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DE2C" w14:textId="77777777" w:rsidR="00E500D1" w:rsidRPr="00DC30D3" w:rsidRDefault="009E6D56" w:rsidP="00DC30D3">
      <w:pPr>
        <w:pStyle w:val="Heading1"/>
        <w:rPr>
          <w:b/>
          <w:color w:val="7030A0"/>
          <w:sz w:val="36"/>
          <w:szCs w:val="36"/>
        </w:rPr>
      </w:pPr>
      <w:r w:rsidRPr="00DC30D3">
        <w:rPr>
          <w:b/>
          <w:color w:val="7030A0"/>
          <w:sz w:val="36"/>
          <w:szCs w:val="36"/>
        </w:rPr>
        <w:t>Contract management planning strategy</w:t>
      </w:r>
      <w:r w:rsidR="00953223" w:rsidRPr="00DC30D3">
        <w:rPr>
          <w:b/>
          <w:color w:val="7030A0"/>
          <w:sz w:val="36"/>
          <w:szCs w:val="36"/>
        </w:rPr>
        <w:t xml:space="preserve"> – </w:t>
      </w:r>
      <w:r w:rsidR="00DC30D3" w:rsidRPr="00DC30D3">
        <w:rPr>
          <w:b/>
          <w:color w:val="7030A0"/>
          <w:sz w:val="36"/>
          <w:szCs w:val="36"/>
        </w:rPr>
        <w:br/>
        <w:t xml:space="preserve">Goods and services </w:t>
      </w:r>
      <w:r w:rsidR="00953223" w:rsidRPr="00DC30D3">
        <w:rPr>
          <w:b/>
          <w:color w:val="7030A0"/>
          <w:sz w:val="36"/>
          <w:szCs w:val="36"/>
        </w:rPr>
        <w:t>p</w:t>
      </w:r>
      <w:r w:rsidRPr="00DC30D3">
        <w:rPr>
          <w:b/>
          <w:color w:val="7030A0"/>
          <w:sz w:val="36"/>
          <w:szCs w:val="36"/>
        </w:rPr>
        <w:t>rocurement guide</w:t>
      </w:r>
    </w:p>
    <w:p w14:paraId="1EAD3679" w14:textId="77777777" w:rsidR="009E6D56" w:rsidRPr="00DC30D3" w:rsidRDefault="009E6D56" w:rsidP="00DC30D3">
      <w:pPr>
        <w:pStyle w:val="Heading2"/>
        <w:rPr>
          <w:color w:val="7030A0"/>
        </w:rPr>
      </w:pPr>
      <w:r w:rsidRPr="00DC30D3">
        <w:rPr>
          <w:color w:val="7030A0"/>
        </w:rPr>
        <w:t>Why consider contract management upfront?</w:t>
      </w:r>
    </w:p>
    <w:p w14:paraId="760F766D" w14:textId="77777777" w:rsidR="009E6D56" w:rsidRDefault="009E6D56" w:rsidP="009E6D56">
      <w:pPr>
        <w:rPr>
          <w:lang w:eastAsia="en-US"/>
        </w:rPr>
      </w:pPr>
      <w:r>
        <w:rPr>
          <w:lang w:eastAsia="en-US"/>
        </w:rPr>
        <w:t>Contract management is traditionally seen as an activity that takes place at the end of the procurement process. In other words, everything that happens after the contracts are signed.</w:t>
      </w:r>
    </w:p>
    <w:p w14:paraId="4A3F35D3" w14:textId="77777777" w:rsidR="009E6D56" w:rsidRDefault="009E6D56" w:rsidP="009E6D56">
      <w:pPr>
        <w:rPr>
          <w:lang w:eastAsia="en-US"/>
        </w:rPr>
      </w:pPr>
      <w:r>
        <w:rPr>
          <w:lang w:eastAsia="en-US"/>
        </w:rPr>
        <w:t>There are similarities in the way contracts within a category of goods and services are managed in terms of process. This gives an organisation the opportunity to define upfront how contracts will be managed as part of their overall procurement strategy.</w:t>
      </w:r>
    </w:p>
    <w:p w14:paraId="7600ADCD" w14:textId="02982189" w:rsidR="00953223" w:rsidRPr="009E6D56" w:rsidRDefault="00953223" w:rsidP="00DC30D3">
      <w:pPr>
        <w:rPr>
          <w:lang w:eastAsia="en-US"/>
        </w:rPr>
      </w:pPr>
      <w:r w:rsidRPr="009E6D56">
        <w:rPr>
          <w:lang w:eastAsia="en-US"/>
        </w:rPr>
        <w:t xml:space="preserve">The </w:t>
      </w:r>
      <w:proofErr w:type="spellStart"/>
      <w:r w:rsidRPr="009E6D56">
        <w:rPr>
          <w:lang w:eastAsia="en-US"/>
        </w:rPr>
        <w:t>CMPS</w:t>
      </w:r>
      <w:proofErr w:type="spellEnd"/>
      <w:r w:rsidRPr="009E6D56">
        <w:rPr>
          <w:lang w:eastAsia="en-US"/>
        </w:rPr>
        <w:t xml:space="preserve"> is referred to in the </w:t>
      </w:r>
      <w:proofErr w:type="spellStart"/>
      <w:r w:rsidRPr="009E6D56">
        <w:rPr>
          <w:lang w:eastAsia="en-US"/>
        </w:rPr>
        <w:t>VGPB’s</w:t>
      </w:r>
      <w:proofErr w:type="spellEnd"/>
      <w:r w:rsidRPr="009E6D56">
        <w:rPr>
          <w:lang w:eastAsia="en-US"/>
        </w:rPr>
        <w:t xml:space="preserve"> </w:t>
      </w:r>
      <w:hyperlink r:id="rId8" w:history="1">
        <w:r w:rsidRPr="00872261">
          <w:rPr>
            <w:rStyle w:val="Hyperlink"/>
            <w:lang w:eastAsia="en-US"/>
          </w:rPr>
          <w:t>Governance policy.</w:t>
        </w:r>
      </w:hyperlink>
    </w:p>
    <w:p w14:paraId="13187CA0" w14:textId="465F61E0" w:rsidR="00953223" w:rsidRDefault="00953223" w:rsidP="00DC30D3">
      <w:pPr>
        <w:rPr>
          <w:lang w:eastAsia="en-US"/>
        </w:rPr>
      </w:pPr>
      <w:r w:rsidRPr="009E6D56">
        <w:rPr>
          <w:lang w:eastAsia="en-US"/>
        </w:rPr>
        <w:t xml:space="preserve">For more information on complexity quadrants, refer to the </w:t>
      </w:r>
      <w:proofErr w:type="spellStart"/>
      <w:r w:rsidRPr="009E6D56">
        <w:rPr>
          <w:lang w:eastAsia="en-US"/>
        </w:rPr>
        <w:t>VGPB’s</w:t>
      </w:r>
      <w:proofErr w:type="spellEnd"/>
      <w:r w:rsidRPr="009E6D56">
        <w:rPr>
          <w:lang w:eastAsia="en-US"/>
        </w:rPr>
        <w:t xml:space="preserve"> </w:t>
      </w:r>
      <w:hyperlink r:id="rId9" w:anchor="complexity-and-capability-assessment-policy" w:history="1">
        <w:r w:rsidRPr="00872261">
          <w:rPr>
            <w:rStyle w:val="Hyperlink"/>
            <w:lang w:eastAsia="en-US"/>
          </w:rPr>
          <w:t>Complexity and capability assessment policy</w:t>
        </w:r>
      </w:hyperlink>
      <w:r w:rsidRPr="00DC30D3">
        <w:rPr>
          <w:lang w:eastAsia="en-US"/>
        </w:rPr>
        <w:t xml:space="preserve"> and the </w:t>
      </w:r>
      <w:hyperlink r:id="rId10" w:history="1">
        <w:r w:rsidR="00DC30D3" w:rsidRPr="00872261">
          <w:rPr>
            <w:rStyle w:val="Hyperlink"/>
            <w:lang w:eastAsia="en-US"/>
          </w:rPr>
          <w:t>C</w:t>
        </w:r>
        <w:r w:rsidRPr="00872261">
          <w:rPr>
            <w:rStyle w:val="Hyperlink"/>
            <w:lang w:eastAsia="en-US"/>
          </w:rPr>
          <w:t>omplexity</w:t>
        </w:r>
        <w:r w:rsidR="00DC30D3" w:rsidRPr="00872261">
          <w:rPr>
            <w:rStyle w:val="Hyperlink"/>
            <w:lang w:eastAsia="en-US"/>
          </w:rPr>
          <w:t xml:space="preserve"> – Goods and services procurement guide</w:t>
        </w:r>
        <w:r w:rsidRPr="00872261">
          <w:rPr>
            <w:rStyle w:val="Hyperlink"/>
            <w:lang w:eastAsia="en-US"/>
          </w:rPr>
          <w:t>.</w:t>
        </w:r>
      </w:hyperlink>
    </w:p>
    <w:p w14:paraId="2D71B003" w14:textId="77777777" w:rsidR="009E6D56" w:rsidRPr="00DC30D3" w:rsidRDefault="009E6D56" w:rsidP="00953223">
      <w:pPr>
        <w:pStyle w:val="Heading2"/>
        <w:rPr>
          <w:color w:val="7030A0"/>
        </w:rPr>
      </w:pPr>
      <w:r w:rsidRPr="00DC30D3">
        <w:rPr>
          <w:color w:val="7030A0"/>
        </w:rPr>
        <w:t>What is a contract management planning strategy?</w:t>
      </w:r>
    </w:p>
    <w:p w14:paraId="7D7A2B2B" w14:textId="77777777" w:rsidR="009E6D56" w:rsidRDefault="009E6D56" w:rsidP="009E6D56">
      <w:pPr>
        <w:rPr>
          <w:lang w:eastAsia="en-US"/>
        </w:rPr>
      </w:pPr>
      <w:r>
        <w:rPr>
          <w:lang w:eastAsia="en-US"/>
        </w:rPr>
        <w:t>A contract management planning strategy (</w:t>
      </w:r>
      <w:proofErr w:type="spellStart"/>
      <w:r>
        <w:rPr>
          <w:lang w:eastAsia="en-US"/>
        </w:rPr>
        <w:t>CMPS</w:t>
      </w:r>
      <w:proofErr w:type="spellEnd"/>
      <w:r>
        <w:rPr>
          <w:lang w:eastAsia="en-US"/>
        </w:rPr>
        <w:t xml:space="preserve">) defines upfront how procurement categories and individual procurements will be managed at the contractual stage based on their complexity level. It is a </w:t>
      </w:r>
      <w:proofErr w:type="gramStart"/>
      <w:r>
        <w:rPr>
          <w:lang w:eastAsia="en-US"/>
        </w:rPr>
        <w:t>high level</w:t>
      </w:r>
      <w:proofErr w:type="gramEnd"/>
      <w:r>
        <w:rPr>
          <w:lang w:eastAsia="en-US"/>
        </w:rPr>
        <w:t xml:space="preserve"> document that is part of your organisation’s procurement strategy. </w:t>
      </w:r>
    </w:p>
    <w:p w14:paraId="52D706C8" w14:textId="77777777" w:rsidR="009E6D56" w:rsidRDefault="009E6D56" w:rsidP="009E6D56">
      <w:pPr>
        <w:rPr>
          <w:lang w:eastAsia="en-US"/>
        </w:rPr>
      </w:pPr>
      <w:r>
        <w:rPr>
          <w:lang w:eastAsia="en-US"/>
        </w:rPr>
        <w:t xml:space="preserve">Once your organisation has a detailed picture of </w:t>
      </w:r>
      <w:proofErr w:type="gramStart"/>
      <w:r>
        <w:rPr>
          <w:lang w:eastAsia="en-US"/>
        </w:rPr>
        <w:t>its</w:t>
      </w:r>
      <w:proofErr w:type="gramEnd"/>
      <w:r>
        <w:rPr>
          <w:lang w:eastAsia="en-US"/>
        </w:rPr>
        <w:t xml:space="preserve"> spend and has developed procurement categories, you will carry out complexity assessments, assigning one of four levels of complexity (transactional, leveraged, focused and strategic) to each category and to any individual procurements. </w:t>
      </w:r>
    </w:p>
    <w:p w14:paraId="1E2C11BB" w14:textId="77777777" w:rsidR="009E6D56" w:rsidRDefault="009E6D56" w:rsidP="009E6D56">
      <w:pPr>
        <w:rPr>
          <w:lang w:eastAsia="en-US"/>
        </w:rPr>
      </w:pPr>
      <w:r>
        <w:rPr>
          <w:lang w:eastAsia="en-US"/>
        </w:rPr>
        <w:t xml:space="preserve">Each level (quadrant) of complexity is supported by a single contract management strategy. This ensures that the most appropriate contract management framework is consistently applied across all procurement activity within a category. </w:t>
      </w:r>
    </w:p>
    <w:p w14:paraId="1BB0FC11" w14:textId="77777777" w:rsidR="009E6D56" w:rsidRDefault="009E6D56" w:rsidP="009E6D56">
      <w:pPr>
        <w:rPr>
          <w:lang w:eastAsia="en-US"/>
        </w:rPr>
      </w:pPr>
      <w:r>
        <w:rPr>
          <w:lang w:eastAsia="en-US"/>
        </w:rPr>
        <w:t xml:space="preserve">The </w:t>
      </w:r>
      <w:proofErr w:type="spellStart"/>
      <w:r>
        <w:rPr>
          <w:lang w:eastAsia="en-US"/>
        </w:rPr>
        <w:t>CMPS</w:t>
      </w:r>
      <w:proofErr w:type="spellEnd"/>
      <w:r>
        <w:rPr>
          <w:lang w:eastAsia="en-US"/>
        </w:rPr>
        <w:t xml:space="preserve"> tells your organisation what resources, systems, processes, tools, reporting and capabilities are needed to manage contracts in each of the four complexity quadrants. It provides a consistent reference template for the head of your organisation and chief procurement officer (CPO) to measure the ability of your organisation to manage its contracts effectively.</w:t>
      </w:r>
    </w:p>
    <w:p w14:paraId="6FC2D670" w14:textId="77777777" w:rsidR="00953223" w:rsidRPr="009E6D56" w:rsidRDefault="00953223" w:rsidP="00DC30D3">
      <w:pPr>
        <w:pStyle w:val="NoteNormalshaded"/>
        <w:keepNext w:val="0"/>
        <w:keepLines w:val="0"/>
        <w:shd w:val="clear" w:color="auto" w:fill="auto"/>
      </w:pPr>
      <w:r w:rsidRPr="009E6D56">
        <w:t xml:space="preserve">Consult the CPO before developing a </w:t>
      </w:r>
      <w:proofErr w:type="spellStart"/>
      <w:r w:rsidRPr="009E6D56">
        <w:t>CMPS</w:t>
      </w:r>
      <w:proofErr w:type="spellEnd"/>
      <w:r w:rsidRPr="009E6D56">
        <w:t xml:space="preserve"> for an individual procurement activity.</w:t>
      </w:r>
    </w:p>
    <w:p w14:paraId="20A984B8" w14:textId="77777777" w:rsidR="009E6D56" w:rsidRDefault="009E6D56" w:rsidP="009E6D56">
      <w:pPr>
        <w:rPr>
          <w:lang w:eastAsia="en-US"/>
        </w:rPr>
      </w:pPr>
      <w:r>
        <w:rPr>
          <w:lang w:eastAsia="en-US"/>
        </w:rPr>
        <w:t xml:space="preserve">A </w:t>
      </w:r>
      <w:proofErr w:type="spellStart"/>
      <w:r>
        <w:rPr>
          <w:lang w:eastAsia="en-US"/>
        </w:rPr>
        <w:t>CMPS</w:t>
      </w:r>
      <w:proofErr w:type="spellEnd"/>
      <w:r>
        <w:rPr>
          <w:lang w:eastAsia="en-US"/>
        </w:rPr>
        <w:t xml:space="preserve"> also indicates supply market factors to consider when formally engaging with the market. </w:t>
      </w:r>
    </w:p>
    <w:p w14:paraId="22554E67" w14:textId="77777777" w:rsidR="009E6D56" w:rsidRDefault="009E6D56" w:rsidP="009E6D56">
      <w:pPr>
        <w:rPr>
          <w:lang w:eastAsia="en-US"/>
        </w:rPr>
      </w:pPr>
      <w:r>
        <w:rPr>
          <w:lang w:eastAsia="en-US"/>
        </w:rPr>
        <w:t xml:space="preserve">A </w:t>
      </w:r>
      <w:proofErr w:type="spellStart"/>
      <w:r>
        <w:rPr>
          <w:lang w:eastAsia="en-US"/>
        </w:rPr>
        <w:t>CMPS</w:t>
      </w:r>
      <w:proofErr w:type="spellEnd"/>
      <w:r>
        <w:rPr>
          <w:lang w:eastAsia="en-US"/>
        </w:rPr>
        <w:t xml:space="preserve"> does not determine how individual contracts will be managed at the operational level. This requires a more detailed assessment of the procurement risks and supplier management issues related to a </w:t>
      </w:r>
      <w:proofErr w:type="gramStart"/>
      <w:r>
        <w:rPr>
          <w:lang w:eastAsia="en-US"/>
        </w:rPr>
        <w:t>particular procurement</w:t>
      </w:r>
      <w:proofErr w:type="gramEnd"/>
      <w:r>
        <w:rPr>
          <w:lang w:eastAsia="en-US"/>
        </w:rPr>
        <w:t xml:space="preserve"> activity. For example, performance management of supplier(s) is defined for each individual contract.</w:t>
      </w:r>
    </w:p>
    <w:p w14:paraId="3DAD8ACD" w14:textId="77777777" w:rsidR="009E6D56" w:rsidRPr="008642B4" w:rsidRDefault="009E6D56" w:rsidP="008642B4">
      <w:pPr>
        <w:pStyle w:val="Heading2"/>
        <w:rPr>
          <w:color w:val="7030A0"/>
        </w:rPr>
      </w:pPr>
      <w:r w:rsidRPr="008642B4">
        <w:rPr>
          <w:color w:val="7030A0"/>
        </w:rPr>
        <w:t xml:space="preserve">How to prepare a </w:t>
      </w:r>
      <w:proofErr w:type="spellStart"/>
      <w:r w:rsidRPr="008642B4">
        <w:rPr>
          <w:color w:val="7030A0"/>
        </w:rPr>
        <w:t>CMPS</w:t>
      </w:r>
      <w:proofErr w:type="spellEnd"/>
    </w:p>
    <w:p w14:paraId="45B2BBF4" w14:textId="77777777" w:rsidR="009E6D56" w:rsidRDefault="009E6D56" w:rsidP="009E6D56">
      <w:pPr>
        <w:rPr>
          <w:lang w:eastAsia="en-US"/>
        </w:rPr>
      </w:pPr>
      <w:r>
        <w:rPr>
          <w:lang w:eastAsia="en-US"/>
        </w:rPr>
        <w:t xml:space="preserve">Your organisation will usually develop one </w:t>
      </w:r>
      <w:proofErr w:type="spellStart"/>
      <w:r>
        <w:rPr>
          <w:lang w:eastAsia="en-US"/>
        </w:rPr>
        <w:t>CMPS</w:t>
      </w:r>
      <w:proofErr w:type="spellEnd"/>
      <w:r>
        <w:rPr>
          <w:lang w:eastAsia="en-US"/>
        </w:rPr>
        <w:t xml:space="preserve"> to cover all four complexity quadrants. In some instances, where the complexity assessment indicates a broader set of issues such as procurement activities that are critical to your business or high risk to the organisation, you might develop a specific </w:t>
      </w:r>
      <w:proofErr w:type="spellStart"/>
      <w:r>
        <w:rPr>
          <w:lang w:eastAsia="en-US"/>
        </w:rPr>
        <w:t>CMPS</w:t>
      </w:r>
      <w:proofErr w:type="spellEnd"/>
      <w:r>
        <w:rPr>
          <w:lang w:eastAsia="en-US"/>
        </w:rPr>
        <w:t xml:space="preserve"> for that category.</w:t>
      </w:r>
    </w:p>
    <w:p w14:paraId="74E1658A" w14:textId="77777777" w:rsidR="009E6D56" w:rsidRDefault="009E6D56" w:rsidP="009E6D56">
      <w:pPr>
        <w:rPr>
          <w:lang w:eastAsia="en-US"/>
        </w:rPr>
      </w:pPr>
      <w:r>
        <w:rPr>
          <w:lang w:eastAsia="en-US"/>
        </w:rPr>
        <w:t xml:space="preserve">That said, there is no set format for preparing a </w:t>
      </w:r>
      <w:proofErr w:type="spellStart"/>
      <w:r>
        <w:rPr>
          <w:lang w:eastAsia="en-US"/>
        </w:rPr>
        <w:t>CMPS</w:t>
      </w:r>
      <w:proofErr w:type="spellEnd"/>
      <w:r>
        <w:rPr>
          <w:lang w:eastAsia="en-US"/>
        </w:rPr>
        <w:t xml:space="preserve"> given the different organisational governance arrangements, diversity of categories and key procurement activities across organisations.</w:t>
      </w:r>
    </w:p>
    <w:p w14:paraId="0601608A" w14:textId="77777777" w:rsidR="009E6D56" w:rsidRDefault="009E6D56" w:rsidP="009E6D56">
      <w:pPr>
        <w:rPr>
          <w:lang w:eastAsia="en-US"/>
        </w:rPr>
      </w:pPr>
      <w:r>
        <w:rPr>
          <w:lang w:eastAsia="en-US"/>
        </w:rPr>
        <w:t xml:space="preserve">As a general guide, a </w:t>
      </w:r>
      <w:proofErr w:type="spellStart"/>
      <w:r>
        <w:rPr>
          <w:lang w:eastAsia="en-US"/>
        </w:rPr>
        <w:t>CMPS</w:t>
      </w:r>
      <w:proofErr w:type="spellEnd"/>
      <w:r>
        <w:rPr>
          <w:lang w:eastAsia="en-US"/>
        </w:rPr>
        <w:t xml:space="preserve"> focuses on five critical questions that are relevant throughout the contract management process. By basing the </w:t>
      </w:r>
      <w:proofErr w:type="spellStart"/>
      <w:r>
        <w:rPr>
          <w:lang w:eastAsia="en-US"/>
        </w:rPr>
        <w:t>CMPS</w:t>
      </w:r>
      <w:proofErr w:type="spellEnd"/>
      <w:r>
        <w:rPr>
          <w:lang w:eastAsia="en-US"/>
        </w:rPr>
        <w:t xml:space="preserve"> on these five questions, the head of your organisation and the CPO can be assured that accountability, probity, scalability and value-for-money will be met throughout the contract management process.</w:t>
      </w:r>
    </w:p>
    <w:p w14:paraId="7DE135EB" w14:textId="77777777" w:rsidR="009E6D56" w:rsidRDefault="009E6D56" w:rsidP="009E6D56">
      <w:pPr>
        <w:rPr>
          <w:lang w:eastAsia="en-US"/>
        </w:rPr>
      </w:pPr>
      <w:r>
        <w:rPr>
          <w:lang w:eastAsia="en-US"/>
        </w:rPr>
        <w:lastRenderedPageBreak/>
        <w:t>The following five critical questions are to be interpreted from a contract management planning context:</w:t>
      </w:r>
    </w:p>
    <w:p w14:paraId="43DE6385" w14:textId="77777777" w:rsidR="009E6D56" w:rsidRDefault="009E6D56" w:rsidP="009E6D56">
      <w:pPr>
        <w:pStyle w:val="Num1"/>
        <w:rPr>
          <w:lang w:eastAsia="en-US"/>
        </w:rPr>
      </w:pPr>
      <w:r>
        <w:rPr>
          <w:lang w:eastAsia="en-US"/>
        </w:rPr>
        <w:t>What systems and processes does the organisation need to monitor value for money outcomes?</w:t>
      </w:r>
    </w:p>
    <w:p w14:paraId="459CB591" w14:textId="77777777" w:rsidR="009E6D56" w:rsidRDefault="009E6D56" w:rsidP="009E6D56">
      <w:pPr>
        <w:pStyle w:val="Num1"/>
        <w:rPr>
          <w:lang w:eastAsia="en-US"/>
        </w:rPr>
      </w:pPr>
      <w:r>
        <w:rPr>
          <w:lang w:eastAsia="en-US"/>
        </w:rPr>
        <w:t>What are the minimum controls needed to determine if supply is at risk and what back up arrangements might be required to ensure continuity of service?</w:t>
      </w:r>
    </w:p>
    <w:p w14:paraId="27EE43C2" w14:textId="77777777" w:rsidR="009E6D56" w:rsidRDefault="009E6D56" w:rsidP="009E6D56">
      <w:pPr>
        <w:pStyle w:val="Num1"/>
        <w:rPr>
          <w:lang w:eastAsia="en-US"/>
        </w:rPr>
      </w:pPr>
      <w:r>
        <w:rPr>
          <w:lang w:eastAsia="en-US"/>
        </w:rPr>
        <w:t>What minimum actions can the organisation take to ensure that appropriate capability exists to undertake contract management?</w:t>
      </w:r>
    </w:p>
    <w:p w14:paraId="7AAA3946" w14:textId="77777777" w:rsidR="009E6D56" w:rsidRDefault="009E6D56" w:rsidP="009E6D56">
      <w:pPr>
        <w:pStyle w:val="Num1"/>
        <w:rPr>
          <w:lang w:eastAsia="en-US"/>
        </w:rPr>
      </w:pPr>
      <w:r>
        <w:rPr>
          <w:lang w:eastAsia="en-US"/>
        </w:rPr>
        <w:t>How will the organisation know if suppliers are fulfilling their contractual obligations and achieving expected commitments?</w:t>
      </w:r>
    </w:p>
    <w:p w14:paraId="6F641D6D" w14:textId="77777777" w:rsidR="009E6D56" w:rsidRDefault="009E6D56" w:rsidP="009E6D56">
      <w:pPr>
        <w:pStyle w:val="Num1"/>
        <w:rPr>
          <w:lang w:eastAsia="en-US"/>
        </w:rPr>
      </w:pPr>
      <w:r>
        <w:rPr>
          <w:lang w:eastAsia="en-US"/>
        </w:rPr>
        <w:t>How can the organisation improve procurement practice to drive value for money?</w:t>
      </w:r>
    </w:p>
    <w:p w14:paraId="6EC9C71F" w14:textId="77777777" w:rsidR="009E6D56" w:rsidRDefault="009E6D56" w:rsidP="009E6D56">
      <w:pPr>
        <w:rPr>
          <w:lang w:eastAsia="en-US"/>
        </w:rPr>
      </w:pPr>
      <w:r>
        <w:rPr>
          <w:lang w:eastAsia="en-US"/>
        </w:rPr>
        <w:t xml:space="preserve">The </w:t>
      </w:r>
      <w:proofErr w:type="spellStart"/>
      <w:r>
        <w:rPr>
          <w:lang w:eastAsia="en-US"/>
        </w:rPr>
        <w:t>CMPS</w:t>
      </w:r>
      <w:proofErr w:type="spellEnd"/>
      <w:r>
        <w:rPr>
          <w:lang w:eastAsia="en-US"/>
        </w:rPr>
        <w:t xml:space="preserve"> should be reviewed at regular intervals along with other components of the procurement strategy to ensure a consistent framework for conducting procurement.</w:t>
      </w:r>
    </w:p>
    <w:p w14:paraId="4DE8D916" w14:textId="77777777" w:rsidR="009E6D56" w:rsidRDefault="009E6D56" w:rsidP="00953223">
      <w:pPr>
        <w:rPr>
          <w:lang w:eastAsia="en-US"/>
        </w:rPr>
      </w:pPr>
      <w:r w:rsidRPr="009E6D56">
        <w:rPr>
          <w:lang w:eastAsia="en-US"/>
        </w:rPr>
        <w:t>A contract management planning tool is available on</w:t>
      </w:r>
      <w:r>
        <w:rPr>
          <w:lang w:eastAsia="en-US"/>
        </w:rPr>
        <w:t xml:space="preserve"> </w:t>
      </w:r>
      <w:hyperlink r:id="rId11" w:history="1">
        <w:r w:rsidR="00953223" w:rsidRPr="007505D4">
          <w:rPr>
            <w:rStyle w:val="Hyperlink"/>
            <w:lang w:eastAsia="en-US"/>
          </w:rPr>
          <w:t>www.procurement.vic.gov.au</w:t>
        </w:r>
      </w:hyperlink>
      <w:r>
        <w:rPr>
          <w:lang w:eastAsia="en-US"/>
        </w:rPr>
        <w:t xml:space="preserve"> </w:t>
      </w:r>
      <w:r w:rsidRPr="009E6D56">
        <w:rPr>
          <w:lang w:eastAsia="en-US"/>
        </w:rPr>
        <w:t xml:space="preserve">to help you prepare your </w:t>
      </w:r>
      <w:proofErr w:type="spellStart"/>
      <w:r w:rsidRPr="009E6D56">
        <w:rPr>
          <w:lang w:eastAsia="en-US"/>
        </w:rPr>
        <w:t>CMPS</w:t>
      </w:r>
      <w:proofErr w:type="spellEnd"/>
      <w:r w:rsidRPr="009E6D56">
        <w:rPr>
          <w:lang w:eastAsia="en-US"/>
        </w:rPr>
        <w:t>.</w:t>
      </w:r>
    </w:p>
    <w:p w14:paraId="78DCFF53" w14:textId="77777777" w:rsidR="008642B4" w:rsidRPr="008642B4" w:rsidRDefault="008642B4" w:rsidP="008642B4">
      <w:pPr>
        <w:pStyle w:val="Heading2"/>
        <w:rPr>
          <w:color w:val="7030A0"/>
        </w:rPr>
      </w:pPr>
      <w:r w:rsidRPr="008642B4">
        <w:rPr>
          <w:color w:val="7030A0"/>
        </w:rPr>
        <w:t>Using this guide</w:t>
      </w:r>
    </w:p>
    <w:p w14:paraId="513C074A" w14:textId="4F0C0CE3" w:rsidR="008642B4" w:rsidRDefault="008642B4" w:rsidP="008642B4">
      <w:pPr>
        <w:spacing w:after="120" w:line="240" w:lineRule="auto"/>
        <w:rPr>
          <w:rFonts w:cstheme="minorHAnsi"/>
        </w:rPr>
      </w:pPr>
      <w:r>
        <w:rPr>
          <w:rFonts w:cstheme="minorHAnsi"/>
        </w:rPr>
        <w:t xml:space="preserve">This guide accompanies the goods and services supply policies. There are 5 </w:t>
      </w:r>
      <w:r w:rsidR="00BD5288">
        <w:rPr>
          <w:rFonts w:cstheme="minorHAnsi"/>
        </w:rPr>
        <w:t xml:space="preserve">supply </w:t>
      </w:r>
      <w:r>
        <w:rPr>
          <w:rFonts w:cstheme="minorHAnsi"/>
        </w:rPr>
        <w:t>policies:</w:t>
      </w:r>
    </w:p>
    <w:p w14:paraId="06F090B5" w14:textId="77777777" w:rsidR="008642B4" w:rsidRDefault="008642B4" w:rsidP="008642B4">
      <w:pPr>
        <w:pStyle w:val="ListParagraph"/>
        <w:numPr>
          <w:ilvl w:val="0"/>
          <w:numId w:val="30"/>
        </w:numPr>
        <w:spacing w:before="0" w:after="120" w:line="240" w:lineRule="auto"/>
        <w:rPr>
          <w:rFonts w:cstheme="minorHAnsi"/>
        </w:rPr>
      </w:pPr>
      <w:r>
        <w:rPr>
          <w:rFonts w:cstheme="minorHAnsi"/>
        </w:rPr>
        <w:t>Governance policy</w:t>
      </w:r>
    </w:p>
    <w:p w14:paraId="6806C493" w14:textId="77777777" w:rsidR="00B32F6E" w:rsidRPr="00D879F1" w:rsidRDefault="00B32F6E" w:rsidP="00B32F6E">
      <w:pPr>
        <w:pStyle w:val="ListParagraph"/>
        <w:numPr>
          <w:ilvl w:val="0"/>
          <w:numId w:val="30"/>
        </w:numPr>
      </w:pPr>
      <w:r w:rsidRPr="00D879F1">
        <w:t xml:space="preserve">Complexity and capability </w:t>
      </w:r>
      <w:r>
        <w:t xml:space="preserve">assessment </w:t>
      </w:r>
      <w:r w:rsidRPr="00D879F1">
        <w:t>policy</w:t>
      </w:r>
    </w:p>
    <w:p w14:paraId="5D081783" w14:textId="77777777" w:rsidR="008642B4" w:rsidRDefault="008642B4" w:rsidP="008642B4">
      <w:pPr>
        <w:pStyle w:val="ListParagraph"/>
        <w:numPr>
          <w:ilvl w:val="0"/>
          <w:numId w:val="30"/>
        </w:numPr>
        <w:spacing w:before="0" w:after="120" w:line="240" w:lineRule="auto"/>
        <w:rPr>
          <w:rFonts w:cstheme="minorHAnsi"/>
        </w:rPr>
      </w:pPr>
      <w:r>
        <w:rPr>
          <w:rFonts w:cstheme="minorHAnsi"/>
        </w:rPr>
        <w:t>Market analysis and review policy</w:t>
      </w:r>
    </w:p>
    <w:p w14:paraId="1A7AE6FE" w14:textId="77777777" w:rsidR="008642B4" w:rsidRDefault="008642B4" w:rsidP="008642B4">
      <w:pPr>
        <w:pStyle w:val="ListParagraph"/>
        <w:numPr>
          <w:ilvl w:val="0"/>
          <w:numId w:val="30"/>
        </w:numPr>
        <w:spacing w:before="0" w:after="120" w:line="240" w:lineRule="auto"/>
        <w:rPr>
          <w:rFonts w:cstheme="minorHAnsi"/>
        </w:rPr>
      </w:pPr>
      <w:r>
        <w:rPr>
          <w:rFonts w:cstheme="minorHAnsi"/>
        </w:rPr>
        <w:t>Market approach policy</w:t>
      </w:r>
    </w:p>
    <w:p w14:paraId="77FC4F0C" w14:textId="77777777" w:rsidR="008642B4" w:rsidRDefault="008642B4" w:rsidP="008642B4">
      <w:pPr>
        <w:pStyle w:val="ListParagraph"/>
        <w:numPr>
          <w:ilvl w:val="0"/>
          <w:numId w:val="30"/>
        </w:numPr>
        <w:spacing w:before="0" w:after="120" w:line="240" w:lineRule="auto"/>
        <w:rPr>
          <w:rFonts w:cstheme="minorHAnsi"/>
        </w:rPr>
      </w:pPr>
      <w:r>
        <w:rPr>
          <w:rFonts w:cstheme="minorHAnsi"/>
        </w:rPr>
        <w:t>Contract management and disclosure policy</w:t>
      </w:r>
    </w:p>
    <w:p w14:paraId="25718914" w14:textId="42F28B8A" w:rsidR="008642B4" w:rsidRPr="00401617" w:rsidRDefault="008642B4" w:rsidP="008642B4">
      <w:pPr>
        <w:spacing w:after="120" w:line="240" w:lineRule="auto"/>
        <w:rPr>
          <w:rFonts w:cstheme="minorHAnsi"/>
        </w:rPr>
      </w:pPr>
      <w:r>
        <w:rPr>
          <w:rFonts w:cstheme="minorHAnsi"/>
        </w:rPr>
        <w:t xml:space="preserve">This guide supports the </w:t>
      </w:r>
      <w:hyperlink r:id="rId12" w:history="1">
        <w:r w:rsidRPr="00BB555D">
          <w:rPr>
            <w:rStyle w:val="Hyperlink"/>
            <w:rFonts w:cstheme="minorHAnsi"/>
          </w:rPr>
          <w:t>Governance policy</w:t>
        </w:r>
      </w:hyperlink>
      <w:bookmarkStart w:id="0" w:name="_GoBack"/>
      <w:bookmarkEnd w:id="0"/>
      <w:r>
        <w:rPr>
          <w:rFonts w:cstheme="minorHAnsi"/>
        </w:rPr>
        <w:t>.</w:t>
      </w:r>
    </w:p>
    <w:p w14:paraId="0FA498B7" w14:textId="77777777" w:rsidR="00F31235" w:rsidRDefault="00F31235">
      <w:pPr>
        <w:spacing w:before="0" w:after="0" w:line="240" w:lineRule="auto"/>
        <w:rPr>
          <w:lang w:eastAsia="en-US"/>
        </w:rPr>
      </w:pPr>
    </w:p>
    <w:p w14:paraId="38834CCB" w14:textId="77777777" w:rsidR="00EF3B2D" w:rsidRDefault="00EF3B2D">
      <w:pPr>
        <w:spacing w:before="0" w:after="0" w:line="240" w:lineRule="auto"/>
        <w:rPr>
          <w:lang w:eastAsia="en-US"/>
        </w:rPr>
      </w:pPr>
    </w:p>
    <w:p w14:paraId="2025D6F3" w14:textId="77777777" w:rsidR="00EF3B2D" w:rsidRDefault="00EF3B2D">
      <w:pPr>
        <w:spacing w:before="0" w:after="0" w:line="240" w:lineRule="auto"/>
        <w:rPr>
          <w:lang w:eastAsia="en-US"/>
        </w:rPr>
      </w:pPr>
    </w:p>
    <w:p w14:paraId="66B3DB87" w14:textId="77777777" w:rsidR="008642B4" w:rsidRDefault="008642B4">
      <w:pPr>
        <w:spacing w:before="0" w:after="0" w:line="240" w:lineRule="auto"/>
        <w:rPr>
          <w:lang w:eastAsia="en-US"/>
        </w:rPr>
      </w:pPr>
    </w:p>
    <w:p w14:paraId="1CF9AD2D" w14:textId="77777777" w:rsidR="008642B4" w:rsidRDefault="008642B4">
      <w:pPr>
        <w:spacing w:before="0" w:after="0" w:line="240" w:lineRule="auto"/>
        <w:rPr>
          <w:lang w:eastAsia="en-US"/>
        </w:rPr>
      </w:pPr>
    </w:p>
    <w:p w14:paraId="317556BD" w14:textId="77777777" w:rsidR="00EF3B2D" w:rsidRDefault="00EF3B2D">
      <w:pPr>
        <w:spacing w:before="0" w:after="0" w:line="240" w:lineRule="auto"/>
        <w:rPr>
          <w:lang w:eastAsia="en-US"/>
        </w:rPr>
      </w:pPr>
    </w:p>
    <w:p w14:paraId="7D8D5DC2" w14:textId="77777777" w:rsidR="00EF3B2D" w:rsidRDefault="00EF3B2D">
      <w:pPr>
        <w:spacing w:before="0" w:after="0" w:line="240" w:lineRule="auto"/>
        <w:rPr>
          <w:lang w:eastAsia="en-US"/>
        </w:rPr>
      </w:pPr>
    </w:p>
    <w:p w14:paraId="3352D829" w14:textId="77777777" w:rsidR="00EF3B2D" w:rsidRDefault="00EF3B2D">
      <w:pPr>
        <w:spacing w:before="0" w:after="0" w:line="240" w:lineRule="auto"/>
        <w:rPr>
          <w:lang w:eastAsia="en-US"/>
        </w:rPr>
      </w:pPr>
    </w:p>
    <w:p w14:paraId="0C3B59F7" w14:textId="77777777" w:rsidR="00EF3B2D" w:rsidRDefault="00EF3B2D">
      <w:pPr>
        <w:spacing w:before="0" w:after="0" w:line="240" w:lineRule="auto"/>
        <w:rPr>
          <w:lang w:eastAsia="en-US"/>
        </w:rPr>
      </w:pPr>
    </w:p>
    <w:p w14:paraId="5BF70DA1" w14:textId="77777777" w:rsidR="00EF3B2D" w:rsidRDefault="00EF3B2D">
      <w:pPr>
        <w:spacing w:before="0" w:after="0" w:line="240" w:lineRule="auto"/>
        <w:rPr>
          <w:lang w:eastAsia="en-US"/>
        </w:rPr>
      </w:pPr>
    </w:p>
    <w:p w14:paraId="2FD2BC78" w14:textId="77777777" w:rsidR="00EF3B2D" w:rsidRDefault="00EF3B2D">
      <w:pPr>
        <w:spacing w:before="0" w:after="0" w:line="240" w:lineRule="auto"/>
        <w:rPr>
          <w:lang w:eastAsia="en-US"/>
        </w:rPr>
      </w:pPr>
    </w:p>
    <w:p w14:paraId="42951F69" w14:textId="77777777" w:rsidR="00EF3B2D" w:rsidRDefault="00EF3B2D">
      <w:pPr>
        <w:spacing w:before="0" w:after="0" w:line="240" w:lineRule="auto"/>
        <w:rPr>
          <w:lang w:eastAsia="en-US"/>
        </w:rPr>
      </w:pPr>
    </w:p>
    <w:p w14:paraId="6DE2D47C" w14:textId="77777777" w:rsidR="00EF3B2D" w:rsidRDefault="00EF3B2D">
      <w:pPr>
        <w:spacing w:before="0" w:after="0" w:line="240" w:lineRule="auto"/>
        <w:rPr>
          <w:lang w:eastAsia="en-US"/>
        </w:rPr>
      </w:pPr>
    </w:p>
    <w:p w14:paraId="31FE94FB" w14:textId="77777777" w:rsidR="00EF3B2D" w:rsidRDefault="00EF3B2D">
      <w:pPr>
        <w:spacing w:before="0" w:after="0" w:line="240" w:lineRule="auto"/>
        <w:rPr>
          <w:lang w:eastAsia="en-US"/>
        </w:rPr>
      </w:pPr>
    </w:p>
    <w:p w14:paraId="0EA62572" w14:textId="22082B49" w:rsidR="00EF3B2D" w:rsidRPr="00EF3B2D" w:rsidRDefault="00EF3B2D" w:rsidP="00EF3B2D">
      <w:pPr>
        <w:spacing w:before="0" w:after="0" w:line="240" w:lineRule="auto"/>
        <w:rPr>
          <w:lang w:eastAsia="en-US"/>
        </w:rPr>
      </w:pPr>
      <w:r w:rsidRPr="00EF3B2D">
        <w:rPr>
          <w:lang w:eastAsia="en-US"/>
        </w:rPr>
        <w:t xml:space="preserve">© State of </w:t>
      </w:r>
      <w:r w:rsidRPr="00FA799D">
        <w:rPr>
          <w:lang w:eastAsia="en-US"/>
        </w:rPr>
        <w:t>Victoria 201</w:t>
      </w:r>
      <w:r w:rsidR="00FA799D" w:rsidRPr="00FA799D">
        <w:rPr>
          <w:lang w:eastAsia="en-US"/>
        </w:rPr>
        <w:t>2</w:t>
      </w:r>
      <w:r w:rsidR="00FA799D">
        <w:rPr>
          <w:lang w:eastAsia="en-US"/>
        </w:rPr>
        <w:t xml:space="preserve"> (Victorian Government Purchasing Board)</w:t>
      </w:r>
    </w:p>
    <w:p w14:paraId="16F74C1A" w14:textId="77777777" w:rsidR="00EF3B2D" w:rsidRPr="00EF3B2D" w:rsidRDefault="00EF3B2D" w:rsidP="00EF3B2D">
      <w:pPr>
        <w:spacing w:before="0" w:after="0" w:line="240" w:lineRule="auto"/>
        <w:rPr>
          <w:lang w:eastAsia="en-US"/>
        </w:rPr>
      </w:pPr>
      <w:r w:rsidRPr="00EF3B2D">
        <w:rPr>
          <w:noProof/>
        </w:rPr>
        <w:drawing>
          <wp:inline distT="0" distB="0" distL="0" distR="0" wp14:anchorId="76979E53" wp14:editId="31A1BC81">
            <wp:extent cx="1117460" cy="393651"/>
            <wp:effectExtent l="0" t="0" r="6985" b="6985"/>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EF3B2D">
        <w:rPr>
          <w:lang w:eastAsia="en-US"/>
        </w:rPr>
        <w:t xml:space="preserve"> </w:t>
      </w:r>
    </w:p>
    <w:p w14:paraId="282F3213" w14:textId="77777777" w:rsidR="00EF3B2D" w:rsidRPr="00EF3B2D" w:rsidRDefault="00EF3B2D" w:rsidP="00EF3B2D">
      <w:pPr>
        <w:spacing w:before="0" w:after="0" w:line="240" w:lineRule="auto"/>
        <w:rPr>
          <w:lang w:eastAsia="en-US"/>
        </w:rPr>
      </w:pPr>
      <w:r w:rsidRPr="00EF3B2D">
        <w:rPr>
          <w:lang w:eastAsia="en-US"/>
        </w:rPr>
        <w:t xml:space="preserve">This work is licensed under a </w:t>
      </w:r>
      <w:hyperlink r:id="rId15" w:history="1">
        <w:r w:rsidRPr="00EF3B2D">
          <w:rPr>
            <w:rStyle w:val="Hyperlink"/>
            <w:lang w:eastAsia="en-US"/>
          </w:rPr>
          <w:t>Creative Commons Attribution 3.0 Australia licence</w:t>
        </w:r>
      </w:hyperlink>
      <w:r w:rsidRPr="00EF3B2D">
        <w:rPr>
          <w:lang w:eastAsia="en-US"/>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5A0D852" w14:textId="77777777" w:rsidR="00EF3B2D" w:rsidRDefault="00EF3B2D" w:rsidP="00EF3B2D">
      <w:pPr>
        <w:spacing w:before="0" w:after="0" w:line="240" w:lineRule="auto"/>
        <w:rPr>
          <w:lang w:eastAsia="en-US"/>
        </w:rPr>
      </w:pPr>
      <w:r w:rsidRPr="00EF3B2D">
        <w:rPr>
          <w:lang w:eastAsia="en-US"/>
        </w:rPr>
        <w:t xml:space="preserve">Copyright queries may be directed to </w:t>
      </w:r>
      <w:hyperlink r:id="rId16" w:history="1">
        <w:r w:rsidRPr="00EF3B2D">
          <w:rPr>
            <w:rStyle w:val="Hyperlink"/>
            <w:lang w:eastAsia="en-US"/>
          </w:rPr>
          <w:t>IPpolicy@dtf.vic.gov.au</w:t>
        </w:r>
      </w:hyperlink>
    </w:p>
    <w:sectPr w:rsidR="00EF3B2D" w:rsidSect="00DC30D3">
      <w:headerReference w:type="even" r:id="rId17"/>
      <w:headerReference w:type="default" r:id="rId18"/>
      <w:footerReference w:type="even" r:id="rId19"/>
      <w:footerReference w:type="default" r:id="rId20"/>
      <w:headerReference w:type="first" r:id="rId21"/>
      <w:footerReference w:type="first" r:id="rId22"/>
      <w:pgSz w:w="11901" w:h="16840" w:code="9"/>
      <w:pgMar w:top="1560" w:right="1008" w:bottom="1560" w:left="1152" w:header="426"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9BDFF" w14:textId="77777777" w:rsidR="006706F9" w:rsidRDefault="006706F9">
      <w:r>
        <w:separator/>
      </w:r>
    </w:p>
    <w:p w14:paraId="5FCAA073" w14:textId="77777777" w:rsidR="006706F9" w:rsidRDefault="006706F9"/>
  </w:endnote>
  <w:endnote w:type="continuationSeparator" w:id="0">
    <w:p w14:paraId="1B17182F" w14:textId="77777777" w:rsidR="006706F9" w:rsidRDefault="006706F9">
      <w:r>
        <w:continuationSeparator/>
      </w:r>
    </w:p>
    <w:p w14:paraId="60078755" w14:textId="77777777" w:rsidR="006706F9" w:rsidRDefault="00670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9C3D" w14:textId="77777777" w:rsidR="00BB555D" w:rsidRDefault="00BB5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D0606" w14:textId="5375B8B0" w:rsidR="00FA799D" w:rsidRDefault="00FA799D" w:rsidP="00DC30D3">
    <w:pPr>
      <w:pStyle w:val="Footer"/>
      <w:tabs>
        <w:tab w:val="clear" w:pos="8220"/>
        <w:tab w:val="right" w:pos="9639"/>
      </w:tabs>
      <w:jc w:val="left"/>
    </w:pPr>
    <w:r>
      <w:rPr>
        <w:lang w:eastAsia="en-US"/>
      </w:rPr>
      <w:t>Victorian Government Purchasing Board</w:t>
    </w:r>
  </w:p>
  <w:p w14:paraId="23FB4578" w14:textId="56057705" w:rsidR="0098787E" w:rsidRDefault="003B2DDB" w:rsidP="00DC30D3">
    <w:pPr>
      <w:pStyle w:val="Footer"/>
      <w:tabs>
        <w:tab w:val="clear" w:pos="8220"/>
        <w:tab w:val="right" w:pos="9639"/>
      </w:tabs>
      <w:jc w:val="left"/>
    </w:pPr>
    <w:r>
      <mc:AlternateContent>
        <mc:Choice Requires="wps">
          <w:drawing>
            <wp:anchor distT="0" distB="0" distL="114300" distR="114300" simplePos="0" relativeHeight="251666944" behindDoc="0" locked="0" layoutInCell="0" allowOverlap="1" wp14:anchorId="56B89B8D" wp14:editId="5652CAF1">
              <wp:simplePos x="0" y="0"/>
              <wp:positionH relativeFrom="page">
                <wp:posOffset>0</wp:posOffset>
              </wp:positionH>
              <wp:positionV relativeFrom="page">
                <wp:posOffset>10236200</wp:posOffset>
              </wp:positionV>
              <wp:extent cx="7557135" cy="266700"/>
              <wp:effectExtent l="0" t="0" r="0" b="0"/>
              <wp:wrapNone/>
              <wp:docPr id="61" name="MSIPCMf84c41cbbf10ee48f2b9284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1E7CD" w14:textId="2AC58606" w:rsidR="003B2DDB" w:rsidRPr="003B2DDB" w:rsidRDefault="003B2DDB" w:rsidP="003B2DDB">
                          <w:pPr>
                            <w:spacing w:before="0" w:after="0"/>
                            <w:rPr>
                              <w:color w:val="000000"/>
                            </w:rPr>
                          </w:pPr>
                          <w:r w:rsidRPr="003B2DDB">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B89B8D" id="_x0000_t202" coordsize="21600,21600" o:spt="202" path="m,l,21600r21600,l21600,xe">
              <v:stroke joinstyle="miter"/>
              <v:path gradientshapeok="t" o:connecttype="rect"/>
            </v:shapetype>
            <v:shape id="MSIPCMf84c41cbbf10ee48f2b92849"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" o:allowincell="f" filled="f" stroked="f" strokeweight=".5pt">
              <v:textbox inset="20pt,0,,0">
                <w:txbxContent>
                  <w:p w14:paraId="4711E7CD" w14:textId="2AC58606" w:rsidR="003B2DDB" w:rsidRPr="003B2DDB" w:rsidRDefault="003B2DDB" w:rsidP="003B2DDB">
                    <w:pPr>
                      <w:spacing w:before="0" w:after="0"/>
                      <w:rPr>
                        <w:color w:val="000000"/>
                      </w:rPr>
                    </w:pPr>
                    <w:r w:rsidRPr="003B2DDB">
                      <w:rPr>
                        <w:color w:val="000000"/>
                      </w:rPr>
                      <w:t>OFFICIAL</w:t>
                    </w:r>
                  </w:p>
                </w:txbxContent>
              </v:textbox>
              <w10:wrap anchorx="page" anchory="page"/>
            </v:shape>
          </w:pict>
        </mc:Fallback>
      </mc:AlternateContent>
    </w:r>
    <w:r w:rsidR="00DC30D3">
      <w:t>Contract management planning strategy – Goods and services procurement guide</w:t>
    </w:r>
    <w:r w:rsidR="00DC30D3">
      <w:br/>
    </w:r>
    <w:r w:rsidR="00FA799D">
      <w:t>August</w:t>
    </w:r>
    <w:r w:rsidR="00DC30D3" w:rsidRPr="00FA799D">
      <w:t xml:space="preserve"> 2012</w:t>
    </w:r>
    <w:r w:rsidR="00DC30D3">
      <w:tab/>
    </w:r>
    <w:sdt>
      <w:sdtPr>
        <w:id w:val="-1017387635"/>
        <w:docPartObj>
          <w:docPartGallery w:val="Page Numbers (Bottom of Page)"/>
          <w:docPartUnique/>
        </w:docPartObj>
      </w:sdtPr>
      <w:sdtEndPr/>
      <w:sdtContent>
        <w:sdt>
          <w:sdtPr>
            <w:id w:val="-1769616900"/>
            <w:docPartObj>
              <w:docPartGallery w:val="Page Numbers (Top of Page)"/>
              <w:docPartUnique/>
            </w:docPartObj>
          </w:sdtPr>
          <w:sdtEndPr/>
          <w:sdtContent>
            <w:r w:rsidR="00DC30D3">
              <w:t xml:space="preserve">Page </w:t>
            </w:r>
            <w:r w:rsidR="00DC30D3">
              <w:rPr>
                <w:b/>
                <w:bCs/>
                <w:sz w:val="24"/>
                <w:szCs w:val="24"/>
              </w:rPr>
              <w:fldChar w:fldCharType="begin"/>
            </w:r>
            <w:r w:rsidR="00DC30D3">
              <w:rPr>
                <w:b/>
                <w:bCs/>
              </w:rPr>
              <w:instrText xml:space="preserve"> PAGE </w:instrText>
            </w:r>
            <w:r w:rsidR="00DC30D3">
              <w:rPr>
                <w:b/>
                <w:bCs/>
                <w:sz w:val="24"/>
                <w:szCs w:val="24"/>
              </w:rPr>
              <w:fldChar w:fldCharType="separate"/>
            </w:r>
            <w:r w:rsidR="00DC30D3">
              <w:rPr>
                <w:b/>
                <w:bCs/>
              </w:rPr>
              <w:t>2</w:t>
            </w:r>
            <w:r w:rsidR="00DC30D3">
              <w:rPr>
                <w:b/>
                <w:bCs/>
                <w:sz w:val="24"/>
                <w:szCs w:val="24"/>
              </w:rPr>
              <w:fldChar w:fldCharType="end"/>
            </w:r>
            <w:r w:rsidR="00DC30D3">
              <w:t xml:space="preserve"> of </w:t>
            </w:r>
            <w:r w:rsidR="00DC30D3">
              <w:rPr>
                <w:b/>
                <w:bCs/>
                <w:sz w:val="24"/>
                <w:szCs w:val="24"/>
              </w:rPr>
              <w:fldChar w:fldCharType="begin"/>
            </w:r>
            <w:r w:rsidR="00DC30D3">
              <w:rPr>
                <w:b/>
                <w:bCs/>
              </w:rPr>
              <w:instrText xml:space="preserve"> NUMPAGES  </w:instrText>
            </w:r>
            <w:r w:rsidR="00DC30D3">
              <w:rPr>
                <w:b/>
                <w:bCs/>
                <w:sz w:val="24"/>
                <w:szCs w:val="24"/>
              </w:rPr>
              <w:fldChar w:fldCharType="separate"/>
            </w:r>
            <w:r w:rsidR="00DC30D3">
              <w:rPr>
                <w:b/>
                <w:bCs/>
              </w:rPr>
              <w:t>2</w:t>
            </w:r>
            <w:r w:rsidR="00DC30D3">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3DAF" w14:textId="77777777" w:rsidR="0098787E" w:rsidRDefault="0098787E" w:rsidP="003C0F49">
    <w:pPr>
      <w:pStyle w:val="Footer"/>
    </w:pPr>
    <w:r>
      <w:drawing>
        <wp:anchor distT="0" distB="0" distL="114300" distR="114300" simplePos="0" relativeHeight="251655680" behindDoc="0" locked="0" layoutInCell="1" allowOverlap="1" wp14:anchorId="761A98C1" wp14:editId="75632B6E">
          <wp:simplePos x="0" y="0"/>
          <wp:positionH relativeFrom="column">
            <wp:posOffset>5861050</wp:posOffset>
          </wp:positionH>
          <wp:positionV relativeFrom="page">
            <wp:posOffset>10049510</wp:posOffset>
          </wp:positionV>
          <wp:extent cx="758952" cy="438912"/>
          <wp:effectExtent l="0" t="0" r="3175" b="0"/>
          <wp:wrapNone/>
          <wp:docPr id="60" name="Picture 60"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7F5C2" w14:textId="77777777" w:rsidR="006706F9" w:rsidRDefault="006706F9">
      <w:r>
        <w:separator/>
      </w:r>
    </w:p>
    <w:p w14:paraId="39CBBC77" w14:textId="77777777" w:rsidR="006706F9" w:rsidRDefault="006706F9"/>
  </w:footnote>
  <w:footnote w:type="continuationSeparator" w:id="0">
    <w:p w14:paraId="0E3FFDC3" w14:textId="77777777" w:rsidR="006706F9" w:rsidRDefault="006706F9">
      <w:r>
        <w:continuationSeparator/>
      </w:r>
    </w:p>
    <w:p w14:paraId="47F6E1FA" w14:textId="77777777" w:rsidR="006706F9" w:rsidRDefault="00670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453F" w14:textId="77777777" w:rsidR="00BB555D" w:rsidRDefault="00BB5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6216" w14:textId="77777777" w:rsidR="0098787E" w:rsidRPr="00DC30D3" w:rsidRDefault="00DC30D3" w:rsidP="00DC30D3">
    <w:pPr>
      <w:pStyle w:val="Header"/>
      <w:tabs>
        <w:tab w:val="clear" w:pos="10350"/>
        <w:tab w:val="left" w:pos="3188"/>
        <w:tab w:val="right" w:pos="9639"/>
      </w:tabs>
      <w:spacing w:before="240"/>
      <w:ind w:right="102"/>
      <w:rPr>
        <w:sz w:val="20"/>
        <w:szCs w:val="20"/>
      </w:rPr>
    </w:pPr>
    <w:r w:rsidRPr="00DC30D3">
      <w:rPr>
        <w:sz w:val="20"/>
        <w:szCs w:val="20"/>
      </w:rP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94E9D" w14:textId="77777777" w:rsidR="0098787E" w:rsidRPr="007602D7" w:rsidRDefault="0098787E" w:rsidP="00B54F88">
    <w:pPr>
      <w:pStyle w:val="Header"/>
      <w:spacing w:before="240"/>
      <w:ind w:right="-461"/>
    </w:pPr>
    <w:r w:rsidRPr="000E286D">
      <w:drawing>
        <wp:anchor distT="0" distB="0" distL="114300" distR="114300" simplePos="0" relativeHeight="251661824" behindDoc="1" locked="0" layoutInCell="1" allowOverlap="1" wp14:anchorId="421DBC46" wp14:editId="09CC9350">
          <wp:simplePos x="0" y="0"/>
          <wp:positionH relativeFrom="column">
            <wp:posOffset>-731520</wp:posOffset>
          </wp:positionH>
          <wp:positionV relativeFrom="paragraph">
            <wp:posOffset>-200133</wp:posOffset>
          </wp:positionV>
          <wp:extent cx="560717" cy="10717356"/>
          <wp:effectExtent l="0" t="0" r="0" b="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83C1B4A" wp14:editId="04EF9458">
          <wp:extent cx="2162175" cy="133350"/>
          <wp:effectExtent l="0" t="0" r="0" b="0"/>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2"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3"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7"/>
  </w:num>
  <w:num w:numId="4">
    <w:abstractNumId w:val="18"/>
  </w:num>
  <w:num w:numId="5">
    <w:abstractNumId w:val="6"/>
  </w:num>
  <w:num w:numId="6">
    <w:abstractNumId w:val="5"/>
  </w:num>
  <w:num w:numId="7">
    <w:abstractNumId w:val="4"/>
  </w:num>
  <w:num w:numId="8">
    <w:abstractNumId w:val="32"/>
  </w:num>
  <w:num w:numId="9">
    <w:abstractNumId w:val="20"/>
  </w:num>
  <w:num w:numId="10">
    <w:abstractNumId w:val="11"/>
  </w:num>
  <w:num w:numId="11">
    <w:abstractNumId w:val="13"/>
  </w:num>
  <w:num w:numId="12">
    <w:abstractNumId w:val="31"/>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457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6F9"/>
    <w:rsid w:val="00006544"/>
    <w:rsid w:val="00010BD3"/>
    <w:rsid w:val="0001144C"/>
    <w:rsid w:val="00016492"/>
    <w:rsid w:val="00026C82"/>
    <w:rsid w:val="0004698A"/>
    <w:rsid w:val="00063BFD"/>
    <w:rsid w:val="00086691"/>
    <w:rsid w:val="000949CB"/>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2DDB"/>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456CA"/>
    <w:rsid w:val="00451758"/>
    <w:rsid w:val="004577C0"/>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6F9"/>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2B4"/>
    <w:rsid w:val="008645CD"/>
    <w:rsid w:val="0087108A"/>
    <w:rsid w:val="00872261"/>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3223"/>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9E6D56"/>
    <w:rsid w:val="00A135CF"/>
    <w:rsid w:val="00A2209E"/>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0984"/>
    <w:rsid w:val="00AF3197"/>
    <w:rsid w:val="00AF63CF"/>
    <w:rsid w:val="00AF7E39"/>
    <w:rsid w:val="00B10361"/>
    <w:rsid w:val="00B12BD8"/>
    <w:rsid w:val="00B217D9"/>
    <w:rsid w:val="00B32F6E"/>
    <w:rsid w:val="00B3351E"/>
    <w:rsid w:val="00B44C41"/>
    <w:rsid w:val="00B54F88"/>
    <w:rsid w:val="00B57C72"/>
    <w:rsid w:val="00B60925"/>
    <w:rsid w:val="00B82136"/>
    <w:rsid w:val="00B9296A"/>
    <w:rsid w:val="00B96F20"/>
    <w:rsid w:val="00BA277B"/>
    <w:rsid w:val="00BA7830"/>
    <w:rsid w:val="00BB555D"/>
    <w:rsid w:val="00BC0888"/>
    <w:rsid w:val="00BC60A9"/>
    <w:rsid w:val="00BD45AA"/>
    <w:rsid w:val="00BD5288"/>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468F"/>
    <w:rsid w:val="00D355EE"/>
    <w:rsid w:val="00D40B9E"/>
    <w:rsid w:val="00D456E5"/>
    <w:rsid w:val="00D57AA5"/>
    <w:rsid w:val="00D75112"/>
    <w:rsid w:val="00D75501"/>
    <w:rsid w:val="00D80AEE"/>
    <w:rsid w:val="00D90B1F"/>
    <w:rsid w:val="00D9495D"/>
    <w:rsid w:val="00DA4453"/>
    <w:rsid w:val="00DB3C11"/>
    <w:rsid w:val="00DB464D"/>
    <w:rsid w:val="00DB4C5B"/>
    <w:rsid w:val="00DB5A6E"/>
    <w:rsid w:val="00DB74A7"/>
    <w:rsid w:val="00DC30D3"/>
    <w:rsid w:val="00DC3EAB"/>
    <w:rsid w:val="00DD2C1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3B2D"/>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A799D"/>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039,#4d4d4d,maroon"/>
    </o:shapedefaults>
    <o:shapelayout v:ext="edit">
      <o:idmap v:ext="edit" data="1"/>
    </o:shapelayout>
  </w:shapeDefaults>
  <w:decimalSymbol w:val="."/>
  <w:listSeparator w:val=","/>
  <w14:docId w14:val="75A54CEF"/>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223"/>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953223"/>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953223"/>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953223"/>
    <w:pPr>
      <w:outlineLvl w:val="2"/>
    </w:pPr>
    <w:rPr>
      <w:sz w:val="24"/>
    </w:rPr>
  </w:style>
  <w:style w:type="paragraph" w:styleId="Heading4">
    <w:name w:val="heading 4"/>
    <w:basedOn w:val="Heading3"/>
    <w:next w:val="Normal"/>
    <w:uiPriority w:val="3"/>
    <w:semiHidden/>
    <w:qFormat/>
    <w:rsid w:val="00953223"/>
    <w:pPr>
      <w:numPr>
        <w:ilvl w:val="3"/>
      </w:numPr>
      <w:spacing w:before="160" w:line="280" w:lineRule="atLeast"/>
      <w:outlineLvl w:val="3"/>
    </w:pPr>
    <w:rPr>
      <w:sz w:val="22"/>
    </w:rPr>
  </w:style>
  <w:style w:type="paragraph" w:styleId="Heading5">
    <w:name w:val="heading 5"/>
    <w:basedOn w:val="Heading4"/>
    <w:next w:val="Normal"/>
    <w:uiPriority w:val="3"/>
    <w:semiHidden/>
    <w:qFormat/>
    <w:rsid w:val="00953223"/>
    <w:pPr>
      <w:numPr>
        <w:ilvl w:val="4"/>
      </w:numPr>
      <w:outlineLvl w:val="4"/>
    </w:pPr>
    <w:rPr>
      <w:b w:val="0"/>
      <w:bCs/>
      <w:color w:val="404040"/>
    </w:rPr>
  </w:style>
  <w:style w:type="paragraph" w:styleId="Heading6">
    <w:name w:val="heading 6"/>
    <w:basedOn w:val="Heading5"/>
    <w:next w:val="Normal"/>
    <w:uiPriority w:val="3"/>
    <w:semiHidden/>
    <w:qFormat/>
    <w:rsid w:val="00953223"/>
    <w:pPr>
      <w:numPr>
        <w:ilvl w:val="5"/>
      </w:numPr>
      <w:outlineLvl w:val="5"/>
    </w:pPr>
    <w:rPr>
      <w:iCs/>
    </w:rPr>
  </w:style>
  <w:style w:type="paragraph" w:styleId="Heading7">
    <w:name w:val="heading 7"/>
    <w:basedOn w:val="Heading6"/>
    <w:next w:val="Normal"/>
    <w:uiPriority w:val="3"/>
    <w:semiHidden/>
    <w:qFormat/>
    <w:rsid w:val="00953223"/>
    <w:pPr>
      <w:numPr>
        <w:ilvl w:val="6"/>
      </w:numPr>
      <w:outlineLvl w:val="6"/>
    </w:pPr>
    <w:rPr>
      <w:i/>
    </w:rPr>
  </w:style>
  <w:style w:type="paragraph" w:styleId="Heading8">
    <w:name w:val="heading 8"/>
    <w:basedOn w:val="Heading7"/>
    <w:next w:val="Normal"/>
    <w:uiPriority w:val="3"/>
    <w:semiHidden/>
    <w:qFormat/>
    <w:rsid w:val="00953223"/>
    <w:pPr>
      <w:numPr>
        <w:ilvl w:val="7"/>
      </w:numPr>
      <w:outlineLvl w:val="7"/>
    </w:pPr>
    <w:rPr>
      <w:b/>
    </w:rPr>
  </w:style>
  <w:style w:type="paragraph" w:styleId="Heading9">
    <w:name w:val="heading 9"/>
    <w:basedOn w:val="Heading8"/>
    <w:next w:val="Normal"/>
    <w:uiPriority w:val="3"/>
    <w:semiHidden/>
    <w:qFormat/>
    <w:rsid w:val="0095322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53223"/>
    <w:pPr>
      <w:spacing w:after="120"/>
    </w:pPr>
  </w:style>
  <w:style w:type="paragraph" w:customStyle="1" w:styleId="Bullet1">
    <w:name w:val="Bullet 1"/>
    <w:basedOn w:val="Normal"/>
    <w:uiPriority w:val="11"/>
    <w:qFormat/>
    <w:rsid w:val="00953223"/>
    <w:pPr>
      <w:numPr>
        <w:numId w:val="16"/>
      </w:numPr>
      <w:spacing w:before="0" w:after="0"/>
    </w:pPr>
  </w:style>
  <w:style w:type="character" w:styleId="CommentReference">
    <w:name w:val="annotation reference"/>
    <w:uiPriority w:val="99"/>
    <w:semiHidden/>
    <w:rsid w:val="00953223"/>
    <w:rPr>
      <w:rFonts w:ascii="Calibri" w:hAnsi="Calibri"/>
      <w:sz w:val="16"/>
    </w:rPr>
  </w:style>
  <w:style w:type="paragraph" w:styleId="CommentText">
    <w:name w:val="annotation text"/>
    <w:basedOn w:val="Normal"/>
    <w:link w:val="CommentTextChar"/>
    <w:uiPriority w:val="99"/>
    <w:rsid w:val="00953223"/>
  </w:style>
  <w:style w:type="character" w:styleId="EndnoteReference">
    <w:name w:val="endnote reference"/>
    <w:uiPriority w:val="49"/>
    <w:semiHidden/>
    <w:rsid w:val="00953223"/>
    <w:rPr>
      <w:vertAlign w:val="superscript"/>
    </w:rPr>
  </w:style>
  <w:style w:type="paragraph" w:styleId="EndnoteText">
    <w:name w:val="endnote text"/>
    <w:basedOn w:val="Normal"/>
    <w:uiPriority w:val="49"/>
    <w:semiHidden/>
    <w:rsid w:val="00953223"/>
  </w:style>
  <w:style w:type="paragraph" w:styleId="Footer">
    <w:name w:val="footer"/>
    <w:link w:val="FooterChar"/>
    <w:uiPriority w:val="99"/>
    <w:rsid w:val="00953223"/>
    <w:pPr>
      <w:tabs>
        <w:tab w:val="right" w:pos="8220"/>
      </w:tabs>
      <w:jc w:val="right"/>
    </w:pPr>
    <w:rPr>
      <w:rFonts w:ascii="Calibri" w:hAnsi="Calibri" w:cs="Calibri"/>
      <w:noProof/>
      <w:szCs w:val="22"/>
    </w:rPr>
  </w:style>
  <w:style w:type="character" w:styleId="FootnoteReference">
    <w:name w:val="footnote reference"/>
    <w:uiPriority w:val="49"/>
    <w:semiHidden/>
    <w:rsid w:val="00953223"/>
    <w:rPr>
      <w:vertAlign w:val="superscript"/>
    </w:rPr>
  </w:style>
  <w:style w:type="paragraph" w:styleId="FootnoteText">
    <w:name w:val="footnote text"/>
    <w:basedOn w:val="Normal"/>
    <w:uiPriority w:val="49"/>
    <w:semiHidden/>
    <w:rsid w:val="00953223"/>
  </w:style>
  <w:style w:type="character" w:styleId="Hyperlink">
    <w:name w:val="Hyperlink"/>
    <w:uiPriority w:val="99"/>
    <w:semiHidden/>
    <w:rsid w:val="00953223"/>
    <w:rPr>
      <w:color w:val="660B68"/>
      <w:u w:val="none"/>
    </w:rPr>
  </w:style>
  <w:style w:type="character" w:styleId="LineNumber">
    <w:name w:val="line number"/>
    <w:basedOn w:val="DefaultParagraphFont"/>
    <w:uiPriority w:val="49"/>
    <w:semiHidden/>
    <w:rsid w:val="00953223"/>
  </w:style>
  <w:style w:type="paragraph" w:styleId="MacroText">
    <w:name w:val="macro"/>
    <w:uiPriority w:val="49"/>
    <w:semiHidden/>
    <w:rsid w:val="00953223"/>
    <w:rPr>
      <w:rFonts w:ascii="Calibri" w:hAnsi="Calibri" w:cs="Calibri"/>
      <w:sz w:val="22"/>
      <w:szCs w:val="22"/>
    </w:rPr>
  </w:style>
  <w:style w:type="character" w:styleId="PageNumber">
    <w:name w:val="page number"/>
    <w:uiPriority w:val="49"/>
    <w:semiHidden/>
    <w:rsid w:val="00953223"/>
    <w:rPr>
      <w:b/>
      <w:color w:val="4C4C4C"/>
      <w:sz w:val="28"/>
    </w:rPr>
  </w:style>
  <w:style w:type="paragraph" w:customStyle="1" w:styleId="NormalIndentItalics">
    <w:name w:val="Normal Indent Italics"/>
    <w:basedOn w:val="NormalIndent"/>
    <w:uiPriority w:val="13"/>
    <w:semiHidden/>
    <w:qFormat/>
    <w:rsid w:val="00953223"/>
    <w:rPr>
      <w:i/>
    </w:rPr>
  </w:style>
  <w:style w:type="paragraph" w:styleId="TableofAuthorities">
    <w:name w:val="table of authorities"/>
    <w:basedOn w:val="Normal"/>
    <w:next w:val="Normal"/>
    <w:uiPriority w:val="39"/>
    <w:semiHidden/>
    <w:rsid w:val="00953223"/>
    <w:pPr>
      <w:tabs>
        <w:tab w:val="right" w:pos="9072"/>
      </w:tabs>
      <w:ind w:left="200" w:hanging="200"/>
    </w:pPr>
  </w:style>
  <w:style w:type="table" w:styleId="TableGrid">
    <w:name w:val="Table Grid"/>
    <w:basedOn w:val="TableNormal"/>
    <w:semiHidden/>
    <w:rsid w:val="00953223"/>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53223"/>
    <w:pPr>
      <w:spacing w:before="0" w:after="120" w:line="240" w:lineRule="auto"/>
    </w:pPr>
    <w:rPr>
      <w:b/>
      <w:color w:val="660B68"/>
      <w:sz w:val="40"/>
    </w:rPr>
  </w:style>
  <w:style w:type="paragraph" w:styleId="TOC1">
    <w:name w:val="toc 1"/>
    <w:basedOn w:val="Normal"/>
    <w:next w:val="Normal"/>
    <w:uiPriority w:val="39"/>
    <w:semiHidden/>
    <w:rsid w:val="00953223"/>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953223"/>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953223"/>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953223"/>
    <w:pPr>
      <w:tabs>
        <w:tab w:val="left" w:pos="1701"/>
      </w:tabs>
      <w:spacing w:before="0"/>
      <w:ind w:left="0" w:right="-7" w:firstLine="0"/>
    </w:pPr>
    <w:rPr>
      <w:caps/>
      <w:color w:val="800000"/>
    </w:rPr>
  </w:style>
  <w:style w:type="paragraph" w:styleId="Date">
    <w:name w:val="Date"/>
    <w:basedOn w:val="Normal"/>
    <w:next w:val="Normal"/>
    <w:uiPriority w:val="49"/>
    <w:semiHidden/>
    <w:rsid w:val="00953223"/>
    <w:pPr>
      <w:ind w:left="1411"/>
    </w:pPr>
  </w:style>
  <w:style w:type="paragraph" w:customStyle="1" w:styleId="Quotation">
    <w:name w:val="Quotation"/>
    <w:basedOn w:val="Normal"/>
    <w:next w:val="Normal"/>
    <w:uiPriority w:val="49"/>
    <w:semiHidden/>
    <w:rsid w:val="00953223"/>
    <w:pPr>
      <w:keepLines/>
      <w:spacing w:before="40"/>
      <w:jc w:val="center"/>
    </w:pPr>
    <w:rPr>
      <w:i/>
      <w:iCs/>
      <w:color w:val="003399"/>
      <w:sz w:val="18"/>
      <w:lang w:eastAsia="en-US"/>
    </w:rPr>
  </w:style>
  <w:style w:type="paragraph" w:styleId="TOC6">
    <w:name w:val="toc 6"/>
    <w:basedOn w:val="Normal"/>
    <w:next w:val="Normal"/>
    <w:autoRedefine/>
    <w:uiPriority w:val="49"/>
    <w:semiHidden/>
    <w:rsid w:val="00953223"/>
    <w:pPr>
      <w:spacing w:before="40" w:after="20"/>
      <w:ind w:left="1418" w:hanging="1418"/>
    </w:pPr>
    <w:rPr>
      <w:b/>
      <w:sz w:val="16"/>
    </w:rPr>
  </w:style>
  <w:style w:type="paragraph" w:styleId="TOC7">
    <w:name w:val="toc 7"/>
    <w:basedOn w:val="Normal"/>
    <w:next w:val="Normal"/>
    <w:autoRedefine/>
    <w:uiPriority w:val="49"/>
    <w:semiHidden/>
    <w:rsid w:val="00953223"/>
    <w:pPr>
      <w:ind w:left="1440"/>
    </w:pPr>
  </w:style>
  <w:style w:type="paragraph" w:styleId="TOC8">
    <w:name w:val="toc 8"/>
    <w:basedOn w:val="Normal"/>
    <w:next w:val="Normal"/>
    <w:autoRedefine/>
    <w:uiPriority w:val="49"/>
    <w:semiHidden/>
    <w:rsid w:val="00953223"/>
    <w:pPr>
      <w:ind w:left="1680"/>
    </w:pPr>
  </w:style>
  <w:style w:type="paragraph" w:styleId="TOC9">
    <w:name w:val="toc 9"/>
    <w:basedOn w:val="Normal"/>
    <w:next w:val="Normal"/>
    <w:autoRedefine/>
    <w:uiPriority w:val="49"/>
    <w:semiHidden/>
    <w:rsid w:val="00953223"/>
    <w:pPr>
      <w:ind w:left="2835" w:right="2835"/>
    </w:pPr>
  </w:style>
  <w:style w:type="numbering" w:styleId="111111">
    <w:name w:val="Outline List 2"/>
    <w:basedOn w:val="NoList"/>
    <w:uiPriority w:val="99"/>
    <w:semiHidden/>
    <w:unhideWhenUsed/>
    <w:rsid w:val="00953223"/>
    <w:pPr>
      <w:numPr>
        <w:numId w:val="13"/>
      </w:numPr>
    </w:pPr>
  </w:style>
  <w:style w:type="paragraph" w:styleId="BodyText2">
    <w:name w:val="Body Text 2"/>
    <w:basedOn w:val="Normal"/>
    <w:semiHidden/>
    <w:rsid w:val="00953223"/>
    <w:pPr>
      <w:spacing w:after="120" w:line="480" w:lineRule="auto"/>
    </w:pPr>
  </w:style>
  <w:style w:type="numbering" w:styleId="1ai">
    <w:name w:val="Outline List 1"/>
    <w:basedOn w:val="NoList"/>
    <w:uiPriority w:val="99"/>
    <w:semiHidden/>
    <w:unhideWhenUsed/>
    <w:rsid w:val="00953223"/>
    <w:pPr>
      <w:numPr>
        <w:numId w:val="14"/>
      </w:numPr>
    </w:pPr>
  </w:style>
  <w:style w:type="paragraph" w:customStyle="1" w:styleId="ListBulletBold">
    <w:name w:val="List Bullet Bold"/>
    <w:basedOn w:val="Normal"/>
    <w:next w:val="Normal"/>
    <w:uiPriority w:val="49"/>
    <w:semiHidden/>
    <w:rsid w:val="00953223"/>
    <w:rPr>
      <w:b/>
    </w:rPr>
  </w:style>
  <w:style w:type="paragraph" w:styleId="BalloonText">
    <w:name w:val="Balloon Text"/>
    <w:basedOn w:val="Normal"/>
    <w:uiPriority w:val="49"/>
    <w:semiHidden/>
    <w:rsid w:val="00953223"/>
    <w:rPr>
      <w:sz w:val="16"/>
      <w:szCs w:val="16"/>
    </w:rPr>
  </w:style>
  <w:style w:type="paragraph" w:styleId="BlockText">
    <w:name w:val="Block Text"/>
    <w:basedOn w:val="Normal"/>
    <w:uiPriority w:val="49"/>
    <w:semiHidden/>
    <w:rsid w:val="00953223"/>
    <w:pPr>
      <w:spacing w:after="120"/>
      <w:ind w:left="1440" w:right="1440"/>
    </w:pPr>
  </w:style>
  <w:style w:type="paragraph" w:styleId="BodyText3">
    <w:name w:val="Body Text 3"/>
    <w:basedOn w:val="Normal"/>
    <w:semiHidden/>
    <w:rsid w:val="00953223"/>
    <w:pPr>
      <w:spacing w:after="120"/>
    </w:pPr>
    <w:rPr>
      <w:sz w:val="16"/>
      <w:szCs w:val="16"/>
    </w:rPr>
  </w:style>
  <w:style w:type="paragraph" w:styleId="BodyTextFirstIndent">
    <w:name w:val="Body Text First Indent"/>
    <w:basedOn w:val="BodyText"/>
    <w:semiHidden/>
    <w:rsid w:val="00953223"/>
    <w:pPr>
      <w:ind w:firstLine="210"/>
    </w:pPr>
  </w:style>
  <w:style w:type="paragraph" w:styleId="BodyTextIndent">
    <w:name w:val="Body Text Indent"/>
    <w:basedOn w:val="Normal"/>
    <w:semiHidden/>
    <w:rsid w:val="00953223"/>
    <w:pPr>
      <w:spacing w:after="120"/>
      <w:ind w:left="283"/>
    </w:pPr>
  </w:style>
  <w:style w:type="paragraph" w:styleId="BodyTextFirstIndent2">
    <w:name w:val="Body Text First Indent 2"/>
    <w:basedOn w:val="BodyTextIndent"/>
    <w:semiHidden/>
    <w:rsid w:val="00953223"/>
    <w:pPr>
      <w:ind w:firstLine="210"/>
    </w:pPr>
  </w:style>
  <w:style w:type="paragraph" w:styleId="BodyTextIndent2">
    <w:name w:val="Body Text Indent 2"/>
    <w:basedOn w:val="Normal"/>
    <w:semiHidden/>
    <w:rsid w:val="00953223"/>
    <w:pPr>
      <w:spacing w:after="120" w:line="480" w:lineRule="auto"/>
      <w:ind w:left="283"/>
    </w:pPr>
  </w:style>
  <w:style w:type="paragraph" w:styleId="BodyTextIndent3">
    <w:name w:val="Body Text Indent 3"/>
    <w:basedOn w:val="Normal"/>
    <w:semiHidden/>
    <w:rsid w:val="00953223"/>
    <w:pPr>
      <w:spacing w:after="120"/>
      <w:ind w:left="283"/>
    </w:pPr>
    <w:rPr>
      <w:sz w:val="16"/>
      <w:szCs w:val="16"/>
    </w:rPr>
  </w:style>
  <w:style w:type="paragraph" w:styleId="NoteHeading">
    <w:name w:val="Note Heading"/>
    <w:basedOn w:val="Normal"/>
    <w:next w:val="Normal"/>
    <w:semiHidden/>
    <w:rsid w:val="00953223"/>
  </w:style>
  <w:style w:type="paragraph" w:styleId="Closing">
    <w:name w:val="Closing"/>
    <w:basedOn w:val="Normal"/>
    <w:uiPriority w:val="49"/>
    <w:semiHidden/>
    <w:rsid w:val="00953223"/>
    <w:pPr>
      <w:ind w:left="4252"/>
    </w:pPr>
  </w:style>
  <w:style w:type="paragraph" w:styleId="CommentSubject">
    <w:name w:val="annotation subject"/>
    <w:basedOn w:val="CommentText"/>
    <w:next w:val="CommentText"/>
    <w:uiPriority w:val="49"/>
    <w:semiHidden/>
    <w:rsid w:val="00953223"/>
    <w:rPr>
      <w:b/>
      <w:bCs/>
    </w:rPr>
  </w:style>
  <w:style w:type="paragraph" w:styleId="DocumentMap">
    <w:name w:val="Document Map"/>
    <w:basedOn w:val="Normal"/>
    <w:uiPriority w:val="49"/>
    <w:semiHidden/>
    <w:rsid w:val="00953223"/>
    <w:pPr>
      <w:shd w:val="clear" w:color="auto" w:fill="000080"/>
    </w:pPr>
  </w:style>
  <w:style w:type="paragraph" w:styleId="E-mailSignature">
    <w:name w:val="E-mail Signature"/>
    <w:basedOn w:val="Normal"/>
    <w:uiPriority w:val="49"/>
    <w:semiHidden/>
    <w:rsid w:val="00953223"/>
  </w:style>
  <w:style w:type="paragraph" w:styleId="EnvelopeAddress">
    <w:name w:val="envelope address"/>
    <w:basedOn w:val="Normal"/>
    <w:uiPriority w:val="49"/>
    <w:semiHidden/>
    <w:rsid w:val="00953223"/>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53223"/>
  </w:style>
  <w:style w:type="paragraph" w:styleId="HTMLAddress">
    <w:name w:val="HTML Address"/>
    <w:basedOn w:val="Normal"/>
    <w:uiPriority w:val="49"/>
    <w:semiHidden/>
    <w:rsid w:val="00953223"/>
    <w:rPr>
      <w:i/>
      <w:iCs/>
    </w:rPr>
  </w:style>
  <w:style w:type="paragraph" w:styleId="HTMLPreformatted">
    <w:name w:val="HTML Preformatted"/>
    <w:basedOn w:val="Normal"/>
    <w:uiPriority w:val="49"/>
    <w:semiHidden/>
    <w:rsid w:val="00953223"/>
  </w:style>
  <w:style w:type="paragraph" w:styleId="Index1">
    <w:name w:val="index 1"/>
    <w:basedOn w:val="Normal"/>
    <w:next w:val="Normal"/>
    <w:autoRedefine/>
    <w:uiPriority w:val="49"/>
    <w:semiHidden/>
    <w:rsid w:val="00953223"/>
    <w:pPr>
      <w:ind w:left="200" w:hanging="200"/>
    </w:pPr>
  </w:style>
  <w:style w:type="paragraph" w:styleId="Index2">
    <w:name w:val="index 2"/>
    <w:basedOn w:val="Normal"/>
    <w:next w:val="Normal"/>
    <w:autoRedefine/>
    <w:uiPriority w:val="49"/>
    <w:semiHidden/>
    <w:rsid w:val="00953223"/>
    <w:pPr>
      <w:ind w:left="400" w:hanging="200"/>
    </w:pPr>
  </w:style>
  <w:style w:type="paragraph" w:styleId="Index3">
    <w:name w:val="index 3"/>
    <w:basedOn w:val="Normal"/>
    <w:next w:val="Normal"/>
    <w:autoRedefine/>
    <w:uiPriority w:val="49"/>
    <w:semiHidden/>
    <w:rsid w:val="00953223"/>
    <w:pPr>
      <w:ind w:left="600" w:hanging="200"/>
    </w:pPr>
  </w:style>
  <w:style w:type="paragraph" w:styleId="Index4">
    <w:name w:val="index 4"/>
    <w:basedOn w:val="Normal"/>
    <w:next w:val="Normal"/>
    <w:autoRedefine/>
    <w:uiPriority w:val="49"/>
    <w:semiHidden/>
    <w:rsid w:val="00953223"/>
    <w:pPr>
      <w:ind w:left="800" w:hanging="200"/>
    </w:pPr>
  </w:style>
  <w:style w:type="paragraph" w:styleId="Index5">
    <w:name w:val="index 5"/>
    <w:basedOn w:val="Normal"/>
    <w:next w:val="Normal"/>
    <w:autoRedefine/>
    <w:uiPriority w:val="49"/>
    <w:semiHidden/>
    <w:rsid w:val="00953223"/>
    <w:pPr>
      <w:ind w:left="1000" w:hanging="200"/>
    </w:pPr>
  </w:style>
  <w:style w:type="paragraph" w:styleId="Index6">
    <w:name w:val="index 6"/>
    <w:basedOn w:val="Normal"/>
    <w:next w:val="Normal"/>
    <w:autoRedefine/>
    <w:uiPriority w:val="49"/>
    <w:semiHidden/>
    <w:rsid w:val="00953223"/>
    <w:pPr>
      <w:ind w:left="1200" w:hanging="200"/>
    </w:pPr>
  </w:style>
  <w:style w:type="paragraph" w:styleId="Index7">
    <w:name w:val="index 7"/>
    <w:basedOn w:val="Normal"/>
    <w:next w:val="Normal"/>
    <w:autoRedefine/>
    <w:uiPriority w:val="49"/>
    <w:semiHidden/>
    <w:rsid w:val="00953223"/>
    <w:pPr>
      <w:ind w:left="1400" w:hanging="200"/>
    </w:pPr>
  </w:style>
  <w:style w:type="paragraph" w:styleId="Index8">
    <w:name w:val="index 8"/>
    <w:basedOn w:val="Normal"/>
    <w:next w:val="Normal"/>
    <w:autoRedefine/>
    <w:uiPriority w:val="49"/>
    <w:semiHidden/>
    <w:rsid w:val="00953223"/>
    <w:pPr>
      <w:ind w:left="1600" w:hanging="200"/>
    </w:pPr>
  </w:style>
  <w:style w:type="paragraph" w:styleId="Index9">
    <w:name w:val="index 9"/>
    <w:basedOn w:val="Normal"/>
    <w:next w:val="Normal"/>
    <w:autoRedefine/>
    <w:uiPriority w:val="49"/>
    <w:semiHidden/>
    <w:rsid w:val="00953223"/>
    <w:pPr>
      <w:ind w:left="1800" w:hanging="200"/>
    </w:pPr>
  </w:style>
  <w:style w:type="paragraph" w:styleId="IndexHeading">
    <w:name w:val="index heading"/>
    <w:basedOn w:val="Normal"/>
    <w:next w:val="Index1"/>
    <w:uiPriority w:val="49"/>
    <w:semiHidden/>
    <w:rsid w:val="00953223"/>
    <w:rPr>
      <w:b/>
      <w:bCs/>
    </w:rPr>
  </w:style>
  <w:style w:type="paragraph" w:styleId="List">
    <w:name w:val="List"/>
    <w:basedOn w:val="Normal"/>
    <w:uiPriority w:val="49"/>
    <w:semiHidden/>
    <w:rsid w:val="00953223"/>
    <w:pPr>
      <w:ind w:left="283" w:hanging="283"/>
    </w:pPr>
  </w:style>
  <w:style w:type="paragraph" w:styleId="List2">
    <w:name w:val="List 2"/>
    <w:basedOn w:val="Normal"/>
    <w:uiPriority w:val="49"/>
    <w:semiHidden/>
    <w:rsid w:val="00953223"/>
    <w:pPr>
      <w:ind w:left="566" w:hanging="283"/>
    </w:pPr>
  </w:style>
  <w:style w:type="paragraph" w:styleId="List3">
    <w:name w:val="List 3"/>
    <w:basedOn w:val="Normal"/>
    <w:uiPriority w:val="49"/>
    <w:semiHidden/>
    <w:rsid w:val="00953223"/>
    <w:pPr>
      <w:ind w:left="849" w:hanging="283"/>
    </w:pPr>
  </w:style>
  <w:style w:type="paragraph" w:styleId="List4">
    <w:name w:val="List 4"/>
    <w:basedOn w:val="Normal"/>
    <w:uiPriority w:val="49"/>
    <w:semiHidden/>
    <w:rsid w:val="00953223"/>
    <w:pPr>
      <w:ind w:left="1132" w:hanging="283"/>
    </w:pPr>
  </w:style>
  <w:style w:type="paragraph" w:styleId="List5">
    <w:name w:val="List 5"/>
    <w:basedOn w:val="Normal"/>
    <w:uiPriority w:val="49"/>
    <w:semiHidden/>
    <w:rsid w:val="00953223"/>
    <w:pPr>
      <w:ind w:left="1415" w:hanging="283"/>
    </w:pPr>
  </w:style>
  <w:style w:type="paragraph" w:styleId="ListBullet4">
    <w:name w:val="List Bullet 4"/>
    <w:basedOn w:val="Normal"/>
    <w:uiPriority w:val="49"/>
    <w:semiHidden/>
    <w:rsid w:val="00953223"/>
    <w:pPr>
      <w:tabs>
        <w:tab w:val="num" w:pos="1209"/>
      </w:tabs>
      <w:ind w:left="1209" w:hanging="360"/>
    </w:pPr>
  </w:style>
  <w:style w:type="paragraph" w:styleId="ListBullet5">
    <w:name w:val="List Bullet 5"/>
    <w:basedOn w:val="Normal"/>
    <w:uiPriority w:val="49"/>
    <w:semiHidden/>
    <w:rsid w:val="00953223"/>
    <w:pPr>
      <w:tabs>
        <w:tab w:val="num" w:pos="1492"/>
      </w:tabs>
      <w:ind w:left="1492" w:hanging="360"/>
    </w:pPr>
  </w:style>
  <w:style w:type="paragraph" w:styleId="ListContinue4">
    <w:name w:val="List Continue 4"/>
    <w:basedOn w:val="Normal"/>
    <w:uiPriority w:val="49"/>
    <w:semiHidden/>
    <w:rsid w:val="00953223"/>
    <w:pPr>
      <w:spacing w:after="120"/>
      <w:ind w:left="1132"/>
    </w:pPr>
  </w:style>
  <w:style w:type="paragraph" w:styleId="ListContinue5">
    <w:name w:val="List Continue 5"/>
    <w:basedOn w:val="Normal"/>
    <w:uiPriority w:val="49"/>
    <w:semiHidden/>
    <w:rsid w:val="00953223"/>
    <w:pPr>
      <w:spacing w:after="120"/>
      <w:ind w:left="1415"/>
    </w:pPr>
  </w:style>
  <w:style w:type="paragraph" w:styleId="ListNumber4">
    <w:name w:val="List Number 4"/>
    <w:basedOn w:val="Normal"/>
    <w:uiPriority w:val="49"/>
    <w:semiHidden/>
    <w:rsid w:val="00953223"/>
    <w:pPr>
      <w:tabs>
        <w:tab w:val="num" w:pos="1209"/>
      </w:tabs>
      <w:ind w:left="1209" w:hanging="360"/>
    </w:pPr>
  </w:style>
  <w:style w:type="paragraph" w:styleId="ListNumber5">
    <w:name w:val="List Number 5"/>
    <w:basedOn w:val="Normal"/>
    <w:uiPriority w:val="49"/>
    <w:semiHidden/>
    <w:rsid w:val="00953223"/>
    <w:pPr>
      <w:tabs>
        <w:tab w:val="num" w:pos="1492"/>
      </w:tabs>
      <w:ind w:left="1492" w:hanging="360"/>
    </w:pPr>
  </w:style>
  <w:style w:type="paragraph" w:styleId="MessageHeader">
    <w:name w:val="Message Header"/>
    <w:basedOn w:val="Normal"/>
    <w:uiPriority w:val="49"/>
    <w:semiHidden/>
    <w:rsid w:val="0095322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953223"/>
    <w:rPr>
      <w:sz w:val="24"/>
      <w:szCs w:val="24"/>
    </w:rPr>
  </w:style>
  <w:style w:type="paragraph" w:styleId="PlainText">
    <w:name w:val="Plain Text"/>
    <w:basedOn w:val="Normal"/>
    <w:uiPriority w:val="49"/>
    <w:semiHidden/>
    <w:rsid w:val="00953223"/>
  </w:style>
  <w:style w:type="paragraph" w:styleId="Salutation">
    <w:name w:val="Salutation"/>
    <w:basedOn w:val="Normal"/>
    <w:next w:val="Normal"/>
    <w:uiPriority w:val="49"/>
    <w:semiHidden/>
    <w:rsid w:val="00953223"/>
  </w:style>
  <w:style w:type="paragraph" w:styleId="Signature">
    <w:name w:val="Signature"/>
    <w:basedOn w:val="Normal"/>
    <w:uiPriority w:val="49"/>
    <w:semiHidden/>
    <w:rsid w:val="00953223"/>
    <w:pPr>
      <w:ind w:left="4252"/>
    </w:pPr>
  </w:style>
  <w:style w:type="paragraph" w:styleId="Subtitle">
    <w:name w:val="Subtitle"/>
    <w:basedOn w:val="Normal"/>
    <w:uiPriority w:val="29"/>
    <w:qFormat/>
    <w:rsid w:val="00953223"/>
    <w:pPr>
      <w:spacing w:before="0" w:line="240" w:lineRule="auto"/>
    </w:pPr>
    <w:rPr>
      <w:color w:val="4C4C4C"/>
      <w:sz w:val="30"/>
      <w:szCs w:val="24"/>
      <w:lang w:eastAsia="en-US"/>
    </w:rPr>
  </w:style>
  <w:style w:type="paragraph" w:styleId="TOAHeading">
    <w:name w:val="toa heading"/>
    <w:basedOn w:val="Normal"/>
    <w:next w:val="Normal"/>
    <w:uiPriority w:val="39"/>
    <w:semiHidden/>
    <w:rsid w:val="00953223"/>
    <w:pPr>
      <w:spacing w:before="120"/>
    </w:pPr>
    <w:rPr>
      <w:b/>
      <w:bCs/>
      <w:sz w:val="24"/>
      <w:szCs w:val="24"/>
    </w:rPr>
  </w:style>
  <w:style w:type="paragraph" w:styleId="TOCHeading">
    <w:name w:val="TOC Heading"/>
    <w:uiPriority w:val="29"/>
    <w:unhideWhenUsed/>
    <w:qFormat/>
    <w:rsid w:val="00953223"/>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53223"/>
    <w:pPr>
      <w:numPr>
        <w:numId w:val="17"/>
      </w:numPr>
      <w:spacing w:before="0" w:after="0"/>
    </w:pPr>
  </w:style>
  <w:style w:type="paragraph" w:customStyle="1" w:styleId="QuoteName">
    <w:name w:val="Quote Name"/>
    <w:basedOn w:val="Normal"/>
    <w:uiPriority w:val="49"/>
    <w:semiHidden/>
    <w:rsid w:val="00953223"/>
    <w:pPr>
      <w:spacing w:after="0" w:line="240" w:lineRule="auto"/>
      <w:ind w:left="902" w:right="822"/>
      <w:jc w:val="right"/>
    </w:pPr>
    <w:rPr>
      <w:caps/>
      <w:color w:val="800000"/>
      <w:sz w:val="16"/>
    </w:rPr>
  </w:style>
  <w:style w:type="paragraph" w:styleId="Header">
    <w:name w:val="header"/>
    <w:basedOn w:val="Normal"/>
    <w:uiPriority w:val="24"/>
    <w:semiHidden/>
    <w:rsid w:val="00953223"/>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953223"/>
    <w:pPr>
      <w:keepNext/>
      <w:keepLines/>
      <w:tabs>
        <w:tab w:val="left" w:pos="851"/>
      </w:tabs>
      <w:spacing w:before="240" w:after="120" w:line="240" w:lineRule="auto"/>
    </w:pPr>
    <w:rPr>
      <w:b/>
    </w:rPr>
  </w:style>
  <w:style w:type="paragraph" w:customStyle="1" w:styleId="TableDash">
    <w:name w:val="Table Dash"/>
    <w:basedOn w:val="Normal"/>
    <w:uiPriority w:val="10"/>
    <w:rsid w:val="00953223"/>
    <w:pPr>
      <w:numPr>
        <w:ilvl w:val="1"/>
        <w:numId w:val="17"/>
      </w:numPr>
      <w:spacing w:before="0" w:after="0"/>
    </w:pPr>
    <w:rPr>
      <w:sz w:val="20"/>
    </w:rPr>
  </w:style>
  <w:style w:type="paragraph" w:styleId="ListBullet">
    <w:name w:val="List Bullet"/>
    <w:basedOn w:val="Normal"/>
    <w:uiPriority w:val="99"/>
    <w:semiHidden/>
    <w:rsid w:val="00953223"/>
    <w:pPr>
      <w:numPr>
        <w:numId w:val="5"/>
      </w:numPr>
      <w:contextualSpacing/>
    </w:pPr>
  </w:style>
  <w:style w:type="paragraph" w:styleId="ListBullet2">
    <w:name w:val="List Bullet 2"/>
    <w:basedOn w:val="Normal"/>
    <w:uiPriority w:val="99"/>
    <w:semiHidden/>
    <w:rsid w:val="00953223"/>
    <w:pPr>
      <w:numPr>
        <w:numId w:val="6"/>
      </w:numPr>
      <w:contextualSpacing/>
    </w:pPr>
  </w:style>
  <w:style w:type="paragraph" w:styleId="ListContinue">
    <w:name w:val="List Continue"/>
    <w:basedOn w:val="Normal"/>
    <w:uiPriority w:val="8"/>
    <w:semiHidden/>
    <w:qFormat/>
    <w:rsid w:val="00953223"/>
    <w:pPr>
      <w:spacing w:before="0" w:after="0"/>
      <w:ind w:left="1077"/>
    </w:pPr>
  </w:style>
  <w:style w:type="paragraph" w:styleId="ListContinue2">
    <w:name w:val="List Continue 2"/>
    <w:basedOn w:val="Normal"/>
    <w:uiPriority w:val="8"/>
    <w:semiHidden/>
    <w:rsid w:val="00953223"/>
    <w:pPr>
      <w:spacing w:before="0" w:after="0"/>
      <w:ind w:left="1361"/>
    </w:pPr>
  </w:style>
  <w:style w:type="paragraph" w:customStyle="1" w:styleId="Spacer">
    <w:name w:val="Spacer"/>
    <w:basedOn w:val="Normal"/>
    <w:uiPriority w:val="13"/>
    <w:qFormat/>
    <w:rsid w:val="00953223"/>
    <w:pPr>
      <w:spacing w:before="0" w:after="0" w:line="120" w:lineRule="atLeast"/>
    </w:pPr>
    <w:rPr>
      <w:sz w:val="12"/>
    </w:rPr>
  </w:style>
  <w:style w:type="paragraph" w:customStyle="1" w:styleId="Pictwide">
    <w:name w:val="Pict wide"/>
    <w:basedOn w:val="Normal"/>
    <w:next w:val="Normal"/>
    <w:uiPriority w:val="13"/>
    <w:semiHidden/>
    <w:qFormat/>
    <w:rsid w:val="00953223"/>
    <w:pPr>
      <w:widowControl w:val="0"/>
      <w:spacing w:before="160" w:after="320" w:line="240" w:lineRule="auto"/>
    </w:pPr>
    <w:rPr>
      <w:sz w:val="24"/>
    </w:rPr>
  </w:style>
  <w:style w:type="paragraph" w:styleId="TOC4">
    <w:name w:val="toc 4"/>
    <w:basedOn w:val="Normal"/>
    <w:next w:val="Normal"/>
    <w:autoRedefine/>
    <w:uiPriority w:val="39"/>
    <w:semiHidden/>
    <w:unhideWhenUsed/>
    <w:rsid w:val="00953223"/>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953223"/>
    <w:pPr>
      <w:spacing w:before="0" w:after="0"/>
      <w:ind w:left="1644"/>
    </w:pPr>
  </w:style>
  <w:style w:type="paragraph" w:styleId="ListBullet3">
    <w:name w:val="List Bullet 3"/>
    <w:basedOn w:val="Normal"/>
    <w:uiPriority w:val="99"/>
    <w:semiHidden/>
    <w:unhideWhenUsed/>
    <w:rsid w:val="00953223"/>
    <w:pPr>
      <w:numPr>
        <w:numId w:val="7"/>
      </w:numPr>
      <w:contextualSpacing/>
    </w:pPr>
  </w:style>
  <w:style w:type="paragraph" w:customStyle="1" w:styleId="TableText">
    <w:name w:val="Table Text"/>
    <w:basedOn w:val="Normal"/>
    <w:uiPriority w:val="15"/>
    <w:qFormat/>
    <w:rsid w:val="00953223"/>
    <w:pPr>
      <w:spacing w:before="60" w:after="60" w:line="240" w:lineRule="auto"/>
    </w:pPr>
    <w:rPr>
      <w:sz w:val="20"/>
    </w:rPr>
  </w:style>
  <w:style w:type="numbering" w:styleId="ArticleSection">
    <w:name w:val="Outline List 3"/>
    <w:basedOn w:val="NoList"/>
    <w:uiPriority w:val="99"/>
    <w:semiHidden/>
    <w:unhideWhenUsed/>
    <w:rsid w:val="00953223"/>
    <w:pPr>
      <w:numPr>
        <w:numId w:val="15"/>
      </w:numPr>
    </w:pPr>
  </w:style>
  <w:style w:type="paragraph" w:styleId="ListNumber">
    <w:name w:val="List Number"/>
    <w:basedOn w:val="Normal"/>
    <w:uiPriority w:val="7"/>
    <w:semiHidden/>
    <w:qFormat/>
    <w:rsid w:val="00953223"/>
    <w:pPr>
      <w:numPr>
        <w:numId w:val="18"/>
      </w:numPr>
      <w:contextualSpacing/>
    </w:pPr>
  </w:style>
  <w:style w:type="table" w:styleId="ColorfulGrid">
    <w:name w:val="Colorful Grid"/>
    <w:basedOn w:val="TableNormal"/>
    <w:uiPriority w:val="73"/>
    <w:semiHidden/>
    <w:rsid w:val="0095322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53223"/>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53223"/>
    <w:pPr>
      <w:keepNext/>
      <w:spacing w:before="40" w:after="40"/>
    </w:pPr>
    <w:rPr>
      <w:color w:val="FFFFFF" w:themeColor="background1"/>
      <w:sz w:val="24"/>
    </w:rPr>
  </w:style>
  <w:style w:type="paragraph" w:customStyle="1" w:styleId="CaptionTable">
    <w:name w:val="Caption Table"/>
    <w:basedOn w:val="Normal"/>
    <w:uiPriority w:val="14"/>
    <w:semiHidden/>
    <w:rsid w:val="00953223"/>
    <w:rPr>
      <w:b/>
    </w:rPr>
  </w:style>
  <w:style w:type="paragraph" w:styleId="ListNumber2">
    <w:name w:val="List Number 2"/>
    <w:basedOn w:val="Normal"/>
    <w:uiPriority w:val="7"/>
    <w:semiHidden/>
    <w:rsid w:val="00953223"/>
    <w:pPr>
      <w:numPr>
        <w:ilvl w:val="1"/>
        <w:numId w:val="18"/>
      </w:numPr>
      <w:contextualSpacing/>
    </w:pPr>
  </w:style>
  <w:style w:type="table" w:styleId="ColorfulGrid-Accent2">
    <w:name w:val="Colorful Grid Accent 2"/>
    <w:basedOn w:val="TableNormal"/>
    <w:uiPriority w:val="73"/>
    <w:semiHidden/>
    <w:rsid w:val="00953223"/>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953223"/>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53223"/>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953223"/>
    <w:pPr>
      <w:numPr>
        <w:ilvl w:val="1"/>
      </w:numPr>
    </w:pPr>
  </w:style>
  <w:style w:type="paragraph" w:customStyle="1" w:styleId="Bullet3">
    <w:name w:val="Bullet 3"/>
    <w:basedOn w:val="Bullet2"/>
    <w:uiPriority w:val="11"/>
    <w:qFormat/>
    <w:rsid w:val="00953223"/>
    <w:pPr>
      <w:numPr>
        <w:ilvl w:val="2"/>
      </w:numPr>
    </w:pPr>
  </w:style>
  <w:style w:type="paragraph" w:styleId="TableofFigures">
    <w:name w:val="table of figures"/>
    <w:basedOn w:val="TOCHeading"/>
    <w:next w:val="Normal"/>
    <w:uiPriority w:val="99"/>
    <w:semiHidden/>
    <w:unhideWhenUsed/>
    <w:rsid w:val="00953223"/>
    <w:pPr>
      <w:spacing w:after="0"/>
      <w:ind w:left="0"/>
    </w:pPr>
  </w:style>
  <w:style w:type="paragraph" w:styleId="ListNumber3">
    <w:name w:val="List Number 3"/>
    <w:basedOn w:val="Normal"/>
    <w:uiPriority w:val="7"/>
    <w:semiHidden/>
    <w:rsid w:val="00953223"/>
    <w:pPr>
      <w:numPr>
        <w:ilvl w:val="2"/>
        <w:numId w:val="18"/>
      </w:numPr>
      <w:contextualSpacing/>
    </w:pPr>
  </w:style>
  <w:style w:type="table" w:styleId="LightShading-Accent1">
    <w:name w:val="Light Shading Accent 1"/>
    <w:basedOn w:val="TableNormal"/>
    <w:uiPriority w:val="60"/>
    <w:semiHidden/>
    <w:rsid w:val="00953223"/>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953223"/>
    <w:pPr>
      <w:spacing w:after="120" w:line="240" w:lineRule="auto"/>
    </w:pPr>
    <w:rPr>
      <w:i/>
      <w:sz w:val="18"/>
    </w:rPr>
  </w:style>
  <w:style w:type="paragraph" w:customStyle="1" w:styleId="FrontPagesLeft">
    <w:name w:val="Front Pages Left"/>
    <w:basedOn w:val="Normal"/>
    <w:uiPriority w:val="31"/>
    <w:semiHidden/>
    <w:qFormat/>
    <w:rsid w:val="00953223"/>
    <w:pPr>
      <w:spacing w:before="0" w:after="0" w:line="200" w:lineRule="atLeast"/>
      <w:ind w:right="6237"/>
    </w:pPr>
    <w:rPr>
      <w:color w:val="000000"/>
      <w:sz w:val="18"/>
      <w:lang w:eastAsia="en-US"/>
    </w:rPr>
  </w:style>
  <w:style w:type="paragraph" w:styleId="ListParagraph">
    <w:name w:val="List Paragraph"/>
    <w:basedOn w:val="Normal"/>
    <w:uiPriority w:val="34"/>
    <w:qFormat/>
    <w:rsid w:val="00953223"/>
    <w:pPr>
      <w:ind w:left="720"/>
      <w:contextualSpacing/>
    </w:pPr>
  </w:style>
  <w:style w:type="paragraph" w:styleId="NormalIndent">
    <w:name w:val="Normal Indent"/>
    <w:basedOn w:val="Normal"/>
    <w:semiHidden/>
    <w:rsid w:val="00953223"/>
    <w:pPr>
      <w:spacing w:line="240" w:lineRule="exact"/>
      <w:ind w:left="1077" w:right="284"/>
    </w:pPr>
  </w:style>
  <w:style w:type="table" w:styleId="ColorfulGrid-Accent3">
    <w:name w:val="Colorful Grid Accent 3"/>
    <w:basedOn w:val="TableNormal"/>
    <w:uiPriority w:val="73"/>
    <w:semiHidden/>
    <w:rsid w:val="00953223"/>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532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953223"/>
    <w:rPr>
      <w:rFonts w:ascii="Calibri" w:hAnsi="Calibri"/>
      <w:b/>
      <w:bCs/>
      <w:smallCaps/>
      <w:spacing w:val="5"/>
    </w:rPr>
  </w:style>
  <w:style w:type="character" w:styleId="Emphasis">
    <w:name w:val="Emphasis"/>
    <w:uiPriority w:val="20"/>
    <w:semiHidden/>
    <w:qFormat/>
    <w:rsid w:val="00953223"/>
    <w:rPr>
      <w:i/>
      <w:iCs/>
    </w:rPr>
  </w:style>
  <w:style w:type="character" w:styleId="FollowedHyperlink">
    <w:name w:val="FollowedHyperlink"/>
    <w:uiPriority w:val="99"/>
    <w:semiHidden/>
    <w:unhideWhenUsed/>
    <w:rsid w:val="00953223"/>
    <w:rPr>
      <w:color w:val="800080"/>
      <w:u w:val="single"/>
    </w:rPr>
  </w:style>
  <w:style w:type="character" w:styleId="HTMLAcronym">
    <w:name w:val="HTML Acronym"/>
    <w:basedOn w:val="DefaultParagraphFont"/>
    <w:uiPriority w:val="99"/>
    <w:semiHidden/>
    <w:rsid w:val="00953223"/>
  </w:style>
  <w:style w:type="character" w:styleId="HTMLCite">
    <w:name w:val="HTML Cite"/>
    <w:uiPriority w:val="99"/>
    <w:semiHidden/>
    <w:rsid w:val="00953223"/>
    <w:rPr>
      <w:i/>
      <w:iCs/>
    </w:rPr>
  </w:style>
  <w:style w:type="character" w:styleId="HTMLCode">
    <w:name w:val="HTML Code"/>
    <w:uiPriority w:val="99"/>
    <w:semiHidden/>
    <w:rsid w:val="00953223"/>
    <w:rPr>
      <w:sz w:val="20"/>
      <w:szCs w:val="20"/>
    </w:rPr>
  </w:style>
  <w:style w:type="character" w:styleId="HTMLDefinition">
    <w:name w:val="HTML Definition"/>
    <w:uiPriority w:val="99"/>
    <w:semiHidden/>
    <w:rsid w:val="00953223"/>
    <w:rPr>
      <w:i/>
      <w:iCs/>
    </w:rPr>
  </w:style>
  <w:style w:type="character" w:styleId="HTMLKeyboard">
    <w:name w:val="HTML Keyboard"/>
    <w:uiPriority w:val="99"/>
    <w:semiHidden/>
    <w:rsid w:val="00953223"/>
    <w:rPr>
      <w:sz w:val="20"/>
      <w:szCs w:val="20"/>
    </w:rPr>
  </w:style>
  <w:style w:type="character" w:styleId="HTMLSample">
    <w:name w:val="HTML Sample"/>
    <w:uiPriority w:val="99"/>
    <w:semiHidden/>
    <w:rsid w:val="00953223"/>
    <w:rPr>
      <w:sz w:val="24"/>
      <w:szCs w:val="24"/>
    </w:rPr>
  </w:style>
  <w:style w:type="character" w:styleId="HTMLTypewriter">
    <w:name w:val="HTML Typewriter"/>
    <w:uiPriority w:val="99"/>
    <w:semiHidden/>
    <w:rsid w:val="00953223"/>
    <w:rPr>
      <w:sz w:val="20"/>
      <w:szCs w:val="20"/>
    </w:rPr>
  </w:style>
  <w:style w:type="character" w:styleId="HTMLVariable">
    <w:name w:val="HTML Variable"/>
    <w:uiPriority w:val="99"/>
    <w:semiHidden/>
    <w:rsid w:val="00953223"/>
    <w:rPr>
      <w:i/>
      <w:iCs/>
    </w:rPr>
  </w:style>
  <w:style w:type="character" w:styleId="PlaceholderText">
    <w:name w:val="Placeholder Text"/>
    <w:uiPriority w:val="99"/>
    <w:semiHidden/>
    <w:rsid w:val="00953223"/>
    <w:rPr>
      <w:color w:val="808080"/>
    </w:rPr>
  </w:style>
  <w:style w:type="paragraph" w:customStyle="1" w:styleId="Attachment1">
    <w:name w:val="Attachment 1"/>
    <w:next w:val="Normal"/>
    <w:uiPriority w:val="19"/>
    <w:semiHidden/>
    <w:qFormat/>
    <w:rsid w:val="00953223"/>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953223"/>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953223"/>
    <w:pPr>
      <w:spacing w:line="240" w:lineRule="auto"/>
      <w:contextualSpacing/>
    </w:pPr>
    <w:rPr>
      <w:b w:val="0"/>
      <w:sz w:val="40"/>
      <w:szCs w:val="40"/>
    </w:rPr>
  </w:style>
  <w:style w:type="paragraph" w:customStyle="1" w:styleId="NoteNormal">
    <w:name w:val="Note Normal"/>
    <w:basedOn w:val="Normal"/>
    <w:next w:val="Normal"/>
    <w:uiPriority w:val="49"/>
    <w:rsid w:val="00953223"/>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953223"/>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953223"/>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953223"/>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95322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95322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953223"/>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95322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953223"/>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953223"/>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953223"/>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95322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5322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5322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5322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95322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5322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5322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95322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5322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95322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95322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95322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95322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95322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95322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95322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5322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95322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95322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5322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5322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5322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95322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5322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95322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95322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5322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5322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53223"/>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953223"/>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953223"/>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953223"/>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953223"/>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95322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953223"/>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953223"/>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953223"/>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953223"/>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953223"/>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9532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95322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95322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95322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95322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95322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95322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95322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95322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95322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95322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95322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95322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95322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95322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95322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95322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95322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95322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95322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95322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95322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5322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53223"/>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53223"/>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53223"/>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53223"/>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53223"/>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532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53223"/>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53223"/>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53223"/>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53223"/>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53223"/>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53223"/>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53223"/>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53223"/>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53223"/>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53223"/>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53223"/>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53223"/>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53223"/>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53223"/>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53223"/>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53223"/>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532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53223"/>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53223"/>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532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532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53223"/>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53223"/>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53223"/>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53223"/>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53223"/>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532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532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53223"/>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53223"/>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53223"/>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532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53223"/>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53223"/>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53223"/>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53223"/>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53223"/>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53223"/>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53223"/>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53223"/>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53223"/>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953223"/>
    <w:pPr>
      <w:numPr>
        <w:ilvl w:val="0"/>
      </w:numPr>
    </w:pPr>
  </w:style>
  <w:style w:type="paragraph" w:customStyle="1" w:styleId="Num1">
    <w:name w:val="Num1"/>
    <w:basedOn w:val="Normal"/>
    <w:rsid w:val="00953223"/>
    <w:pPr>
      <w:numPr>
        <w:numId w:val="28"/>
      </w:numPr>
    </w:pPr>
  </w:style>
  <w:style w:type="character" w:customStyle="1" w:styleId="FooterChar">
    <w:name w:val="Footer Char"/>
    <w:basedOn w:val="DefaultParagraphFont"/>
    <w:link w:val="Footer"/>
    <w:uiPriority w:val="99"/>
    <w:rsid w:val="00953223"/>
    <w:rPr>
      <w:rFonts w:ascii="Calibri" w:hAnsi="Calibri" w:cs="Calibri"/>
      <w:noProof/>
      <w:szCs w:val="22"/>
    </w:rPr>
  </w:style>
  <w:style w:type="paragraph" w:customStyle="1" w:styleId="Num2">
    <w:name w:val="Num2"/>
    <w:basedOn w:val="Normal"/>
    <w:rsid w:val="00953223"/>
    <w:pPr>
      <w:numPr>
        <w:ilvl w:val="1"/>
        <w:numId w:val="28"/>
      </w:numPr>
    </w:pPr>
  </w:style>
  <w:style w:type="paragraph" w:customStyle="1" w:styleId="Num3">
    <w:name w:val="Num3"/>
    <w:basedOn w:val="Normal"/>
    <w:rsid w:val="00953223"/>
    <w:pPr>
      <w:numPr>
        <w:ilvl w:val="2"/>
        <w:numId w:val="28"/>
      </w:numPr>
    </w:pPr>
  </w:style>
  <w:style w:type="paragraph" w:customStyle="1" w:styleId="NoteNormalshaded">
    <w:name w:val="Note Normal shaded"/>
    <w:basedOn w:val="NoteNormal"/>
    <w:qFormat/>
    <w:rsid w:val="00953223"/>
    <w:pPr>
      <w:shd w:val="clear" w:color="auto" w:fill="D9D9D9" w:themeFill="background1" w:themeFillShade="D9"/>
    </w:pPr>
    <w:rPr>
      <w:sz w:val="20"/>
    </w:rPr>
  </w:style>
  <w:style w:type="paragraph" w:customStyle="1" w:styleId="NoteNormalshadedbullet">
    <w:name w:val="Note Normal shaded bullet"/>
    <w:basedOn w:val="NoteNormalshaded"/>
    <w:qFormat/>
    <w:rsid w:val="00953223"/>
    <w:pPr>
      <w:numPr>
        <w:numId w:val="29"/>
      </w:numPr>
      <w:ind w:left="360"/>
    </w:pPr>
  </w:style>
  <w:style w:type="character" w:customStyle="1" w:styleId="CommentTextChar">
    <w:name w:val="Comment Text Char"/>
    <w:basedOn w:val="DefaultParagraphFont"/>
    <w:link w:val="CommentText"/>
    <w:uiPriority w:val="99"/>
    <w:rsid w:val="008642B4"/>
    <w:rPr>
      <w:rFonts w:ascii="Calibri" w:hAnsi="Calibri" w:cs="Calibri"/>
      <w:sz w:val="22"/>
      <w:szCs w:val="22"/>
    </w:rPr>
  </w:style>
  <w:style w:type="character" w:styleId="UnresolvedMention">
    <w:name w:val="Unresolved Mention"/>
    <w:basedOn w:val="DefaultParagraphFont"/>
    <w:uiPriority w:val="99"/>
    <w:semiHidden/>
    <w:unhideWhenUsed/>
    <w:rsid w:val="0087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governance-goods-and-services-policy" TargetMode="External"/><Relationship Id="rId13" Type="http://schemas.openxmlformats.org/officeDocument/2006/relationships/hyperlink" Target="http://creativecommons.org/licenses/by/3.0/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buyingfor.vic.gov.au/governance-goods-and-services-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Ppolicy@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vic.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3.0/au/" TargetMode="External"/><Relationship Id="rId23" Type="http://schemas.openxmlformats.org/officeDocument/2006/relationships/fontTable" Target="fontTable.xml"/><Relationship Id="rId10" Type="http://schemas.openxmlformats.org/officeDocument/2006/relationships/hyperlink" Target="https://buyingfor.vic.gov.au/complexity-goods-and-services-procurement-gui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uyingfor.vic.gov.au/goods-services-supply-policies" TargetMode="External"/><Relationship Id="rId14" Type="http://schemas.openxmlformats.org/officeDocument/2006/relationships/image" Target="media/image1.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937CD50-26B4-4F5D-9E7F-4776D7BC1A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(DTF)</cp:lastModifiedBy>
  <cp:revision>3</cp:revision>
  <cp:lastPrinted>2014-10-09T05:06:00Z</cp:lastPrinted>
  <dcterms:created xsi:type="dcterms:W3CDTF">2019-12-16T06:13:00Z</dcterms:created>
  <dcterms:modified xsi:type="dcterms:W3CDTF">2019-12-16T06:14:00Z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2019-08-25T07:10:00.4610053Z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