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E479A" w14:textId="0F3834D0" w:rsidR="00EA3A7A" w:rsidRDefault="00EA3A7A" w:rsidP="00EA3A7A">
      <w:pPr>
        <w:pStyle w:val="Heading1"/>
        <w:spacing w:after="120"/>
        <w:rPr>
          <w:b/>
          <w:bCs/>
          <w:color w:val="auto"/>
          <w:sz w:val="24"/>
          <w:szCs w:val="24"/>
        </w:rPr>
      </w:pPr>
      <w:bookmarkStart w:id="0" w:name="_Toc48837151"/>
      <w:bookmarkStart w:id="1" w:name="_Toc49185541"/>
      <w:r w:rsidRPr="00EA3A7A">
        <w:rPr>
          <w:b/>
          <w:bCs/>
          <w:color w:val="auto"/>
          <w:sz w:val="24"/>
          <w:szCs w:val="24"/>
        </w:rPr>
        <w:t>Table Critical incident procurement by organisation in 2019–20</w:t>
      </w:r>
      <w:bookmarkEnd w:id="0"/>
      <w:bookmarkEnd w:id="1"/>
    </w:p>
    <w:p w14:paraId="7A4EDB29" w14:textId="1AF3C4E1" w:rsidR="00424770" w:rsidRPr="00424770" w:rsidRDefault="00424770" w:rsidP="00424770">
      <w:pPr>
        <w:spacing w:after="12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Government Purchasing Board Annual Report 2019-20</w:t>
      </w:r>
      <w:bookmarkStart w:id="2" w:name="_GoBack"/>
      <w:bookmarkEnd w:id="2"/>
    </w:p>
    <w:tbl>
      <w:tblPr>
        <w:tblStyle w:val="TableGrid1"/>
        <w:tblW w:w="13325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1843"/>
        <w:gridCol w:w="1559"/>
        <w:gridCol w:w="1701"/>
        <w:gridCol w:w="1560"/>
        <w:gridCol w:w="1559"/>
      </w:tblGrid>
      <w:tr w:rsidR="00EA3A7A" w:rsidRPr="00EA3A7A" w14:paraId="655F11E2" w14:textId="77777777" w:rsidTr="00EA3A7A">
        <w:trPr>
          <w:trHeight w:val="256"/>
          <w:tblHeader/>
        </w:trPr>
        <w:tc>
          <w:tcPr>
            <w:tcW w:w="3544" w:type="dxa"/>
            <w:shd w:val="clear" w:color="auto" w:fill="auto"/>
          </w:tcPr>
          <w:p w14:paraId="26319310" w14:textId="77777777" w:rsidR="00EA3A7A" w:rsidRPr="00EA3A7A" w:rsidRDefault="00EA3A7A" w:rsidP="00EA3A7A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proofErr w:type="spellStart"/>
            <w:r w:rsidRPr="00EA3A7A">
              <w:rPr>
                <w:b/>
                <w:bCs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B8975B" w14:textId="38933774" w:rsidR="00424770" w:rsidRDefault="00424770" w:rsidP="00EA3A7A">
            <w:pPr>
              <w:pStyle w:val="Tablenumbers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  <w:r w:rsidRPr="00EA3A7A">
              <w:rPr>
                <w:b/>
                <w:bCs/>
                <w:sz w:val="22"/>
                <w:szCs w:val="22"/>
              </w:rPr>
              <w:t>COVID-19</w:t>
            </w:r>
          </w:p>
          <w:p w14:paraId="56E38143" w14:textId="3FE664DF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  <w:r w:rsidRPr="00EA3A7A">
              <w:rPr>
                <w:rFonts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843" w:type="dxa"/>
            <w:shd w:val="clear" w:color="auto" w:fill="auto"/>
            <w:noWrap/>
          </w:tcPr>
          <w:p w14:paraId="16EA43CE" w14:textId="3437FB4C" w:rsidR="00424770" w:rsidRDefault="00424770" w:rsidP="00EA3A7A">
            <w:pPr>
              <w:pStyle w:val="Tablenumbers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  <w:r w:rsidRPr="00EA3A7A">
              <w:rPr>
                <w:b/>
                <w:bCs/>
                <w:sz w:val="22"/>
                <w:szCs w:val="22"/>
              </w:rPr>
              <w:t>COVID-19</w:t>
            </w:r>
          </w:p>
          <w:p w14:paraId="70E2C6DF" w14:textId="02C33C3B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  <w:r w:rsidRPr="00EA3A7A">
              <w:rPr>
                <w:rFonts w:cs="Calibri"/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559" w:type="dxa"/>
            <w:shd w:val="clear" w:color="auto" w:fill="auto"/>
          </w:tcPr>
          <w:p w14:paraId="3E270FD2" w14:textId="7B96B40B" w:rsidR="00424770" w:rsidRDefault="00424770" w:rsidP="00EA3A7A">
            <w:pPr>
              <w:pStyle w:val="Tablenumbers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  <w:r w:rsidRPr="00EA3A7A">
              <w:rPr>
                <w:b/>
                <w:bCs/>
                <w:sz w:val="22"/>
                <w:szCs w:val="22"/>
              </w:rPr>
              <w:t>Bushfire</w:t>
            </w:r>
          </w:p>
          <w:p w14:paraId="46F4498E" w14:textId="6C777742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  <w:r w:rsidRPr="00EA3A7A">
              <w:rPr>
                <w:rFonts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701" w:type="dxa"/>
            <w:shd w:val="clear" w:color="auto" w:fill="auto"/>
          </w:tcPr>
          <w:p w14:paraId="30A761DD" w14:textId="20622EC2" w:rsidR="00424770" w:rsidRDefault="00424770" w:rsidP="00EA3A7A">
            <w:pPr>
              <w:pStyle w:val="Tablenumbers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  <w:r w:rsidRPr="00EA3A7A">
              <w:rPr>
                <w:b/>
                <w:bCs/>
                <w:sz w:val="22"/>
                <w:szCs w:val="22"/>
              </w:rPr>
              <w:t>Bushfire</w:t>
            </w:r>
          </w:p>
          <w:p w14:paraId="24B69FD5" w14:textId="5F85F225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  <w:r w:rsidRPr="00EA3A7A">
              <w:rPr>
                <w:rFonts w:cs="Calibri"/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560" w:type="dxa"/>
            <w:shd w:val="clear" w:color="auto" w:fill="auto"/>
          </w:tcPr>
          <w:p w14:paraId="147A0B76" w14:textId="29166C95" w:rsidR="00424770" w:rsidRDefault="00424770" w:rsidP="00EA3A7A">
            <w:pPr>
              <w:pStyle w:val="Tablenumbers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  <w:r w:rsidRPr="00EA3A7A">
              <w:rPr>
                <w:b/>
                <w:bCs/>
                <w:sz w:val="22"/>
                <w:szCs w:val="22"/>
              </w:rPr>
              <w:t>Other</w:t>
            </w:r>
          </w:p>
          <w:p w14:paraId="0D1E80A7" w14:textId="62A2A3FD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  <w:r w:rsidRPr="00EA3A7A">
              <w:rPr>
                <w:rFonts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559" w:type="dxa"/>
            <w:shd w:val="clear" w:color="auto" w:fill="auto"/>
          </w:tcPr>
          <w:p w14:paraId="142EFE92" w14:textId="69E8E0BB" w:rsidR="00424770" w:rsidRDefault="00424770" w:rsidP="00EA3A7A">
            <w:pPr>
              <w:pStyle w:val="Tablenumbers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  <w:r w:rsidRPr="00EA3A7A">
              <w:rPr>
                <w:b/>
                <w:bCs/>
                <w:sz w:val="22"/>
                <w:szCs w:val="22"/>
              </w:rPr>
              <w:t>Other</w:t>
            </w:r>
          </w:p>
          <w:p w14:paraId="663A4B13" w14:textId="5C506B3E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  <w:r w:rsidRPr="00EA3A7A">
              <w:rPr>
                <w:rFonts w:cs="Calibri"/>
                <w:b/>
                <w:bCs/>
                <w:sz w:val="22"/>
                <w:szCs w:val="22"/>
              </w:rPr>
              <w:t>Value ($m)</w:t>
            </w:r>
          </w:p>
        </w:tc>
      </w:tr>
      <w:tr w:rsidR="00EA3A7A" w:rsidRPr="00EA3A7A" w14:paraId="2B743443" w14:textId="77777777" w:rsidTr="00EA3A7A">
        <w:trPr>
          <w:trHeight w:val="256"/>
        </w:trPr>
        <w:tc>
          <w:tcPr>
            <w:tcW w:w="3544" w:type="dxa"/>
          </w:tcPr>
          <w:p w14:paraId="0B3E0038" w14:textId="77777777" w:rsidR="00EA3A7A" w:rsidRPr="00EA3A7A" w:rsidRDefault="00EA3A7A" w:rsidP="00EA3A7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EA3A7A">
              <w:rPr>
                <w:sz w:val="22"/>
                <w:szCs w:val="22"/>
              </w:rPr>
              <w:t>Education and Training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9B1425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276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C60CB4D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$30.1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64061E" w14:textId="767B1329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4B68C4" w14:textId="44D70D6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7FF060F" w14:textId="385C4248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986C02" w14:textId="0B51B644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</w:tr>
      <w:tr w:rsidR="00EA3A7A" w:rsidRPr="00EA3A7A" w14:paraId="788D5A8E" w14:textId="77777777" w:rsidTr="00EA3A7A">
        <w:trPr>
          <w:trHeight w:val="256"/>
        </w:trPr>
        <w:tc>
          <w:tcPr>
            <w:tcW w:w="3544" w:type="dxa"/>
          </w:tcPr>
          <w:p w14:paraId="2405B646" w14:textId="77777777" w:rsidR="00EA3A7A" w:rsidRPr="00EA3A7A" w:rsidRDefault="00EA3A7A" w:rsidP="00EA3A7A">
            <w:pPr>
              <w:pStyle w:val="TableText"/>
              <w:spacing w:before="120" w:after="120"/>
              <w:rPr>
                <w:bCs/>
                <w:sz w:val="22"/>
                <w:szCs w:val="22"/>
              </w:rPr>
            </w:pPr>
            <w:r w:rsidRPr="00EA3A7A">
              <w:rPr>
                <w:sz w:val="22"/>
                <w:szCs w:val="22"/>
              </w:rPr>
              <w:t>Environment, Land, Water and Planning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2E5D4C" w14:textId="3A1C3ADA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FBDD320" w14:textId="33E2A28C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59340A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2E2D11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$3.9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B8398F4" w14:textId="504B5C00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8F8FD3" w14:textId="53C5055D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</w:tr>
      <w:tr w:rsidR="00EA3A7A" w:rsidRPr="00EA3A7A" w14:paraId="307BB04E" w14:textId="77777777" w:rsidTr="00EA3A7A">
        <w:trPr>
          <w:trHeight w:val="256"/>
        </w:trPr>
        <w:tc>
          <w:tcPr>
            <w:tcW w:w="3544" w:type="dxa"/>
          </w:tcPr>
          <w:p w14:paraId="61D7EFAC" w14:textId="77777777" w:rsidR="00EA3A7A" w:rsidRPr="00EA3A7A" w:rsidRDefault="00EA3A7A" w:rsidP="00EA3A7A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EA3A7A">
              <w:rPr>
                <w:sz w:val="22"/>
                <w:szCs w:val="22"/>
              </w:rPr>
              <w:t>Health and Human Services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127D84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69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465F73C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$47.8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CAA12D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95EFCB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$0.3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11D44A4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DF3833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$2.2</w:t>
            </w:r>
          </w:p>
        </w:tc>
      </w:tr>
      <w:tr w:rsidR="00EA3A7A" w:rsidRPr="00EA3A7A" w14:paraId="7921E43E" w14:textId="77777777" w:rsidTr="00EA3A7A">
        <w:trPr>
          <w:trHeight w:val="256"/>
        </w:trPr>
        <w:tc>
          <w:tcPr>
            <w:tcW w:w="3544" w:type="dxa"/>
          </w:tcPr>
          <w:p w14:paraId="14276785" w14:textId="77777777" w:rsidR="00EA3A7A" w:rsidRPr="00EA3A7A" w:rsidRDefault="00EA3A7A" w:rsidP="00EA3A7A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EA3A7A">
              <w:rPr>
                <w:sz w:val="22"/>
                <w:szCs w:val="22"/>
              </w:rPr>
              <w:t>Jobs, Precincts and Regions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BB2239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31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141CB46F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$113.8*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42C3FE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65AD8F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$3.0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C008F7" w14:textId="2565D364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24A02E" w14:textId="0CFA572A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</w:tr>
      <w:tr w:rsidR="00EA3A7A" w:rsidRPr="00EA3A7A" w14:paraId="6125FABA" w14:textId="77777777" w:rsidTr="00EA3A7A">
        <w:trPr>
          <w:trHeight w:val="256"/>
        </w:trPr>
        <w:tc>
          <w:tcPr>
            <w:tcW w:w="3544" w:type="dxa"/>
          </w:tcPr>
          <w:p w14:paraId="243E0F11" w14:textId="77777777" w:rsidR="00EA3A7A" w:rsidRPr="00EA3A7A" w:rsidRDefault="00EA3A7A" w:rsidP="00EA3A7A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EA3A7A">
              <w:rPr>
                <w:sz w:val="22"/>
                <w:szCs w:val="22"/>
              </w:rPr>
              <w:t>Justice and Community Safety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D4D26B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95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E994B82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$38.6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F27EC9" w14:textId="22A9A730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F6C693" w14:textId="72E10C7A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42CE245" w14:textId="5289B90E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F16E6B" w14:textId="36F0BFC5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</w:tr>
      <w:tr w:rsidR="00EA3A7A" w:rsidRPr="00EA3A7A" w14:paraId="450D3DEA" w14:textId="77777777" w:rsidTr="00EA3A7A">
        <w:trPr>
          <w:trHeight w:val="256"/>
        </w:trPr>
        <w:tc>
          <w:tcPr>
            <w:tcW w:w="3544" w:type="dxa"/>
          </w:tcPr>
          <w:p w14:paraId="09109527" w14:textId="77777777" w:rsidR="00EA3A7A" w:rsidRPr="00EA3A7A" w:rsidRDefault="00EA3A7A" w:rsidP="00EA3A7A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EA3A7A">
              <w:rPr>
                <w:sz w:val="22"/>
                <w:szCs w:val="22"/>
              </w:rPr>
              <w:t>Premier and Cabinet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36BC01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3AD74D1A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$4.6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B5B702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3ABC65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$20.3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65A1B20" w14:textId="1E424A05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CF6974" w14:textId="00F758EC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</w:tr>
      <w:tr w:rsidR="00EA3A7A" w:rsidRPr="00EA3A7A" w14:paraId="37B770E6" w14:textId="77777777" w:rsidTr="00EA3A7A">
        <w:trPr>
          <w:trHeight w:val="256"/>
        </w:trPr>
        <w:tc>
          <w:tcPr>
            <w:tcW w:w="3544" w:type="dxa"/>
          </w:tcPr>
          <w:p w14:paraId="280D0B62" w14:textId="77777777" w:rsidR="00EA3A7A" w:rsidRPr="00EA3A7A" w:rsidRDefault="00EA3A7A" w:rsidP="00EA3A7A">
            <w:pPr>
              <w:pStyle w:val="TableText"/>
              <w:spacing w:before="120" w:after="120"/>
              <w:rPr>
                <w:color w:val="000000"/>
                <w:sz w:val="22"/>
                <w:szCs w:val="22"/>
              </w:rPr>
            </w:pPr>
            <w:r w:rsidRPr="00EA3A7A">
              <w:rPr>
                <w:sz w:val="22"/>
                <w:szCs w:val="22"/>
              </w:rPr>
              <w:t>Transport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7A6C1F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E92999B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$2.3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1BBFEC" w14:textId="2C6495A6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9EC129" w14:textId="247830C9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D652879" w14:textId="5642A61C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CE76FC" w14:textId="13AC32EE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</w:tr>
      <w:tr w:rsidR="00EA3A7A" w:rsidRPr="00EA3A7A" w14:paraId="582839FD" w14:textId="77777777" w:rsidTr="00EA3A7A">
        <w:trPr>
          <w:trHeight w:val="256"/>
        </w:trPr>
        <w:tc>
          <w:tcPr>
            <w:tcW w:w="3544" w:type="dxa"/>
          </w:tcPr>
          <w:p w14:paraId="1372E8BF" w14:textId="77777777" w:rsidR="00EA3A7A" w:rsidRPr="00EA3A7A" w:rsidRDefault="00EA3A7A" w:rsidP="00EA3A7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EA3A7A">
              <w:rPr>
                <w:sz w:val="22"/>
                <w:szCs w:val="22"/>
              </w:rPr>
              <w:t>Treasury and Finance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A579BEA" w14:textId="7B442060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E052025" w14:textId="446A9643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AF17DD" w14:textId="280B82EB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334CC2" w14:textId="4F0C009F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0146F4A" w14:textId="56090656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FE484C" w14:textId="57C049F1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</w:tr>
      <w:tr w:rsidR="00EA3A7A" w:rsidRPr="00EA3A7A" w14:paraId="748DF701" w14:textId="77777777" w:rsidTr="00EA3A7A">
        <w:trPr>
          <w:trHeight w:val="256"/>
        </w:trPr>
        <w:tc>
          <w:tcPr>
            <w:tcW w:w="3544" w:type="dxa"/>
          </w:tcPr>
          <w:p w14:paraId="1A458976" w14:textId="77777777" w:rsidR="00EA3A7A" w:rsidRPr="00EA3A7A" w:rsidRDefault="00EA3A7A" w:rsidP="00EA3A7A">
            <w:pPr>
              <w:spacing w:before="120" w:after="12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A3A7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Cenitex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B73294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71C593E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$0.4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987492" w14:textId="4952D439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BCBEBC" w14:textId="22AAB24F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7EE06E5" w14:textId="66FC3AE0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8B3571" w14:textId="52D0C1DD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</w:tr>
      <w:tr w:rsidR="00EA3A7A" w:rsidRPr="00EA3A7A" w14:paraId="27F736AE" w14:textId="77777777" w:rsidTr="00EA3A7A">
        <w:trPr>
          <w:trHeight w:val="256"/>
        </w:trPr>
        <w:tc>
          <w:tcPr>
            <w:tcW w:w="3544" w:type="dxa"/>
          </w:tcPr>
          <w:p w14:paraId="0549E218" w14:textId="77777777" w:rsidR="00EA3A7A" w:rsidRPr="00EA3A7A" w:rsidRDefault="00EA3A7A" w:rsidP="00EA3A7A">
            <w:pPr>
              <w:spacing w:before="120" w:after="12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A3A7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Victoria Police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736897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36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C8059B3" w14:textId="77777777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EA3A7A">
              <w:rPr>
                <w:rFonts w:cs="Calibri"/>
                <w:sz w:val="22"/>
                <w:szCs w:val="22"/>
              </w:rPr>
              <w:t>$18.1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FDF0C8" w14:textId="4E997583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0B10CE" w14:textId="6ECC6A14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A909B1C" w14:textId="08F56C68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9B46C7" w14:textId="602B905F" w:rsidR="00EA3A7A" w:rsidRPr="00EA3A7A" w:rsidRDefault="00EA3A7A" w:rsidP="00EA3A7A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</w:tr>
      <w:tr w:rsidR="00EA3A7A" w:rsidRPr="00EA3A7A" w14:paraId="0B369C06" w14:textId="77777777" w:rsidTr="00EA3A7A">
        <w:trPr>
          <w:trHeight w:val="256"/>
        </w:trPr>
        <w:tc>
          <w:tcPr>
            <w:tcW w:w="3544" w:type="dxa"/>
          </w:tcPr>
          <w:p w14:paraId="51F98AC0" w14:textId="77777777" w:rsidR="00EA3A7A" w:rsidRPr="00EA3A7A" w:rsidRDefault="00EA3A7A" w:rsidP="00EA3A7A">
            <w:pPr>
              <w:pStyle w:val="TableText"/>
              <w:spacing w:before="120" w:after="120"/>
              <w:rPr>
                <w:rStyle w:val="Strong"/>
                <w:sz w:val="22"/>
                <w:szCs w:val="22"/>
              </w:rPr>
            </w:pPr>
            <w:r w:rsidRPr="00EA3A7A">
              <w:rPr>
                <w:rStyle w:val="Strong"/>
                <w:sz w:val="22"/>
                <w:szCs w:val="22"/>
              </w:rPr>
              <w:t>Total</w:t>
            </w:r>
          </w:p>
        </w:tc>
        <w:tc>
          <w:tcPr>
            <w:tcW w:w="1559" w:type="dxa"/>
            <w:vAlign w:val="center"/>
          </w:tcPr>
          <w:p w14:paraId="6D4CC3E9" w14:textId="77777777" w:rsidR="00EA3A7A" w:rsidRPr="00EA3A7A" w:rsidRDefault="00EA3A7A" w:rsidP="00EA3A7A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</w:rPr>
            </w:pPr>
            <w:r w:rsidRPr="00EA3A7A">
              <w:rPr>
                <w:rStyle w:val="Strong"/>
                <w:rFonts w:cs="Calibri"/>
                <w:sz w:val="22"/>
                <w:szCs w:val="22"/>
              </w:rPr>
              <w:t>519</w:t>
            </w:r>
          </w:p>
        </w:tc>
        <w:tc>
          <w:tcPr>
            <w:tcW w:w="1843" w:type="dxa"/>
            <w:noWrap/>
            <w:vAlign w:val="center"/>
          </w:tcPr>
          <w:p w14:paraId="3504AB85" w14:textId="77777777" w:rsidR="00EA3A7A" w:rsidRPr="00EA3A7A" w:rsidRDefault="00EA3A7A" w:rsidP="00EA3A7A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</w:rPr>
            </w:pPr>
            <w:r w:rsidRPr="00EA3A7A">
              <w:rPr>
                <w:rStyle w:val="Strong"/>
                <w:rFonts w:cs="Calibri"/>
                <w:sz w:val="22"/>
                <w:szCs w:val="22"/>
              </w:rPr>
              <w:t>$255.7</w:t>
            </w:r>
          </w:p>
        </w:tc>
        <w:tc>
          <w:tcPr>
            <w:tcW w:w="1559" w:type="dxa"/>
            <w:vAlign w:val="center"/>
          </w:tcPr>
          <w:p w14:paraId="0F34DA1F" w14:textId="77777777" w:rsidR="00EA3A7A" w:rsidRPr="00EA3A7A" w:rsidRDefault="00EA3A7A" w:rsidP="00EA3A7A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</w:rPr>
            </w:pPr>
            <w:r w:rsidRPr="00EA3A7A">
              <w:rPr>
                <w:rStyle w:val="Strong"/>
                <w:rFonts w:cs="Calibri"/>
                <w:sz w:val="22"/>
                <w:szCs w:val="22"/>
              </w:rPr>
              <w:t>51</w:t>
            </w:r>
          </w:p>
        </w:tc>
        <w:tc>
          <w:tcPr>
            <w:tcW w:w="1701" w:type="dxa"/>
            <w:vAlign w:val="center"/>
          </w:tcPr>
          <w:p w14:paraId="79A091B4" w14:textId="77777777" w:rsidR="00EA3A7A" w:rsidRPr="00EA3A7A" w:rsidRDefault="00EA3A7A" w:rsidP="00EA3A7A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</w:rPr>
            </w:pPr>
            <w:r w:rsidRPr="00EA3A7A">
              <w:rPr>
                <w:rStyle w:val="Strong"/>
                <w:rFonts w:cs="Calibri"/>
                <w:sz w:val="22"/>
                <w:szCs w:val="22"/>
              </w:rPr>
              <w:t>$27.5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0029A4F" w14:textId="77777777" w:rsidR="00EA3A7A" w:rsidRPr="00EA3A7A" w:rsidRDefault="00EA3A7A" w:rsidP="00EA3A7A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</w:rPr>
            </w:pPr>
            <w:r w:rsidRPr="00EA3A7A">
              <w:rPr>
                <w:rStyle w:val="Strong"/>
                <w:rFonts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E67C2D" w14:textId="77777777" w:rsidR="00EA3A7A" w:rsidRPr="00EA3A7A" w:rsidRDefault="00EA3A7A" w:rsidP="00EA3A7A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</w:rPr>
            </w:pPr>
            <w:r w:rsidRPr="00EA3A7A">
              <w:rPr>
                <w:rStyle w:val="Strong"/>
                <w:rFonts w:cs="Calibri"/>
                <w:sz w:val="22"/>
                <w:szCs w:val="22"/>
              </w:rPr>
              <w:t>$2.2</w:t>
            </w:r>
          </w:p>
        </w:tc>
      </w:tr>
    </w:tbl>
    <w:p w14:paraId="490C4535" w14:textId="77777777" w:rsidR="00EA3A7A" w:rsidRPr="00EA3A7A" w:rsidRDefault="00EA3A7A" w:rsidP="00EA3A7A">
      <w:pPr>
        <w:pStyle w:val="Tablenotes"/>
        <w:spacing w:before="120" w:after="120"/>
        <w:ind w:left="0"/>
        <w:contextualSpacing w:val="0"/>
        <w:rPr>
          <w:rFonts w:cs="Calibri"/>
          <w:sz w:val="22"/>
          <w:szCs w:val="22"/>
        </w:rPr>
      </w:pPr>
      <w:r w:rsidRPr="00EA3A7A">
        <w:rPr>
          <w:rFonts w:cs="Calibri"/>
          <w:sz w:val="22"/>
          <w:szCs w:val="22"/>
        </w:rPr>
        <w:t>Notes: Discrepancies between totals and sums of totals reflect rounding.</w:t>
      </w:r>
    </w:p>
    <w:p w14:paraId="76C7D07A" w14:textId="77777777" w:rsidR="00EA3A7A" w:rsidRPr="00EA3A7A" w:rsidRDefault="00EA3A7A" w:rsidP="00EA3A7A">
      <w:pPr>
        <w:pStyle w:val="Tablenotes"/>
        <w:spacing w:before="120" w:after="120"/>
        <w:ind w:left="0"/>
        <w:contextualSpacing w:val="0"/>
        <w:rPr>
          <w:rFonts w:cs="Calibri"/>
          <w:sz w:val="22"/>
          <w:szCs w:val="22"/>
        </w:rPr>
      </w:pPr>
      <w:r w:rsidRPr="00EA3A7A">
        <w:rPr>
          <w:rFonts w:cs="Calibri"/>
          <w:sz w:val="22"/>
          <w:szCs w:val="22"/>
        </w:rPr>
        <w:t>* Contract value excludes contracts where value is still to be finalised.</w:t>
      </w:r>
    </w:p>
    <w:p w14:paraId="24142259" w14:textId="77777777" w:rsidR="00297DA1" w:rsidRPr="00EA3A7A" w:rsidRDefault="00424770" w:rsidP="00EA3A7A"/>
    <w:sectPr w:rsidR="00297DA1" w:rsidRPr="00EA3A7A" w:rsidSect="00EA3A7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E7F0B" w14:textId="77777777" w:rsidR="00EA3A7A" w:rsidRDefault="00EA3A7A" w:rsidP="00EA3A7A">
      <w:r>
        <w:separator/>
      </w:r>
    </w:p>
  </w:endnote>
  <w:endnote w:type="continuationSeparator" w:id="0">
    <w:p w14:paraId="5FE16FE5" w14:textId="77777777" w:rsidR="00EA3A7A" w:rsidRDefault="00EA3A7A" w:rsidP="00EA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258A4" w14:textId="1EA1899F" w:rsidR="00EA3A7A" w:rsidRDefault="00EA3A7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296317" wp14:editId="1BBA95ED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78b34ac892fd532a8c9fbcb6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7E6EC9" w14:textId="7075DB93" w:rsidR="00EA3A7A" w:rsidRPr="00EA3A7A" w:rsidRDefault="00EA3A7A" w:rsidP="00EA3A7A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EA3A7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96317" id="_x0000_t202" coordsize="21600,21600" o:spt="202" path="m,l,21600r21600,l21600,xe">
              <v:stroke joinstyle="miter"/>
              <v:path gradientshapeok="t" o:connecttype="rect"/>
            </v:shapetype>
            <v:shape id="MSIPCM78b34ac892fd532a8c9fbcb6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397E6EC9" w14:textId="7075DB93" w:rsidR="00EA3A7A" w:rsidRPr="00EA3A7A" w:rsidRDefault="00EA3A7A" w:rsidP="00EA3A7A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EA3A7A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4BEF3" w14:textId="77777777" w:rsidR="00EA3A7A" w:rsidRDefault="00EA3A7A" w:rsidP="00EA3A7A">
      <w:r>
        <w:separator/>
      </w:r>
    </w:p>
  </w:footnote>
  <w:footnote w:type="continuationSeparator" w:id="0">
    <w:p w14:paraId="50D2B8EF" w14:textId="77777777" w:rsidR="00EA3A7A" w:rsidRDefault="00EA3A7A" w:rsidP="00EA3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7A"/>
    <w:rsid w:val="002141FF"/>
    <w:rsid w:val="002425E7"/>
    <w:rsid w:val="0037394B"/>
    <w:rsid w:val="003F0859"/>
    <w:rsid w:val="00424770"/>
    <w:rsid w:val="00490C11"/>
    <w:rsid w:val="00A975B5"/>
    <w:rsid w:val="00E01F5F"/>
    <w:rsid w:val="00EA3A7A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782704"/>
  <w15:chartTrackingRefBased/>
  <w15:docId w15:val="{E7C62E34-3C53-42D4-9918-4F69AD93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3A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A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EA3A7A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EA3A7A"/>
    <w:rPr>
      <w:rFonts w:ascii="Calibri" w:eastAsia="Times New Roman" w:hAnsi="Calibri" w:cs="Calibri"/>
      <w:b/>
      <w:lang w:eastAsia="en-AU"/>
    </w:rPr>
  </w:style>
  <w:style w:type="character" w:styleId="Strong">
    <w:name w:val="Strong"/>
    <w:uiPriority w:val="22"/>
    <w:qFormat/>
    <w:rsid w:val="00EA3A7A"/>
    <w:rPr>
      <w:b/>
      <w:bCs/>
    </w:rPr>
  </w:style>
  <w:style w:type="paragraph" w:customStyle="1" w:styleId="TableText">
    <w:name w:val="Table Text"/>
    <w:basedOn w:val="Normal"/>
    <w:link w:val="TableTextChar"/>
    <w:uiPriority w:val="15"/>
    <w:qFormat/>
    <w:rsid w:val="00EA3A7A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EA3A7A"/>
    <w:rPr>
      <w:rFonts w:ascii="Calibri" w:hAnsi="Calibri" w:cs="Calibri"/>
      <w:sz w:val="20"/>
      <w:szCs w:val="20"/>
      <w:lang w:val="en-US"/>
    </w:rPr>
  </w:style>
  <w:style w:type="paragraph" w:customStyle="1" w:styleId="Tablenumbers">
    <w:name w:val="Table numbers"/>
    <w:basedOn w:val="Normal"/>
    <w:link w:val="TablenumbersChar"/>
    <w:qFormat/>
    <w:rsid w:val="00EA3A7A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EA3A7A"/>
    <w:rPr>
      <w:rFonts w:ascii="Calibri" w:hAnsi="Calibri"/>
      <w:color w:val="000000"/>
      <w:sz w:val="20"/>
      <w:szCs w:val="20"/>
      <w:lang w:val="en-US"/>
    </w:rPr>
  </w:style>
  <w:style w:type="paragraph" w:customStyle="1" w:styleId="Tablenotes">
    <w:name w:val="Table notes"/>
    <w:basedOn w:val="Normal"/>
    <w:link w:val="TablenotesChar"/>
    <w:qFormat/>
    <w:rsid w:val="00EA3A7A"/>
    <w:pPr>
      <w:spacing w:before="20"/>
      <w:ind w:left="851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EA3A7A"/>
    <w:rPr>
      <w:rFonts w:ascii="Calibri" w:eastAsia="Calibri" w:hAnsi="Calibri" w:cs="Times New Roman"/>
      <w:spacing w:val="-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A3A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A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A3A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A3A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A7A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A3A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A7A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7AF2C5E-9C46-4625-A096-840318B7019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Table-Critical-incident-procurement-by-organisation-in-2019–20</dc:title>
  <dc:subject/>
  <dc:creator>Athena Rozenberg (DTF)</dc:creator>
  <cp:keywords/>
  <dc:description/>
  <cp:lastModifiedBy>Athena Rozenberg (DTF)</cp:lastModifiedBy>
  <cp:revision>3</cp:revision>
  <dcterms:created xsi:type="dcterms:W3CDTF">2020-10-09T08:03:00Z</dcterms:created>
  <dcterms:modified xsi:type="dcterms:W3CDTF">2020-10-12T05:11:00Z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2020-10-09T08:08:43.3646181Z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