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E479A" w14:textId="5D569DDD" w:rsidR="00EA3A7A" w:rsidRDefault="00EA3A7A" w:rsidP="00A400E0">
      <w:pPr>
        <w:pStyle w:val="Heading1"/>
        <w:spacing w:before="0" w:after="120"/>
        <w:rPr>
          <w:b/>
          <w:bCs/>
          <w:color w:val="auto"/>
          <w:sz w:val="24"/>
          <w:szCs w:val="24"/>
        </w:rPr>
      </w:pPr>
      <w:bookmarkStart w:id="0" w:name="_Toc48837151"/>
      <w:bookmarkStart w:id="1" w:name="_Toc49185541"/>
      <w:r w:rsidRPr="00EA3A7A">
        <w:rPr>
          <w:b/>
          <w:bCs/>
          <w:color w:val="auto"/>
          <w:sz w:val="24"/>
          <w:szCs w:val="24"/>
        </w:rPr>
        <w:t>Table Critical incident procurement by organisation in 20</w:t>
      </w:r>
      <w:bookmarkEnd w:id="0"/>
      <w:bookmarkEnd w:id="1"/>
      <w:r w:rsidR="00195F59">
        <w:rPr>
          <w:b/>
          <w:bCs/>
          <w:color w:val="auto"/>
          <w:sz w:val="24"/>
          <w:szCs w:val="24"/>
        </w:rPr>
        <w:t>20-21</w:t>
      </w:r>
    </w:p>
    <w:p w14:paraId="7A4EDB29" w14:textId="6A419495" w:rsidR="00424770" w:rsidRPr="00424770" w:rsidRDefault="00424770" w:rsidP="00424770">
      <w:pPr>
        <w:spacing w:after="120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Extract from Victorian Government Purchasing Board Annual Report 20</w:t>
      </w:r>
      <w:r w:rsidR="00195F59">
        <w:rPr>
          <w:rFonts w:asciiTheme="minorHAnsi" w:eastAsiaTheme="minorHAnsi" w:hAnsiTheme="minorHAnsi" w:cstheme="minorBidi"/>
          <w:sz w:val="22"/>
          <w:szCs w:val="22"/>
          <w:lang w:eastAsia="en-US"/>
        </w:rPr>
        <w:t>20-21</w:t>
      </w:r>
    </w:p>
    <w:tbl>
      <w:tblPr>
        <w:tblStyle w:val="TableGrid1"/>
        <w:tblW w:w="10065" w:type="dxa"/>
        <w:tblInd w:w="-5" w:type="dxa"/>
        <w:tblLook w:val="04A0" w:firstRow="1" w:lastRow="0" w:firstColumn="1" w:lastColumn="0" w:noHBand="0" w:noVBand="1"/>
      </w:tblPr>
      <w:tblGrid>
        <w:gridCol w:w="3544"/>
        <w:gridCol w:w="1559"/>
        <w:gridCol w:w="1843"/>
        <w:gridCol w:w="1560"/>
        <w:gridCol w:w="1559"/>
      </w:tblGrid>
      <w:tr w:rsidR="00195F59" w:rsidRPr="00EA3A7A" w14:paraId="655F11E2" w14:textId="77777777" w:rsidTr="00195F59">
        <w:trPr>
          <w:trHeight w:val="256"/>
          <w:tblHeader/>
        </w:trPr>
        <w:tc>
          <w:tcPr>
            <w:tcW w:w="3544" w:type="dxa"/>
            <w:shd w:val="clear" w:color="auto" w:fill="auto"/>
          </w:tcPr>
          <w:p w14:paraId="26319310" w14:textId="77777777" w:rsidR="00195F59" w:rsidRPr="00EA3A7A" w:rsidRDefault="00195F59" w:rsidP="00EA3A7A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proofErr w:type="spellStart"/>
            <w:r w:rsidRPr="00EA3A7A">
              <w:rPr>
                <w:b/>
                <w:bCs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4B8975B" w14:textId="38933774" w:rsidR="00195F59" w:rsidRDefault="00195F59" w:rsidP="00EA3A7A">
            <w:pPr>
              <w:pStyle w:val="Tablenumbers"/>
              <w:spacing w:before="120" w:after="120"/>
              <w:rPr>
                <w:rFonts w:cs="Calibri"/>
                <w:b/>
                <w:bCs/>
                <w:sz w:val="22"/>
                <w:szCs w:val="22"/>
              </w:rPr>
            </w:pPr>
            <w:r w:rsidRPr="00EA3A7A">
              <w:rPr>
                <w:b/>
                <w:bCs/>
                <w:sz w:val="22"/>
                <w:szCs w:val="22"/>
              </w:rPr>
              <w:t>COVID-19</w:t>
            </w:r>
          </w:p>
          <w:p w14:paraId="56E38143" w14:textId="3FE664DF" w:rsidR="00195F59" w:rsidRPr="00EA3A7A" w:rsidRDefault="00195F59" w:rsidP="00EA3A7A">
            <w:pPr>
              <w:pStyle w:val="Tablenumbers"/>
              <w:spacing w:before="120" w:after="120"/>
              <w:rPr>
                <w:rFonts w:cs="Calibri"/>
                <w:b/>
                <w:bCs/>
                <w:sz w:val="22"/>
                <w:szCs w:val="22"/>
              </w:rPr>
            </w:pPr>
            <w:r w:rsidRPr="00EA3A7A">
              <w:rPr>
                <w:rFonts w:cs="Calibr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843" w:type="dxa"/>
            <w:shd w:val="clear" w:color="auto" w:fill="auto"/>
            <w:noWrap/>
          </w:tcPr>
          <w:p w14:paraId="16EA43CE" w14:textId="3437FB4C" w:rsidR="00195F59" w:rsidRDefault="00195F59" w:rsidP="00EA3A7A">
            <w:pPr>
              <w:pStyle w:val="Tablenumbers"/>
              <w:spacing w:before="120" w:after="120"/>
              <w:rPr>
                <w:rFonts w:cs="Calibri"/>
                <w:b/>
                <w:bCs/>
                <w:sz w:val="22"/>
                <w:szCs w:val="22"/>
              </w:rPr>
            </w:pPr>
            <w:r w:rsidRPr="00EA3A7A">
              <w:rPr>
                <w:b/>
                <w:bCs/>
                <w:sz w:val="22"/>
                <w:szCs w:val="22"/>
              </w:rPr>
              <w:t>COVID-19</w:t>
            </w:r>
          </w:p>
          <w:p w14:paraId="70E2C6DF" w14:textId="02C33C3B" w:rsidR="00195F59" w:rsidRPr="00EA3A7A" w:rsidRDefault="00195F59" w:rsidP="00EA3A7A">
            <w:pPr>
              <w:pStyle w:val="Tablenumbers"/>
              <w:spacing w:before="120" w:after="120"/>
              <w:rPr>
                <w:rFonts w:cs="Calibri"/>
                <w:b/>
                <w:bCs/>
                <w:sz w:val="22"/>
                <w:szCs w:val="22"/>
              </w:rPr>
            </w:pPr>
            <w:r w:rsidRPr="00EA3A7A">
              <w:rPr>
                <w:rFonts w:cs="Calibri"/>
                <w:b/>
                <w:bCs/>
                <w:sz w:val="22"/>
                <w:szCs w:val="22"/>
              </w:rPr>
              <w:t>Value ($m)</w:t>
            </w:r>
          </w:p>
        </w:tc>
        <w:tc>
          <w:tcPr>
            <w:tcW w:w="1560" w:type="dxa"/>
            <w:shd w:val="clear" w:color="auto" w:fill="auto"/>
          </w:tcPr>
          <w:p w14:paraId="147A0B76" w14:textId="29166C95" w:rsidR="00195F59" w:rsidRDefault="00195F59" w:rsidP="00EA3A7A">
            <w:pPr>
              <w:pStyle w:val="Tablenumbers"/>
              <w:spacing w:before="120" w:after="120"/>
              <w:rPr>
                <w:rFonts w:cs="Calibri"/>
                <w:b/>
                <w:bCs/>
                <w:sz w:val="22"/>
                <w:szCs w:val="22"/>
              </w:rPr>
            </w:pPr>
            <w:r w:rsidRPr="00EA3A7A">
              <w:rPr>
                <w:b/>
                <w:bCs/>
                <w:sz w:val="22"/>
                <w:szCs w:val="22"/>
              </w:rPr>
              <w:t>Other</w:t>
            </w:r>
          </w:p>
          <w:p w14:paraId="0D1E80A7" w14:textId="62A2A3FD" w:rsidR="00195F59" w:rsidRPr="00EA3A7A" w:rsidRDefault="00195F59" w:rsidP="00EA3A7A">
            <w:pPr>
              <w:pStyle w:val="Tablenumbers"/>
              <w:spacing w:before="120" w:after="120"/>
              <w:rPr>
                <w:rFonts w:cs="Calibri"/>
                <w:b/>
                <w:bCs/>
                <w:sz w:val="22"/>
                <w:szCs w:val="22"/>
              </w:rPr>
            </w:pPr>
            <w:r w:rsidRPr="00EA3A7A">
              <w:rPr>
                <w:rFonts w:cs="Calibr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59" w:type="dxa"/>
            <w:shd w:val="clear" w:color="auto" w:fill="auto"/>
          </w:tcPr>
          <w:p w14:paraId="142EFE92" w14:textId="69E8E0BB" w:rsidR="00195F59" w:rsidRDefault="00195F59" w:rsidP="00EA3A7A">
            <w:pPr>
              <w:pStyle w:val="Tablenumbers"/>
              <w:spacing w:before="120" w:after="120"/>
              <w:rPr>
                <w:rFonts w:cs="Calibri"/>
                <w:b/>
                <w:bCs/>
                <w:sz w:val="22"/>
                <w:szCs w:val="22"/>
              </w:rPr>
            </w:pPr>
            <w:r w:rsidRPr="00EA3A7A">
              <w:rPr>
                <w:b/>
                <w:bCs/>
                <w:sz w:val="22"/>
                <w:szCs w:val="22"/>
              </w:rPr>
              <w:t>Other</w:t>
            </w:r>
          </w:p>
          <w:p w14:paraId="663A4B13" w14:textId="5C506B3E" w:rsidR="00195F59" w:rsidRPr="00EA3A7A" w:rsidRDefault="00195F59" w:rsidP="00EA3A7A">
            <w:pPr>
              <w:pStyle w:val="Tablenumbers"/>
              <w:spacing w:before="120" w:after="120"/>
              <w:rPr>
                <w:rFonts w:cs="Calibri"/>
                <w:b/>
                <w:bCs/>
                <w:sz w:val="22"/>
                <w:szCs w:val="22"/>
              </w:rPr>
            </w:pPr>
            <w:r w:rsidRPr="00EA3A7A">
              <w:rPr>
                <w:rFonts w:cs="Calibri"/>
                <w:b/>
                <w:bCs/>
                <w:sz w:val="22"/>
                <w:szCs w:val="22"/>
              </w:rPr>
              <w:t>Value ($m)</w:t>
            </w:r>
          </w:p>
        </w:tc>
      </w:tr>
      <w:tr w:rsidR="00195F59" w:rsidRPr="00EA3A7A" w14:paraId="2B743443" w14:textId="77777777" w:rsidTr="00195F59">
        <w:trPr>
          <w:trHeight w:val="256"/>
        </w:trPr>
        <w:tc>
          <w:tcPr>
            <w:tcW w:w="3544" w:type="dxa"/>
          </w:tcPr>
          <w:p w14:paraId="0B3E0038" w14:textId="162F2667" w:rsidR="00195F59" w:rsidRPr="00195F59" w:rsidRDefault="00195F59" w:rsidP="00195F59">
            <w:pPr>
              <w:pStyle w:val="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95F59">
              <w:rPr>
                <w:rFonts w:asciiTheme="minorHAnsi" w:hAnsiTheme="minorHAnsi" w:cstheme="minorHAnsi"/>
                <w:sz w:val="22"/>
                <w:szCs w:val="22"/>
              </w:rPr>
              <w:t xml:space="preserve">Education and Training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9B1425" w14:textId="447F1119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103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C60CB4D" w14:textId="494A426C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38.8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FF060F" w14:textId="307EA432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986C02" w14:textId="3DBD740A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195F59" w:rsidRPr="00EA3A7A" w14:paraId="788D5A8E" w14:textId="77777777" w:rsidTr="00195F59">
        <w:trPr>
          <w:trHeight w:val="256"/>
        </w:trPr>
        <w:tc>
          <w:tcPr>
            <w:tcW w:w="3544" w:type="dxa"/>
          </w:tcPr>
          <w:p w14:paraId="2405B646" w14:textId="355E14AD" w:rsidR="00195F59" w:rsidRPr="00195F59" w:rsidRDefault="00195F59" w:rsidP="00195F59">
            <w:pPr>
              <w:pStyle w:val="TableText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F59">
              <w:rPr>
                <w:rFonts w:asciiTheme="minorHAnsi" w:hAnsiTheme="minorHAnsi" w:cstheme="minorHAnsi"/>
                <w:sz w:val="22"/>
                <w:szCs w:val="22"/>
              </w:rPr>
              <w:t>Environment, Land, Water and Planning</w:t>
            </w:r>
            <w:r w:rsidRPr="00195F5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2E5D4C" w14:textId="59BFB9EE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FBDD320" w14:textId="400A42D5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0.5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B8398F4" w14:textId="25E88C28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8F8FD3" w14:textId="643BCC0D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195F59" w:rsidRPr="00EA3A7A" w14:paraId="307BB04E" w14:textId="77777777" w:rsidTr="00195F59">
        <w:trPr>
          <w:trHeight w:val="256"/>
        </w:trPr>
        <w:tc>
          <w:tcPr>
            <w:tcW w:w="3544" w:type="dxa"/>
          </w:tcPr>
          <w:p w14:paraId="61D7EFAC" w14:textId="7E57753B" w:rsidR="00195F59" w:rsidRPr="00195F59" w:rsidRDefault="00195F59" w:rsidP="00195F59">
            <w:pPr>
              <w:pStyle w:val="TableText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5F59">
              <w:rPr>
                <w:rFonts w:asciiTheme="minorHAnsi" w:hAnsiTheme="minorHAnsi" w:cstheme="minorHAnsi"/>
                <w:sz w:val="22"/>
                <w:szCs w:val="22"/>
              </w:rPr>
              <w:t>Health/Families, Fairness and Housing (DH/DHHS)</w:t>
            </w:r>
            <w:r w:rsidRPr="00195F5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127D84" w14:textId="2B4CD51A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222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4465F73C" w14:textId="62A9715B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357.4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1D44A4" w14:textId="3B67FFDF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DF3833" w14:textId="7CE57300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195F59" w:rsidRPr="00EA3A7A" w14:paraId="7921E43E" w14:textId="77777777" w:rsidTr="007D766E">
        <w:trPr>
          <w:trHeight w:val="256"/>
        </w:trPr>
        <w:tc>
          <w:tcPr>
            <w:tcW w:w="3544" w:type="dxa"/>
          </w:tcPr>
          <w:p w14:paraId="14276785" w14:textId="5B4982FA" w:rsidR="00195F59" w:rsidRPr="00195F59" w:rsidRDefault="00195F59" w:rsidP="00195F59">
            <w:pPr>
              <w:pStyle w:val="TableText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5F59">
              <w:rPr>
                <w:rFonts w:asciiTheme="minorHAnsi" w:hAnsiTheme="minorHAnsi" w:cstheme="minorHAnsi"/>
                <w:sz w:val="22"/>
                <w:szCs w:val="22"/>
              </w:rPr>
              <w:t>Jobs, Precincts and Regions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BB2239" w14:textId="3D9800AA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141CB46F" w14:textId="7C36E6A8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2.8</w:t>
            </w:r>
          </w:p>
        </w:tc>
        <w:tc>
          <w:tcPr>
            <w:tcW w:w="1560" w:type="dxa"/>
            <w:shd w:val="clear" w:color="auto" w:fill="FFFFFF" w:themeFill="background1"/>
          </w:tcPr>
          <w:p w14:paraId="0FC008F7" w14:textId="591EC311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14:paraId="5524A02E" w14:textId="47C12258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8.7</w:t>
            </w:r>
          </w:p>
        </w:tc>
      </w:tr>
      <w:tr w:rsidR="00195F59" w:rsidRPr="00EA3A7A" w14:paraId="6125FABA" w14:textId="77777777" w:rsidTr="007D766E">
        <w:trPr>
          <w:trHeight w:val="256"/>
        </w:trPr>
        <w:tc>
          <w:tcPr>
            <w:tcW w:w="3544" w:type="dxa"/>
          </w:tcPr>
          <w:p w14:paraId="243E0F11" w14:textId="31245E7C" w:rsidR="00195F59" w:rsidRPr="00195F59" w:rsidRDefault="00195F59" w:rsidP="00195F59">
            <w:pPr>
              <w:pStyle w:val="TableText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5F59">
              <w:rPr>
                <w:rFonts w:asciiTheme="minorHAnsi" w:hAnsiTheme="minorHAnsi" w:cstheme="minorHAnsi"/>
                <w:sz w:val="22"/>
                <w:szCs w:val="22"/>
              </w:rPr>
              <w:t>Justice and Community Safety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D4D26B" w14:textId="0B5E58C5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52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E994B82" w14:textId="5FF1B3A3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440.9</w:t>
            </w:r>
          </w:p>
        </w:tc>
        <w:tc>
          <w:tcPr>
            <w:tcW w:w="1560" w:type="dxa"/>
            <w:shd w:val="clear" w:color="auto" w:fill="FFFFFF" w:themeFill="background1"/>
          </w:tcPr>
          <w:p w14:paraId="742CE245" w14:textId="76A7EE26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  <w:shd w:val="clear" w:color="auto" w:fill="FFFFFF" w:themeFill="background1"/>
          </w:tcPr>
          <w:p w14:paraId="78F16E6B" w14:textId="3C9E79A5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195F59" w:rsidRPr="00EA3A7A" w14:paraId="450D3DEA" w14:textId="77777777" w:rsidTr="007D766E">
        <w:trPr>
          <w:trHeight w:val="256"/>
        </w:trPr>
        <w:tc>
          <w:tcPr>
            <w:tcW w:w="3544" w:type="dxa"/>
          </w:tcPr>
          <w:p w14:paraId="09109527" w14:textId="57476B38" w:rsidR="00195F59" w:rsidRPr="00195F59" w:rsidRDefault="00195F59" w:rsidP="00195F59">
            <w:pPr>
              <w:pStyle w:val="TableText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5F59">
              <w:rPr>
                <w:rFonts w:asciiTheme="minorHAnsi" w:hAnsiTheme="minorHAnsi" w:cstheme="minorHAnsi"/>
                <w:sz w:val="22"/>
                <w:szCs w:val="22"/>
              </w:rPr>
              <w:t>Premier and Cabinet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36BC01" w14:textId="3D803D55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21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3AD74D1A" w14:textId="285EAD6C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3.3</w:t>
            </w:r>
          </w:p>
        </w:tc>
        <w:tc>
          <w:tcPr>
            <w:tcW w:w="1560" w:type="dxa"/>
            <w:shd w:val="clear" w:color="auto" w:fill="FFFFFF" w:themeFill="background1"/>
          </w:tcPr>
          <w:p w14:paraId="165A1B20" w14:textId="4C3EA819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19CF6974" w14:textId="54B8CB01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0.5</w:t>
            </w:r>
          </w:p>
        </w:tc>
      </w:tr>
      <w:tr w:rsidR="00195F59" w:rsidRPr="00EA3A7A" w14:paraId="37B770E6" w14:textId="77777777" w:rsidTr="007D766E">
        <w:trPr>
          <w:trHeight w:val="256"/>
        </w:trPr>
        <w:tc>
          <w:tcPr>
            <w:tcW w:w="3544" w:type="dxa"/>
          </w:tcPr>
          <w:p w14:paraId="280D0B62" w14:textId="3286BDEA" w:rsidR="00195F59" w:rsidRPr="00195F59" w:rsidRDefault="00195F59" w:rsidP="00195F59">
            <w:pPr>
              <w:pStyle w:val="TableText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5F59">
              <w:rPr>
                <w:rFonts w:asciiTheme="minorHAnsi" w:hAnsiTheme="minorHAnsi" w:cstheme="minorHAnsi"/>
                <w:sz w:val="22"/>
                <w:szCs w:val="22"/>
              </w:rPr>
              <w:t>Treasury and Finance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7A6C1F" w14:textId="7282DBFE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Nil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4E92999B" w14:textId="707F2BDA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60" w:type="dxa"/>
            <w:shd w:val="clear" w:color="auto" w:fill="FFFFFF" w:themeFill="background1"/>
          </w:tcPr>
          <w:p w14:paraId="2D652879" w14:textId="33380C6A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  <w:shd w:val="clear" w:color="auto" w:fill="FFFFFF" w:themeFill="background1"/>
          </w:tcPr>
          <w:p w14:paraId="1CCE76FC" w14:textId="6F5F51B8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Nil</w:t>
            </w:r>
          </w:p>
        </w:tc>
      </w:tr>
      <w:tr w:rsidR="00195F59" w:rsidRPr="00EA3A7A" w14:paraId="582839FD" w14:textId="77777777" w:rsidTr="00195F59">
        <w:trPr>
          <w:trHeight w:val="256"/>
        </w:trPr>
        <w:tc>
          <w:tcPr>
            <w:tcW w:w="3544" w:type="dxa"/>
          </w:tcPr>
          <w:p w14:paraId="1372E8BF" w14:textId="401503F8" w:rsidR="00195F59" w:rsidRPr="00195F59" w:rsidRDefault="00195F59" w:rsidP="00195F59">
            <w:pPr>
              <w:pStyle w:val="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95F59">
              <w:rPr>
                <w:rFonts w:asciiTheme="minorHAnsi" w:hAnsiTheme="minorHAnsi" w:cstheme="minorHAnsi"/>
                <w:sz w:val="22"/>
                <w:szCs w:val="22"/>
              </w:rPr>
              <w:t>Transport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579BEA" w14:textId="7BBDAF75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4E052025" w14:textId="513513DE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0.2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146F4A" w14:textId="17FE7601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FE484C" w14:textId="5460C8E9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Nil</w:t>
            </w:r>
          </w:p>
        </w:tc>
      </w:tr>
      <w:tr w:rsidR="00195F59" w:rsidRPr="00EA3A7A" w14:paraId="748DF701" w14:textId="77777777" w:rsidTr="00195F59">
        <w:trPr>
          <w:trHeight w:val="256"/>
        </w:trPr>
        <w:tc>
          <w:tcPr>
            <w:tcW w:w="3544" w:type="dxa"/>
          </w:tcPr>
          <w:p w14:paraId="1A458976" w14:textId="7B94FCB2" w:rsidR="00195F59" w:rsidRPr="00195F59" w:rsidRDefault="00195F59" w:rsidP="00195F59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5F59">
              <w:rPr>
                <w:rFonts w:asciiTheme="minorHAnsi" w:hAnsiTheme="minorHAnsi" w:cstheme="minorHAnsi"/>
                <w:sz w:val="22"/>
                <w:szCs w:val="22"/>
              </w:rPr>
              <w:t>Cenitex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B73294" w14:textId="5BBAC580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71C593E" w14:textId="1687F52C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7EE06E5" w14:textId="296998A0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8B3571" w14:textId="68C95308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Nil</w:t>
            </w:r>
          </w:p>
        </w:tc>
      </w:tr>
      <w:tr w:rsidR="00195F59" w:rsidRPr="00EA3A7A" w14:paraId="44EF7F12" w14:textId="77777777" w:rsidTr="00195F59">
        <w:trPr>
          <w:trHeight w:val="256"/>
        </w:trPr>
        <w:tc>
          <w:tcPr>
            <w:tcW w:w="3544" w:type="dxa"/>
          </w:tcPr>
          <w:p w14:paraId="35A8ED06" w14:textId="1DAF4169" w:rsidR="00195F59" w:rsidRPr="00195F59" w:rsidRDefault="00195F59" w:rsidP="00195F59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5F59">
              <w:rPr>
                <w:rFonts w:asciiTheme="minorHAnsi" w:hAnsiTheme="minorHAnsi" w:cstheme="minorHAnsi"/>
                <w:sz w:val="22"/>
                <w:szCs w:val="22"/>
              </w:rPr>
              <w:t>MTIA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99CC0F" w14:textId="1E47CB77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33633DE" w14:textId="0A211BA4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322259" w14:textId="782643A9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5C59D7" w14:textId="5DF3EA3A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Nil</w:t>
            </w:r>
          </w:p>
        </w:tc>
      </w:tr>
      <w:tr w:rsidR="00195F59" w:rsidRPr="00EA3A7A" w14:paraId="27F736AE" w14:textId="77777777" w:rsidTr="00195F59">
        <w:trPr>
          <w:trHeight w:val="256"/>
        </w:trPr>
        <w:tc>
          <w:tcPr>
            <w:tcW w:w="3544" w:type="dxa"/>
          </w:tcPr>
          <w:p w14:paraId="0549E218" w14:textId="621ECCAB" w:rsidR="00195F59" w:rsidRPr="00195F59" w:rsidRDefault="00195F59" w:rsidP="00195F59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5F5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Victoria Police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736897" w14:textId="37010395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32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C8059B3" w14:textId="1C7609D0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 w:rsidRPr="00195F59">
              <w:rPr>
                <w:sz w:val="22"/>
                <w:szCs w:val="22"/>
              </w:rPr>
              <w:t>17.7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909B1C" w14:textId="64437DE3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9B46C7" w14:textId="3012E8FE" w:rsidR="00195F59" w:rsidRPr="00195F59" w:rsidRDefault="00A400E0" w:rsidP="00A400E0">
            <w:pPr>
              <w:pStyle w:val="Tablenumbers"/>
              <w:spacing w:before="120" w:after="120"/>
              <w:ind w:right="175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Nil</w:t>
            </w:r>
          </w:p>
        </w:tc>
      </w:tr>
      <w:tr w:rsidR="00195F59" w:rsidRPr="00EA3A7A" w14:paraId="0B369C06" w14:textId="77777777" w:rsidTr="007D766E">
        <w:trPr>
          <w:trHeight w:val="256"/>
        </w:trPr>
        <w:tc>
          <w:tcPr>
            <w:tcW w:w="3544" w:type="dxa"/>
          </w:tcPr>
          <w:p w14:paraId="51F98AC0" w14:textId="29D78570" w:rsidR="00195F59" w:rsidRPr="00195F59" w:rsidRDefault="00195F59" w:rsidP="00195F59">
            <w:pPr>
              <w:pStyle w:val="TableText"/>
              <w:spacing w:before="120" w:after="120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195F59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559" w:type="dxa"/>
            <w:vAlign w:val="center"/>
          </w:tcPr>
          <w:p w14:paraId="6D4CC3E9" w14:textId="39A9DC8E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Style w:val="Strong"/>
                <w:rFonts w:cs="Calibri"/>
                <w:sz w:val="22"/>
                <w:szCs w:val="22"/>
              </w:rPr>
            </w:pPr>
            <w:r w:rsidRPr="00195F59">
              <w:rPr>
                <w:b/>
                <w:bCs/>
                <w:sz w:val="22"/>
                <w:szCs w:val="22"/>
              </w:rPr>
              <w:t>445</w:t>
            </w:r>
          </w:p>
        </w:tc>
        <w:tc>
          <w:tcPr>
            <w:tcW w:w="1843" w:type="dxa"/>
            <w:noWrap/>
            <w:vAlign w:val="center"/>
          </w:tcPr>
          <w:p w14:paraId="3504AB85" w14:textId="1D49E460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Style w:val="Strong"/>
                <w:rFonts w:cs="Calibri"/>
                <w:sz w:val="22"/>
                <w:szCs w:val="22"/>
              </w:rPr>
            </w:pPr>
            <w:r w:rsidRPr="00195F59">
              <w:rPr>
                <w:b/>
                <w:bCs/>
                <w:sz w:val="22"/>
                <w:szCs w:val="22"/>
              </w:rPr>
              <w:t>861.6</w:t>
            </w:r>
          </w:p>
        </w:tc>
        <w:tc>
          <w:tcPr>
            <w:tcW w:w="1560" w:type="dxa"/>
            <w:shd w:val="clear" w:color="auto" w:fill="FFFFFF" w:themeFill="background1"/>
          </w:tcPr>
          <w:p w14:paraId="20029A4F" w14:textId="4289A848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Style w:val="Strong"/>
                <w:rFonts w:cs="Calibri"/>
                <w:sz w:val="22"/>
                <w:szCs w:val="22"/>
              </w:rPr>
            </w:pPr>
            <w:r w:rsidRPr="00195F59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</w:tcPr>
          <w:p w14:paraId="1EE67C2D" w14:textId="7BFDA10D" w:rsidR="00195F59" w:rsidRPr="00195F59" w:rsidRDefault="00195F59" w:rsidP="00A400E0">
            <w:pPr>
              <w:pStyle w:val="Tablenumbers"/>
              <w:spacing w:before="120" w:after="120"/>
              <w:ind w:right="175"/>
              <w:rPr>
                <w:rStyle w:val="Strong"/>
                <w:rFonts w:cs="Calibri"/>
                <w:sz w:val="22"/>
                <w:szCs w:val="22"/>
              </w:rPr>
            </w:pPr>
            <w:r w:rsidRPr="00195F59">
              <w:rPr>
                <w:b/>
                <w:bCs/>
                <w:sz w:val="22"/>
                <w:szCs w:val="22"/>
              </w:rPr>
              <w:t>9.2</w:t>
            </w:r>
          </w:p>
        </w:tc>
      </w:tr>
    </w:tbl>
    <w:p w14:paraId="3FCFE488" w14:textId="77777777" w:rsidR="00195F59" w:rsidRPr="00A400E0" w:rsidRDefault="00195F59" w:rsidP="00A400E0">
      <w:pPr>
        <w:pStyle w:val="Tablenotes"/>
        <w:spacing w:before="120"/>
        <w:ind w:left="0"/>
        <w:contextualSpacing w:val="0"/>
        <w:rPr>
          <w:sz w:val="22"/>
          <w:szCs w:val="22"/>
        </w:rPr>
      </w:pPr>
      <w:r w:rsidRPr="00A400E0">
        <w:rPr>
          <w:sz w:val="22"/>
          <w:szCs w:val="22"/>
        </w:rPr>
        <w:t>1 Includes one critical incident procurement for hand sanitiser not reported in 2019–20.</w:t>
      </w:r>
    </w:p>
    <w:p w14:paraId="24142259" w14:textId="59A18441" w:rsidR="00297DA1" w:rsidRPr="00A400E0" w:rsidRDefault="00195F59" w:rsidP="00A400E0">
      <w:pPr>
        <w:pStyle w:val="Tablenotes"/>
        <w:spacing w:before="120"/>
        <w:ind w:left="0"/>
        <w:contextualSpacing w:val="0"/>
        <w:rPr>
          <w:sz w:val="22"/>
          <w:szCs w:val="22"/>
        </w:rPr>
      </w:pPr>
      <w:r w:rsidRPr="00A400E0">
        <w:rPr>
          <w:sz w:val="22"/>
          <w:szCs w:val="22"/>
        </w:rPr>
        <w:t xml:space="preserve">2 Figures for DH/DFFH include 62 contract approvals valued at $138.0 million which were approved in 2019–20, but were entered into their critical incident procurement register in 2020–21. These procurements are not included earlier in </w:t>
      </w:r>
      <w:r w:rsidR="00C86E20">
        <w:rPr>
          <w:sz w:val="22"/>
          <w:szCs w:val="22"/>
        </w:rPr>
        <w:t>this Table</w:t>
      </w:r>
      <w:r w:rsidRPr="00A400E0">
        <w:rPr>
          <w:sz w:val="22"/>
          <w:szCs w:val="22"/>
        </w:rPr>
        <w:t>.</w:t>
      </w:r>
    </w:p>
    <w:sectPr w:rsidR="00297DA1" w:rsidRPr="00A400E0" w:rsidSect="00A40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E7F0B" w14:textId="77777777" w:rsidR="00EA3A7A" w:rsidRDefault="00EA3A7A" w:rsidP="00EA3A7A">
      <w:r>
        <w:separator/>
      </w:r>
    </w:p>
  </w:endnote>
  <w:endnote w:type="continuationSeparator" w:id="0">
    <w:p w14:paraId="5FE16FE5" w14:textId="77777777" w:rsidR="00EA3A7A" w:rsidRDefault="00EA3A7A" w:rsidP="00EA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2A14A" w14:textId="77777777" w:rsidR="00C86E20" w:rsidRDefault="00C86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258A4" w14:textId="1EA1899F" w:rsidR="00EA3A7A" w:rsidRDefault="00EA3A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296317" wp14:editId="1BBA95ED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0" b="0"/>
              <wp:wrapNone/>
              <wp:docPr id="1" name="MSIPCM78b34ac892fd532a8c9fbcb6" descr="{&quot;HashCode&quot;:-12676035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7E6EC9" w14:textId="7075DB93" w:rsidR="00EA3A7A" w:rsidRPr="00EA3A7A" w:rsidRDefault="00EA3A7A" w:rsidP="00EA3A7A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EA3A7A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96317" id="_x0000_t202" coordsize="21600,21600" o:spt="202" path="m,l,21600r21600,l21600,xe">
              <v:stroke joinstyle="miter"/>
              <v:path gradientshapeok="t" o:connecttype="rect"/>
            </v:shapetype>
            <v:shape id="MSIPCM78b34ac892fd532a8c9fbcb6" o:spid="_x0000_s1026" type="#_x0000_t202" alt="{&quot;HashCode&quot;:-1267603503,&quot;Height&quot;:595.0,&quot;Width&quot;:841.0,&quot;Placement&quot;:&quot;Footer&quot;,&quot;Index&quot;:&quot;Primary&quot;,&quot;Section&quot;:1,&quot;Top&quot;:0.0,&quot;Left&quot;:0.0}" style="position:absolute;margin-left:0;margin-top:559.3pt;width:841.9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" o:allowincell="f" filled="f" stroked="f" strokeweight=".5pt">
              <v:textbox inset="20pt,0,,0">
                <w:txbxContent>
                  <w:p w14:paraId="397E6EC9" w14:textId="7075DB93" w:rsidR="00EA3A7A" w:rsidRPr="00EA3A7A" w:rsidRDefault="00EA3A7A" w:rsidP="00EA3A7A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EA3A7A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B463A" w14:textId="77777777" w:rsidR="00C86E20" w:rsidRDefault="00C86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4BEF3" w14:textId="77777777" w:rsidR="00EA3A7A" w:rsidRDefault="00EA3A7A" w:rsidP="00EA3A7A">
      <w:r>
        <w:separator/>
      </w:r>
    </w:p>
  </w:footnote>
  <w:footnote w:type="continuationSeparator" w:id="0">
    <w:p w14:paraId="50D2B8EF" w14:textId="77777777" w:rsidR="00EA3A7A" w:rsidRDefault="00EA3A7A" w:rsidP="00EA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CBC8D" w14:textId="77777777" w:rsidR="00C86E20" w:rsidRDefault="00C86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E3F96" w14:textId="77777777" w:rsidR="00C86E20" w:rsidRDefault="00C86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190BE" w14:textId="77777777" w:rsidR="00C86E20" w:rsidRDefault="00C86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7A"/>
    <w:rsid w:val="00195F59"/>
    <w:rsid w:val="002141FF"/>
    <w:rsid w:val="002425E7"/>
    <w:rsid w:val="0037394B"/>
    <w:rsid w:val="003F0859"/>
    <w:rsid w:val="00424770"/>
    <w:rsid w:val="00490C11"/>
    <w:rsid w:val="00A400E0"/>
    <w:rsid w:val="00A975B5"/>
    <w:rsid w:val="00C86E20"/>
    <w:rsid w:val="00E01F5F"/>
    <w:rsid w:val="00EA3A7A"/>
    <w:rsid w:val="00F47874"/>
    <w:rsid w:val="00F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782704"/>
  <w15:chartTrackingRefBased/>
  <w15:docId w15:val="{E7C62E34-3C53-42D4-9918-4F69AD93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3A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A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rsid w:val="00EA3A7A"/>
    <w:pPr>
      <w:keepNext/>
      <w:keepLines/>
      <w:tabs>
        <w:tab w:val="left" w:pos="851"/>
      </w:tabs>
      <w:spacing w:before="60" w:after="60" w:line="228" w:lineRule="auto"/>
      <w:ind w:left="794"/>
    </w:pPr>
    <w:rPr>
      <w:rFonts w:ascii="Calibri" w:hAnsi="Calibri" w:cs="Calibri"/>
      <w:b/>
      <w:sz w:val="22"/>
      <w:szCs w:val="22"/>
    </w:rPr>
  </w:style>
  <w:style w:type="character" w:customStyle="1" w:styleId="CaptionChar">
    <w:name w:val="Caption Char"/>
    <w:link w:val="Caption"/>
    <w:rsid w:val="00EA3A7A"/>
    <w:rPr>
      <w:rFonts w:ascii="Calibri" w:eastAsia="Times New Roman" w:hAnsi="Calibri" w:cs="Calibri"/>
      <w:b/>
      <w:lang w:eastAsia="en-AU"/>
    </w:rPr>
  </w:style>
  <w:style w:type="character" w:styleId="Strong">
    <w:name w:val="Strong"/>
    <w:uiPriority w:val="22"/>
    <w:qFormat/>
    <w:rsid w:val="00EA3A7A"/>
    <w:rPr>
      <w:b/>
      <w:bCs/>
    </w:rPr>
  </w:style>
  <w:style w:type="paragraph" w:customStyle="1" w:styleId="TableText">
    <w:name w:val="Table Text"/>
    <w:basedOn w:val="Normal"/>
    <w:link w:val="TableTextChar"/>
    <w:uiPriority w:val="15"/>
    <w:qFormat/>
    <w:rsid w:val="00EA3A7A"/>
    <w:pPr>
      <w:spacing w:before="20" w:after="20"/>
    </w:pPr>
    <w:rPr>
      <w:rFonts w:ascii="Calibri" w:eastAsiaTheme="minorHAnsi" w:hAnsi="Calibri" w:cs="Calibri"/>
      <w:sz w:val="20"/>
      <w:szCs w:val="20"/>
      <w:lang w:val="en-US" w:eastAsia="en-US"/>
    </w:rPr>
  </w:style>
  <w:style w:type="character" w:customStyle="1" w:styleId="TableTextChar">
    <w:name w:val="Table Text Char"/>
    <w:basedOn w:val="DefaultParagraphFont"/>
    <w:link w:val="TableText"/>
    <w:uiPriority w:val="15"/>
    <w:rsid w:val="00EA3A7A"/>
    <w:rPr>
      <w:rFonts w:ascii="Calibri" w:hAnsi="Calibri" w:cs="Calibri"/>
      <w:sz w:val="20"/>
      <w:szCs w:val="20"/>
      <w:lang w:val="en-US"/>
    </w:rPr>
  </w:style>
  <w:style w:type="paragraph" w:customStyle="1" w:styleId="Tablenumbers">
    <w:name w:val="Table numbers"/>
    <w:basedOn w:val="Normal"/>
    <w:link w:val="TablenumbersChar"/>
    <w:qFormat/>
    <w:rsid w:val="00EA3A7A"/>
    <w:pPr>
      <w:jc w:val="right"/>
    </w:pPr>
    <w:rPr>
      <w:rFonts w:ascii="Calibri" w:eastAsiaTheme="minorHAnsi" w:hAnsi="Calibri" w:cstheme="minorBidi"/>
      <w:color w:val="000000"/>
      <w:sz w:val="20"/>
      <w:szCs w:val="20"/>
      <w:lang w:val="en-US" w:eastAsia="en-US"/>
    </w:rPr>
  </w:style>
  <w:style w:type="character" w:customStyle="1" w:styleId="TablenumbersChar">
    <w:name w:val="Table numbers Char"/>
    <w:basedOn w:val="DefaultParagraphFont"/>
    <w:link w:val="Tablenumbers"/>
    <w:rsid w:val="00EA3A7A"/>
    <w:rPr>
      <w:rFonts w:ascii="Calibri" w:hAnsi="Calibri"/>
      <w:color w:val="000000"/>
      <w:sz w:val="20"/>
      <w:szCs w:val="20"/>
      <w:lang w:val="en-US"/>
    </w:rPr>
  </w:style>
  <w:style w:type="paragraph" w:customStyle="1" w:styleId="Tablenotes">
    <w:name w:val="Table notes"/>
    <w:basedOn w:val="Normal"/>
    <w:link w:val="TablenotesChar"/>
    <w:qFormat/>
    <w:rsid w:val="00EA3A7A"/>
    <w:pPr>
      <w:spacing w:before="20"/>
      <w:ind w:left="851"/>
      <w:contextualSpacing/>
    </w:pPr>
    <w:rPr>
      <w:rFonts w:ascii="Calibri" w:eastAsia="Calibri" w:hAnsi="Calibri"/>
      <w:spacing w:val="-2"/>
      <w:sz w:val="18"/>
      <w:szCs w:val="18"/>
      <w:lang w:eastAsia="en-US"/>
    </w:rPr>
  </w:style>
  <w:style w:type="character" w:customStyle="1" w:styleId="TablenotesChar">
    <w:name w:val="Table notes Char"/>
    <w:basedOn w:val="DefaultParagraphFont"/>
    <w:link w:val="Tablenotes"/>
    <w:rsid w:val="00EA3A7A"/>
    <w:rPr>
      <w:rFonts w:ascii="Calibri" w:eastAsia="Calibri" w:hAnsi="Calibri" w:cs="Times New Roman"/>
      <w:spacing w:val="-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A3A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A3A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A3A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A7A"/>
    <w:rPr>
      <w:rFonts w:ascii="Arial" w:eastAsia="Times New Roman" w:hAnsi="Arial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A3A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A7A"/>
    <w:rPr>
      <w:rFonts w:ascii="Arial" w:eastAsia="Times New Roman" w:hAnsi="Arial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0BE4360-40A2-44F3-ADF5-35B362C57E5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Table-Critical-incident-procurement-by-organisation-in-2019–20</dc:title>
  <dc:subject/>
  <dc:creator>Athena Rozenberg (DTF)</dc:creator>
  <cp:keywords/>
  <dc:description/>
  <cp:lastModifiedBy>Athena Rozenberg (DTF)</cp:lastModifiedBy>
  <cp:revision>3</cp:revision>
  <dcterms:created xsi:type="dcterms:W3CDTF">2021-10-24T05:05:00Z</dcterms:created>
  <dcterms:modified xsi:type="dcterms:W3CDTF">2021-10-24T05:06:00Z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etDate">
    <vt:lpwstr>2021-10-21T04:02:38Z</vt:lpwstr>
  </property>
  <property fmtid="{D5CDD505-2E9C-101B-9397-08002B2CF9AE}" pid="4" name="MSIP_Label_7158ebbd-6c5e-441f-bfc9-4eb8c11e3978_Method">
    <vt:lpwstr>Privileged</vt:lpwstr>
  </property>
  <property fmtid="{D5CDD505-2E9C-101B-9397-08002B2CF9AE}" pid="5" name="MSIP_Label_7158ebbd-6c5e-441f-bfc9-4eb8c11e3978_Name">
    <vt:lpwstr>7158ebbd-6c5e-441f-bfc9-4eb8c11e3978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ActionId">
    <vt:lpwstr/>
  </property>
  <property fmtid="{D5CDD505-2E9C-101B-9397-08002B2CF9AE}" pid="8" name="MSIP_Label_7158ebbd-6c5e-441f-bfc9-4eb8c11e3978_ContentBits">
    <vt:lpwstr>2</vt:lpwstr>
  </property>
</Properties>
</file>