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AA31" w14:textId="77777777" w:rsidR="009E06CD" w:rsidRPr="004C422D" w:rsidRDefault="000A4C47" w:rsidP="004C422D">
      <w:pPr>
        <w:pStyle w:val="Heading1"/>
        <w:rPr>
          <w:b/>
          <w:color w:val="7030A0"/>
          <w:sz w:val="36"/>
          <w:szCs w:val="36"/>
        </w:rPr>
      </w:pPr>
      <w:r w:rsidRPr="004C422D">
        <w:rPr>
          <w:b/>
          <w:color w:val="7030A0"/>
          <w:sz w:val="36"/>
          <w:szCs w:val="36"/>
        </w:rPr>
        <w:t>Contract governance checklist</w:t>
      </w:r>
    </w:p>
    <w:p w14:paraId="5252D2AC" w14:textId="77777777" w:rsidR="009E06CD" w:rsidRPr="004C422D" w:rsidRDefault="009E06CD" w:rsidP="004C422D">
      <w:pPr>
        <w:pStyle w:val="Heading2"/>
        <w:rPr>
          <w:color w:val="7030A0"/>
        </w:rPr>
      </w:pPr>
      <w:r w:rsidRPr="004C422D">
        <w:rPr>
          <w:color w:val="7030A0"/>
        </w:rPr>
        <w:t>What is the governance checklist?</w:t>
      </w:r>
    </w:p>
    <w:p w14:paraId="4E68E527" w14:textId="77777777" w:rsidR="009E06CD" w:rsidRDefault="009E06CD" w:rsidP="009E06CD">
      <w:r>
        <w:t>The contract governance checklist is a checklist to ensure that the appropriate delegation of authority, stakeholder engagement, probity and ethical conduct is undertaken over the life of the contract.</w:t>
      </w:r>
    </w:p>
    <w:p w14:paraId="292BECC0" w14:textId="77777777" w:rsidR="009E06CD" w:rsidRPr="004C422D" w:rsidRDefault="009E06CD" w:rsidP="004C422D">
      <w:pPr>
        <w:pStyle w:val="Heading2"/>
        <w:rPr>
          <w:color w:val="7030A0"/>
        </w:rPr>
      </w:pPr>
      <w:r w:rsidRPr="004C422D">
        <w:rPr>
          <w:color w:val="7030A0"/>
        </w:rPr>
        <w:t>How to apply the governance checklist?</w:t>
      </w:r>
    </w:p>
    <w:p w14:paraId="15264497" w14:textId="77777777" w:rsidR="009E06CD" w:rsidRDefault="009E06CD" w:rsidP="009E06CD">
      <w:r>
        <w:t>The contract governance checklist is used when creating the contract management plan to help the contract manager record all steps taken in designing the governance structure for the contract.</w:t>
      </w:r>
    </w:p>
    <w:p w14:paraId="7822093A" w14:textId="77777777" w:rsidR="009E06CD" w:rsidRDefault="009E06CD" w:rsidP="009E06CD"/>
    <w:tbl>
      <w:tblPr>
        <w:tblStyle w:val="TableGrid"/>
        <w:tblW w:w="0" w:type="auto"/>
        <w:tblLook w:val="04A0" w:firstRow="1" w:lastRow="0" w:firstColumn="1" w:lastColumn="0" w:noHBand="0" w:noVBand="1"/>
      </w:tblPr>
      <w:tblGrid>
        <w:gridCol w:w="734"/>
        <w:gridCol w:w="7830"/>
        <w:gridCol w:w="1234"/>
      </w:tblGrid>
      <w:tr w:rsidR="009E06CD" w:rsidRPr="009E06CD" w14:paraId="3EAE3B4D" w14:textId="77777777" w:rsidTr="000A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4CC8F500" w14:textId="77777777" w:rsidR="009E06CD" w:rsidRPr="009E06CD" w:rsidRDefault="009E06CD" w:rsidP="001A24BC">
            <w:r w:rsidRPr="009E06CD">
              <w:t xml:space="preserve">Item </w:t>
            </w:r>
          </w:p>
        </w:tc>
        <w:tc>
          <w:tcPr>
            <w:tcW w:w="7830" w:type="dxa"/>
          </w:tcPr>
          <w:p w14:paraId="546BCF73" w14:textId="77777777" w:rsidR="009E06CD" w:rsidRPr="009E06CD" w:rsidRDefault="009E06CD" w:rsidP="001A24BC">
            <w:pPr>
              <w:cnfStyle w:val="100000000000" w:firstRow="1" w:lastRow="0" w:firstColumn="0" w:lastColumn="0" w:oddVBand="0" w:evenVBand="0" w:oddHBand="0" w:evenHBand="0" w:firstRowFirstColumn="0" w:firstRowLastColumn="0" w:lastRowFirstColumn="0" w:lastRowLastColumn="0"/>
            </w:pPr>
            <w:r w:rsidRPr="009E06CD">
              <w:t>Item description</w:t>
            </w:r>
          </w:p>
        </w:tc>
        <w:tc>
          <w:tcPr>
            <w:tcW w:w="1234" w:type="dxa"/>
          </w:tcPr>
          <w:p w14:paraId="47024F6F" w14:textId="77777777" w:rsidR="009E06CD" w:rsidRPr="009E06CD" w:rsidRDefault="009E06CD" w:rsidP="001A24BC">
            <w:pPr>
              <w:cnfStyle w:val="100000000000" w:firstRow="1" w:lastRow="0" w:firstColumn="0" w:lastColumn="0" w:oddVBand="0" w:evenVBand="0" w:oddHBand="0" w:evenHBand="0" w:firstRowFirstColumn="0" w:firstRowLastColumn="0" w:lastRowFirstColumn="0" w:lastRowLastColumn="0"/>
            </w:pPr>
            <w:r w:rsidRPr="009E06CD">
              <w:t>Yes/No</w:t>
            </w:r>
          </w:p>
        </w:tc>
      </w:tr>
      <w:tr w:rsidR="009E06CD" w:rsidRPr="009E06CD" w14:paraId="7D8AFFE9"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3D25DAFB" w14:textId="77777777" w:rsidR="009E06CD" w:rsidRPr="009E06CD" w:rsidRDefault="009E06CD" w:rsidP="001A24BC">
            <w:r w:rsidRPr="009E06CD">
              <w:t>1</w:t>
            </w:r>
          </w:p>
        </w:tc>
        <w:tc>
          <w:tcPr>
            <w:tcW w:w="7830" w:type="dxa"/>
          </w:tcPr>
          <w:p w14:paraId="704E9923"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r w:rsidRPr="009E06CD">
              <w:t>Have key agency and supplier personnel been identified/appointed in relation to the contract e.g. general manager level, contract manager, supplier account manager, technical leads?</w:t>
            </w:r>
          </w:p>
        </w:tc>
        <w:tc>
          <w:tcPr>
            <w:tcW w:w="1234" w:type="dxa"/>
          </w:tcPr>
          <w:p w14:paraId="1255B846"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p>
        </w:tc>
      </w:tr>
      <w:tr w:rsidR="009E06CD" w:rsidRPr="009E06CD" w14:paraId="2193CB9C"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58888D79" w14:textId="77777777" w:rsidR="009E06CD" w:rsidRPr="009E06CD" w:rsidRDefault="009E06CD" w:rsidP="001A24BC">
            <w:r w:rsidRPr="009E06CD">
              <w:t>2</w:t>
            </w:r>
          </w:p>
        </w:tc>
        <w:tc>
          <w:tcPr>
            <w:tcW w:w="7830" w:type="dxa"/>
          </w:tcPr>
          <w:p w14:paraId="09A8304E"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r w:rsidRPr="009E06CD">
              <w:t>Were responsible parties identified through completion of a RACI\template?</w:t>
            </w:r>
          </w:p>
        </w:tc>
        <w:tc>
          <w:tcPr>
            <w:tcW w:w="1234" w:type="dxa"/>
          </w:tcPr>
          <w:p w14:paraId="1451CF8B"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p>
        </w:tc>
      </w:tr>
      <w:tr w:rsidR="009E06CD" w:rsidRPr="009E06CD" w14:paraId="6D44E6E6"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3DF6D76B" w14:textId="77777777" w:rsidR="009E06CD" w:rsidRPr="009E06CD" w:rsidRDefault="009E06CD" w:rsidP="001A24BC">
            <w:r w:rsidRPr="009E06CD">
              <w:t>3</w:t>
            </w:r>
          </w:p>
        </w:tc>
        <w:tc>
          <w:tcPr>
            <w:tcW w:w="7830" w:type="dxa"/>
          </w:tcPr>
          <w:p w14:paraId="41B3031B"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r w:rsidRPr="009E06CD">
              <w:t>Is it clear who is accountable for the contract outcomes?</w:t>
            </w:r>
          </w:p>
        </w:tc>
        <w:tc>
          <w:tcPr>
            <w:tcW w:w="1234" w:type="dxa"/>
          </w:tcPr>
          <w:p w14:paraId="0B8AF77B"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p>
        </w:tc>
      </w:tr>
      <w:tr w:rsidR="009E06CD" w:rsidRPr="009E06CD" w14:paraId="79D5BA23"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075AEEC2" w14:textId="77777777" w:rsidR="009E06CD" w:rsidRPr="009E06CD" w:rsidRDefault="009E06CD" w:rsidP="001A24BC">
            <w:r w:rsidRPr="009E06CD">
              <w:t>4</w:t>
            </w:r>
          </w:p>
        </w:tc>
        <w:tc>
          <w:tcPr>
            <w:tcW w:w="7830" w:type="dxa"/>
          </w:tcPr>
          <w:p w14:paraId="46863CDA"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r w:rsidRPr="009E06CD">
              <w:t>Have relevant department policies and processes for contract management been identified and addressed?</w:t>
            </w:r>
          </w:p>
        </w:tc>
        <w:tc>
          <w:tcPr>
            <w:tcW w:w="1234" w:type="dxa"/>
          </w:tcPr>
          <w:p w14:paraId="26D94FC3"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p>
        </w:tc>
      </w:tr>
      <w:tr w:rsidR="009E06CD" w:rsidRPr="009E06CD" w14:paraId="7A6224ED"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1752C9CD" w14:textId="77777777" w:rsidR="009E06CD" w:rsidRPr="009E06CD" w:rsidRDefault="009E06CD" w:rsidP="001A24BC">
            <w:r w:rsidRPr="009E06CD">
              <w:t>5</w:t>
            </w:r>
          </w:p>
        </w:tc>
        <w:tc>
          <w:tcPr>
            <w:tcW w:w="7830" w:type="dxa"/>
          </w:tcPr>
          <w:p w14:paraId="5E148554"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r w:rsidRPr="009E06CD">
              <w:t>Do the skills of the department's personnel match the capability required for the complexity of this category/procurement activity?</w:t>
            </w:r>
          </w:p>
        </w:tc>
        <w:tc>
          <w:tcPr>
            <w:tcW w:w="1234" w:type="dxa"/>
          </w:tcPr>
          <w:p w14:paraId="544BC8C6"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p>
        </w:tc>
      </w:tr>
      <w:tr w:rsidR="009E06CD" w:rsidRPr="009E06CD" w14:paraId="0FE2A9FE"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222F7F80" w14:textId="77777777" w:rsidR="009E06CD" w:rsidRPr="009E06CD" w:rsidRDefault="009E06CD" w:rsidP="001A24BC">
            <w:r w:rsidRPr="009E06CD">
              <w:t>6</w:t>
            </w:r>
          </w:p>
        </w:tc>
        <w:tc>
          <w:tcPr>
            <w:tcW w:w="7830" w:type="dxa"/>
          </w:tcPr>
          <w:p w14:paraId="133B1E74"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r w:rsidRPr="009E06CD">
              <w:t>Have contact details for the above personnel been entered into the contracts database?</w:t>
            </w:r>
          </w:p>
        </w:tc>
        <w:tc>
          <w:tcPr>
            <w:tcW w:w="1234" w:type="dxa"/>
          </w:tcPr>
          <w:p w14:paraId="5E0C1085"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p>
        </w:tc>
      </w:tr>
      <w:tr w:rsidR="009E06CD" w:rsidRPr="009E06CD" w14:paraId="4612D953"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05A0296D" w14:textId="77777777" w:rsidR="009E06CD" w:rsidRPr="009E06CD" w:rsidRDefault="009E06CD" w:rsidP="001A24BC">
            <w:r w:rsidRPr="009E06CD">
              <w:t>7</w:t>
            </w:r>
          </w:p>
        </w:tc>
        <w:tc>
          <w:tcPr>
            <w:tcW w:w="7830" w:type="dxa"/>
          </w:tcPr>
          <w:p w14:paraId="6C61FE41"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r w:rsidRPr="009E06CD">
              <w:t>Are appropriate performance management and reporting requirements established for this contract?</w:t>
            </w:r>
          </w:p>
        </w:tc>
        <w:tc>
          <w:tcPr>
            <w:tcW w:w="1234" w:type="dxa"/>
          </w:tcPr>
          <w:p w14:paraId="066404A5"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p>
        </w:tc>
      </w:tr>
      <w:tr w:rsidR="009E06CD" w:rsidRPr="009E06CD" w14:paraId="0D758835"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5C282582" w14:textId="77777777" w:rsidR="009E06CD" w:rsidRPr="009E06CD" w:rsidRDefault="009E06CD" w:rsidP="001A24BC">
            <w:r w:rsidRPr="009E06CD">
              <w:t>8</w:t>
            </w:r>
          </w:p>
        </w:tc>
        <w:tc>
          <w:tcPr>
            <w:tcW w:w="7830" w:type="dxa"/>
          </w:tcPr>
          <w:p w14:paraId="0B33DCB3"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r w:rsidRPr="009E06CD">
              <w:t>Have stakeholders been consulted and informed about contract performance?</w:t>
            </w:r>
          </w:p>
        </w:tc>
        <w:tc>
          <w:tcPr>
            <w:tcW w:w="1234" w:type="dxa"/>
          </w:tcPr>
          <w:p w14:paraId="5FA664CA"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p>
        </w:tc>
      </w:tr>
      <w:tr w:rsidR="009E06CD" w:rsidRPr="009E06CD" w14:paraId="7A21BE6B"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70F6FF2A" w14:textId="77777777" w:rsidR="009E06CD" w:rsidRPr="009E06CD" w:rsidRDefault="009E06CD" w:rsidP="001A24BC">
            <w:r w:rsidRPr="009E06CD">
              <w:t>9</w:t>
            </w:r>
          </w:p>
        </w:tc>
        <w:tc>
          <w:tcPr>
            <w:tcW w:w="7830" w:type="dxa"/>
          </w:tcPr>
          <w:p w14:paraId="4EA7EB03"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r w:rsidRPr="009E06CD">
              <w:t>Have communications followed any existing protocols?</w:t>
            </w:r>
          </w:p>
        </w:tc>
        <w:tc>
          <w:tcPr>
            <w:tcW w:w="1234" w:type="dxa"/>
          </w:tcPr>
          <w:p w14:paraId="1AEFBC91"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p>
        </w:tc>
      </w:tr>
      <w:tr w:rsidR="009E06CD" w:rsidRPr="009E06CD" w14:paraId="503C3755"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7B931477" w14:textId="77777777" w:rsidR="009E06CD" w:rsidRPr="009E06CD" w:rsidRDefault="009E06CD" w:rsidP="001A24BC">
            <w:r w:rsidRPr="009E06CD">
              <w:t>10</w:t>
            </w:r>
          </w:p>
        </w:tc>
        <w:tc>
          <w:tcPr>
            <w:tcW w:w="7830" w:type="dxa"/>
          </w:tcPr>
          <w:p w14:paraId="54851456"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r w:rsidRPr="009E06CD">
              <w:t>Has the approval/audit/accountability change been identified and established?</w:t>
            </w:r>
          </w:p>
        </w:tc>
        <w:tc>
          <w:tcPr>
            <w:tcW w:w="1234" w:type="dxa"/>
          </w:tcPr>
          <w:p w14:paraId="106A11DE"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p>
        </w:tc>
      </w:tr>
      <w:tr w:rsidR="008E7185" w:rsidRPr="009E06CD" w14:paraId="530AEC7D"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31238EDF" w14:textId="77777777" w:rsidR="008E7185" w:rsidRPr="009E06CD" w:rsidRDefault="008E7185" w:rsidP="001A24BC">
            <w:r>
              <w:t>11</w:t>
            </w:r>
          </w:p>
        </w:tc>
        <w:tc>
          <w:tcPr>
            <w:tcW w:w="7830" w:type="dxa"/>
          </w:tcPr>
          <w:p w14:paraId="3C2CD66E" w14:textId="77777777" w:rsidR="008E7185" w:rsidRPr="009E06CD" w:rsidRDefault="008E7185" w:rsidP="007A3F71">
            <w:pPr>
              <w:cnfStyle w:val="000000000000" w:firstRow="0" w:lastRow="0" w:firstColumn="0" w:lastColumn="0" w:oddVBand="0" w:evenVBand="0" w:oddHBand="0" w:evenHBand="0" w:firstRowFirstColumn="0" w:firstRowLastColumn="0" w:lastRowFirstColumn="0" w:lastRowLastColumn="0"/>
            </w:pPr>
            <w:r>
              <w:t>Has a commitment letter been provided by the supplier acknowledging the Supplier Code of Conduct?</w:t>
            </w:r>
          </w:p>
        </w:tc>
        <w:tc>
          <w:tcPr>
            <w:tcW w:w="1234" w:type="dxa"/>
          </w:tcPr>
          <w:p w14:paraId="1F2B1680" w14:textId="77777777" w:rsidR="008E7185" w:rsidRPr="009E06CD" w:rsidRDefault="008E7185" w:rsidP="001A24BC">
            <w:pPr>
              <w:cnfStyle w:val="000000000000" w:firstRow="0" w:lastRow="0" w:firstColumn="0" w:lastColumn="0" w:oddVBand="0" w:evenVBand="0" w:oddHBand="0" w:evenHBand="0" w:firstRowFirstColumn="0" w:firstRowLastColumn="0" w:lastRowFirstColumn="0" w:lastRowLastColumn="0"/>
            </w:pPr>
          </w:p>
        </w:tc>
      </w:tr>
    </w:tbl>
    <w:p w14:paraId="651F55E5" w14:textId="77777777" w:rsidR="00C940B1" w:rsidRPr="004C364C" w:rsidRDefault="00C940B1" w:rsidP="00C940B1">
      <w:pPr>
        <w:pStyle w:val="Heading2"/>
        <w:rPr>
          <w:b w:val="0"/>
          <w:bCs/>
          <w:color w:val="7030A0"/>
          <w:spacing w:val="2"/>
        </w:rPr>
      </w:pPr>
      <w:r w:rsidRPr="004C364C">
        <w:rPr>
          <w:bCs/>
          <w:color w:val="7030A0"/>
          <w:spacing w:val="2"/>
        </w:rPr>
        <w:t>Using this tool</w:t>
      </w:r>
    </w:p>
    <w:p w14:paraId="7E2F0DE6" w14:textId="05EC3622" w:rsidR="00C940B1" w:rsidRDefault="00C940B1" w:rsidP="00C940B1">
      <w:pPr>
        <w:spacing w:before="0" w:after="200"/>
      </w:pPr>
      <w:r w:rsidRPr="00D56617">
        <w:t xml:space="preserve">This </w:t>
      </w:r>
      <w:r>
        <w:t xml:space="preserve">tool </w:t>
      </w:r>
      <w:r w:rsidRPr="00D56617">
        <w:t xml:space="preserve">accompanies </w:t>
      </w:r>
      <w:r>
        <w:t xml:space="preserve">the </w:t>
      </w:r>
      <w:hyperlink r:id="rId9" w:history="1">
        <w:r w:rsidRPr="00571644">
          <w:rPr>
            <w:rStyle w:val="Hyperlink"/>
          </w:rPr>
          <w:t>Contract management - Goods and services procurement guide</w:t>
        </w:r>
      </w:hyperlink>
      <w:r w:rsidR="00571644">
        <w:t>.</w:t>
      </w:r>
    </w:p>
    <w:p w14:paraId="6E353D58" w14:textId="77777777" w:rsidR="00C940B1" w:rsidRDefault="00C940B1">
      <w:pPr>
        <w:spacing w:before="0" w:after="0" w:line="240" w:lineRule="auto"/>
      </w:pPr>
      <w:r>
        <w:br w:type="page"/>
      </w:r>
    </w:p>
    <w:p w14:paraId="0B7F3E80" w14:textId="77777777" w:rsidR="00C940B1" w:rsidRDefault="00C940B1" w:rsidP="00C940B1"/>
    <w:p w14:paraId="2B8D6CC6" w14:textId="77777777" w:rsidR="00C940B1" w:rsidRDefault="00C940B1" w:rsidP="00C940B1"/>
    <w:p w14:paraId="6B92AB37" w14:textId="77777777" w:rsidR="00C940B1" w:rsidRDefault="00C940B1" w:rsidP="00C940B1"/>
    <w:p w14:paraId="74BF3B2A" w14:textId="77777777" w:rsidR="00C940B1" w:rsidRDefault="00C940B1" w:rsidP="00C940B1"/>
    <w:p w14:paraId="674DA088" w14:textId="77777777" w:rsidR="00C940B1" w:rsidRDefault="00C940B1" w:rsidP="00C940B1"/>
    <w:p w14:paraId="28147F5D" w14:textId="77777777" w:rsidR="00C940B1" w:rsidRDefault="00C940B1" w:rsidP="00C940B1"/>
    <w:p w14:paraId="3566D339" w14:textId="77777777" w:rsidR="00C940B1" w:rsidRDefault="00C940B1" w:rsidP="00C940B1"/>
    <w:p w14:paraId="44C213A3" w14:textId="77777777" w:rsidR="00C940B1" w:rsidRDefault="00C940B1" w:rsidP="00C940B1"/>
    <w:p w14:paraId="64783D90" w14:textId="77777777" w:rsidR="00C940B1" w:rsidRDefault="00C940B1" w:rsidP="00C940B1"/>
    <w:p w14:paraId="73DEA5FC" w14:textId="77777777" w:rsidR="00C940B1" w:rsidRDefault="00C940B1" w:rsidP="00C940B1"/>
    <w:p w14:paraId="3F92AB3C" w14:textId="77777777" w:rsidR="00C940B1" w:rsidRDefault="00C940B1" w:rsidP="00C940B1"/>
    <w:p w14:paraId="78BFEBD8" w14:textId="77777777" w:rsidR="00C940B1" w:rsidRDefault="00C940B1" w:rsidP="00C940B1"/>
    <w:p w14:paraId="75C7AF82" w14:textId="77777777" w:rsidR="00C940B1" w:rsidRDefault="00C940B1" w:rsidP="00C940B1"/>
    <w:p w14:paraId="08A4F9C1" w14:textId="77777777" w:rsidR="00C940B1" w:rsidRDefault="00C940B1" w:rsidP="00C940B1"/>
    <w:p w14:paraId="3C0E0767" w14:textId="77777777" w:rsidR="00C940B1" w:rsidRDefault="00C940B1" w:rsidP="00C940B1"/>
    <w:p w14:paraId="013ECD4B" w14:textId="77777777" w:rsidR="00C940B1" w:rsidRDefault="00C940B1" w:rsidP="00C940B1"/>
    <w:p w14:paraId="615665AD" w14:textId="77777777" w:rsidR="00C940B1" w:rsidRDefault="00C940B1" w:rsidP="00C940B1"/>
    <w:p w14:paraId="4A8776DD" w14:textId="77777777" w:rsidR="00C940B1" w:rsidRDefault="00C940B1" w:rsidP="00C940B1"/>
    <w:p w14:paraId="49E7D97F" w14:textId="77777777" w:rsidR="00C940B1" w:rsidRDefault="00C940B1" w:rsidP="00C940B1"/>
    <w:p w14:paraId="5E8FB57A" w14:textId="77777777" w:rsidR="00C940B1" w:rsidRDefault="00C940B1" w:rsidP="00C940B1"/>
    <w:p w14:paraId="4A31E914" w14:textId="77777777" w:rsidR="00C940B1" w:rsidRDefault="00C940B1" w:rsidP="00C940B1"/>
    <w:p w14:paraId="77C78359" w14:textId="77777777" w:rsidR="00C940B1" w:rsidRDefault="00C940B1" w:rsidP="00C940B1"/>
    <w:p w14:paraId="3C06DA6E" w14:textId="77777777" w:rsidR="00C940B1" w:rsidRDefault="00C940B1" w:rsidP="00C940B1"/>
    <w:p w14:paraId="6DF6736B" w14:textId="77777777" w:rsidR="00C940B1" w:rsidRDefault="00C940B1" w:rsidP="00C940B1"/>
    <w:p w14:paraId="22B6B853" w14:textId="77777777" w:rsidR="00C940B1" w:rsidRDefault="00C940B1" w:rsidP="00C940B1"/>
    <w:p w14:paraId="56CA03B8" w14:textId="77777777" w:rsidR="00C940B1" w:rsidRDefault="00C940B1" w:rsidP="00C940B1"/>
    <w:p w14:paraId="1EFD9332" w14:textId="77777777" w:rsidR="00C940B1" w:rsidRDefault="00C940B1" w:rsidP="00C940B1"/>
    <w:p w14:paraId="0104A77B" w14:textId="77777777" w:rsidR="00C940B1" w:rsidRDefault="00C940B1" w:rsidP="00C940B1"/>
    <w:p w14:paraId="2A99C3A5" w14:textId="77777777" w:rsidR="00C940B1" w:rsidRPr="006828FC" w:rsidRDefault="00C940B1" w:rsidP="00C940B1">
      <w:r>
        <w:t xml:space="preserve">© </w:t>
      </w:r>
      <w:r w:rsidRPr="006828FC">
        <w:t>State of Victoria 201</w:t>
      </w:r>
      <w:r>
        <w:t>2 (Victorian Government Purchasing Board)</w:t>
      </w:r>
    </w:p>
    <w:p w14:paraId="67F35FFD" w14:textId="77777777" w:rsidR="00C940B1" w:rsidRPr="006828FC" w:rsidRDefault="00C940B1" w:rsidP="00C940B1">
      <w:r w:rsidRPr="006828FC">
        <w:rPr>
          <w:noProof/>
        </w:rPr>
        <w:drawing>
          <wp:inline distT="0" distB="0" distL="0" distR="0" wp14:anchorId="6151160B" wp14:editId="7EC79163">
            <wp:extent cx="1117460" cy="393651"/>
            <wp:effectExtent l="0" t="0" r="6985" b="6985"/>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7EB66A73" w14:textId="77777777" w:rsidR="00C940B1" w:rsidRPr="006828FC" w:rsidRDefault="00C940B1" w:rsidP="00C940B1">
      <w:r w:rsidRPr="006828FC">
        <w:t xml:space="preserve">This work is licensed under a </w:t>
      </w:r>
      <w:hyperlink r:id="rId12"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371EB7C3" w14:textId="77777777" w:rsidR="00C940B1" w:rsidRDefault="00C940B1" w:rsidP="00C940B1">
      <w:r w:rsidRPr="006828FC">
        <w:t xml:space="preserve">Copyright queries may be directed to </w:t>
      </w:r>
      <w:hyperlink r:id="rId13" w:history="1">
        <w:r w:rsidRPr="006828FC">
          <w:rPr>
            <w:rStyle w:val="Hyperlink"/>
          </w:rPr>
          <w:t>IPpolicy@dtf.vic.gov.au</w:t>
        </w:r>
      </w:hyperlink>
    </w:p>
    <w:p w14:paraId="307C8297" w14:textId="77777777" w:rsidR="009E06CD" w:rsidRDefault="009E06CD" w:rsidP="009E06CD"/>
    <w:sectPr w:rsidR="009E06CD" w:rsidSect="008954AA">
      <w:headerReference w:type="default" r:id="rId14"/>
      <w:footerReference w:type="default" r:id="rId15"/>
      <w:headerReference w:type="first" r:id="rId16"/>
      <w:footerReference w:type="first" r:id="rId17"/>
      <w:pgSz w:w="11901" w:h="16840" w:code="9"/>
      <w:pgMar w:top="1560" w:right="1008" w:bottom="1418" w:left="1152"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6BC4" w14:textId="77777777" w:rsidR="00F27502" w:rsidRDefault="00F27502">
      <w:r>
        <w:separator/>
      </w:r>
    </w:p>
    <w:p w14:paraId="66BF1558" w14:textId="77777777" w:rsidR="00F27502" w:rsidRDefault="00F27502"/>
  </w:endnote>
  <w:endnote w:type="continuationSeparator" w:id="0">
    <w:p w14:paraId="3BECA872" w14:textId="77777777" w:rsidR="00F27502" w:rsidRDefault="00F27502">
      <w:r>
        <w:continuationSeparator/>
      </w:r>
    </w:p>
    <w:p w14:paraId="01070485" w14:textId="77777777" w:rsidR="00F27502" w:rsidRDefault="00F27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4841" w14:textId="77777777" w:rsidR="00C940B1" w:rsidRDefault="00C940B1" w:rsidP="008954AA">
    <w:pPr>
      <w:pStyle w:val="Footer"/>
      <w:tabs>
        <w:tab w:val="clear" w:pos="8220"/>
        <w:tab w:val="right" w:pos="9639"/>
      </w:tabs>
      <w:jc w:val="left"/>
    </w:pPr>
    <w:r w:rsidRPr="00C940B1">
      <w:t>Victorian Government Purchasing Board</w:t>
    </w:r>
  </w:p>
  <w:p w14:paraId="2499D855" w14:textId="77777777" w:rsidR="0098787E" w:rsidRDefault="00E4512F" w:rsidP="008954AA">
    <w:pPr>
      <w:pStyle w:val="Footer"/>
      <w:tabs>
        <w:tab w:val="clear" w:pos="8220"/>
        <w:tab w:val="right" w:pos="9639"/>
      </w:tabs>
      <w:jc w:val="left"/>
    </w:pPr>
    <w:r>
      <mc:AlternateContent>
        <mc:Choice Requires="wps">
          <w:drawing>
            <wp:anchor distT="0" distB="0" distL="114300" distR="114300" simplePos="0" relativeHeight="251657216" behindDoc="0" locked="0" layoutInCell="0" allowOverlap="1" wp14:anchorId="5EE3B21A" wp14:editId="60347FFC">
              <wp:simplePos x="0" y="0"/>
              <wp:positionH relativeFrom="page">
                <wp:posOffset>0</wp:posOffset>
              </wp:positionH>
              <wp:positionV relativeFrom="page">
                <wp:posOffset>10236200</wp:posOffset>
              </wp:positionV>
              <wp:extent cx="7557135" cy="266700"/>
              <wp:effectExtent l="0" t="0" r="0" b="0"/>
              <wp:wrapNone/>
              <wp:docPr id="1" name="MSIPCMd98b4695a6d8b26ec19c6a15"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B1CDF" w14:textId="77777777" w:rsidR="00E4512F" w:rsidRPr="00E4512F" w:rsidRDefault="00E4512F" w:rsidP="00E4512F">
                          <w:pPr>
                            <w:spacing w:before="0" w:after="0"/>
                            <w:rPr>
                              <w:color w:val="000000"/>
                            </w:rPr>
                          </w:pPr>
                          <w:r w:rsidRPr="00E4512F">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E3B21A" id="_x0000_t202" coordsize="21600,21600" o:spt="202" path="m,l,21600r21600,l21600,xe">
              <v:stroke joinstyle="miter"/>
              <v:path gradientshapeok="t" o:connecttype="rect"/>
            </v:shapetype>
            <v:shape id="MSIPCMd98b4695a6d8b26ec19c6a15"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" o:allowincell="f" filled="f" stroked="f" strokeweight=".5pt">
              <v:textbox inset="20pt,0,,0">
                <w:txbxContent>
                  <w:p w14:paraId="223B1CDF" w14:textId="77777777" w:rsidR="00E4512F" w:rsidRPr="00E4512F" w:rsidRDefault="00E4512F" w:rsidP="00E4512F">
                    <w:pPr>
                      <w:spacing w:before="0" w:after="0"/>
                      <w:rPr>
                        <w:color w:val="000000"/>
                      </w:rPr>
                    </w:pPr>
                    <w:r w:rsidRPr="00E4512F">
                      <w:rPr>
                        <w:color w:val="000000"/>
                      </w:rPr>
                      <w:t>OFFICIAL</w:t>
                    </w:r>
                  </w:p>
                </w:txbxContent>
              </v:textbox>
              <w10:wrap anchorx="page" anchory="page"/>
            </v:shape>
          </w:pict>
        </mc:Fallback>
      </mc:AlternateContent>
    </w:r>
    <w:r w:rsidR="00107AF0">
      <w:t xml:space="preserve">Contract </w:t>
    </w:r>
    <w:r w:rsidR="004C422D">
      <w:t>governance</w:t>
    </w:r>
    <w:r w:rsidR="00107AF0">
      <w:t xml:space="preserve"> </w:t>
    </w:r>
    <w:r w:rsidR="008954AA">
      <w:t>checklist – Goods and services</w:t>
    </w:r>
    <w:r w:rsidR="008954AA">
      <w:br/>
      <w:t>November 2012</w:t>
    </w:r>
    <w:r w:rsidR="008954AA">
      <w:tab/>
    </w:r>
    <w:sdt>
      <w:sdtPr>
        <w:id w:val="1761567023"/>
        <w:docPartObj>
          <w:docPartGallery w:val="Page Numbers (Bottom of Page)"/>
          <w:docPartUnique/>
        </w:docPartObj>
      </w:sdtPr>
      <w:sdtEndPr/>
      <w:sdtContent>
        <w:sdt>
          <w:sdtPr>
            <w:id w:val="-1508130318"/>
            <w:docPartObj>
              <w:docPartGallery w:val="Page Numbers (Top of Page)"/>
              <w:docPartUnique/>
            </w:docPartObj>
          </w:sdtPr>
          <w:sdtEndPr/>
          <w:sdtContent>
            <w:r w:rsidR="008954AA">
              <w:t xml:space="preserve">Page </w:t>
            </w:r>
            <w:r w:rsidR="008954AA">
              <w:rPr>
                <w:b/>
                <w:bCs/>
                <w:sz w:val="24"/>
                <w:szCs w:val="24"/>
              </w:rPr>
              <w:fldChar w:fldCharType="begin"/>
            </w:r>
            <w:r w:rsidR="008954AA">
              <w:rPr>
                <w:b/>
                <w:bCs/>
              </w:rPr>
              <w:instrText xml:space="preserve"> PAGE </w:instrText>
            </w:r>
            <w:r w:rsidR="008954AA">
              <w:rPr>
                <w:b/>
                <w:bCs/>
                <w:sz w:val="24"/>
                <w:szCs w:val="24"/>
              </w:rPr>
              <w:fldChar w:fldCharType="separate"/>
            </w:r>
            <w:r w:rsidR="008954AA">
              <w:rPr>
                <w:b/>
                <w:bCs/>
              </w:rPr>
              <w:t>2</w:t>
            </w:r>
            <w:r w:rsidR="008954AA">
              <w:rPr>
                <w:b/>
                <w:bCs/>
                <w:sz w:val="24"/>
                <w:szCs w:val="24"/>
              </w:rPr>
              <w:fldChar w:fldCharType="end"/>
            </w:r>
            <w:r w:rsidR="008954AA">
              <w:t xml:space="preserve"> of </w:t>
            </w:r>
            <w:r w:rsidR="008954AA">
              <w:rPr>
                <w:b/>
                <w:bCs/>
                <w:sz w:val="24"/>
                <w:szCs w:val="24"/>
              </w:rPr>
              <w:fldChar w:fldCharType="begin"/>
            </w:r>
            <w:r w:rsidR="008954AA">
              <w:rPr>
                <w:b/>
                <w:bCs/>
              </w:rPr>
              <w:instrText xml:space="preserve"> NUMPAGES  </w:instrText>
            </w:r>
            <w:r w:rsidR="008954AA">
              <w:rPr>
                <w:b/>
                <w:bCs/>
                <w:sz w:val="24"/>
                <w:szCs w:val="24"/>
              </w:rPr>
              <w:fldChar w:fldCharType="separate"/>
            </w:r>
            <w:r w:rsidR="008954AA">
              <w:rPr>
                <w:b/>
                <w:bCs/>
              </w:rPr>
              <w:t>2</w:t>
            </w:r>
            <w:r w:rsidR="008954AA">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E71D" w14:textId="77777777" w:rsidR="0098787E" w:rsidRDefault="0098787E" w:rsidP="003C0F49">
    <w:pPr>
      <w:pStyle w:val="Footer"/>
    </w:pPr>
    <w:r>
      <w:rPr>
        <w:lang w:val="en-US" w:eastAsia="en-US"/>
      </w:rPr>
      <w:drawing>
        <wp:anchor distT="0" distB="0" distL="114300" distR="114300" simplePos="0" relativeHeight="251656192" behindDoc="0" locked="0" layoutInCell="1" allowOverlap="1" wp14:anchorId="34DA3A3D" wp14:editId="32F90F2D">
          <wp:simplePos x="0" y="0"/>
          <wp:positionH relativeFrom="column">
            <wp:posOffset>5861050</wp:posOffset>
          </wp:positionH>
          <wp:positionV relativeFrom="page">
            <wp:posOffset>10049510</wp:posOffset>
          </wp:positionV>
          <wp:extent cx="758952" cy="438912"/>
          <wp:effectExtent l="0" t="0" r="3175" b="0"/>
          <wp:wrapNone/>
          <wp:docPr id="67" name="Picture 67"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9DF" w14:textId="77777777" w:rsidR="00F27502" w:rsidRDefault="00F27502">
      <w:r>
        <w:separator/>
      </w:r>
    </w:p>
    <w:p w14:paraId="76E16144" w14:textId="77777777" w:rsidR="00F27502" w:rsidRDefault="00F27502"/>
  </w:footnote>
  <w:footnote w:type="continuationSeparator" w:id="0">
    <w:p w14:paraId="7CFAFE49" w14:textId="77777777" w:rsidR="00F27502" w:rsidRDefault="00F27502">
      <w:r>
        <w:continuationSeparator/>
      </w:r>
    </w:p>
    <w:p w14:paraId="43FA30CD" w14:textId="77777777" w:rsidR="00F27502" w:rsidRDefault="00F27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E28F" w14:textId="77777777" w:rsidR="0098787E" w:rsidRPr="008954AA" w:rsidRDefault="008954AA" w:rsidP="008954AA">
    <w:pPr>
      <w:pStyle w:val="Header"/>
      <w:tabs>
        <w:tab w:val="clear" w:pos="10350"/>
        <w:tab w:val="right" w:pos="9639"/>
      </w:tabs>
      <w:spacing w:before="240"/>
      <w:ind w:right="102"/>
      <w:rPr>
        <w:sz w:val="20"/>
        <w:szCs w:val="20"/>
      </w:rPr>
    </w:pPr>
    <w:r>
      <w:rPr>
        <w:sz w:val="20"/>
        <w:szCs w:val="20"/>
        <w:lang w:val="en-US" w:eastAsia="en-US"/>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B686" w14:textId="77777777" w:rsidR="0098787E" w:rsidRPr="007602D7" w:rsidRDefault="0098787E" w:rsidP="00B54F88">
    <w:pPr>
      <w:pStyle w:val="Header"/>
      <w:spacing w:before="240"/>
      <w:ind w:right="-461"/>
    </w:pPr>
    <w:r w:rsidRPr="000E286D">
      <w:rPr>
        <w:lang w:val="en-US" w:eastAsia="en-US"/>
      </w:rPr>
      <w:drawing>
        <wp:anchor distT="0" distB="0" distL="114300" distR="114300" simplePos="0" relativeHeight="251660288" behindDoc="1" locked="0" layoutInCell="1" allowOverlap="1" wp14:anchorId="591EE001" wp14:editId="10847110">
          <wp:simplePos x="0" y="0"/>
          <wp:positionH relativeFrom="column">
            <wp:posOffset>-731520</wp:posOffset>
          </wp:positionH>
          <wp:positionV relativeFrom="paragraph">
            <wp:posOffset>-200133</wp:posOffset>
          </wp:positionV>
          <wp:extent cx="560717" cy="10717356"/>
          <wp:effectExtent l="0" t="0" r="0" b="825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lang w:val="en-US" w:eastAsia="en-US"/>
      </w:rPr>
      <w:drawing>
        <wp:inline distT="0" distB="0" distL="0" distR="0" wp14:anchorId="43F23F77" wp14:editId="3F798B1A">
          <wp:extent cx="2162175" cy="133350"/>
          <wp:effectExtent l="0" t="0" r="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26"/>
  </w:num>
  <w:num w:numId="4">
    <w:abstractNumId w:val="18"/>
  </w:num>
  <w:num w:numId="5">
    <w:abstractNumId w:val="6"/>
  </w:num>
  <w:num w:numId="6">
    <w:abstractNumId w:val="5"/>
  </w:num>
  <w:num w:numId="7">
    <w:abstractNumId w:val="4"/>
  </w:num>
  <w:num w:numId="8">
    <w:abstractNumId w:val="31"/>
  </w:num>
  <w:num w:numId="9">
    <w:abstractNumId w:val="20"/>
  </w:num>
  <w:num w:numId="10">
    <w:abstractNumId w:val="11"/>
  </w:num>
  <w:num w:numId="11">
    <w:abstractNumId w:val="13"/>
  </w:num>
  <w:num w:numId="12">
    <w:abstractNumId w:val="30"/>
  </w:num>
  <w:num w:numId="13">
    <w:abstractNumId w:val="14"/>
  </w:num>
  <w:num w:numId="14">
    <w:abstractNumId w:val="23"/>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2"/>
  </w:num>
  <w:num w:numId="19">
    <w:abstractNumId w:val="2"/>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2289">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CD"/>
    <w:rsid w:val="00006544"/>
    <w:rsid w:val="00010BD3"/>
    <w:rsid w:val="0001144C"/>
    <w:rsid w:val="00016492"/>
    <w:rsid w:val="00026C82"/>
    <w:rsid w:val="0004698A"/>
    <w:rsid w:val="00053D4E"/>
    <w:rsid w:val="00063BFD"/>
    <w:rsid w:val="00086691"/>
    <w:rsid w:val="000949CB"/>
    <w:rsid w:val="000A4C47"/>
    <w:rsid w:val="000C141A"/>
    <w:rsid w:val="000C1C01"/>
    <w:rsid w:val="000C3368"/>
    <w:rsid w:val="000C3814"/>
    <w:rsid w:val="000E4881"/>
    <w:rsid w:val="000E5B4E"/>
    <w:rsid w:val="000F54E7"/>
    <w:rsid w:val="00104077"/>
    <w:rsid w:val="00107AF0"/>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07513"/>
    <w:rsid w:val="00225175"/>
    <w:rsid w:val="002344F7"/>
    <w:rsid w:val="00252F44"/>
    <w:rsid w:val="002578C1"/>
    <w:rsid w:val="00260106"/>
    <w:rsid w:val="00267317"/>
    <w:rsid w:val="00267638"/>
    <w:rsid w:val="00283A24"/>
    <w:rsid w:val="002A18C2"/>
    <w:rsid w:val="002A4C3E"/>
    <w:rsid w:val="002C4EC9"/>
    <w:rsid w:val="002C6424"/>
    <w:rsid w:val="002D490B"/>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1CB"/>
    <w:rsid w:val="004113E1"/>
    <w:rsid w:val="00422FAB"/>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422D"/>
    <w:rsid w:val="004C7E27"/>
    <w:rsid w:val="004D7D40"/>
    <w:rsid w:val="004E762C"/>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66F8C"/>
    <w:rsid w:val="00571644"/>
    <w:rsid w:val="005733B2"/>
    <w:rsid w:val="00573DFF"/>
    <w:rsid w:val="00574189"/>
    <w:rsid w:val="00577C5A"/>
    <w:rsid w:val="00583851"/>
    <w:rsid w:val="005867F0"/>
    <w:rsid w:val="00587C85"/>
    <w:rsid w:val="005A2294"/>
    <w:rsid w:val="005A51DC"/>
    <w:rsid w:val="005B7317"/>
    <w:rsid w:val="005C69CC"/>
    <w:rsid w:val="005D3801"/>
    <w:rsid w:val="005D502E"/>
    <w:rsid w:val="005E006C"/>
    <w:rsid w:val="005E32AE"/>
    <w:rsid w:val="005F0BBF"/>
    <w:rsid w:val="005F3098"/>
    <w:rsid w:val="005F6958"/>
    <w:rsid w:val="00610AFF"/>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3F71"/>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6A1C"/>
    <w:rsid w:val="008954AA"/>
    <w:rsid w:val="008A3BC9"/>
    <w:rsid w:val="008A3BE3"/>
    <w:rsid w:val="008B00A2"/>
    <w:rsid w:val="008B7C35"/>
    <w:rsid w:val="008C5DD9"/>
    <w:rsid w:val="008D2825"/>
    <w:rsid w:val="008D74B1"/>
    <w:rsid w:val="008E5070"/>
    <w:rsid w:val="008E7185"/>
    <w:rsid w:val="008E7403"/>
    <w:rsid w:val="008F1C0C"/>
    <w:rsid w:val="00900A09"/>
    <w:rsid w:val="009074D9"/>
    <w:rsid w:val="00915450"/>
    <w:rsid w:val="0091711E"/>
    <w:rsid w:val="00925CAA"/>
    <w:rsid w:val="00933996"/>
    <w:rsid w:val="009342B3"/>
    <w:rsid w:val="009417D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06CD"/>
    <w:rsid w:val="009E5467"/>
    <w:rsid w:val="009E5F72"/>
    <w:rsid w:val="00A135CF"/>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940B1"/>
    <w:rsid w:val="00CA4310"/>
    <w:rsid w:val="00CB72F7"/>
    <w:rsid w:val="00CB793A"/>
    <w:rsid w:val="00CE2166"/>
    <w:rsid w:val="00D000C1"/>
    <w:rsid w:val="00D06C25"/>
    <w:rsid w:val="00D31E02"/>
    <w:rsid w:val="00D355EE"/>
    <w:rsid w:val="00D40B9E"/>
    <w:rsid w:val="00D456E5"/>
    <w:rsid w:val="00D57AA5"/>
    <w:rsid w:val="00D75112"/>
    <w:rsid w:val="00D75501"/>
    <w:rsid w:val="00D80AEE"/>
    <w:rsid w:val="00D90B1F"/>
    <w:rsid w:val="00D9495D"/>
    <w:rsid w:val="00D94FA3"/>
    <w:rsid w:val="00DA4453"/>
    <w:rsid w:val="00DB464D"/>
    <w:rsid w:val="00DB4C5B"/>
    <w:rsid w:val="00DB5A6E"/>
    <w:rsid w:val="00DB74A7"/>
    <w:rsid w:val="00DC3EAB"/>
    <w:rsid w:val="00DC4237"/>
    <w:rsid w:val="00DD2C1F"/>
    <w:rsid w:val="00DD4AC6"/>
    <w:rsid w:val="00DD6206"/>
    <w:rsid w:val="00DE3260"/>
    <w:rsid w:val="00DE7990"/>
    <w:rsid w:val="00E03C3C"/>
    <w:rsid w:val="00E05451"/>
    <w:rsid w:val="00E05F22"/>
    <w:rsid w:val="00E12836"/>
    <w:rsid w:val="00E20BB5"/>
    <w:rsid w:val="00E23EC0"/>
    <w:rsid w:val="00E3019E"/>
    <w:rsid w:val="00E3726E"/>
    <w:rsid w:val="00E4512F"/>
    <w:rsid w:val="00E458B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27502"/>
    <w:rsid w:val="00F31235"/>
    <w:rsid w:val="00F355BA"/>
    <w:rsid w:val="00F42424"/>
    <w:rsid w:val="00F42854"/>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039,#4d4d4d,maroon"/>
    </o:shapedefaults>
    <o:shapelayout v:ext="edit">
      <o:idmap v:ext="edit" data="1"/>
    </o:shapelayout>
  </w:shapeDefaults>
  <w:decimalSymbol w:val="."/>
  <w:listSeparator w:val=","/>
  <w14:docId w14:val="67D35597"/>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link w:val="Heading2Char"/>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3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Heading2Char">
    <w:name w:val="Heading 2 Char"/>
    <w:basedOn w:val="DefaultParagraphFont"/>
    <w:link w:val="Heading2"/>
    <w:uiPriority w:val="3"/>
    <w:rsid w:val="00C940B1"/>
    <w:rPr>
      <w:rFonts w:ascii="Calibri" w:hAnsi="Calibri" w:cs="Calibri"/>
      <w:b/>
      <w:color w:val="4D4D4D"/>
      <w:sz w:val="28"/>
      <w:szCs w:val="22"/>
      <w:lang w:eastAsia="en-US"/>
    </w:rPr>
  </w:style>
  <w:style w:type="character" w:customStyle="1" w:styleId="CommentTextChar">
    <w:name w:val="Comment Text Char"/>
    <w:basedOn w:val="DefaultParagraphFont"/>
    <w:link w:val="CommentText"/>
    <w:uiPriority w:val="99"/>
    <w:rsid w:val="00C940B1"/>
    <w:rPr>
      <w:rFonts w:ascii="Calibri" w:hAnsi="Calibri" w:cs="Calibri"/>
      <w:sz w:val="22"/>
      <w:szCs w:val="22"/>
    </w:rPr>
  </w:style>
  <w:style w:type="character" w:styleId="UnresolvedMention">
    <w:name w:val="Unresolved Mention"/>
    <w:basedOn w:val="DefaultParagraphFont"/>
    <w:uiPriority w:val="99"/>
    <w:semiHidden/>
    <w:unhideWhenUsed/>
    <w:rsid w:val="00571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contract-management-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C827E21-F169-4A20-B9F5-A7D0755BDD4D}">
  <ds:schemaRefs>
    <ds:schemaRef ds:uri="http://schemas.openxmlformats.org/officeDocument/2006/bibliography"/>
  </ds:schemaRefs>
</ds:datastoreItem>
</file>

<file path=customXml/itemProps2.xml><?xml version="1.0" encoding="utf-8"?>
<ds:datastoreItem xmlns:ds="http://schemas.openxmlformats.org/officeDocument/2006/customXml" ds:itemID="{491737D0-37E9-4229-ACCF-0651EC7183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(DTF)</cp:lastModifiedBy>
  <cp:revision>2</cp:revision>
  <cp:lastPrinted>2017-06-02T00:37:00Z</cp:lastPrinted>
  <dcterms:created xsi:type="dcterms:W3CDTF">2022-05-24T05:32:00Z</dcterms:created>
  <dcterms:modified xsi:type="dcterms:W3CDTF">2022-05-24T05:32:00Z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f3c599dd-740b-4268-8c79-9e3785759abc</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2022-05-24T05:32:45Z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f709807f-a30b-4749-8cce-7606ecb01949</vt:lpwstr>
  </property>
  <property fmtid="{D5CDD505-2E9C-101B-9397-08002B2CF9AE}" pid="14" name="MSIP_Label_7158ebbd-6c5e-441f-bfc9-4eb8c11e3978_ContentBits">
    <vt:lpwstr>2</vt:lpwstr>
  </property>
</Properties>
</file>