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60445" w14:textId="77777777" w:rsidR="00412C8B" w:rsidRDefault="00D27877" w:rsidP="00D27877">
      <w:pPr>
        <w:pStyle w:val="Title"/>
      </w:pPr>
      <w:r>
        <w:t xml:space="preserve">Invitation </w:t>
      </w:r>
      <w:r w:rsidRPr="0016310A">
        <w:t>for Expressions</w:t>
      </w:r>
      <w:r>
        <w:t xml:space="preserve"> of Interest</w:t>
      </w:r>
    </w:p>
    <w:p w14:paraId="68DE7506" w14:textId="77777777" w:rsidR="00D27877" w:rsidRDefault="009908D7" w:rsidP="00412C8B">
      <w:pPr>
        <w:rPr>
          <w:b/>
          <w:color w:val="4D4D4D"/>
          <w:sz w:val="24"/>
          <w:lang w:eastAsia="en-US"/>
        </w:rPr>
      </w:pPr>
      <w:r>
        <w:rPr>
          <w:b/>
          <w:color w:val="4D4D4D"/>
          <w:sz w:val="24"/>
          <w:lang w:eastAsia="en-US"/>
        </w:rPr>
        <w:t>(Invitation)</w:t>
      </w:r>
    </w:p>
    <w:p w14:paraId="393C5C98" w14:textId="77777777" w:rsidR="00412C8B" w:rsidRDefault="00412C8B" w:rsidP="007D2AF0">
      <w:pPr>
        <w:spacing w:after="1920"/>
      </w:pPr>
    </w:p>
    <w:tbl>
      <w:tblPr>
        <w:tblStyle w:val="Response"/>
        <w:tblW w:w="0" w:type="auto"/>
        <w:tblLook w:val="04A0" w:firstRow="1" w:lastRow="0" w:firstColumn="1" w:lastColumn="0" w:noHBand="0" w:noVBand="1"/>
      </w:tblPr>
      <w:tblGrid>
        <w:gridCol w:w="9798"/>
      </w:tblGrid>
      <w:tr w:rsidR="009908D7" w14:paraId="63178290" w14:textId="77777777" w:rsidTr="009908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7" w:type="dxa"/>
          </w:tcPr>
          <w:p w14:paraId="5BB8FEE5" w14:textId="77777777" w:rsidR="009908D7" w:rsidRDefault="009908D7" w:rsidP="00CB6969">
            <w:pPr>
              <w:pStyle w:val="OrganisationName"/>
            </w:pPr>
            <w:r w:rsidRPr="009908D7">
              <w:t>[Organisation name]</w:t>
            </w:r>
          </w:p>
        </w:tc>
      </w:tr>
    </w:tbl>
    <w:p w14:paraId="17F8B352" w14:textId="77777777" w:rsidR="009908D7" w:rsidRDefault="009908D7" w:rsidP="0016310A"/>
    <w:p w14:paraId="3B03FE92" w14:textId="77777777" w:rsidR="0016310A" w:rsidRPr="0016310A" w:rsidRDefault="0016310A" w:rsidP="0016310A">
      <w:pPr>
        <w:rPr>
          <w:color w:val="660B68"/>
        </w:rPr>
      </w:pPr>
      <w:r w:rsidRPr="0016310A">
        <w:rPr>
          <w:color w:val="660B68"/>
        </w:rPr>
        <w:t>[Instructions for use of this document: wherever brackets [ ] appear within this document highlight text and complete instruction or delete if not applicable – including these instructions]</w:t>
      </w:r>
    </w:p>
    <w:p w14:paraId="234A0035" w14:textId="77777777" w:rsidR="0016310A" w:rsidRDefault="0016310A" w:rsidP="0016310A"/>
    <w:tbl>
      <w:tblPr>
        <w:tblStyle w:val="TableGrid"/>
        <w:tblW w:w="9798" w:type="dxa"/>
        <w:tblBorders>
          <w:top w:val="none" w:sz="0" w:space="0" w:color="auto"/>
          <w:bottom w:val="none" w:sz="0" w:space="0" w:color="auto"/>
          <w:insideH w:val="none" w:sz="0" w:space="0" w:color="auto"/>
        </w:tblBorders>
        <w:tblLook w:val="04A0" w:firstRow="1" w:lastRow="0" w:firstColumn="1" w:lastColumn="0" w:noHBand="0" w:noVBand="1"/>
      </w:tblPr>
      <w:tblGrid>
        <w:gridCol w:w="2804"/>
        <w:gridCol w:w="6994"/>
      </w:tblGrid>
      <w:tr w:rsidR="00412C8B" w14:paraId="7F13362B" w14:textId="77777777" w:rsidTr="004C5EAB">
        <w:trPr>
          <w:cnfStyle w:val="100000000000" w:firstRow="1" w:lastRow="0" w:firstColumn="0" w:lastColumn="0" w:oddVBand="0" w:evenVBand="0" w:oddHBand="0" w:evenHBand="0" w:firstRowFirstColumn="0" w:firstRowLastColumn="0" w:lastRowFirstColumn="0" w:lastRowLastColumn="0"/>
          <w:trHeight w:hRule="exact" w:val="1000"/>
        </w:trPr>
        <w:tc>
          <w:tcPr>
            <w:cnfStyle w:val="001000000000" w:firstRow="0" w:lastRow="0" w:firstColumn="1" w:lastColumn="0" w:oddVBand="0" w:evenVBand="0" w:oddHBand="0" w:evenHBand="0" w:firstRowFirstColumn="0" w:firstRowLastColumn="0" w:lastRowFirstColumn="0" w:lastRowLastColumn="0"/>
            <w:tcW w:w="2804" w:type="dxa"/>
            <w:tcBorders>
              <w:top w:val="none" w:sz="0" w:space="0" w:color="auto"/>
              <w:left w:val="none" w:sz="0" w:space="0" w:color="auto"/>
              <w:bottom w:val="none" w:sz="0" w:space="0" w:color="auto"/>
            </w:tcBorders>
            <w:shd w:val="clear" w:color="auto" w:fill="auto"/>
          </w:tcPr>
          <w:p w14:paraId="68F6AA92" w14:textId="77777777" w:rsidR="00412C8B" w:rsidRDefault="00412C8B" w:rsidP="00E743D3">
            <w:pPr>
              <w:pStyle w:val="Heading2Part"/>
            </w:pPr>
            <w:r>
              <w:t>Invitation title:</w:t>
            </w:r>
          </w:p>
        </w:tc>
        <w:tc>
          <w:tcPr>
            <w:tcW w:w="6994" w:type="dxa"/>
            <w:tcBorders>
              <w:top w:val="none" w:sz="0" w:space="0" w:color="auto"/>
              <w:bottom w:val="none" w:sz="0" w:space="0" w:color="auto"/>
              <w:right w:val="none" w:sz="0" w:space="0" w:color="auto"/>
            </w:tcBorders>
            <w:shd w:val="clear" w:color="auto" w:fill="auto"/>
          </w:tcPr>
          <w:p w14:paraId="59FAA184" w14:textId="77777777" w:rsidR="00412C8B" w:rsidRDefault="007D2AF0" w:rsidP="00CB6969">
            <w:pPr>
              <w:pStyle w:val="TitleofProcurement"/>
              <w:cnfStyle w:val="100000000000" w:firstRow="1" w:lastRow="0" w:firstColumn="0" w:lastColumn="0" w:oddVBand="0" w:evenVBand="0" w:oddHBand="0" w:evenHBand="0" w:firstRowFirstColumn="0" w:firstRowLastColumn="0" w:lastRowFirstColumn="0" w:lastRowLastColumn="0"/>
            </w:pPr>
            <w:r w:rsidRPr="007D2AF0">
              <w:t>[Title of procurement]</w:t>
            </w:r>
          </w:p>
        </w:tc>
      </w:tr>
      <w:tr w:rsidR="00412C8B" w14:paraId="2BF3EC92" w14:textId="77777777" w:rsidTr="004C5EAB">
        <w:trPr>
          <w:trHeight w:hRule="exact" w:val="1000"/>
        </w:trPr>
        <w:tc>
          <w:tcPr>
            <w:cnfStyle w:val="001000000000" w:firstRow="0" w:lastRow="0" w:firstColumn="1" w:lastColumn="0" w:oddVBand="0" w:evenVBand="0" w:oddHBand="0" w:evenHBand="0" w:firstRowFirstColumn="0" w:firstRowLastColumn="0" w:lastRowFirstColumn="0" w:lastRowLastColumn="0"/>
            <w:tcW w:w="2804" w:type="dxa"/>
            <w:shd w:val="clear" w:color="auto" w:fill="auto"/>
          </w:tcPr>
          <w:p w14:paraId="1F11FB12" w14:textId="77777777" w:rsidR="00412C8B" w:rsidRDefault="00412C8B" w:rsidP="00E743D3">
            <w:pPr>
              <w:pStyle w:val="Heading2Part"/>
            </w:pPr>
            <w:r w:rsidRPr="006B08B1">
              <w:t>Reference number:</w:t>
            </w:r>
          </w:p>
        </w:tc>
        <w:tc>
          <w:tcPr>
            <w:tcW w:w="6994" w:type="dxa"/>
            <w:shd w:val="clear" w:color="auto" w:fill="auto"/>
          </w:tcPr>
          <w:p w14:paraId="0FD9A74D" w14:textId="77777777" w:rsidR="00412C8B" w:rsidRDefault="007D2AF0" w:rsidP="00CB6969">
            <w:pPr>
              <w:pStyle w:val="ReferenceNumber"/>
              <w:cnfStyle w:val="000000000000" w:firstRow="0" w:lastRow="0" w:firstColumn="0" w:lastColumn="0" w:oddVBand="0" w:evenVBand="0" w:oddHBand="0" w:evenHBand="0" w:firstRowFirstColumn="0" w:firstRowLastColumn="0" w:lastRowFirstColumn="0" w:lastRowLastColumn="0"/>
            </w:pPr>
            <w:r>
              <w:t>[R</w:t>
            </w:r>
            <w:r w:rsidR="00412C8B" w:rsidRPr="007A78D0">
              <w:t>eference number]</w:t>
            </w:r>
          </w:p>
        </w:tc>
      </w:tr>
      <w:tr w:rsidR="00412C8B" w14:paraId="6FB8D8FF" w14:textId="77777777" w:rsidTr="004C5EAB">
        <w:trPr>
          <w:cnfStyle w:val="000000010000" w:firstRow="0" w:lastRow="0" w:firstColumn="0" w:lastColumn="0" w:oddVBand="0" w:evenVBand="0" w:oddHBand="0" w:evenHBand="1" w:firstRowFirstColumn="0" w:firstRowLastColumn="0" w:lastRowFirstColumn="0" w:lastRowLastColumn="0"/>
          <w:trHeight w:hRule="exact" w:val="1000"/>
        </w:trPr>
        <w:tc>
          <w:tcPr>
            <w:cnfStyle w:val="001000000000" w:firstRow="0" w:lastRow="0" w:firstColumn="1" w:lastColumn="0" w:oddVBand="0" w:evenVBand="0" w:oddHBand="0" w:evenHBand="0" w:firstRowFirstColumn="0" w:firstRowLastColumn="0" w:lastRowFirstColumn="0" w:lastRowLastColumn="0"/>
            <w:tcW w:w="2804" w:type="dxa"/>
            <w:shd w:val="clear" w:color="auto" w:fill="auto"/>
          </w:tcPr>
          <w:p w14:paraId="47C76E56" w14:textId="77777777" w:rsidR="00412C8B" w:rsidRDefault="007D2AF0" w:rsidP="00E743D3">
            <w:pPr>
              <w:pStyle w:val="Heading2Part"/>
            </w:pPr>
            <w:r w:rsidRPr="007D2AF0">
              <w:t>Date of issue:</w:t>
            </w:r>
          </w:p>
        </w:tc>
        <w:tc>
          <w:tcPr>
            <w:tcW w:w="6994" w:type="dxa"/>
            <w:shd w:val="clear" w:color="auto" w:fill="auto"/>
          </w:tcPr>
          <w:p w14:paraId="48E0B627" w14:textId="77777777" w:rsidR="00412C8B" w:rsidRDefault="007D2AF0" w:rsidP="00CB6969">
            <w:pPr>
              <w:pStyle w:val="DateofIssue"/>
              <w:cnfStyle w:val="000000010000" w:firstRow="0" w:lastRow="0" w:firstColumn="0" w:lastColumn="0" w:oddVBand="0" w:evenVBand="0" w:oddHBand="0" w:evenHBand="1" w:firstRowFirstColumn="0" w:firstRowLastColumn="0" w:lastRowFirstColumn="0" w:lastRowLastColumn="0"/>
            </w:pPr>
            <w:r w:rsidRPr="007D2AF0">
              <w:t>[Date of issue]</w:t>
            </w:r>
          </w:p>
        </w:tc>
      </w:tr>
    </w:tbl>
    <w:p w14:paraId="21699EE2" w14:textId="77777777" w:rsidR="00C741C8" w:rsidRDefault="00C741C8" w:rsidP="00412C8B"/>
    <w:p w14:paraId="6C00FB79" w14:textId="77777777" w:rsidR="00F23173" w:rsidRDefault="00F23173" w:rsidP="00F23173"/>
    <w:p w14:paraId="7CBC33B6" w14:textId="77777777" w:rsidR="00412C8B" w:rsidRDefault="00412C8B" w:rsidP="00412C8B"/>
    <w:p w14:paraId="5B18B68A" w14:textId="77777777" w:rsidR="00F23173" w:rsidRDefault="00F23173" w:rsidP="004B534D">
      <w:pPr>
        <w:rPr>
          <w:lang w:eastAsia="en-US"/>
        </w:rPr>
        <w:sectPr w:rsidR="00F23173" w:rsidSect="00C41C46">
          <w:headerReference w:type="even" r:id="rId9"/>
          <w:headerReference w:type="default" r:id="rId10"/>
          <w:footerReference w:type="even" r:id="rId11"/>
          <w:footerReference w:type="default" r:id="rId12"/>
          <w:headerReference w:type="first" r:id="rId13"/>
          <w:footerReference w:type="first" r:id="rId14"/>
          <w:pgSz w:w="11901" w:h="16840" w:code="9"/>
          <w:pgMar w:top="907" w:right="1008" w:bottom="1138" w:left="1152" w:header="288" w:footer="330" w:gutter="0"/>
          <w:pgNumType w:start="1"/>
          <w:cols w:space="708"/>
          <w:titlePg/>
          <w:docGrid w:linePitch="360"/>
        </w:sectPr>
      </w:pPr>
    </w:p>
    <w:p w14:paraId="5E1FBBD9" w14:textId="77777777" w:rsidR="007D6194" w:rsidRDefault="00F23173" w:rsidP="00F23173">
      <w:pPr>
        <w:pStyle w:val="TOCHeading"/>
        <w:rPr>
          <w:lang w:eastAsia="en-US"/>
        </w:rPr>
      </w:pPr>
      <w:r>
        <w:rPr>
          <w:lang w:eastAsia="en-US"/>
        </w:rPr>
        <w:lastRenderedPageBreak/>
        <w:t>Table of contents</w:t>
      </w:r>
    </w:p>
    <w:p w14:paraId="02766D5F" w14:textId="77777777" w:rsidR="00F00D45" w:rsidRDefault="005A2598">
      <w:pPr>
        <w:pStyle w:val="TOC1"/>
        <w:rPr>
          <w:rFonts w:asciiTheme="minorHAnsi" w:eastAsiaTheme="minorEastAsia" w:hAnsiTheme="minorHAnsi" w:cstheme="minorBidi"/>
          <w:color w:val="auto"/>
          <w:sz w:val="22"/>
          <w:szCs w:val="22"/>
        </w:rPr>
      </w:pPr>
      <w:r>
        <w:rPr>
          <w:lang w:eastAsia="en-US"/>
        </w:rPr>
        <w:fldChar w:fldCharType="begin"/>
      </w:r>
      <w:r>
        <w:rPr>
          <w:lang w:eastAsia="en-US"/>
        </w:rPr>
        <w:instrText xml:space="preserve"> TOC \o "1-3" \h \z \u </w:instrText>
      </w:r>
      <w:r>
        <w:rPr>
          <w:lang w:eastAsia="en-US"/>
        </w:rPr>
        <w:fldChar w:fldCharType="separate"/>
      </w:r>
      <w:hyperlink w:anchor="_Toc405990537" w:history="1">
        <w:r w:rsidR="00F00D45" w:rsidRPr="00256B1F">
          <w:rPr>
            <w:rStyle w:val="Hyperlink"/>
          </w:rPr>
          <w:t>Introduction</w:t>
        </w:r>
        <w:r w:rsidR="00F00D45">
          <w:rPr>
            <w:webHidden/>
          </w:rPr>
          <w:tab/>
        </w:r>
        <w:r w:rsidR="00F00D45">
          <w:rPr>
            <w:webHidden/>
          </w:rPr>
          <w:fldChar w:fldCharType="begin"/>
        </w:r>
        <w:r w:rsidR="00F00D45">
          <w:rPr>
            <w:webHidden/>
          </w:rPr>
          <w:instrText xml:space="preserve"> PAGEREF _Toc405990537 \h </w:instrText>
        </w:r>
        <w:r w:rsidR="00F00D45">
          <w:rPr>
            <w:webHidden/>
          </w:rPr>
        </w:r>
        <w:r w:rsidR="00F00D45">
          <w:rPr>
            <w:webHidden/>
          </w:rPr>
          <w:fldChar w:fldCharType="separate"/>
        </w:r>
        <w:r w:rsidR="00F00D45">
          <w:rPr>
            <w:webHidden/>
          </w:rPr>
          <w:t>1</w:t>
        </w:r>
        <w:r w:rsidR="00F00D45">
          <w:rPr>
            <w:webHidden/>
          </w:rPr>
          <w:fldChar w:fldCharType="end"/>
        </w:r>
      </w:hyperlink>
    </w:p>
    <w:p w14:paraId="144E7A74" w14:textId="77777777" w:rsidR="00F00D45" w:rsidRDefault="004021DC">
      <w:pPr>
        <w:pStyle w:val="TOC2"/>
        <w:rPr>
          <w:rFonts w:asciiTheme="minorHAnsi" w:eastAsiaTheme="minorEastAsia" w:hAnsiTheme="minorHAnsi" w:cstheme="minorBidi"/>
          <w:color w:val="auto"/>
          <w:sz w:val="22"/>
          <w:szCs w:val="22"/>
        </w:rPr>
      </w:pPr>
      <w:hyperlink w:anchor="_Toc405990538" w:history="1">
        <w:r w:rsidR="00F00D45" w:rsidRPr="00256B1F">
          <w:rPr>
            <w:rStyle w:val="Hyperlink"/>
          </w:rPr>
          <w:t>Structure of the invitation</w:t>
        </w:r>
        <w:r w:rsidR="00F00D45">
          <w:rPr>
            <w:webHidden/>
          </w:rPr>
          <w:tab/>
        </w:r>
        <w:r w:rsidR="00F00D45">
          <w:rPr>
            <w:webHidden/>
          </w:rPr>
          <w:fldChar w:fldCharType="begin"/>
        </w:r>
        <w:r w:rsidR="00F00D45">
          <w:rPr>
            <w:webHidden/>
          </w:rPr>
          <w:instrText xml:space="preserve"> PAGEREF _Toc405990538 \h </w:instrText>
        </w:r>
        <w:r w:rsidR="00F00D45">
          <w:rPr>
            <w:webHidden/>
          </w:rPr>
        </w:r>
        <w:r w:rsidR="00F00D45">
          <w:rPr>
            <w:webHidden/>
          </w:rPr>
          <w:fldChar w:fldCharType="separate"/>
        </w:r>
        <w:r w:rsidR="00F00D45">
          <w:rPr>
            <w:webHidden/>
          </w:rPr>
          <w:t>1</w:t>
        </w:r>
        <w:r w:rsidR="00F00D45">
          <w:rPr>
            <w:webHidden/>
          </w:rPr>
          <w:fldChar w:fldCharType="end"/>
        </w:r>
      </w:hyperlink>
    </w:p>
    <w:p w14:paraId="21BC7CAD" w14:textId="77777777" w:rsidR="00F00D45" w:rsidRDefault="004021DC">
      <w:pPr>
        <w:pStyle w:val="TOC1"/>
        <w:rPr>
          <w:rFonts w:asciiTheme="minorHAnsi" w:eastAsiaTheme="minorEastAsia" w:hAnsiTheme="minorHAnsi" w:cstheme="minorBidi"/>
          <w:color w:val="auto"/>
          <w:sz w:val="22"/>
          <w:szCs w:val="22"/>
        </w:rPr>
      </w:pPr>
      <w:hyperlink w:anchor="_Toc405990539" w:history="1">
        <w:r w:rsidR="00F00D45" w:rsidRPr="00256B1F">
          <w:rPr>
            <w:rStyle w:val="Hyperlink"/>
          </w:rPr>
          <w:t>Part A – The invitation</w:t>
        </w:r>
        <w:r w:rsidR="00F00D45">
          <w:rPr>
            <w:webHidden/>
          </w:rPr>
          <w:tab/>
        </w:r>
        <w:r w:rsidR="00F00D45">
          <w:rPr>
            <w:webHidden/>
          </w:rPr>
          <w:fldChar w:fldCharType="begin"/>
        </w:r>
        <w:r w:rsidR="00F00D45">
          <w:rPr>
            <w:webHidden/>
          </w:rPr>
          <w:instrText xml:space="preserve"> PAGEREF _Toc405990539 \h </w:instrText>
        </w:r>
        <w:r w:rsidR="00F00D45">
          <w:rPr>
            <w:webHidden/>
          </w:rPr>
        </w:r>
        <w:r w:rsidR="00F00D45">
          <w:rPr>
            <w:webHidden/>
          </w:rPr>
          <w:fldChar w:fldCharType="separate"/>
        </w:r>
        <w:r w:rsidR="00F00D45">
          <w:rPr>
            <w:webHidden/>
          </w:rPr>
          <w:t>2</w:t>
        </w:r>
        <w:r w:rsidR="00F00D45">
          <w:rPr>
            <w:webHidden/>
          </w:rPr>
          <w:fldChar w:fldCharType="end"/>
        </w:r>
      </w:hyperlink>
    </w:p>
    <w:p w14:paraId="5707BCBB" w14:textId="77777777" w:rsidR="00F00D45" w:rsidRDefault="004021DC">
      <w:pPr>
        <w:pStyle w:val="TOC2"/>
        <w:rPr>
          <w:rFonts w:asciiTheme="minorHAnsi" w:eastAsiaTheme="minorEastAsia" w:hAnsiTheme="minorHAnsi" w:cstheme="minorBidi"/>
          <w:color w:val="auto"/>
          <w:sz w:val="22"/>
          <w:szCs w:val="22"/>
        </w:rPr>
      </w:pPr>
      <w:hyperlink w:anchor="_Toc405990540" w:history="1">
        <w:r w:rsidR="00F00D45" w:rsidRPr="00256B1F">
          <w:rPr>
            <w:rStyle w:val="Hyperlink"/>
          </w:rPr>
          <w:t>Part A.1 – About this invitation</w:t>
        </w:r>
        <w:r w:rsidR="00F00D45">
          <w:rPr>
            <w:webHidden/>
          </w:rPr>
          <w:tab/>
        </w:r>
        <w:r w:rsidR="00F00D45">
          <w:rPr>
            <w:webHidden/>
          </w:rPr>
          <w:fldChar w:fldCharType="begin"/>
        </w:r>
        <w:r w:rsidR="00F00D45">
          <w:rPr>
            <w:webHidden/>
          </w:rPr>
          <w:instrText xml:space="preserve"> PAGEREF _Toc405990540 \h </w:instrText>
        </w:r>
        <w:r w:rsidR="00F00D45">
          <w:rPr>
            <w:webHidden/>
          </w:rPr>
        </w:r>
        <w:r w:rsidR="00F00D45">
          <w:rPr>
            <w:webHidden/>
          </w:rPr>
          <w:fldChar w:fldCharType="separate"/>
        </w:r>
        <w:r w:rsidR="00F00D45">
          <w:rPr>
            <w:webHidden/>
          </w:rPr>
          <w:t>2</w:t>
        </w:r>
        <w:r w:rsidR="00F00D45">
          <w:rPr>
            <w:webHidden/>
          </w:rPr>
          <w:fldChar w:fldCharType="end"/>
        </w:r>
      </w:hyperlink>
    </w:p>
    <w:p w14:paraId="5EE04180" w14:textId="77777777" w:rsidR="00F00D45" w:rsidRDefault="004021DC">
      <w:pPr>
        <w:pStyle w:val="TOC2"/>
        <w:rPr>
          <w:rFonts w:asciiTheme="minorHAnsi" w:eastAsiaTheme="minorEastAsia" w:hAnsiTheme="minorHAnsi" w:cstheme="minorBidi"/>
          <w:color w:val="auto"/>
          <w:sz w:val="22"/>
          <w:szCs w:val="22"/>
        </w:rPr>
      </w:pPr>
      <w:hyperlink w:anchor="_Toc405990541" w:history="1">
        <w:r w:rsidR="00F00D45" w:rsidRPr="00256B1F">
          <w:rPr>
            <w:rStyle w:val="Hyperlink"/>
          </w:rPr>
          <w:t>Part A.2 – Overview of requirements</w:t>
        </w:r>
        <w:r w:rsidR="00F00D45">
          <w:rPr>
            <w:webHidden/>
          </w:rPr>
          <w:tab/>
        </w:r>
        <w:r w:rsidR="00F00D45">
          <w:rPr>
            <w:webHidden/>
          </w:rPr>
          <w:fldChar w:fldCharType="begin"/>
        </w:r>
        <w:r w:rsidR="00F00D45">
          <w:rPr>
            <w:webHidden/>
          </w:rPr>
          <w:instrText xml:space="preserve"> PAGEREF _Toc405990541 \h </w:instrText>
        </w:r>
        <w:r w:rsidR="00F00D45">
          <w:rPr>
            <w:webHidden/>
          </w:rPr>
        </w:r>
        <w:r w:rsidR="00F00D45">
          <w:rPr>
            <w:webHidden/>
          </w:rPr>
          <w:fldChar w:fldCharType="separate"/>
        </w:r>
        <w:r w:rsidR="00F00D45">
          <w:rPr>
            <w:webHidden/>
          </w:rPr>
          <w:t>4</w:t>
        </w:r>
        <w:r w:rsidR="00F00D45">
          <w:rPr>
            <w:webHidden/>
          </w:rPr>
          <w:fldChar w:fldCharType="end"/>
        </w:r>
      </w:hyperlink>
    </w:p>
    <w:p w14:paraId="5C3DB718" w14:textId="77777777" w:rsidR="00F00D45" w:rsidRDefault="004021DC">
      <w:pPr>
        <w:pStyle w:val="TOC1"/>
        <w:rPr>
          <w:rFonts w:asciiTheme="minorHAnsi" w:eastAsiaTheme="minorEastAsia" w:hAnsiTheme="minorHAnsi" w:cstheme="minorBidi"/>
          <w:color w:val="auto"/>
          <w:sz w:val="22"/>
          <w:szCs w:val="22"/>
        </w:rPr>
      </w:pPr>
      <w:hyperlink w:anchor="_Toc405990542" w:history="1">
        <w:r w:rsidR="00F00D45" w:rsidRPr="00256B1F">
          <w:rPr>
            <w:rStyle w:val="Hyperlink"/>
          </w:rPr>
          <w:t>Part B – Conditions of participation</w:t>
        </w:r>
        <w:r w:rsidR="00F00D45">
          <w:rPr>
            <w:webHidden/>
          </w:rPr>
          <w:tab/>
        </w:r>
        <w:r w:rsidR="00F00D45">
          <w:rPr>
            <w:webHidden/>
          </w:rPr>
          <w:fldChar w:fldCharType="begin"/>
        </w:r>
        <w:r w:rsidR="00F00D45">
          <w:rPr>
            <w:webHidden/>
          </w:rPr>
          <w:instrText xml:space="preserve"> PAGEREF _Toc405990542 \h </w:instrText>
        </w:r>
        <w:r w:rsidR="00F00D45">
          <w:rPr>
            <w:webHidden/>
          </w:rPr>
        </w:r>
        <w:r w:rsidR="00F00D45">
          <w:rPr>
            <w:webHidden/>
          </w:rPr>
          <w:fldChar w:fldCharType="separate"/>
        </w:r>
        <w:r w:rsidR="00F00D45">
          <w:rPr>
            <w:webHidden/>
          </w:rPr>
          <w:t>5</w:t>
        </w:r>
        <w:r w:rsidR="00F00D45">
          <w:rPr>
            <w:webHidden/>
          </w:rPr>
          <w:fldChar w:fldCharType="end"/>
        </w:r>
      </w:hyperlink>
    </w:p>
    <w:p w14:paraId="46A60DA1" w14:textId="77777777" w:rsidR="00F00D45" w:rsidRDefault="004021DC">
      <w:pPr>
        <w:pStyle w:val="TOC2"/>
        <w:rPr>
          <w:rFonts w:asciiTheme="minorHAnsi" w:eastAsiaTheme="minorEastAsia" w:hAnsiTheme="minorHAnsi" w:cstheme="minorBidi"/>
          <w:color w:val="auto"/>
          <w:sz w:val="22"/>
          <w:szCs w:val="22"/>
        </w:rPr>
      </w:pPr>
      <w:hyperlink w:anchor="_Toc405990543" w:history="1">
        <w:r w:rsidR="00F00D45" w:rsidRPr="00256B1F">
          <w:rPr>
            <w:rStyle w:val="Hyperlink"/>
          </w:rPr>
          <w:t>Part B.1 – [Organisation name] specific requirements</w:t>
        </w:r>
        <w:r w:rsidR="00F00D45">
          <w:rPr>
            <w:webHidden/>
          </w:rPr>
          <w:tab/>
        </w:r>
        <w:r w:rsidR="00F00D45">
          <w:rPr>
            <w:webHidden/>
          </w:rPr>
          <w:fldChar w:fldCharType="begin"/>
        </w:r>
        <w:r w:rsidR="00F00D45">
          <w:rPr>
            <w:webHidden/>
          </w:rPr>
          <w:instrText xml:space="preserve"> PAGEREF _Toc405990543 \h </w:instrText>
        </w:r>
        <w:r w:rsidR="00F00D45">
          <w:rPr>
            <w:webHidden/>
          </w:rPr>
        </w:r>
        <w:r w:rsidR="00F00D45">
          <w:rPr>
            <w:webHidden/>
          </w:rPr>
          <w:fldChar w:fldCharType="separate"/>
        </w:r>
        <w:r w:rsidR="00F00D45">
          <w:rPr>
            <w:webHidden/>
          </w:rPr>
          <w:t>5</w:t>
        </w:r>
        <w:r w:rsidR="00F00D45">
          <w:rPr>
            <w:webHidden/>
          </w:rPr>
          <w:fldChar w:fldCharType="end"/>
        </w:r>
      </w:hyperlink>
    </w:p>
    <w:p w14:paraId="6B65A144" w14:textId="77777777" w:rsidR="00F00D45" w:rsidRDefault="004021DC">
      <w:pPr>
        <w:pStyle w:val="TOC2"/>
        <w:rPr>
          <w:rFonts w:asciiTheme="minorHAnsi" w:eastAsiaTheme="minorEastAsia" w:hAnsiTheme="minorHAnsi" w:cstheme="minorBidi"/>
          <w:color w:val="auto"/>
          <w:sz w:val="22"/>
          <w:szCs w:val="22"/>
        </w:rPr>
      </w:pPr>
      <w:hyperlink w:anchor="_Toc405990544" w:history="1">
        <w:r w:rsidR="00F00D45" w:rsidRPr="00256B1F">
          <w:rPr>
            <w:rStyle w:val="Hyperlink"/>
          </w:rPr>
          <w:t>Part B.2 – Victorian Government specific requirements</w:t>
        </w:r>
        <w:r w:rsidR="00F00D45">
          <w:rPr>
            <w:webHidden/>
          </w:rPr>
          <w:tab/>
        </w:r>
        <w:r w:rsidR="00F00D45">
          <w:rPr>
            <w:webHidden/>
          </w:rPr>
          <w:fldChar w:fldCharType="begin"/>
        </w:r>
        <w:r w:rsidR="00F00D45">
          <w:rPr>
            <w:webHidden/>
          </w:rPr>
          <w:instrText xml:space="preserve"> PAGEREF _Toc405990544 \h </w:instrText>
        </w:r>
        <w:r w:rsidR="00F00D45">
          <w:rPr>
            <w:webHidden/>
          </w:rPr>
        </w:r>
        <w:r w:rsidR="00F00D45">
          <w:rPr>
            <w:webHidden/>
          </w:rPr>
          <w:fldChar w:fldCharType="separate"/>
        </w:r>
        <w:r w:rsidR="00F00D45">
          <w:rPr>
            <w:webHidden/>
          </w:rPr>
          <w:t>5</w:t>
        </w:r>
        <w:r w:rsidR="00F00D45">
          <w:rPr>
            <w:webHidden/>
          </w:rPr>
          <w:fldChar w:fldCharType="end"/>
        </w:r>
      </w:hyperlink>
    </w:p>
    <w:p w14:paraId="34E8AE5B" w14:textId="77777777" w:rsidR="00F00D45" w:rsidRDefault="004021DC">
      <w:pPr>
        <w:pStyle w:val="TOC2"/>
        <w:tabs>
          <w:tab w:val="left" w:pos="1248"/>
        </w:tabs>
        <w:rPr>
          <w:rFonts w:asciiTheme="minorHAnsi" w:eastAsiaTheme="minorEastAsia" w:hAnsiTheme="minorHAnsi" w:cstheme="minorBidi"/>
          <w:color w:val="auto"/>
          <w:sz w:val="22"/>
          <w:szCs w:val="22"/>
        </w:rPr>
      </w:pPr>
      <w:hyperlink w:anchor="_Toc405990545" w:history="1">
        <w:r w:rsidR="00F00D45" w:rsidRPr="00256B1F">
          <w:rPr>
            <w:rStyle w:val="Hyperlink"/>
          </w:rPr>
          <w:t>1.</w:t>
        </w:r>
        <w:r w:rsidR="00F00D45">
          <w:rPr>
            <w:rFonts w:asciiTheme="minorHAnsi" w:eastAsiaTheme="minorEastAsia" w:hAnsiTheme="minorHAnsi" w:cstheme="minorBidi"/>
            <w:color w:val="auto"/>
            <w:sz w:val="22"/>
            <w:szCs w:val="22"/>
          </w:rPr>
          <w:tab/>
        </w:r>
        <w:r w:rsidR="00F00D45" w:rsidRPr="00256B1F">
          <w:rPr>
            <w:rStyle w:val="Hyperlink"/>
          </w:rPr>
          <w:t>Invitation</w:t>
        </w:r>
        <w:r w:rsidR="00F00D45">
          <w:rPr>
            <w:webHidden/>
          </w:rPr>
          <w:tab/>
        </w:r>
        <w:r w:rsidR="00F00D45">
          <w:rPr>
            <w:webHidden/>
          </w:rPr>
          <w:fldChar w:fldCharType="begin"/>
        </w:r>
        <w:r w:rsidR="00F00D45">
          <w:rPr>
            <w:webHidden/>
          </w:rPr>
          <w:instrText xml:space="preserve"> PAGEREF _Toc405990545 \h </w:instrText>
        </w:r>
        <w:r w:rsidR="00F00D45">
          <w:rPr>
            <w:webHidden/>
          </w:rPr>
        </w:r>
        <w:r w:rsidR="00F00D45">
          <w:rPr>
            <w:webHidden/>
          </w:rPr>
          <w:fldChar w:fldCharType="separate"/>
        </w:r>
        <w:r w:rsidR="00F00D45">
          <w:rPr>
            <w:webHidden/>
          </w:rPr>
          <w:t>5</w:t>
        </w:r>
        <w:r w:rsidR="00F00D45">
          <w:rPr>
            <w:webHidden/>
          </w:rPr>
          <w:fldChar w:fldCharType="end"/>
        </w:r>
      </w:hyperlink>
    </w:p>
    <w:p w14:paraId="5D75AE40" w14:textId="77777777" w:rsidR="00F00D45" w:rsidRDefault="004021DC">
      <w:pPr>
        <w:pStyle w:val="TOC3"/>
        <w:tabs>
          <w:tab w:val="left" w:pos="1701"/>
        </w:tabs>
        <w:rPr>
          <w:rFonts w:asciiTheme="minorHAnsi" w:eastAsiaTheme="minorEastAsia" w:hAnsiTheme="minorHAnsi" w:cstheme="minorBidi"/>
          <w:color w:val="auto"/>
          <w:sz w:val="22"/>
        </w:rPr>
      </w:pPr>
      <w:hyperlink w:anchor="_Toc405990546" w:history="1">
        <w:r w:rsidR="00F00D45" w:rsidRPr="00256B1F">
          <w:rPr>
            <w:rStyle w:val="Hyperlink"/>
          </w:rPr>
          <w:t>1.1.</w:t>
        </w:r>
        <w:r w:rsidR="00F00D45">
          <w:rPr>
            <w:rFonts w:asciiTheme="minorHAnsi" w:eastAsiaTheme="minorEastAsia" w:hAnsiTheme="minorHAnsi" w:cstheme="minorBidi"/>
            <w:color w:val="auto"/>
            <w:sz w:val="22"/>
          </w:rPr>
          <w:tab/>
        </w:r>
        <w:r w:rsidR="00F00D45" w:rsidRPr="00256B1F">
          <w:rPr>
            <w:rStyle w:val="Hyperlink"/>
          </w:rPr>
          <w:t>Invitation</w:t>
        </w:r>
        <w:r w:rsidR="00F00D45">
          <w:rPr>
            <w:webHidden/>
          </w:rPr>
          <w:tab/>
        </w:r>
        <w:r w:rsidR="00F00D45">
          <w:rPr>
            <w:webHidden/>
          </w:rPr>
          <w:fldChar w:fldCharType="begin"/>
        </w:r>
        <w:r w:rsidR="00F00D45">
          <w:rPr>
            <w:webHidden/>
          </w:rPr>
          <w:instrText xml:space="preserve"> PAGEREF _Toc405990546 \h </w:instrText>
        </w:r>
        <w:r w:rsidR="00F00D45">
          <w:rPr>
            <w:webHidden/>
          </w:rPr>
        </w:r>
        <w:r w:rsidR="00F00D45">
          <w:rPr>
            <w:webHidden/>
          </w:rPr>
          <w:fldChar w:fldCharType="separate"/>
        </w:r>
        <w:r w:rsidR="00F00D45">
          <w:rPr>
            <w:webHidden/>
          </w:rPr>
          <w:t>5</w:t>
        </w:r>
        <w:r w:rsidR="00F00D45">
          <w:rPr>
            <w:webHidden/>
          </w:rPr>
          <w:fldChar w:fldCharType="end"/>
        </w:r>
      </w:hyperlink>
    </w:p>
    <w:p w14:paraId="06AABB40" w14:textId="77777777" w:rsidR="00F00D45" w:rsidRDefault="004021DC">
      <w:pPr>
        <w:pStyle w:val="TOC3"/>
        <w:tabs>
          <w:tab w:val="left" w:pos="1701"/>
        </w:tabs>
        <w:rPr>
          <w:rFonts w:asciiTheme="minorHAnsi" w:eastAsiaTheme="minorEastAsia" w:hAnsiTheme="minorHAnsi" w:cstheme="minorBidi"/>
          <w:color w:val="auto"/>
          <w:sz w:val="22"/>
        </w:rPr>
      </w:pPr>
      <w:hyperlink w:anchor="_Toc405990547" w:history="1">
        <w:r w:rsidR="00F00D45" w:rsidRPr="00256B1F">
          <w:rPr>
            <w:rStyle w:val="Hyperlink"/>
          </w:rPr>
          <w:t>1.2.</w:t>
        </w:r>
        <w:r w:rsidR="00F00D45">
          <w:rPr>
            <w:rFonts w:asciiTheme="minorHAnsi" w:eastAsiaTheme="minorEastAsia" w:hAnsiTheme="minorHAnsi" w:cstheme="minorBidi"/>
            <w:color w:val="auto"/>
            <w:sz w:val="22"/>
          </w:rPr>
          <w:tab/>
        </w:r>
        <w:r w:rsidR="00F00D45" w:rsidRPr="00256B1F">
          <w:rPr>
            <w:rStyle w:val="Hyperlink"/>
          </w:rPr>
          <w:t>Accuracy of invitation</w:t>
        </w:r>
        <w:r w:rsidR="00F00D45">
          <w:rPr>
            <w:webHidden/>
          </w:rPr>
          <w:tab/>
        </w:r>
        <w:r w:rsidR="00F00D45">
          <w:rPr>
            <w:webHidden/>
          </w:rPr>
          <w:fldChar w:fldCharType="begin"/>
        </w:r>
        <w:r w:rsidR="00F00D45">
          <w:rPr>
            <w:webHidden/>
          </w:rPr>
          <w:instrText xml:space="preserve"> PAGEREF _Toc405990547 \h </w:instrText>
        </w:r>
        <w:r w:rsidR="00F00D45">
          <w:rPr>
            <w:webHidden/>
          </w:rPr>
        </w:r>
        <w:r w:rsidR="00F00D45">
          <w:rPr>
            <w:webHidden/>
          </w:rPr>
          <w:fldChar w:fldCharType="separate"/>
        </w:r>
        <w:r w:rsidR="00F00D45">
          <w:rPr>
            <w:webHidden/>
          </w:rPr>
          <w:t>5</w:t>
        </w:r>
        <w:r w:rsidR="00F00D45">
          <w:rPr>
            <w:webHidden/>
          </w:rPr>
          <w:fldChar w:fldCharType="end"/>
        </w:r>
      </w:hyperlink>
    </w:p>
    <w:p w14:paraId="5EDE2C3D" w14:textId="77777777" w:rsidR="00F00D45" w:rsidRDefault="004021DC">
      <w:pPr>
        <w:pStyle w:val="TOC3"/>
        <w:tabs>
          <w:tab w:val="left" w:pos="1701"/>
        </w:tabs>
        <w:rPr>
          <w:rFonts w:asciiTheme="minorHAnsi" w:eastAsiaTheme="minorEastAsia" w:hAnsiTheme="minorHAnsi" w:cstheme="minorBidi"/>
          <w:color w:val="auto"/>
          <w:sz w:val="22"/>
        </w:rPr>
      </w:pPr>
      <w:hyperlink w:anchor="_Toc405990548" w:history="1">
        <w:r w:rsidR="00F00D45" w:rsidRPr="00256B1F">
          <w:rPr>
            <w:rStyle w:val="Hyperlink"/>
          </w:rPr>
          <w:t>1.3.</w:t>
        </w:r>
        <w:r w:rsidR="00F00D45">
          <w:rPr>
            <w:rFonts w:asciiTheme="minorHAnsi" w:eastAsiaTheme="minorEastAsia" w:hAnsiTheme="minorHAnsi" w:cstheme="minorBidi"/>
            <w:color w:val="auto"/>
            <w:sz w:val="22"/>
          </w:rPr>
          <w:tab/>
        </w:r>
        <w:r w:rsidR="00F00D45" w:rsidRPr="00256B1F">
          <w:rPr>
            <w:rStyle w:val="Hyperlink"/>
          </w:rPr>
          <w:t>Additions and amendments</w:t>
        </w:r>
        <w:r w:rsidR="00F00D45">
          <w:rPr>
            <w:webHidden/>
          </w:rPr>
          <w:tab/>
        </w:r>
        <w:r w:rsidR="00F00D45">
          <w:rPr>
            <w:webHidden/>
          </w:rPr>
          <w:fldChar w:fldCharType="begin"/>
        </w:r>
        <w:r w:rsidR="00F00D45">
          <w:rPr>
            <w:webHidden/>
          </w:rPr>
          <w:instrText xml:space="preserve"> PAGEREF _Toc405990548 \h </w:instrText>
        </w:r>
        <w:r w:rsidR="00F00D45">
          <w:rPr>
            <w:webHidden/>
          </w:rPr>
        </w:r>
        <w:r w:rsidR="00F00D45">
          <w:rPr>
            <w:webHidden/>
          </w:rPr>
          <w:fldChar w:fldCharType="separate"/>
        </w:r>
        <w:r w:rsidR="00F00D45">
          <w:rPr>
            <w:webHidden/>
          </w:rPr>
          <w:t>5</w:t>
        </w:r>
        <w:r w:rsidR="00F00D45">
          <w:rPr>
            <w:webHidden/>
          </w:rPr>
          <w:fldChar w:fldCharType="end"/>
        </w:r>
      </w:hyperlink>
    </w:p>
    <w:p w14:paraId="0C53FD86" w14:textId="77777777" w:rsidR="00F00D45" w:rsidRDefault="004021DC">
      <w:pPr>
        <w:pStyle w:val="TOC3"/>
        <w:tabs>
          <w:tab w:val="left" w:pos="1701"/>
        </w:tabs>
        <w:rPr>
          <w:rFonts w:asciiTheme="minorHAnsi" w:eastAsiaTheme="minorEastAsia" w:hAnsiTheme="minorHAnsi" w:cstheme="minorBidi"/>
          <w:color w:val="auto"/>
          <w:sz w:val="22"/>
        </w:rPr>
      </w:pPr>
      <w:hyperlink w:anchor="_Toc405990549" w:history="1">
        <w:r w:rsidR="00F00D45" w:rsidRPr="00256B1F">
          <w:rPr>
            <w:rStyle w:val="Hyperlink"/>
          </w:rPr>
          <w:t>1.4.</w:t>
        </w:r>
        <w:r w:rsidR="00F00D45">
          <w:rPr>
            <w:rFonts w:asciiTheme="minorHAnsi" w:eastAsiaTheme="minorEastAsia" w:hAnsiTheme="minorHAnsi" w:cstheme="minorBidi"/>
            <w:color w:val="auto"/>
            <w:sz w:val="22"/>
          </w:rPr>
          <w:tab/>
        </w:r>
        <w:r w:rsidR="00F00D45" w:rsidRPr="00256B1F">
          <w:rPr>
            <w:rStyle w:val="Hyperlink"/>
          </w:rPr>
          <w:t>Availability of additional materials</w:t>
        </w:r>
        <w:r w:rsidR="00F00D45">
          <w:rPr>
            <w:webHidden/>
          </w:rPr>
          <w:tab/>
        </w:r>
        <w:r w:rsidR="00F00D45">
          <w:rPr>
            <w:webHidden/>
          </w:rPr>
          <w:fldChar w:fldCharType="begin"/>
        </w:r>
        <w:r w:rsidR="00F00D45">
          <w:rPr>
            <w:webHidden/>
          </w:rPr>
          <w:instrText xml:space="preserve"> PAGEREF _Toc405990549 \h </w:instrText>
        </w:r>
        <w:r w:rsidR="00F00D45">
          <w:rPr>
            <w:webHidden/>
          </w:rPr>
        </w:r>
        <w:r w:rsidR="00F00D45">
          <w:rPr>
            <w:webHidden/>
          </w:rPr>
          <w:fldChar w:fldCharType="separate"/>
        </w:r>
        <w:r w:rsidR="00F00D45">
          <w:rPr>
            <w:webHidden/>
          </w:rPr>
          <w:t>5</w:t>
        </w:r>
        <w:r w:rsidR="00F00D45">
          <w:rPr>
            <w:webHidden/>
          </w:rPr>
          <w:fldChar w:fldCharType="end"/>
        </w:r>
      </w:hyperlink>
    </w:p>
    <w:p w14:paraId="0D31BD99" w14:textId="77777777" w:rsidR="00F00D45" w:rsidRDefault="004021DC">
      <w:pPr>
        <w:pStyle w:val="TOC3"/>
        <w:tabs>
          <w:tab w:val="left" w:pos="1701"/>
        </w:tabs>
        <w:rPr>
          <w:rFonts w:asciiTheme="minorHAnsi" w:eastAsiaTheme="minorEastAsia" w:hAnsiTheme="minorHAnsi" w:cstheme="minorBidi"/>
          <w:color w:val="auto"/>
          <w:sz w:val="22"/>
        </w:rPr>
      </w:pPr>
      <w:hyperlink w:anchor="_Toc405990550" w:history="1">
        <w:r w:rsidR="00F00D45" w:rsidRPr="00256B1F">
          <w:rPr>
            <w:rStyle w:val="Hyperlink"/>
          </w:rPr>
          <w:t>1.5.</w:t>
        </w:r>
        <w:r w:rsidR="00F00D45">
          <w:rPr>
            <w:rFonts w:asciiTheme="minorHAnsi" w:eastAsiaTheme="minorEastAsia" w:hAnsiTheme="minorHAnsi" w:cstheme="minorBidi"/>
            <w:color w:val="auto"/>
            <w:sz w:val="22"/>
          </w:rPr>
          <w:tab/>
        </w:r>
        <w:r w:rsidR="00F00D45" w:rsidRPr="00256B1F">
          <w:rPr>
            <w:rStyle w:val="Hyperlink"/>
          </w:rPr>
          <w:t>Representation</w:t>
        </w:r>
        <w:r w:rsidR="00F00D45">
          <w:rPr>
            <w:webHidden/>
          </w:rPr>
          <w:tab/>
        </w:r>
        <w:r w:rsidR="00F00D45">
          <w:rPr>
            <w:webHidden/>
          </w:rPr>
          <w:fldChar w:fldCharType="begin"/>
        </w:r>
        <w:r w:rsidR="00F00D45">
          <w:rPr>
            <w:webHidden/>
          </w:rPr>
          <w:instrText xml:space="preserve"> PAGEREF _Toc405990550 \h </w:instrText>
        </w:r>
        <w:r w:rsidR="00F00D45">
          <w:rPr>
            <w:webHidden/>
          </w:rPr>
        </w:r>
        <w:r w:rsidR="00F00D45">
          <w:rPr>
            <w:webHidden/>
          </w:rPr>
          <w:fldChar w:fldCharType="separate"/>
        </w:r>
        <w:r w:rsidR="00F00D45">
          <w:rPr>
            <w:webHidden/>
          </w:rPr>
          <w:t>5</w:t>
        </w:r>
        <w:r w:rsidR="00F00D45">
          <w:rPr>
            <w:webHidden/>
          </w:rPr>
          <w:fldChar w:fldCharType="end"/>
        </w:r>
      </w:hyperlink>
    </w:p>
    <w:p w14:paraId="484347BC" w14:textId="77777777" w:rsidR="00F00D45" w:rsidRDefault="004021DC">
      <w:pPr>
        <w:pStyle w:val="TOC3"/>
        <w:tabs>
          <w:tab w:val="left" w:pos="1701"/>
        </w:tabs>
        <w:rPr>
          <w:rFonts w:asciiTheme="minorHAnsi" w:eastAsiaTheme="minorEastAsia" w:hAnsiTheme="minorHAnsi" w:cstheme="minorBidi"/>
          <w:color w:val="auto"/>
          <w:sz w:val="22"/>
        </w:rPr>
      </w:pPr>
      <w:hyperlink w:anchor="_Toc405990551" w:history="1">
        <w:r w:rsidR="00F00D45" w:rsidRPr="00256B1F">
          <w:rPr>
            <w:rStyle w:val="Hyperlink"/>
          </w:rPr>
          <w:t>1.6.</w:t>
        </w:r>
        <w:r w:rsidR="00F00D45">
          <w:rPr>
            <w:rFonts w:asciiTheme="minorHAnsi" w:eastAsiaTheme="minorEastAsia" w:hAnsiTheme="minorHAnsi" w:cstheme="minorBidi"/>
            <w:color w:val="auto"/>
            <w:sz w:val="22"/>
          </w:rPr>
          <w:tab/>
        </w:r>
        <w:r w:rsidR="00F00D45" w:rsidRPr="00256B1F">
          <w:rPr>
            <w:rStyle w:val="Hyperlink"/>
          </w:rPr>
          <w:t>Licence to use Intellectual Property Rights</w:t>
        </w:r>
        <w:r w:rsidR="00F00D45">
          <w:rPr>
            <w:webHidden/>
          </w:rPr>
          <w:tab/>
        </w:r>
        <w:r w:rsidR="00F00D45">
          <w:rPr>
            <w:webHidden/>
          </w:rPr>
          <w:fldChar w:fldCharType="begin"/>
        </w:r>
        <w:r w:rsidR="00F00D45">
          <w:rPr>
            <w:webHidden/>
          </w:rPr>
          <w:instrText xml:space="preserve"> PAGEREF _Toc405990551 \h </w:instrText>
        </w:r>
        <w:r w:rsidR="00F00D45">
          <w:rPr>
            <w:webHidden/>
          </w:rPr>
        </w:r>
        <w:r w:rsidR="00F00D45">
          <w:rPr>
            <w:webHidden/>
          </w:rPr>
          <w:fldChar w:fldCharType="separate"/>
        </w:r>
        <w:r w:rsidR="00F00D45">
          <w:rPr>
            <w:webHidden/>
          </w:rPr>
          <w:t>5</w:t>
        </w:r>
        <w:r w:rsidR="00F00D45">
          <w:rPr>
            <w:webHidden/>
          </w:rPr>
          <w:fldChar w:fldCharType="end"/>
        </w:r>
      </w:hyperlink>
    </w:p>
    <w:p w14:paraId="5823D721" w14:textId="77777777" w:rsidR="00F00D45" w:rsidRDefault="004021DC">
      <w:pPr>
        <w:pStyle w:val="TOC2"/>
        <w:tabs>
          <w:tab w:val="left" w:pos="1248"/>
        </w:tabs>
        <w:rPr>
          <w:rFonts w:asciiTheme="minorHAnsi" w:eastAsiaTheme="minorEastAsia" w:hAnsiTheme="minorHAnsi" w:cstheme="minorBidi"/>
          <w:color w:val="auto"/>
          <w:sz w:val="22"/>
          <w:szCs w:val="22"/>
        </w:rPr>
      </w:pPr>
      <w:hyperlink w:anchor="_Toc405990552" w:history="1">
        <w:r w:rsidR="00F00D45" w:rsidRPr="00256B1F">
          <w:rPr>
            <w:rStyle w:val="Hyperlink"/>
          </w:rPr>
          <w:t>2.</w:t>
        </w:r>
        <w:r w:rsidR="00F00D45">
          <w:rPr>
            <w:rFonts w:asciiTheme="minorHAnsi" w:eastAsiaTheme="minorEastAsia" w:hAnsiTheme="minorHAnsi" w:cstheme="minorBidi"/>
            <w:color w:val="auto"/>
            <w:sz w:val="22"/>
            <w:szCs w:val="22"/>
          </w:rPr>
          <w:tab/>
        </w:r>
        <w:r w:rsidR="00F00D45" w:rsidRPr="00256B1F">
          <w:rPr>
            <w:rStyle w:val="Hyperlink"/>
          </w:rPr>
          <w:t>Communication</w:t>
        </w:r>
        <w:r w:rsidR="00F00D45">
          <w:rPr>
            <w:webHidden/>
          </w:rPr>
          <w:tab/>
        </w:r>
        <w:r w:rsidR="00F00D45">
          <w:rPr>
            <w:webHidden/>
          </w:rPr>
          <w:fldChar w:fldCharType="begin"/>
        </w:r>
        <w:r w:rsidR="00F00D45">
          <w:rPr>
            <w:webHidden/>
          </w:rPr>
          <w:instrText xml:space="preserve"> PAGEREF _Toc405990552 \h </w:instrText>
        </w:r>
        <w:r w:rsidR="00F00D45">
          <w:rPr>
            <w:webHidden/>
          </w:rPr>
        </w:r>
        <w:r w:rsidR="00F00D45">
          <w:rPr>
            <w:webHidden/>
          </w:rPr>
          <w:fldChar w:fldCharType="separate"/>
        </w:r>
        <w:r w:rsidR="00F00D45">
          <w:rPr>
            <w:webHidden/>
          </w:rPr>
          <w:t>5</w:t>
        </w:r>
        <w:r w:rsidR="00F00D45">
          <w:rPr>
            <w:webHidden/>
          </w:rPr>
          <w:fldChar w:fldCharType="end"/>
        </w:r>
      </w:hyperlink>
    </w:p>
    <w:p w14:paraId="7200F30A" w14:textId="77777777" w:rsidR="00F00D45" w:rsidRDefault="004021DC">
      <w:pPr>
        <w:pStyle w:val="TOC3"/>
        <w:tabs>
          <w:tab w:val="left" w:pos="1701"/>
        </w:tabs>
        <w:rPr>
          <w:rFonts w:asciiTheme="minorHAnsi" w:eastAsiaTheme="minorEastAsia" w:hAnsiTheme="minorHAnsi" w:cstheme="minorBidi"/>
          <w:color w:val="auto"/>
          <w:sz w:val="22"/>
        </w:rPr>
      </w:pPr>
      <w:hyperlink w:anchor="_Toc405990553" w:history="1">
        <w:r w:rsidR="00F00D45" w:rsidRPr="00256B1F">
          <w:rPr>
            <w:rStyle w:val="Hyperlink"/>
          </w:rPr>
          <w:t>2.1.</w:t>
        </w:r>
        <w:r w:rsidR="00F00D45">
          <w:rPr>
            <w:rFonts w:asciiTheme="minorHAnsi" w:eastAsiaTheme="minorEastAsia" w:hAnsiTheme="minorHAnsi" w:cstheme="minorBidi"/>
            <w:color w:val="auto"/>
            <w:sz w:val="22"/>
          </w:rPr>
          <w:tab/>
        </w:r>
        <w:r w:rsidR="00F00D45" w:rsidRPr="00256B1F">
          <w:rPr>
            <w:rStyle w:val="Hyperlink"/>
          </w:rPr>
          <w:t>Communication protocol</w:t>
        </w:r>
        <w:r w:rsidR="00F00D45">
          <w:rPr>
            <w:webHidden/>
          </w:rPr>
          <w:tab/>
        </w:r>
        <w:r w:rsidR="00F00D45">
          <w:rPr>
            <w:webHidden/>
          </w:rPr>
          <w:fldChar w:fldCharType="begin"/>
        </w:r>
        <w:r w:rsidR="00F00D45">
          <w:rPr>
            <w:webHidden/>
          </w:rPr>
          <w:instrText xml:space="preserve"> PAGEREF _Toc405990553 \h </w:instrText>
        </w:r>
        <w:r w:rsidR="00F00D45">
          <w:rPr>
            <w:webHidden/>
          </w:rPr>
        </w:r>
        <w:r w:rsidR="00F00D45">
          <w:rPr>
            <w:webHidden/>
          </w:rPr>
          <w:fldChar w:fldCharType="separate"/>
        </w:r>
        <w:r w:rsidR="00F00D45">
          <w:rPr>
            <w:webHidden/>
          </w:rPr>
          <w:t>5</w:t>
        </w:r>
        <w:r w:rsidR="00F00D45">
          <w:rPr>
            <w:webHidden/>
          </w:rPr>
          <w:fldChar w:fldCharType="end"/>
        </w:r>
      </w:hyperlink>
    </w:p>
    <w:p w14:paraId="2978AF9C" w14:textId="77777777" w:rsidR="00F00D45" w:rsidRDefault="004021DC">
      <w:pPr>
        <w:pStyle w:val="TOC3"/>
        <w:tabs>
          <w:tab w:val="left" w:pos="1701"/>
        </w:tabs>
        <w:rPr>
          <w:rFonts w:asciiTheme="minorHAnsi" w:eastAsiaTheme="minorEastAsia" w:hAnsiTheme="minorHAnsi" w:cstheme="minorBidi"/>
          <w:color w:val="auto"/>
          <w:sz w:val="22"/>
        </w:rPr>
      </w:pPr>
      <w:hyperlink w:anchor="_Toc405990554" w:history="1">
        <w:r w:rsidR="00F00D45" w:rsidRPr="00256B1F">
          <w:rPr>
            <w:rStyle w:val="Hyperlink"/>
          </w:rPr>
          <w:t>2.2.</w:t>
        </w:r>
        <w:r w:rsidR="00F00D45">
          <w:rPr>
            <w:rFonts w:asciiTheme="minorHAnsi" w:eastAsiaTheme="minorEastAsia" w:hAnsiTheme="minorHAnsi" w:cstheme="minorBidi"/>
            <w:color w:val="auto"/>
            <w:sz w:val="22"/>
          </w:rPr>
          <w:tab/>
        </w:r>
        <w:r w:rsidR="00F00D45" w:rsidRPr="00256B1F">
          <w:rPr>
            <w:rStyle w:val="Hyperlink"/>
          </w:rPr>
          <w:t>Requests for clarification</w:t>
        </w:r>
        <w:r w:rsidR="00F00D45">
          <w:rPr>
            <w:webHidden/>
          </w:rPr>
          <w:tab/>
        </w:r>
        <w:r w:rsidR="00F00D45">
          <w:rPr>
            <w:webHidden/>
          </w:rPr>
          <w:fldChar w:fldCharType="begin"/>
        </w:r>
        <w:r w:rsidR="00F00D45">
          <w:rPr>
            <w:webHidden/>
          </w:rPr>
          <w:instrText xml:space="preserve"> PAGEREF _Toc405990554 \h </w:instrText>
        </w:r>
        <w:r w:rsidR="00F00D45">
          <w:rPr>
            <w:webHidden/>
          </w:rPr>
        </w:r>
        <w:r w:rsidR="00F00D45">
          <w:rPr>
            <w:webHidden/>
          </w:rPr>
          <w:fldChar w:fldCharType="separate"/>
        </w:r>
        <w:r w:rsidR="00F00D45">
          <w:rPr>
            <w:webHidden/>
          </w:rPr>
          <w:t>6</w:t>
        </w:r>
        <w:r w:rsidR="00F00D45">
          <w:rPr>
            <w:webHidden/>
          </w:rPr>
          <w:fldChar w:fldCharType="end"/>
        </w:r>
      </w:hyperlink>
    </w:p>
    <w:p w14:paraId="15F5B995" w14:textId="77777777" w:rsidR="00F00D45" w:rsidRDefault="004021DC">
      <w:pPr>
        <w:pStyle w:val="TOC3"/>
        <w:tabs>
          <w:tab w:val="left" w:pos="1701"/>
        </w:tabs>
        <w:rPr>
          <w:rFonts w:asciiTheme="minorHAnsi" w:eastAsiaTheme="minorEastAsia" w:hAnsiTheme="minorHAnsi" w:cstheme="minorBidi"/>
          <w:color w:val="auto"/>
          <w:sz w:val="22"/>
        </w:rPr>
      </w:pPr>
      <w:hyperlink w:anchor="_Toc405990555" w:history="1">
        <w:r w:rsidR="00F00D45" w:rsidRPr="00256B1F">
          <w:rPr>
            <w:rStyle w:val="Hyperlink"/>
          </w:rPr>
          <w:t>2.3.</w:t>
        </w:r>
        <w:r w:rsidR="00F00D45">
          <w:rPr>
            <w:rFonts w:asciiTheme="minorHAnsi" w:eastAsiaTheme="minorEastAsia" w:hAnsiTheme="minorHAnsi" w:cstheme="minorBidi"/>
            <w:color w:val="auto"/>
            <w:sz w:val="22"/>
          </w:rPr>
          <w:tab/>
        </w:r>
        <w:r w:rsidR="00F00D45" w:rsidRPr="00256B1F">
          <w:rPr>
            <w:rStyle w:val="Hyperlink"/>
          </w:rPr>
          <w:t>Briefing session</w:t>
        </w:r>
        <w:r w:rsidR="00F00D45">
          <w:rPr>
            <w:webHidden/>
          </w:rPr>
          <w:tab/>
        </w:r>
        <w:r w:rsidR="00F00D45">
          <w:rPr>
            <w:webHidden/>
          </w:rPr>
          <w:fldChar w:fldCharType="begin"/>
        </w:r>
        <w:r w:rsidR="00F00D45">
          <w:rPr>
            <w:webHidden/>
          </w:rPr>
          <w:instrText xml:space="preserve"> PAGEREF _Toc405990555 \h </w:instrText>
        </w:r>
        <w:r w:rsidR="00F00D45">
          <w:rPr>
            <w:webHidden/>
          </w:rPr>
        </w:r>
        <w:r w:rsidR="00F00D45">
          <w:rPr>
            <w:webHidden/>
          </w:rPr>
          <w:fldChar w:fldCharType="separate"/>
        </w:r>
        <w:r w:rsidR="00F00D45">
          <w:rPr>
            <w:webHidden/>
          </w:rPr>
          <w:t>6</w:t>
        </w:r>
        <w:r w:rsidR="00F00D45">
          <w:rPr>
            <w:webHidden/>
          </w:rPr>
          <w:fldChar w:fldCharType="end"/>
        </w:r>
      </w:hyperlink>
    </w:p>
    <w:p w14:paraId="0EDD4EAA" w14:textId="77777777" w:rsidR="00F00D45" w:rsidRDefault="004021DC">
      <w:pPr>
        <w:pStyle w:val="TOC3"/>
        <w:tabs>
          <w:tab w:val="left" w:pos="1701"/>
        </w:tabs>
        <w:rPr>
          <w:rFonts w:asciiTheme="minorHAnsi" w:eastAsiaTheme="minorEastAsia" w:hAnsiTheme="minorHAnsi" w:cstheme="minorBidi"/>
          <w:color w:val="auto"/>
          <w:sz w:val="22"/>
        </w:rPr>
      </w:pPr>
      <w:hyperlink w:anchor="_Toc405990556" w:history="1">
        <w:r w:rsidR="00F00D45" w:rsidRPr="00256B1F">
          <w:rPr>
            <w:rStyle w:val="Hyperlink"/>
          </w:rPr>
          <w:t>2.4.</w:t>
        </w:r>
        <w:r w:rsidR="00F00D45">
          <w:rPr>
            <w:rFonts w:asciiTheme="minorHAnsi" w:eastAsiaTheme="minorEastAsia" w:hAnsiTheme="minorHAnsi" w:cstheme="minorBidi"/>
            <w:color w:val="auto"/>
            <w:sz w:val="22"/>
          </w:rPr>
          <w:tab/>
        </w:r>
        <w:r w:rsidR="00F00D45" w:rsidRPr="00256B1F">
          <w:rPr>
            <w:rStyle w:val="Hyperlink"/>
          </w:rPr>
          <w:t>Unauthorised communication</w:t>
        </w:r>
        <w:r w:rsidR="00F00D45">
          <w:rPr>
            <w:webHidden/>
          </w:rPr>
          <w:tab/>
        </w:r>
        <w:r w:rsidR="00F00D45">
          <w:rPr>
            <w:webHidden/>
          </w:rPr>
          <w:fldChar w:fldCharType="begin"/>
        </w:r>
        <w:r w:rsidR="00F00D45">
          <w:rPr>
            <w:webHidden/>
          </w:rPr>
          <w:instrText xml:space="preserve"> PAGEREF _Toc405990556 \h </w:instrText>
        </w:r>
        <w:r w:rsidR="00F00D45">
          <w:rPr>
            <w:webHidden/>
          </w:rPr>
        </w:r>
        <w:r w:rsidR="00F00D45">
          <w:rPr>
            <w:webHidden/>
          </w:rPr>
          <w:fldChar w:fldCharType="separate"/>
        </w:r>
        <w:r w:rsidR="00F00D45">
          <w:rPr>
            <w:webHidden/>
          </w:rPr>
          <w:t>6</w:t>
        </w:r>
        <w:r w:rsidR="00F00D45">
          <w:rPr>
            <w:webHidden/>
          </w:rPr>
          <w:fldChar w:fldCharType="end"/>
        </w:r>
      </w:hyperlink>
    </w:p>
    <w:p w14:paraId="5B1F98D0" w14:textId="77777777" w:rsidR="00F00D45" w:rsidRDefault="004021DC">
      <w:pPr>
        <w:pStyle w:val="TOC3"/>
        <w:tabs>
          <w:tab w:val="left" w:pos="1701"/>
        </w:tabs>
        <w:rPr>
          <w:rFonts w:asciiTheme="minorHAnsi" w:eastAsiaTheme="minorEastAsia" w:hAnsiTheme="minorHAnsi" w:cstheme="minorBidi"/>
          <w:color w:val="auto"/>
          <w:sz w:val="22"/>
        </w:rPr>
      </w:pPr>
      <w:hyperlink w:anchor="_Toc405990557" w:history="1">
        <w:r w:rsidR="00F00D45" w:rsidRPr="00256B1F">
          <w:rPr>
            <w:rStyle w:val="Hyperlink"/>
          </w:rPr>
          <w:t>2.5.</w:t>
        </w:r>
        <w:r w:rsidR="00F00D45">
          <w:rPr>
            <w:rFonts w:asciiTheme="minorHAnsi" w:eastAsiaTheme="minorEastAsia" w:hAnsiTheme="minorHAnsi" w:cstheme="minorBidi"/>
            <w:color w:val="auto"/>
            <w:sz w:val="22"/>
          </w:rPr>
          <w:tab/>
        </w:r>
        <w:r w:rsidR="00F00D45" w:rsidRPr="00256B1F">
          <w:rPr>
            <w:rStyle w:val="Hyperlink"/>
          </w:rPr>
          <w:t>Anti</w:t>
        </w:r>
        <w:r w:rsidR="00F00D45" w:rsidRPr="00256B1F">
          <w:rPr>
            <w:rStyle w:val="Hyperlink"/>
          </w:rPr>
          <w:noBreakHyphen/>
          <w:t>competitive conduct</w:t>
        </w:r>
        <w:r w:rsidR="00F00D45">
          <w:rPr>
            <w:webHidden/>
          </w:rPr>
          <w:tab/>
        </w:r>
        <w:r w:rsidR="00F00D45">
          <w:rPr>
            <w:webHidden/>
          </w:rPr>
          <w:fldChar w:fldCharType="begin"/>
        </w:r>
        <w:r w:rsidR="00F00D45">
          <w:rPr>
            <w:webHidden/>
          </w:rPr>
          <w:instrText xml:space="preserve"> PAGEREF _Toc405990557 \h </w:instrText>
        </w:r>
        <w:r w:rsidR="00F00D45">
          <w:rPr>
            <w:webHidden/>
          </w:rPr>
        </w:r>
        <w:r w:rsidR="00F00D45">
          <w:rPr>
            <w:webHidden/>
          </w:rPr>
          <w:fldChar w:fldCharType="separate"/>
        </w:r>
        <w:r w:rsidR="00F00D45">
          <w:rPr>
            <w:webHidden/>
          </w:rPr>
          <w:t>6</w:t>
        </w:r>
        <w:r w:rsidR="00F00D45">
          <w:rPr>
            <w:webHidden/>
          </w:rPr>
          <w:fldChar w:fldCharType="end"/>
        </w:r>
      </w:hyperlink>
    </w:p>
    <w:p w14:paraId="66364139" w14:textId="77777777" w:rsidR="00F00D45" w:rsidRDefault="004021DC">
      <w:pPr>
        <w:pStyle w:val="TOC3"/>
        <w:tabs>
          <w:tab w:val="left" w:pos="1701"/>
        </w:tabs>
        <w:rPr>
          <w:rFonts w:asciiTheme="minorHAnsi" w:eastAsiaTheme="minorEastAsia" w:hAnsiTheme="minorHAnsi" w:cstheme="minorBidi"/>
          <w:color w:val="auto"/>
          <w:sz w:val="22"/>
        </w:rPr>
      </w:pPr>
      <w:hyperlink w:anchor="_Toc405990558" w:history="1">
        <w:r w:rsidR="00F00D45" w:rsidRPr="00256B1F">
          <w:rPr>
            <w:rStyle w:val="Hyperlink"/>
          </w:rPr>
          <w:t>2.6.</w:t>
        </w:r>
        <w:r w:rsidR="00F00D45">
          <w:rPr>
            <w:rFonts w:asciiTheme="minorHAnsi" w:eastAsiaTheme="minorEastAsia" w:hAnsiTheme="minorHAnsi" w:cstheme="minorBidi"/>
            <w:color w:val="auto"/>
            <w:sz w:val="22"/>
          </w:rPr>
          <w:tab/>
        </w:r>
        <w:r w:rsidR="00F00D45" w:rsidRPr="00256B1F">
          <w:rPr>
            <w:rStyle w:val="Hyperlink"/>
          </w:rPr>
          <w:t>Consortia and trustees</w:t>
        </w:r>
        <w:r w:rsidR="00F00D45">
          <w:rPr>
            <w:webHidden/>
          </w:rPr>
          <w:tab/>
        </w:r>
        <w:r w:rsidR="00F00D45">
          <w:rPr>
            <w:webHidden/>
          </w:rPr>
          <w:fldChar w:fldCharType="begin"/>
        </w:r>
        <w:r w:rsidR="00F00D45">
          <w:rPr>
            <w:webHidden/>
          </w:rPr>
          <w:instrText xml:space="preserve"> PAGEREF _Toc405990558 \h </w:instrText>
        </w:r>
        <w:r w:rsidR="00F00D45">
          <w:rPr>
            <w:webHidden/>
          </w:rPr>
        </w:r>
        <w:r w:rsidR="00F00D45">
          <w:rPr>
            <w:webHidden/>
          </w:rPr>
          <w:fldChar w:fldCharType="separate"/>
        </w:r>
        <w:r w:rsidR="00F00D45">
          <w:rPr>
            <w:webHidden/>
          </w:rPr>
          <w:t>6</w:t>
        </w:r>
        <w:r w:rsidR="00F00D45">
          <w:rPr>
            <w:webHidden/>
          </w:rPr>
          <w:fldChar w:fldCharType="end"/>
        </w:r>
      </w:hyperlink>
    </w:p>
    <w:p w14:paraId="4A71037E" w14:textId="77777777" w:rsidR="00F00D45" w:rsidRDefault="004021DC">
      <w:pPr>
        <w:pStyle w:val="TOC3"/>
        <w:tabs>
          <w:tab w:val="left" w:pos="1701"/>
        </w:tabs>
        <w:rPr>
          <w:rFonts w:asciiTheme="minorHAnsi" w:eastAsiaTheme="minorEastAsia" w:hAnsiTheme="minorHAnsi" w:cstheme="minorBidi"/>
          <w:color w:val="auto"/>
          <w:sz w:val="22"/>
        </w:rPr>
      </w:pPr>
      <w:hyperlink w:anchor="_Toc405990559" w:history="1">
        <w:r w:rsidR="00F00D45" w:rsidRPr="00256B1F">
          <w:rPr>
            <w:rStyle w:val="Hyperlink"/>
          </w:rPr>
          <w:t>2.7.</w:t>
        </w:r>
        <w:r w:rsidR="00F00D45">
          <w:rPr>
            <w:rFonts w:asciiTheme="minorHAnsi" w:eastAsiaTheme="minorEastAsia" w:hAnsiTheme="minorHAnsi" w:cstheme="minorBidi"/>
            <w:color w:val="auto"/>
            <w:sz w:val="22"/>
          </w:rPr>
          <w:tab/>
        </w:r>
        <w:r w:rsidR="00F00D45" w:rsidRPr="00256B1F">
          <w:rPr>
            <w:rStyle w:val="Hyperlink"/>
          </w:rPr>
          <w:t>Complaints about this Invitation</w:t>
        </w:r>
        <w:r w:rsidR="00F00D45">
          <w:rPr>
            <w:webHidden/>
          </w:rPr>
          <w:tab/>
        </w:r>
        <w:r w:rsidR="00F00D45">
          <w:rPr>
            <w:webHidden/>
          </w:rPr>
          <w:fldChar w:fldCharType="begin"/>
        </w:r>
        <w:r w:rsidR="00F00D45">
          <w:rPr>
            <w:webHidden/>
          </w:rPr>
          <w:instrText xml:space="preserve"> PAGEREF _Toc405990559 \h </w:instrText>
        </w:r>
        <w:r w:rsidR="00F00D45">
          <w:rPr>
            <w:webHidden/>
          </w:rPr>
        </w:r>
        <w:r w:rsidR="00F00D45">
          <w:rPr>
            <w:webHidden/>
          </w:rPr>
          <w:fldChar w:fldCharType="separate"/>
        </w:r>
        <w:r w:rsidR="00F00D45">
          <w:rPr>
            <w:webHidden/>
          </w:rPr>
          <w:t>6</w:t>
        </w:r>
        <w:r w:rsidR="00F00D45">
          <w:rPr>
            <w:webHidden/>
          </w:rPr>
          <w:fldChar w:fldCharType="end"/>
        </w:r>
      </w:hyperlink>
    </w:p>
    <w:p w14:paraId="6C9FE62B" w14:textId="77777777" w:rsidR="00F00D45" w:rsidRDefault="004021DC">
      <w:pPr>
        <w:pStyle w:val="TOC2"/>
        <w:tabs>
          <w:tab w:val="left" w:pos="1248"/>
        </w:tabs>
        <w:rPr>
          <w:rFonts w:asciiTheme="minorHAnsi" w:eastAsiaTheme="minorEastAsia" w:hAnsiTheme="minorHAnsi" w:cstheme="minorBidi"/>
          <w:color w:val="auto"/>
          <w:sz w:val="22"/>
          <w:szCs w:val="22"/>
        </w:rPr>
      </w:pPr>
      <w:hyperlink w:anchor="_Toc405990560" w:history="1">
        <w:r w:rsidR="00F00D45" w:rsidRPr="00256B1F">
          <w:rPr>
            <w:rStyle w:val="Hyperlink"/>
          </w:rPr>
          <w:t>3.</w:t>
        </w:r>
        <w:r w:rsidR="00F00D45">
          <w:rPr>
            <w:rFonts w:asciiTheme="minorHAnsi" w:eastAsiaTheme="minorEastAsia" w:hAnsiTheme="minorHAnsi" w:cstheme="minorBidi"/>
            <w:color w:val="auto"/>
            <w:sz w:val="22"/>
            <w:szCs w:val="22"/>
          </w:rPr>
          <w:tab/>
        </w:r>
        <w:r w:rsidR="00F00D45" w:rsidRPr="00256B1F">
          <w:rPr>
            <w:rStyle w:val="Hyperlink"/>
          </w:rPr>
          <w:t>Submission of an invitee’s response</w:t>
        </w:r>
        <w:r w:rsidR="00F00D45">
          <w:rPr>
            <w:webHidden/>
          </w:rPr>
          <w:tab/>
        </w:r>
        <w:r w:rsidR="00F00D45">
          <w:rPr>
            <w:webHidden/>
          </w:rPr>
          <w:fldChar w:fldCharType="begin"/>
        </w:r>
        <w:r w:rsidR="00F00D45">
          <w:rPr>
            <w:webHidden/>
          </w:rPr>
          <w:instrText xml:space="preserve"> PAGEREF _Toc405990560 \h </w:instrText>
        </w:r>
        <w:r w:rsidR="00F00D45">
          <w:rPr>
            <w:webHidden/>
          </w:rPr>
        </w:r>
        <w:r w:rsidR="00F00D45">
          <w:rPr>
            <w:webHidden/>
          </w:rPr>
          <w:fldChar w:fldCharType="separate"/>
        </w:r>
        <w:r w:rsidR="00F00D45">
          <w:rPr>
            <w:webHidden/>
          </w:rPr>
          <w:t>7</w:t>
        </w:r>
        <w:r w:rsidR="00F00D45">
          <w:rPr>
            <w:webHidden/>
          </w:rPr>
          <w:fldChar w:fldCharType="end"/>
        </w:r>
      </w:hyperlink>
    </w:p>
    <w:p w14:paraId="4D4DE0F4" w14:textId="77777777" w:rsidR="00F00D45" w:rsidRDefault="004021DC">
      <w:pPr>
        <w:pStyle w:val="TOC3"/>
        <w:tabs>
          <w:tab w:val="left" w:pos="1701"/>
        </w:tabs>
        <w:rPr>
          <w:rFonts w:asciiTheme="minorHAnsi" w:eastAsiaTheme="minorEastAsia" w:hAnsiTheme="minorHAnsi" w:cstheme="minorBidi"/>
          <w:color w:val="auto"/>
          <w:sz w:val="22"/>
        </w:rPr>
      </w:pPr>
      <w:hyperlink w:anchor="_Toc405990561" w:history="1">
        <w:r w:rsidR="00F00D45" w:rsidRPr="00256B1F">
          <w:rPr>
            <w:rStyle w:val="Hyperlink"/>
          </w:rPr>
          <w:t>3.1.</w:t>
        </w:r>
        <w:r w:rsidR="00F00D45">
          <w:rPr>
            <w:rFonts w:asciiTheme="minorHAnsi" w:eastAsiaTheme="minorEastAsia" w:hAnsiTheme="minorHAnsi" w:cstheme="minorBidi"/>
            <w:color w:val="auto"/>
            <w:sz w:val="22"/>
          </w:rPr>
          <w:tab/>
        </w:r>
        <w:r w:rsidR="00F00D45" w:rsidRPr="00256B1F">
          <w:rPr>
            <w:rStyle w:val="Hyperlink"/>
          </w:rPr>
          <w:t>Lodgement</w:t>
        </w:r>
        <w:r w:rsidR="00F00D45">
          <w:rPr>
            <w:webHidden/>
          </w:rPr>
          <w:tab/>
        </w:r>
        <w:r w:rsidR="00F00D45">
          <w:rPr>
            <w:webHidden/>
          </w:rPr>
          <w:fldChar w:fldCharType="begin"/>
        </w:r>
        <w:r w:rsidR="00F00D45">
          <w:rPr>
            <w:webHidden/>
          </w:rPr>
          <w:instrText xml:space="preserve"> PAGEREF _Toc405990561 \h </w:instrText>
        </w:r>
        <w:r w:rsidR="00F00D45">
          <w:rPr>
            <w:webHidden/>
          </w:rPr>
        </w:r>
        <w:r w:rsidR="00F00D45">
          <w:rPr>
            <w:webHidden/>
          </w:rPr>
          <w:fldChar w:fldCharType="separate"/>
        </w:r>
        <w:r w:rsidR="00F00D45">
          <w:rPr>
            <w:webHidden/>
          </w:rPr>
          <w:t>7</w:t>
        </w:r>
        <w:r w:rsidR="00F00D45">
          <w:rPr>
            <w:webHidden/>
          </w:rPr>
          <w:fldChar w:fldCharType="end"/>
        </w:r>
      </w:hyperlink>
    </w:p>
    <w:p w14:paraId="3FBBC8AF" w14:textId="77777777" w:rsidR="00F00D45" w:rsidRDefault="004021DC">
      <w:pPr>
        <w:pStyle w:val="TOC3"/>
        <w:tabs>
          <w:tab w:val="left" w:pos="1701"/>
        </w:tabs>
        <w:rPr>
          <w:rFonts w:asciiTheme="minorHAnsi" w:eastAsiaTheme="minorEastAsia" w:hAnsiTheme="minorHAnsi" w:cstheme="minorBidi"/>
          <w:color w:val="auto"/>
          <w:sz w:val="22"/>
        </w:rPr>
      </w:pPr>
      <w:hyperlink w:anchor="_Toc405990562" w:history="1">
        <w:r w:rsidR="00F00D45" w:rsidRPr="00256B1F">
          <w:rPr>
            <w:rStyle w:val="Hyperlink"/>
          </w:rPr>
          <w:t>3.2.</w:t>
        </w:r>
        <w:r w:rsidR="00F00D45">
          <w:rPr>
            <w:rFonts w:asciiTheme="minorHAnsi" w:eastAsiaTheme="minorEastAsia" w:hAnsiTheme="minorHAnsi" w:cstheme="minorBidi"/>
            <w:color w:val="auto"/>
            <w:sz w:val="22"/>
          </w:rPr>
          <w:tab/>
        </w:r>
        <w:r w:rsidR="00F00D45" w:rsidRPr="00256B1F">
          <w:rPr>
            <w:rStyle w:val="Hyperlink"/>
          </w:rPr>
          <w:t>Late invitee’s response</w:t>
        </w:r>
        <w:r w:rsidR="00F00D45">
          <w:rPr>
            <w:webHidden/>
          </w:rPr>
          <w:tab/>
        </w:r>
        <w:r w:rsidR="00F00D45">
          <w:rPr>
            <w:webHidden/>
          </w:rPr>
          <w:fldChar w:fldCharType="begin"/>
        </w:r>
        <w:r w:rsidR="00F00D45">
          <w:rPr>
            <w:webHidden/>
          </w:rPr>
          <w:instrText xml:space="preserve"> PAGEREF _Toc405990562 \h </w:instrText>
        </w:r>
        <w:r w:rsidR="00F00D45">
          <w:rPr>
            <w:webHidden/>
          </w:rPr>
        </w:r>
        <w:r w:rsidR="00F00D45">
          <w:rPr>
            <w:webHidden/>
          </w:rPr>
          <w:fldChar w:fldCharType="separate"/>
        </w:r>
        <w:r w:rsidR="00F00D45">
          <w:rPr>
            <w:webHidden/>
          </w:rPr>
          <w:t>7</w:t>
        </w:r>
        <w:r w:rsidR="00F00D45">
          <w:rPr>
            <w:webHidden/>
          </w:rPr>
          <w:fldChar w:fldCharType="end"/>
        </w:r>
      </w:hyperlink>
    </w:p>
    <w:p w14:paraId="220EA576" w14:textId="77777777" w:rsidR="00F00D45" w:rsidRDefault="004021DC">
      <w:pPr>
        <w:pStyle w:val="TOC3"/>
        <w:tabs>
          <w:tab w:val="left" w:pos="1701"/>
        </w:tabs>
        <w:rPr>
          <w:rFonts w:asciiTheme="minorHAnsi" w:eastAsiaTheme="minorEastAsia" w:hAnsiTheme="minorHAnsi" w:cstheme="minorBidi"/>
          <w:color w:val="auto"/>
          <w:sz w:val="22"/>
        </w:rPr>
      </w:pPr>
      <w:hyperlink w:anchor="_Toc405990563" w:history="1">
        <w:r w:rsidR="00F00D45" w:rsidRPr="00256B1F">
          <w:rPr>
            <w:rStyle w:val="Hyperlink"/>
          </w:rPr>
          <w:t>3.3.</w:t>
        </w:r>
        <w:r w:rsidR="00F00D45">
          <w:rPr>
            <w:rFonts w:asciiTheme="minorHAnsi" w:eastAsiaTheme="minorEastAsia" w:hAnsiTheme="minorHAnsi" w:cstheme="minorBidi"/>
            <w:color w:val="auto"/>
            <w:sz w:val="22"/>
          </w:rPr>
          <w:tab/>
        </w:r>
        <w:r w:rsidR="00F00D45" w:rsidRPr="00256B1F">
          <w:rPr>
            <w:rStyle w:val="Hyperlink"/>
          </w:rPr>
          <w:t>Providing an invitee’s response</w:t>
        </w:r>
        <w:r w:rsidR="00F00D45">
          <w:rPr>
            <w:webHidden/>
          </w:rPr>
          <w:tab/>
        </w:r>
        <w:r w:rsidR="00F00D45">
          <w:rPr>
            <w:webHidden/>
          </w:rPr>
          <w:fldChar w:fldCharType="begin"/>
        </w:r>
        <w:r w:rsidR="00F00D45">
          <w:rPr>
            <w:webHidden/>
          </w:rPr>
          <w:instrText xml:space="preserve"> PAGEREF _Toc405990563 \h </w:instrText>
        </w:r>
        <w:r w:rsidR="00F00D45">
          <w:rPr>
            <w:webHidden/>
          </w:rPr>
        </w:r>
        <w:r w:rsidR="00F00D45">
          <w:rPr>
            <w:webHidden/>
          </w:rPr>
          <w:fldChar w:fldCharType="separate"/>
        </w:r>
        <w:r w:rsidR="00F00D45">
          <w:rPr>
            <w:webHidden/>
          </w:rPr>
          <w:t>7</w:t>
        </w:r>
        <w:r w:rsidR="00F00D45">
          <w:rPr>
            <w:webHidden/>
          </w:rPr>
          <w:fldChar w:fldCharType="end"/>
        </w:r>
      </w:hyperlink>
    </w:p>
    <w:p w14:paraId="26EE6913" w14:textId="77777777" w:rsidR="00F00D45" w:rsidRDefault="004021DC">
      <w:pPr>
        <w:pStyle w:val="TOC3"/>
        <w:tabs>
          <w:tab w:val="left" w:pos="1701"/>
        </w:tabs>
        <w:rPr>
          <w:rFonts w:asciiTheme="minorHAnsi" w:eastAsiaTheme="minorEastAsia" w:hAnsiTheme="minorHAnsi" w:cstheme="minorBidi"/>
          <w:color w:val="auto"/>
          <w:sz w:val="22"/>
        </w:rPr>
      </w:pPr>
      <w:hyperlink w:anchor="_Toc405990564" w:history="1">
        <w:r w:rsidR="00F00D45" w:rsidRPr="00256B1F">
          <w:rPr>
            <w:rStyle w:val="Hyperlink"/>
          </w:rPr>
          <w:t>3.4.</w:t>
        </w:r>
        <w:r w:rsidR="00F00D45">
          <w:rPr>
            <w:rFonts w:asciiTheme="minorHAnsi" w:eastAsiaTheme="minorEastAsia" w:hAnsiTheme="minorHAnsi" w:cstheme="minorBidi"/>
            <w:color w:val="auto"/>
            <w:sz w:val="22"/>
          </w:rPr>
          <w:tab/>
        </w:r>
        <w:r w:rsidR="00F00D45" w:rsidRPr="00256B1F">
          <w:rPr>
            <w:rStyle w:val="Hyperlink"/>
          </w:rPr>
          <w:t>Obligation to notify errors</w:t>
        </w:r>
        <w:r w:rsidR="00F00D45">
          <w:rPr>
            <w:webHidden/>
          </w:rPr>
          <w:tab/>
        </w:r>
        <w:r w:rsidR="00F00D45">
          <w:rPr>
            <w:webHidden/>
          </w:rPr>
          <w:fldChar w:fldCharType="begin"/>
        </w:r>
        <w:r w:rsidR="00F00D45">
          <w:rPr>
            <w:webHidden/>
          </w:rPr>
          <w:instrText xml:space="preserve"> PAGEREF _Toc405990564 \h </w:instrText>
        </w:r>
        <w:r w:rsidR="00F00D45">
          <w:rPr>
            <w:webHidden/>
          </w:rPr>
        </w:r>
        <w:r w:rsidR="00F00D45">
          <w:rPr>
            <w:webHidden/>
          </w:rPr>
          <w:fldChar w:fldCharType="separate"/>
        </w:r>
        <w:r w:rsidR="00F00D45">
          <w:rPr>
            <w:webHidden/>
          </w:rPr>
          <w:t>7</w:t>
        </w:r>
        <w:r w:rsidR="00F00D45">
          <w:rPr>
            <w:webHidden/>
          </w:rPr>
          <w:fldChar w:fldCharType="end"/>
        </w:r>
      </w:hyperlink>
    </w:p>
    <w:p w14:paraId="2341C323" w14:textId="77777777" w:rsidR="00F00D45" w:rsidRDefault="004021DC">
      <w:pPr>
        <w:pStyle w:val="TOC3"/>
        <w:tabs>
          <w:tab w:val="left" w:pos="1701"/>
        </w:tabs>
        <w:rPr>
          <w:rFonts w:asciiTheme="minorHAnsi" w:eastAsiaTheme="minorEastAsia" w:hAnsiTheme="minorHAnsi" w:cstheme="minorBidi"/>
          <w:color w:val="auto"/>
          <w:sz w:val="22"/>
        </w:rPr>
      </w:pPr>
      <w:hyperlink w:anchor="_Toc405990565" w:history="1">
        <w:r w:rsidR="00F00D45" w:rsidRPr="00256B1F">
          <w:rPr>
            <w:rStyle w:val="Hyperlink"/>
          </w:rPr>
          <w:t>3.5.</w:t>
        </w:r>
        <w:r w:rsidR="00F00D45">
          <w:rPr>
            <w:rFonts w:asciiTheme="minorHAnsi" w:eastAsiaTheme="minorEastAsia" w:hAnsiTheme="minorHAnsi" w:cstheme="minorBidi"/>
            <w:color w:val="auto"/>
            <w:sz w:val="22"/>
          </w:rPr>
          <w:tab/>
        </w:r>
        <w:r w:rsidR="00F00D45" w:rsidRPr="00256B1F">
          <w:rPr>
            <w:rStyle w:val="Hyperlink"/>
          </w:rPr>
          <w:t>Use of an invitee’s response</w:t>
        </w:r>
        <w:r w:rsidR="00F00D45">
          <w:rPr>
            <w:webHidden/>
          </w:rPr>
          <w:tab/>
        </w:r>
        <w:r w:rsidR="00F00D45">
          <w:rPr>
            <w:webHidden/>
          </w:rPr>
          <w:fldChar w:fldCharType="begin"/>
        </w:r>
        <w:r w:rsidR="00F00D45">
          <w:rPr>
            <w:webHidden/>
          </w:rPr>
          <w:instrText xml:space="preserve"> PAGEREF _Toc405990565 \h </w:instrText>
        </w:r>
        <w:r w:rsidR="00F00D45">
          <w:rPr>
            <w:webHidden/>
          </w:rPr>
        </w:r>
        <w:r w:rsidR="00F00D45">
          <w:rPr>
            <w:webHidden/>
          </w:rPr>
          <w:fldChar w:fldCharType="separate"/>
        </w:r>
        <w:r w:rsidR="00F00D45">
          <w:rPr>
            <w:webHidden/>
          </w:rPr>
          <w:t>8</w:t>
        </w:r>
        <w:r w:rsidR="00F00D45">
          <w:rPr>
            <w:webHidden/>
          </w:rPr>
          <w:fldChar w:fldCharType="end"/>
        </w:r>
      </w:hyperlink>
    </w:p>
    <w:p w14:paraId="2CE7E943" w14:textId="77777777" w:rsidR="00F00D45" w:rsidRDefault="004021DC">
      <w:pPr>
        <w:pStyle w:val="TOC3"/>
        <w:tabs>
          <w:tab w:val="left" w:pos="1701"/>
        </w:tabs>
        <w:rPr>
          <w:rFonts w:asciiTheme="minorHAnsi" w:eastAsiaTheme="minorEastAsia" w:hAnsiTheme="minorHAnsi" w:cstheme="minorBidi"/>
          <w:color w:val="auto"/>
          <w:sz w:val="22"/>
        </w:rPr>
      </w:pPr>
      <w:hyperlink w:anchor="_Toc405990566" w:history="1">
        <w:r w:rsidR="00F00D45" w:rsidRPr="00256B1F">
          <w:rPr>
            <w:rStyle w:val="Hyperlink"/>
          </w:rPr>
          <w:t>3.6.</w:t>
        </w:r>
        <w:r w:rsidR="00F00D45">
          <w:rPr>
            <w:rFonts w:asciiTheme="minorHAnsi" w:eastAsiaTheme="minorEastAsia" w:hAnsiTheme="minorHAnsi" w:cstheme="minorBidi"/>
            <w:color w:val="auto"/>
            <w:sz w:val="22"/>
          </w:rPr>
          <w:tab/>
        </w:r>
        <w:r w:rsidR="00F00D45" w:rsidRPr="00256B1F">
          <w:rPr>
            <w:rStyle w:val="Hyperlink"/>
          </w:rPr>
          <w:t>Withdrawal of an invitee’s response</w:t>
        </w:r>
        <w:r w:rsidR="00F00D45">
          <w:rPr>
            <w:webHidden/>
          </w:rPr>
          <w:tab/>
        </w:r>
        <w:r w:rsidR="00F00D45">
          <w:rPr>
            <w:webHidden/>
          </w:rPr>
          <w:fldChar w:fldCharType="begin"/>
        </w:r>
        <w:r w:rsidR="00F00D45">
          <w:rPr>
            <w:webHidden/>
          </w:rPr>
          <w:instrText xml:space="preserve"> PAGEREF _Toc405990566 \h </w:instrText>
        </w:r>
        <w:r w:rsidR="00F00D45">
          <w:rPr>
            <w:webHidden/>
          </w:rPr>
        </w:r>
        <w:r w:rsidR="00F00D45">
          <w:rPr>
            <w:webHidden/>
          </w:rPr>
          <w:fldChar w:fldCharType="separate"/>
        </w:r>
        <w:r w:rsidR="00F00D45">
          <w:rPr>
            <w:webHidden/>
          </w:rPr>
          <w:t>8</w:t>
        </w:r>
        <w:r w:rsidR="00F00D45">
          <w:rPr>
            <w:webHidden/>
          </w:rPr>
          <w:fldChar w:fldCharType="end"/>
        </w:r>
      </w:hyperlink>
    </w:p>
    <w:p w14:paraId="57EC771F" w14:textId="77777777" w:rsidR="00F00D45" w:rsidRDefault="004021DC">
      <w:pPr>
        <w:pStyle w:val="TOC3"/>
        <w:tabs>
          <w:tab w:val="left" w:pos="1701"/>
        </w:tabs>
        <w:rPr>
          <w:rFonts w:asciiTheme="minorHAnsi" w:eastAsiaTheme="minorEastAsia" w:hAnsiTheme="minorHAnsi" w:cstheme="minorBidi"/>
          <w:color w:val="auto"/>
          <w:sz w:val="22"/>
        </w:rPr>
      </w:pPr>
      <w:hyperlink w:anchor="_Toc405990567" w:history="1">
        <w:r w:rsidR="00F00D45" w:rsidRPr="00256B1F">
          <w:rPr>
            <w:rStyle w:val="Hyperlink"/>
          </w:rPr>
          <w:t>3.7.</w:t>
        </w:r>
        <w:r w:rsidR="00F00D45">
          <w:rPr>
            <w:rFonts w:asciiTheme="minorHAnsi" w:eastAsiaTheme="minorEastAsia" w:hAnsiTheme="minorHAnsi" w:cstheme="minorBidi"/>
            <w:color w:val="auto"/>
            <w:sz w:val="22"/>
          </w:rPr>
          <w:tab/>
        </w:r>
        <w:r w:rsidR="00F00D45" w:rsidRPr="00256B1F">
          <w:rPr>
            <w:rStyle w:val="Hyperlink"/>
          </w:rPr>
          <w:t>Status of invitee’s response</w:t>
        </w:r>
        <w:r w:rsidR="00F00D45">
          <w:rPr>
            <w:webHidden/>
          </w:rPr>
          <w:tab/>
        </w:r>
        <w:r w:rsidR="00F00D45">
          <w:rPr>
            <w:webHidden/>
          </w:rPr>
          <w:fldChar w:fldCharType="begin"/>
        </w:r>
        <w:r w:rsidR="00F00D45">
          <w:rPr>
            <w:webHidden/>
          </w:rPr>
          <w:instrText xml:space="preserve"> PAGEREF _Toc405990567 \h </w:instrText>
        </w:r>
        <w:r w:rsidR="00F00D45">
          <w:rPr>
            <w:webHidden/>
          </w:rPr>
        </w:r>
        <w:r w:rsidR="00F00D45">
          <w:rPr>
            <w:webHidden/>
          </w:rPr>
          <w:fldChar w:fldCharType="separate"/>
        </w:r>
        <w:r w:rsidR="00F00D45">
          <w:rPr>
            <w:webHidden/>
          </w:rPr>
          <w:t>8</w:t>
        </w:r>
        <w:r w:rsidR="00F00D45">
          <w:rPr>
            <w:webHidden/>
          </w:rPr>
          <w:fldChar w:fldCharType="end"/>
        </w:r>
      </w:hyperlink>
    </w:p>
    <w:p w14:paraId="25A2BA8D" w14:textId="77777777" w:rsidR="00F00D45" w:rsidRDefault="004021DC">
      <w:pPr>
        <w:pStyle w:val="TOC3"/>
        <w:tabs>
          <w:tab w:val="left" w:pos="1701"/>
        </w:tabs>
        <w:rPr>
          <w:rFonts w:asciiTheme="minorHAnsi" w:eastAsiaTheme="minorEastAsia" w:hAnsiTheme="minorHAnsi" w:cstheme="minorBidi"/>
          <w:color w:val="auto"/>
          <w:sz w:val="22"/>
        </w:rPr>
      </w:pPr>
      <w:hyperlink w:anchor="_Toc405990568" w:history="1">
        <w:r w:rsidR="00F00D45" w:rsidRPr="00256B1F">
          <w:rPr>
            <w:rStyle w:val="Hyperlink"/>
          </w:rPr>
          <w:t>3.8.</w:t>
        </w:r>
        <w:r w:rsidR="00F00D45">
          <w:rPr>
            <w:rFonts w:asciiTheme="minorHAnsi" w:eastAsiaTheme="minorEastAsia" w:hAnsiTheme="minorHAnsi" w:cstheme="minorBidi"/>
            <w:color w:val="auto"/>
            <w:sz w:val="22"/>
          </w:rPr>
          <w:tab/>
        </w:r>
        <w:r w:rsidR="00F00D45" w:rsidRPr="00256B1F">
          <w:rPr>
            <w:rStyle w:val="Hyperlink"/>
          </w:rPr>
          <w:t>Disclosure of EOI contents and EOI information</w:t>
        </w:r>
        <w:r w:rsidR="00F00D45">
          <w:rPr>
            <w:webHidden/>
          </w:rPr>
          <w:tab/>
        </w:r>
        <w:r w:rsidR="00F00D45">
          <w:rPr>
            <w:webHidden/>
          </w:rPr>
          <w:fldChar w:fldCharType="begin"/>
        </w:r>
        <w:r w:rsidR="00F00D45">
          <w:rPr>
            <w:webHidden/>
          </w:rPr>
          <w:instrText xml:space="preserve"> PAGEREF _Toc405990568 \h </w:instrText>
        </w:r>
        <w:r w:rsidR="00F00D45">
          <w:rPr>
            <w:webHidden/>
          </w:rPr>
        </w:r>
        <w:r w:rsidR="00F00D45">
          <w:rPr>
            <w:webHidden/>
          </w:rPr>
          <w:fldChar w:fldCharType="separate"/>
        </w:r>
        <w:r w:rsidR="00F00D45">
          <w:rPr>
            <w:webHidden/>
          </w:rPr>
          <w:t>8</w:t>
        </w:r>
        <w:r w:rsidR="00F00D45">
          <w:rPr>
            <w:webHidden/>
          </w:rPr>
          <w:fldChar w:fldCharType="end"/>
        </w:r>
      </w:hyperlink>
    </w:p>
    <w:p w14:paraId="6EDB8857" w14:textId="77777777" w:rsidR="00F00D45" w:rsidRDefault="004021DC">
      <w:pPr>
        <w:pStyle w:val="TOC2"/>
        <w:tabs>
          <w:tab w:val="left" w:pos="1248"/>
        </w:tabs>
        <w:rPr>
          <w:rFonts w:asciiTheme="minorHAnsi" w:eastAsiaTheme="minorEastAsia" w:hAnsiTheme="minorHAnsi" w:cstheme="minorBidi"/>
          <w:color w:val="auto"/>
          <w:sz w:val="22"/>
          <w:szCs w:val="22"/>
        </w:rPr>
      </w:pPr>
      <w:hyperlink w:anchor="_Toc405990569" w:history="1">
        <w:r w:rsidR="00F00D45" w:rsidRPr="00256B1F">
          <w:rPr>
            <w:rStyle w:val="Hyperlink"/>
          </w:rPr>
          <w:t>4.</w:t>
        </w:r>
        <w:r w:rsidR="00F00D45">
          <w:rPr>
            <w:rFonts w:asciiTheme="minorHAnsi" w:eastAsiaTheme="minorEastAsia" w:hAnsiTheme="minorHAnsi" w:cstheme="minorBidi"/>
            <w:color w:val="auto"/>
            <w:sz w:val="22"/>
            <w:szCs w:val="22"/>
          </w:rPr>
          <w:tab/>
        </w:r>
        <w:r w:rsidR="00F00D45" w:rsidRPr="00256B1F">
          <w:rPr>
            <w:rStyle w:val="Hyperlink"/>
          </w:rPr>
          <w:t>Capacity to comply with the overview of requirements</w:t>
        </w:r>
        <w:r w:rsidR="00F00D45">
          <w:rPr>
            <w:webHidden/>
          </w:rPr>
          <w:tab/>
        </w:r>
        <w:r w:rsidR="00F00D45">
          <w:rPr>
            <w:webHidden/>
          </w:rPr>
          <w:fldChar w:fldCharType="begin"/>
        </w:r>
        <w:r w:rsidR="00F00D45">
          <w:rPr>
            <w:webHidden/>
          </w:rPr>
          <w:instrText xml:space="preserve"> PAGEREF _Toc405990569 \h </w:instrText>
        </w:r>
        <w:r w:rsidR="00F00D45">
          <w:rPr>
            <w:webHidden/>
          </w:rPr>
        </w:r>
        <w:r w:rsidR="00F00D45">
          <w:rPr>
            <w:webHidden/>
          </w:rPr>
          <w:fldChar w:fldCharType="separate"/>
        </w:r>
        <w:r w:rsidR="00F00D45">
          <w:rPr>
            <w:webHidden/>
          </w:rPr>
          <w:t>8</w:t>
        </w:r>
        <w:r w:rsidR="00F00D45">
          <w:rPr>
            <w:webHidden/>
          </w:rPr>
          <w:fldChar w:fldCharType="end"/>
        </w:r>
      </w:hyperlink>
    </w:p>
    <w:p w14:paraId="770A58A1" w14:textId="77777777" w:rsidR="00F00D45" w:rsidRDefault="004021DC">
      <w:pPr>
        <w:pStyle w:val="TOC2"/>
        <w:tabs>
          <w:tab w:val="left" w:pos="1248"/>
        </w:tabs>
        <w:rPr>
          <w:rFonts w:asciiTheme="minorHAnsi" w:eastAsiaTheme="minorEastAsia" w:hAnsiTheme="minorHAnsi" w:cstheme="minorBidi"/>
          <w:color w:val="auto"/>
          <w:sz w:val="22"/>
          <w:szCs w:val="22"/>
        </w:rPr>
      </w:pPr>
      <w:hyperlink w:anchor="_Toc405990570" w:history="1">
        <w:r w:rsidR="00F00D45" w:rsidRPr="00256B1F">
          <w:rPr>
            <w:rStyle w:val="Hyperlink"/>
          </w:rPr>
          <w:t>5.</w:t>
        </w:r>
        <w:r w:rsidR="00F00D45">
          <w:rPr>
            <w:rFonts w:asciiTheme="minorHAnsi" w:eastAsiaTheme="minorEastAsia" w:hAnsiTheme="minorHAnsi" w:cstheme="minorBidi"/>
            <w:color w:val="auto"/>
            <w:sz w:val="22"/>
            <w:szCs w:val="22"/>
          </w:rPr>
          <w:tab/>
        </w:r>
        <w:r w:rsidR="00F00D45" w:rsidRPr="00256B1F">
          <w:rPr>
            <w:rStyle w:val="Hyperlink"/>
          </w:rPr>
          <w:t>Evaluation</w:t>
        </w:r>
        <w:r w:rsidR="00F00D45">
          <w:rPr>
            <w:webHidden/>
          </w:rPr>
          <w:tab/>
        </w:r>
        <w:r w:rsidR="00F00D45">
          <w:rPr>
            <w:webHidden/>
          </w:rPr>
          <w:fldChar w:fldCharType="begin"/>
        </w:r>
        <w:r w:rsidR="00F00D45">
          <w:rPr>
            <w:webHidden/>
          </w:rPr>
          <w:instrText xml:space="preserve"> PAGEREF _Toc405990570 \h </w:instrText>
        </w:r>
        <w:r w:rsidR="00F00D45">
          <w:rPr>
            <w:webHidden/>
          </w:rPr>
        </w:r>
        <w:r w:rsidR="00F00D45">
          <w:rPr>
            <w:webHidden/>
          </w:rPr>
          <w:fldChar w:fldCharType="separate"/>
        </w:r>
        <w:r w:rsidR="00F00D45">
          <w:rPr>
            <w:webHidden/>
          </w:rPr>
          <w:t>8</w:t>
        </w:r>
        <w:r w:rsidR="00F00D45">
          <w:rPr>
            <w:webHidden/>
          </w:rPr>
          <w:fldChar w:fldCharType="end"/>
        </w:r>
      </w:hyperlink>
    </w:p>
    <w:p w14:paraId="62F70F66" w14:textId="77777777" w:rsidR="00F00D45" w:rsidRDefault="004021DC">
      <w:pPr>
        <w:pStyle w:val="TOC3"/>
        <w:tabs>
          <w:tab w:val="left" w:pos="1701"/>
        </w:tabs>
        <w:rPr>
          <w:rFonts w:asciiTheme="minorHAnsi" w:eastAsiaTheme="minorEastAsia" w:hAnsiTheme="minorHAnsi" w:cstheme="minorBidi"/>
          <w:color w:val="auto"/>
          <w:sz w:val="22"/>
        </w:rPr>
      </w:pPr>
      <w:hyperlink w:anchor="_Toc405990571" w:history="1">
        <w:r w:rsidR="00F00D45" w:rsidRPr="00256B1F">
          <w:rPr>
            <w:rStyle w:val="Hyperlink"/>
          </w:rPr>
          <w:t>5.1.</w:t>
        </w:r>
        <w:r w:rsidR="00F00D45">
          <w:rPr>
            <w:rFonts w:asciiTheme="minorHAnsi" w:eastAsiaTheme="minorEastAsia" w:hAnsiTheme="minorHAnsi" w:cstheme="minorBidi"/>
            <w:color w:val="auto"/>
            <w:sz w:val="22"/>
          </w:rPr>
          <w:tab/>
        </w:r>
        <w:r w:rsidR="00F00D45" w:rsidRPr="00256B1F">
          <w:rPr>
            <w:rStyle w:val="Hyperlink"/>
          </w:rPr>
          <w:t>Evaluation process</w:t>
        </w:r>
        <w:r w:rsidR="00F00D45">
          <w:rPr>
            <w:webHidden/>
          </w:rPr>
          <w:tab/>
        </w:r>
        <w:r w:rsidR="00F00D45">
          <w:rPr>
            <w:webHidden/>
          </w:rPr>
          <w:fldChar w:fldCharType="begin"/>
        </w:r>
        <w:r w:rsidR="00F00D45">
          <w:rPr>
            <w:webHidden/>
          </w:rPr>
          <w:instrText xml:space="preserve"> PAGEREF _Toc405990571 \h </w:instrText>
        </w:r>
        <w:r w:rsidR="00F00D45">
          <w:rPr>
            <w:webHidden/>
          </w:rPr>
        </w:r>
        <w:r w:rsidR="00F00D45">
          <w:rPr>
            <w:webHidden/>
          </w:rPr>
          <w:fldChar w:fldCharType="separate"/>
        </w:r>
        <w:r w:rsidR="00F00D45">
          <w:rPr>
            <w:webHidden/>
          </w:rPr>
          <w:t>8</w:t>
        </w:r>
        <w:r w:rsidR="00F00D45">
          <w:rPr>
            <w:webHidden/>
          </w:rPr>
          <w:fldChar w:fldCharType="end"/>
        </w:r>
      </w:hyperlink>
    </w:p>
    <w:p w14:paraId="3B16A016" w14:textId="77777777" w:rsidR="00F00D45" w:rsidRDefault="004021DC">
      <w:pPr>
        <w:pStyle w:val="TOC2"/>
        <w:tabs>
          <w:tab w:val="left" w:pos="1248"/>
        </w:tabs>
        <w:rPr>
          <w:rFonts w:asciiTheme="minorHAnsi" w:eastAsiaTheme="minorEastAsia" w:hAnsiTheme="minorHAnsi" w:cstheme="minorBidi"/>
          <w:color w:val="auto"/>
          <w:sz w:val="22"/>
          <w:szCs w:val="22"/>
        </w:rPr>
      </w:pPr>
      <w:hyperlink w:anchor="_Toc405990572" w:history="1">
        <w:r w:rsidR="00F00D45" w:rsidRPr="00256B1F">
          <w:rPr>
            <w:rStyle w:val="Hyperlink"/>
          </w:rPr>
          <w:t>6.</w:t>
        </w:r>
        <w:r w:rsidR="00F00D45">
          <w:rPr>
            <w:rFonts w:asciiTheme="minorHAnsi" w:eastAsiaTheme="minorEastAsia" w:hAnsiTheme="minorHAnsi" w:cstheme="minorBidi"/>
            <w:color w:val="auto"/>
            <w:sz w:val="22"/>
            <w:szCs w:val="22"/>
          </w:rPr>
          <w:tab/>
        </w:r>
        <w:r w:rsidR="00F00D45" w:rsidRPr="00256B1F">
          <w:rPr>
            <w:rStyle w:val="Hyperlink"/>
          </w:rPr>
          <w:t>Next stage of the EOI process</w:t>
        </w:r>
        <w:r w:rsidR="00F00D45">
          <w:rPr>
            <w:webHidden/>
          </w:rPr>
          <w:tab/>
        </w:r>
        <w:r w:rsidR="00F00D45">
          <w:rPr>
            <w:webHidden/>
          </w:rPr>
          <w:fldChar w:fldCharType="begin"/>
        </w:r>
        <w:r w:rsidR="00F00D45">
          <w:rPr>
            <w:webHidden/>
          </w:rPr>
          <w:instrText xml:space="preserve"> PAGEREF _Toc405990572 \h </w:instrText>
        </w:r>
        <w:r w:rsidR="00F00D45">
          <w:rPr>
            <w:webHidden/>
          </w:rPr>
        </w:r>
        <w:r w:rsidR="00F00D45">
          <w:rPr>
            <w:webHidden/>
          </w:rPr>
          <w:fldChar w:fldCharType="separate"/>
        </w:r>
        <w:r w:rsidR="00F00D45">
          <w:rPr>
            <w:webHidden/>
          </w:rPr>
          <w:t>9</w:t>
        </w:r>
        <w:r w:rsidR="00F00D45">
          <w:rPr>
            <w:webHidden/>
          </w:rPr>
          <w:fldChar w:fldCharType="end"/>
        </w:r>
      </w:hyperlink>
    </w:p>
    <w:p w14:paraId="6E083246" w14:textId="77777777" w:rsidR="00F00D45" w:rsidRDefault="004021DC">
      <w:pPr>
        <w:pStyle w:val="TOC3"/>
        <w:tabs>
          <w:tab w:val="left" w:pos="1701"/>
        </w:tabs>
        <w:rPr>
          <w:rFonts w:asciiTheme="minorHAnsi" w:eastAsiaTheme="minorEastAsia" w:hAnsiTheme="minorHAnsi" w:cstheme="minorBidi"/>
          <w:color w:val="auto"/>
          <w:sz w:val="22"/>
        </w:rPr>
      </w:pPr>
      <w:hyperlink w:anchor="_Toc405990573" w:history="1">
        <w:r w:rsidR="00F00D45" w:rsidRPr="00256B1F">
          <w:rPr>
            <w:rStyle w:val="Hyperlink"/>
          </w:rPr>
          <w:t>6.1.</w:t>
        </w:r>
        <w:r w:rsidR="00F00D45">
          <w:rPr>
            <w:rFonts w:asciiTheme="minorHAnsi" w:eastAsiaTheme="minorEastAsia" w:hAnsiTheme="minorHAnsi" w:cstheme="minorBidi"/>
            <w:color w:val="auto"/>
            <w:sz w:val="22"/>
          </w:rPr>
          <w:tab/>
        </w:r>
        <w:r w:rsidR="00F00D45" w:rsidRPr="00256B1F">
          <w:rPr>
            <w:rStyle w:val="Hyperlink"/>
          </w:rPr>
          <w:t>Options available to the organisation</w:t>
        </w:r>
        <w:r w:rsidR="00F00D45">
          <w:rPr>
            <w:webHidden/>
          </w:rPr>
          <w:tab/>
        </w:r>
        <w:r w:rsidR="00F00D45">
          <w:rPr>
            <w:webHidden/>
          </w:rPr>
          <w:fldChar w:fldCharType="begin"/>
        </w:r>
        <w:r w:rsidR="00F00D45">
          <w:rPr>
            <w:webHidden/>
          </w:rPr>
          <w:instrText xml:space="preserve"> PAGEREF _Toc405990573 \h </w:instrText>
        </w:r>
        <w:r w:rsidR="00F00D45">
          <w:rPr>
            <w:webHidden/>
          </w:rPr>
        </w:r>
        <w:r w:rsidR="00F00D45">
          <w:rPr>
            <w:webHidden/>
          </w:rPr>
          <w:fldChar w:fldCharType="separate"/>
        </w:r>
        <w:r w:rsidR="00F00D45">
          <w:rPr>
            <w:webHidden/>
          </w:rPr>
          <w:t>9</w:t>
        </w:r>
        <w:r w:rsidR="00F00D45">
          <w:rPr>
            <w:webHidden/>
          </w:rPr>
          <w:fldChar w:fldCharType="end"/>
        </w:r>
      </w:hyperlink>
    </w:p>
    <w:p w14:paraId="4B7D8FCE" w14:textId="77777777" w:rsidR="00F00D45" w:rsidRDefault="004021DC">
      <w:pPr>
        <w:pStyle w:val="TOC2"/>
        <w:tabs>
          <w:tab w:val="left" w:pos="1248"/>
        </w:tabs>
        <w:rPr>
          <w:rFonts w:asciiTheme="minorHAnsi" w:eastAsiaTheme="minorEastAsia" w:hAnsiTheme="minorHAnsi" w:cstheme="minorBidi"/>
          <w:color w:val="auto"/>
          <w:sz w:val="22"/>
          <w:szCs w:val="22"/>
        </w:rPr>
      </w:pPr>
      <w:hyperlink w:anchor="_Toc405990574" w:history="1">
        <w:r w:rsidR="00F00D45" w:rsidRPr="00256B1F">
          <w:rPr>
            <w:rStyle w:val="Hyperlink"/>
          </w:rPr>
          <w:t>7.</w:t>
        </w:r>
        <w:r w:rsidR="00F00D45">
          <w:rPr>
            <w:rFonts w:asciiTheme="minorHAnsi" w:eastAsiaTheme="minorEastAsia" w:hAnsiTheme="minorHAnsi" w:cstheme="minorBidi"/>
            <w:color w:val="auto"/>
            <w:sz w:val="22"/>
            <w:szCs w:val="22"/>
          </w:rPr>
          <w:tab/>
        </w:r>
        <w:r w:rsidR="00F00D45" w:rsidRPr="00256B1F">
          <w:rPr>
            <w:rStyle w:val="Hyperlink"/>
          </w:rPr>
          <w:t>No legally binding contract</w:t>
        </w:r>
        <w:r w:rsidR="00F00D45">
          <w:rPr>
            <w:webHidden/>
          </w:rPr>
          <w:tab/>
        </w:r>
        <w:r w:rsidR="00F00D45">
          <w:rPr>
            <w:webHidden/>
          </w:rPr>
          <w:fldChar w:fldCharType="begin"/>
        </w:r>
        <w:r w:rsidR="00F00D45">
          <w:rPr>
            <w:webHidden/>
          </w:rPr>
          <w:instrText xml:space="preserve"> PAGEREF _Toc405990574 \h </w:instrText>
        </w:r>
        <w:r w:rsidR="00F00D45">
          <w:rPr>
            <w:webHidden/>
          </w:rPr>
        </w:r>
        <w:r w:rsidR="00F00D45">
          <w:rPr>
            <w:webHidden/>
          </w:rPr>
          <w:fldChar w:fldCharType="separate"/>
        </w:r>
        <w:r w:rsidR="00F00D45">
          <w:rPr>
            <w:webHidden/>
          </w:rPr>
          <w:t>9</w:t>
        </w:r>
        <w:r w:rsidR="00F00D45">
          <w:rPr>
            <w:webHidden/>
          </w:rPr>
          <w:fldChar w:fldCharType="end"/>
        </w:r>
      </w:hyperlink>
    </w:p>
    <w:p w14:paraId="2B02ACBA" w14:textId="77777777" w:rsidR="00F00D45" w:rsidRDefault="004021DC">
      <w:pPr>
        <w:pStyle w:val="TOC2"/>
        <w:tabs>
          <w:tab w:val="left" w:pos="1248"/>
        </w:tabs>
        <w:rPr>
          <w:rFonts w:asciiTheme="minorHAnsi" w:eastAsiaTheme="minorEastAsia" w:hAnsiTheme="minorHAnsi" w:cstheme="minorBidi"/>
          <w:color w:val="auto"/>
          <w:sz w:val="22"/>
          <w:szCs w:val="22"/>
        </w:rPr>
      </w:pPr>
      <w:hyperlink w:anchor="_Toc405990575" w:history="1">
        <w:r w:rsidR="00F00D45" w:rsidRPr="00256B1F">
          <w:rPr>
            <w:rStyle w:val="Hyperlink"/>
          </w:rPr>
          <w:t>8.</w:t>
        </w:r>
        <w:r w:rsidR="00F00D45">
          <w:rPr>
            <w:rFonts w:asciiTheme="minorHAnsi" w:eastAsiaTheme="minorEastAsia" w:hAnsiTheme="minorHAnsi" w:cstheme="minorBidi"/>
            <w:color w:val="auto"/>
            <w:sz w:val="22"/>
            <w:szCs w:val="22"/>
          </w:rPr>
          <w:tab/>
        </w:r>
        <w:r w:rsidR="00F00D45" w:rsidRPr="00256B1F">
          <w:rPr>
            <w:rStyle w:val="Hyperlink"/>
          </w:rPr>
          <w:t>Invitee warranties</w:t>
        </w:r>
        <w:r w:rsidR="00F00D45">
          <w:rPr>
            <w:webHidden/>
          </w:rPr>
          <w:tab/>
        </w:r>
        <w:r w:rsidR="00F00D45">
          <w:rPr>
            <w:webHidden/>
          </w:rPr>
          <w:fldChar w:fldCharType="begin"/>
        </w:r>
        <w:r w:rsidR="00F00D45">
          <w:rPr>
            <w:webHidden/>
          </w:rPr>
          <w:instrText xml:space="preserve"> PAGEREF _Toc405990575 \h </w:instrText>
        </w:r>
        <w:r w:rsidR="00F00D45">
          <w:rPr>
            <w:webHidden/>
          </w:rPr>
        </w:r>
        <w:r w:rsidR="00F00D45">
          <w:rPr>
            <w:webHidden/>
          </w:rPr>
          <w:fldChar w:fldCharType="separate"/>
        </w:r>
        <w:r w:rsidR="00F00D45">
          <w:rPr>
            <w:webHidden/>
          </w:rPr>
          <w:t>9</w:t>
        </w:r>
        <w:r w:rsidR="00F00D45">
          <w:rPr>
            <w:webHidden/>
          </w:rPr>
          <w:fldChar w:fldCharType="end"/>
        </w:r>
      </w:hyperlink>
    </w:p>
    <w:p w14:paraId="20A91BB6" w14:textId="77777777" w:rsidR="00F00D45" w:rsidRDefault="004021DC">
      <w:pPr>
        <w:pStyle w:val="TOC2"/>
        <w:tabs>
          <w:tab w:val="left" w:pos="1248"/>
        </w:tabs>
        <w:rPr>
          <w:rFonts w:asciiTheme="minorHAnsi" w:eastAsiaTheme="minorEastAsia" w:hAnsiTheme="minorHAnsi" w:cstheme="minorBidi"/>
          <w:color w:val="auto"/>
          <w:sz w:val="22"/>
          <w:szCs w:val="22"/>
        </w:rPr>
      </w:pPr>
      <w:hyperlink w:anchor="_Toc405990576" w:history="1">
        <w:r w:rsidR="00F00D45" w:rsidRPr="00256B1F">
          <w:rPr>
            <w:rStyle w:val="Hyperlink"/>
          </w:rPr>
          <w:t>9.</w:t>
        </w:r>
        <w:r w:rsidR="00F00D45">
          <w:rPr>
            <w:rFonts w:asciiTheme="minorHAnsi" w:eastAsiaTheme="minorEastAsia" w:hAnsiTheme="minorHAnsi" w:cstheme="minorBidi"/>
            <w:color w:val="auto"/>
            <w:sz w:val="22"/>
            <w:szCs w:val="22"/>
          </w:rPr>
          <w:tab/>
        </w:r>
        <w:r w:rsidR="00F00D45" w:rsidRPr="00256B1F">
          <w:rPr>
            <w:rStyle w:val="Hyperlink"/>
          </w:rPr>
          <w:t>Organisation rights</w:t>
        </w:r>
        <w:r w:rsidR="00F00D45">
          <w:rPr>
            <w:webHidden/>
          </w:rPr>
          <w:tab/>
        </w:r>
        <w:r w:rsidR="00F00D45">
          <w:rPr>
            <w:webHidden/>
          </w:rPr>
          <w:fldChar w:fldCharType="begin"/>
        </w:r>
        <w:r w:rsidR="00F00D45">
          <w:rPr>
            <w:webHidden/>
          </w:rPr>
          <w:instrText xml:space="preserve"> PAGEREF _Toc405990576 \h </w:instrText>
        </w:r>
        <w:r w:rsidR="00F00D45">
          <w:rPr>
            <w:webHidden/>
          </w:rPr>
        </w:r>
        <w:r w:rsidR="00F00D45">
          <w:rPr>
            <w:webHidden/>
          </w:rPr>
          <w:fldChar w:fldCharType="separate"/>
        </w:r>
        <w:r w:rsidR="00F00D45">
          <w:rPr>
            <w:webHidden/>
          </w:rPr>
          <w:t>9</w:t>
        </w:r>
        <w:r w:rsidR="00F00D45">
          <w:rPr>
            <w:webHidden/>
          </w:rPr>
          <w:fldChar w:fldCharType="end"/>
        </w:r>
      </w:hyperlink>
    </w:p>
    <w:p w14:paraId="1298DB2E" w14:textId="77777777" w:rsidR="00F00D45" w:rsidRDefault="004021DC">
      <w:pPr>
        <w:pStyle w:val="TOC2"/>
        <w:tabs>
          <w:tab w:val="left" w:pos="1701"/>
        </w:tabs>
        <w:rPr>
          <w:rFonts w:asciiTheme="minorHAnsi" w:eastAsiaTheme="minorEastAsia" w:hAnsiTheme="minorHAnsi" w:cstheme="minorBidi"/>
          <w:color w:val="auto"/>
          <w:sz w:val="22"/>
          <w:szCs w:val="22"/>
        </w:rPr>
      </w:pPr>
      <w:hyperlink w:anchor="_Toc405990577" w:history="1">
        <w:r w:rsidR="00F00D45" w:rsidRPr="00256B1F">
          <w:rPr>
            <w:rStyle w:val="Hyperlink"/>
          </w:rPr>
          <w:t>10.</w:t>
        </w:r>
        <w:r w:rsidR="00F00D45">
          <w:rPr>
            <w:rFonts w:asciiTheme="minorHAnsi" w:eastAsiaTheme="minorEastAsia" w:hAnsiTheme="minorHAnsi" w:cstheme="minorBidi"/>
            <w:color w:val="auto"/>
            <w:sz w:val="22"/>
            <w:szCs w:val="22"/>
          </w:rPr>
          <w:tab/>
        </w:r>
        <w:r w:rsidR="00F00D45" w:rsidRPr="00256B1F">
          <w:rPr>
            <w:rStyle w:val="Hyperlink"/>
          </w:rPr>
          <w:t>Governing Law</w:t>
        </w:r>
        <w:r w:rsidR="00F00D45">
          <w:rPr>
            <w:webHidden/>
          </w:rPr>
          <w:tab/>
        </w:r>
        <w:r w:rsidR="00F00D45">
          <w:rPr>
            <w:webHidden/>
          </w:rPr>
          <w:fldChar w:fldCharType="begin"/>
        </w:r>
        <w:r w:rsidR="00F00D45">
          <w:rPr>
            <w:webHidden/>
          </w:rPr>
          <w:instrText xml:space="preserve"> PAGEREF _Toc405990577 \h </w:instrText>
        </w:r>
        <w:r w:rsidR="00F00D45">
          <w:rPr>
            <w:webHidden/>
          </w:rPr>
        </w:r>
        <w:r w:rsidR="00F00D45">
          <w:rPr>
            <w:webHidden/>
          </w:rPr>
          <w:fldChar w:fldCharType="separate"/>
        </w:r>
        <w:r w:rsidR="00F00D45">
          <w:rPr>
            <w:webHidden/>
          </w:rPr>
          <w:t>10</w:t>
        </w:r>
        <w:r w:rsidR="00F00D45">
          <w:rPr>
            <w:webHidden/>
          </w:rPr>
          <w:fldChar w:fldCharType="end"/>
        </w:r>
      </w:hyperlink>
    </w:p>
    <w:p w14:paraId="0D1D20D2" w14:textId="77777777" w:rsidR="00F00D45" w:rsidRDefault="004021DC">
      <w:pPr>
        <w:pStyle w:val="TOC2"/>
        <w:tabs>
          <w:tab w:val="left" w:pos="1701"/>
        </w:tabs>
        <w:rPr>
          <w:rFonts w:asciiTheme="minorHAnsi" w:eastAsiaTheme="minorEastAsia" w:hAnsiTheme="minorHAnsi" w:cstheme="minorBidi"/>
          <w:color w:val="auto"/>
          <w:sz w:val="22"/>
          <w:szCs w:val="22"/>
        </w:rPr>
      </w:pPr>
      <w:hyperlink w:anchor="_Toc405990578" w:history="1">
        <w:r w:rsidR="00F00D45" w:rsidRPr="00256B1F">
          <w:rPr>
            <w:rStyle w:val="Hyperlink"/>
          </w:rPr>
          <w:t>11.</w:t>
        </w:r>
        <w:r w:rsidR="00F00D45">
          <w:rPr>
            <w:rFonts w:asciiTheme="minorHAnsi" w:eastAsiaTheme="minorEastAsia" w:hAnsiTheme="minorHAnsi" w:cstheme="minorBidi"/>
            <w:color w:val="auto"/>
            <w:sz w:val="22"/>
            <w:szCs w:val="22"/>
          </w:rPr>
          <w:tab/>
        </w:r>
        <w:r w:rsidR="00F00D45" w:rsidRPr="00256B1F">
          <w:rPr>
            <w:rStyle w:val="Hyperlink"/>
          </w:rPr>
          <w:t>Interpretation</w:t>
        </w:r>
        <w:r w:rsidR="00F00D45">
          <w:rPr>
            <w:webHidden/>
          </w:rPr>
          <w:tab/>
        </w:r>
        <w:r w:rsidR="00F00D45">
          <w:rPr>
            <w:webHidden/>
          </w:rPr>
          <w:fldChar w:fldCharType="begin"/>
        </w:r>
        <w:r w:rsidR="00F00D45">
          <w:rPr>
            <w:webHidden/>
          </w:rPr>
          <w:instrText xml:space="preserve"> PAGEREF _Toc405990578 \h </w:instrText>
        </w:r>
        <w:r w:rsidR="00F00D45">
          <w:rPr>
            <w:webHidden/>
          </w:rPr>
        </w:r>
        <w:r w:rsidR="00F00D45">
          <w:rPr>
            <w:webHidden/>
          </w:rPr>
          <w:fldChar w:fldCharType="separate"/>
        </w:r>
        <w:r w:rsidR="00F00D45">
          <w:rPr>
            <w:webHidden/>
          </w:rPr>
          <w:t>10</w:t>
        </w:r>
        <w:r w:rsidR="00F00D45">
          <w:rPr>
            <w:webHidden/>
          </w:rPr>
          <w:fldChar w:fldCharType="end"/>
        </w:r>
      </w:hyperlink>
    </w:p>
    <w:p w14:paraId="3180D91A" w14:textId="77777777" w:rsidR="00F00D45" w:rsidRDefault="004021DC">
      <w:pPr>
        <w:pStyle w:val="TOC3"/>
        <w:tabs>
          <w:tab w:val="left" w:pos="1985"/>
        </w:tabs>
        <w:rPr>
          <w:rFonts w:asciiTheme="minorHAnsi" w:eastAsiaTheme="minorEastAsia" w:hAnsiTheme="minorHAnsi" w:cstheme="minorBidi"/>
          <w:color w:val="auto"/>
          <w:sz w:val="22"/>
        </w:rPr>
      </w:pPr>
      <w:hyperlink w:anchor="_Toc405990579" w:history="1">
        <w:r w:rsidR="00F00D45" w:rsidRPr="00256B1F">
          <w:rPr>
            <w:rStyle w:val="Hyperlink"/>
          </w:rPr>
          <w:t>11.1.</w:t>
        </w:r>
        <w:r w:rsidR="00F00D45">
          <w:rPr>
            <w:rFonts w:asciiTheme="minorHAnsi" w:eastAsiaTheme="minorEastAsia" w:hAnsiTheme="minorHAnsi" w:cstheme="minorBidi"/>
            <w:color w:val="auto"/>
            <w:sz w:val="22"/>
          </w:rPr>
          <w:tab/>
        </w:r>
        <w:r w:rsidR="00F00D45" w:rsidRPr="00256B1F">
          <w:rPr>
            <w:rStyle w:val="Hyperlink"/>
          </w:rPr>
          <w:t>Definitions</w:t>
        </w:r>
        <w:r w:rsidR="00F00D45">
          <w:rPr>
            <w:webHidden/>
          </w:rPr>
          <w:tab/>
        </w:r>
        <w:r w:rsidR="00F00D45">
          <w:rPr>
            <w:webHidden/>
          </w:rPr>
          <w:fldChar w:fldCharType="begin"/>
        </w:r>
        <w:r w:rsidR="00F00D45">
          <w:rPr>
            <w:webHidden/>
          </w:rPr>
          <w:instrText xml:space="preserve"> PAGEREF _Toc405990579 \h </w:instrText>
        </w:r>
        <w:r w:rsidR="00F00D45">
          <w:rPr>
            <w:webHidden/>
          </w:rPr>
        </w:r>
        <w:r w:rsidR="00F00D45">
          <w:rPr>
            <w:webHidden/>
          </w:rPr>
          <w:fldChar w:fldCharType="separate"/>
        </w:r>
        <w:r w:rsidR="00F00D45">
          <w:rPr>
            <w:webHidden/>
          </w:rPr>
          <w:t>10</w:t>
        </w:r>
        <w:r w:rsidR="00F00D45">
          <w:rPr>
            <w:webHidden/>
          </w:rPr>
          <w:fldChar w:fldCharType="end"/>
        </w:r>
      </w:hyperlink>
    </w:p>
    <w:p w14:paraId="371598DB" w14:textId="77777777" w:rsidR="00F00D45" w:rsidRDefault="004021DC">
      <w:pPr>
        <w:pStyle w:val="TOC3"/>
        <w:tabs>
          <w:tab w:val="left" w:pos="1985"/>
        </w:tabs>
        <w:rPr>
          <w:rFonts w:asciiTheme="minorHAnsi" w:eastAsiaTheme="minorEastAsia" w:hAnsiTheme="minorHAnsi" w:cstheme="minorBidi"/>
          <w:color w:val="auto"/>
          <w:sz w:val="22"/>
        </w:rPr>
      </w:pPr>
      <w:hyperlink w:anchor="_Toc405990580" w:history="1">
        <w:r w:rsidR="00F00D45" w:rsidRPr="00256B1F">
          <w:rPr>
            <w:rStyle w:val="Hyperlink"/>
          </w:rPr>
          <w:t>11.2.</w:t>
        </w:r>
        <w:r w:rsidR="00F00D45">
          <w:rPr>
            <w:rFonts w:asciiTheme="minorHAnsi" w:eastAsiaTheme="minorEastAsia" w:hAnsiTheme="minorHAnsi" w:cstheme="minorBidi"/>
            <w:color w:val="auto"/>
            <w:sz w:val="22"/>
          </w:rPr>
          <w:tab/>
        </w:r>
        <w:r w:rsidR="00F00D45" w:rsidRPr="00256B1F">
          <w:rPr>
            <w:rStyle w:val="Hyperlink"/>
          </w:rPr>
          <w:t>Interpretation</w:t>
        </w:r>
        <w:r w:rsidR="00F00D45">
          <w:rPr>
            <w:webHidden/>
          </w:rPr>
          <w:tab/>
        </w:r>
        <w:r w:rsidR="00F00D45">
          <w:rPr>
            <w:webHidden/>
          </w:rPr>
          <w:fldChar w:fldCharType="begin"/>
        </w:r>
        <w:r w:rsidR="00F00D45">
          <w:rPr>
            <w:webHidden/>
          </w:rPr>
          <w:instrText xml:space="preserve"> PAGEREF _Toc405990580 \h </w:instrText>
        </w:r>
        <w:r w:rsidR="00F00D45">
          <w:rPr>
            <w:webHidden/>
          </w:rPr>
        </w:r>
        <w:r w:rsidR="00F00D45">
          <w:rPr>
            <w:webHidden/>
          </w:rPr>
          <w:fldChar w:fldCharType="separate"/>
        </w:r>
        <w:r w:rsidR="00F00D45">
          <w:rPr>
            <w:webHidden/>
          </w:rPr>
          <w:t>11</w:t>
        </w:r>
        <w:r w:rsidR="00F00D45">
          <w:rPr>
            <w:webHidden/>
          </w:rPr>
          <w:fldChar w:fldCharType="end"/>
        </w:r>
      </w:hyperlink>
    </w:p>
    <w:p w14:paraId="5295DE4D" w14:textId="77777777" w:rsidR="00F00D45" w:rsidRDefault="004021DC">
      <w:pPr>
        <w:pStyle w:val="TOC1"/>
        <w:rPr>
          <w:rFonts w:asciiTheme="minorHAnsi" w:eastAsiaTheme="minorEastAsia" w:hAnsiTheme="minorHAnsi" w:cstheme="minorBidi"/>
          <w:color w:val="auto"/>
          <w:sz w:val="22"/>
          <w:szCs w:val="22"/>
        </w:rPr>
      </w:pPr>
      <w:hyperlink w:anchor="_Toc405990581" w:history="1">
        <w:r w:rsidR="00F00D45" w:rsidRPr="00256B1F">
          <w:rPr>
            <w:rStyle w:val="Hyperlink"/>
          </w:rPr>
          <w:t>Part C – Invitee’s response</w:t>
        </w:r>
        <w:r w:rsidR="00F00D45">
          <w:rPr>
            <w:webHidden/>
          </w:rPr>
          <w:tab/>
        </w:r>
        <w:r w:rsidR="00F00D45">
          <w:rPr>
            <w:webHidden/>
          </w:rPr>
          <w:fldChar w:fldCharType="begin"/>
        </w:r>
        <w:r w:rsidR="00F00D45">
          <w:rPr>
            <w:webHidden/>
          </w:rPr>
          <w:instrText xml:space="preserve"> PAGEREF _Toc405990581 \h </w:instrText>
        </w:r>
        <w:r w:rsidR="00F00D45">
          <w:rPr>
            <w:webHidden/>
          </w:rPr>
        </w:r>
        <w:r w:rsidR="00F00D45">
          <w:rPr>
            <w:webHidden/>
          </w:rPr>
          <w:fldChar w:fldCharType="separate"/>
        </w:r>
        <w:r w:rsidR="00F00D45">
          <w:rPr>
            <w:webHidden/>
          </w:rPr>
          <w:t>12</w:t>
        </w:r>
        <w:r w:rsidR="00F00D45">
          <w:rPr>
            <w:webHidden/>
          </w:rPr>
          <w:fldChar w:fldCharType="end"/>
        </w:r>
      </w:hyperlink>
    </w:p>
    <w:p w14:paraId="5A7E1A85" w14:textId="77777777" w:rsidR="00F23173" w:rsidRDefault="005A2598" w:rsidP="00D40D3C">
      <w:pPr>
        <w:rPr>
          <w:lang w:eastAsia="en-US"/>
        </w:rPr>
      </w:pPr>
      <w:r>
        <w:rPr>
          <w:noProof/>
          <w:color w:val="4C4C4C"/>
          <w:sz w:val="24"/>
          <w:szCs w:val="28"/>
          <w:lang w:eastAsia="en-US"/>
        </w:rPr>
        <w:fldChar w:fldCharType="end"/>
      </w:r>
    </w:p>
    <w:p w14:paraId="32CC4565" w14:textId="77777777" w:rsidR="00D4305C" w:rsidRDefault="00D4305C" w:rsidP="00D40D3C">
      <w:pPr>
        <w:rPr>
          <w:lang w:eastAsia="en-US"/>
        </w:rPr>
        <w:sectPr w:rsidR="00D4305C" w:rsidSect="00D4305C">
          <w:footerReference w:type="default" r:id="rId15"/>
          <w:footerReference w:type="first" r:id="rId16"/>
          <w:type w:val="oddPage"/>
          <w:pgSz w:w="11901" w:h="16840" w:code="9"/>
          <w:pgMar w:top="907" w:right="1008" w:bottom="1138" w:left="1152" w:header="288" w:footer="330" w:gutter="0"/>
          <w:pgNumType w:fmt="lowerRoman" w:start="1"/>
          <w:cols w:space="708"/>
          <w:titlePg/>
          <w:docGrid w:linePitch="360"/>
        </w:sectPr>
      </w:pPr>
    </w:p>
    <w:p w14:paraId="618F0ECD" w14:textId="77777777" w:rsidR="00EE2A56" w:rsidRDefault="00EE2A56" w:rsidP="00E743D3">
      <w:pPr>
        <w:pStyle w:val="Heading1"/>
      </w:pPr>
      <w:bookmarkStart w:id="0" w:name="_Toc405990537"/>
      <w:r>
        <w:lastRenderedPageBreak/>
        <w:t>Introduction</w:t>
      </w:r>
      <w:bookmarkEnd w:id="0"/>
    </w:p>
    <w:p w14:paraId="4837C9E1" w14:textId="77777777" w:rsidR="00EE2A56" w:rsidRDefault="00EE2A56" w:rsidP="00EE2A56">
      <w:pPr>
        <w:rPr>
          <w:lang w:eastAsia="en-US"/>
        </w:rPr>
      </w:pPr>
      <w:r>
        <w:rPr>
          <w:lang w:eastAsia="en-US"/>
        </w:rPr>
        <w:t xml:space="preserve">The </w:t>
      </w:r>
      <w:r w:rsidR="00CB6969">
        <w:rPr>
          <w:lang w:eastAsia="en-US"/>
        </w:rPr>
        <w:fldChar w:fldCharType="begin"/>
      </w:r>
      <w:r w:rsidR="00CB6969">
        <w:rPr>
          <w:lang w:eastAsia="en-US"/>
        </w:rPr>
        <w:instrText xml:space="preserve"> STYLEREF  "Organisation Name"  \* MERGEFORMAT </w:instrText>
      </w:r>
      <w:r w:rsidR="00CB6969">
        <w:rPr>
          <w:lang w:eastAsia="en-US"/>
        </w:rPr>
        <w:fldChar w:fldCharType="separate"/>
      </w:r>
      <w:r w:rsidR="00CB6969">
        <w:rPr>
          <w:noProof/>
          <w:lang w:eastAsia="en-US"/>
        </w:rPr>
        <w:t>[Organisation name]</w:t>
      </w:r>
      <w:r w:rsidR="00CB6969">
        <w:rPr>
          <w:lang w:eastAsia="en-US"/>
        </w:rPr>
        <w:fldChar w:fldCharType="end"/>
      </w:r>
      <w:r>
        <w:rPr>
          <w:lang w:eastAsia="en-US"/>
        </w:rPr>
        <w:t xml:space="preserve"> (Organisation) is responsible for </w:t>
      </w:r>
      <w:r w:rsidRPr="00133E7C">
        <w:rPr>
          <w:color w:val="660B68"/>
          <w:lang w:eastAsia="en-US"/>
        </w:rPr>
        <w:t xml:space="preserve">[provide details of </w:t>
      </w:r>
      <w:r w:rsidR="00E743D3" w:rsidRPr="00133E7C">
        <w:rPr>
          <w:color w:val="660B68"/>
          <w:lang w:eastAsia="en-US"/>
        </w:rPr>
        <w:t>organisation</w:t>
      </w:r>
      <w:r w:rsidR="00BE7538">
        <w:rPr>
          <w:color w:val="660B68"/>
          <w:lang w:eastAsia="en-US"/>
        </w:rPr>
        <w:t>’</w:t>
      </w:r>
      <w:r w:rsidR="00E743D3" w:rsidRPr="00133E7C">
        <w:rPr>
          <w:color w:val="660B68"/>
          <w:lang w:eastAsia="en-US"/>
        </w:rPr>
        <w:t xml:space="preserve">s </w:t>
      </w:r>
      <w:r w:rsidRPr="00133E7C">
        <w:rPr>
          <w:color w:val="660B68"/>
          <w:lang w:eastAsia="en-US"/>
        </w:rPr>
        <w:t>responsibilities]</w:t>
      </w:r>
      <w:r>
        <w:rPr>
          <w:lang w:eastAsia="en-US"/>
        </w:rPr>
        <w:t>.</w:t>
      </w:r>
    </w:p>
    <w:p w14:paraId="1F489CCC" w14:textId="77777777" w:rsidR="00EE2A56" w:rsidRDefault="00EE2A56" w:rsidP="00EE2A56">
      <w:pPr>
        <w:rPr>
          <w:lang w:eastAsia="en-US"/>
        </w:rPr>
      </w:pPr>
      <w:r>
        <w:rPr>
          <w:lang w:eastAsia="en-US"/>
        </w:rPr>
        <w:t xml:space="preserve">The </w:t>
      </w:r>
      <w:r w:rsidR="00D4305C">
        <w:rPr>
          <w:lang w:eastAsia="en-US"/>
        </w:rPr>
        <w:t>organisation</w:t>
      </w:r>
      <w:r>
        <w:rPr>
          <w:lang w:eastAsia="en-US"/>
        </w:rPr>
        <w:t xml:space="preserve"> is seeking </w:t>
      </w:r>
      <w:r w:rsidR="00E743D3">
        <w:rPr>
          <w:lang w:eastAsia="en-US"/>
        </w:rPr>
        <w:t>invitee</w:t>
      </w:r>
      <w:r w:rsidR="00BE7538">
        <w:rPr>
          <w:lang w:eastAsia="en-US"/>
        </w:rPr>
        <w:t>’</w:t>
      </w:r>
      <w:r w:rsidR="00E743D3">
        <w:rPr>
          <w:lang w:eastAsia="en-US"/>
        </w:rPr>
        <w:t xml:space="preserve">s response </w:t>
      </w:r>
      <w:r>
        <w:rPr>
          <w:lang w:eastAsia="en-US"/>
        </w:rPr>
        <w:t xml:space="preserve">to the </w:t>
      </w:r>
      <w:r w:rsidR="00BE7538">
        <w:rPr>
          <w:lang w:eastAsia="en-US"/>
        </w:rPr>
        <w:t xml:space="preserve">invitation </w:t>
      </w:r>
      <w:r>
        <w:rPr>
          <w:lang w:eastAsia="en-US"/>
        </w:rPr>
        <w:t xml:space="preserve">for the supply of </w:t>
      </w:r>
      <w:r w:rsidR="00E743D3">
        <w:rPr>
          <w:lang w:eastAsia="en-US"/>
        </w:rPr>
        <w:t xml:space="preserve">goods </w:t>
      </w:r>
      <w:r>
        <w:rPr>
          <w:lang w:eastAsia="en-US"/>
        </w:rPr>
        <w:t xml:space="preserve">and/or </w:t>
      </w:r>
      <w:r w:rsidR="00E743D3">
        <w:rPr>
          <w:lang w:eastAsia="en-US"/>
        </w:rPr>
        <w:t xml:space="preserve">services </w:t>
      </w:r>
      <w:r>
        <w:rPr>
          <w:lang w:eastAsia="en-US"/>
        </w:rPr>
        <w:t xml:space="preserve">as outlined in </w:t>
      </w:r>
      <w:r w:rsidR="00BE7538">
        <w:rPr>
          <w:lang w:eastAsia="en-US"/>
        </w:rPr>
        <w:t>Part </w:t>
      </w:r>
      <w:r>
        <w:rPr>
          <w:lang w:eastAsia="en-US"/>
        </w:rPr>
        <w:t>A.2.</w:t>
      </w:r>
    </w:p>
    <w:p w14:paraId="3FB412B4" w14:textId="77777777" w:rsidR="00EE2A56" w:rsidRDefault="00EE2A56" w:rsidP="00EE2A56">
      <w:pPr>
        <w:rPr>
          <w:lang w:eastAsia="en-US"/>
        </w:rPr>
      </w:pPr>
      <w:r>
        <w:rPr>
          <w:lang w:eastAsia="en-US"/>
        </w:rPr>
        <w:t xml:space="preserve">The </w:t>
      </w:r>
      <w:r w:rsidR="00E743D3">
        <w:rPr>
          <w:lang w:eastAsia="en-US"/>
        </w:rPr>
        <w:t xml:space="preserve">organisation </w:t>
      </w:r>
      <w:r>
        <w:rPr>
          <w:lang w:eastAsia="en-US"/>
        </w:rPr>
        <w:t xml:space="preserve">seeks to gain a more detailed understanding of the supplier market and range of solutions that may be available. Hence, this EOI </w:t>
      </w:r>
      <w:r w:rsidR="00E743D3">
        <w:rPr>
          <w:lang w:eastAsia="en-US"/>
        </w:rPr>
        <w:t xml:space="preserve">process </w:t>
      </w:r>
      <w:r>
        <w:rPr>
          <w:lang w:eastAsia="en-US"/>
        </w:rPr>
        <w:t>may be the first stage of a multi</w:t>
      </w:r>
      <w:r w:rsidR="00BE7538">
        <w:rPr>
          <w:lang w:eastAsia="en-US"/>
        </w:rPr>
        <w:noBreakHyphen/>
      </w:r>
      <w:r>
        <w:rPr>
          <w:lang w:eastAsia="en-US"/>
        </w:rPr>
        <w:t>stage procurement process</w:t>
      </w:r>
      <w:r w:rsidR="00BE7538">
        <w:rPr>
          <w:lang w:eastAsia="en-US"/>
        </w:rPr>
        <w:t xml:space="preserve">. </w:t>
      </w:r>
      <w:r>
        <w:rPr>
          <w:lang w:eastAsia="en-US"/>
        </w:rPr>
        <w:t xml:space="preserve">For further information relating to the next stage (if any) of the EOI </w:t>
      </w:r>
      <w:r w:rsidR="00E743D3">
        <w:rPr>
          <w:lang w:eastAsia="en-US"/>
        </w:rPr>
        <w:t xml:space="preserve">process </w:t>
      </w:r>
      <w:r>
        <w:rPr>
          <w:lang w:eastAsia="en-US"/>
        </w:rPr>
        <w:t xml:space="preserve">refer to clause 6 of </w:t>
      </w:r>
      <w:r w:rsidR="00BE7538">
        <w:rPr>
          <w:lang w:eastAsia="en-US"/>
        </w:rPr>
        <w:t>Part </w:t>
      </w:r>
      <w:r>
        <w:rPr>
          <w:lang w:eastAsia="en-US"/>
        </w:rPr>
        <w:t>B.2.</w:t>
      </w:r>
    </w:p>
    <w:p w14:paraId="7A3E6000" w14:textId="77777777" w:rsidR="00EE2A56" w:rsidRPr="00133E7C" w:rsidRDefault="00EE2A56" w:rsidP="00EE2A56">
      <w:pPr>
        <w:rPr>
          <w:color w:val="660B68"/>
          <w:lang w:eastAsia="en-US"/>
        </w:rPr>
      </w:pPr>
      <w:r w:rsidRPr="00133E7C">
        <w:rPr>
          <w:color w:val="660B68"/>
          <w:lang w:eastAsia="en-US"/>
        </w:rPr>
        <w:t>[Organisations can add as much or as little information to detail the opportunity available, however it should be high level so as to not duplicate the information provided in the Overview of requirements</w:t>
      </w:r>
      <w:r w:rsidR="00BE7538">
        <w:rPr>
          <w:color w:val="660B68"/>
          <w:lang w:eastAsia="en-US"/>
        </w:rPr>
        <w:t xml:space="preserve">. </w:t>
      </w:r>
      <w:r w:rsidRPr="00133E7C">
        <w:rPr>
          <w:color w:val="660B68"/>
          <w:lang w:eastAsia="en-US"/>
        </w:rPr>
        <w:t>It needs to be clear and articulate what the organisation is trying to achieve and why an invitee would want to provide an Invitee</w:t>
      </w:r>
      <w:r w:rsidR="00BE7538">
        <w:rPr>
          <w:color w:val="660B68"/>
          <w:lang w:eastAsia="en-US"/>
        </w:rPr>
        <w:t>’</w:t>
      </w:r>
      <w:r w:rsidRPr="00133E7C">
        <w:rPr>
          <w:color w:val="660B68"/>
          <w:lang w:eastAsia="en-US"/>
        </w:rPr>
        <w:t>s response and compete for government business.]</w:t>
      </w:r>
    </w:p>
    <w:p w14:paraId="45F5CD52" w14:textId="77777777" w:rsidR="00EE2A56" w:rsidRDefault="00EE2A56" w:rsidP="00EE2A56">
      <w:pPr>
        <w:pStyle w:val="Heading2"/>
      </w:pPr>
      <w:bookmarkStart w:id="1" w:name="_Toc405990538"/>
      <w:r>
        <w:t xml:space="preserve">Structure of the </w:t>
      </w:r>
      <w:r w:rsidR="00E743D3">
        <w:t>invitation</w:t>
      </w:r>
      <w:bookmarkEnd w:id="1"/>
    </w:p>
    <w:p w14:paraId="01D29D3B" w14:textId="77777777" w:rsidR="00EE2A56" w:rsidRDefault="00EE2A56" w:rsidP="00EE2A56">
      <w:pPr>
        <w:rPr>
          <w:lang w:eastAsia="en-US"/>
        </w:rPr>
      </w:pPr>
      <w:r>
        <w:rPr>
          <w:lang w:eastAsia="en-US"/>
        </w:rPr>
        <w:t>This Invitation comprises the following sections:</w:t>
      </w:r>
    </w:p>
    <w:p w14:paraId="07E69D21" w14:textId="77777777" w:rsidR="00EE2A56" w:rsidRDefault="00EE2A56" w:rsidP="00133E7C">
      <w:pPr>
        <w:pStyle w:val="Bullet1"/>
        <w:rPr>
          <w:lang w:eastAsia="en-US"/>
        </w:rPr>
      </w:pPr>
      <w:r>
        <w:rPr>
          <w:lang w:eastAsia="en-US"/>
        </w:rPr>
        <w:t>Introduction – contains an overview of the structure of the documents.</w:t>
      </w:r>
    </w:p>
    <w:p w14:paraId="3526B36A" w14:textId="77777777" w:rsidR="00EE2A56" w:rsidRDefault="00BE7538" w:rsidP="00133E7C">
      <w:pPr>
        <w:pStyle w:val="Bullet1"/>
        <w:rPr>
          <w:lang w:eastAsia="en-US"/>
        </w:rPr>
      </w:pPr>
      <w:r>
        <w:rPr>
          <w:lang w:eastAsia="en-US"/>
        </w:rPr>
        <w:t>Part </w:t>
      </w:r>
      <w:r w:rsidR="00EE2A56">
        <w:rPr>
          <w:lang w:eastAsia="en-US"/>
        </w:rPr>
        <w:t>A – The Invitation</w:t>
      </w:r>
    </w:p>
    <w:p w14:paraId="28BDAB5D" w14:textId="77777777" w:rsidR="00EE2A56" w:rsidRDefault="00BE7538" w:rsidP="00133E7C">
      <w:pPr>
        <w:pStyle w:val="Bullet2"/>
        <w:rPr>
          <w:lang w:eastAsia="en-US"/>
        </w:rPr>
      </w:pPr>
      <w:r>
        <w:rPr>
          <w:lang w:eastAsia="en-US"/>
        </w:rPr>
        <w:t>Part </w:t>
      </w:r>
      <w:r w:rsidR="00EE2A56">
        <w:rPr>
          <w:lang w:eastAsia="en-US"/>
        </w:rPr>
        <w:t>A.1 – About this Invitation provides establishment details about the procurement opportunity; and</w:t>
      </w:r>
    </w:p>
    <w:p w14:paraId="0F63CC6B" w14:textId="77777777" w:rsidR="00EE2A56" w:rsidRDefault="00BE7538" w:rsidP="00133E7C">
      <w:pPr>
        <w:pStyle w:val="Bullet2"/>
        <w:rPr>
          <w:lang w:eastAsia="en-US"/>
        </w:rPr>
      </w:pPr>
      <w:r>
        <w:rPr>
          <w:lang w:eastAsia="en-US"/>
        </w:rPr>
        <w:t>Part </w:t>
      </w:r>
      <w:r w:rsidR="00EE2A56">
        <w:rPr>
          <w:lang w:eastAsia="en-US"/>
        </w:rPr>
        <w:t>A.2</w:t>
      </w:r>
      <w:r>
        <w:rPr>
          <w:lang w:eastAsia="en-US"/>
        </w:rPr>
        <w:t xml:space="preserve"> – </w:t>
      </w:r>
      <w:r w:rsidR="00EE2A56">
        <w:rPr>
          <w:lang w:eastAsia="en-US"/>
        </w:rPr>
        <w:t xml:space="preserve">Overview of </w:t>
      </w:r>
      <w:r w:rsidR="00E743D3">
        <w:rPr>
          <w:lang w:eastAsia="en-US"/>
        </w:rPr>
        <w:t xml:space="preserve">requirements </w:t>
      </w:r>
      <w:r w:rsidR="00EE2A56">
        <w:rPr>
          <w:lang w:eastAsia="en-US"/>
        </w:rPr>
        <w:t xml:space="preserve">describes the </w:t>
      </w:r>
      <w:r w:rsidR="00E743D3">
        <w:rPr>
          <w:lang w:eastAsia="en-US"/>
        </w:rPr>
        <w:t xml:space="preserve">goods and/or services </w:t>
      </w:r>
      <w:r w:rsidR="00EE2A56">
        <w:rPr>
          <w:lang w:eastAsia="en-US"/>
        </w:rPr>
        <w:t xml:space="preserve">in respect of which the </w:t>
      </w:r>
      <w:r w:rsidR="00E743D3">
        <w:rPr>
          <w:lang w:eastAsia="en-US"/>
        </w:rPr>
        <w:t xml:space="preserve">organisation </w:t>
      </w:r>
      <w:r w:rsidR="00EE2A56">
        <w:rPr>
          <w:lang w:eastAsia="en-US"/>
        </w:rPr>
        <w:t>invites EOIs from interested parties.</w:t>
      </w:r>
    </w:p>
    <w:p w14:paraId="02A5D47E" w14:textId="77777777" w:rsidR="00EE2A56" w:rsidRDefault="00BE7538" w:rsidP="00133E7C">
      <w:pPr>
        <w:pStyle w:val="Bullet1"/>
        <w:rPr>
          <w:lang w:eastAsia="en-US"/>
        </w:rPr>
      </w:pPr>
      <w:r>
        <w:rPr>
          <w:lang w:eastAsia="en-US"/>
        </w:rPr>
        <w:t>Part </w:t>
      </w:r>
      <w:r w:rsidR="00EE2A56">
        <w:rPr>
          <w:lang w:eastAsia="en-US"/>
        </w:rPr>
        <w:t xml:space="preserve">B – Conditions of </w:t>
      </w:r>
      <w:r w:rsidR="00E743D3">
        <w:rPr>
          <w:lang w:eastAsia="en-US"/>
        </w:rPr>
        <w:t xml:space="preserve">participation </w:t>
      </w:r>
      <w:r w:rsidR="00EE2A56">
        <w:rPr>
          <w:lang w:eastAsia="en-US"/>
        </w:rPr>
        <w:t xml:space="preserve">sets out the rules applying to the EOI </w:t>
      </w:r>
      <w:r w:rsidR="00D4305C">
        <w:rPr>
          <w:lang w:eastAsia="en-US"/>
        </w:rPr>
        <w:t>process</w:t>
      </w:r>
      <w:r w:rsidR="00EE2A56">
        <w:rPr>
          <w:lang w:eastAsia="en-US"/>
        </w:rPr>
        <w:t xml:space="preserve"> for the supply of </w:t>
      </w:r>
      <w:r w:rsidR="00E743D3">
        <w:rPr>
          <w:lang w:eastAsia="en-US"/>
        </w:rPr>
        <w:t xml:space="preserve">goods </w:t>
      </w:r>
      <w:r w:rsidR="00EE2A56">
        <w:rPr>
          <w:lang w:eastAsia="en-US"/>
        </w:rPr>
        <w:t xml:space="preserve">and/or </w:t>
      </w:r>
      <w:r w:rsidR="00E743D3">
        <w:rPr>
          <w:lang w:eastAsia="en-US"/>
        </w:rPr>
        <w:t>services</w:t>
      </w:r>
      <w:r w:rsidR="00EE2A56">
        <w:rPr>
          <w:lang w:eastAsia="en-US"/>
        </w:rPr>
        <w:t>. The rules are separated into organisational and whole of Victorian Government specific rules.</w:t>
      </w:r>
    </w:p>
    <w:p w14:paraId="2ED596AA" w14:textId="77777777" w:rsidR="00F23173" w:rsidRDefault="00BE7538" w:rsidP="00133E7C">
      <w:pPr>
        <w:pStyle w:val="Bullet1"/>
        <w:rPr>
          <w:lang w:eastAsia="en-US"/>
        </w:rPr>
      </w:pPr>
      <w:r>
        <w:rPr>
          <w:lang w:eastAsia="en-US"/>
        </w:rPr>
        <w:t>Part </w:t>
      </w:r>
      <w:r w:rsidR="00EE2A56">
        <w:rPr>
          <w:lang w:eastAsia="en-US"/>
        </w:rPr>
        <w:t>C – Invitee</w:t>
      </w:r>
      <w:r>
        <w:rPr>
          <w:lang w:eastAsia="en-US"/>
        </w:rPr>
        <w:t>’</w:t>
      </w:r>
      <w:r w:rsidR="00EE2A56">
        <w:rPr>
          <w:lang w:eastAsia="en-US"/>
        </w:rPr>
        <w:t xml:space="preserve">s </w:t>
      </w:r>
      <w:r w:rsidR="00E743D3">
        <w:rPr>
          <w:lang w:eastAsia="en-US"/>
        </w:rPr>
        <w:t xml:space="preserve">response </w:t>
      </w:r>
      <w:r w:rsidR="00EE2A56">
        <w:rPr>
          <w:lang w:eastAsia="en-US"/>
        </w:rPr>
        <w:t xml:space="preserve">details the information to be provided by </w:t>
      </w:r>
      <w:r w:rsidR="00D4305C">
        <w:rPr>
          <w:lang w:eastAsia="en-US"/>
        </w:rPr>
        <w:t>invitee</w:t>
      </w:r>
      <w:r w:rsidR="00EE2A56">
        <w:rPr>
          <w:lang w:eastAsia="en-US"/>
        </w:rPr>
        <w:t>s</w:t>
      </w:r>
      <w:r>
        <w:rPr>
          <w:lang w:eastAsia="en-US"/>
        </w:rPr>
        <w:t>. Part </w:t>
      </w:r>
      <w:r w:rsidR="00EE2A56">
        <w:rPr>
          <w:lang w:eastAsia="en-US"/>
        </w:rPr>
        <w:t>C may include templates to be completed.</w:t>
      </w:r>
    </w:p>
    <w:p w14:paraId="5301D263" w14:textId="77777777" w:rsidR="00EE2A56" w:rsidRDefault="00EE2A56" w:rsidP="00EE2A56">
      <w:pPr>
        <w:rPr>
          <w:lang w:eastAsia="en-US"/>
        </w:rPr>
      </w:pPr>
    </w:p>
    <w:p w14:paraId="07F0F1E7" w14:textId="77777777" w:rsidR="00EE2A56" w:rsidRDefault="00EE2A56" w:rsidP="00EE2A56">
      <w:pPr>
        <w:rPr>
          <w:lang w:eastAsia="en-US"/>
        </w:rPr>
      </w:pPr>
    </w:p>
    <w:p w14:paraId="417CE31D" w14:textId="77777777" w:rsidR="00EE2A56" w:rsidRDefault="00EE2A56" w:rsidP="00EE2A56">
      <w:pPr>
        <w:rPr>
          <w:lang w:eastAsia="en-US"/>
        </w:rPr>
      </w:pPr>
    </w:p>
    <w:p w14:paraId="6F21B237" w14:textId="77777777" w:rsidR="00EE2A56" w:rsidRDefault="00EE2A56" w:rsidP="00EE2A56">
      <w:pPr>
        <w:rPr>
          <w:lang w:eastAsia="en-US"/>
        </w:rPr>
      </w:pPr>
    </w:p>
    <w:p w14:paraId="7ABECA48" w14:textId="77777777" w:rsidR="005A2598" w:rsidRDefault="005A2598">
      <w:pPr>
        <w:spacing w:before="0" w:after="0" w:line="240" w:lineRule="auto"/>
        <w:rPr>
          <w:color w:val="4D4D4D"/>
          <w:sz w:val="34"/>
          <w:lang w:eastAsia="en-US"/>
        </w:rPr>
      </w:pPr>
      <w:r>
        <w:br w:type="page"/>
      </w:r>
    </w:p>
    <w:p w14:paraId="0463385A" w14:textId="77777777" w:rsidR="00EE2A56" w:rsidRDefault="00BE7538" w:rsidP="00133E7C">
      <w:pPr>
        <w:pStyle w:val="Heading1"/>
      </w:pPr>
      <w:bookmarkStart w:id="2" w:name="_Toc405990539"/>
      <w:r>
        <w:lastRenderedPageBreak/>
        <w:t>Part </w:t>
      </w:r>
      <w:r w:rsidR="00EE2A56">
        <w:t>A – The invitation</w:t>
      </w:r>
      <w:bookmarkEnd w:id="2"/>
    </w:p>
    <w:p w14:paraId="6D758279" w14:textId="77777777" w:rsidR="00EE2A56" w:rsidRDefault="00BE7538" w:rsidP="00484869">
      <w:pPr>
        <w:pStyle w:val="Heading2Part"/>
      </w:pPr>
      <w:bookmarkStart w:id="3" w:name="_Toc405990540"/>
      <w:r>
        <w:t>Part </w:t>
      </w:r>
      <w:r w:rsidR="00EE2A56">
        <w:t xml:space="preserve">A.1 – About </w:t>
      </w:r>
      <w:r w:rsidR="00EE2A56" w:rsidRPr="00484869">
        <w:t>this</w:t>
      </w:r>
      <w:r w:rsidR="00EE2A56">
        <w:t xml:space="preserve"> invitation</w:t>
      </w:r>
      <w:bookmarkEnd w:id="3"/>
    </w:p>
    <w:p w14:paraId="501B5B7C" w14:textId="77777777" w:rsidR="00EE2A56" w:rsidRDefault="00EE2A56" w:rsidP="00133E7C">
      <w:pPr>
        <w:pStyle w:val="Num1"/>
      </w:pPr>
      <w:r>
        <w:t>Establishment details</w:t>
      </w:r>
    </w:p>
    <w:tbl>
      <w:tblPr>
        <w:tblStyle w:val="Response"/>
        <w:tblW w:w="0" w:type="auto"/>
        <w:tblLook w:val="04A0" w:firstRow="1" w:lastRow="0" w:firstColumn="1" w:lastColumn="0" w:noHBand="0" w:noVBand="1"/>
      </w:tblPr>
      <w:tblGrid>
        <w:gridCol w:w="3884"/>
        <w:gridCol w:w="5914"/>
      </w:tblGrid>
      <w:tr w:rsidR="005A2598" w14:paraId="675F125B" w14:textId="77777777" w:rsidTr="005A2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49183E1" w14:textId="77777777" w:rsidR="005A2598" w:rsidRPr="0068147D" w:rsidRDefault="005A2598" w:rsidP="005A2598">
            <w:pPr>
              <w:pStyle w:val="TableText"/>
            </w:pPr>
            <w:r w:rsidRPr="00F33E46">
              <w:t>Organisation name</w:t>
            </w:r>
            <w:r>
              <w:t>:</w:t>
            </w:r>
          </w:p>
        </w:tc>
        <w:tc>
          <w:tcPr>
            <w:tcW w:w="591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D7D34CB" w14:textId="77777777" w:rsidR="005A2598" w:rsidRDefault="00DA6C27" w:rsidP="005A2598">
            <w:pPr>
              <w:pStyle w:val="TableText"/>
              <w:cnfStyle w:val="100000000000" w:firstRow="1" w:lastRow="0" w:firstColumn="0" w:lastColumn="0" w:oddVBand="0" w:evenVBand="0" w:oddHBand="0" w:evenHBand="0" w:firstRowFirstColumn="0" w:firstRowLastColumn="0" w:lastRowFirstColumn="0" w:lastRowLastColumn="0"/>
            </w:pPr>
            <w:fldSimple w:instr=" STYLEREF  &quot;Organisation Name&quot;  \* MERGEFORMAT ">
              <w:r w:rsidR="00CB6969">
                <w:rPr>
                  <w:noProof/>
                </w:rPr>
                <w:t>[Organisation name]</w:t>
              </w:r>
            </w:fldSimple>
          </w:p>
        </w:tc>
      </w:tr>
      <w:tr w:rsidR="005A2598" w14:paraId="03BF1CAD" w14:textId="77777777" w:rsidTr="005A2598">
        <w:tc>
          <w:tcPr>
            <w:cnfStyle w:val="001000000000" w:firstRow="0" w:lastRow="0" w:firstColumn="1" w:lastColumn="0" w:oddVBand="0" w:evenVBand="0" w:oddHBand="0" w:evenHBand="0" w:firstRowFirstColumn="0" w:firstRowLastColumn="0" w:lastRowFirstColumn="0" w:lastRowLastColumn="0"/>
            <w:tcW w:w="3884" w:type="dxa"/>
            <w:shd w:val="clear" w:color="auto" w:fill="auto"/>
          </w:tcPr>
          <w:p w14:paraId="45501941" w14:textId="77777777" w:rsidR="005A2598" w:rsidRDefault="005A2598" w:rsidP="005A2598">
            <w:pPr>
              <w:pStyle w:val="TableText"/>
            </w:pPr>
            <w:r>
              <w:t>EO</w:t>
            </w:r>
            <w:r w:rsidR="00CB6969">
              <w:t>I</w:t>
            </w:r>
            <w:r>
              <w:t xml:space="preserve"> title:</w:t>
            </w:r>
          </w:p>
        </w:tc>
        <w:tc>
          <w:tcPr>
            <w:tcW w:w="5914" w:type="dxa"/>
          </w:tcPr>
          <w:p w14:paraId="2CE5B78B" w14:textId="77777777" w:rsidR="005A2598" w:rsidRDefault="00DA6C27" w:rsidP="005A2598">
            <w:pPr>
              <w:pStyle w:val="TableText"/>
              <w:cnfStyle w:val="000000000000" w:firstRow="0" w:lastRow="0" w:firstColumn="0" w:lastColumn="0" w:oddVBand="0" w:evenVBand="0" w:oddHBand="0" w:evenHBand="0" w:firstRowFirstColumn="0" w:firstRowLastColumn="0" w:lastRowFirstColumn="0" w:lastRowLastColumn="0"/>
            </w:pPr>
            <w:fldSimple w:instr=" STYLEREF  &quot;Title of Procurement&quot;  \* MERGEFORMAT ">
              <w:r w:rsidR="00CB6969">
                <w:rPr>
                  <w:noProof/>
                </w:rPr>
                <w:t>[Title of procurement]</w:t>
              </w:r>
            </w:fldSimple>
          </w:p>
        </w:tc>
      </w:tr>
      <w:tr w:rsidR="005A2598" w14:paraId="2DB54804" w14:textId="77777777" w:rsidTr="005A2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4" w:type="dxa"/>
          </w:tcPr>
          <w:p w14:paraId="55BBCFC5" w14:textId="77777777" w:rsidR="005A2598" w:rsidRDefault="005A2598" w:rsidP="005A2598">
            <w:pPr>
              <w:pStyle w:val="TableText"/>
            </w:pPr>
            <w:r w:rsidRPr="005A2598">
              <w:t>EOI reference number</w:t>
            </w:r>
          </w:p>
        </w:tc>
        <w:tc>
          <w:tcPr>
            <w:tcW w:w="5914" w:type="dxa"/>
          </w:tcPr>
          <w:p w14:paraId="211E97E1" w14:textId="77777777" w:rsidR="005A2598" w:rsidRPr="00CB6969" w:rsidRDefault="00DA6C27" w:rsidP="00CB6969">
            <w:pPr>
              <w:pStyle w:val="TableText"/>
              <w:cnfStyle w:val="000000010000" w:firstRow="0" w:lastRow="0" w:firstColumn="0" w:lastColumn="0" w:oddVBand="0" w:evenVBand="0" w:oddHBand="0" w:evenHBand="1" w:firstRowFirstColumn="0" w:firstRowLastColumn="0" w:lastRowFirstColumn="0" w:lastRowLastColumn="0"/>
            </w:pPr>
            <w:fldSimple w:instr=" STYLEREF  &quot;Reference Number&quot;  \* MERGEFORMAT ">
              <w:r w:rsidR="00CB6969">
                <w:rPr>
                  <w:noProof/>
                </w:rPr>
                <w:t>[Reference number]</w:t>
              </w:r>
            </w:fldSimple>
          </w:p>
        </w:tc>
      </w:tr>
    </w:tbl>
    <w:p w14:paraId="1E987A8D" w14:textId="77777777" w:rsidR="00EE2A56" w:rsidRDefault="00EE2A56" w:rsidP="00EE2A56">
      <w:pPr>
        <w:rPr>
          <w:lang w:eastAsia="en-US"/>
        </w:rPr>
      </w:pPr>
    </w:p>
    <w:p w14:paraId="5AA2366F" w14:textId="77777777" w:rsidR="00EE2A56" w:rsidRDefault="00EE2A56" w:rsidP="00133E7C">
      <w:pPr>
        <w:pStyle w:val="Num1"/>
        <w:rPr>
          <w:lang w:eastAsia="en-US"/>
        </w:rPr>
      </w:pPr>
      <w:r>
        <w:rPr>
          <w:lang w:eastAsia="en-US"/>
        </w:rPr>
        <w:t>Registration</w:t>
      </w:r>
    </w:p>
    <w:p w14:paraId="1C0F178B" w14:textId="77777777" w:rsidR="00EE2A56" w:rsidRDefault="00EE2A56" w:rsidP="00EE2A56">
      <w:pPr>
        <w:rPr>
          <w:lang w:eastAsia="en-US"/>
        </w:rPr>
      </w:pPr>
      <w:r w:rsidRPr="00D323C0">
        <w:rPr>
          <w:color w:val="660B68"/>
          <w:lang w:eastAsia="en-US"/>
        </w:rPr>
        <w:t xml:space="preserve">[Registering details of </w:t>
      </w:r>
      <w:r w:rsidR="00D4305C">
        <w:rPr>
          <w:color w:val="660B68"/>
          <w:lang w:eastAsia="en-US"/>
        </w:rPr>
        <w:t>invitee</w:t>
      </w:r>
      <w:r w:rsidRPr="00D323C0">
        <w:rPr>
          <w:color w:val="660B68"/>
          <w:lang w:eastAsia="en-US"/>
        </w:rPr>
        <w:t xml:space="preserve">s will assist with communication throughout the EOI process. If applicable, detail the location for registration of </w:t>
      </w:r>
      <w:r w:rsidR="00D4305C">
        <w:rPr>
          <w:color w:val="660B68"/>
          <w:lang w:eastAsia="en-US"/>
        </w:rPr>
        <w:t>invitee</w:t>
      </w:r>
      <w:r w:rsidRPr="00D323C0">
        <w:rPr>
          <w:color w:val="660B68"/>
          <w:lang w:eastAsia="en-US"/>
        </w:rPr>
        <w:t xml:space="preserve">s. Otherwise mark as </w:t>
      </w:r>
      <w:r w:rsidR="00BE7538">
        <w:rPr>
          <w:color w:val="660B68"/>
          <w:lang w:eastAsia="en-US"/>
        </w:rPr>
        <w:t>‘</w:t>
      </w:r>
      <w:r w:rsidRPr="00D323C0">
        <w:rPr>
          <w:color w:val="660B68"/>
          <w:lang w:eastAsia="en-US"/>
        </w:rPr>
        <w:t>not applicable</w:t>
      </w:r>
      <w:r w:rsidR="00BE7538">
        <w:rPr>
          <w:color w:val="660B68"/>
          <w:lang w:eastAsia="en-US"/>
        </w:rPr>
        <w:t>’</w:t>
      </w:r>
      <w:r w:rsidRPr="00D323C0">
        <w:rPr>
          <w:color w:val="660B68"/>
          <w:lang w:eastAsia="en-US"/>
        </w:rPr>
        <w:t>.]</w:t>
      </w:r>
    </w:p>
    <w:tbl>
      <w:tblPr>
        <w:tblStyle w:val="Response"/>
        <w:tblW w:w="0" w:type="auto"/>
        <w:tblLook w:val="04A0" w:firstRow="1" w:lastRow="0" w:firstColumn="1" w:lastColumn="0" w:noHBand="0" w:noVBand="1"/>
      </w:tblPr>
      <w:tblGrid>
        <w:gridCol w:w="2507"/>
        <w:gridCol w:w="7291"/>
      </w:tblGrid>
      <w:tr w:rsidR="005A2598" w14:paraId="44189753" w14:textId="77777777" w:rsidTr="005A2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A06F376" w14:textId="77777777" w:rsidR="005A2598" w:rsidRPr="0068147D" w:rsidRDefault="005A2598" w:rsidP="005A2598">
            <w:pPr>
              <w:pStyle w:val="TableText"/>
            </w:pPr>
            <w:r w:rsidRPr="00F33E46">
              <w:t>Registration location</w:t>
            </w:r>
          </w:p>
        </w:tc>
        <w:tc>
          <w:tcPr>
            <w:tcW w:w="729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7B69FAD" w14:textId="77777777" w:rsidR="005A2598" w:rsidRDefault="005A2598" w:rsidP="005A2598">
            <w:pPr>
              <w:pStyle w:val="TableText"/>
              <w:cnfStyle w:val="100000000000" w:firstRow="1" w:lastRow="0" w:firstColumn="0" w:lastColumn="0" w:oddVBand="0" w:evenVBand="0" w:oddHBand="0" w:evenHBand="0" w:firstRowFirstColumn="0" w:firstRowLastColumn="0" w:lastRowFirstColumn="0" w:lastRowLastColumn="0"/>
            </w:pPr>
            <w:r w:rsidRPr="005A2598">
              <w:t>Optional: Invitees must ensure that they register their details at www.tenders.vic.gov.au to ensure they are kept informed of any changes that may arise in relation to this Invitation to supply</w:t>
            </w:r>
          </w:p>
        </w:tc>
      </w:tr>
    </w:tbl>
    <w:p w14:paraId="7E721F12" w14:textId="77777777" w:rsidR="00EE2A56" w:rsidRDefault="00EE2A56" w:rsidP="00EE2A56">
      <w:pPr>
        <w:rPr>
          <w:lang w:eastAsia="en-US"/>
        </w:rPr>
      </w:pPr>
    </w:p>
    <w:p w14:paraId="7B1EE029" w14:textId="77777777" w:rsidR="005A2598" w:rsidRDefault="00EE2A56" w:rsidP="005A2598">
      <w:pPr>
        <w:pStyle w:val="Num1"/>
        <w:rPr>
          <w:lang w:eastAsia="en-US"/>
        </w:rPr>
      </w:pPr>
      <w:r>
        <w:rPr>
          <w:lang w:eastAsia="en-US"/>
        </w:rPr>
        <w:t>Organisation c</w:t>
      </w:r>
      <w:r w:rsidRPr="00EE2A56">
        <w:rPr>
          <w:lang w:eastAsia="en-US"/>
        </w:rPr>
        <w:t>ontact</w:t>
      </w:r>
    </w:p>
    <w:tbl>
      <w:tblPr>
        <w:tblStyle w:val="TableGrid"/>
        <w:tblW w:w="9798" w:type="dxa"/>
        <w:tblLook w:val="04A0" w:firstRow="1" w:lastRow="0" w:firstColumn="1" w:lastColumn="0" w:noHBand="0" w:noVBand="1"/>
      </w:tblPr>
      <w:tblGrid>
        <w:gridCol w:w="2516"/>
        <w:gridCol w:w="7282"/>
      </w:tblGrid>
      <w:tr w:rsidR="005A2598" w14:paraId="19CD87AE" w14:textId="77777777" w:rsidTr="005A2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tcPr>
          <w:p w14:paraId="6A8A7104" w14:textId="77777777" w:rsidR="005A2598" w:rsidRPr="000A3561" w:rsidRDefault="005A2598" w:rsidP="005A2598">
            <w:pPr>
              <w:pStyle w:val="TableHeader"/>
            </w:pPr>
            <w:r w:rsidRPr="00F33E46">
              <w:t>Project manager</w:t>
            </w:r>
          </w:p>
        </w:tc>
        <w:tc>
          <w:tcPr>
            <w:tcW w:w="7282" w:type="dxa"/>
          </w:tcPr>
          <w:p w14:paraId="5C1E847D" w14:textId="77777777" w:rsidR="005A2598" w:rsidRPr="000A3561" w:rsidRDefault="005A2598" w:rsidP="005A2598">
            <w:pPr>
              <w:pStyle w:val="TableHeader"/>
              <w:cnfStyle w:val="100000000000" w:firstRow="1" w:lastRow="0" w:firstColumn="0" w:lastColumn="0" w:oddVBand="0" w:evenVBand="0" w:oddHBand="0" w:evenHBand="0" w:firstRowFirstColumn="0" w:firstRowLastColumn="0" w:lastRowFirstColumn="0" w:lastRowLastColumn="0"/>
            </w:pPr>
            <w:r w:rsidRPr="00F33E46">
              <w:t>[Generally two contact points should be nominated]</w:t>
            </w:r>
          </w:p>
        </w:tc>
      </w:tr>
      <w:tr w:rsidR="005A2598" w14:paraId="44E85598" w14:textId="77777777" w:rsidTr="005A2598">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7CDAD0A2" w14:textId="77777777" w:rsidR="005A2598" w:rsidRDefault="005A2598" w:rsidP="005A2598">
            <w:pPr>
              <w:pStyle w:val="TableText"/>
            </w:pPr>
            <w:r>
              <w:t>N</w:t>
            </w:r>
            <w:r w:rsidRPr="004C5EAB">
              <w:t>ame</w:t>
            </w:r>
            <w:r>
              <w:t>:</w:t>
            </w:r>
          </w:p>
        </w:tc>
        <w:tc>
          <w:tcPr>
            <w:tcW w:w="7282" w:type="dxa"/>
            <w:shd w:val="clear" w:color="auto" w:fill="auto"/>
          </w:tcPr>
          <w:p w14:paraId="7182E06B" w14:textId="77777777" w:rsidR="005A2598" w:rsidRDefault="005A2598" w:rsidP="005A2598">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5A2598" w14:paraId="543C1624" w14:textId="77777777" w:rsidTr="005A2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20287147" w14:textId="77777777" w:rsidR="005A2598" w:rsidRDefault="005A2598" w:rsidP="005A2598">
            <w:pPr>
              <w:pStyle w:val="TableText"/>
            </w:pPr>
            <w:r>
              <w:t>Position title:</w:t>
            </w:r>
          </w:p>
        </w:tc>
        <w:tc>
          <w:tcPr>
            <w:tcW w:w="7282" w:type="dxa"/>
            <w:shd w:val="clear" w:color="auto" w:fill="auto"/>
          </w:tcPr>
          <w:p w14:paraId="4A8E6817" w14:textId="77777777" w:rsidR="005A2598" w:rsidRDefault="005A2598" w:rsidP="005A2598">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5A2598" w14:paraId="3E16D5D9" w14:textId="77777777" w:rsidTr="005A2598">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202A507A" w14:textId="77777777" w:rsidR="005A2598" w:rsidRDefault="005A2598" w:rsidP="005A2598">
            <w:pPr>
              <w:pStyle w:val="TableText"/>
            </w:pPr>
            <w:r w:rsidRPr="00F33E46">
              <w:t>Business unit</w:t>
            </w:r>
          </w:p>
        </w:tc>
        <w:tc>
          <w:tcPr>
            <w:tcW w:w="7282" w:type="dxa"/>
            <w:shd w:val="clear" w:color="auto" w:fill="auto"/>
          </w:tcPr>
          <w:p w14:paraId="125E134B" w14:textId="77777777" w:rsidR="005A2598" w:rsidRDefault="005A2598" w:rsidP="005A2598">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5A2598" w14:paraId="0C2F2526" w14:textId="77777777" w:rsidTr="005A2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0D16C91E" w14:textId="77777777" w:rsidR="005A2598" w:rsidRDefault="005A2598" w:rsidP="005A2598">
            <w:pPr>
              <w:pStyle w:val="TableText"/>
            </w:pPr>
            <w:r w:rsidRPr="00F33E46">
              <w:t>Contact details</w:t>
            </w:r>
            <w:r>
              <w:t>:</w:t>
            </w:r>
          </w:p>
        </w:tc>
        <w:tc>
          <w:tcPr>
            <w:tcW w:w="7282" w:type="dxa"/>
            <w:shd w:val="clear" w:color="auto" w:fill="auto"/>
          </w:tcPr>
          <w:p w14:paraId="3E2E2ADD" w14:textId="77777777" w:rsidR="005A2598" w:rsidRDefault="005A2598" w:rsidP="005A2598">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004178">
              <w:rPr>
                <w:color w:val="660B68"/>
                <w:lang w:eastAsia="en-US"/>
              </w:rPr>
              <w:t xml:space="preserve">[Detail how </w:t>
            </w:r>
            <w:r>
              <w:rPr>
                <w:color w:val="660B68"/>
                <w:lang w:eastAsia="en-US"/>
              </w:rPr>
              <w:t>invitee</w:t>
            </w:r>
            <w:r w:rsidRPr="00004178">
              <w:rPr>
                <w:color w:val="660B68"/>
                <w:lang w:eastAsia="en-US"/>
              </w:rPr>
              <w:t xml:space="preserve">s can contact the project manager. </w:t>
            </w:r>
            <w:r w:rsidR="00CB6969" w:rsidRPr="00004178">
              <w:rPr>
                <w:color w:val="660B68"/>
                <w:lang w:eastAsia="en-US"/>
              </w:rPr>
              <w:t xml:space="preserve">Via </w:t>
            </w:r>
            <w:r w:rsidRPr="00004178">
              <w:rPr>
                <w:color w:val="660B68"/>
                <w:lang w:eastAsia="en-US"/>
              </w:rPr>
              <w:t>email, telephone or post.]</w:t>
            </w:r>
          </w:p>
        </w:tc>
      </w:tr>
    </w:tbl>
    <w:p w14:paraId="07B0D383" w14:textId="77777777" w:rsidR="005A2598" w:rsidRDefault="005A2598" w:rsidP="005A2598">
      <w:pPr>
        <w:rPr>
          <w:lang w:eastAsia="en-US"/>
        </w:rPr>
      </w:pPr>
    </w:p>
    <w:tbl>
      <w:tblPr>
        <w:tblStyle w:val="TableGrid"/>
        <w:tblW w:w="9798" w:type="dxa"/>
        <w:tblLook w:val="04A0" w:firstRow="1" w:lastRow="0" w:firstColumn="1" w:lastColumn="0" w:noHBand="0" w:noVBand="1"/>
      </w:tblPr>
      <w:tblGrid>
        <w:gridCol w:w="2534"/>
        <w:gridCol w:w="7264"/>
      </w:tblGrid>
      <w:tr w:rsidR="005A2598" w14:paraId="275A1382" w14:textId="77777777" w:rsidTr="005A2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tcPr>
          <w:p w14:paraId="25AEFE9D" w14:textId="77777777" w:rsidR="005A2598" w:rsidRPr="000A3561" w:rsidRDefault="005A2598" w:rsidP="005A2598">
            <w:pPr>
              <w:pStyle w:val="TableHeader"/>
            </w:pPr>
            <w:r w:rsidRPr="002866AC">
              <w:t>Second contact person</w:t>
            </w:r>
          </w:p>
        </w:tc>
        <w:tc>
          <w:tcPr>
            <w:tcW w:w="7264" w:type="dxa"/>
          </w:tcPr>
          <w:p w14:paraId="456AA573" w14:textId="77777777" w:rsidR="005A2598" w:rsidRPr="000A3561" w:rsidRDefault="005A2598" w:rsidP="005A2598">
            <w:pPr>
              <w:pStyle w:val="TableHeader"/>
              <w:cnfStyle w:val="100000000000" w:firstRow="1" w:lastRow="0" w:firstColumn="0" w:lastColumn="0" w:oddVBand="0" w:evenVBand="0" w:oddHBand="0" w:evenHBand="0" w:firstRowFirstColumn="0" w:firstRowLastColumn="0" w:lastRowFirstColumn="0" w:lastRowLastColumn="0"/>
            </w:pPr>
            <w:r w:rsidRPr="00F33E46">
              <w:t>[Generally two contact points should be nominated]</w:t>
            </w:r>
          </w:p>
        </w:tc>
      </w:tr>
      <w:tr w:rsidR="005A2598" w14:paraId="039AAF91" w14:textId="77777777" w:rsidTr="005A2598">
        <w:tc>
          <w:tcPr>
            <w:cnfStyle w:val="001000000000" w:firstRow="0" w:lastRow="0" w:firstColumn="1" w:lastColumn="0" w:oddVBand="0" w:evenVBand="0" w:oddHBand="0" w:evenHBand="0" w:firstRowFirstColumn="0" w:firstRowLastColumn="0" w:lastRowFirstColumn="0" w:lastRowLastColumn="0"/>
            <w:tcW w:w="2534" w:type="dxa"/>
            <w:shd w:val="clear" w:color="auto" w:fill="auto"/>
          </w:tcPr>
          <w:p w14:paraId="45AB16D4" w14:textId="77777777" w:rsidR="005A2598" w:rsidRDefault="005A2598" w:rsidP="005A2598">
            <w:pPr>
              <w:pStyle w:val="TableText"/>
            </w:pPr>
            <w:r>
              <w:t>N</w:t>
            </w:r>
            <w:r w:rsidRPr="004C5EAB">
              <w:t>ame</w:t>
            </w:r>
            <w:r>
              <w:t>:</w:t>
            </w:r>
          </w:p>
        </w:tc>
        <w:tc>
          <w:tcPr>
            <w:tcW w:w="7264" w:type="dxa"/>
            <w:shd w:val="clear" w:color="auto" w:fill="auto"/>
          </w:tcPr>
          <w:p w14:paraId="4F978A1F" w14:textId="77777777" w:rsidR="005A2598" w:rsidRDefault="005A2598" w:rsidP="005A2598">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5A2598" w14:paraId="3305283E" w14:textId="77777777" w:rsidTr="005A2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shd w:val="clear" w:color="auto" w:fill="auto"/>
          </w:tcPr>
          <w:p w14:paraId="604DFB28" w14:textId="77777777" w:rsidR="005A2598" w:rsidRDefault="005A2598" w:rsidP="005A2598">
            <w:pPr>
              <w:pStyle w:val="TableText"/>
            </w:pPr>
            <w:r>
              <w:t>Position title:</w:t>
            </w:r>
          </w:p>
        </w:tc>
        <w:tc>
          <w:tcPr>
            <w:tcW w:w="7264" w:type="dxa"/>
            <w:shd w:val="clear" w:color="auto" w:fill="auto"/>
          </w:tcPr>
          <w:p w14:paraId="2AA91130" w14:textId="77777777" w:rsidR="005A2598" w:rsidRDefault="005A2598" w:rsidP="005A2598">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5A2598" w14:paraId="5DF8C198" w14:textId="77777777" w:rsidTr="005A2598">
        <w:tc>
          <w:tcPr>
            <w:cnfStyle w:val="001000000000" w:firstRow="0" w:lastRow="0" w:firstColumn="1" w:lastColumn="0" w:oddVBand="0" w:evenVBand="0" w:oddHBand="0" w:evenHBand="0" w:firstRowFirstColumn="0" w:firstRowLastColumn="0" w:lastRowFirstColumn="0" w:lastRowLastColumn="0"/>
            <w:tcW w:w="2534" w:type="dxa"/>
            <w:shd w:val="clear" w:color="auto" w:fill="auto"/>
          </w:tcPr>
          <w:p w14:paraId="67E5A923" w14:textId="77777777" w:rsidR="005A2598" w:rsidRDefault="005A2598" w:rsidP="005A2598">
            <w:pPr>
              <w:pStyle w:val="TableText"/>
            </w:pPr>
            <w:r w:rsidRPr="00F33E46">
              <w:t>Business unit</w:t>
            </w:r>
          </w:p>
        </w:tc>
        <w:tc>
          <w:tcPr>
            <w:tcW w:w="7264" w:type="dxa"/>
            <w:shd w:val="clear" w:color="auto" w:fill="auto"/>
          </w:tcPr>
          <w:p w14:paraId="7096A304" w14:textId="77777777" w:rsidR="005A2598" w:rsidRDefault="005A2598" w:rsidP="005A2598">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5A2598" w14:paraId="2F2669E8" w14:textId="77777777" w:rsidTr="005A2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shd w:val="clear" w:color="auto" w:fill="auto"/>
          </w:tcPr>
          <w:p w14:paraId="2B27C8D9" w14:textId="77777777" w:rsidR="005A2598" w:rsidRDefault="005A2598" w:rsidP="005A2598">
            <w:pPr>
              <w:pStyle w:val="TableText"/>
            </w:pPr>
            <w:r w:rsidRPr="00F33E46">
              <w:t>Contact details</w:t>
            </w:r>
            <w:r>
              <w:t>:</w:t>
            </w:r>
          </w:p>
        </w:tc>
        <w:tc>
          <w:tcPr>
            <w:tcW w:w="7264" w:type="dxa"/>
            <w:shd w:val="clear" w:color="auto" w:fill="auto"/>
          </w:tcPr>
          <w:p w14:paraId="30510480" w14:textId="77777777" w:rsidR="005A2598" w:rsidRDefault="005A2598" w:rsidP="005A2598">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004178">
              <w:rPr>
                <w:color w:val="660B68"/>
                <w:lang w:eastAsia="en-US"/>
              </w:rPr>
              <w:t xml:space="preserve">[Detail how invitees can contact the second contact person. </w:t>
            </w:r>
            <w:r w:rsidR="00CB6969" w:rsidRPr="00004178">
              <w:rPr>
                <w:color w:val="660B68"/>
                <w:lang w:eastAsia="en-US"/>
              </w:rPr>
              <w:t xml:space="preserve">Via </w:t>
            </w:r>
            <w:r w:rsidRPr="00004178">
              <w:rPr>
                <w:color w:val="660B68"/>
                <w:lang w:eastAsia="en-US"/>
              </w:rPr>
              <w:t>email, telephone or post.]</w:t>
            </w:r>
          </w:p>
        </w:tc>
      </w:tr>
    </w:tbl>
    <w:p w14:paraId="6FB9C717" w14:textId="77777777" w:rsidR="00EE2A56" w:rsidRDefault="00EE2A56" w:rsidP="00EE2A56">
      <w:pPr>
        <w:rPr>
          <w:lang w:eastAsia="en-US"/>
        </w:rPr>
      </w:pPr>
    </w:p>
    <w:p w14:paraId="4517A714" w14:textId="77777777" w:rsidR="00EE2A56" w:rsidRDefault="00EE2A56" w:rsidP="00133E7C">
      <w:pPr>
        <w:pStyle w:val="Num1"/>
        <w:rPr>
          <w:lang w:eastAsia="en-US"/>
        </w:rPr>
      </w:pPr>
      <w:r w:rsidRPr="00EE2A56">
        <w:rPr>
          <w:lang w:eastAsia="en-US"/>
        </w:rPr>
        <w:t>Closing time</w:t>
      </w:r>
    </w:p>
    <w:tbl>
      <w:tblPr>
        <w:tblStyle w:val="TableGrid"/>
        <w:tblW w:w="9798" w:type="dxa"/>
        <w:tblLook w:val="04A0" w:firstRow="1" w:lastRow="0" w:firstColumn="1" w:lastColumn="0" w:noHBand="0" w:noVBand="1"/>
      </w:tblPr>
      <w:tblGrid>
        <w:gridCol w:w="4899"/>
        <w:gridCol w:w="4899"/>
      </w:tblGrid>
      <w:tr w:rsidR="004260F4" w14:paraId="3D711474" w14:textId="77777777" w:rsidTr="00A60E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9" w:type="dxa"/>
          </w:tcPr>
          <w:p w14:paraId="37718F7F" w14:textId="77777777" w:rsidR="004260F4" w:rsidRPr="000A3561" w:rsidRDefault="004260F4" w:rsidP="00A60E40">
            <w:pPr>
              <w:pStyle w:val="TableHeader"/>
            </w:pPr>
            <w:r w:rsidRPr="00367A41">
              <w:t>Closing time</w:t>
            </w:r>
          </w:p>
        </w:tc>
        <w:tc>
          <w:tcPr>
            <w:tcW w:w="4899" w:type="dxa"/>
          </w:tcPr>
          <w:p w14:paraId="1A9ABDD3" w14:textId="77777777" w:rsidR="004260F4" w:rsidRPr="000A3561" w:rsidRDefault="004260F4" w:rsidP="00A60E40">
            <w:pPr>
              <w:pStyle w:val="TableHeader"/>
              <w:cnfStyle w:val="100000000000" w:firstRow="1" w:lastRow="0" w:firstColumn="0" w:lastColumn="0" w:oddVBand="0" w:evenVBand="0" w:oddHBand="0" w:evenHBand="0" w:firstRowFirstColumn="0" w:firstRowLastColumn="0" w:lastRowFirstColumn="0" w:lastRowLastColumn="0"/>
            </w:pPr>
          </w:p>
        </w:tc>
      </w:tr>
      <w:tr w:rsidR="004260F4" w:rsidRPr="008419BF" w14:paraId="0B97F65D" w14:textId="77777777" w:rsidTr="00A60E40">
        <w:tc>
          <w:tcPr>
            <w:cnfStyle w:val="001000000000" w:firstRow="0" w:lastRow="0" w:firstColumn="1" w:lastColumn="0" w:oddVBand="0" w:evenVBand="0" w:oddHBand="0" w:evenHBand="0" w:firstRowFirstColumn="0" w:firstRowLastColumn="0" w:lastRowFirstColumn="0" w:lastRowLastColumn="0"/>
            <w:tcW w:w="4899" w:type="dxa"/>
            <w:shd w:val="clear" w:color="auto" w:fill="auto"/>
          </w:tcPr>
          <w:p w14:paraId="362A86F3" w14:textId="77777777" w:rsidR="004260F4" w:rsidRPr="008419BF" w:rsidRDefault="004260F4" w:rsidP="00A60E40">
            <w:pPr>
              <w:pStyle w:val="TableText"/>
            </w:pPr>
            <w:r w:rsidRPr="00D323C0">
              <w:rPr>
                <w:color w:val="660B68"/>
              </w:rPr>
              <w:t>[Australian Eastern Standard time or Australian daylight saving time where applicable]</w:t>
            </w:r>
          </w:p>
        </w:tc>
        <w:tc>
          <w:tcPr>
            <w:tcW w:w="4899" w:type="dxa"/>
            <w:shd w:val="clear" w:color="auto" w:fill="auto"/>
          </w:tcPr>
          <w:p w14:paraId="1887E5D5" w14:textId="77777777" w:rsidR="004260F4" w:rsidRPr="00D323C0" w:rsidRDefault="004260F4" w:rsidP="00A60E40">
            <w:pPr>
              <w:pStyle w:val="TableText"/>
              <w:cnfStyle w:val="000000000000" w:firstRow="0" w:lastRow="0" w:firstColumn="0" w:lastColumn="0" w:oddVBand="0" w:evenVBand="0" w:oddHBand="0" w:evenHBand="0" w:firstRowFirstColumn="0" w:firstRowLastColumn="0" w:lastRowFirstColumn="0" w:lastRowLastColumn="0"/>
              <w:rPr>
                <w:color w:val="auto"/>
              </w:rPr>
            </w:pPr>
            <w:r w:rsidRPr="00D323C0">
              <w:rPr>
                <w:color w:val="auto"/>
              </w:rPr>
              <w:t>[</w:t>
            </w:r>
            <w:r w:rsidR="00CB6969" w:rsidRPr="00D323C0">
              <w:rPr>
                <w:color w:val="auto"/>
              </w:rPr>
              <w:t>time</w:t>
            </w:r>
            <w:r w:rsidRPr="00D323C0">
              <w:rPr>
                <w:color w:val="auto"/>
              </w:rPr>
              <w:t>] [date ]</w:t>
            </w:r>
          </w:p>
          <w:p w14:paraId="3088CFC8" w14:textId="77777777" w:rsidR="004260F4" w:rsidRPr="008419BF" w:rsidRDefault="004260F4" w:rsidP="00A60E40">
            <w:pPr>
              <w:pStyle w:val="TableText"/>
              <w:cnfStyle w:val="000000000000" w:firstRow="0" w:lastRow="0" w:firstColumn="0" w:lastColumn="0" w:oddVBand="0" w:evenVBand="0" w:oddHBand="0" w:evenHBand="0" w:firstRowFirstColumn="0" w:firstRowLastColumn="0" w:lastRowFirstColumn="0" w:lastRowLastColumn="0"/>
            </w:pPr>
            <w:r w:rsidRPr="00004178">
              <w:rPr>
                <w:color w:val="660B68"/>
              </w:rPr>
              <w:t>[include day and date as dd/mmm/yyyy]</w:t>
            </w:r>
          </w:p>
        </w:tc>
      </w:tr>
    </w:tbl>
    <w:p w14:paraId="5FD304EE" w14:textId="77777777" w:rsidR="00EE2A56" w:rsidRDefault="00EE2A56" w:rsidP="00EE2A56">
      <w:pPr>
        <w:rPr>
          <w:lang w:eastAsia="en-US"/>
        </w:rPr>
      </w:pPr>
    </w:p>
    <w:p w14:paraId="3D7112AD" w14:textId="77777777" w:rsidR="00D323C0" w:rsidRDefault="00D323C0">
      <w:pPr>
        <w:spacing w:before="0" w:after="0" w:line="240" w:lineRule="auto"/>
        <w:rPr>
          <w:lang w:eastAsia="en-US"/>
        </w:rPr>
      </w:pPr>
      <w:r>
        <w:rPr>
          <w:lang w:eastAsia="en-US"/>
        </w:rPr>
        <w:br w:type="page"/>
      </w:r>
    </w:p>
    <w:p w14:paraId="35E6461F" w14:textId="77777777" w:rsidR="004260F4" w:rsidRDefault="00EE2A56" w:rsidP="004260F4">
      <w:pPr>
        <w:pStyle w:val="Num1"/>
        <w:rPr>
          <w:lang w:eastAsia="en-US"/>
        </w:rPr>
      </w:pPr>
      <w:r w:rsidRPr="00EE2A56">
        <w:rPr>
          <w:lang w:eastAsia="en-US"/>
        </w:rPr>
        <w:lastRenderedPageBreak/>
        <w:t>Lodgement details</w:t>
      </w:r>
    </w:p>
    <w:tbl>
      <w:tblPr>
        <w:tblStyle w:val="TableGrid"/>
        <w:tblW w:w="9798" w:type="dxa"/>
        <w:tblLook w:val="04A0" w:firstRow="1" w:lastRow="0" w:firstColumn="1" w:lastColumn="0" w:noHBand="0" w:noVBand="1"/>
      </w:tblPr>
      <w:tblGrid>
        <w:gridCol w:w="3101"/>
        <w:gridCol w:w="6697"/>
      </w:tblGrid>
      <w:tr w:rsidR="004260F4" w14:paraId="42BE2273" w14:textId="77777777" w:rsidTr="00A60E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tcPr>
          <w:p w14:paraId="5E1CF3D8" w14:textId="77777777" w:rsidR="004260F4" w:rsidRPr="000A3561" w:rsidRDefault="004260F4" w:rsidP="00A60E40">
            <w:pPr>
              <w:pStyle w:val="TableHeader"/>
            </w:pPr>
            <w:r w:rsidRPr="00367A41">
              <w:t>Hardcopy lodgement</w:t>
            </w:r>
          </w:p>
        </w:tc>
        <w:tc>
          <w:tcPr>
            <w:tcW w:w="6697" w:type="dxa"/>
          </w:tcPr>
          <w:p w14:paraId="17C3847B" w14:textId="77777777" w:rsidR="004260F4" w:rsidRPr="000A3561" w:rsidRDefault="004260F4" w:rsidP="00A60E40">
            <w:pPr>
              <w:pStyle w:val="TableHeader"/>
              <w:cnfStyle w:val="100000000000" w:firstRow="1" w:lastRow="0" w:firstColumn="0" w:lastColumn="0" w:oddVBand="0" w:evenVBand="0" w:oddHBand="0" w:evenHBand="0" w:firstRowFirstColumn="0" w:firstRowLastColumn="0" w:lastRowFirstColumn="0" w:lastRowLastColumn="0"/>
            </w:pPr>
            <w:r w:rsidRPr="00367A41">
              <w:t>[delete if not applicable]</w:t>
            </w:r>
          </w:p>
        </w:tc>
      </w:tr>
      <w:tr w:rsidR="004260F4" w14:paraId="71E213A7" w14:textId="77777777" w:rsidTr="00A60E40">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133C5F5C" w14:textId="77777777" w:rsidR="004260F4" w:rsidRDefault="004260F4" w:rsidP="00A60E40">
            <w:pPr>
              <w:pStyle w:val="TableText"/>
            </w:pPr>
            <w:r w:rsidRPr="00367A41">
              <w:t>Location of Tender Box</w:t>
            </w:r>
          </w:p>
        </w:tc>
        <w:tc>
          <w:tcPr>
            <w:tcW w:w="6697" w:type="dxa"/>
            <w:shd w:val="clear" w:color="auto" w:fill="auto"/>
          </w:tcPr>
          <w:p w14:paraId="0E230E23" w14:textId="77777777" w:rsidR="004260F4" w:rsidRDefault="004260F4" w:rsidP="00A60E40">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4260F4" w14:paraId="2AFF7B74" w14:textId="77777777" w:rsidTr="00A60E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0918DDB0" w14:textId="77777777" w:rsidR="004260F4" w:rsidRDefault="004260F4" w:rsidP="00A60E40">
            <w:pPr>
              <w:pStyle w:val="TableText"/>
            </w:pPr>
            <w:r w:rsidRPr="00367A41">
              <w:t>Hours of access to Tender Box</w:t>
            </w:r>
          </w:p>
        </w:tc>
        <w:tc>
          <w:tcPr>
            <w:tcW w:w="6697" w:type="dxa"/>
            <w:shd w:val="clear" w:color="auto" w:fill="auto"/>
          </w:tcPr>
          <w:p w14:paraId="19FD71B2" w14:textId="77777777" w:rsidR="004260F4" w:rsidRDefault="004260F4" w:rsidP="00A60E40">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4260F4" w14:paraId="550A5408" w14:textId="77777777" w:rsidTr="00A60E40">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262FD70D" w14:textId="77777777" w:rsidR="004260F4" w:rsidRDefault="004260F4" w:rsidP="00A60E40">
            <w:pPr>
              <w:pStyle w:val="TableText"/>
            </w:pPr>
            <w:r w:rsidRPr="00367A41">
              <w:t>Access restrictions (if any)</w:t>
            </w:r>
          </w:p>
        </w:tc>
        <w:tc>
          <w:tcPr>
            <w:tcW w:w="6697" w:type="dxa"/>
            <w:shd w:val="clear" w:color="auto" w:fill="auto"/>
          </w:tcPr>
          <w:p w14:paraId="1459D342" w14:textId="77777777" w:rsidR="004260F4" w:rsidRDefault="004260F4" w:rsidP="00A60E40">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4260F4" w14:paraId="1FA14E44" w14:textId="77777777" w:rsidTr="00A60E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08469492" w14:textId="77777777" w:rsidR="004260F4" w:rsidRDefault="004260F4" w:rsidP="00A60E40">
            <w:pPr>
              <w:pStyle w:val="TableText"/>
            </w:pPr>
            <w:r w:rsidRPr="00367A41">
              <w:t>Information to be marked on package containing the offer</w:t>
            </w:r>
          </w:p>
        </w:tc>
        <w:tc>
          <w:tcPr>
            <w:tcW w:w="6697" w:type="dxa"/>
            <w:shd w:val="clear" w:color="auto" w:fill="auto"/>
          </w:tcPr>
          <w:p w14:paraId="16BE5A77" w14:textId="77777777" w:rsidR="004260F4" w:rsidRDefault="004260F4" w:rsidP="00A60E40">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4260F4" w14:paraId="262D8E0F" w14:textId="77777777" w:rsidTr="00A60E40">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0A4441AD" w14:textId="77777777" w:rsidR="004260F4" w:rsidRPr="00367A41" w:rsidRDefault="004260F4" w:rsidP="00A60E40">
            <w:pPr>
              <w:pStyle w:val="TableText"/>
            </w:pPr>
            <w:r w:rsidRPr="008419BF">
              <w:t>Other requirements</w:t>
            </w:r>
          </w:p>
        </w:tc>
        <w:tc>
          <w:tcPr>
            <w:tcW w:w="6697" w:type="dxa"/>
            <w:shd w:val="clear" w:color="auto" w:fill="auto"/>
          </w:tcPr>
          <w:p w14:paraId="77983B72" w14:textId="77777777" w:rsidR="004260F4" w:rsidRPr="00D323C0" w:rsidRDefault="004260F4" w:rsidP="00A60E40">
            <w:pPr>
              <w:pStyle w:val="TableText"/>
              <w:cnfStyle w:val="000000000000" w:firstRow="0" w:lastRow="0" w:firstColumn="0" w:lastColumn="0" w:oddVBand="0" w:evenVBand="0" w:oddHBand="0" w:evenHBand="0" w:firstRowFirstColumn="0" w:firstRowLastColumn="0" w:lastRowFirstColumn="0" w:lastRowLastColumn="0"/>
              <w:rPr>
                <w:color w:val="660B68"/>
                <w:lang w:eastAsia="en-US"/>
              </w:rPr>
            </w:pPr>
            <w:r w:rsidRPr="00D323C0">
              <w:rPr>
                <w:color w:val="660B68"/>
                <w:lang w:eastAsia="en-US"/>
              </w:rPr>
              <w:t>[Stipulate the required format (PDF, Word); number of copies; file size limit; do not include graphics or data except at the end of the document, if required]</w:t>
            </w:r>
          </w:p>
        </w:tc>
      </w:tr>
    </w:tbl>
    <w:p w14:paraId="3CAFA2DA" w14:textId="77777777" w:rsidR="004260F4" w:rsidRDefault="004260F4" w:rsidP="004260F4">
      <w:pPr>
        <w:rPr>
          <w:lang w:eastAsia="en-US"/>
        </w:rPr>
      </w:pPr>
    </w:p>
    <w:tbl>
      <w:tblPr>
        <w:tblStyle w:val="TableGrid"/>
        <w:tblW w:w="9798" w:type="dxa"/>
        <w:tblLook w:val="04A0" w:firstRow="1" w:lastRow="0" w:firstColumn="1" w:lastColumn="0" w:noHBand="0" w:noVBand="1"/>
      </w:tblPr>
      <w:tblGrid>
        <w:gridCol w:w="3101"/>
        <w:gridCol w:w="6697"/>
      </w:tblGrid>
      <w:tr w:rsidR="004260F4" w14:paraId="150F7664" w14:textId="77777777" w:rsidTr="00A60E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tcPr>
          <w:p w14:paraId="39075106" w14:textId="77777777" w:rsidR="004260F4" w:rsidRPr="000A3561" w:rsidRDefault="004260F4" w:rsidP="00A60E40">
            <w:pPr>
              <w:pStyle w:val="TableHeader"/>
            </w:pPr>
            <w:r w:rsidRPr="008419BF">
              <w:t>Internet lodgement</w:t>
            </w:r>
          </w:p>
        </w:tc>
        <w:tc>
          <w:tcPr>
            <w:tcW w:w="6697" w:type="dxa"/>
          </w:tcPr>
          <w:p w14:paraId="68BC2620" w14:textId="77777777" w:rsidR="004260F4" w:rsidRPr="000A3561" w:rsidRDefault="004260F4" w:rsidP="00A60E40">
            <w:pPr>
              <w:pStyle w:val="TableHeader"/>
              <w:cnfStyle w:val="100000000000" w:firstRow="1" w:lastRow="0" w:firstColumn="0" w:lastColumn="0" w:oddVBand="0" w:evenVBand="0" w:oddHBand="0" w:evenHBand="0" w:firstRowFirstColumn="0" w:firstRowLastColumn="0" w:lastRowFirstColumn="0" w:lastRowLastColumn="0"/>
            </w:pPr>
            <w:r w:rsidRPr="00367A41">
              <w:t>[delete if not applicable]</w:t>
            </w:r>
          </w:p>
        </w:tc>
      </w:tr>
      <w:tr w:rsidR="004260F4" w14:paraId="1164ACD6" w14:textId="77777777" w:rsidTr="00A60E40">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0D3D88DD" w14:textId="77777777" w:rsidR="004260F4" w:rsidRDefault="004260F4" w:rsidP="00A60E40">
            <w:pPr>
              <w:pStyle w:val="TableText"/>
            </w:pPr>
            <w:r w:rsidRPr="008419BF">
              <w:t>Website address</w:t>
            </w:r>
          </w:p>
        </w:tc>
        <w:tc>
          <w:tcPr>
            <w:tcW w:w="6697" w:type="dxa"/>
            <w:shd w:val="clear" w:color="auto" w:fill="auto"/>
          </w:tcPr>
          <w:p w14:paraId="0CB8320C" w14:textId="77777777" w:rsidR="004260F4" w:rsidRDefault="004260F4" w:rsidP="00A60E40">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8419BF">
              <w:rPr>
                <w:lang w:eastAsia="en-US"/>
              </w:rPr>
              <w:t>www.tenders.vic.gov.au</w:t>
            </w:r>
          </w:p>
        </w:tc>
      </w:tr>
      <w:tr w:rsidR="004260F4" w14:paraId="592244E4" w14:textId="77777777" w:rsidTr="00A60E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5E47433D" w14:textId="77777777" w:rsidR="004260F4" w:rsidRDefault="004260F4" w:rsidP="00A60E40">
            <w:pPr>
              <w:pStyle w:val="TableText"/>
            </w:pPr>
            <w:r w:rsidRPr="008419BF">
              <w:t>Access restrictions (if any)</w:t>
            </w:r>
          </w:p>
        </w:tc>
        <w:tc>
          <w:tcPr>
            <w:tcW w:w="6697" w:type="dxa"/>
            <w:shd w:val="clear" w:color="auto" w:fill="auto"/>
          </w:tcPr>
          <w:p w14:paraId="6EEB6F85" w14:textId="77777777" w:rsidR="004260F4" w:rsidRDefault="004260F4" w:rsidP="00A60E40">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4260F4" w14:paraId="28118453" w14:textId="77777777" w:rsidTr="00A60E40">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12B9B72C" w14:textId="77777777" w:rsidR="004260F4" w:rsidRPr="00367A41" w:rsidRDefault="004260F4" w:rsidP="00A60E40">
            <w:pPr>
              <w:pStyle w:val="TableText"/>
            </w:pPr>
            <w:r w:rsidRPr="008419BF">
              <w:t>Other requirements</w:t>
            </w:r>
          </w:p>
        </w:tc>
        <w:tc>
          <w:tcPr>
            <w:tcW w:w="6697" w:type="dxa"/>
            <w:shd w:val="clear" w:color="auto" w:fill="auto"/>
          </w:tcPr>
          <w:p w14:paraId="79B4CC60" w14:textId="77777777" w:rsidR="004260F4" w:rsidRPr="00F33E46" w:rsidRDefault="004260F4" w:rsidP="00A60E40">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D323C0">
              <w:rPr>
                <w:color w:val="660B68"/>
                <w:lang w:eastAsia="en-US"/>
              </w:rPr>
              <w:t>[Provide details of required format (PDF, Word); number of copies; file size limit; documents must be virus checked prior to lodgement]</w:t>
            </w:r>
          </w:p>
        </w:tc>
      </w:tr>
    </w:tbl>
    <w:p w14:paraId="430E2AF6" w14:textId="77777777" w:rsidR="00EE2A56" w:rsidRDefault="00EE2A56" w:rsidP="00EE2A56">
      <w:pPr>
        <w:rPr>
          <w:lang w:eastAsia="en-US"/>
        </w:rPr>
      </w:pPr>
    </w:p>
    <w:p w14:paraId="1192EBCC" w14:textId="77777777" w:rsidR="00EE2A56" w:rsidRDefault="00EE2A56" w:rsidP="00133E7C">
      <w:pPr>
        <w:pStyle w:val="Num1"/>
        <w:rPr>
          <w:lang w:eastAsia="en-US"/>
        </w:rPr>
      </w:pPr>
      <w:r w:rsidRPr="00EE2A56">
        <w:rPr>
          <w:lang w:eastAsia="en-US"/>
        </w:rPr>
        <w:t xml:space="preserve">Briefing </w:t>
      </w:r>
      <w:r w:rsidR="004260F4" w:rsidRPr="00EE2A56">
        <w:rPr>
          <w:lang w:eastAsia="en-US"/>
        </w:rPr>
        <w:t xml:space="preserve">session </w:t>
      </w:r>
      <w:r w:rsidRPr="00EE2A56">
        <w:rPr>
          <w:lang w:eastAsia="en-US"/>
        </w:rPr>
        <w:t>[if applicable]</w:t>
      </w:r>
    </w:p>
    <w:tbl>
      <w:tblPr>
        <w:tblStyle w:val="TableGrid"/>
        <w:tblW w:w="9798" w:type="dxa"/>
        <w:tblLook w:val="04A0" w:firstRow="1" w:lastRow="0" w:firstColumn="1" w:lastColumn="0" w:noHBand="0" w:noVBand="1"/>
      </w:tblPr>
      <w:tblGrid>
        <w:gridCol w:w="3101"/>
        <w:gridCol w:w="6697"/>
      </w:tblGrid>
      <w:tr w:rsidR="004260F4" w14:paraId="15106D58" w14:textId="77777777" w:rsidTr="00A60E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tcPr>
          <w:p w14:paraId="4C6CAF13" w14:textId="77777777" w:rsidR="004260F4" w:rsidRPr="000A3561" w:rsidRDefault="004260F4" w:rsidP="00A60E40">
            <w:pPr>
              <w:pStyle w:val="TableHeader"/>
            </w:pPr>
            <w:r w:rsidRPr="003040F7">
              <w:t>Briefing session</w:t>
            </w:r>
          </w:p>
        </w:tc>
        <w:tc>
          <w:tcPr>
            <w:tcW w:w="6697" w:type="dxa"/>
          </w:tcPr>
          <w:p w14:paraId="00854E10" w14:textId="77777777" w:rsidR="004260F4" w:rsidRPr="000A3561" w:rsidRDefault="004260F4" w:rsidP="00A60E40">
            <w:pPr>
              <w:pStyle w:val="TableHeader"/>
              <w:cnfStyle w:val="100000000000" w:firstRow="1" w:lastRow="0" w:firstColumn="0" w:lastColumn="0" w:oddVBand="0" w:evenVBand="0" w:oddHBand="0" w:evenHBand="0" w:firstRowFirstColumn="0" w:firstRowLastColumn="0" w:lastRowFirstColumn="0" w:lastRowLastColumn="0"/>
            </w:pPr>
          </w:p>
        </w:tc>
      </w:tr>
      <w:tr w:rsidR="004260F4" w14:paraId="60A88EB2" w14:textId="77777777" w:rsidTr="00A60E40">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323F7EEB" w14:textId="77777777" w:rsidR="004260F4" w:rsidRDefault="004260F4" w:rsidP="00A60E40">
            <w:pPr>
              <w:pStyle w:val="TableText"/>
            </w:pPr>
            <w:r w:rsidRPr="003040F7">
              <w:t>Briefing session time and date</w:t>
            </w:r>
          </w:p>
        </w:tc>
        <w:tc>
          <w:tcPr>
            <w:tcW w:w="6697" w:type="dxa"/>
            <w:shd w:val="clear" w:color="auto" w:fill="auto"/>
          </w:tcPr>
          <w:p w14:paraId="48F4DA52" w14:textId="77777777" w:rsidR="004260F4" w:rsidRDefault="004260F4" w:rsidP="00A60E40">
            <w:pPr>
              <w:pStyle w:val="TableText"/>
              <w:ind w:left="290" w:hanging="290"/>
              <w:cnfStyle w:val="000000000000" w:firstRow="0" w:lastRow="0" w:firstColumn="0" w:lastColumn="0" w:oddVBand="0" w:evenVBand="0" w:oddHBand="0" w:evenHBand="0" w:firstRowFirstColumn="0" w:firstRowLastColumn="0" w:lastRowFirstColumn="0" w:lastRowLastColumn="0"/>
              <w:rPr>
                <w:lang w:eastAsia="en-US"/>
              </w:rPr>
            </w:pPr>
            <w:r>
              <w:rPr>
                <w:lang w:eastAsia="en-US"/>
              </w:rPr>
              <w:t>Time:</w:t>
            </w:r>
            <w:r>
              <w:rPr>
                <w:lang w:eastAsia="en-US"/>
              </w:rPr>
              <w:tab/>
            </w:r>
          </w:p>
          <w:p w14:paraId="74684EEB" w14:textId="77777777" w:rsidR="004260F4" w:rsidRDefault="004260F4" w:rsidP="00A60E40">
            <w:pPr>
              <w:pStyle w:val="TableText"/>
              <w:ind w:left="290" w:hanging="290"/>
              <w:cnfStyle w:val="000000000000" w:firstRow="0" w:lastRow="0" w:firstColumn="0" w:lastColumn="0" w:oddVBand="0" w:evenVBand="0" w:oddHBand="0" w:evenHBand="0" w:firstRowFirstColumn="0" w:firstRowLastColumn="0" w:lastRowFirstColumn="0" w:lastRowLastColumn="0"/>
              <w:rPr>
                <w:lang w:eastAsia="en-US"/>
              </w:rPr>
            </w:pPr>
            <w:r>
              <w:rPr>
                <w:lang w:eastAsia="en-US"/>
              </w:rPr>
              <w:t>Date:</w:t>
            </w:r>
            <w:r>
              <w:rPr>
                <w:lang w:eastAsia="en-US"/>
              </w:rPr>
              <w:tab/>
            </w:r>
          </w:p>
        </w:tc>
      </w:tr>
      <w:tr w:rsidR="004260F4" w14:paraId="0A415E4C" w14:textId="77777777" w:rsidTr="00A60E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3D773049" w14:textId="77777777" w:rsidR="004260F4" w:rsidRDefault="004260F4" w:rsidP="00A60E40">
            <w:pPr>
              <w:pStyle w:val="TableText"/>
            </w:pPr>
            <w:r w:rsidRPr="003040F7">
              <w:t>Location of briefing session</w:t>
            </w:r>
          </w:p>
        </w:tc>
        <w:tc>
          <w:tcPr>
            <w:tcW w:w="6697" w:type="dxa"/>
            <w:shd w:val="clear" w:color="auto" w:fill="auto"/>
          </w:tcPr>
          <w:p w14:paraId="20843065" w14:textId="77777777" w:rsidR="004260F4" w:rsidRDefault="00D323C0" w:rsidP="00A60E40">
            <w:pPr>
              <w:pStyle w:val="TableText"/>
              <w:cnfStyle w:val="000000010000" w:firstRow="0" w:lastRow="0" w:firstColumn="0" w:lastColumn="0" w:oddVBand="0" w:evenVBand="0" w:oddHBand="0" w:evenHBand="1" w:firstRowFirstColumn="0" w:firstRowLastColumn="0" w:lastRowFirstColumn="0" w:lastRowLastColumn="0"/>
              <w:rPr>
                <w:lang w:eastAsia="en-US"/>
              </w:rPr>
            </w:pPr>
            <w:r>
              <w:rPr>
                <w:color w:val="660B68"/>
                <w:lang w:eastAsia="en-US"/>
              </w:rPr>
              <w:t>[</w:t>
            </w:r>
            <w:r w:rsidR="004260F4" w:rsidRPr="00A60E40">
              <w:rPr>
                <w:color w:val="660B68"/>
                <w:lang w:eastAsia="en-US"/>
              </w:rPr>
              <w:t>Detail t</w:t>
            </w:r>
            <w:r w:rsidR="004260F4" w:rsidRPr="00D323C0">
              <w:rPr>
                <w:color w:val="660B68"/>
                <w:lang w:eastAsia="en-US"/>
              </w:rPr>
              <w:t>he location</w:t>
            </w:r>
            <w:r>
              <w:rPr>
                <w:color w:val="660B68"/>
                <w:lang w:eastAsia="en-US"/>
              </w:rPr>
              <w:t>]</w:t>
            </w:r>
          </w:p>
        </w:tc>
      </w:tr>
      <w:tr w:rsidR="004260F4" w14:paraId="07B313BC" w14:textId="77777777" w:rsidTr="00A60E40">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08CB47A7" w14:textId="77777777" w:rsidR="004260F4" w:rsidRPr="00367A41" w:rsidRDefault="004260F4" w:rsidP="00A60E40">
            <w:pPr>
              <w:pStyle w:val="TableText"/>
            </w:pPr>
            <w:r w:rsidRPr="003040F7">
              <w:t>Attendance at the briefing session is</w:t>
            </w:r>
          </w:p>
        </w:tc>
        <w:tc>
          <w:tcPr>
            <w:tcW w:w="6697" w:type="dxa"/>
            <w:shd w:val="clear" w:color="auto" w:fill="auto"/>
          </w:tcPr>
          <w:p w14:paraId="7988946D" w14:textId="77777777" w:rsidR="004260F4" w:rsidRPr="00F33E46" w:rsidRDefault="004260F4" w:rsidP="00A60E40">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Optional</w:t>
            </w:r>
            <w:r w:rsidRPr="003040F7">
              <w:rPr>
                <w:lang w:eastAsia="en-US"/>
              </w:rPr>
              <w:t>/</w:t>
            </w:r>
            <w:r>
              <w:rPr>
                <w:lang w:eastAsia="en-US"/>
              </w:rPr>
              <w:t>m</w:t>
            </w:r>
            <w:r w:rsidRPr="003040F7">
              <w:rPr>
                <w:lang w:eastAsia="en-US"/>
              </w:rPr>
              <w:t>andatory</w:t>
            </w:r>
          </w:p>
        </w:tc>
      </w:tr>
    </w:tbl>
    <w:p w14:paraId="7C08C9C4" w14:textId="77777777" w:rsidR="00EE2A56" w:rsidRDefault="00EE2A56" w:rsidP="00EE2A56">
      <w:pPr>
        <w:rPr>
          <w:lang w:eastAsia="en-US"/>
        </w:rPr>
      </w:pPr>
    </w:p>
    <w:p w14:paraId="7831666D" w14:textId="77777777" w:rsidR="00EE2A56" w:rsidRPr="00F02C60" w:rsidRDefault="00EE2A56" w:rsidP="00133E7C">
      <w:pPr>
        <w:pStyle w:val="Num1"/>
        <w:rPr>
          <w:lang w:eastAsia="en-US"/>
        </w:rPr>
      </w:pPr>
      <w:r w:rsidRPr="00F02C60">
        <w:rPr>
          <w:lang w:eastAsia="en-US"/>
        </w:rPr>
        <w:t xml:space="preserve">Indicative </w:t>
      </w:r>
      <w:r w:rsidR="004260F4" w:rsidRPr="00F02C60">
        <w:rPr>
          <w:lang w:eastAsia="en-US"/>
        </w:rPr>
        <w:t xml:space="preserve">timetable </w:t>
      </w:r>
    </w:p>
    <w:p w14:paraId="1A33581D" w14:textId="77777777" w:rsidR="004260F4" w:rsidRDefault="00EE2A56" w:rsidP="004260F4">
      <w:pPr>
        <w:rPr>
          <w:lang w:eastAsia="en-US"/>
        </w:rPr>
      </w:pPr>
      <w:r>
        <w:rPr>
          <w:lang w:eastAsia="en-US"/>
        </w:rPr>
        <w:t xml:space="preserve">Please note: this timetable provides </w:t>
      </w:r>
      <w:r w:rsidR="00D4305C">
        <w:rPr>
          <w:lang w:eastAsia="en-US"/>
        </w:rPr>
        <w:t>invitee</w:t>
      </w:r>
      <w:r>
        <w:rPr>
          <w:lang w:eastAsia="en-US"/>
        </w:rPr>
        <w:t xml:space="preserve">s with an indication of the timing of the EOI </w:t>
      </w:r>
      <w:r w:rsidR="00EA03C7">
        <w:rPr>
          <w:lang w:eastAsia="en-US"/>
        </w:rPr>
        <w:t>process</w:t>
      </w:r>
      <w:r>
        <w:rPr>
          <w:lang w:eastAsia="en-US"/>
        </w:rPr>
        <w:t xml:space="preserve">. The timetable is indicative only and may be changed by the </w:t>
      </w:r>
      <w:r w:rsidR="00D4305C">
        <w:rPr>
          <w:lang w:eastAsia="en-US"/>
        </w:rPr>
        <w:t>organisation</w:t>
      </w:r>
      <w:r>
        <w:rPr>
          <w:lang w:eastAsia="en-US"/>
        </w:rPr>
        <w:t xml:space="preserve"> in acc</w:t>
      </w:r>
      <w:r w:rsidR="004260F4">
        <w:rPr>
          <w:lang w:eastAsia="en-US"/>
        </w:rPr>
        <w:t>ordance with clause</w:t>
      </w:r>
      <w:r w:rsidR="00A60E40">
        <w:rPr>
          <w:lang w:eastAsia="en-US"/>
        </w:rPr>
        <w:t> </w:t>
      </w:r>
      <w:r w:rsidR="004260F4">
        <w:rPr>
          <w:lang w:eastAsia="en-US"/>
        </w:rPr>
        <w:t xml:space="preserve">5.1 of </w:t>
      </w:r>
      <w:r w:rsidR="00BE7538">
        <w:rPr>
          <w:lang w:eastAsia="en-US"/>
        </w:rPr>
        <w:t>Part </w:t>
      </w:r>
      <w:r w:rsidR="004260F4">
        <w:rPr>
          <w:lang w:eastAsia="en-US"/>
        </w:rPr>
        <w:t>B.2.</w:t>
      </w:r>
    </w:p>
    <w:tbl>
      <w:tblPr>
        <w:tblStyle w:val="Responsetable"/>
        <w:tblW w:w="9186" w:type="dxa"/>
        <w:tblLayout w:type="fixed"/>
        <w:tblLook w:val="05E0" w:firstRow="1" w:lastRow="1" w:firstColumn="1" w:lastColumn="1" w:noHBand="0" w:noVBand="1"/>
      </w:tblPr>
      <w:tblGrid>
        <w:gridCol w:w="5778"/>
        <w:gridCol w:w="3408"/>
      </w:tblGrid>
      <w:tr w:rsidR="00A60E40" w:rsidRPr="00A60E40" w14:paraId="48E2E0DD" w14:textId="77777777" w:rsidTr="00920ADF">
        <w:trPr>
          <w:cnfStyle w:val="100000000000" w:firstRow="1" w:lastRow="0" w:firstColumn="0" w:lastColumn="0" w:oddVBand="0" w:evenVBand="0" w:oddHBand="0" w:evenHBand="0" w:firstRowFirstColumn="0" w:firstRowLastColumn="0" w:lastRowFirstColumn="0" w:lastRowLastColumn="0"/>
          <w:trHeight w:val="396"/>
          <w:tblHeader/>
        </w:trPr>
        <w:tc>
          <w:tcPr>
            <w:cnfStyle w:val="001000000000" w:firstRow="0" w:lastRow="0" w:firstColumn="1" w:lastColumn="0" w:oddVBand="0" w:evenVBand="0" w:oddHBand="0" w:evenHBand="0" w:firstRowFirstColumn="0" w:firstRowLastColumn="0" w:lastRowFirstColumn="0" w:lastRowLastColumn="0"/>
            <w:tcW w:w="5778" w:type="dxa"/>
          </w:tcPr>
          <w:p w14:paraId="3EC81565" w14:textId="77777777" w:rsidR="00A60E40" w:rsidRPr="00A60E40" w:rsidRDefault="00A60E40" w:rsidP="00A60E40">
            <w:pPr>
              <w:pStyle w:val="TableHeader"/>
            </w:pPr>
            <w:r w:rsidRPr="00A60E40">
              <w:t>Activity</w:t>
            </w:r>
          </w:p>
        </w:tc>
        <w:tc>
          <w:tcPr>
            <w:tcW w:w="3408" w:type="dxa"/>
          </w:tcPr>
          <w:p w14:paraId="1CE99AC3" w14:textId="77777777" w:rsidR="00A60E40" w:rsidRPr="00A60E40" w:rsidRDefault="00A60E40" w:rsidP="00A60E40">
            <w:pPr>
              <w:pStyle w:val="TableHeader"/>
              <w:cnfStyle w:val="100000000000" w:firstRow="1" w:lastRow="0" w:firstColumn="0" w:lastColumn="0" w:oddVBand="0" w:evenVBand="0" w:oddHBand="0" w:evenHBand="0" w:firstRowFirstColumn="0" w:firstRowLastColumn="0" w:lastRowFirstColumn="0" w:lastRowLastColumn="0"/>
            </w:pPr>
            <w:r w:rsidRPr="00A60E40">
              <w:t>Date</w:t>
            </w:r>
          </w:p>
        </w:tc>
      </w:tr>
      <w:tr w:rsidR="00A60E40" w:rsidRPr="00A60E40" w14:paraId="79308213" w14:textId="77777777" w:rsidTr="00A60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42D956B3" w14:textId="77777777" w:rsidR="00A60E40" w:rsidRPr="00A60E40" w:rsidRDefault="00A60E40" w:rsidP="00A60E40">
            <w:pPr>
              <w:pStyle w:val="TableText"/>
            </w:pPr>
            <w:r w:rsidRPr="00A60E40">
              <w:t>Invitation issued</w:t>
            </w:r>
          </w:p>
        </w:tc>
        <w:tc>
          <w:tcPr>
            <w:tcW w:w="3408" w:type="dxa"/>
          </w:tcPr>
          <w:p w14:paraId="26DFF7C2" w14:textId="77777777" w:rsidR="00A60E40" w:rsidRPr="00A60E40" w:rsidRDefault="00A60E40" w:rsidP="00A60E40">
            <w:pPr>
              <w:pStyle w:val="TableText"/>
              <w:cnfStyle w:val="000000100000" w:firstRow="0" w:lastRow="0" w:firstColumn="0" w:lastColumn="0" w:oddVBand="0" w:evenVBand="0" w:oddHBand="1" w:evenHBand="0" w:firstRowFirstColumn="0" w:firstRowLastColumn="0" w:lastRowFirstColumn="0" w:lastRowLastColumn="0"/>
            </w:pPr>
          </w:p>
        </w:tc>
      </w:tr>
      <w:tr w:rsidR="00A60E40" w:rsidRPr="00A60E40" w14:paraId="0375F348" w14:textId="77777777" w:rsidTr="00A60E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54FB005F" w14:textId="77777777" w:rsidR="00A60E40" w:rsidRPr="00A60E40" w:rsidRDefault="00A60E40" w:rsidP="00A60E40">
            <w:pPr>
              <w:pStyle w:val="TableText"/>
            </w:pPr>
            <w:r w:rsidRPr="00A60E40">
              <w:t>Invitation briefing (if applicable)</w:t>
            </w:r>
            <w:r w:rsidRPr="00A60E40">
              <w:tab/>
            </w:r>
          </w:p>
        </w:tc>
        <w:tc>
          <w:tcPr>
            <w:tcW w:w="3408" w:type="dxa"/>
          </w:tcPr>
          <w:p w14:paraId="3C4A24E3" w14:textId="77777777" w:rsidR="00A60E40" w:rsidRPr="00A60E40" w:rsidRDefault="00A60E40" w:rsidP="00A60E40">
            <w:pPr>
              <w:pStyle w:val="TableText"/>
              <w:cnfStyle w:val="000000010000" w:firstRow="0" w:lastRow="0" w:firstColumn="0" w:lastColumn="0" w:oddVBand="0" w:evenVBand="0" w:oddHBand="0" w:evenHBand="1" w:firstRowFirstColumn="0" w:firstRowLastColumn="0" w:lastRowFirstColumn="0" w:lastRowLastColumn="0"/>
            </w:pPr>
          </w:p>
        </w:tc>
      </w:tr>
      <w:tr w:rsidR="00A60E40" w:rsidRPr="00A60E40" w14:paraId="15F1F9C3" w14:textId="77777777" w:rsidTr="00A60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5F02CA53" w14:textId="77777777" w:rsidR="00A60E40" w:rsidRPr="00A60E40" w:rsidRDefault="00A60E40" w:rsidP="00A60E40">
            <w:pPr>
              <w:pStyle w:val="TableText"/>
            </w:pPr>
            <w:r w:rsidRPr="00A60E40">
              <w:t>End of period for questions or requests for information</w:t>
            </w:r>
          </w:p>
        </w:tc>
        <w:tc>
          <w:tcPr>
            <w:tcW w:w="3408" w:type="dxa"/>
          </w:tcPr>
          <w:p w14:paraId="0918C2B3" w14:textId="77777777" w:rsidR="00A60E40" w:rsidRPr="00A60E40" w:rsidRDefault="00A60E40" w:rsidP="00A60E40">
            <w:pPr>
              <w:pStyle w:val="TableText"/>
              <w:cnfStyle w:val="000000100000" w:firstRow="0" w:lastRow="0" w:firstColumn="0" w:lastColumn="0" w:oddVBand="0" w:evenVBand="0" w:oddHBand="1" w:evenHBand="0" w:firstRowFirstColumn="0" w:firstRowLastColumn="0" w:lastRowFirstColumn="0" w:lastRowLastColumn="0"/>
            </w:pPr>
          </w:p>
        </w:tc>
      </w:tr>
      <w:tr w:rsidR="00A60E40" w:rsidRPr="00A60E40" w14:paraId="7D31C7AC" w14:textId="77777777" w:rsidTr="00A60E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7F07722C" w14:textId="77777777" w:rsidR="00A60E40" w:rsidRPr="00A60E40" w:rsidRDefault="00A60E40" w:rsidP="00A60E40">
            <w:pPr>
              <w:pStyle w:val="TableText"/>
            </w:pPr>
            <w:r w:rsidRPr="00A60E40">
              <w:t xml:space="preserve">Closing </w:t>
            </w:r>
            <w:r w:rsidR="00F02C60" w:rsidRPr="00A60E40">
              <w:t>time for invitee</w:t>
            </w:r>
            <w:r w:rsidR="00BE7538">
              <w:t>’</w:t>
            </w:r>
            <w:r w:rsidR="00F02C60" w:rsidRPr="00A60E40">
              <w:t>s response</w:t>
            </w:r>
          </w:p>
        </w:tc>
        <w:tc>
          <w:tcPr>
            <w:tcW w:w="3408" w:type="dxa"/>
          </w:tcPr>
          <w:p w14:paraId="5BB3F4FF" w14:textId="77777777" w:rsidR="00EA03C7" w:rsidRDefault="00EA03C7" w:rsidP="00A60E40">
            <w:pPr>
              <w:pStyle w:val="TableText"/>
              <w:cnfStyle w:val="000000010000" w:firstRow="0" w:lastRow="0" w:firstColumn="0" w:lastColumn="0" w:oddVBand="0" w:evenVBand="0" w:oddHBand="0" w:evenHBand="1" w:firstRowFirstColumn="0" w:firstRowLastColumn="0" w:lastRowFirstColumn="0" w:lastRowLastColumn="0"/>
              <w:rPr>
                <w:color w:val="660B68"/>
              </w:rPr>
            </w:pPr>
            <w:r w:rsidRPr="00EA03C7">
              <w:rPr>
                <w:color w:val="660B68"/>
              </w:rPr>
              <w:t>[time] [date]</w:t>
            </w:r>
          </w:p>
          <w:p w14:paraId="21CAD3F3" w14:textId="77777777" w:rsidR="00A60E40" w:rsidRPr="00A60E40" w:rsidRDefault="00A60E40" w:rsidP="00A60E40">
            <w:pPr>
              <w:pStyle w:val="TableText"/>
              <w:cnfStyle w:val="000000010000" w:firstRow="0" w:lastRow="0" w:firstColumn="0" w:lastColumn="0" w:oddVBand="0" w:evenVBand="0" w:oddHBand="0" w:evenHBand="1" w:firstRowFirstColumn="0" w:firstRowLastColumn="0" w:lastRowFirstColumn="0" w:lastRowLastColumn="0"/>
            </w:pPr>
            <w:r w:rsidRPr="00A60E40">
              <w:t>[must match Item 4 of A.1]</w:t>
            </w:r>
          </w:p>
        </w:tc>
      </w:tr>
      <w:tr w:rsidR="00A60E40" w:rsidRPr="00A60E40" w14:paraId="6192F339" w14:textId="77777777" w:rsidTr="00A60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79C60CBD" w14:textId="77777777" w:rsidR="00A60E40" w:rsidRPr="00A60E40" w:rsidRDefault="00A60E40" w:rsidP="00A60E40">
            <w:pPr>
              <w:pStyle w:val="TableText"/>
            </w:pPr>
            <w:r w:rsidRPr="00A60E40">
              <w:t>Intended completion date of short listing process</w:t>
            </w:r>
          </w:p>
        </w:tc>
        <w:tc>
          <w:tcPr>
            <w:tcW w:w="3408" w:type="dxa"/>
          </w:tcPr>
          <w:p w14:paraId="3DE3A738" w14:textId="77777777" w:rsidR="00A60E40" w:rsidRPr="00A60E40" w:rsidRDefault="00A60E40" w:rsidP="00A60E40">
            <w:pPr>
              <w:pStyle w:val="TableText"/>
              <w:cnfStyle w:val="000000100000" w:firstRow="0" w:lastRow="0" w:firstColumn="0" w:lastColumn="0" w:oddVBand="0" w:evenVBand="0" w:oddHBand="1" w:evenHBand="0" w:firstRowFirstColumn="0" w:firstRowLastColumn="0" w:lastRowFirstColumn="0" w:lastRowLastColumn="0"/>
            </w:pPr>
          </w:p>
        </w:tc>
      </w:tr>
      <w:tr w:rsidR="00A60E40" w:rsidRPr="00A60E40" w14:paraId="23E77CB1" w14:textId="77777777" w:rsidTr="00A60E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5D89B06A" w14:textId="77777777" w:rsidR="00A60E40" w:rsidRPr="00A60E40" w:rsidRDefault="00A60E40" w:rsidP="00920ADF">
            <w:pPr>
              <w:pStyle w:val="TableText"/>
              <w:pageBreakBefore/>
            </w:pPr>
            <w:r w:rsidRPr="00A60E40">
              <w:lastRenderedPageBreak/>
              <w:t xml:space="preserve">Intended completion date of evaluation of </w:t>
            </w:r>
            <w:r w:rsidR="00F02C60" w:rsidRPr="00A60E40">
              <w:t>invitee</w:t>
            </w:r>
            <w:r w:rsidR="00BE7538">
              <w:t>’</w:t>
            </w:r>
            <w:r w:rsidR="00F02C60" w:rsidRPr="00A60E40">
              <w:t>s responses</w:t>
            </w:r>
          </w:p>
        </w:tc>
        <w:tc>
          <w:tcPr>
            <w:tcW w:w="3408" w:type="dxa"/>
          </w:tcPr>
          <w:p w14:paraId="0641C321" w14:textId="77777777" w:rsidR="00A60E40" w:rsidRPr="00A60E40" w:rsidRDefault="00A60E40" w:rsidP="00A60E40">
            <w:pPr>
              <w:pStyle w:val="TableText"/>
              <w:cnfStyle w:val="000000010000" w:firstRow="0" w:lastRow="0" w:firstColumn="0" w:lastColumn="0" w:oddVBand="0" w:evenVBand="0" w:oddHBand="0" w:evenHBand="1" w:firstRowFirstColumn="0" w:firstRowLastColumn="0" w:lastRowFirstColumn="0" w:lastRowLastColumn="0"/>
            </w:pPr>
          </w:p>
        </w:tc>
      </w:tr>
      <w:tr w:rsidR="00A60E40" w:rsidRPr="00A60E40" w14:paraId="16E9928A" w14:textId="77777777" w:rsidTr="00A60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02A75285" w14:textId="77777777" w:rsidR="00A60E40" w:rsidRPr="00A60E40" w:rsidRDefault="00A60E40" w:rsidP="00A60E40">
            <w:pPr>
              <w:pStyle w:val="TableText"/>
            </w:pPr>
            <w:r w:rsidRPr="00A60E40">
              <w:t xml:space="preserve">Negotiations with </w:t>
            </w:r>
            <w:r w:rsidR="00F02C60" w:rsidRPr="00A60E40">
              <w:t>invitee</w:t>
            </w:r>
            <w:r w:rsidRPr="00A60E40">
              <w:t>(s) (if applicable)</w:t>
            </w:r>
          </w:p>
        </w:tc>
        <w:tc>
          <w:tcPr>
            <w:tcW w:w="3408" w:type="dxa"/>
          </w:tcPr>
          <w:p w14:paraId="68155EFA" w14:textId="77777777" w:rsidR="00A60E40" w:rsidRPr="00A60E40" w:rsidRDefault="00A60E40" w:rsidP="00A60E40">
            <w:pPr>
              <w:pStyle w:val="TableText"/>
              <w:cnfStyle w:val="000000100000" w:firstRow="0" w:lastRow="0" w:firstColumn="0" w:lastColumn="0" w:oddVBand="0" w:evenVBand="0" w:oddHBand="1" w:evenHBand="0" w:firstRowFirstColumn="0" w:firstRowLastColumn="0" w:lastRowFirstColumn="0" w:lastRowLastColumn="0"/>
            </w:pPr>
          </w:p>
        </w:tc>
      </w:tr>
      <w:tr w:rsidR="00A60E40" w:rsidRPr="00A60E40" w14:paraId="70111CC3" w14:textId="77777777" w:rsidTr="00A60E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19A769F6" w14:textId="77777777" w:rsidR="00A60E40" w:rsidRPr="00A60E40" w:rsidRDefault="00A60E40" w:rsidP="00A60E40">
            <w:pPr>
              <w:pStyle w:val="TableText"/>
            </w:pPr>
            <w:r w:rsidRPr="00A60E40">
              <w:t>Intended date of next stage</w:t>
            </w:r>
          </w:p>
        </w:tc>
        <w:tc>
          <w:tcPr>
            <w:tcW w:w="3408" w:type="dxa"/>
          </w:tcPr>
          <w:p w14:paraId="4698D430" w14:textId="77777777" w:rsidR="00A60E40" w:rsidRPr="00A60E40" w:rsidRDefault="00A60E40" w:rsidP="00A60E40">
            <w:pPr>
              <w:pStyle w:val="TableText"/>
              <w:cnfStyle w:val="000000010000" w:firstRow="0" w:lastRow="0" w:firstColumn="0" w:lastColumn="0" w:oddVBand="0" w:evenVBand="0" w:oddHBand="0" w:evenHBand="1" w:firstRowFirstColumn="0" w:firstRowLastColumn="0" w:lastRowFirstColumn="0" w:lastRowLastColumn="0"/>
            </w:pPr>
            <w:r w:rsidRPr="00A60E40">
              <w:t>[Proposed date and details]</w:t>
            </w:r>
          </w:p>
        </w:tc>
      </w:tr>
    </w:tbl>
    <w:p w14:paraId="5B89512F" w14:textId="77777777" w:rsidR="00920ADF" w:rsidRDefault="00920ADF" w:rsidP="00920ADF">
      <w:pPr>
        <w:rPr>
          <w:lang w:eastAsia="en-US"/>
        </w:rPr>
      </w:pPr>
    </w:p>
    <w:p w14:paraId="3DFC6B17" w14:textId="77777777" w:rsidR="00EE2A56" w:rsidRDefault="00EE2A56" w:rsidP="00133E7C">
      <w:pPr>
        <w:pStyle w:val="Num1"/>
        <w:rPr>
          <w:lang w:eastAsia="en-US"/>
        </w:rPr>
      </w:pPr>
      <w:r w:rsidRPr="00EE2A56">
        <w:rPr>
          <w:lang w:eastAsia="en-US"/>
        </w:rPr>
        <w:t xml:space="preserve">Additional </w:t>
      </w:r>
      <w:r w:rsidR="00F02C60" w:rsidRPr="00EE2A56">
        <w:rPr>
          <w:lang w:eastAsia="en-US"/>
        </w:rPr>
        <w:t>materials</w:t>
      </w:r>
    </w:p>
    <w:tbl>
      <w:tblPr>
        <w:tblStyle w:val="Responsetable"/>
        <w:tblW w:w="0" w:type="auto"/>
        <w:tblLook w:val="04A0" w:firstRow="1" w:lastRow="0" w:firstColumn="1" w:lastColumn="0" w:noHBand="0" w:noVBand="1"/>
      </w:tblPr>
      <w:tblGrid>
        <w:gridCol w:w="1231"/>
        <w:gridCol w:w="3787"/>
        <w:gridCol w:w="4066"/>
      </w:tblGrid>
      <w:tr w:rsidR="00F02C60" w:rsidRPr="00736225" w14:paraId="15A300B9" w14:textId="77777777" w:rsidTr="00F02C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tcPr>
          <w:p w14:paraId="17A5243B" w14:textId="77777777" w:rsidR="00F02C60" w:rsidRPr="00736225" w:rsidRDefault="00F02C60" w:rsidP="00F02C60">
            <w:pPr>
              <w:pStyle w:val="TableHeader"/>
            </w:pPr>
            <w:r w:rsidRPr="00736225">
              <w:t>Item</w:t>
            </w:r>
          </w:p>
        </w:tc>
        <w:tc>
          <w:tcPr>
            <w:tcW w:w="3787" w:type="dxa"/>
          </w:tcPr>
          <w:p w14:paraId="356B9ADD" w14:textId="77777777" w:rsidR="00F02C60" w:rsidRPr="00736225" w:rsidRDefault="00F02C60" w:rsidP="00F02C60">
            <w:pPr>
              <w:pStyle w:val="TableHeader"/>
              <w:cnfStyle w:val="100000000000" w:firstRow="1" w:lastRow="0" w:firstColumn="0" w:lastColumn="0" w:oddVBand="0" w:evenVBand="0" w:oddHBand="0" w:evenHBand="0" w:firstRowFirstColumn="0" w:firstRowLastColumn="0" w:lastRowFirstColumn="0" w:lastRowLastColumn="0"/>
            </w:pPr>
            <w:r w:rsidRPr="00736225">
              <w:t>Description</w:t>
            </w:r>
          </w:p>
        </w:tc>
        <w:tc>
          <w:tcPr>
            <w:tcW w:w="4066" w:type="dxa"/>
          </w:tcPr>
          <w:p w14:paraId="7C20E94C" w14:textId="77777777" w:rsidR="00F02C60" w:rsidRPr="00736225" w:rsidRDefault="00F02C60" w:rsidP="00F02C60">
            <w:pPr>
              <w:pStyle w:val="TableHeader"/>
              <w:cnfStyle w:val="100000000000" w:firstRow="1" w:lastRow="0" w:firstColumn="0" w:lastColumn="0" w:oddVBand="0" w:evenVBand="0" w:oddHBand="0" w:evenHBand="0" w:firstRowFirstColumn="0" w:firstRowLastColumn="0" w:lastRowFirstColumn="0" w:lastRowLastColumn="0"/>
            </w:pPr>
            <w:r w:rsidRPr="00736225">
              <w:t>Location</w:t>
            </w:r>
          </w:p>
        </w:tc>
      </w:tr>
      <w:tr w:rsidR="00F02C60" w:rsidRPr="00736225" w14:paraId="1C6BA4DD" w14:textId="77777777" w:rsidTr="00F02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tcPr>
          <w:p w14:paraId="295F7347" w14:textId="77777777" w:rsidR="00F02C60" w:rsidRPr="00736225" w:rsidRDefault="00F02C60" w:rsidP="00734BF5">
            <w:pPr>
              <w:pStyle w:val="TableText"/>
            </w:pPr>
          </w:p>
        </w:tc>
        <w:tc>
          <w:tcPr>
            <w:tcW w:w="3787" w:type="dxa"/>
          </w:tcPr>
          <w:p w14:paraId="4DD63BDD" w14:textId="77777777" w:rsidR="00F02C60" w:rsidRPr="00736225" w:rsidRDefault="00F02C60" w:rsidP="00734BF5">
            <w:pPr>
              <w:pStyle w:val="TableText"/>
              <w:cnfStyle w:val="000000100000" w:firstRow="0" w:lastRow="0" w:firstColumn="0" w:lastColumn="0" w:oddVBand="0" w:evenVBand="0" w:oddHBand="1" w:evenHBand="0" w:firstRowFirstColumn="0" w:firstRowLastColumn="0" w:lastRowFirstColumn="0" w:lastRowLastColumn="0"/>
            </w:pPr>
          </w:p>
        </w:tc>
        <w:tc>
          <w:tcPr>
            <w:tcW w:w="4066" w:type="dxa"/>
          </w:tcPr>
          <w:p w14:paraId="2EC37BA8" w14:textId="77777777" w:rsidR="00F02C60" w:rsidRPr="00736225" w:rsidRDefault="00F02C60" w:rsidP="00734BF5">
            <w:pPr>
              <w:pStyle w:val="TableText"/>
              <w:cnfStyle w:val="000000100000" w:firstRow="0" w:lastRow="0" w:firstColumn="0" w:lastColumn="0" w:oddVBand="0" w:evenVBand="0" w:oddHBand="1" w:evenHBand="0" w:firstRowFirstColumn="0" w:firstRowLastColumn="0" w:lastRowFirstColumn="0" w:lastRowLastColumn="0"/>
            </w:pPr>
          </w:p>
        </w:tc>
      </w:tr>
      <w:tr w:rsidR="00F02C60" w:rsidRPr="00736225" w14:paraId="5D318A11" w14:textId="77777777" w:rsidTr="00F02C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tcPr>
          <w:p w14:paraId="68A07B0A" w14:textId="77777777" w:rsidR="00F02C60" w:rsidRPr="00736225" w:rsidRDefault="00F02C60" w:rsidP="00734BF5">
            <w:pPr>
              <w:pStyle w:val="TableText"/>
            </w:pPr>
          </w:p>
        </w:tc>
        <w:tc>
          <w:tcPr>
            <w:tcW w:w="3787" w:type="dxa"/>
          </w:tcPr>
          <w:p w14:paraId="6F9D16C8" w14:textId="77777777" w:rsidR="00F02C60" w:rsidRPr="00736225" w:rsidRDefault="00F02C60" w:rsidP="00734BF5">
            <w:pPr>
              <w:pStyle w:val="TableText"/>
              <w:cnfStyle w:val="000000010000" w:firstRow="0" w:lastRow="0" w:firstColumn="0" w:lastColumn="0" w:oddVBand="0" w:evenVBand="0" w:oddHBand="0" w:evenHBand="1" w:firstRowFirstColumn="0" w:firstRowLastColumn="0" w:lastRowFirstColumn="0" w:lastRowLastColumn="0"/>
            </w:pPr>
          </w:p>
        </w:tc>
        <w:tc>
          <w:tcPr>
            <w:tcW w:w="4066" w:type="dxa"/>
          </w:tcPr>
          <w:p w14:paraId="787FE2ED" w14:textId="77777777" w:rsidR="00F02C60" w:rsidRPr="00736225" w:rsidRDefault="00F02C60" w:rsidP="00734BF5">
            <w:pPr>
              <w:pStyle w:val="TableText"/>
              <w:cnfStyle w:val="000000010000" w:firstRow="0" w:lastRow="0" w:firstColumn="0" w:lastColumn="0" w:oddVBand="0" w:evenVBand="0" w:oddHBand="0" w:evenHBand="1" w:firstRowFirstColumn="0" w:firstRowLastColumn="0" w:lastRowFirstColumn="0" w:lastRowLastColumn="0"/>
            </w:pPr>
          </w:p>
        </w:tc>
      </w:tr>
    </w:tbl>
    <w:p w14:paraId="508AA4A3" w14:textId="77777777" w:rsidR="00EE2A56" w:rsidRDefault="00EE2A56" w:rsidP="00EE2A56">
      <w:pPr>
        <w:rPr>
          <w:lang w:eastAsia="en-US"/>
        </w:rPr>
      </w:pPr>
    </w:p>
    <w:p w14:paraId="71DAE1B8" w14:textId="77777777" w:rsidR="00EE2A56" w:rsidRDefault="00EE2A56" w:rsidP="00133E7C">
      <w:pPr>
        <w:pStyle w:val="Num1"/>
        <w:rPr>
          <w:lang w:eastAsia="en-US"/>
        </w:rPr>
      </w:pPr>
      <w:r>
        <w:rPr>
          <w:lang w:eastAsia="en-US"/>
        </w:rPr>
        <w:t xml:space="preserve">Evaluation </w:t>
      </w:r>
      <w:r w:rsidR="00F02C60">
        <w:rPr>
          <w:lang w:eastAsia="en-US"/>
        </w:rPr>
        <w:t>criteria</w:t>
      </w:r>
    </w:p>
    <w:p w14:paraId="75124E3F" w14:textId="77777777" w:rsidR="00EE2A56" w:rsidRDefault="00EE2A56" w:rsidP="00EE2A56">
      <w:pPr>
        <w:rPr>
          <w:lang w:eastAsia="en-US"/>
        </w:rPr>
      </w:pPr>
      <w:r>
        <w:rPr>
          <w:lang w:eastAsia="en-US"/>
        </w:rPr>
        <w:t xml:space="preserve">An </w:t>
      </w:r>
      <w:r w:rsidR="00F02C60">
        <w:rPr>
          <w:lang w:eastAsia="en-US"/>
        </w:rPr>
        <w:t>invitee</w:t>
      </w:r>
      <w:r w:rsidR="00BE7538">
        <w:rPr>
          <w:lang w:eastAsia="en-US"/>
        </w:rPr>
        <w:t>’</w:t>
      </w:r>
      <w:r w:rsidR="00F02C60">
        <w:rPr>
          <w:lang w:eastAsia="en-US"/>
        </w:rPr>
        <w:t xml:space="preserve">s response </w:t>
      </w:r>
      <w:r>
        <w:rPr>
          <w:lang w:eastAsia="en-US"/>
        </w:rPr>
        <w:t>will be evaluated against:</w:t>
      </w:r>
    </w:p>
    <w:p w14:paraId="5A50B135" w14:textId="77777777" w:rsidR="00EE2A56" w:rsidRDefault="00EE2A56" w:rsidP="00EE2A56">
      <w:pPr>
        <w:rPr>
          <w:lang w:eastAsia="en-US"/>
        </w:rPr>
      </w:pPr>
      <w:r>
        <w:rPr>
          <w:lang w:eastAsia="en-US"/>
        </w:rPr>
        <w:t>(a)</w:t>
      </w:r>
      <w:r>
        <w:rPr>
          <w:lang w:eastAsia="en-US"/>
        </w:rPr>
        <w:tab/>
        <w:t>The evaluation criteria identified in the table below; and</w:t>
      </w:r>
    </w:p>
    <w:p w14:paraId="64AB34DD" w14:textId="77777777" w:rsidR="00EE2A56" w:rsidRDefault="00EE2A56" w:rsidP="00EE2A56">
      <w:pPr>
        <w:rPr>
          <w:lang w:eastAsia="en-US"/>
        </w:rPr>
      </w:pPr>
      <w:r>
        <w:rPr>
          <w:lang w:eastAsia="en-US"/>
        </w:rPr>
        <w:t>(b)</w:t>
      </w:r>
      <w:r>
        <w:rPr>
          <w:lang w:eastAsia="en-US"/>
        </w:rPr>
        <w:tab/>
        <w:t xml:space="preserve">the overall proposition presented in the </w:t>
      </w:r>
      <w:r w:rsidR="00920ADF">
        <w:rPr>
          <w:lang w:eastAsia="en-US"/>
        </w:rPr>
        <w:t>invitee</w:t>
      </w:r>
      <w:r w:rsidR="00BE7538">
        <w:rPr>
          <w:lang w:eastAsia="en-US"/>
        </w:rPr>
        <w:t>’</w:t>
      </w:r>
      <w:r w:rsidR="00920ADF">
        <w:rPr>
          <w:lang w:eastAsia="en-US"/>
        </w:rPr>
        <w:t>s response</w:t>
      </w:r>
      <w:r>
        <w:rPr>
          <w:lang w:eastAsia="en-US"/>
        </w:rPr>
        <w:t>.</w:t>
      </w:r>
    </w:p>
    <w:p w14:paraId="1717F0BB" w14:textId="77777777" w:rsidR="00F02C60" w:rsidRDefault="00F02C60" w:rsidP="00F02C60">
      <w:pPr>
        <w:pStyle w:val="Spacer"/>
        <w:rPr>
          <w:lang w:eastAsia="en-US"/>
        </w:rPr>
      </w:pPr>
    </w:p>
    <w:tbl>
      <w:tblPr>
        <w:tblStyle w:val="Responsetable"/>
        <w:tblW w:w="0" w:type="auto"/>
        <w:tblLook w:val="04A0" w:firstRow="1" w:lastRow="0" w:firstColumn="1" w:lastColumn="0" w:noHBand="0" w:noVBand="1"/>
      </w:tblPr>
      <w:tblGrid>
        <w:gridCol w:w="7338"/>
        <w:gridCol w:w="1848"/>
      </w:tblGrid>
      <w:tr w:rsidR="00F02C60" w14:paraId="66F7AFFC" w14:textId="77777777" w:rsidTr="00F02C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14:paraId="0C7B05BC" w14:textId="77777777" w:rsidR="00F02C60" w:rsidRDefault="00F02C60" w:rsidP="00F02C60">
            <w:pPr>
              <w:pStyle w:val="TableHeader"/>
              <w:rPr>
                <w:noProof/>
              </w:rPr>
            </w:pPr>
            <w:r>
              <w:rPr>
                <w:noProof/>
              </w:rPr>
              <w:t>Mandatory requirements</w:t>
            </w:r>
          </w:p>
        </w:tc>
        <w:tc>
          <w:tcPr>
            <w:tcW w:w="1848" w:type="dxa"/>
          </w:tcPr>
          <w:p w14:paraId="6697C1EE" w14:textId="77777777" w:rsidR="00F02C60" w:rsidRDefault="00F02C60" w:rsidP="00F02C60">
            <w:pPr>
              <w:pStyle w:val="TableHeader"/>
              <w:cnfStyle w:val="100000000000" w:firstRow="1" w:lastRow="0" w:firstColumn="0" w:lastColumn="0" w:oddVBand="0" w:evenVBand="0" w:oddHBand="0" w:evenHBand="0" w:firstRowFirstColumn="0" w:firstRowLastColumn="0" w:lastRowFirstColumn="0" w:lastRowLastColumn="0"/>
              <w:rPr>
                <w:noProof/>
              </w:rPr>
            </w:pPr>
            <w:r>
              <w:rPr>
                <w:noProof/>
              </w:rPr>
              <w:t>Complies</w:t>
            </w:r>
          </w:p>
        </w:tc>
      </w:tr>
      <w:tr w:rsidR="00F02C60" w14:paraId="63EBF1D8" w14:textId="77777777" w:rsidTr="00F02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14:paraId="47273F4C" w14:textId="77777777" w:rsidR="00F02C60" w:rsidRDefault="00F02C60" w:rsidP="00734BF5">
            <w:pPr>
              <w:pStyle w:val="TableText"/>
            </w:pPr>
          </w:p>
        </w:tc>
        <w:tc>
          <w:tcPr>
            <w:tcW w:w="1848" w:type="dxa"/>
          </w:tcPr>
          <w:p w14:paraId="47B41DE7" w14:textId="77777777" w:rsidR="00F02C60" w:rsidRDefault="00F02C60" w:rsidP="00484869">
            <w:pPr>
              <w:pStyle w:val="TableText"/>
              <w:cnfStyle w:val="000000100000" w:firstRow="0" w:lastRow="0" w:firstColumn="0" w:lastColumn="0" w:oddVBand="0" w:evenVBand="0" w:oddHBand="1" w:evenHBand="0" w:firstRowFirstColumn="0" w:firstRowLastColumn="0" w:lastRowFirstColumn="0" w:lastRowLastColumn="0"/>
              <w:rPr>
                <w:noProof/>
              </w:rPr>
            </w:pPr>
            <w:r>
              <w:rPr>
                <w:noProof/>
              </w:rPr>
              <w:t>Yes/No</w:t>
            </w:r>
          </w:p>
        </w:tc>
      </w:tr>
      <w:tr w:rsidR="00F02C60" w14:paraId="51F47730" w14:textId="77777777" w:rsidTr="00F02C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14:paraId="6DA9DDE2" w14:textId="77777777" w:rsidR="00F02C60" w:rsidRDefault="00F02C60" w:rsidP="00734BF5">
            <w:pPr>
              <w:pStyle w:val="TableText"/>
            </w:pPr>
          </w:p>
        </w:tc>
        <w:tc>
          <w:tcPr>
            <w:tcW w:w="1848" w:type="dxa"/>
          </w:tcPr>
          <w:p w14:paraId="28B20EF4" w14:textId="77777777" w:rsidR="00F02C60" w:rsidRDefault="00F02C60" w:rsidP="00484869">
            <w:pPr>
              <w:pStyle w:val="TableText"/>
              <w:cnfStyle w:val="000000010000" w:firstRow="0" w:lastRow="0" w:firstColumn="0" w:lastColumn="0" w:oddVBand="0" w:evenVBand="0" w:oddHBand="0" w:evenHBand="1" w:firstRowFirstColumn="0" w:firstRowLastColumn="0" w:lastRowFirstColumn="0" w:lastRowLastColumn="0"/>
              <w:rPr>
                <w:noProof/>
              </w:rPr>
            </w:pPr>
            <w:r w:rsidRPr="00E918C5">
              <w:rPr>
                <w:noProof/>
              </w:rPr>
              <w:t>Yes/No</w:t>
            </w:r>
          </w:p>
        </w:tc>
      </w:tr>
    </w:tbl>
    <w:p w14:paraId="2A8D5065" w14:textId="77777777" w:rsidR="00EE2A56" w:rsidRDefault="00EE2A56" w:rsidP="00EE2A56">
      <w:pPr>
        <w:rPr>
          <w:lang w:eastAsia="en-US"/>
        </w:rPr>
      </w:pPr>
    </w:p>
    <w:tbl>
      <w:tblPr>
        <w:tblStyle w:val="Responsetable"/>
        <w:tblW w:w="0" w:type="auto"/>
        <w:tblLook w:val="04A0" w:firstRow="1" w:lastRow="0" w:firstColumn="1" w:lastColumn="0" w:noHBand="0" w:noVBand="1"/>
      </w:tblPr>
      <w:tblGrid>
        <w:gridCol w:w="9180"/>
      </w:tblGrid>
      <w:tr w:rsidR="00F02C60" w14:paraId="04BDFCDD" w14:textId="77777777" w:rsidTr="00F02C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0A51F202" w14:textId="77777777" w:rsidR="00F02C60" w:rsidRDefault="00F02C60" w:rsidP="00F02C60">
            <w:pPr>
              <w:pStyle w:val="TableHeader"/>
              <w:rPr>
                <w:noProof/>
              </w:rPr>
            </w:pPr>
            <w:r>
              <w:rPr>
                <w:noProof/>
              </w:rPr>
              <w:t>Other e</w:t>
            </w:r>
            <w:r w:rsidRPr="00E918C5">
              <w:rPr>
                <w:noProof/>
              </w:rPr>
              <w:t xml:space="preserve">valuation </w:t>
            </w:r>
            <w:r>
              <w:rPr>
                <w:noProof/>
              </w:rPr>
              <w:t>c</w:t>
            </w:r>
            <w:r w:rsidRPr="00E918C5">
              <w:rPr>
                <w:noProof/>
              </w:rPr>
              <w:t>riteria</w:t>
            </w:r>
          </w:p>
        </w:tc>
      </w:tr>
      <w:tr w:rsidR="00F02C60" w14:paraId="4822D27A" w14:textId="77777777" w:rsidTr="00F02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079A5E5D" w14:textId="77777777" w:rsidR="00F02C60" w:rsidRDefault="00F02C60" w:rsidP="00F02C60">
            <w:pPr>
              <w:pStyle w:val="TableText"/>
              <w:ind w:left="331" w:hanging="331"/>
            </w:pPr>
            <w:r>
              <w:t>(a)</w:t>
            </w:r>
            <w:r>
              <w:tab/>
            </w:r>
          </w:p>
        </w:tc>
      </w:tr>
      <w:tr w:rsidR="00F02C60" w14:paraId="1B8CEA09" w14:textId="77777777" w:rsidTr="00F02C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7AF1711A" w14:textId="77777777" w:rsidR="00F02C60" w:rsidRDefault="00F02C60" w:rsidP="00F02C60">
            <w:pPr>
              <w:pStyle w:val="TableText"/>
              <w:ind w:left="331" w:hanging="331"/>
            </w:pPr>
            <w:r>
              <w:t>(b)</w:t>
            </w:r>
            <w:r>
              <w:tab/>
            </w:r>
          </w:p>
        </w:tc>
      </w:tr>
      <w:tr w:rsidR="00F02C60" w14:paraId="44DC0DC9" w14:textId="77777777" w:rsidTr="00F02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07FB0ADA" w14:textId="77777777" w:rsidR="00F02C60" w:rsidRDefault="00F02C60" w:rsidP="00F02C60">
            <w:pPr>
              <w:pStyle w:val="TableText"/>
              <w:ind w:left="331" w:hanging="331"/>
            </w:pPr>
            <w:r>
              <w:t>(c)</w:t>
            </w:r>
            <w:r>
              <w:tab/>
            </w:r>
          </w:p>
        </w:tc>
      </w:tr>
      <w:tr w:rsidR="00F02C60" w14:paraId="118672CA" w14:textId="77777777" w:rsidTr="00F02C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4909A186" w14:textId="77777777" w:rsidR="00F02C60" w:rsidRDefault="00F02C60" w:rsidP="00F02C60">
            <w:pPr>
              <w:pStyle w:val="TableText"/>
              <w:ind w:left="331" w:hanging="331"/>
            </w:pPr>
            <w:r>
              <w:t>(d)</w:t>
            </w:r>
            <w:r>
              <w:tab/>
            </w:r>
          </w:p>
        </w:tc>
      </w:tr>
    </w:tbl>
    <w:p w14:paraId="6DEE7271" w14:textId="77777777" w:rsidR="00EE2A56" w:rsidRDefault="00EE2A56" w:rsidP="00EE2A56">
      <w:pPr>
        <w:rPr>
          <w:lang w:eastAsia="en-US"/>
        </w:rPr>
      </w:pPr>
    </w:p>
    <w:p w14:paraId="6FA948B1" w14:textId="77777777" w:rsidR="00EE2A56" w:rsidRDefault="00EE2A56" w:rsidP="00EE2A56">
      <w:pPr>
        <w:rPr>
          <w:lang w:eastAsia="en-US"/>
        </w:rPr>
      </w:pPr>
    </w:p>
    <w:p w14:paraId="4C56A104" w14:textId="77777777" w:rsidR="00EE2A56" w:rsidRDefault="00BE7538" w:rsidP="00484869">
      <w:pPr>
        <w:pStyle w:val="Heading2Part"/>
      </w:pPr>
      <w:bookmarkStart w:id="4" w:name="_Toc405990541"/>
      <w:r>
        <w:t>Part </w:t>
      </w:r>
      <w:r w:rsidR="00EE2A56">
        <w:t xml:space="preserve">A.2 – Overview of </w:t>
      </w:r>
      <w:r w:rsidR="00F02C60">
        <w:t>requirements</w:t>
      </w:r>
      <w:bookmarkEnd w:id="4"/>
    </w:p>
    <w:p w14:paraId="326BF3E4" w14:textId="77777777" w:rsidR="00EE2A56" w:rsidRPr="00F02C60" w:rsidRDefault="00EE2A56" w:rsidP="00EE2A56">
      <w:pPr>
        <w:rPr>
          <w:color w:val="660B68"/>
          <w:lang w:eastAsia="en-US"/>
        </w:rPr>
      </w:pPr>
      <w:r w:rsidRPr="00F02C60">
        <w:rPr>
          <w:color w:val="660B68"/>
          <w:lang w:eastAsia="en-US"/>
        </w:rPr>
        <w:t xml:space="preserve">[Insert the requirements for the </w:t>
      </w:r>
      <w:r w:rsidR="0054098B">
        <w:rPr>
          <w:color w:val="660B68"/>
          <w:lang w:eastAsia="en-US"/>
        </w:rPr>
        <w:t>procurement, including (if appropriate) the nature and quantity / estimated quantity of the goods or services to be procured.</w:t>
      </w:r>
      <w:r w:rsidRPr="00F02C60">
        <w:rPr>
          <w:color w:val="660B68"/>
          <w:lang w:eastAsia="en-US"/>
        </w:rPr>
        <w:t>]</w:t>
      </w:r>
    </w:p>
    <w:p w14:paraId="727838B5" w14:textId="77777777" w:rsidR="00EE2A56" w:rsidRDefault="00EE2A56" w:rsidP="00EE2A56">
      <w:pPr>
        <w:rPr>
          <w:lang w:eastAsia="en-US"/>
        </w:rPr>
      </w:pPr>
    </w:p>
    <w:p w14:paraId="09247184" w14:textId="77777777" w:rsidR="00920ADF" w:rsidRDefault="00920ADF">
      <w:pPr>
        <w:spacing w:before="0" w:after="0" w:line="240" w:lineRule="auto"/>
        <w:rPr>
          <w:color w:val="4D4D4D"/>
          <w:sz w:val="34"/>
          <w:lang w:eastAsia="en-US"/>
        </w:rPr>
      </w:pPr>
      <w:r>
        <w:br w:type="page"/>
      </w:r>
    </w:p>
    <w:p w14:paraId="56238EDF" w14:textId="77777777" w:rsidR="00EE2A56" w:rsidRDefault="00BE7538" w:rsidP="00EE2A56">
      <w:pPr>
        <w:pStyle w:val="Heading1"/>
      </w:pPr>
      <w:bookmarkStart w:id="5" w:name="_Toc405990542"/>
      <w:r>
        <w:lastRenderedPageBreak/>
        <w:t>Part </w:t>
      </w:r>
      <w:r w:rsidR="00EE2A56">
        <w:t xml:space="preserve">B – Conditions of </w:t>
      </w:r>
      <w:r w:rsidR="00F02C60">
        <w:t>participation</w:t>
      </w:r>
      <w:bookmarkEnd w:id="5"/>
    </w:p>
    <w:p w14:paraId="2D2CEA83" w14:textId="77777777" w:rsidR="00EE2A56" w:rsidRDefault="00BE7538" w:rsidP="00484869">
      <w:pPr>
        <w:pStyle w:val="Heading2Part"/>
      </w:pPr>
      <w:bookmarkStart w:id="6" w:name="_Toc405990543"/>
      <w:r>
        <w:t>Part </w:t>
      </w:r>
      <w:r w:rsidR="00EE2A56">
        <w:t>B.1 – [Organisation name] specific requirements</w:t>
      </w:r>
      <w:bookmarkEnd w:id="6"/>
    </w:p>
    <w:p w14:paraId="2F2D73D7" w14:textId="77777777" w:rsidR="00EE2A56" w:rsidRPr="00F02C60" w:rsidRDefault="00EE2A56" w:rsidP="00EE2A56">
      <w:pPr>
        <w:rPr>
          <w:color w:val="660B68"/>
          <w:lang w:eastAsia="en-US"/>
        </w:rPr>
      </w:pPr>
      <w:r w:rsidRPr="00F02C60">
        <w:rPr>
          <w:color w:val="660B68"/>
          <w:lang w:eastAsia="en-US"/>
        </w:rPr>
        <w:t xml:space="preserve">[Details relating to the complaints procedure must be stated in this Section B. They relate to mandatory requirements of VGPB Procurement Policies. Also include here details of any other </w:t>
      </w:r>
      <w:r w:rsidR="00D4305C">
        <w:rPr>
          <w:color w:val="660B68"/>
          <w:lang w:eastAsia="en-US"/>
        </w:rPr>
        <w:t>organisation</w:t>
      </w:r>
      <w:r w:rsidRPr="00F02C60">
        <w:rPr>
          <w:color w:val="660B68"/>
          <w:lang w:eastAsia="en-US"/>
        </w:rPr>
        <w:t xml:space="preserve"> specific conditions of participation in the procurement, such as OH&amp;S requirements.]</w:t>
      </w:r>
    </w:p>
    <w:p w14:paraId="7DC1C72F" w14:textId="77777777" w:rsidR="00EE2A56" w:rsidRDefault="00EE2A56" w:rsidP="00133E7C">
      <w:pPr>
        <w:pStyle w:val="Num1"/>
        <w:numPr>
          <w:ilvl w:val="0"/>
          <w:numId w:val="32"/>
        </w:numPr>
        <w:rPr>
          <w:lang w:eastAsia="en-US"/>
        </w:rPr>
      </w:pPr>
      <w:r>
        <w:rPr>
          <w:lang w:eastAsia="en-US"/>
        </w:rPr>
        <w:t>Complaints procedure</w:t>
      </w:r>
    </w:p>
    <w:p w14:paraId="0E034C3D" w14:textId="77777777" w:rsidR="00EE2A56" w:rsidRDefault="00EE2A56" w:rsidP="00133E7C">
      <w:pPr>
        <w:pStyle w:val="Num1"/>
        <w:rPr>
          <w:lang w:eastAsia="en-US"/>
        </w:rPr>
      </w:pPr>
      <w:r>
        <w:rPr>
          <w:lang w:eastAsia="en-US"/>
        </w:rPr>
        <w:t>Location of Tender Box</w:t>
      </w:r>
    </w:p>
    <w:p w14:paraId="2F9084DF" w14:textId="77777777" w:rsidR="00EE2A56" w:rsidRPr="00F02C60" w:rsidRDefault="00EE2A56" w:rsidP="00133E7C">
      <w:pPr>
        <w:pStyle w:val="Num1"/>
        <w:rPr>
          <w:color w:val="660B68"/>
          <w:lang w:eastAsia="en-US"/>
        </w:rPr>
      </w:pPr>
      <w:r w:rsidRPr="00F02C60">
        <w:rPr>
          <w:color w:val="660B68"/>
          <w:lang w:eastAsia="en-US"/>
        </w:rPr>
        <w:t xml:space="preserve">[Insert details here of any additional </w:t>
      </w:r>
      <w:r w:rsidR="00D4305C">
        <w:rPr>
          <w:color w:val="660B68"/>
          <w:lang w:eastAsia="en-US"/>
        </w:rPr>
        <w:t>organisation</w:t>
      </w:r>
      <w:r w:rsidRPr="00F02C60">
        <w:rPr>
          <w:color w:val="660B68"/>
          <w:lang w:eastAsia="en-US"/>
        </w:rPr>
        <w:t xml:space="preserve"> specific conditions of participation]</w:t>
      </w:r>
    </w:p>
    <w:p w14:paraId="56462824" w14:textId="77777777" w:rsidR="00EE2A56" w:rsidRDefault="00EE2A56" w:rsidP="00EE2A56">
      <w:pPr>
        <w:rPr>
          <w:lang w:eastAsia="en-US"/>
        </w:rPr>
      </w:pPr>
    </w:p>
    <w:p w14:paraId="5C7ED1B5" w14:textId="77777777" w:rsidR="00EE2A56" w:rsidRDefault="00EE2A56" w:rsidP="00EE2A56">
      <w:pPr>
        <w:rPr>
          <w:lang w:eastAsia="en-US"/>
        </w:rPr>
      </w:pPr>
    </w:p>
    <w:p w14:paraId="083FE46C" w14:textId="77777777" w:rsidR="00EE2A56" w:rsidRDefault="00BE7538" w:rsidP="000E612F">
      <w:pPr>
        <w:pStyle w:val="Heading2Part"/>
      </w:pPr>
      <w:bookmarkStart w:id="7" w:name="_Toc405990544"/>
      <w:r>
        <w:t>Part </w:t>
      </w:r>
      <w:r w:rsidR="00EE2A56">
        <w:t>B.2 – Victorian Government specific requirements</w:t>
      </w:r>
      <w:bookmarkEnd w:id="7"/>
    </w:p>
    <w:p w14:paraId="162ACAA5" w14:textId="77777777" w:rsidR="00EE2A56" w:rsidRDefault="00EE2A56" w:rsidP="000E612F">
      <w:pPr>
        <w:pStyle w:val="Heading2"/>
      </w:pPr>
      <w:bookmarkStart w:id="8" w:name="_Toc405990545"/>
      <w:r>
        <w:t>1.</w:t>
      </w:r>
      <w:r>
        <w:tab/>
        <w:t>Invitation</w:t>
      </w:r>
      <w:bookmarkEnd w:id="8"/>
    </w:p>
    <w:p w14:paraId="02ACD364" w14:textId="77777777" w:rsidR="00EE2A56" w:rsidRDefault="00EE2A56" w:rsidP="000E612F">
      <w:pPr>
        <w:pStyle w:val="Heading3"/>
      </w:pPr>
      <w:bookmarkStart w:id="9" w:name="_Toc405990546"/>
      <w:r>
        <w:t>1.1.</w:t>
      </w:r>
      <w:r>
        <w:tab/>
        <w:t>Invitation</w:t>
      </w:r>
      <w:bookmarkEnd w:id="9"/>
    </w:p>
    <w:p w14:paraId="3B3666B0" w14:textId="77777777" w:rsidR="00EE2A56" w:rsidRDefault="00EE2A56" w:rsidP="00EE2A56">
      <w:pPr>
        <w:rPr>
          <w:lang w:eastAsia="en-US"/>
        </w:rPr>
      </w:pPr>
      <w:r>
        <w:rPr>
          <w:lang w:eastAsia="en-US"/>
        </w:rPr>
        <w:t xml:space="preserve">This </w:t>
      </w:r>
      <w:r w:rsidR="00F02C60">
        <w:rPr>
          <w:lang w:eastAsia="en-US"/>
        </w:rPr>
        <w:t xml:space="preserve">invitation </w:t>
      </w:r>
      <w:r>
        <w:rPr>
          <w:lang w:eastAsia="en-US"/>
        </w:rPr>
        <w:t xml:space="preserve">is not an offer. It is a formal request for </w:t>
      </w:r>
      <w:r w:rsidR="00F02C60">
        <w:rPr>
          <w:lang w:eastAsia="en-US"/>
        </w:rPr>
        <w:t xml:space="preserve">invitees </w:t>
      </w:r>
      <w:r>
        <w:rPr>
          <w:lang w:eastAsia="en-US"/>
        </w:rPr>
        <w:t xml:space="preserve">to submit an </w:t>
      </w:r>
      <w:r w:rsidR="00F02C60">
        <w:rPr>
          <w:lang w:eastAsia="en-US"/>
        </w:rPr>
        <w:t>invitee</w:t>
      </w:r>
      <w:r w:rsidR="00BE7538">
        <w:rPr>
          <w:lang w:eastAsia="en-US"/>
        </w:rPr>
        <w:t>’</w:t>
      </w:r>
      <w:r w:rsidR="00F02C60">
        <w:rPr>
          <w:lang w:eastAsia="en-US"/>
        </w:rPr>
        <w:t>s r</w:t>
      </w:r>
      <w:r>
        <w:rPr>
          <w:lang w:eastAsia="en-US"/>
        </w:rPr>
        <w:t xml:space="preserve">esponse for the supply of </w:t>
      </w:r>
      <w:r w:rsidR="00F02C60">
        <w:rPr>
          <w:lang w:eastAsia="en-US"/>
        </w:rPr>
        <w:t>goods and/or services in response to the organisation</w:t>
      </w:r>
      <w:r w:rsidR="00BE7538">
        <w:rPr>
          <w:lang w:eastAsia="en-US"/>
        </w:rPr>
        <w:t>’</w:t>
      </w:r>
      <w:r w:rsidR="00F02C60">
        <w:rPr>
          <w:lang w:eastAsia="en-US"/>
        </w:rPr>
        <w:t xml:space="preserve">s </w:t>
      </w:r>
      <w:r>
        <w:rPr>
          <w:lang w:eastAsia="en-US"/>
        </w:rPr>
        <w:t xml:space="preserve">requirements in </w:t>
      </w:r>
      <w:r w:rsidR="00BE7538">
        <w:rPr>
          <w:lang w:eastAsia="en-US"/>
        </w:rPr>
        <w:t>Part </w:t>
      </w:r>
      <w:r>
        <w:rPr>
          <w:lang w:eastAsia="en-US"/>
        </w:rPr>
        <w:t xml:space="preserve">A.2. Nothing in this Invitation is to be construed as creating any binding contract for the supply of </w:t>
      </w:r>
      <w:r w:rsidR="00F02C60">
        <w:rPr>
          <w:lang w:eastAsia="en-US"/>
        </w:rPr>
        <w:t xml:space="preserve">goods and/or services </w:t>
      </w:r>
      <w:r>
        <w:rPr>
          <w:lang w:eastAsia="en-US"/>
        </w:rPr>
        <w:t xml:space="preserve">(express or implied) between the </w:t>
      </w:r>
      <w:r w:rsidR="00F02C60">
        <w:rPr>
          <w:lang w:eastAsia="en-US"/>
        </w:rPr>
        <w:t xml:space="preserve">organisation </w:t>
      </w:r>
      <w:r>
        <w:rPr>
          <w:lang w:eastAsia="en-US"/>
        </w:rPr>
        <w:t xml:space="preserve">and any </w:t>
      </w:r>
      <w:r w:rsidR="00F02C60">
        <w:rPr>
          <w:lang w:eastAsia="en-US"/>
        </w:rPr>
        <w:t>invitee</w:t>
      </w:r>
      <w:r>
        <w:rPr>
          <w:lang w:eastAsia="en-US"/>
        </w:rPr>
        <w:t>.</w:t>
      </w:r>
    </w:p>
    <w:p w14:paraId="310E5318" w14:textId="77777777" w:rsidR="00EE2A56" w:rsidRDefault="00EE2A56" w:rsidP="000E612F">
      <w:pPr>
        <w:pStyle w:val="Heading3"/>
      </w:pPr>
      <w:bookmarkStart w:id="10" w:name="_Toc405990547"/>
      <w:r>
        <w:t>1.2.</w:t>
      </w:r>
      <w:r>
        <w:tab/>
        <w:t xml:space="preserve">Accuracy of </w:t>
      </w:r>
      <w:r w:rsidR="00F02C60">
        <w:t>invitation</w:t>
      </w:r>
      <w:bookmarkEnd w:id="10"/>
    </w:p>
    <w:p w14:paraId="0D969271" w14:textId="77777777" w:rsidR="00EE2A56" w:rsidRDefault="00EE2A56" w:rsidP="00EE2A56">
      <w:pPr>
        <w:rPr>
          <w:lang w:eastAsia="en-US"/>
        </w:rPr>
      </w:pPr>
      <w:r>
        <w:rPr>
          <w:lang w:eastAsia="en-US"/>
        </w:rPr>
        <w:t xml:space="preserve">The </w:t>
      </w:r>
      <w:r w:rsidR="00F02C60">
        <w:rPr>
          <w:lang w:eastAsia="en-US"/>
        </w:rPr>
        <w:t xml:space="preserve">organisation </w:t>
      </w:r>
      <w:r>
        <w:rPr>
          <w:lang w:eastAsia="en-US"/>
        </w:rPr>
        <w:t xml:space="preserve">does not warrant the accuracy of the content of this </w:t>
      </w:r>
      <w:r w:rsidR="00F02C60">
        <w:rPr>
          <w:lang w:eastAsia="en-US"/>
        </w:rPr>
        <w:t xml:space="preserve">invitation </w:t>
      </w:r>
      <w:r>
        <w:rPr>
          <w:lang w:eastAsia="en-US"/>
        </w:rPr>
        <w:t xml:space="preserve">and will not be liable for any omission from the Invitation documents. </w:t>
      </w:r>
    </w:p>
    <w:p w14:paraId="647CC0E8" w14:textId="77777777" w:rsidR="00EE2A56" w:rsidRDefault="00EE2A56" w:rsidP="000E612F">
      <w:pPr>
        <w:pStyle w:val="Heading3"/>
      </w:pPr>
      <w:bookmarkStart w:id="11" w:name="_Toc405990548"/>
      <w:r>
        <w:t>1.3.</w:t>
      </w:r>
      <w:r>
        <w:tab/>
        <w:t>Additions and amendments</w:t>
      </w:r>
      <w:bookmarkEnd w:id="11"/>
      <w:r>
        <w:t xml:space="preserve"> </w:t>
      </w:r>
    </w:p>
    <w:p w14:paraId="2101658A" w14:textId="77777777" w:rsidR="00EE2A56" w:rsidRDefault="00EE2A56" w:rsidP="00EE2A56">
      <w:pPr>
        <w:rPr>
          <w:lang w:eastAsia="en-US"/>
        </w:rPr>
      </w:pPr>
      <w:r>
        <w:rPr>
          <w:lang w:eastAsia="en-US"/>
        </w:rPr>
        <w:t xml:space="preserve">The </w:t>
      </w:r>
      <w:r w:rsidR="00D4305C">
        <w:rPr>
          <w:lang w:eastAsia="en-US"/>
        </w:rPr>
        <w:t>organisation</w:t>
      </w:r>
      <w:r>
        <w:rPr>
          <w:lang w:eastAsia="en-US"/>
        </w:rPr>
        <w:t xml:space="preserve"> reserves the right to change any information or to issue an addenda to this Invitation.</w:t>
      </w:r>
    </w:p>
    <w:p w14:paraId="4DA13021" w14:textId="77777777" w:rsidR="00EE2A56" w:rsidRDefault="00EE2A56" w:rsidP="000E612F">
      <w:pPr>
        <w:pStyle w:val="Heading3"/>
      </w:pPr>
      <w:bookmarkStart w:id="12" w:name="_Toc405990549"/>
      <w:r>
        <w:t>1.4.</w:t>
      </w:r>
      <w:r>
        <w:tab/>
        <w:t>Availability of additional materials</w:t>
      </w:r>
      <w:bookmarkEnd w:id="12"/>
    </w:p>
    <w:p w14:paraId="3BC04964" w14:textId="77777777" w:rsidR="00EE2A56" w:rsidRDefault="00EE2A56" w:rsidP="00EE2A56">
      <w:pPr>
        <w:rPr>
          <w:lang w:eastAsia="en-US"/>
        </w:rPr>
      </w:pPr>
      <w:r>
        <w:rPr>
          <w:lang w:eastAsia="en-US"/>
        </w:rPr>
        <w:t xml:space="preserve">Additional </w:t>
      </w:r>
      <w:r w:rsidR="00F02C60">
        <w:rPr>
          <w:lang w:eastAsia="en-US"/>
        </w:rPr>
        <w:t xml:space="preserve">materials </w:t>
      </w:r>
      <w:r>
        <w:rPr>
          <w:lang w:eastAsia="en-US"/>
        </w:rPr>
        <w:t xml:space="preserve">(if any) may be accessed in the manner set out in Item 8 of </w:t>
      </w:r>
      <w:r w:rsidR="00BE7538">
        <w:rPr>
          <w:lang w:eastAsia="en-US"/>
        </w:rPr>
        <w:t>Part </w:t>
      </w:r>
      <w:r>
        <w:rPr>
          <w:lang w:eastAsia="en-US"/>
        </w:rPr>
        <w:t xml:space="preserve">A.1. Invitees should familiarise themselves with the </w:t>
      </w:r>
      <w:r w:rsidR="00F02C60">
        <w:rPr>
          <w:lang w:eastAsia="en-US"/>
        </w:rPr>
        <w:t>additional materials</w:t>
      </w:r>
      <w:r>
        <w:rPr>
          <w:lang w:eastAsia="en-US"/>
        </w:rPr>
        <w:t>.</w:t>
      </w:r>
    </w:p>
    <w:p w14:paraId="5ACC4E47" w14:textId="77777777" w:rsidR="00EE2A56" w:rsidRDefault="00EE2A56" w:rsidP="000E612F">
      <w:pPr>
        <w:pStyle w:val="Heading3"/>
      </w:pPr>
      <w:bookmarkStart w:id="13" w:name="_Toc405990550"/>
      <w:r>
        <w:t>1.5.</w:t>
      </w:r>
      <w:r>
        <w:tab/>
        <w:t>Representation</w:t>
      </w:r>
      <w:bookmarkEnd w:id="13"/>
    </w:p>
    <w:p w14:paraId="6AE3E889" w14:textId="77777777" w:rsidR="00EE2A56" w:rsidRDefault="00EE2A56" w:rsidP="00EE2A56">
      <w:pPr>
        <w:rPr>
          <w:lang w:eastAsia="en-US"/>
        </w:rPr>
      </w:pPr>
      <w:r>
        <w:rPr>
          <w:lang w:eastAsia="en-US"/>
        </w:rPr>
        <w:t xml:space="preserve">No representation made by or on behalf of the </w:t>
      </w:r>
      <w:r w:rsidR="00F02C60">
        <w:rPr>
          <w:lang w:eastAsia="en-US"/>
        </w:rPr>
        <w:t xml:space="preserve">organisation in relation to this invitation (or its subject matter) will be binding on the organisation unless the representation is expressly incorporated into any contract(s) ultimately entered into between the organisation </w:t>
      </w:r>
      <w:r>
        <w:rPr>
          <w:lang w:eastAsia="en-US"/>
        </w:rPr>
        <w:t xml:space="preserve">and an </w:t>
      </w:r>
      <w:r w:rsidR="00D4305C">
        <w:rPr>
          <w:lang w:eastAsia="en-US"/>
        </w:rPr>
        <w:t>invitee</w:t>
      </w:r>
      <w:r>
        <w:rPr>
          <w:lang w:eastAsia="en-US"/>
        </w:rPr>
        <w:t>.</w:t>
      </w:r>
    </w:p>
    <w:p w14:paraId="445CBB71" w14:textId="77777777" w:rsidR="00EE2A56" w:rsidRDefault="00EE2A56" w:rsidP="00F02C60">
      <w:pPr>
        <w:pStyle w:val="Heading3"/>
      </w:pPr>
      <w:bookmarkStart w:id="14" w:name="_Toc405990551"/>
      <w:r>
        <w:t>1.6.</w:t>
      </w:r>
      <w:r>
        <w:tab/>
        <w:t>Licence to use Intellectual Property Rights</w:t>
      </w:r>
      <w:bookmarkEnd w:id="14"/>
    </w:p>
    <w:p w14:paraId="348FB8A4" w14:textId="77777777" w:rsidR="00EE2A56" w:rsidRDefault="00EE2A56" w:rsidP="00B968DA">
      <w:pPr>
        <w:pStyle w:val="Num2"/>
        <w:rPr>
          <w:lang w:eastAsia="en-US"/>
        </w:rPr>
      </w:pPr>
      <w:r>
        <w:rPr>
          <w:lang w:eastAsia="en-US"/>
        </w:rPr>
        <w:t xml:space="preserve">Persons obtaining or receiving this Invitation and any other documents issued in relation to this Invitation may use the documents only for the purpose of preparing an </w:t>
      </w:r>
      <w:r w:rsidR="00D4305C">
        <w:rPr>
          <w:lang w:eastAsia="en-US"/>
        </w:rPr>
        <w:t>invitee</w:t>
      </w:r>
      <w:r w:rsidR="00BE7538">
        <w:rPr>
          <w:lang w:eastAsia="en-US"/>
        </w:rPr>
        <w:t>’</w:t>
      </w:r>
      <w:r>
        <w:rPr>
          <w:lang w:eastAsia="en-US"/>
        </w:rPr>
        <w:t xml:space="preserve">s </w:t>
      </w:r>
      <w:r w:rsidR="00D4305C">
        <w:rPr>
          <w:lang w:eastAsia="en-US"/>
        </w:rPr>
        <w:t>response</w:t>
      </w:r>
      <w:r>
        <w:rPr>
          <w:lang w:eastAsia="en-US"/>
        </w:rPr>
        <w:t>.</w:t>
      </w:r>
      <w:r w:rsidR="00B968DA">
        <w:rPr>
          <w:lang w:eastAsia="en-US"/>
        </w:rPr>
        <w:t xml:space="preserve"> </w:t>
      </w:r>
      <w:r>
        <w:rPr>
          <w:lang w:eastAsia="en-US"/>
        </w:rPr>
        <w:t xml:space="preserve">Such Intellectual Property Rights as may exist in this Invitation and any other documents provided to the </w:t>
      </w:r>
      <w:r w:rsidR="00D4305C">
        <w:rPr>
          <w:lang w:eastAsia="en-US"/>
        </w:rPr>
        <w:t>invitee</w:t>
      </w:r>
      <w:r>
        <w:rPr>
          <w:lang w:eastAsia="en-US"/>
        </w:rPr>
        <w:t xml:space="preserve">s by or on behalf of the </w:t>
      </w:r>
      <w:r w:rsidR="00D4305C">
        <w:rPr>
          <w:lang w:eastAsia="en-US"/>
        </w:rPr>
        <w:t>organisation</w:t>
      </w:r>
      <w:r>
        <w:rPr>
          <w:lang w:eastAsia="en-US"/>
        </w:rPr>
        <w:t xml:space="preserve"> in connection with the EOI </w:t>
      </w:r>
      <w:r w:rsidR="00D4305C">
        <w:rPr>
          <w:lang w:eastAsia="en-US"/>
        </w:rPr>
        <w:t>process</w:t>
      </w:r>
      <w:r>
        <w:rPr>
          <w:lang w:eastAsia="en-US"/>
        </w:rPr>
        <w:t xml:space="preserve"> are owned by (and will remain the property of) the </w:t>
      </w:r>
      <w:r w:rsidR="00D4305C">
        <w:rPr>
          <w:lang w:eastAsia="en-US"/>
        </w:rPr>
        <w:t>organisation</w:t>
      </w:r>
      <w:r>
        <w:rPr>
          <w:lang w:eastAsia="en-US"/>
        </w:rPr>
        <w:t xml:space="preserve"> except to the extent expressly provided otherwise.</w:t>
      </w:r>
    </w:p>
    <w:p w14:paraId="08AB3636" w14:textId="77777777" w:rsidR="00EE2A56" w:rsidRDefault="00EE2A56" w:rsidP="000E612F">
      <w:pPr>
        <w:pStyle w:val="Heading2"/>
      </w:pPr>
      <w:bookmarkStart w:id="15" w:name="_Toc405990552"/>
      <w:r>
        <w:t>2.</w:t>
      </w:r>
      <w:r>
        <w:tab/>
        <w:t>Communication</w:t>
      </w:r>
      <w:bookmarkEnd w:id="15"/>
    </w:p>
    <w:p w14:paraId="2B4B65CC" w14:textId="77777777" w:rsidR="00EE2A56" w:rsidRDefault="00EE2A56" w:rsidP="000E612F">
      <w:pPr>
        <w:pStyle w:val="Heading3"/>
      </w:pPr>
      <w:bookmarkStart w:id="16" w:name="_Toc405990553"/>
      <w:r>
        <w:t>2.1.</w:t>
      </w:r>
      <w:r>
        <w:tab/>
        <w:t>Communication protocol</w:t>
      </w:r>
      <w:bookmarkEnd w:id="16"/>
    </w:p>
    <w:p w14:paraId="068D1516" w14:textId="77777777" w:rsidR="00EE2A56" w:rsidRDefault="00EE2A56" w:rsidP="00EE2A56">
      <w:pPr>
        <w:rPr>
          <w:lang w:eastAsia="en-US"/>
        </w:rPr>
      </w:pPr>
      <w:r>
        <w:rPr>
          <w:lang w:eastAsia="en-US"/>
        </w:rPr>
        <w:t xml:space="preserve">All communications relating to this Invitation and the EOI </w:t>
      </w:r>
      <w:r w:rsidR="00C014A4">
        <w:rPr>
          <w:lang w:eastAsia="en-US"/>
        </w:rPr>
        <w:t xml:space="preserve">process </w:t>
      </w:r>
      <w:r>
        <w:rPr>
          <w:lang w:eastAsia="en-US"/>
        </w:rPr>
        <w:t xml:space="preserve">must be directed to the </w:t>
      </w:r>
      <w:r w:rsidR="00C014A4">
        <w:rPr>
          <w:lang w:eastAsia="en-US"/>
        </w:rPr>
        <w:t>project manager</w:t>
      </w:r>
      <w:r>
        <w:rPr>
          <w:lang w:eastAsia="en-US"/>
        </w:rPr>
        <w:t>.</w:t>
      </w:r>
    </w:p>
    <w:p w14:paraId="6D6E9587" w14:textId="77777777" w:rsidR="00920ADF" w:rsidRDefault="00920ADF">
      <w:pPr>
        <w:spacing w:before="0" w:after="0" w:line="240" w:lineRule="auto"/>
        <w:rPr>
          <w:b/>
          <w:color w:val="4D4D4D"/>
          <w:sz w:val="24"/>
          <w:lang w:eastAsia="en-US"/>
        </w:rPr>
      </w:pPr>
      <w:r>
        <w:br w:type="page"/>
      </w:r>
    </w:p>
    <w:p w14:paraId="466B4026" w14:textId="77777777" w:rsidR="00EE2A56" w:rsidRDefault="00EE2A56" w:rsidP="000E612F">
      <w:pPr>
        <w:pStyle w:val="Heading3"/>
      </w:pPr>
      <w:bookmarkStart w:id="17" w:name="_Toc405990554"/>
      <w:r>
        <w:lastRenderedPageBreak/>
        <w:t>2.2.</w:t>
      </w:r>
      <w:r>
        <w:tab/>
        <w:t>Requests for clarification</w:t>
      </w:r>
      <w:bookmarkEnd w:id="17"/>
    </w:p>
    <w:p w14:paraId="1B88BF0F" w14:textId="77777777" w:rsidR="00EE2A56" w:rsidRDefault="00EE2A56" w:rsidP="00C014A4">
      <w:pPr>
        <w:pStyle w:val="Num2"/>
        <w:numPr>
          <w:ilvl w:val="1"/>
          <w:numId w:val="35"/>
        </w:numPr>
        <w:rPr>
          <w:lang w:eastAsia="en-US"/>
        </w:rPr>
      </w:pPr>
      <w:r>
        <w:rPr>
          <w:lang w:eastAsia="en-US"/>
        </w:rPr>
        <w:t xml:space="preserve">Any questions or requests for clarification or further information regarding this Invitation or the EOI </w:t>
      </w:r>
      <w:r w:rsidR="00D4305C">
        <w:rPr>
          <w:lang w:eastAsia="en-US"/>
        </w:rPr>
        <w:t>process</w:t>
      </w:r>
      <w:r>
        <w:rPr>
          <w:lang w:eastAsia="en-US"/>
        </w:rPr>
        <w:t xml:space="preserve"> must be submitted to the </w:t>
      </w:r>
      <w:r w:rsidR="00D4305C">
        <w:rPr>
          <w:lang w:eastAsia="en-US"/>
        </w:rPr>
        <w:t>organisation</w:t>
      </w:r>
      <w:r>
        <w:rPr>
          <w:lang w:eastAsia="en-US"/>
        </w:rPr>
        <w:t xml:space="preserve"> contact in writing at least 5 working days prior to the EOI </w:t>
      </w:r>
      <w:r w:rsidR="00C014A4">
        <w:rPr>
          <w:lang w:eastAsia="en-US"/>
        </w:rPr>
        <w:t>closing time</w:t>
      </w:r>
      <w:r>
        <w:rPr>
          <w:lang w:eastAsia="en-US"/>
        </w:rPr>
        <w:t>.</w:t>
      </w:r>
    </w:p>
    <w:p w14:paraId="68166056" w14:textId="77777777" w:rsidR="00EE2A56" w:rsidRDefault="00EE2A56" w:rsidP="00F02C60">
      <w:pPr>
        <w:pStyle w:val="Num2"/>
        <w:rPr>
          <w:lang w:eastAsia="en-US"/>
        </w:rPr>
      </w:pPr>
      <w:r>
        <w:rPr>
          <w:lang w:eastAsia="en-US"/>
        </w:rPr>
        <w:t xml:space="preserve">The </w:t>
      </w:r>
      <w:r w:rsidR="00D4305C">
        <w:rPr>
          <w:lang w:eastAsia="en-US"/>
        </w:rPr>
        <w:t>organisation</w:t>
      </w:r>
      <w:r>
        <w:rPr>
          <w:lang w:eastAsia="en-US"/>
        </w:rPr>
        <w:t xml:space="preserve"> is not obliged to respond to any question or request for clarification or further information.</w:t>
      </w:r>
    </w:p>
    <w:p w14:paraId="3D7AC4CB" w14:textId="77777777" w:rsidR="00EE2A56" w:rsidRDefault="00EE2A56" w:rsidP="00F02C60">
      <w:pPr>
        <w:pStyle w:val="Num2"/>
        <w:rPr>
          <w:lang w:eastAsia="en-US"/>
        </w:rPr>
      </w:pPr>
      <w:r>
        <w:rPr>
          <w:lang w:eastAsia="en-US"/>
        </w:rPr>
        <w:t xml:space="preserve">The </w:t>
      </w:r>
      <w:r w:rsidR="00D4305C">
        <w:rPr>
          <w:lang w:eastAsia="en-US"/>
        </w:rPr>
        <w:t>organisation</w:t>
      </w:r>
      <w:r>
        <w:rPr>
          <w:lang w:eastAsia="en-US"/>
        </w:rPr>
        <w:t xml:space="preserve"> may make available to other prospective </w:t>
      </w:r>
      <w:r w:rsidR="00D4305C">
        <w:rPr>
          <w:lang w:eastAsia="en-US"/>
        </w:rPr>
        <w:t>invitee</w:t>
      </w:r>
      <w:r>
        <w:rPr>
          <w:lang w:eastAsia="en-US"/>
        </w:rPr>
        <w:t xml:space="preserve">s details of such a request together with any response, in which event those details shall form </w:t>
      </w:r>
      <w:r w:rsidR="00BE7538">
        <w:rPr>
          <w:lang w:eastAsia="en-US"/>
        </w:rPr>
        <w:t>Part </w:t>
      </w:r>
      <w:r>
        <w:rPr>
          <w:lang w:eastAsia="en-US"/>
        </w:rPr>
        <w:t xml:space="preserve">of this Invitation. </w:t>
      </w:r>
    </w:p>
    <w:p w14:paraId="29DC7BC2" w14:textId="77777777" w:rsidR="00EE2A56" w:rsidRDefault="00EE2A56" w:rsidP="000E612F">
      <w:pPr>
        <w:pStyle w:val="Heading3"/>
      </w:pPr>
      <w:bookmarkStart w:id="18" w:name="_Toc405990555"/>
      <w:r>
        <w:t>2.3.</w:t>
      </w:r>
      <w:r>
        <w:tab/>
        <w:t>Briefing session</w:t>
      </w:r>
      <w:bookmarkEnd w:id="18"/>
    </w:p>
    <w:p w14:paraId="0A849D6B" w14:textId="77777777" w:rsidR="00EE2A56" w:rsidRDefault="00EE2A56" w:rsidP="00EE2A56">
      <w:pPr>
        <w:rPr>
          <w:lang w:eastAsia="en-US"/>
        </w:rPr>
      </w:pPr>
      <w:r>
        <w:rPr>
          <w:lang w:eastAsia="en-US"/>
        </w:rPr>
        <w:t xml:space="preserve">The </w:t>
      </w:r>
      <w:r w:rsidR="00C014A4">
        <w:rPr>
          <w:lang w:eastAsia="en-US"/>
        </w:rPr>
        <w:t xml:space="preserve">organisation </w:t>
      </w:r>
      <w:r>
        <w:rPr>
          <w:lang w:eastAsia="en-US"/>
        </w:rPr>
        <w:t>will hold briefing sessions at the location(s) and time</w:t>
      </w:r>
      <w:r w:rsidR="00C014A4">
        <w:rPr>
          <w:lang w:eastAsia="en-US"/>
        </w:rPr>
        <w:t xml:space="preserve">(s) specified in Item 6 of </w:t>
      </w:r>
      <w:r w:rsidR="00BE7538">
        <w:rPr>
          <w:lang w:eastAsia="en-US"/>
        </w:rPr>
        <w:t>Part </w:t>
      </w:r>
      <w:r>
        <w:rPr>
          <w:lang w:eastAsia="en-US"/>
        </w:rPr>
        <w:t xml:space="preserve">A.1. An </w:t>
      </w:r>
      <w:r w:rsidR="00C014A4">
        <w:rPr>
          <w:lang w:eastAsia="en-US"/>
        </w:rPr>
        <w:t xml:space="preserve">invitee </w:t>
      </w:r>
      <w:r>
        <w:rPr>
          <w:lang w:eastAsia="en-US"/>
        </w:rPr>
        <w:t xml:space="preserve">must attend the briefing session if it is specified as </w:t>
      </w:r>
      <w:r w:rsidR="00BE7538">
        <w:rPr>
          <w:lang w:eastAsia="en-US"/>
        </w:rPr>
        <w:t>‘</w:t>
      </w:r>
      <w:r>
        <w:rPr>
          <w:lang w:eastAsia="en-US"/>
        </w:rPr>
        <w:t>mandatory</w:t>
      </w:r>
      <w:r w:rsidR="00BE7538">
        <w:rPr>
          <w:lang w:eastAsia="en-US"/>
        </w:rPr>
        <w:t>’</w:t>
      </w:r>
      <w:r>
        <w:rPr>
          <w:lang w:eastAsia="en-US"/>
        </w:rPr>
        <w:t xml:space="preserve">. If an </w:t>
      </w:r>
      <w:r w:rsidR="00C014A4">
        <w:rPr>
          <w:lang w:eastAsia="en-US"/>
        </w:rPr>
        <w:t xml:space="preserve">invitee </w:t>
      </w:r>
      <w:r>
        <w:rPr>
          <w:lang w:eastAsia="en-US"/>
        </w:rPr>
        <w:t xml:space="preserve">fails to attend a mandatory briefing session, the </w:t>
      </w:r>
      <w:r w:rsidR="00C014A4">
        <w:rPr>
          <w:lang w:eastAsia="en-US"/>
        </w:rPr>
        <w:t xml:space="preserve">organisation </w:t>
      </w:r>
      <w:r>
        <w:rPr>
          <w:lang w:eastAsia="en-US"/>
        </w:rPr>
        <w:t xml:space="preserve">may disqualify the </w:t>
      </w:r>
      <w:r w:rsidR="00D4305C">
        <w:rPr>
          <w:lang w:eastAsia="en-US"/>
        </w:rPr>
        <w:t>invitee</w:t>
      </w:r>
      <w:r>
        <w:rPr>
          <w:lang w:eastAsia="en-US"/>
        </w:rPr>
        <w:t xml:space="preserve"> from further participating in the EOI </w:t>
      </w:r>
      <w:r w:rsidR="00C014A4">
        <w:rPr>
          <w:lang w:eastAsia="en-US"/>
        </w:rPr>
        <w:t>process</w:t>
      </w:r>
      <w:r>
        <w:rPr>
          <w:lang w:eastAsia="en-US"/>
        </w:rPr>
        <w:t>.</w:t>
      </w:r>
    </w:p>
    <w:p w14:paraId="1C97C07B" w14:textId="77777777" w:rsidR="00EE2A56" w:rsidRDefault="00EE2A56" w:rsidP="000E612F">
      <w:pPr>
        <w:pStyle w:val="Heading3"/>
      </w:pPr>
      <w:bookmarkStart w:id="19" w:name="_Toc405990556"/>
      <w:r>
        <w:t>2.4.</w:t>
      </w:r>
      <w:r>
        <w:tab/>
        <w:t>Unauthorised communication</w:t>
      </w:r>
      <w:bookmarkEnd w:id="19"/>
    </w:p>
    <w:p w14:paraId="04BFE16A" w14:textId="77777777" w:rsidR="00EE2A56" w:rsidRDefault="00EE2A56" w:rsidP="00C014A4">
      <w:pPr>
        <w:pStyle w:val="Num2"/>
        <w:numPr>
          <w:ilvl w:val="1"/>
          <w:numId w:val="36"/>
        </w:numPr>
        <w:rPr>
          <w:lang w:eastAsia="en-US"/>
        </w:rPr>
      </w:pPr>
      <w:r>
        <w:rPr>
          <w:lang w:eastAsia="en-US"/>
        </w:rPr>
        <w:t xml:space="preserve">Communications (including promotional or lobbying activities) with staff of the </w:t>
      </w:r>
      <w:r w:rsidR="00C014A4">
        <w:rPr>
          <w:lang w:eastAsia="en-US"/>
        </w:rPr>
        <w:t xml:space="preserve">organisation </w:t>
      </w:r>
      <w:r>
        <w:rPr>
          <w:lang w:eastAsia="en-US"/>
        </w:rPr>
        <w:t xml:space="preserve">or consultants assisting the </w:t>
      </w:r>
      <w:r w:rsidR="00C014A4">
        <w:rPr>
          <w:lang w:eastAsia="en-US"/>
        </w:rPr>
        <w:t xml:space="preserve">organisation </w:t>
      </w:r>
      <w:r>
        <w:rPr>
          <w:lang w:eastAsia="en-US"/>
        </w:rPr>
        <w:t xml:space="preserve">with the EOI </w:t>
      </w:r>
      <w:r w:rsidR="00C014A4">
        <w:rPr>
          <w:lang w:eastAsia="en-US"/>
        </w:rPr>
        <w:t xml:space="preserve">process </w:t>
      </w:r>
      <w:r>
        <w:rPr>
          <w:lang w:eastAsia="en-US"/>
        </w:rPr>
        <w:t xml:space="preserve">are not permitted during the EOI </w:t>
      </w:r>
      <w:r w:rsidR="00C014A4">
        <w:rPr>
          <w:lang w:eastAsia="en-US"/>
        </w:rPr>
        <w:t xml:space="preserve">process </w:t>
      </w:r>
      <w:r>
        <w:rPr>
          <w:lang w:eastAsia="en-US"/>
        </w:rPr>
        <w:t xml:space="preserve">except as provided in clause 2.1 above, or otherwise with the prior written consent of the </w:t>
      </w:r>
      <w:r w:rsidR="00C014A4">
        <w:rPr>
          <w:lang w:eastAsia="en-US"/>
        </w:rPr>
        <w:t xml:space="preserve">organistation </w:t>
      </w:r>
      <w:r>
        <w:rPr>
          <w:lang w:eastAsia="en-US"/>
        </w:rPr>
        <w:t>contact.</w:t>
      </w:r>
    </w:p>
    <w:p w14:paraId="503751DC" w14:textId="77777777" w:rsidR="00EE2A56" w:rsidRDefault="00EE2A56" w:rsidP="00C014A4">
      <w:pPr>
        <w:pStyle w:val="Num2"/>
        <w:rPr>
          <w:lang w:eastAsia="en-US"/>
        </w:rPr>
      </w:pPr>
      <w:r>
        <w:rPr>
          <w:lang w:eastAsia="en-US"/>
        </w:rPr>
        <w:t xml:space="preserve">Nothing in this clause 2.4 is intended to prevent communications with staff of, or consultants to, the </w:t>
      </w:r>
      <w:r w:rsidR="00C014A4">
        <w:rPr>
          <w:lang w:eastAsia="en-US"/>
        </w:rPr>
        <w:t xml:space="preserve">organisation </w:t>
      </w:r>
      <w:r>
        <w:rPr>
          <w:lang w:eastAsia="en-US"/>
        </w:rPr>
        <w:t xml:space="preserve">to the extent that such communications do not relate to this Invitation or the EOI </w:t>
      </w:r>
      <w:r w:rsidR="00C014A4">
        <w:rPr>
          <w:lang w:eastAsia="en-US"/>
        </w:rPr>
        <w:t>process</w:t>
      </w:r>
      <w:r>
        <w:rPr>
          <w:lang w:eastAsia="en-US"/>
        </w:rPr>
        <w:t>.</w:t>
      </w:r>
    </w:p>
    <w:p w14:paraId="754C4128" w14:textId="77777777" w:rsidR="00EE2A56" w:rsidRDefault="00D4305C" w:rsidP="00C014A4">
      <w:pPr>
        <w:pStyle w:val="Num2"/>
        <w:rPr>
          <w:lang w:eastAsia="en-US"/>
        </w:rPr>
      </w:pPr>
      <w:r>
        <w:rPr>
          <w:lang w:eastAsia="en-US"/>
        </w:rPr>
        <w:t>invitee</w:t>
      </w:r>
      <w:r w:rsidR="00EE2A56">
        <w:rPr>
          <w:lang w:eastAsia="en-US"/>
        </w:rPr>
        <w:t xml:space="preserve">s must not engage in any activities or obtain or provide improper assistance that may be perceived as, or that may have the effect of, influencing the outcome of the EOI </w:t>
      </w:r>
      <w:r w:rsidR="00C014A4">
        <w:rPr>
          <w:lang w:eastAsia="en-US"/>
        </w:rPr>
        <w:t xml:space="preserve">process </w:t>
      </w:r>
      <w:r w:rsidR="00EE2A56">
        <w:rPr>
          <w:lang w:eastAsia="en-US"/>
        </w:rPr>
        <w:t xml:space="preserve">in any way. Such activities or assistance may, in the absolute discretion of the </w:t>
      </w:r>
      <w:r w:rsidR="00C014A4">
        <w:rPr>
          <w:lang w:eastAsia="en-US"/>
        </w:rPr>
        <w:t>organisation</w:t>
      </w:r>
      <w:r w:rsidR="00EE2A56">
        <w:rPr>
          <w:lang w:eastAsia="en-US"/>
        </w:rPr>
        <w:t xml:space="preserve">, lead to disqualification of an </w:t>
      </w:r>
      <w:r w:rsidR="00C014A4">
        <w:rPr>
          <w:lang w:eastAsia="en-US"/>
        </w:rPr>
        <w:t>invitee</w:t>
      </w:r>
      <w:r w:rsidR="00EE2A56">
        <w:rPr>
          <w:lang w:eastAsia="en-US"/>
        </w:rPr>
        <w:t>.</w:t>
      </w:r>
    </w:p>
    <w:p w14:paraId="096C8C60" w14:textId="77777777" w:rsidR="00EE2A56" w:rsidRDefault="00EE2A56" w:rsidP="000E612F">
      <w:pPr>
        <w:pStyle w:val="Heading3"/>
      </w:pPr>
      <w:bookmarkStart w:id="20" w:name="_Toc405990557"/>
      <w:r>
        <w:t>2.5.</w:t>
      </w:r>
      <w:r>
        <w:tab/>
        <w:t>Anti</w:t>
      </w:r>
      <w:r w:rsidR="00BE7538">
        <w:noBreakHyphen/>
      </w:r>
      <w:r>
        <w:t>competitive conduct</w:t>
      </w:r>
      <w:bookmarkEnd w:id="20"/>
    </w:p>
    <w:p w14:paraId="245207A2" w14:textId="77777777" w:rsidR="00EE2A56" w:rsidRDefault="00EE2A56" w:rsidP="00EE2A56">
      <w:pPr>
        <w:rPr>
          <w:lang w:eastAsia="en-US"/>
        </w:rPr>
      </w:pPr>
      <w:r>
        <w:rPr>
          <w:lang w:eastAsia="en-US"/>
        </w:rPr>
        <w:t>Invitees and their representatives must not engage in any collusion, anti</w:t>
      </w:r>
      <w:r w:rsidR="00BE7538">
        <w:rPr>
          <w:lang w:eastAsia="en-US"/>
        </w:rPr>
        <w:noBreakHyphen/>
      </w:r>
      <w:r>
        <w:rPr>
          <w:lang w:eastAsia="en-US"/>
        </w:rPr>
        <w:t xml:space="preserve">competitive or similar conduct with any other </w:t>
      </w:r>
      <w:r w:rsidR="00D4305C">
        <w:rPr>
          <w:lang w:eastAsia="en-US"/>
        </w:rPr>
        <w:t>invitee</w:t>
      </w:r>
      <w:r>
        <w:rPr>
          <w:lang w:eastAsia="en-US"/>
        </w:rPr>
        <w:t xml:space="preserve"> or person in relation to the preparation, content or lodgement of their </w:t>
      </w:r>
      <w:r w:rsidR="00D4305C">
        <w:rPr>
          <w:lang w:eastAsia="en-US"/>
        </w:rPr>
        <w:t>invitee</w:t>
      </w:r>
      <w:r w:rsidR="00BE7538">
        <w:rPr>
          <w:lang w:eastAsia="en-US"/>
        </w:rPr>
        <w:t>’</w:t>
      </w:r>
      <w:r>
        <w:rPr>
          <w:lang w:eastAsia="en-US"/>
        </w:rPr>
        <w:t xml:space="preserve">s </w:t>
      </w:r>
      <w:r w:rsidR="00D4305C">
        <w:rPr>
          <w:lang w:eastAsia="en-US"/>
        </w:rPr>
        <w:t>response</w:t>
      </w:r>
      <w:r>
        <w:rPr>
          <w:lang w:eastAsia="en-US"/>
        </w:rPr>
        <w:t xml:space="preserve">. In addition to any other remedies available to it under law, the </w:t>
      </w:r>
      <w:r w:rsidR="00D4305C">
        <w:rPr>
          <w:lang w:eastAsia="en-US"/>
        </w:rPr>
        <w:t>organisation</w:t>
      </w:r>
      <w:r>
        <w:rPr>
          <w:lang w:eastAsia="en-US"/>
        </w:rPr>
        <w:t xml:space="preserve"> may, in its absolute discretion, disqualify an </w:t>
      </w:r>
      <w:r w:rsidR="00D4305C">
        <w:rPr>
          <w:lang w:eastAsia="en-US"/>
        </w:rPr>
        <w:t>invitee</w:t>
      </w:r>
      <w:r>
        <w:rPr>
          <w:lang w:eastAsia="en-US"/>
        </w:rPr>
        <w:t xml:space="preserve"> that it believes has engaged in such collusive or anti</w:t>
      </w:r>
      <w:r w:rsidR="00BE7538">
        <w:rPr>
          <w:lang w:eastAsia="en-US"/>
        </w:rPr>
        <w:noBreakHyphen/>
      </w:r>
      <w:r>
        <w:rPr>
          <w:lang w:eastAsia="en-US"/>
        </w:rPr>
        <w:t xml:space="preserve">competitive conduct. </w:t>
      </w:r>
    </w:p>
    <w:p w14:paraId="79FB93A3" w14:textId="77777777" w:rsidR="00EE2A56" w:rsidRDefault="00EE2A56" w:rsidP="000E612F">
      <w:pPr>
        <w:pStyle w:val="Heading3"/>
      </w:pPr>
      <w:bookmarkStart w:id="21" w:name="_Toc405990558"/>
      <w:r>
        <w:t>2.6.</w:t>
      </w:r>
      <w:r>
        <w:tab/>
        <w:t>Consortia and trustees</w:t>
      </w:r>
      <w:bookmarkEnd w:id="21"/>
    </w:p>
    <w:p w14:paraId="435BC07D" w14:textId="77777777" w:rsidR="00EE2A56" w:rsidRDefault="00EE2A56" w:rsidP="00EE2A56">
      <w:pPr>
        <w:rPr>
          <w:lang w:eastAsia="en-US"/>
        </w:rPr>
      </w:pPr>
      <w:r>
        <w:rPr>
          <w:lang w:eastAsia="en-US"/>
        </w:rPr>
        <w:t xml:space="preserve">Where the </w:t>
      </w:r>
      <w:r w:rsidR="00D4305C">
        <w:rPr>
          <w:lang w:eastAsia="en-US"/>
        </w:rPr>
        <w:t>invitee</w:t>
      </w:r>
      <w:r>
        <w:rPr>
          <w:lang w:eastAsia="en-US"/>
        </w:rPr>
        <w:t xml:space="preserve"> is a member of a consortium, the </w:t>
      </w:r>
      <w:r w:rsidR="00D4305C">
        <w:rPr>
          <w:lang w:eastAsia="en-US"/>
        </w:rPr>
        <w:t>invitee</w:t>
      </w:r>
      <w:r w:rsidR="00BE7538">
        <w:rPr>
          <w:lang w:eastAsia="en-US"/>
        </w:rPr>
        <w:t>’</w:t>
      </w:r>
      <w:r>
        <w:rPr>
          <w:lang w:eastAsia="en-US"/>
        </w:rPr>
        <w:t xml:space="preserve">s </w:t>
      </w:r>
      <w:r w:rsidR="00C014A4">
        <w:rPr>
          <w:lang w:eastAsia="en-US"/>
        </w:rPr>
        <w:t xml:space="preserve">response </w:t>
      </w:r>
      <w:r>
        <w:rPr>
          <w:lang w:eastAsia="en-US"/>
        </w:rPr>
        <w:t xml:space="preserve">must stipulate which parts of the </w:t>
      </w:r>
      <w:r w:rsidR="00C014A4">
        <w:rPr>
          <w:lang w:eastAsia="en-US"/>
        </w:rPr>
        <w:t>goods and</w:t>
      </w:r>
      <w:r>
        <w:rPr>
          <w:lang w:eastAsia="en-US"/>
        </w:rPr>
        <w:t xml:space="preserve">/or </w:t>
      </w:r>
      <w:r w:rsidR="00C014A4">
        <w:rPr>
          <w:lang w:eastAsia="en-US"/>
        </w:rPr>
        <w:t xml:space="preserve">services </w:t>
      </w:r>
      <w:r>
        <w:rPr>
          <w:lang w:eastAsia="en-US"/>
        </w:rPr>
        <w:t xml:space="preserve">that each entity comprising the consortium would provide and how the parties would relate to each other to ensure full provision of the required </w:t>
      </w:r>
      <w:r w:rsidR="00C014A4">
        <w:rPr>
          <w:lang w:eastAsia="en-US"/>
        </w:rPr>
        <w:t>goods and/or services</w:t>
      </w:r>
      <w:r>
        <w:rPr>
          <w:lang w:eastAsia="en-US"/>
        </w:rPr>
        <w:t xml:space="preserve">. All consortium members are to provide details relating to their legal structure </w:t>
      </w:r>
      <w:r w:rsidR="00C014A4">
        <w:rPr>
          <w:lang w:eastAsia="en-US"/>
        </w:rPr>
        <w:t>and where applicable provide details of their special purpose vehicle established for the supply of the goods and/or services</w:t>
      </w:r>
      <w:r>
        <w:rPr>
          <w:lang w:eastAsia="en-US"/>
        </w:rPr>
        <w:t>.</w:t>
      </w:r>
    </w:p>
    <w:p w14:paraId="31F44105" w14:textId="77777777" w:rsidR="00EE2A56" w:rsidRDefault="00EE2A56" w:rsidP="000E612F">
      <w:pPr>
        <w:pStyle w:val="Heading3"/>
      </w:pPr>
      <w:bookmarkStart w:id="22" w:name="_Toc405990559"/>
      <w:r>
        <w:t>2.7.</w:t>
      </w:r>
      <w:r>
        <w:tab/>
        <w:t>Complaints about this Invitation</w:t>
      </w:r>
      <w:bookmarkEnd w:id="22"/>
    </w:p>
    <w:p w14:paraId="026F2CD8" w14:textId="77777777" w:rsidR="00EE2A56" w:rsidRDefault="00EE2A56" w:rsidP="00EE2A56">
      <w:pPr>
        <w:rPr>
          <w:lang w:eastAsia="en-US"/>
        </w:rPr>
      </w:pPr>
      <w:r>
        <w:rPr>
          <w:lang w:eastAsia="en-US"/>
        </w:rPr>
        <w:t xml:space="preserve">An </w:t>
      </w:r>
      <w:r w:rsidR="00D4305C">
        <w:rPr>
          <w:lang w:eastAsia="en-US"/>
        </w:rPr>
        <w:t>invitee</w:t>
      </w:r>
      <w:r>
        <w:rPr>
          <w:lang w:eastAsia="en-US"/>
        </w:rPr>
        <w:t xml:space="preserve"> with a complaint about this Invitation or the EOI </w:t>
      </w:r>
      <w:r w:rsidR="00C014A4">
        <w:rPr>
          <w:lang w:eastAsia="en-US"/>
        </w:rPr>
        <w:t xml:space="preserve">process </w:t>
      </w:r>
      <w:r>
        <w:rPr>
          <w:lang w:eastAsia="en-US"/>
        </w:rPr>
        <w:t xml:space="preserve">which has not been resolved in the first instance with the </w:t>
      </w:r>
      <w:r w:rsidR="00C014A4">
        <w:rPr>
          <w:lang w:eastAsia="en-US"/>
        </w:rPr>
        <w:t xml:space="preserve">project manager </w:t>
      </w:r>
      <w:r>
        <w:rPr>
          <w:lang w:eastAsia="en-US"/>
        </w:rPr>
        <w:t xml:space="preserve">must follow the complaints process of the </w:t>
      </w:r>
      <w:r w:rsidR="00C014A4">
        <w:rPr>
          <w:lang w:eastAsia="en-US"/>
        </w:rPr>
        <w:t>organisation as detailed in Item </w:t>
      </w:r>
      <w:r>
        <w:rPr>
          <w:lang w:eastAsia="en-US"/>
        </w:rPr>
        <w:t xml:space="preserve">1 of </w:t>
      </w:r>
      <w:r w:rsidR="00BE7538">
        <w:rPr>
          <w:lang w:eastAsia="en-US"/>
        </w:rPr>
        <w:t>Part </w:t>
      </w:r>
      <w:r>
        <w:rPr>
          <w:lang w:eastAsia="en-US"/>
        </w:rPr>
        <w:t>B.1.</w:t>
      </w:r>
    </w:p>
    <w:p w14:paraId="7E180DA4" w14:textId="77777777" w:rsidR="00920ADF" w:rsidRDefault="00920ADF">
      <w:pPr>
        <w:spacing w:before="0" w:after="0" w:line="240" w:lineRule="auto"/>
        <w:rPr>
          <w:b/>
          <w:color w:val="4D4D4D"/>
          <w:sz w:val="28"/>
          <w:lang w:eastAsia="en-US"/>
        </w:rPr>
      </w:pPr>
      <w:r>
        <w:br w:type="page"/>
      </w:r>
    </w:p>
    <w:p w14:paraId="7BD04F1A" w14:textId="77777777" w:rsidR="00EE2A56" w:rsidRDefault="00EE2A56" w:rsidP="000E612F">
      <w:pPr>
        <w:pStyle w:val="Heading2"/>
      </w:pPr>
      <w:bookmarkStart w:id="23" w:name="_Toc405990560"/>
      <w:r>
        <w:lastRenderedPageBreak/>
        <w:t>3.</w:t>
      </w:r>
      <w:r>
        <w:tab/>
        <w:t xml:space="preserve">Submission of an </w:t>
      </w:r>
      <w:r w:rsidR="00C014A4">
        <w:t>invitee</w:t>
      </w:r>
      <w:r w:rsidR="00BE7538">
        <w:t>’</w:t>
      </w:r>
      <w:r w:rsidR="00C014A4">
        <w:t>s r</w:t>
      </w:r>
      <w:r>
        <w:t>esponse</w:t>
      </w:r>
      <w:bookmarkEnd w:id="23"/>
    </w:p>
    <w:p w14:paraId="01779967" w14:textId="77777777" w:rsidR="00EE2A56" w:rsidRDefault="00EE2A56" w:rsidP="000E612F">
      <w:pPr>
        <w:pStyle w:val="Heading3"/>
      </w:pPr>
      <w:bookmarkStart w:id="24" w:name="_Toc405990561"/>
      <w:r>
        <w:t>3.1.</w:t>
      </w:r>
      <w:r>
        <w:tab/>
        <w:t>Lodgement</w:t>
      </w:r>
      <w:bookmarkEnd w:id="24"/>
    </w:p>
    <w:p w14:paraId="6444A8C2" w14:textId="77777777" w:rsidR="00EE2A56" w:rsidRDefault="00EE2A56" w:rsidP="00C014A4">
      <w:pPr>
        <w:pStyle w:val="Num2"/>
        <w:numPr>
          <w:ilvl w:val="1"/>
          <w:numId w:val="37"/>
        </w:numPr>
        <w:rPr>
          <w:lang w:eastAsia="en-US"/>
        </w:rPr>
      </w:pPr>
      <w:r>
        <w:rPr>
          <w:lang w:eastAsia="en-US"/>
        </w:rPr>
        <w:t xml:space="preserve">The </w:t>
      </w:r>
      <w:r w:rsidR="00C014A4">
        <w:rPr>
          <w:lang w:eastAsia="en-US"/>
        </w:rPr>
        <w:t>invitee</w:t>
      </w:r>
      <w:r w:rsidR="00BE7538">
        <w:rPr>
          <w:lang w:eastAsia="en-US"/>
        </w:rPr>
        <w:t>’</w:t>
      </w:r>
      <w:r w:rsidR="00C014A4">
        <w:rPr>
          <w:lang w:eastAsia="en-US"/>
        </w:rPr>
        <w:t xml:space="preserve">s response </w:t>
      </w:r>
      <w:r>
        <w:rPr>
          <w:lang w:eastAsia="en-US"/>
        </w:rPr>
        <w:t xml:space="preserve">must be lodged by the EOI </w:t>
      </w:r>
      <w:r w:rsidR="00C014A4">
        <w:rPr>
          <w:lang w:eastAsia="en-US"/>
        </w:rPr>
        <w:t>closing time</w:t>
      </w:r>
      <w:r>
        <w:rPr>
          <w:lang w:eastAsia="en-US"/>
        </w:rPr>
        <w:t xml:space="preserve">. The </w:t>
      </w:r>
      <w:r w:rsidR="00C014A4">
        <w:rPr>
          <w:lang w:eastAsia="en-US"/>
        </w:rPr>
        <w:t xml:space="preserve">closing time </w:t>
      </w:r>
      <w:r>
        <w:rPr>
          <w:lang w:eastAsia="en-US"/>
        </w:rPr>
        <w:t xml:space="preserve">may be extended by the </w:t>
      </w:r>
      <w:r w:rsidR="00C014A4">
        <w:rPr>
          <w:lang w:eastAsia="en-US"/>
        </w:rPr>
        <w:t xml:space="preserve">organisation </w:t>
      </w:r>
      <w:r>
        <w:rPr>
          <w:lang w:eastAsia="en-US"/>
        </w:rPr>
        <w:t xml:space="preserve">in its absolute discretion by providing notice to </w:t>
      </w:r>
      <w:r w:rsidR="00D4305C">
        <w:rPr>
          <w:lang w:eastAsia="en-US"/>
        </w:rPr>
        <w:t>invitee</w:t>
      </w:r>
      <w:r>
        <w:rPr>
          <w:lang w:eastAsia="en-US"/>
        </w:rPr>
        <w:t>s.</w:t>
      </w:r>
    </w:p>
    <w:p w14:paraId="390AF7FD" w14:textId="77777777" w:rsidR="00EE2A56" w:rsidRDefault="00EE2A56" w:rsidP="00C014A4">
      <w:pPr>
        <w:pStyle w:val="Num2"/>
        <w:rPr>
          <w:lang w:eastAsia="en-US"/>
        </w:rPr>
      </w:pPr>
      <w:r>
        <w:rPr>
          <w:lang w:eastAsia="en-US"/>
        </w:rPr>
        <w:t xml:space="preserve">All </w:t>
      </w:r>
      <w:r w:rsidR="00C014A4">
        <w:rPr>
          <w:lang w:eastAsia="en-US"/>
        </w:rPr>
        <w:t>invitees</w:t>
      </w:r>
      <w:r w:rsidR="00BE7538">
        <w:rPr>
          <w:lang w:eastAsia="en-US"/>
        </w:rPr>
        <w:t>’</w:t>
      </w:r>
      <w:r w:rsidR="00C014A4">
        <w:rPr>
          <w:lang w:eastAsia="en-US"/>
        </w:rPr>
        <w:t xml:space="preserve"> responses </w:t>
      </w:r>
      <w:r>
        <w:rPr>
          <w:lang w:eastAsia="en-US"/>
        </w:rPr>
        <w:t xml:space="preserve">lodged after the EOI </w:t>
      </w:r>
      <w:r w:rsidR="00C014A4">
        <w:rPr>
          <w:lang w:eastAsia="en-US"/>
        </w:rPr>
        <w:t xml:space="preserve">closing time </w:t>
      </w:r>
      <w:r>
        <w:rPr>
          <w:lang w:eastAsia="en-US"/>
        </w:rPr>
        <w:t xml:space="preserve">will be recorded by the </w:t>
      </w:r>
      <w:r w:rsidR="00C014A4">
        <w:rPr>
          <w:lang w:eastAsia="en-US"/>
        </w:rPr>
        <w:t>organisation</w:t>
      </w:r>
      <w:r>
        <w:rPr>
          <w:lang w:eastAsia="en-US"/>
        </w:rPr>
        <w:t xml:space="preserve">. The determination of the </w:t>
      </w:r>
      <w:r w:rsidR="00C014A4">
        <w:rPr>
          <w:lang w:eastAsia="en-US"/>
        </w:rPr>
        <w:t xml:space="preserve">organisation </w:t>
      </w:r>
      <w:r>
        <w:rPr>
          <w:lang w:eastAsia="en-US"/>
        </w:rPr>
        <w:t xml:space="preserve">as to the actual time that the </w:t>
      </w:r>
      <w:r w:rsidR="00D4305C">
        <w:rPr>
          <w:lang w:eastAsia="en-US"/>
        </w:rPr>
        <w:t>invitee</w:t>
      </w:r>
      <w:r w:rsidR="00BE7538">
        <w:rPr>
          <w:lang w:eastAsia="en-US"/>
        </w:rPr>
        <w:t>’</w:t>
      </w:r>
      <w:r>
        <w:rPr>
          <w:lang w:eastAsia="en-US"/>
        </w:rPr>
        <w:t xml:space="preserve">s </w:t>
      </w:r>
      <w:r w:rsidR="00D4305C">
        <w:rPr>
          <w:lang w:eastAsia="en-US"/>
        </w:rPr>
        <w:t>response</w:t>
      </w:r>
      <w:r>
        <w:rPr>
          <w:lang w:eastAsia="en-US"/>
        </w:rPr>
        <w:t xml:space="preserve"> is lodged is final. </w:t>
      </w:r>
    </w:p>
    <w:p w14:paraId="74D87E39" w14:textId="77777777" w:rsidR="00EE2A56" w:rsidRDefault="00EE2A56" w:rsidP="00C014A4">
      <w:pPr>
        <w:pStyle w:val="Num2"/>
        <w:rPr>
          <w:lang w:eastAsia="en-US"/>
        </w:rPr>
      </w:pPr>
      <w:r>
        <w:rPr>
          <w:lang w:eastAsia="en-US"/>
        </w:rPr>
        <w:t xml:space="preserve">Where this Invitation requires or permits </w:t>
      </w:r>
      <w:r w:rsidR="00D4305C">
        <w:rPr>
          <w:lang w:eastAsia="en-US"/>
        </w:rPr>
        <w:t>invitee</w:t>
      </w:r>
      <w:r w:rsidR="00BE7538">
        <w:rPr>
          <w:lang w:eastAsia="en-US"/>
        </w:rPr>
        <w:t>’</w:t>
      </w:r>
      <w:r>
        <w:rPr>
          <w:lang w:eastAsia="en-US"/>
        </w:rPr>
        <w:t xml:space="preserve">s </w:t>
      </w:r>
      <w:r w:rsidR="00D4305C">
        <w:rPr>
          <w:lang w:eastAsia="en-US"/>
        </w:rPr>
        <w:t>response</w:t>
      </w:r>
      <w:r>
        <w:rPr>
          <w:lang w:eastAsia="en-US"/>
        </w:rPr>
        <w:t xml:space="preserve">s to be lodged via the internet through the website nominated at Item 5 of </w:t>
      </w:r>
      <w:r w:rsidR="00BE7538">
        <w:rPr>
          <w:lang w:eastAsia="en-US"/>
        </w:rPr>
        <w:t>Part </w:t>
      </w:r>
      <w:r>
        <w:rPr>
          <w:lang w:eastAsia="en-US"/>
        </w:rPr>
        <w:t xml:space="preserve">A.1, </w:t>
      </w:r>
      <w:r w:rsidR="00D4305C">
        <w:rPr>
          <w:lang w:eastAsia="en-US"/>
        </w:rPr>
        <w:t>invitee</w:t>
      </w:r>
      <w:r>
        <w:rPr>
          <w:lang w:eastAsia="en-US"/>
        </w:rPr>
        <w:t>s are deemed to accept the online user agreement applying to that website and must comply with the requirements set out on that website.</w:t>
      </w:r>
    </w:p>
    <w:p w14:paraId="306F3E54" w14:textId="77777777" w:rsidR="00EE2A56" w:rsidRDefault="00EE2A56" w:rsidP="00C014A4">
      <w:pPr>
        <w:pStyle w:val="Num2"/>
        <w:rPr>
          <w:lang w:eastAsia="en-US"/>
        </w:rPr>
      </w:pPr>
      <w:r>
        <w:rPr>
          <w:lang w:eastAsia="en-US"/>
        </w:rPr>
        <w:t xml:space="preserve">Where this Invitation requires or permits </w:t>
      </w:r>
      <w:r w:rsidR="00D4305C">
        <w:rPr>
          <w:lang w:eastAsia="en-US"/>
        </w:rPr>
        <w:t>invitee</w:t>
      </w:r>
      <w:r w:rsidR="00BE7538">
        <w:rPr>
          <w:lang w:eastAsia="en-US"/>
        </w:rPr>
        <w:t>’</w:t>
      </w:r>
      <w:r>
        <w:rPr>
          <w:lang w:eastAsia="en-US"/>
        </w:rPr>
        <w:t xml:space="preserve">s </w:t>
      </w:r>
      <w:r w:rsidR="00D4305C">
        <w:rPr>
          <w:lang w:eastAsia="en-US"/>
        </w:rPr>
        <w:t>response</w:t>
      </w:r>
      <w:r>
        <w:rPr>
          <w:lang w:eastAsia="en-US"/>
        </w:rPr>
        <w:t xml:space="preserve">s to be lodged in hard copy, packages containing the </w:t>
      </w:r>
      <w:r w:rsidR="00D4305C">
        <w:rPr>
          <w:lang w:eastAsia="en-US"/>
        </w:rPr>
        <w:t>invitee</w:t>
      </w:r>
      <w:r w:rsidR="00BE7538">
        <w:rPr>
          <w:lang w:eastAsia="en-US"/>
        </w:rPr>
        <w:t>’</w:t>
      </w:r>
      <w:r>
        <w:rPr>
          <w:lang w:eastAsia="en-US"/>
        </w:rPr>
        <w:t xml:space="preserve">s </w:t>
      </w:r>
      <w:r w:rsidR="00D4305C">
        <w:rPr>
          <w:lang w:eastAsia="en-US"/>
        </w:rPr>
        <w:t>response</w:t>
      </w:r>
      <w:r>
        <w:rPr>
          <w:lang w:eastAsia="en-US"/>
        </w:rPr>
        <w:t xml:space="preserve"> must be marked and lodg</w:t>
      </w:r>
      <w:r w:rsidR="00C014A4">
        <w:rPr>
          <w:lang w:eastAsia="en-US"/>
        </w:rPr>
        <w:t xml:space="preserve">ed as set out in Item 5 of </w:t>
      </w:r>
      <w:r w:rsidR="00BE7538">
        <w:rPr>
          <w:lang w:eastAsia="en-US"/>
        </w:rPr>
        <w:t>Part </w:t>
      </w:r>
      <w:r>
        <w:rPr>
          <w:lang w:eastAsia="en-US"/>
        </w:rPr>
        <w:t xml:space="preserve">A.1. Failure to do may result in disqualification from the EOI </w:t>
      </w:r>
      <w:r w:rsidR="00C014A4">
        <w:rPr>
          <w:lang w:eastAsia="en-US"/>
        </w:rPr>
        <w:t>process</w:t>
      </w:r>
      <w:r>
        <w:rPr>
          <w:lang w:eastAsia="en-US"/>
        </w:rPr>
        <w:t>.</w:t>
      </w:r>
    </w:p>
    <w:p w14:paraId="36B6EC77" w14:textId="77777777" w:rsidR="00EE2A56" w:rsidRDefault="00EE2A56" w:rsidP="000E612F">
      <w:pPr>
        <w:pStyle w:val="Heading3"/>
      </w:pPr>
      <w:bookmarkStart w:id="25" w:name="_Toc405990562"/>
      <w:r>
        <w:t>3.2.</w:t>
      </w:r>
      <w:r>
        <w:tab/>
        <w:t xml:space="preserve">Late </w:t>
      </w:r>
      <w:r w:rsidR="00C014A4">
        <w:t>invitee</w:t>
      </w:r>
      <w:r w:rsidR="00BE7538">
        <w:t>’</w:t>
      </w:r>
      <w:r w:rsidR="00C014A4">
        <w:t>s response</w:t>
      </w:r>
      <w:bookmarkEnd w:id="25"/>
    </w:p>
    <w:p w14:paraId="229A63CE" w14:textId="77777777" w:rsidR="00EE2A56" w:rsidRDefault="00EE2A56" w:rsidP="00EE2A56">
      <w:pPr>
        <w:rPr>
          <w:lang w:eastAsia="en-US"/>
        </w:rPr>
      </w:pPr>
      <w:r>
        <w:rPr>
          <w:lang w:eastAsia="en-US"/>
        </w:rPr>
        <w:t xml:space="preserve">If an </w:t>
      </w:r>
      <w:r w:rsidR="00C014A4">
        <w:rPr>
          <w:lang w:eastAsia="en-US"/>
        </w:rPr>
        <w:t>invitee</w:t>
      </w:r>
      <w:r w:rsidR="00BE7538">
        <w:rPr>
          <w:lang w:eastAsia="en-US"/>
        </w:rPr>
        <w:t>’</w:t>
      </w:r>
      <w:r w:rsidR="00C014A4">
        <w:rPr>
          <w:lang w:eastAsia="en-US"/>
        </w:rPr>
        <w:t xml:space="preserve">s response </w:t>
      </w:r>
      <w:r>
        <w:rPr>
          <w:lang w:eastAsia="en-US"/>
        </w:rPr>
        <w:t xml:space="preserve">is lodged after the EOI </w:t>
      </w:r>
      <w:r w:rsidR="00C014A4">
        <w:rPr>
          <w:lang w:eastAsia="en-US"/>
        </w:rPr>
        <w:t>closing t</w:t>
      </w:r>
      <w:r>
        <w:rPr>
          <w:lang w:eastAsia="en-US"/>
        </w:rPr>
        <w:t xml:space="preserve">ime, it will be disqualified from the EOI </w:t>
      </w:r>
      <w:r w:rsidR="00C014A4">
        <w:rPr>
          <w:lang w:eastAsia="en-US"/>
        </w:rPr>
        <w:t xml:space="preserve">process </w:t>
      </w:r>
      <w:r>
        <w:rPr>
          <w:lang w:eastAsia="en-US"/>
        </w:rPr>
        <w:t>and will be ineligible for consideration unless:</w:t>
      </w:r>
    </w:p>
    <w:p w14:paraId="17F38FC2" w14:textId="77777777" w:rsidR="00EE2A56" w:rsidRDefault="00EE2A56" w:rsidP="00C014A4">
      <w:pPr>
        <w:pStyle w:val="Num2"/>
        <w:numPr>
          <w:ilvl w:val="1"/>
          <w:numId w:val="38"/>
        </w:numPr>
        <w:rPr>
          <w:lang w:eastAsia="en-US"/>
        </w:rPr>
      </w:pPr>
      <w:r>
        <w:rPr>
          <w:lang w:eastAsia="en-US"/>
        </w:rPr>
        <w:t xml:space="preserve">the </w:t>
      </w:r>
      <w:r w:rsidR="00C014A4">
        <w:rPr>
          <w:lang w:eastAsia="en-US"/>
        </w:rPr>
        <w:t xml:space="preserve">invitee </w:t>
      </w:r>
      <w:r>
        <w:rPr>
          <w:lang w:eastAsia="en-US"/>
        </w:rPr>
        <w:t xml:space="preserve">can clearly document to the satisfaction of the </w:t>
      </w:r>
      <w:r w:rsidR="00C014A4">
        <w:rPr>
          <w:lang w:eastAsia="en-US"/>
        </w:rPr>
        <w:t xml:space="preserve">organisation </w:t>
      </w:r>
      <w:r>
        <w:rPr>
          <w:lang w:eastAsia="en-US"/>
        </w:rPr>
        <w:t xml:space="preserve">that an event of exceptional circumstances caused the </w:t>
      </w:r>
      <w:r w:rsidR="00C014A4">
        <w:rPr>
          <w:lang w:eastAsia="en-US"/>
        </w:rPr>
        <w:t>invitee</w:t>
      </w:r>
      <w:r w:rsidR="00BE7538">
        <w:rPr>
          <w:lang w:eastAsia="en-US"/>
        </w:rPr>
        <w:t>’</w:t>
      </w:r>
      <w:r w:rsidR="00C014A4">
        <w:rPr>
          <w:lang w:eastAsia="en-US"/>
        </w:rPr>
        <w:t xml:space="preserve">s response </w:t>
      </w:r>
      <w:r>
        <w:rPr>
          <w:lang w:eastAsia="en-US"/>
        </w:rPr>
        <w:t xml:space="preserve">to be lodged after the EOI </w:t>
      </w:r>
      <w:r w:rsidR="00C014A4">
        <w:rPr>
          <w:lang w:eastAsia="en-US"/>
        </w:rPr>
        <w:t>closing time</w:t>
      </w:r>
      <w:r>
        <w:rPr>
          <w:lang w:eastAsia="en-US"/>
        </w:rPr>
        <w:t>; and</w:t>
      </w:r>
    </w:p>
    <w:p w14:paraId="75DEC89C" w14:textId="77777777" w:rsidR="00EE2A56" w:rsidRDefault="00EE2A56" w:rsidP="00C014A4">
      <w:pPr>
        <w:pStyle w:val="Num2"/>
        <w:rPr>
          <w:lang w:eastAsia="en-US"/>
        </w:rPr>
      </w:pPr>
      <w:r>
        <w:rPr>
          <w:lang w:eastAsia="en-US"/>
        </w:rPr>
        <w:t xml:space="preserve">the </w:t>
      </w:r>
      <w:r w:rsidR="00C014A4">
        <w:rPr>
          <w:lang w:eastAsia="en-US"/>
        </w:rPr>
        <w:t xml:space="preserve">organisation </w:t>
      </w:r>
      <w:r>
        <w:rPr>
          <w:lang w:eastAsia="en-US"/>
        </w:rPr>
        <w:t xml:space="preserve">is satisfied that accepting a late submission would not compromise the integrity of the EOI </w:t>
      </w:r>
      <w:r w:rsidR="00C014A4">
        <w:rPr>
          <w:lang w:eastAsia="en-US"/>
        </w:rPr>
        <w:t>process</w:t>
      </w:r>
      <w:r>
        <w:rPr>
          <w:lang w:eastAsia="en-US"/>
        </w:rPr>
        <w:t>.</w:t>
      </w:r>
    </w:p>
    <w:p w14:paraId="7EC2FF48" w14:textId="77777777" w:rsidR="00EE2A56" w:rsidRDefault="00EE2A56" w:rsidP="00EE2A56">
      <w:pPr>
        <w:rPr>
          <w:lang w:eastAsia="en-US"/>
        </w:rPr>
      </w:pPr>
      <w:r>
        <w:rPr>
          <w:lang w:eastAsia="en-US"/>
        </w:rPr>
        <w:t xml:space="preserve">The </w:t>
      </w:r>
      <w:r w:rsidR="00C014A4">
        <w:rPr>
          <w:lang w:eastAsia="en-US"/>
        </w:rPr>
        <w:t xml:space="preserve">organisation </w:t>
      </w:r>
      <w:r>
        <w:rPr>
          <w:lang w:eastAsia="en-US"/>
        </w:rPr>
        <w:t xml:space="preserve">will inform an </w:t>
      </w:r>
      <w:r w:rsidR="00D4305C">
        <w:rPr>
          <w:lang w:eastAsia="en-US"/>
        </w:rPr>
        <w:t>invitee</w:t>
      </w:r>
      <w:r>
        <w:rPr>
          <w:lang w:eastAsia="en-US"/>
        </w:rPr>
        <w:t xml:space="preserve"> whose </w:t>
      </w:r>
      <w:r w:rsidR="00C014A4">
        <w:rPr>
          <w:lang w:eastAsia="en-US"/>
        </w:rPr>
        <w:t xml:space="preserve">invitee response </w:t>
      </w:r>
      <w:r>
        <w:rPr>
          <w:lang w:eastAsia="en-US"/>
        </w:rPr>
        <w:t xml:space="preserve">was lodged after the EOI </w:t>
      </w:r>
      <w:r w:rsidR="00C014A4">
        <w:rPr>
          <w:lang w:eastAsia="en-US"/>
        </w:rPr>
        <w:t xml:space="preserve">closing time </w:t>
      </w:r>
      <w:r>
        <w:rPr>
          <w:lang w:eastAsia="en-US"/>
        </w:rPr>
        <w:t xml:space="preserve">as to whether the </w:t>
      </w:r>
      <w:r w:rsidR="00C014A4">
        <w:rPr>
          <w:lang w:eastAsia="en-US"/>
        </w:rPr>
        <w:t>invitee</w:t>
      </w:r>
      <w:r w:rsidR="00BE7538">
        <w:rPr>
          <w:lang w:eastAsia="en-US"/>
        </w:rPr>
        <w:t>’</w:t>
      </w:r>
      <w:r w:rsidR="00C014A4">
        <w:rPr>
          <w:lang w:eastAsia="en-US"/>
        </w:rPr>
        <w:t xml:space="preserve">s response </w:t>
      </w:r>
      <w:r>
        <w:rPr>
          <w:lang w:eastAsia="en-US"/>
        </w:rPr>
        <w:t>is ineligible for consideration.</w:t>
      </w:r>
    </w:p>
    <w:p w14:paraId="19C85BAE" w14:textId="77777777" w:rsidR="00EE2A56" w:rsidRDefault="00EE2A56" w:rsidP="000E612F">
      <w:pPr>
        <w:pStyle w:val="Heading3"/>
      </w:pPr>
      <w:bookmarkStart w:id="26" w:name="_Toc405990563"/>
      <w:r>
        <w:t>3.3.</w:t>
      </w:r>
      <w:r>
        <w:tab/>
        <w:t xml:space="preserve">Providing an </w:t>
      </w:r>
      <w:r w:rsidR="00C014A4">
        <w:t>invitee</w:t>
      </w:r>
      <w:r w:rsidR="00BE7538">
        <w:t>’</w:t>
      </w:r>
      <w:r w:rsidR="00C014A4">
        <w:t>s response</w:t>
      </w:r>
      <w:bookmarkEnd w:id="26"/>
    </w:p>
    <w:p w14:paraId="3671D2B1" w14:textId="77777777" w:rsidR="00EE2A56" w:rsidRDefault="00EE2A56" w:rsidP="00EE2A56">
      <w:pPr>
        <w:rPr>
          <w:lang w:eastAsia="en-US"/>
        </w:rPr>
      </w:pPr>
      <w:r>
        <w:rPr>
          <w:lang w:eastAsia="en-US"/>
        </w:rPr>
        <w:t xml:space="preserve">It is the </w:t>
      </w:r>
      <w:r w:rsidR="00D4305C">
        <w:rPr>
          <w:lang w:eastAsia="en-US"/>
        </w:rPr>
        <w:t>invitee</w:t>
      </w:r>
      <w:r w:rsidR="00BE7538">
        <w:rPr>
          <w:lang w:eastAsia="en-US"/>
        </w:rPr>
        <w:t>’</w:t>
      </w:r>
      <w:r>
        <w:rPr>
          <w:lang w:eastAsia="en-US"/>
        </w:rPr>
        <w:t>s responsibility to:</w:t>
      </w:r>
    </w:p>
    <w:p w14:paraId="47AC97C8" w14:textId="77777777" w:rsidR="00EE2A56" w:rsidRDefault="00EE2A56" w:rsidP="00C014A4">
      <w:pPr>
        <w:pStyle w:val="Num2"/>
        <w:numPr>
          <w:ilvl w:val="1"/>
          <w:numId w:val="39"/>
        </w:numPr>
        <w:rPr>
          <w:lang w:eastAsia="en-US"/>
        </w:rPr>
      </w:pPr>
      <w:r>
        <w:rPr>
          <w:lang w:eastAsia="en-US"/>
        </w:rPr>
        <w:t xml:space="preserve">understand the requirements of this Invitation, the EOI </w:t>
      </w:r>
      <w:r w:rsidR="00C014A4">
        <w:rPr>
          <w:lang w:eastAsia="en-US"/>
        </w:rPr>
        <w:t xml:space="preserve">process </w:t>
      </w:r>
      <w:r>
        <w:rPr>
          <w:lang w:eastAsia="en-US"/>
        </w:rPr>
        <w:t>and any reference documentation;</w:t>
      </w:r>
    </w:p>
    <w:p w14:paraId="4347B86F" w14:textId="77777777" w:rsidR="00EE2A56" w:rsidRDefault="00EE2A56" w:rsidP="00C014A4">
      <w:pPr>
        <w:pStyle w:val="Num2"/>
        <w:rPr>
          <w:lang w:eastAsia="en-US"/>
        </w:rPr>
      </w:pPr>
      <w:r>
        <w:rPr>
          <w:lang w:eastAsia="en-US"/>
        </w:rPr>
        <w:t xml:space="preserve">ensure that all the information fields in </w:t>
      </w:r>
      <w:r w:rsidR="00BE7538">
        <w:rPr>
          <w:lang w:eastAsia="en-US"/>
        </w:rPr>
        <w:t>Part </w:t>
      </w:r>
      <w:r>
        <w:rPr>
          <w:lang w:eastAsia="en-US"/>
        </w:rPr>
        <w:t>C are completed and contain the information requested;</w:t>
      </w:r>
    </w:p>
    <w:p w14:paraId="317B5FEE" w14:textId="77777777" w:rsidR="00EE2A56" w:rsidRDefault="00EE2A56" w:rsidP="00C014A4">
      <w:pPr>
        <w:pStyle w:val="Num2"/>
        <w:rPr>
          <w:lang w:eastAsia="en-US"/>
        </w:rPr>
      </w:pPr>
      <w:r>
        <w:rPr>
          <w:lang w:eastAsia="en-US"/>
        </w:rPr>
        <w:t xml:space="preserve">ensure that their </w:t>
      </w:r>
      <w:r w:rsidR="00D36B8C">
        <w:rPr>
          <w:lang w:eastAsia="en-US"/>
        </w:rPr>
        <w:t>invitee</w:t>
      </w:r>
      <w:r w:rsidR="00BE7538">
        <w:rPr>
          <w:lang w:eastAsia="en-US"/>
        </w:rPr>
        <w:t>’</w:t>
      </w:r>
      <w:r w:rsidR="00D36B8C">
        <w:rPr>
          <w:lang w:eastAsia="en-US"/>
        </w:rPr>
        <w:t>s r</w:t>
      </w:r>
      <w:r>
        <w:rPr>
          <w:lang w:eastAsia="en-US"/>
        </w:rPr>
        <w:t xml:space="preserve">esponse is in the correct format, complies with all requirements of this </w:t>
      </w:r>
      <w:r w:rsidR="00C014A4">
        <w:rPr>
          <w:lang w:eastAsia="en-US"/>
        </w:rPr>
        <w:t xml:space="preserve">invitation </w:t>
      </w:r>
      <w:r>
        <w:rPr>
          <w:lang w:eastAsia="en-US"/>
        </w:rPr>
        <w:t>and is accurate and complete;</w:t>
      </w:r>
    </w:p>
    <w:p w14:paraId="651BECA0" w14:textId="77777777" w:rsidR="00EE2A56" w:rsidRDefault="00EE2A56" w:rsidP="00C014A4">
      <w:pPr>
        <w:pStyle w:val="Num2"/>
        <w:rPr>
          <w:lang w:eastAsia="en-US"/>
        </w:rPr>
      </w:pPr>
      <w:r>
        <w:rPr>
          <w:lang w:eastAsia="en-US"/>
        </w:rPr>
        <w:t xml:space="preserve">make their own enquiries and assess all risks regarding this </w:t>
      </w:r>
      <w:r w:rsidR="00D36B8C">
        <w:rPr>
          <w:lang w:eastAsia="en-US"/>
        </w:rPr>
        <w:t xml:space="preserve">invitation </w:t>
      </w:r>
      <w:r>
        <w:rPr>
          <w:lang w:eastAsia="en-US"/>
        </w:rPr>
        <w:t xml:space="preserve">and the EOI </w:t>
      </w:r>
      <w:r w:rsidR="00C014A4">
        <w:rPr>
          <w:lang w:eastAsia="en-US"/>
        </w:rPr>
        <w:t>process</w:t>
      </w:r>
      <w:r>
        <w:rPr>
          <w:lang w:eastAsia="en-US"/>
        </w:rPr>
        <w:t>;</w:t>
      </w:r>
    </w:p>
    <w:p w14:paraId="7B5194AE" w14:textId="77777777" w:rsidR="00EE2A56" w:rsidRDefault="00EE2A56" w:rsidP="00C014A4">
      <w:pPr>
        <w:pStyle w:val="Num2"/>
        <w:rPr>
          <w:lang w:eastAsia="en-US"/>
        </w:rPr>
      </w:pPr>
      <w:r>
        <w:rPr>
          <w:lang w:eastAsia="en-US"/>
        </w:rPr>
        <w:t xml:space="preserve">ensure that it did not rely on any express or implied statement, warranty or representation, whether oral, written or otherwise made by or on behalf of the </w:t>
      </w:r>
      <w:r w:rsidR="00C014A4">
        <w:rPr>
          <w:lang w:eastAsia="en-US"/>
        </w:rPr>
        <w:t xml:space="preserve">organisation </w:t>
      </w:r>
      <w:r>
        <w:rPr>
          <w:lang w:eastAsia="en-US"/>
        </w:rPr>
        <w:t xml:space="preserve">or its </w:t>
      </w:r>
      <w:r w:rsidR="00C014A4">
        <w:rPr>
          <w:lang w:eastAsia="en-US"/>
        </w:rPr>
        <w:t xml:space="preserve">representatives </w:t>
      </w:r>
      <w:r>
        <w:rPr>
          <w:lang w:eastAsia="en-US"/>
        </w:rPr>
        <w:t>other than any statement, warranty or representation expressly contained in this Invitation;</w:t>
      </w:r>
    </w:p>
    <w:p w14:paraId="03C1E042" w14:textId="77777777" w:rsidR="00EE2A56" w:rsidRDefault="00EE2A56" w:rsidP="00C014A4">
      <w:pPr>
        <w:pStyle w:val="Num2"/>
        <w:rPr>
          <w:lang w:eastAsia="en-US"/>
        </w:rPr>
      </w:pPr>
      <w:r>
        <w:rPr>
          <w:lang w:eastAsia="en-US"/>
        </w:rPr>
        <w:t xml:space="preserve">ensure that they comply with all applicable laws in regard to the EOI </w:t>
      </w:r>
      <w:r w:rsidR="00C014A4">
        <w:rPr>
          <w:lang w:eastAsia="en-US"/>
        </w:rPr>
        <w:t>process</w:t>
      </w:r>
      <w:r>
        <w:rPr>
          <w:lang w:eastAsia="en-US"/>
        </w:rPr>
        <w:t>;</w:t>
      </w:r>
    </w:p>
    <w:p w14:paraId="3FC4FFFF" w14:textId="77777777" w:rsidR="00EE2A56" w:rsidRDefault="00EE2A56" w:rsidP="00C014A4">
      <w:pPr>
        <w:pStyle w:val="Num2"/>
        <w:rPr>
          <w:lang w:eastAsia="en-US"/>
        </w:rPr>
      </w:pPr>
      <w:r>
        <w:rPr>
          <w:lang w:eastAsia="en-US"/>
        </w:rPr>
        <w:t xml:space="preserve">be responsible for all costs and expenses related to the preparation and lodgement of its </w:t>
      </w:r>
      <w:r w:rsidR="00C014A4">
        <w:rPr>
          <w:lang w:eastAsia="en-US"/>
        </w:rPr>
        <w:t>invitee</w:t>
      </w:r>
      <w:r w:rsidR="00BE7538">
        <w:rPr>
          <w:lang w:eastAsia="en-US"/>
        </w:rPr>
        <w:t>’</w:t>
      </w:r>
      <w:r w:rsidR="00C014A4">
        <w:rPr>
          <w:lang w:eastAsia="en-US"/>
        </w:rPr>
        <w:t>s response</w:t>
      </w:r>
      <w:r>
        <w:rPr>
          <w:lang w:eastAsia="en-US"/>
        </w:rPr>
        <w:t xml:space="preserve">, any subsequent negotiation, and any future process connected with or relating to the EOI </w:t>
      </w:r>
      <w:r w:rsidR="00C014A4">
        <w:rPr>
          <w:lang w:eastAsia="en-US"/>
        </w:rPr>
        <w:t>process</w:t>
      </w:r>
      <w:r>
        <w:rPr>
          <w:lang w:eastAsia="en-US"/>
        </w:rPr>
        <w:t>.</w:t>
      </w:r>
    </w:p>
    <w:p w14:paraId="039DA013" w14:textId="77777777" w:rsidR="00EE2A56" w:rsidRDefault="00EE2A56" w:rsidP="000E612F">
      <w:pPr>
        <w:pStyle w:val="Heading3"/>
      </w:pPr>
      <w:bookmarkStart w:id="27" w:name="_Toc405990564"/>
      <w:r>
        <w:t>3.4.</w:t>
      </w:r>
      <w:r>
        <w:tab/>
        <w:t>Obligation to notify errors</w:t>
      </w:r>
      <w:bookmarkEnd w:id="27"/>
    </w:p>
    <w:p w14:paraId="5112A27D" w14:textId="77777777" w:rsidR="00EE2A56" w:rsidRDefault="00EE2A56" w:rsidP="00D36B8C">
      <w:pPr>
        <w:pStyle w:val="Num2"/>
        <w:numPr>
          <w:ilvl w:val="1"/>
          <w:numId w:val="40"/>
        </w:numPr>
        <w:rPr>
          <w:lang w:eastAsia="en-US"/>
        </w:rPr>
      </w:pPr>
      <w:r>
        <w:rPr>
          <w:lang w:eastAsia="en-US"/>
        </w:rPr>
        <w:t xml:space="preserve">If an </w:t>
      </w:r>
      <w:r w:rsidR="00D36B8C">
        <w:rPr>
          <w:lang w:eastAsia="en-US"/>
        </w:rPr>
        <w:t xml:space="preserve">invitee </w:t>
      </w:r>
      <w:r>
        <w:rPr>
          <w:lang w:eastAsia="en-US"/>
        </w:rPr>
        <w:t xml:space="preserve">identifies an error in their </w:t>
      </w:r>
      <w:r w:rsidR="00D36B8C">
        <w:rPr>
          <w:lang w:eastAsia="en-US"/>
        </w:rPr>
        <w:t>invitee</w:t>
      </w:r>
      <w:r w:rsidR="00BE7538">
        <w:rPr>
          <w:lang w:eastAsia="en-US"/>
        </w:rPr>
        <w:t>’</w:t>
      </w:r>
      <w:r w:rsidR="00D36B8C">
        <w:rPr>
          <w:lang w:eastAsia="en-US"/>
        </w:rPr>
        <w:t xml:space="preserve">s response </w:t>
      </w:r>
      <w:r>
        <w:rPr>
          <w:lang w:eastAsia="en-US"/>
        </w:rPr>
        <w:t xml:space="preserve">(excluding clerical errors which would have no bearing on the evaluation), they must promptly notify the </w:t>
      </w:r>
      <w:r w:rsidR="00D36B8C">
        <w:rPr>
          <w:lang w:eastAsia="en-US"/>
        </w:rPr>
        <w:t>organisation</w:t>
      </w:r>
      <w:r>
        <w:rPr>
          <w:lang w:eastAsia="en-US"/>
        </w:rPr>
        <w:t>.</w:t>
      </w:r>
    </w:p>
    <w:p w14:paraId="52F067FB" w14:textId="77777777" w:rsidR="00EE2A56" w:rsidRDefault="00EE2A56" w:rsidP="00D36B8C">
      <w:pPr>
        <w:pStyle w:val="Num2"/>
        <w:rPr>
          <w:lang w:eastAsia="en-US"/>
        </w:rPr>
      </w:pPr>
      <w:r>
        <w:rPr>
          <w:lang w:eastAsia="en-US"/>
        </w:rPr>
        <w:t xml:space="preserve">The </w:t>
      </w:r>
      <w:r w:rsidR="00D36B8C">
        <w:rPr>
          <w:lang w:eastAsia="en-US"/>
        </w:rPr>
        <w:t xml:space="preserve">organisation </w:t>
      </w:r>
      <w:r>
        <w:rPr>
          <w:lang w:eastAsia="en-US"/>
        </w:rPr>
        <w:t xml:space="preserve">may permit an </w:t>
      </w:r>
      <w:r w:rsidR="00D36B8C">
        <w:rPr>
          <w:lang w:eastAsia="en-US"/>
        </w:rPr>
        <w:t xml:space="preserve">invitee </w:t>
      </w:r>
      <w:r>
        <w:rPr>
          <w:lang w:eastAsia="en-US"/>
        </w:rPr>
        <w:t xml:space="preserve">to correct an unintentional error in its </w:t>
      </w:r>
      <w:r w:rsidR="00D36B8C">
        <w:rPr>
          <w:lang w:eastAsia="en-US"/>
        </w:rPr>
        <w:t>invitee</w:t>
      </w:r>
      <w:r w:rsidR="00BE7538">
        <w:rPr>
          <w:lang w:eastAsia="en-US"/>
        </w:rPr>
        <w:t>’</w:t>
      </w:r>
      <w:r w:rsidR="00D36B8C">
        <w:rPr>
          <w:lang w:eastAsia="en-US"/>
        </w:rPr>
        <w:t xml:space="preserve">s response </w:t>
      </w:r>
      <w:r>
        <w:rPr>
          <w:lang w:eastAsia="en-US"/>
        </w:rPr>
        <w:t xml:space="preserve">where that error becomes known or apparent after the EOI </w:t>
      </w:r>
      <w:r w:rsidR="00D36B8C">
        <w:rPr>
          <w:lang w:eastAsia="en-US"/>
        </w:rPr>
        <w:t>closing time</w:t>
      </w:r>
      <w:r>
        <w:rPr>
          <w:lang w:eastAsia="en-US"/>
        </w:rPr>
        <w:t xml:space="preserve">, but in no event will any correction be permitted if the </w:t>
      </w:r>
      <w:r w:rsidR="00D36B8C">
        <w:rPr>
          <w:lang w:eastAsia="en-US"/>
        </w:rPr>
        <w:t xml:space="preserve">organisation </w:t>
      </w:r>
      <w:r>
        <w:rPr>
          <w:lang w:eastAsia="en-US"/>
        </w:rPr>
        <w:t xml:space="preserve">reasonably considers that the correction would materially alter the substance of the </w:t>
      </w:r>
      <w:r w:rsidR="00D36B8C">
        <w:rPr>
          <w:lang w:eastAsia="en-US"/>
        </w:rPr>
        <w:t>response</w:t>
      </w:r>
      <w:r>
        <w:rPr>
          <w:lang w:eastAsia="en-US"/>
        </w:rPr>
        <w:t>.</w:t>
      </w:r>
    </w:p>
    <w:p w14:paraId="6BD1E877" w14:textId="77777777" w:rsidR="00920ADF" w:rsidRDefault="00920ADF">
      <w:pPr>
        <w:spacing w:before="0" w:after="0" w:line="240" w:lineRule="auto"/>
        <w:rPr>
          <w:b/>
          <w:color w:val="4D4D4D"/>
          <w:sz w:val="24"/>
          <w:lang w:eastAsia="en-US"/>
        </w:rPr>
      </w:pPr>
      <w:r>
        <w:br w:type="page"/>
      </w:r>
    </w:p>
    <w:p w14:paraId="6ED006BA" w14:textId="77777777" w:rsidR="00EE2A56" w:rsidRDefault="00EE2A56" w:rsidP="000E612F">
      <w:pPr>
        <w:pStyle w:val="Heading3"/>
      </w:pPr>
      <w:bookmarkStart w:id="28" w:name="_Toc405990565"/>
      <w:r>
        <w:lastRenderedPageBreak/>
        <w:t>3.5.</w:t>
      </w:r>
      <w:r>
        <w:tab/>
        <w:t xml:space="preserve">Use of an </w:t>
      </w:r>
      <w:r w:rsidR="00D36B8C">
        <w:t>invitee</w:t>
      </w:r>
      <w:r w:rsidR="00BE7538">
        <w:t>’</w:t>
      </w:r>
      <w:r w:rsidR="00D36B8C">
        <w:t>s r</w:t>
      </w:r>
      <w:r>
        <w:t>esponse</w:t>
      </w:r>
      <w:bookmarkEnd w:id="28"/>
    </w:p>
    <w:p w14:paraId="3D9F042F" w14:textId="77777777" w:rsidR="00EE2A56" w:rsidRDefault="00EE2A56" w:rsidP="00EE2A56">
      <w:pPr>
        <w:rPr>
          <w:lang w:eastAsia="en-US"/>
        </w:rPr>
      </w:pPr>
      <w:r>
        <w:rPr>
          <w:lang w:eastAsia="en-US"/>
        </w:rPr>
        <w:t xml:space="preserve">Upon submission, all </w:t>
      </w:r>
      <w:r w:rsidR="00D36B8C">
        <w:rPr>
          <w:lang w:eastAsia="en-US"/>
        </w:rPr>
        <w:t>invitee</w:t>
      </w:r>
      <w:r w:rsidR="00BE7538">
        <w:rPr>
          <w:lang w:eastAsia="en-US"/>
        </w:rPr>
        <w:t>’</w:t>
      </w:r>
      <w:r w:rsidR="00D36B8C">
        <w:rPr>
          <w:lang w:eastAsia="en-US"/>
        </w:rPr>
        <w:t xml:space="preserve">s responses </w:t>
      </w:r>
      <w:r>
        <w:rPr>
          <w:lang w:eastAsia="en-US"/>
        </w:rPr>
        <w:t xml:space="preserve">become the property of the </w:t>
      </w:r>
      <w:r w:rsidR="00D36B8C">
        <w:rPr>
          <w:lang w:eastAsia="en-US"/>
        </w:rPr>
        <w:t>organisation</w:t>
      </w:r>
      <w:r>
        <w:rPr>
          <w:lang w:eastAsia="en-US"/>
        </w:rPr>
        <w:t xml:space="preserve">. The </w:t>
      </w:r>
      <w:r w:rsidR="00D4305C">
        <w:rPr>
          <w:lang w:eastAsia="en-US"/>
        </w:rPr>
        <w:t>invitee</w:t>
      </w:r>
      <w:r>
        <w:rPr>
          <w:lang w:eastAsia="en-US"/>
        </w:rPr>
        <w:t xml:space="preserve"> will retain all ownership rights in any Intellectual Property Rights contained in the </w:t>
      </w:r>
      <w:r w:rsidR="00D36B8C">
        <w:rPr>
          <w:lang w:eastAsia="en-US"/>
        </w:rPr>
        <w:t>invitee</w:t>
      </w:r>
      <w:r w:rsidR="00BE7538">
        <w:rPr>
          <w:lang w:eastAsia="en-US"/>
        </w:rPr>
        <w:t>’</w:t>
      </w:r>
      <w:r w:rsidR="00D36B8C">
        <w:rPr>
          <w:lang w:eastAsia="en-US"/>
        </w:rPr>
        <w:t>s response</w:t>
      </w:r>
      <w:r>
        <w:rPr>
          <w:lang w:eastAsia="en-US"/>
        </w:rPr>
        <w:t xml:space="preserve">. However each </w:t>
      </w:r>
      <w:r w:rsidR="00D4305C">
        <w:rPr>
          <w:lang w:eastAsia="en-US"/>
        </w:rPr>
        <w:t>invitee</w:t>
      </w:r>
      <w:r>
        <w:rPr>
          <w:lang w:eastAsia="en-US"/>
        </w:rPr>
        <w:t xml:space="preserve">, by submission of their </w:t>
      </w:r>
      <w:r w:rsidR="00D36B8C">
        <w:rPr>
          <w:lang w:eastAsia="en-US"/>
        </w:rPr>
        <w:t>invitee</w:t>
      </w:r>
      <w:r w:rsidR="00BE7538">
        <w:rPr>
          <w:lang w:eastAsia="en-US"/>
        </w:rPr>
        <w:t>’</w:t>
      </w:r>
      <w:r w:rsidR="00D36B8C">
        <w:rPr>
          <w:lang w:eastAsia="en-US"/>
        </w:rPr>
        <w:t>s r</w:t>
      </w:r>
      <w:r>
        <w:rPr>
          <w:lang w:eastAsia="en-US"/>
        </w:rPr>
        <w:t xml:space="preserve">esponse, is deemed to have granted a licence to the </w:t>
      </w:r>
      <w:r w:rsidR="00D36B8C">
        <w:rPr>
          <w:lang w:eastAsia="en-US"/>
        </w:rPr>
        <w:t xml:space="preserve">organisation </w:t>
      </w:r>
      <w:r>
        <w:rPr>
          <w:lang w:eastAsia="en-US"/>
        </w:rPr>
        <w:t xml:space="preserve">to reproduce the whole, or any portion of their </w:t>
      </w:r>
      <w:r w:rsidR="00D36B8C">
        <w:rPr>
          <w:lang w:eastAsia="en-US"/>
        </w:rPr>
        <w:t>invitee</w:t>
      </w:r>
      <w:r w:rsidR="00BE7538">
        <w:rPr>
          <w:lang w:eastAsia="en-US"/>
        </w:rPr>
        <w:t>’</w:t>
      </w:r>
      <w:r w:rsidR="00D36B8C">
        <w:rPr>
          <w:lang w:eastAsia="en-US"/>
        </w:rPr>
        <w:t xml:space="preserve">s response </w:t>
      </w:r>
      <w:r>
        <w:rPr>
          <w:lang w:eastAsia="en-US"/>
        </w:rPr>
        <w:t xml:space="preserve">for the purposes of enabling the </w:t>
      </w:r>
      <w:r w:rsidR="00D36B8C">
        <w:rPr>
          <w:lang w:eastAsia="en-US"/>
        </w:rPr>
        <w:t xml:space="preserve">organisation </w:t>
      </w:r>
      <w:r>
        <w:rPr>
          <w:lang w:eastAsia="en-US"/>
        </w:rPr>
        <w:t xml:space="preserve">to evaluate their </w:t>
      </w:r>
      <w:r w:rsidR="00D36B8C">
        <w:rPr>
          <w:lang w:eastAsia="en-US"/>
        </w:rPr>
        <w:t>invitee</w:t>
      </w:r>
      <w:r w:rsidR="00BE7538">
        <w:rPr>
          <w:lang w:eastAsia="en-US"/>
        </w:rPr>
        <w:t>’</w:t>
      </w:r>
      <w:r w:rsidR="00D36B8C">
        <w:rPr>
          <w:lang w:eastAsia="en-US"/>
        </w:rPr>
        <w:t>s r</w:t>
      </w:r>
      <w:r>
        <w:rPr>
          <w:lang w:eastAsia="en-US"/>
        </w:rPr>
        <w:t>esponse.</w:t>
      </w:r>
    </w:p>
    <w:p w14:paraId="1870473C" w14:textId="77777777" w:rsidR="00EE2A56" w:rsidRDefault="00EE2A56" w:rsidP="000E612F">
      <w:pPr>
        <w:pStyle w:val="Heading3"/>
      </w:pPr>
      <w:bookmarkStart w:id="29" w:name="_Toc405990566"/>
      <w:r>
        <w:t>3.6.</w:t>
      </w:r>
      <w:r>
        <w:tab/>
        <w:t xml:space="preserve">Withdrawal of an </w:t>
      </w:r>
      <w:r w:rsidR="00D36B8C">
        <w:t>invitee</w:t>
      </w:r>
      <w:r w:rsidR="00BE7538">
        <w:t>’</w:t>
      </w:r>
      <w:r w:rsidR="00D36B8C">
        <w:t>s r</w:t>
      </w:r>
      <w:r>
        <w:t>esponse</w:t>
      </w:r>
      <w:bookmarkEnd w:id="29"/>
    </w:p>
    <w:p w14:paraId="26697934" w14:textId="77777777" w:rsidR="00EE2A56" w:rsidRDefault="00EE2A56" w:rsidP="00EE2A56">
      <w:pPr>
        <w:rPr>
          <w:lang w:eastAsia="en-US"/>
        </w:rPr>
      </w:pPr>
      <w:r>
        <w:rPr>
          <w:lang w:eastAsia="en-US"/>
        </w:rPr>
        <w:t xml:space="preserve">An </w:t>
      </w:r>
      <w:r w:rsidR="00D36B8C">
        <w:rPr>
          <w:lang w:eastAsia="en-US"/>
        </w:rPr>
        <w:t xml:space="preserve">invitee </w:t>
      </w:r>
      <w:r>
        <w:rPr>
          <w:lang w:eastAsia="en-US"/>
        </w:rPr>
        <w:t xml:space="preserve">who wishes to withdraw a previously submitted </w:t>
      </w:r>
      <w:r w:rsidR="00D4305C">
        <w:rPr>
          <w:lang w:eastAsia="en-US"/>
        </w:rPr>
        <w:t>response</w:t>
      </w:r>
      <w:r>
        <w:rPr>
          <w:lang w:eastAsia="en-US"/>
        </w:rPr>
        <w:t xml:space="preserve"> must immediately notify the </w:t>
      </w:r>
      <w:r w:rsidR="00D36B8C">
        <w:rPr>
          <w:lang w:eastAsia="en-US"/>
        </w:rPr>
        <w:t xml:space="preserve">organisation </w:t>
      </w:r>
      <w:r>
        <w:rPr>
          <w:lang w:eastAsia="en-US"/>
        </w:rPr>
        <w:t xml:space="preserve">of the fact. Upon receipt of such notification, the </w:t>
      </w:r>
      <w:r w:rsidR="00D36B8C">
        <w:rPr>
          <w:lang w:eastAsia="en-US"/>
        </w:rPr>
        <w:t xml:space="preserve">organisation </w:t>
      </w:r>
      <w:r>
        <w:rPr>
          <w:lang w:eastAsia="en-US"/>
        </w:rPr>
        <w:t xml:space="preserve">will cease to consider the </w:t>
      </w:r>
      <w:r w:rsidR="00D4305C">
        <w:rPr>
          <w:lang w:eastAsia="en-US"/>
        </w:rPr>
        <w:t>invitee</w:t>
      </w:r>
      <w:r w:rsidR="00BE7538">
        <w:rPr>
          <w:lang w:eastAsia="en-US"/>
        </w:rPr>
        <w:t>’</w:t>
      </w:r>
      <w:r>
        <w:rPr>
          <w:lang w:eastAsia="en-US"/>
        </w:rPr>
        <w:t xml:space="preserve">s </w:t>
      </w:r>
      <w:r w:rsidR="00D4305C">
        <w:rPr>
          <w:lang w:eastAsia="en-US"/>
        </w:rPr>
        <w:t>response</w:t>
      </w:r>
      <w:r>
        <w:rPr>
          <w:lang w:eastAsia="en-US"/>
        </w:rPr>
        <w:t>.</w:t>
      </w:r>
    </w:p>
    <w:p w14:paraId="375B8068" w14:textId="77777777" w:rsidR="00EE2A56" w:rsidRDefault="00EE2A56" w:rsidP="000E612F">
      <w:pPr>
        <w:pStyle w:val="Heading3"/>
      </w:pPr>
      <w:bookmarkStart w:id="30" w:name="_Toc405990567"/>
      <w:r>
        <w:t>3.7.</w:t>
      </w:r>
      <w:r>
        <w:tab/>
        <w:t xml:space="preserve">Status of </w:t>
      </w:r>
      <w:r w:rsidR="00D36B8C">
        <w:t>invitee</w:t>
      </w:r>
      <w:r w:rsidR="00BE7538">
        <w:t>’</w:t>
      </w:r>
      <w:r w:rsidR="00D36B8C">
        <w:t>s response</w:t>
      </w:r>
      <w:bookmarkEnd w:id="30"/>
    </w:p>
    <w:p w14:paraId="4C59D851" w14:textId="77777777" w:rsidR="00EE2A56" w:rsidRDefault="00EE2A56" w:rsidP="00EE2A56">
      <w:pPr>
        <w:rPr>
          <w:lang w:eastAsia="en-US"/>
        </w:rPr>
      </w:pPr>
      <w:r>
        <w:rPr>
          <w:lang w:eastAsia="en-US"/>
        </w:rPr>
        <w:t xml:space="preserve">Each </w:t>
      </w:r>
      <w:r w:rsidR="00D36B8C">
        <w:rPr>
          <w:lang w:eastAsia="en-US"/>
        </w:rPr>
        <w:t>invitee</w:t>
      </w:r>
      <w:r w:rsidR="00BE7538">
        <w:rPr>
          <w:lang w:eastAsia="en-US"/>
        </w:rPr>
        <w:t>’</w:t>
      </w:r>
      <w:r w:rsidR="00D36B8C">
        <w:rPr>
          <w:lang w:eastAsia="en-US"/>
        </w:rPr>
        <w:t xml:space="preserve">s response </w:t>
      </w:r>
      <w:r>
        <w:rPr>
          <w:lang w:eastAsia="en-US"/>
        </w:rPr>
        <w:t>constitutes a non</w:t>
      </w:r>
      <w:r w:rsidR="00BE7538">
        <w:rPr>
          <w:lang w:eastAsia="en-US"/>
        </w:rPr>
        <w:noBreakHyphen/>
      </w:r>
      <w:r>
        <w:rPr>
          <w:lang w:eastAsia="en-US"/>
        </w:rPr>
        <w:t xml:space="preserve">binding proposal by the </w:t>
      </w:r>
      <w:r w:rsidR="00D36B8C">
        <w:rPr>
          <w:lang w:eastAsia="en-US"/>
        </w:rPr>
        <w:t xml:space="preserve">invitee </w:t>
      </w:r>
      <w:r>
        <w:rPr>
          <w:lang w:eastAsia="en-US"/>
        </w:rPr>
        <w:t xml:space="preserve">to the </w:t>
      </w:r>
      <w:r w:rsidR="00D36B8C">
        <w:rPr>
          <w:lang w:eastAsia="en-US"/>
        </w:rPr>
        <w:t xml:space="preserve">organisation </w:t>
      </w:r>
      <w:r>
        <w:rPr>
          <w:lang w:eastAsia="en-US"/>
        </w:rPr>
        <w:t xml:space="preserve">to provide the </w:t>
      </w:r>
      <w:r w:rsidR="00D4305C">
        <w:rPr>
          <w:lang w:eastAsia="en-US"/>
        </w:rPr>
        <w:t>goods</w:t>
      </w:r>
      <w:r>
        <w:rPr>
          <w:lang w:eastAsia="en-US"/>
        </w:rPr>
        <w:t xml:space="preserve"> and/or </w:t>
      </w:r>
      <w:r w:rsidR="00D4305C">
        <w:rPr>
          <w:lang w:eastAsia="en-US"/>
        </w:rPr>
        <w:t>services</w:t>
      </w:r>
      <w:r>
        <w:rPr>
          <w:lang w:eastAsia="en-US"/>
        </w:rPr>
        <w:t xml:space="preserve"> required under and otherwise to satisfy the requi</w:t>
      </w:r>
      <w:r w:rsidR="00D36B8C">
        <w:rPr>
          <w:lang w:eastAsia="en-US"/>
        </w:rPr>
        <w:t xml:space="preserve">rements in accordance with </w:t>
      </w:r>
      <w:r w:rsidR="00BE7538">
        <w:rPr>
          <w:lang w:eastAsia="en-US"/>
        </w:rPr>
        <w:t>Part </w:t>
      </w:r>
      <w:r>
        <w:rPr>
          <w:lang w:eastAsia="en-US"/>
        </w:rPr>
        <w:t>B of this Invitation.</w:t>
      </w:r>
    </w:p>
    <w:p w14:paraId="2DCC80A8" w14:textId="77777777" w:rsidR="00EE2A56" w:rsidRDefault="00EE2A56" w:rsidP="000E612F">
      <w:pPr>
        <w:pStyle w:val="Heading3"/>
      </w:pPr>
      <w:bookmarkStart w:id="31" w:name="_Toc405990568"/>
      <w:r>
        <w:t>3.8.</w:t>
      </w:r>
      <w:r>
        <w:tab/>
        <w:t>Disclosure of EOI contents and EOI information</w:t>
      </w:r>
      <w:bookmarkEnd w:id="31"/>
    </w:p>
    <w:p w14:paraId="19706FB8" w14:textId="77777777" w:rsidR="00EE2A56" w:rsidRDefault="00EE2A56" w:rsidP="00EE2A56">
      <w:pPr>
        <w:rPr>
          <w:lang w:eastAsia="en-US"/>
        </w:rPr>
      </w:pPr>
      <w:r>
        <w:rPr>
          <w:lang w:eastAsia="en-US"/>
        </w:rPr>
        <w:t>Invitee</w:t>
      </w:r>
      <w:r w:rsidR="00BE7538">
        <w:rPr>
          <w:lang w:eastAsia="en-US"/>
        </w:rPr>
        <w:t>’</w:t>
      </w:r>
      <w:r>
        <w:rPr>
          <w:lang w:eastAsia="en-US"/>
        </w:rPr>
        <w:t xml:space="preserve">s </w:t>
      </w:r>
      <w:r w:rsidR="00D36B8C">
        <w:rPr>
          <w:lang w:eastAsia="en-US"/>
        </w:rPr>
        <w:t xml:space="preserve">responses </w:t>
      </w:r>
      <w:r>
        <w:rPr>
          <w:lang w:eastAsia="en-US"/>
        </w:rPr>
        <w:t xml:space="preserve">will be treated as confidential by the </w:t>
      </w:r>
      <w:r w:rsidR="00D36B8C">
        <w:rPr>
          <w:lang w:eastAsia="en-US"/>
        </w:rPr>
        <w:t>organisation</w:t>
      </w:r>
      <w:r>
        <w:rPr>
          <w:lang w:eastAsia="en-US"/>
        </w:rPr>
        <w:t xml:space="preserve">. The </w:t>
      </w:r>
      <w:r w:rsidR="00D36B8C">
        <w:rPr>
          <w:lang w:eastAsia="en-US"/>
        </w:rPr>
        <w:t xml:space="preserve">organisation </w:t>
      </w:r>
      <w:r>
        <w:rPr>
          <w:lang w:eastAsia="en-US"/>
        </w:rPr>
        <w:t xml:space="preserve">will not disclose the information contained in an </w:t>
      </w:r>
      <w:r w:rsidR="00D4305C">
        <w:rPr>
          <w:lang w:eastAsia="en-US"/>
        </w:rPr>
        <w:t>invitee</w:t>
      </w:r>
      <w:r w:rsidR="00BE7538">
        <w:rPr>
          <w:lang w:eastAsia="en-US"/>
        </w:rPr>
        <w:t>’</w:t>
      </w:r>
      <w:r>
        <w:rPr>
          <w:lang w:eastAsia="en-US"/>
        </w:rPr>
        <w:t>s response, except:</w:t>
      </w:r>
    </w:p>
    <w:p w14:paraId="097AB2A6" w14:textId="77777777" w:rsidR="00EE2A56" w:rsidRDefault="00EE2A56" w:rsidP="00D36B8C">
      <w:pPr>
        <w:pStyle w:val="Num2"/>
        <w:numPr>
          <w:ilvl w:val="1"/>
          <w:numId w:val="41"/>
        </w:numPr>
        <w:rPr>
          <w:lang w:eastAsia="en-US"/>
        </w:rPr>
      </w:pPr>
      <w:r>
        <w:rPr>
          <w:lang w:eastAsia="en-US"/>
        </w:rPr>
        <w:t xml:space="preserve">as required by law (including, for the avoidance of doubt, as required under the </w:t>
      </w:r>
      <w:r w:rsidRPr="00D36B8C">
        <w:rPr>
          <w:i/>
          <w:lang w:eastAsia="en-US"/>
        </w:rPr>
        <w:t>Freedom of Information Act 1982</w:t>
      </w:r>
      <w:r>
        <w:rPr>
          <w:lang w:eastAsia="en-US"/>
        </w:rPr>
        <w:t xml:space="preserve"> (Vic))</w:t>
      </w:r>
    </w:p>
    <w:p w14:paraId="432444C0" w14:textId="77777777" w:rsidR="00EE2A56" w:rsidRDefault="00EE2A56" w:rsidP="00D36B8C">
      <w:pPr>
        <w:pStyle w:val="Num2"/>
        <w:rPr>
          <w:lang w:eastAsia="en-US"/>
        </w:rPr>
      </w:pPr>
      <w:r>
        <w:rPr>
          <w:lang w:eastAsia="en-US"/>
        </w:rPr>
        <w:t>for the purpose of investigations by the Australian Competition and Consumer Commission or other government authorities having relevant jurisdiction;</w:t>
      </w:r>
    </w:p>
    <w:p w14:paraId="616E474D" w14:textId="77777777" w:rsidR="00EE2A56" w:rsidRDefault="00EE2A56" w:rsidP="00D36B8C">
      <w:pPr>
        <w:pStyle w:val="Num2"/>
        <w:rPr>
          <w:lang w:eastAsia="en-US"/>
        </w:rPr>
      </w:pPr>
      <w:r>
        <w:rPr>
          <w:lang w:eastAsia="en-US"/>
        </w:rPr>
        <w:t xml:space="preserve">to external consultants and advisers of the </w:t>
      </w:r>
      <w:r w:rsidR="000466BD">
        <w:rPr>
          <w:lang w:eastAsia="en-US"/>
        </w:rPr>
        <w:t xml:space="preserve">organisation </w:t>
      </w:r>
      <w:r>
        <w:rPr>
          <w:lang w:eastAsia="en-US"/>
        </w:rPr>
        <w:t xml:space="preserve">engaged to assist with the EOI </w:t>
      </w:r>
      <w:r w:rsidR="000466BD">
        <w:rPr>
          <w:lang w:eastAsia="en-US"/>
        </w:rPr>
        <w:t>process</w:t>
      </w:r>
      <w:r>
        <w:rPr>
          <w:lang w:eastAsia="en-US"/>
        </w:rPr>
        <w:t>;</w:t>
      </w:r>
    </w:p>
    <w:p w14:paraId="5EB22EBC" w14:textId="77777777" w:rsidR="00EE2A56" w:rsidRDefault="00EE2A56" w:rsidP="00D36B8C">
      <w:pPr>
        <w:pStyle w:val="Num2"/>
        <w:rPr>
          <w:lang w:eastAsia="en-US"/>
        </w:rPr>
      </w:pPr>
      <w:r>
        <w:rPr>
          <w:lang w:eastAsia="en-US"/>
        </w:rPr>
        <w:t xml:space="preserve">to other government departments or organisations in connection with the subject matter of the EOI </w:t>
      </w:r>
      <w:r w:rsidR="000466BD">
        <w:rPr>
          <w:lang w:eastAsia="en-US"/>
        </w:rPr>
        <w:t>process</w:t>
      </w:r>
      <w:r>
        <w:rPr>
          <w:lang w:eastAsia="en-US"/>
        </w:rPr>
        <w:t>; or</w:t>
      </w:r>
    </w:p>
    <w:p w14:paraId="74B7D35C" w14:textId="77777777" w:rsidR="00EE2A56" w:rsidRDefault="00EE2A56" w:rsidP="00D36B8C">
      <w:pPr>
        <w:pStyle w:val="Num2"/>
        <w:rPr>
          <w:lang w:eastAsia="en-US"/>
        </w:rPr>
      </w:pPr>
      <w:r>
        <w:rPr>
          <w:lang w:eastAsia="en-US"/>
        </w:rPr>
        <w:t xml:space="preserve">general information from </w:t>
      </w:r>
      <w:r w:rsidR="00D4305C">
        <w:rPr>
          <w:lang w:eastAsia="en-US"/>
        </w:rPr>
        <w:t>invitee</w:t>
      </w:r>
      <w:r>
        <w:rPr>
          <w:lang w:eastAsia="en-US"/>
        </w:rPr>
        <w:t>s required to be disclosed by government policy.</w:t>
      </w:r>
    </w:p>
    <w:p w14:paraId="4B34744C" w14:textId="77777777" w:rsidR="00EE2A56" w:rsidRDefault="00EE2A56" w:rsidP="000E612F">
      <w:pPr>
        <w:pStyle w:val="Heading2"/>
      </w:pPr>
      <w:bookmarkStart w:id="32" w:name="_Toc405990569"/>
      <w:r>
        <w:t>4.</w:t>
      </w:r>
      <w:r>
        <w:tab/>
        <w:t xml:space="preserve">Capacity to comply with the </w:t>
      </w:r>
      <w:r w:rsidR="00D36B8C">
        <w:t>overview of requirements</w:t>
      </w:r>
      <w:bookmarkEnd w:id="32"/>
    </w:p>
    <w:p w14:paraId="365E5576" w14:textId="77777777" w:rsidR="00EE2A56" w:rsidRDefault="00BE7538" w:rsidP="00EE2A56">
      <w:pPr>
        <w:rPr>
          <w:lang w:eastAsia="en-US"/>
        </w:rPr>
      </w:pPr>
      <w:r>
        <w:rPr>
          <w:lang w:eastAsia="en-US"/>
        </w:rPr>
        <w:t>Part </w:t>
      </w:r>
      <w:r w:rsidR="00EE2A56">
        <w:rPr>
          <w:lang w:eastAsia="en-US"/>
        </w:rPr>
        <w:t xml:space="preserve">A details the </w:t>
      </w:r>
      <w:r w:rsidR="00D36B8C">
        <w:rPr>
          <w:lang w:eastAsia="en-US"/>
        </w:rPr>
        <w:t>organisation</w:t>
      </w:r>
      <w:r>
        <w:rPr>
          <w:lang w:eastAsia="en-US"/>
        </w:rPr>
        <w:t>’</w:t>
      </w:r>
      <w:r w:rsidR="00D36B8C">
        <w:rPr>
          <w:lang w:eastAsia="en-US"/>
        </w:rPr>
        <w:t xml:space="preserve">s </w:t>
      </w:r>
      <w:r w:rsidR="00EE2A56">
        <w:rPr>
          <w:lang w:eastAsia="en-US"/>
        </w:rPr>
        <w:t xml:space="preserve">requirements for the </w:t>
      </w:r>
      <w:r w:rsidR="00D36B8C">
        <w:rPr>
          <w:lang w:eastAsia="en-US"/>
        </w:rPr>
        <w:t xml:space="preserve">goods and/or services </w:t>
      </w:r>
      <w:r w:rsidR="00EE2A56">
        <w:rPr>
          <w:lang w:eastAsia="en-US"/>
        </w:rPr>
        <w:t xml:space="preserve">the subject of this Invitation. The assumption is that each </w:t>
      </w:r>
      <w:r w:rsidR="00D4305C">
        <w:rPr>
          <w:lang w:eastAsia="en-US"/>
        </w:rPr>
        <w:t>invitee</w:t>
      </w:r>
      <w:r w:rsidR="00EE2A56">
        <w:rPr>
          <w:lang w:eastAsia="en-US"/>
        </w:rPr>
        <w:t xml:space="preserve"> will be capable of providing all of the </w:t>
      </w:r>
      <w:r w:rsidR="00D36B8C">
        <w:rPr>
          <w:lang w:eastAsia="en-US"/>
        </w:rPr>
        <w:t xml:space="preserve">goods and/or services </w:t>
      </w:r>
      <w:r w:rsidR="00EE2A56">
        <w:rPr>
          <w:lang w:eastAsia="en-US"/>
        </w:rPr>
        <w:t xml:space="preserve">in full. Where an </w:t>
      </w:r>
      <w:r w:rsidR="00D4305C">
        <w:rPr>
          <w:lang w:eastAsia="en-US"/>
        </w:rPr>
        <w:t>invitee</w:t>
      </w:r>
      <w:r w:rsidR="00EE2A56">
        <w:rPr>
          <w:lang w:eastAsia="en-US"/>
        </w:rPr>
        <w:t xml:space="preserve"> believes it will not be capable of providing all the </w:t>
      </w:r>
      <w:r w:rsidR="00D36B8C">
        <w:rPr>
          <w:lang w:eastAsia="en-US"/>
        </w:rPr>
        <w:t xml:space="preserve">goods and/or services </w:t>
      </w:r>
      <w:r w:rsidR="00EE2A56">
        <w:rPr>
          <w:lang w:eastAsia="en-US"/>
        </w:rPr>
        <w:t xml:space="preserve">in full or will only comply with </w:t>
      </w:r>
      <w:r>
        <w:rPr>
          <w:lang w:eastAsia="en-US"/>
        </w:rPr>
        <w:t>Part </w:t>
      </w:r>
      <w:r w:rsidR="00EE2A56">
        <w:rPr>
          <w:lang w:eastAsia="en-US"/>
        </w:rPr>
        <w:t xml:space="preserve">B subject to conditions, it should either not apply or set out potential limitations in their </w:t>
      </w:r>
      <w:r w:rsidR="00D36B8C">
        <w:rPr>
          <w:lang w:eastAsia="en-US"/>
        </w:rPr>
        <w:t>invitee</w:t>
      </w:r>
      <w:r>
        <w:rPr>
          <w:lang w:eastAsia="en-US"/>
        </w:rPr>
        <w:t>’</w:t>
      </w:r>
      <w:r w:rsidR="00D36B8C">
        <w:rPr>
          <w:lang w:eastAsia="en-US"/>
        </w:rPr>
        <w:t>s response</w:t>
      </w:r>
      <w:r w:rsidR="00EE2A56">
        <w:rPr>
          <w:lang w:eastAsia="en-US"/>
        </w:rPr>
        <w:t>.</w:t>
      </w:r>
    </w:p>
    <w:p w14:paraId="5C015F24" w14:textId="77777777" w:rsidR="00EE2A56" w:rsidRDefault="00EE2A56" w:rsidP="00EE2A56">
      <w:pPr>
        <w:rPr>
          <w:lang w:eastAsia="en-US"/>
        </w:rPr>
      </w:pPr>
      <w:r>
        <w:rPr>
          <w:lang w:eastAsia="en-US"/>
        </w:rPr>
        <w:t xml:space="preserve">Invitees who are invited to participate in subsequent EOI </w:t>
      </w:r>
      <w:r w:rsidR="00D36B8C">
        <w:rPr>
          <w:lang w:eastAsia="en-US"/>
        </w:rPr>
        <w:t xml:space="preserve">processes </w:t>
      </w:r>
      <w:r>
        <w:rPr>
          <w:lang w:eastAsia="en-US"/>
        </w:rPr>
        <w:t xml:space="preserve">(should such eventuate) will be provided with a full specification for the relevant </w:t>
      </w:r>
      <w:r w:rsidR="00D36B8C">
        <w:rPr>
          <w:lang w:eastAsia="en-US"/>
        </w:rPr>
        <w:t xml:space="preserve">goods and/or services </w:t>
      </w:r>
      <w:r>
        <w:rPr>
          <w:lang w:eastAsia="en-US"/>
        </w:rPr>
        <w:t>at that time.</w:t>
      </w:r>
    </w:p>
    <w:p w14:paraId="3BABC8A9" w14:textId="77777777" w:rsidR="00EE2A56" w:rsidRDefault="00EE2A56" w:rsidP="000E612F">
      <w:pPr>
        <w:pStyle w:val="Heading2"/>
      </w:pPr>
      <w:bookmarkStart w:id="33" w:name="_Toc405990570"/>
      <w:r>
        <w:t>5.</w:t>
      </w:r>
      <w:r>
        <w:tab/>
        <w:t>Evaluation</w:t>
      </w:r>
      <w:bookmarkEnd w:id="33"/>
    </w:p>
    <w:p w14:paraId="483DDA67" w14:textId="77777777" w:rsidR="00EE2A56" w:rsidRDefault="00EE2A56" w:rsidP="000E612F">
      <w:pPr>
        <w:pStyle w:val="Heading3"/>
      </w:pPr>
      <w:bookmarkStart w:id="34" w:name="_Toc405990571"/>
      <w:r>
        <w:t>5.1.</w:t>
      </w:r>
      <w:r>
        <w:tab/>
        <w:t>Evaluation process</w:t>
      </w:r>
      <w:bookmarkEnd w:id="34"/>
    </w:p>
    <w:p w14:paraId="07F0878D" w14:textId="77777777" w:rsidR="00EE2A56" w:rsidRDefault="00EE2A56" w:rsidP="00EE2A56">
      <w:pPr>
        <w:rPr>
          <w:lang w:eastAsia="en-US"/>
        </w:rPr>
      </w:pPr>
      <w:r>
        <w:rPr>
          <w:lang w:eastAsia="en-US"/>
        </w:rPr>
        <w:t>Invitee</w:t>
      </w:r>
      <w:r w:rsidR="00BE7538">
        <w:rPr>
          <w:lang w:eastAsia="en-US"/>
        </w:rPr>
        <w:t>’</w:t>
      </w:r>
      <w:r>
        <w:rPr>
          <w:lang w:eastAsia="en-US"/>
        </w:rPr>
        <w:t xml:space="preserve">s </w:t>
      </w:r>
      <w:r w:rsidR="00D4305C">
        <w:rPr>
          <w:lang w:eastAsia="en-US"/>
        </w:rPr>
        <w:t>response</w:t>
      </w:r>
      <w:r>
        <w:rPr>
          <w:lang w:eastAsia="en-US"/>
        </w:rPr>
        <w:t>s will be evaluated in accordance with the evaluation criter</w:t>
      </w:r>
      <w:r w:rsidR="000E612F">
        <w:rPr>
          <w:lang w:eastAsia="en-US"/>
        </w:rPr>
        <w:t xml:space="preserve">ia stipulated in Item 9 of </w:t>
      </w:r>
      <w:r w:rsidR="00BE7538">
        <w:rPr>
          <w:lang w:eastAsia="en-US"/>
        </w:rPr>
        <w:t>Part </w:t>
      </w:r>
      <w:r>
        <w:rPr>
          <w:lang w:eastAsia="en-US"/>
        </w:rPr>
        <w:t>A.1.</w:t>
      </w:r>
    </w:p>
    <w:p w14:paraId="318CCF71" w14:textId="77777777" w:rsidR="00EE2A56" w:rsidRDefault="00EE2A56" w:rsidP="00EE2A56">
      <w:pPr>
        <w:rPr>
          <w:lang w:eastAsia="en-US"/>
        </w:rPr>
      </w:pPr>
      <w:r>
        <w:rPr>
          <w:lang w:eastAsia="en-US"/>
        </w:rPr>
        <w:t xml:space="preserve">An </w:t>
      </w:r>
      <w:r w:rsidR="00D4305C">
        <w:rPr>
          <w:lang w:eastAsia="en-US"/>
        </w:rPr>
        <w:t>invitee</w:t>
      </w:r>
      <w:r w:rsidR="00BE7538">
        <w:rPr>
          <w:lang w:eastAsia="en-US"/>
        </w:rPr>
        <w:t>’</w:t>
      </w:r>
      <w:r>
        <w:rPr>
          <w:lang w:eastAsia="en-US"/>
        </w:rPr>
        <w:t xml:space="preserve">s </w:t>
      </w:r>
      <w:r w:rsidR="00D4305C">
        <w:rPr>
          <w:lang w:eastAsia="en-US"/>
        </w:rPr>
        <w:t>response</w:t>
      </w:r>
      <w:r>
        <w:rPr>
          <w:lang w:eastAsia="en-US"/>
        </w:rPr>
        <w:t xml:space="preserve"> will not be deemed to be unsuccessful until such time as the </w:t>
      </w:r>
      <w:r w:rsidR="00D4305C">
        <w:rPr>
          <w:lang w:eastAsia="en-US"/>
        </w:rPr>
        <w:t>invitee</w:t>
      </w:r>
      <w:r>
        <w:rPr>
          <w:lang w:eastAsia="en-US"/>
        </w:rPr>
        <w:t xml:space="preserve"> is formally notified of that fact by the </w:t>
      </w:r>
      <w:r w:rsidR="00D4305C">
        <w:rPr>
          <w:lang w:eastAsia="en-US"/>
        </w:rPr>
        <w:t>organisation</w:t>
      </w:r>
      <w:r>
        <w:rPr>
          <w:lang w:eastAsia="en-US"/>
        </w:rPr>
        <w:t>.</w:t>
      </w:r>
    </w:p>
    <w:p w14:paraId="01FEE3C4" w14:textId="77777777" w:rsidR="00EE2A56" w:rsidRDefault="00EE2A56" w:rsidP="00EE2A56">
      <w:pPr>
        <w:rPr>
          <w:lang w:eastAsia="en-US"/>
        </w:rPr>
      </w:pPr>
      <w:r>
        <w:rPr>
          <w:lang w:eastAsia="en-US"/>
        </w:rPr>
        <w:t xml:space="preserve">The </w:t>
      </w:r>
      <w:r w:rsidR="00D4305C">
        <w:rPr>
          <w:lang w:eastAsia="en-US"/>
        </w:rPr>
        <w:t>organisation</w:t>
      </w:r>
      <w:r>
        <w:rPr>
          <w:lang w:eastAsia="en-US"/>
        </w:rPr>
        <w:t xml:space="preserve"> may in its absolute discretion:</w:t>
      </w:r>
    </w:p>
    <w:p w14:paraId="2A749525" w14:textId="77777777" w:rsidR="00EE2A56" w:rsidRDefault="00EE2A56" w:rsidP="00817F6D">
      <w:pPr>
        <w:pStyle w:val="Num2"/>
        <w:numPr>
          <w:ilvl w:val="1"/>
          <w:numId w:val="42"/>
        </w:numPr>
        <w:rPr>
          <w:lang w:eastAsia="en-US"/>
        </w:rPr>
      </w:pPr>
      <w:r>
        <w:rPr>
          <w:lang w:eastAsia="en-US"/>
        </w:rPr>
        <w:t xml:space="preserve">reject any </w:t>
      </w:r>
      <w:r w:rsidR="00D4305C">
        <w:rPr>
          <w:lang w:eastAsia="en-US"/>
        </w:rPr>
        <w:t>invitee</w:t>
      </w:r>
      <w:r w:rsidR="00BE7538">
        <w:rPr>
          <w:lang w:eastAsia="en-US"/>
        </w:rPr>
        <w:t>’</w:t>
      </w:r>
      <w:r>
        <w:rPr>
          <w:lang w:eastAsia="en-US"/>
        </w:rPr>
        <w:t xml:space="preserve">s </w:t>
      </w:r>
      <w:r w:rsidR="00D4305C">
        <w:rPr>
          <w:lang w:eastAsia="en-US"/>
        </w:rPr>
        <w:t>response</w:t>
      </w:r>
      <w:r>
        <w:rPr>
          <w:lang w:eastAsia="en-US"/>
        </w:rPr>
        <w:t xml:space="preserve"> that does not include all the information requested or is not in the format specified in Item 5 of </w:t>
      </w:r>
      <w:r w:rsidR="00BE7538">
        <w:rPr>
          <w:lang w:eastAsia="en-US"/>
        </w:rPr>
        <w:t>Part </w:t>
      </w:r>
      <w:r>
        <w:rPr>
          <w:lang w:eastAsia="en-US"/>
        </w:rPr>
        <w:t>A.1;</w:t>
      </w:r>
    </w:p>
    <w:p w14:paraId="558A7619" w14:textId="77777777" w:rsidR="00EE2A56" w:rsidRDefault="00EE2A56" w:rsidP="00817F6D">
      <w:pPr>
        <w:pStyle w:val="Num2"/>
        <w:rPr>
          <w:lang w:eastAsia="en-US"/>
        </w:rPr>
      </w:pPr>
      <w:r>
        <w:rPr>
          <w:lang w:eastAsia="en-US"/>
        </w:rPr>
        <w:t xml:space="preserve">after concluding a preliminary evaluation, reject any </w:t>
      </w:r>
      <w:r w:rsidR="00D4305C">
        <w:rPr>
          <w:lang w:eastAsia="en-US"/>
        </w:rPr>
        <w:t>invitee</w:t>
      </w:r>
      <w:r w:rsidR="00BE7538">
        <w:rPr>
          <w:lang w:eastAsia="en-US"/>
        </w:rPr>
        <w:t>’</w:t>
      </w:r>
      <w:r>
        <w:rPr>
          <w:lang w:eastAsia="en-US"/>
        </w:rPr>
        <w:t xml:space="preserve">s </w:t>
      </w:r>
      <w:r w:rsidR="00D4305C">
        <w:rPr>
          <w:lang w:eastAsia="en-US"/>
        </w:rPr>
        <w:t>response</w:t>
      </w:r>
      <w:r>
        <w:rPr>
          <w:lang w:eastAsia="en-US"/>
        </w:rPr>
        <w:t xml:space="preserve"> that in its opinion is unacceptable;</w:t>
      </w:r>
    </w:p>
    <w:p w14:paraId="3BE17CC4" w14:textId="77777777" w:rsidR="00EE2A56" w:rsidRDefault="00EE2A56" w:rsidP="00817F6D">
      <w:pPr>
        <w:pStyle w:val="Num2"/>
        <w:rPr>
          <w:lang w:eastAsia="en-US"/>
        </w:rPr>
      </w:pPr>
      <w:r>
        <w:rPr>
          <w:lang w:eastAsia="en-US"/>
        </w:rPr>
        <w:lastRenderedPageBreak/>
        <w:t xml:space="preserve">disregard any content in an </w:t>
      </w:r>
      <w:r w:rsidR="00D4305C">
        <w:rPr>
          <w:lang w:eastAsia="en-US"/>
        </w:rPr>
        <w:t>invitee</w:t>
      </w:r>
      <w:r w:rsidR="00BE7538">
        <w:rPr>
          <w:lang w:eastAsia="en-US"/>
        </w:rPr>
        <w:t>’</w:t>
      </w:r>
      <w:r>
        <w:rPr>
          <w:lang w:eastAsia="en-US"/>
        </w:rPr>
        <w:t xml:space="preserve">s </w:t>
      </w:r>
      <w:r w:rsidR="00D4305C">
        <w:rPr>
          <w:lang w:eastAsia="en-US"/>
        </w:rPr>
        <w:t>response</w:t>
      </w:r>
      <w:r>
        <w:rPr>
          <w:lang w:eastAsia="en-US"/>
        </w:rPr>
        <w:t xml:space="preserve"> that is illegible and will be under no obligation whatsoever to seek clarification from the </w:t>
      </w:r>
      <w:r w:rsidR="00D4305C">
        <w:rPr>
          <w:lang w:eastAsia="en-US"/>
        </w:rPr>
        <w:t>invitee</w:t>
      </w:r>
      <w:r>
        <w:rPr>
          <w:lang w:eastAsia="en-US"/>
        </w:rPr>
        <w:t>;</w:t>
      </w:r>
    </w:p>
    <w:p w14:paraId="547C4351" w14:textId="77777777" w:rsidR="00EE2A56" w:rsidRDefault="00EE2A56" w:rsidP="00817F6D">
      <w:pPr>
        <w:pStyle w:val="Num2"/>
        <w:rPr>
          <w:lang w:eastAsia="en-US"/>
        </w:rPr>
      </w:pPr>
      <w:r>
        <w:rPr>
          <w:lang w:eastAsia="en-US"/>
        </w:rPr>
        <w:t xml:space="preserve">disqualify an incomplete </w:t>
      </w:r>
      <w:r w:rsidR="00D4305C">
        <w:rPr>
          <w:lang w:eastAsia="en-US"/>
        </w:rPr>
        <w:t>invitee</w:t>
      </w:r>
      <w:r w:rsidR="00BE7538">
        <w:rPr>
          <w:lang w:eastAsia="en-US"/>
        </w:rPr>
        <w:t>’</w:t>
      </w:r>
      <w:r>
        <w:rPr>
          <w:lang w:eastAsia="en-US"/>
        </w:rPr>
        <w:t xml:space="preserve">s </w:t>
      </w:r>
      <w:r w:rsidR="00D4305C">
        <w:rPr>
          <w:lang w:eastAsia="en-US"/>
        </w:rPr>
        <w:t>response</w:t>
      </w:r>
      <w:r>
        <w:rPr>
          <w:lang w:eastAsia="en-US"/>
        </w:rPr>
        <w:t xml:space="preserve"> or evaluate it solely on t</w:t>
      </w:r>
      <w:r w:rsidR="00920ADF">
        <w:rPr>
          <w:lang w:eastAsia="en-US"/>
        </w:rPr>
        <w:t>he information contained within </w:t>
      </w:r>
      <w:r>
        <w:rPr>
          <w:lang w:eastAsia="en-US"/>
        </w:rPr>
        <w:t>it;</w:t>
      </w:r>
    </w:p>
    <w:p w14:paraId="3E2F6BA5" w14:textId="77777777" w:rsidR="00EE2A56" w:rsidRDefault="00EE2A56" w:rsidP="00817F6D">
      <w:pPr>
        <w:pStyle w:val="Num2"/>
        <w:rPr>
          <w:lang w:eastAsia="en-US"/>
        </w:rPr>
      </w:pPr>
      <w:r>
        <w:rPr>
          <w:lang w:eastAsia="en-US"/>
        </w:rPr>
        <w:t xml:space="preserve">alter the structure and/or the timing of the EOI </w:t>
      </w:r>
      <w:r w:rsidR="00D4305C">
        <w:rPr>
          <w:lang w:eastAsia="en-US"/>
        </w:rPr>
        <w:t>process</w:t>
      </w:r>
      <w:r>
        <w:rPr>
          <w:lang w:eastAsia="en-US"/>
        </w:rPr>
        <w:t>; and</w:t>
      </w:r>
    </w:p>
    <w:p w14:paraId="3C415E07" w14:textId="77777777" w:rsidR="00EE2A56" w:rsidRDefault="00EE2A56" w:rsidP="00817F6D">
      <w:pPr>
        <w:pStyle w:val="Num2"/>
        <w:rPr>
          <w:lang w:eastAsia="en-US"/>
        </w:rPr>
      </w:pPr>
      <w:r>
        <w:rPr>
          <w:lang w:eastAsia="en-US"/>
        </w:rPr>
        <w:t xml:space="preserve">vary or extend any time or date specified in this Invitation for all </w:t>
      </w:r>
      <w:r w:rsidR="00D4305C">
        <w:rPr>
          <w:lang w:eastAsia="en-US"/>
        </w:rPr>
        <w:t>invitee</w:t>
      </w:r>
      <w:r>
        <w:rPr>
          <w:lang w:eastAsia="en-US"/>
        </w:rPr>
        <w:t>s.</w:t>
      </w:r>
    </w:p>
    <w:p w14:paraId="32C0F827" w14:textId="77777777" w:rsidR="00EE2A56" w:rsidRDefault="00EE2A56" w:rsidP="000E612F">
      <w:pPr>
        <w:pStyle w:val="Heading2"/>
      </w:pPr>
      <w:bookmarkStart w:id="35" w:name="_Toc405990572"/>
      <w:r>
        <w:t>6.</w:t>
      </w:r>
      <w:r>
        <w:tab/>
        <w:t>Next stage of the EOI process</w:t>
      </w:r>
      <w:bookmarkEnd w:id="35"/>
    </w:p>
    <w:p w14:paraId="2FFCC031" w14:textId="77777777" w:rsidR="00EE2A56" w:rsidRDefault="00EE2A56" w:rsidP="000E612F">
      <w:pPr>
        <w:pStyle w:val="Heading3"/>
      </w:pPr>
      <w:bookmarkStart w:id="36" w:name="_Toc405990573"/>
      <w:r>
        <w:t>6.1.</w:t>
      </w:r>
      <w:r>
        <w:tab/>
        <w:t xml:space="preserve">Options available to the </w:t>
      </w:r>
      <w:r w:rsidR="00700DE3">
        <w:t>organisation</w:t>
      </w:r>
      <w:bookmarkEnd w:id="36"/>
    </w:p>
    <w:p w14:paraId="0E65F158" w14:textId="77777777" w:rsidR="00EE2A56" w:rsidRDefault="00EE2A56" w:rsidP="00EE2A56">
      <w:pPr>
        <w:rPr>
          <w:lang w:eastAsia="en-US"/>
        </w:rPr>
      </w:pPr>
      <w:r>
        <w:rPr>
          <w:lang w:eastAsia="en-US"/>
        </w:rPr>
        <w:t xml:space="preserve">After evaluating all </w:t>
      </w:r>
      <w:r w:rsidR="00700DE3">
        <w:rPr>
          <w:lang w:eastAsia="en-US"/>
        </w:rPr>
        <w:t>invitee</w:t>
      </w:r>
      <w:r w:rsidR="00BE7538">
        <w:rPr>
          <w:lang w:eastAsia="en-US"/>
        </w:rPr>
        <w:t>’</w:t>
      </w:r>
      <w:r w:rsidR="00700DE3">
        <w:rPr>
          <w:lang w:eastAsia="en-US"/>
        </w:rPr>
        <w:t>s responses</w:t>
      </w:r>
      <w:r>
        <w:rPr>
          <w:lang w:eastAsia="en-US"/>
        </w:rPr>
        <w:t xml:space="preserve">, the </w:t>
      </w:r>
      <w:r w:rsidR="00700DE3">
        <w:rPr>
          <w:lang w:eastAsia="en-US"/>
        </w:rPr>
        <w:t xml:space="preserve">organisation </w:t>
      </w:r>
      <w:r>
        <w:rPr>
          <w:lang w:eastAsia="en-US"/>
        </w:rPr>
        <w:t>may without limiting other options available to it, do any of the following:</w:t>
      </w:r>
    </w:p>
    <w:p w14:paraId="77E872C4" w14:textId="77777777" w:rsidR="00EE2A56" w:rsidRDefault="00EE2A56" w:rsidP="00817F6D">
      <w:pPr>
        <w:pStyle w:val="Num2"/>
        <w:numPr>
          <w:ilvl w:val="1"/>
          <w:numId w:val="43"/>
        </w:numPr>
        <w:rPr>
          <w:lang w:eastAsia="en-US"/>
        </w:rPr>
      </w:pPr>
      <w:r>
        <w:rPr>
          <w:lang w:eastAsia="en-US"/>
        </w:rPr>
        <w:t xml:space="preserve">prepare a short list of </w:t>
      </w:r>
      <w:r w:rsidR="00D4305C">
        <w:rPr>
          <w:lang w:eastAsia="en-US"/>
        </w:rPr>
        <w:t>invitee</w:t>
      </w:r>
      <w:r>
        <w:rPr>
          <w:lang w:eastAsia="en-US"/>
        </w:rPr>
        <w:t xml:space="preserve">s and invite further </w:t>
      </w:r>
      <w:r w:rsidR="00700DE3">
        <w:rPr>
          <w:lang w:eastAsia="en-US"/>
        </w:rPr>
        <w:t xml:space="preserve">offers </w:t>
      </w:r>
      <w:r>
        <w:rPr>
          <w:lang w:eastAsia="en-US"/>
        </w:rPr>
        <w:t xml:space="preserve">from those </w:t>
      </w:r>
      <w:r w:rsidR="00D4305C">
        <w:rPr>
          <w:lang w:eastAsia="en-US"/>
        </w:rPr>
        <w:t>invitee</w:t>
      </w:r>
      <w:r>
        <w:rPr>
          <w:lang w:eastAsia="en-US"/>
        </w:rPr>
        <w:t>s;</w:t>
      </w:r>
    </w:p>
    <w:p w14:paraId="2B87B314" w14:textId="77777777" w:rsidR="00EE2A56" w:rsidRDefault="00EE2A56" w:rsidP="00817F6D">
      <w:pPr>
        <w:pStyle w:val="Num2"/>
        <w:rPr>
          <w:lang w:eastAsia="en-US"/>
        </w:rPr>
      </w:pPr>
      <w:r>
        <w:rPr>
          <w:lang w:eastAsia="en-US"/>
        </w:rPr>
        <w:t xml:space="preserve">conduct a subsequent procurement process calling for the </w:t>
      </w:r>
      <w:r w:rsidR="00D4305C">
        <w:rPr>
          <w:lang w:eastAsia="en-US"/>
        </w:rPr>
        <w:t>goods</w:t>
      </w:r>
      <w:r>
        <w:rPr>
          <w:lang w:eastAsia="en-US"/>
        </w:rPr>
        <w:t xml:space="preserve"> </w:t>
      </w:r>
      <w:r w:rsidR="00700DE3">
        <w:rPr>
          <w:lang w:eastAsia="en-US"/>
        </w:rPr>
        <w:t>and/or services or any similar related goods and/or services;</w:t>
      </w:r>
    </w:p>
    <w:p w14:paraId="0FEDD312" w14:textId="77777777" w:rsidR="00EE2A56" w:rsidRDefault="00EE2A56" w:rsidP="00817F6D">
      <w:pPr>
        <w:pStyle w:val="Num2"/>
        <w:rPr>
          <w:lang w:eastAsia="en-US"/>
        </w:rPr>
      </w:pPr>
      <w:r>
        <w:rPr>
          <w:lang w:eastAsia="en-US"/>
        </w:rPr>
        <w:t xml:space="preserve">enter into pre contractual negotiations with one or more </w:t>
      </w:r>
      <w:r w:rsidR="00D4305C">
        <w:rPr>
          <w:lang w:eastAsia="en-US"/>
        </w:rPr>
        <w:t>invitee</w:t>
      </w:r>
      <w:r>
        <w:rPr>
          <w:lang w:eastAsia="en-US"/>
        </w:rPr>
        <w:t>s;</w:t>
      </w:r>
    </w:p>
    <w:p w14:paraId="31C713FC" w14:textId="77777777" w:rsidR="00EE2A56" w:rsidRDefault="00EE2A56" w:rsidP="00817F6D">
      <w:pPr>
        <w:pStyle w:val="Num2"/>
        <w:rPr>
          <w:lang w:eastAsia="en-US"/>
        </w:rPr>
      </w:pPr>
      <w:r>
        <w:rPr>
          <w:lang w:eastAsia="en-US"/>
        </w:rPr>
        <w:t xml:space="preserve">decide not to proceed further with the EOI </w:t>
      </w:r>
      <w:r w:rsidR="00700DE3">
        <w:rPr>
          <w:lang w:eastAsia="en-US"/>
        </w:rPr>
        <w:t xml:space="preserve">process </w:t>
      </w:r>
      <w:r>
        <w:rPr>
          <w:lang w:eastAsia="en-US"/>
        </w:rPr>
        <w:t xml:space="preserve">or any other procurement process for the </w:t>
      </w:r>
      <w:r w:rsidR="00D4305C">
        <w:rPr>
          <w:lang w:eastAsia="en-US"/>
        </w:rPr>
        <w:t>goods</w:t>
      </w:r>
      <w:r>
        <w:rPr>
          <w:lang w:eastAsia="en-US"/>
        </w:rPr>
        <w:t xml:space="preserve"> and/or </w:t>
      </w:r>
      <w:r w:rsidR="00D4305C">
        <w:rPr>
          <w:lang w:eastAsia="en-US"/>
        </w:rPr>
        <w:t>services</w:t>
      </w:r>
      <w:r>
        <w:rPr>
          <w:lang w:eastAsia="en-US"/>
        </w:rPr>
        <w:t>; or</w:t>
      </w:r>
    </w:p>
    <w:p w14:paraId="3D567819" w14:textId="77777777" w:rsidR="00EE2A56" w:rsidRDefault="00EE2A56" w:rsidP="00817F6D">
      <w:pPr>
        <w:pStyle w:val="Num2"/>
        <w:rPr>
          <w:lang w:eastAsia="en-US"/>
        </w:rPr>
      </w:pPr>
      <w:r>
        <w:rPr>
          <w:lang w:eastAsia="en-US"/>
        </w:rPr>
        <w:t xml:space="preserve">commence a new process for calling for </w:t>
      </w:r>
      <w:r w:rsidR="00700DE3">
        <w:rPr>
          <w:lang w:eastAsia="en-US"/>
        </w:rPr>
        <w:t>invitee</w:t>
      </w:r>
      <w:r w:rsidR="00BE7538">
        <w:rPr>
          <w:lang w:eastAsia="en-US"/>
        </w:rPr>
        <w:t>’</w:t>
      </w:r>
      <w:r w:rsidR="00700DE3">
        <w:rPr>
          <w:lang w:eastAsia="en-US"/>
        </w:rPr>
        <w:t>s responses on a similar or different basis to that outlined in the original invitation.</w:t>
      </w:r>
    </w:p>
    <w:p w14:paraId="394A30D9" w14:textId="77777777" w:rsidR="00EE2A56" w:rsidRDefault="00EE2A56" w:rsidP="000E612F">
      <w:pPr>
        <w:pStyle w:val="Heading2"/>
      </w:pPr>
      <w:bookmarkStart w:id="37" w:name="_Toc405990574"/>
      <w:r>
        <w:t>7.</w:t>
      </w:r>
      <w:r>
        <w:tab/>
        <w:t>No legally binding contract</w:t>
      </w:r>
      <w:bookmarkEnd w:id="37"/>
    </w:p>
    <w:p w14:paraId="6E40BF88" w14:textId="77777777" w:rsidR="00EE2A56" w:rsidRDefault="00EE2A56" w:rsidP="00EE2A56">
      <w:pPr>
        <w:rPr>
          <w:lang w:eastAsia="en-US"/>
        </w:rPr>
      </w:pPr>
      <w:r>
        <w:rPr>
          <w:lang w:eastAsia="en-US"/>
        </w:rPr>
        <w:t xml:space="preserve">Being short listed does not give rise to a contract (express or implied) between the preferred </w:t>
      </w:r>
      <w:r w:rsidR="00BB6861">
        <w:rPr>
          <w:lang w:eastAsia="en-US"/>
        </w:rPr>
        <w:t xml:space="preserve">invitee </w:t>
      </w:r>
      <w:r>
        <w:rPr>
          <w:lang w:eastAsia="en-US"/>
        </w:rPr>
        <w:t xml:space="preserve">and the </w:t>
      </w:r>
      <w:r w:rsidR="00BB6861">
        <w:rPr>
          <w:lang w:eastAsia="en-US"/>
        </w:rPr>
        <w:t>organisation</w:t>
      </w:r>
      <w:r w:rsidR="00BE7538">
        <w:rPr>
          <w:lang w:eastAsia="en-US"/>
        </w:rPr>
        <w:t xml:space="preserve">. </w:t>
      </w:r>
      <w:r>
        <w:rPr>
          <w:lang w:eastAsia="en-US"/>
        </w:rPr>
        <w:t xml:space="preserve">No legal relationship will exist between the </w:t>
      </w:r>
      <w:r w:rsidR="00BB6861">
        <w:rPr>
          <w:lang w:eastAsia="en-US"/>
        </w:rPr>
        <w:t xml:space="preserve">organisation </w:t>
      </w:r>
      <w:r>
        <w:rPr>
          <w:lang w:eastAsia="en-US"/>
        </w:rPr>
        <w:t xml:space="preserve">and a preferred </w:t>
      </w:r>
      <w:r w:rsidR="00D4305C">
        <w:rPr>
          <w:lang w:eastAsia="en-US"/>
        </w:rPr>
        <w:t>invitee</w:t>
      </w:r>
      <w:r>
        <w:rPr>
          <w:lang w:eastAsia="en-US"/>
        </w:rPr>
        <w:t xml:space="preserve"> relating to the supply of </w:t>
      </w:r>
      <w:r w:rsidR="00BB6861">
        <w:rPr>
          <w:lang w:eastAsia="en-US"/>
        </w:rPr>
        <w:t xml:space="preserve">goods and/or services </w:t>
      </w:r>
      <w:r>
        <w:rPr>
          <w:lang w:eastAsia="en-US"/>
        </w:rPr>
        <w:t>unless and until such time as a binding contract is executed by both parties.</w:t>
      </w:r>
    </w:p>
    <w:p w14:paraId="4500C848" w14:textId="77777777" w:rsidR="00EE2A56" w:rsidRDefault="00EE2A56" w:rsidP="000E612F">
      <w:pPr>
        <w:pStyle w:val="Heading2"/>
      </w:pPr>
      <w:bookmarkStart w:id="38" w:name="_Toc405990575"/>
      <w:r>
        <w:t>8.</w:t>
      </w:r>
      <w:r>
        <w:tab/>
        <w:t xml:space="preserve">Invitee </w:t>
      </w:r>
      <w:r w:rsidR="00BB6861">
        <w:t>warranties</w:t>
      </w:r>
      <w:bookmarkEnd w:id="38"/>
    </w:p>
    <w:p w14:paraId="4A104002" w14:textId="77777777" w:rsidR="00EE2A56" w:rsidRDefault="00EE2A56" w:rsidP="00EE2A56">
      <w:pPr>
        <w:rPr>
          <w:lang w:eastAsia="en-US"/>
        </w:rPr>
      </w:pPr>
      <w:r>
        <w:rPr>
          <w:lang w:eastAsia="en-US"/>
        </w:rPr>
        <w:t xml:space="preserve">By submitting an </w:t>
      </w:r>
      <w:r w:rsidR="00BB6861">
        <w:rPr>
          <w:lang w:eastAsia="en-US"/>
        </w:rPr>
        <w:t>invitee</w:t>
      </w:r>
      <w:r w:rsidR="00BE7538">
        <w:rPr>
          <w:lang w:eastAsia="en-US"/>
        </w:rPr>
        <w:t>’</w:t>
      </w:r>
      <w:r w:rsidR="00BB6861">
        <w:rPr>
          <w:lang w:eastAsia="en-US"/>
        </w:rPr>
        <w:t>s response</w:t>
      </w:r>
      <w:r>
        <w:rPr>
          <w:lang w:eastAsia="en-US"/>
        </w:rPr>
        <w:t xml:space="preserve">, an </w:t>
      </w:r>
      <w:r w:rsidR="00BB6861">
        <w:rPr>
          <w:lang w:eastAsia="en-US"/>
        </w:rPr>
        <w:t xml:space="preserve">invitee </w:t>
      </w:r>
      <w:r>
        <w:rPr>
          <w:lang w:eastAsia="en-US"/>
        </w:rPr>
        <w:t>warrants that:</w:t>
      </w:r>
    </w:p>
    <w:p w14:paraId="6C745C00" w14:textId="77777777" w:rsidR="00EE2A56" w:rsidRDefault="00EE2A56" w:rsidP="009B5BE8">
      <w:pPr>
        <w:pStyle w:val="Num2"/>
        <w:numPr>
          <w:ilvl w:val="1"/>
          <w:numId w:val="44"/>
        </w:numPr>
        <w:rPr>
          <w:lang w:eastAsia="en-US"/>
        </w:rPr>
      </w:pPr>
      <w:r>
        <w:rPr>
          <w:lang w:eastAsia="en-US"/>
        </w:rPr>
        <w:t xml:space="preserve">in lodging its </w:t>
      </w:r>
      <w:r w:rsidR="00BB6861">
        <w:rPr>
          <w:lang w:eastAsia="en-US"/>
        </w:rPr>
        <w:t>invitee</w:t>
      </w:r>
      <w:r w:rsidR="00BE7538">
        <w:rPr>
          <w:lang w:eastAsia="en-US"/>
        </w:rPr>
        <w:t>’</w:t>
      </w:r>
      <w:r w:rsidR="00BB6861">
        <w:rPr>
          <w:lang w:eastAsia="en-US"/>
        </w:rPr>
        <w:t>s r</w:t>
      </w:r>
      <w:r>
        <w:rPr>
          <w:lang w:eastAsia="en-US"/>
        </w:rPr>
        <w:t xml:space="preserve">esponse it did not rely on any express or implied statement, warranty or representation, whether oral, written, or otherwise made by or on behalf of the </w:t>
      </w:r>
      <w:r w:rsidR="00BB6861">
        <w:rPr>
          <w:lang w:eastAsia="en-US"/>
        </w:rPr>
        <w:t xml:space="preserve">organisation </w:t>
      </w:r>
      <w:r>
        <w:rPr>
          <w:lang w:eastAsia="en-US"/>
        </w:rPr>
        <w:t xml:space="preserve">or its </w:t>
      </w:r>
      <w:r w:rsidR="00BB6861">
        <w:rPr>
          <w:lang w:eastAsia="en-US"/>
        </w:rPr>
        <w:t xml:space="preserve">representatives </w:t>
      </w:r>
      <w:r>
        <w:rPr>
          <w:lang w:eastAsia="en-US"/>
        </w:rPr>
        <w:t xml:space="preserve">other than any statement, warranty or representation expressly contained in the </w:t>
      </w:r>
      <w:r w:rsidR="00BB6861">
        <w:rPr>
          <w:lang w:eastAsia="en-US"/>
        </w:rPr>
        <w:t xml:space="preserve">invitation </w:t>
      </w:r>
      <w:r>
        <w:rPr>
          <w:lang w:eastAsia="en-US"/>
        </w:rPr>
        <w:t>documents;</w:t>
      </w:r>
    </w:p>
    <w:p w14:paraId="46FA4C95" w14:textId="77777777" w:rsidR="00EE2A56" w:rsidRDefault="00EE2A56" w:rsidP="009B5BE8">
      <w:pPr>
        <w:pStyle w:val="Num2"/>
        <w:rPr>
          <w:lang w:eastAsia="en-US"/>
        </w:rPr>
      </w:pPr>
      <w:r>
        <w:rPr>
          <w:lang w:eastAsia="en-US"/>
        </w:rPr>
        <w:t xml:space="preserve">it has examined this Invitation, and any other </w:t>
      </w:r>
      <w:r w:rsidR="009B5BE8">
        <w:rPr>
          <w:lang w:eastAsia="en-US"/>
        </w:rPr>
        <w:t xml:space="preserve">documents </w:t>
      </w:r>
      <w:r>
        <w:rPr>
          <w:lang w:eastAsia="en-US"/>
        </w:rPr>
        <w:t xml:space="preserve">referenced or referred to herein, and any other information made available in writing by the </w:t>
      </w:r>
      <w:r w:rsidR="009B5BE8">
        <w:rPr>
          <w:lang w:eastAsia="en-US"/>
        </w:rPr>
        <w:t xml:space="preserve">organisation </w:t>
      </w:r>
      <w:r>
        <w:rPr>
          <w:lang w:eastAsia="en-US"/>
        </w:rPr>
        <w:t xml:space="preserve">to </w:t>
      </w:r>
      <w:r w:rsidR="00D4305C">
        <w:rPr>
          <w:lang w:eastAsia="en-US"/>
        </w:rPr>
        <w:t>invitee</w:t>
      </w:r>
      <w:r>
        <w:rPr>
          <w:lang w:eastAsia="en-US"/>
        </w:rPr>
        <w:t xml:space="preserve">s for the purposes of submitting an </w:t>
      </w:r>
      <w:r w:rsidR="009B5BE8">
        <w:rPr>
          <w:lang w:eastAsia="en-US"/>
        </w:rPr>
        <w:t>invitee</w:t>
      </w:r>
      <w:r w:rsidR="00BE7538">
        <w:rPr>
          <w:lang w:eastAsia="en-US"/>
        </w:rPr>
        <w:t>’</w:t>
      </w:r>
      <w:r w:rsidR="009B5BE8">
        <w:rPr>
          <w:lang w:eastAsia="en-US"/>
        </w:rPr>
        <w:t>s response</w:t>
      </w:r>
      <w:r>
        <w:rPr>
          <w:lang w:eastAsia="en-US"/>
        </w:rPr>
        <w:t>;</w:t>
      </w:r>
    </w:p>
    <w:p w14:paraId="0B58CF37" w14:textId="77777777" w:rsidR="00EE2A56" w:rsidRDefault="00EE2A56" w:rsidP="009B5BE8">
      <w:pPr>
        <w:pStyle w:val="Num2"/>
        <w:rPr>
          <w:lang w:eastAsia="en-US"/>
        </w:rPr>
      </w:pPr>
      <w:r>
        <w:rPr>
          <w:lang w:eastAsia="en-US"/>
        </w:rPr>
        <w:t xml:space="preserve">it has sought and examined all necessary information which is obtainable by making reasonable enquiries relevant to the risks and other circumstances affecting its </w:t>
      </w:r>
      <w:r w:rsidR="00D4305C">
        <w:rPr>
          <w:lang w:eastAsia="en-US"/>
        </w:rPr>
        <w:t>invitee</w:t>
      </w:r>
      <w:r w:rsidR="00BE7538">
        <w:rPr>
          <w:lang w:eastAsia="en-US"/>
        </w:rPr>
        <w:t>’</w:t>
      </w:r>
      <w:r>
        <w:rPr>
          <w:lang w:eastAsia="en-US"/>
        </w:rPr>
        <w:t xml:space="preserve">s </w:t>
      </w:r>
      <w:r w:rsidR="00D4305C">
        <w:rPr>
          <w:lang w:eastAsia="en-US"/>
        </w:rPr>
        <w:t>response</w:t>
      </w:r>
      <w:r>
        <w:rPr>
          <w:lang w:eastAsia="en-US"/>
        </w:rPr>
        <w:t xml:space="preserve">; </w:t>
      </w:r>
    </w:p>
    <w:p w14:paraId="691237B6" w14:textId="77777777" w:rsidR="00EE2A56" w:rsidRDefault="00EE2A56" w:rsidP="009B5BE8">
      <w:pPr>
        <w:pStyle w:val="Num2"/>
        <w:rPr>
          <w:lang w:eastAsia="en-US"/>
        </w:rPr>
      </w:pPr>
      <w:r>
        <w:rPr>
          <w:lang w:eastAsia="en-US"/>
        </w:rPr>
        <w:t>it otherwise accepts and will comply with the rules set out in this Invitation; and</w:t>
      </w:r>
    </w:p>
    <w:p w14:paraId="7AF02CF0" w14:textId="77777777" w:rsidR="00EE2A56" w:rsidRDefault="00EE2A56" w:rsidP="009B5BE8">
      <w:pPr>
        <w:pStyle w:val="Num2"/>
        <w:rPr>
          <w:lang w:eastAsia="en-US"/>
        </w:rPr>
      </w:pPr>
      <w:r>
        <w:rPr>
          <w:lang w:eastAsia="en-US"/>
        </w:rPr>
        <w:t xml:space="preserve">it will provide additional information in a timely manner as requested by the </w:t>
      </w:r>
      <w:r w:rsidR="009B5BE8">
        <w:rPr>
          <w:lang w:eastAsia="en-US"/>
        </w:rPr>
        <w:t xml:space="preserve">organisation </w:t>
      </w:r>
      <w:r>
        <w:rPr>
          <w:lang w:eastAsia="en-US"/>
        </w:rPr>
        <w:t xml:space="preserve">to clarify any matters contained in the </w:t>
      </w:r>
      <w:r w:rsidR="009B5BE8">
        <w:rPr>
          <w:lang w:eastAsia="en-US"/>
        </w:rPr>
        <w:t>invitee</w:t>
      </w:r>
      <w:r w:rsidR="00BE7538">
        <w:rPr>
          <w:lang w:eastAsia="en-US"/>
        </w:rPr>
        <w:t>’</w:t>
      </w:r>
      <w:r w:rsidR="009B5BE8">
        <w:rPr>
          <w:lang w:eastAsia="en-US"/>
        </w:rPr>
        <w:t>s r</w:t>
      </w:r>
      <w:r>
        <w:rPr>
          <w:lang w:eastAsia="en-US"/>
        </w:rPr>
        <w:t>esponse.</w:t>
      </w:r>
    </w:p>
    <w:p w14:paraId="6AF8DBA3" w14:textId="77777777" w:rsidR="00EE2A56" w:rsidRDefault="00EE2A56" w:rsidP="000E612F">
      <w:pPr>
        <w:pStyle w:val="Heading2"/>
      </w:pPr>
      <w:bookmarkStart w:id="39" w:name="_Toc405990576"/>
      <w:r>
        <w:t>9.</w:t>
      </w:r>
      <w:r>
        <w:tab/>
        <w:t xml:space="preserve">Organisation </w:t>
      </w:r>
      <w:r w:rsidR="009B5BE8">
        <w:t>rights</w:t>
      </w:r>
      <w:bookmarkEnd w:id="39"/>
    </w:p>
    <w:p w14:paraId="680EDE25" w14:textId="77777777" w:rsidR="00EE2A56" w:rsidRDefault="00EE2A56" w:rsidP="00EE2A56">
      <w:pPr>
        <w:rPr>
          <w:lang w:eastAsia="en-US"/>
        </w:rPr>
      </w:pPr>
      <w:r>
        <w:rPr>
          <w:lang w:eastAsia="en-US"/>
        </w:rPr>
        <w:t xml:space="preserve">Notwithstanding anything else in this Invitation, and without limiting its rights at law or otherwise, the </w:t>
      </w:r>
      <w:r w:rsidR="009B5BE8">
        <w:rPr>
          <w:lang w:eastAsia="en-US"/>
        </w:rPr>
        <w:t xml:space="preserve">organisation </w:t>
      </w:r>
      <w:r>
        <w:rPr>
          <w:lang w:eastAsia="en-US"/>
        </w:rPr>
        <w:t>reserves the right, in its absolute discretion at any time, to:</w:t>
      </w:r>
    </w:p>
    <w:p w14:paraId="1D6D1ADE" w14:textId="77777777" w:rsidR="00EE2A56" w:rsidRDefault="00EE2A56" w:rsidP="009B5BE8">
      <w:pPr>
        <w:pStyle w:val="Num2"/>
        <w:numPr>
          <w:ilvl w:val="1"/>
          <w:numId w:val="45"/>
        </w:numPr>
        <w:rPr>
          <w:lang w:eastAsia="en-US"/>
        </w:rPr>
      </w:pPr>
      <w:r>
        <w:rPr>
          <w:lang w:eastAsia="en-US"/>
        </w:rPr>
        <w:t xml:space="preserve">vary or extend any time or date specified in this Invitation for all or any </w:t>
      </w:r>
      <w:r w:rsidR="00D4305C">
        <w:rPr>
          <w:lang w:eastAsia="en-US"/>
        </w:rPr>
        <w:t>invitee</w:t>
      </w:r>
      <w:r>
        <w:rPr>
          <w:lang w:eastAsia="en-US"/>
        </w:rPr>
        <w:t>s; or</w:t>
      </w:r>
    </w:p>
    <w:p w14:paraId="7DAC7FED" w14:textId="77777777" w:rsidR="00EE2A56" w:rsidRDefault="00EE2A56" w:rsidP="009B5BE8">
      <w:pPr>
        <w:pStyle w:val="Num2"/>
        <w:rPr>
          <w:lang w:eastAsia="en-US"/>
        </w:rPr>
      </w:pPr>
      <w:r>
        <w:rPr>
          <w:lang w:eastAsia="en-US"/>
        </w:rPr>
        <w:t xml:space="preserve">terminate the participation of any </w:t>
      </w:r>
      <w:r w:rsidR="00D4305C">
        <w:rPr>
          <w:lang w:eastAsia="en-US"/>
        </w:rPr>
        <w:t>invitee</w:t>
      </w:r>
      <w:r>
        <w:rPr>
          <w:lang w:eastAsia="en-US"/>
        </w:rPr>
        <w:t xml:space="preserve"> or any other person in the EOI </w:t>
      </w:r>
      <w:r w:rsidR="009B5BE8">
        <w:rPr>
          <w:lang w:eastAsia="en-US"/>
        </w:rPr>
        <w:t>process</w:t>
      </w:r>
      <w:r>
        <w:rPr>
          <w:lang w:eastAsia="en-US"/>
        </w:rPr>
        <w:t>.</w:t>
      </w:r>
    </w:p>
    <w:p w14:paraId="5DB499A9" w14:textId="77777777" w:rsidR="00920ADF" w:rsidRDefault="00920ADF">
      <w:pPr>
        <w:spacing w:before="0" w:after="0" w:line="240" w:lineRule="auto"/>
        <w:rPr>
          <w:b/>
          <w:color w:val="4D4D4D"/>
          <w:sz w:val="28"/>
          <w:lang w:eastAsia="en-US"/>
        </w:rPr>
      </w:pPr>
      <w:r>
        <w:br w:type="page"/>
      </w:r>
    </w:p>
    <w:p w14:paraId="7477DE41" w14:textId="77777777" w:rsidR="00EE2A56" w:rsidRDefault="00EE2A56" w:rsidP="000E612F">
      <w:pPr>
        <w:pStyle w:val="Heading2"/>
      </w:pPr>
      <w:bookmarkStart w:id="40" w:name="_Toc405990577"/>
      <w:r>
        <w:lastRenderedPageBreak/>
        <w:t>10.</w:t>
      </w:r>
      <w:r>
        <w:tab/>
        <w:t>Governing Law</w:t>
      </w:r>
      <w:bookmarkEnd w:id="40"/>
    </w:p>
    <w:p w14:paraId="3596591A" w14:textId="77777777" w:rsidR="00EE2A56" w:rsidRDefault="00EE2A56" w:rsidP="00EE2A56">
      <w:pPr>
        <w:rPr>
          <w:lang w:eastAsia="en-US"/>
        </w:rPr>
      </w:pPr>
      <w:r>
        <w:rPr>
          <w:lang w:eastAsia="en-US"/>
        </w:rPr>
        <w:t xml:space="preserve">This Invitation and EOI </w:t>
      </w:r>
      <w:r w:rsidR="009B5BE8">
        <w:rPr>
          <w:lang w:eastAsia="en-US"/>
        </w:rPr>
        <w:t xml:space="preserve">process </w:t>
      </w:r>
      <w:r>
        <w:rPr>
          <w:lang w:eastAsia="en-US"/>
        </w:rPr>
        <w:t xml:space="preserve">is governed by the laws applying in the State of Victoria. Each </w:t>
      </w:r>
      <w:r w:rsidR="00D4305C">
        <w:rPr>
          <w:lang w:eastAsia="en-US"/>
        </w:rPr>
        <w:t>invitee</w:t>
      </w:r>
      <w:r>
        <w:rPr>
          <w:lang w:eastAsia="en-US"/>
        </w:rPr>
        <w:t xml:space="preserve"> must comply with all relevant laws in preparing and lodging its </w:t>
      </w:r>
      <w:r w:rsidR="00D4305C">
        <w:rPr>
          <w:lang w:eastAsia="en-US"/>
        </w:rPr>
        <w:t>invitee</w:t>
      </w:r>
      <w:r w:rsidR="00BE7538">
        <w:rPr>
          <w:lang w:eastAsia="en-US"/>
        </w:rPr>
        <w:t>’</w:t>
      </w:r>
      <w:r>
        <w:rPr>
          <w:lang w:eastAsia="en-US"/>
        </w:rPr>
        <w:t xml:space="preserve">s </w:t>
      </w:r>
      <w:r w:rsidR="00D4305C">
        <w:rPr>
          <w:lang w:eastAsia="en-US"/>
        </w:rPr>
        <w:t>response</w:t>
      </w:r>
      <w:r>
        <w:rPr>
          <w:lang w:eastAsia="en-US"/>
        </w:rPr>
        <w:t xml:space="preserve"> and in taking </w:t>
      </w:r>
      <w:r w:rsidR="00BE7538">
        <w:rPr>
          <w:lang w:eastAsia="en-US"/>
        </w:rPr>
        <w:t>Part </w:t>
      </w:r>
      <w:r>
        <w:rPr>
          <w:lang w:eastAsia="en-US"/>
        </w:rPr>
        <w:t xml:space="preserve">in the EOI </w:t>
      </w:r>
      <w:r w:rsidR="00D4305C">
        <w:rPr>
          <w:lang w:eastAsia="en-US"/>
        </w:rPr>
        <w:t>process</w:t>
      </w:r>
      <w:r>
        <w:rPr>
          <w:lang w:eastAsia="en-US"/>
        </w:rPr>
        <w:t>.</w:t>
      </w:r>
    </w:p>
    <w:p w14:paraId="63E50D17" w14:textId="77777777" w:rsidR="00EE2A56" w:rsidRDefault="00EE2A56" w:rsidP="000E612F">
      <w:pPr>
        <w:pStyle w:val="Heading2"/>
      </w:pPr>
      <w:bookmarkStart w:id="41" w:name="_Toc405990578"/>
      <w:r>
        <w:t>11.</w:t>
      </w:r>
      <w:r>
        <w:tab/>
        <w:t>Interpretation</w:t>
      </w:r>
      <w:bookmarkEnd w:id="41"/>
    </w:p>
    <w:p w14:paraId="6534129B" w14:textId="77777777" w:rsidR="00EE2A56" w:rsidRDefault="00EE2A56" w:rsidP="000E612F">
      <w:pPr>
        <w:pStyle w:val="Heading3"/>
      </w:pPr>
      <w:bookmarkStart w:id="42" w:name="_Toc405990579"/>
      <w:r>
        <w:t>11.1.</w:t>
      </w:r>
      <w:r>
        <w:tab/>
        <w:t>Definitions</w:t>
      </w:r>
      <w:bookmarkEnd w:id="42"/>
    </w:p>
    <w:tbl>
      <w:tblPr>
        <w:tblStyle w:val="Response"/>
        <w:tblW w:w="0" w:type="auto"/>
        <w:tblBorders>
          <w:insideH w:val="dotted" w:sz="6" w:space="0" w:color="660B68"/>
        </w:tblBorders>
        <w:tblLook w:val="04A0" w:firstRow="1" w:lastRow="0" w:firstColumn="1" w:lastColumn="0" w:noHBand="0" w:noVBand="1"/>
      </w:tblPr>
      <w:tblGrid>
        <w:gridCol w:w="2751"/>
        <w:gridCol w:w="6333"/>
      </w:tblGrid>
      <w:tr w:rsidR="0027037D" w:rsidRPr="00F50DB3" w14:paraId="62D279DF" w14:textId="77777777" w:rsidTr="002703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Borders>
              <w:top w:val="single" w:sz="6" w:space="0" w:color="660B68"/>
              <w:bottom w:val="dotted" w:sz="6" w:space="0" w:color="660B68"/>
            </w:tcBorders>
          </w:tcPr>
          <w:p w14:paraId="19BAA9B0" w14:textId="77777777" w:rsidR="009B5BE8" w:rsidRPr="00F50DB3" w:rsidRDefault="009B5BE8" w:rsidP="009B5BE8">
            <w:pPr>
              <w:pStyle w:val="TableText"/>
            </w:pPr>
            <w:bookmarkStart w:id="43" w:name="_Toc355087718"/>
            <w:r w:rsidRPr="00F50DB3">
              <w:t xml:space="preserve">EOI </w:t>
            </w:r>
            <w:r w:rsidR="0027037D" w:rsidRPr="00F50DB3">
              <w:t>closing time</w:t>
            </w:r>
            <w:bookmarkEnd w:id="43"/>
          </w:p>
        </w:tc>
        <w:tc>
          <w:tcPr>
            <w:tcW w:w="6333" w:type="dxa"/>
            <w:tcBorders>
              <w:top w:val="single" w:sz="6" w:space="0" w:color="660B68"/>
              <w:bottom w:val="dotted" w:sz="6" w:space="0" w:color="660B68"/>
            </w:tcBorders>
          </w:tcPr>
          <w:p w14:paraId="290C9590" w14:textId="77777777" w:rsidR="009B5BE8" w:rsidRPr="00F50DB3" w:rsidRDefault="009B5BE8" w:rsidP="009B5BE8">
            <w:pPr>
              <w:pStyle w:val="TableText"/>
              <w:cnfStyle w:val="100000000000" w:firstRow="1" w:lastRow="0" w:firstColumn="0" w:lastColumn="0" w:oddVBand="0" w:evenVBand="0" w:oddHBand="0" w:evenHBand="0" w:firstRowFirstColumn="0" w:firstRowLastColumn="0" w:lastRowFirstColumn="0" w:lastRowLastColumn="0"/>
            </w:pPr>
            <w:r w:rsidRPr="00F50DB3">
              <w:t xml:space="preserve">means the time specified at Item 4 of </w:t>
            </w:r>
            <w:r w:rsidR="00BE7538">
              <w:rPr>
                <w:i/>
              </w:rPr>
              <w:t>Part </w:t>
            </w:r>
            <w:r w:rsidRPr="00542984">
              <w:rPr>
                <w:i/>
              </w:rPr>
              <w:t xml:space="preserve">A.1 </w:t>
            </w:r>
            <w:r w:rsidRPr="00542984">
              <w:t xml:space="preserve">by </w:t>
            </w:r>
            <w:r w:rsidRPr="00F50DB3">
              <w:t xml:space="preserve">which </w:t>
            </w:r>
            <w:r w:rsidR="0027037D" w:rsidRPr="00F50DB3">
              <w:t>invitee</w:t>
            </w:r>
            <w:r w:rsidR="00BE7538">
              <w:t>’</w:t>
            </w:r>
            <w:r w:rsidR="0027037D" w:rsidRPr="00F50DB3">
              <w:t xml:space="preserve">s responses </w:t>
            </w:r>
            <w:r w:rsidRPr="00F50DB3">
              <w:t xml:space="preserve">must be received by the </w:t>
            </w:r>
            <w:r w:rsidR="0027037D" w:rsidRPr="00F50DB3">
              <w:t>organisation</w:t>
            </w:r>
            <w:r w:rsidRPr="00F50DB3">
              <w:t>.</w:t>
            </w:r>
          </w:p>
        </w:tc>
      </w:tr>
      <w:tr w:rsidR="009B5BE8" w:rsidRPr="00F50DB3" w14:paraId="6C9C85C6" w14:textId="77777777" w:rsidTr="0027037D">
        <w:tc>
          <w:tcPr>
            <w:cnfStyle w:val="001000000000" w:firstRow="0" w:lastRow="0" w:firstColumn="1" w:lastColumn="0" w:oddVBand="0" w:evenVBand="0" w:oddHBand="0" w:evenHBand="0" w:firstRowFirstColumn="0" w:firstRowLastColumn="0" w:lastRowFirstColumn="0" w:lastRowLastColumn="0"/>
            <w:tcW w:w="2751" w:type="dxa"/>
            <w:tcBorders>
              <w:top w:val="dotted" w:sz="6" w:space="0" w:color="660B68"/>
            </w:tcBorders>
          </w:tcPr>
          <w:p w14:paraId="3F9A4192" w14:textId="77777777" w:rsidR="009B5BE8" w:rsidRPr="00F50DB3" w:rsidRDefault="009B5BE8" w:rsidP="00734BF5">
            <w:pPr>
              <w:pStyle w:val="TableText"/>
            </w:pPr>
            <w:bookmarkStart w:id="44" w:name="_Toc355087719"/>
            <w:r w:rsidRPr="00F50DB3">
              <w:t xml:space="preserve">EOI </w:t>
            </w:r>
            <w:r w:rsidR="0027037D" w:rsidRPr="00F50DB3">
              <w:t>process</w:t>
            </w:r>
            <w:bookmarkEnd w:id="44"/>
          </w:p>
        </w:tc>
        <w:tc>
          <w:tcPr>
            <w:tcW w:w="6333" w:type="dxa"/>
            <w:tcBorders>
              <w:top w:val="dotted" w:sz="6" w:space="0" w:color="660B68"/>
            </w:tcBorders>
          </w:tcPr>
          <w:p w14:paraId="1BD2448D" w14:textId="77777777" w:rsidR="009B5BE8" w:rsidRPr="00F50DB3" w:rsidRDefault="009B5BE8" w:rsidP="00734BF5">
            <w:pPr>
              <w:pStyle w:val="TableText"/>
              <w:cnfStyle w:val="000000000000" w:firstRow="0" w:lastRow="0" w:firstColumn="0" w:lastColumn="0" w:oddVBand="0" w:evenVBand="0" w:oddHBand="0" w:evenHBand="0" w:firstRowFirstColumn="0" w:firstRowLastColumn="0" w:lastRowFirstColumn="0" w:lastRowLastColumn="0"/>
            </w:pPr>
            <w:r w:rsidRPr="00F50DB3">
              <w:t xml:space="preserve">means the process commenced by issuing an Invitation for </w:t>
            </w:r>
            <w:r w:rsidR="0027037D" w:rsidRPr="00F50DB3">
              <w:t>invitee</w:t>
            </w:r>
            <w:r w:rsidR="00BE7538">
              <w:t>’</w:t>
            </w:r>
            <w:r w:rsidR="0027037D">
              <w:t>s</w:t>
            </w:r>
            <w:r w:rsidR="0027037D" w:rsidRPr="00F50DB3">
              <w:t xml:space="preserve"> responses and c</w:t>
            </w:r>
            <w:r w:rsidRPr="00F50DB3">
              <w:t>oncluding upon either early termination of the process or a subsequent procurement process.</w:t>
            </w:r>
          </w:p>
        </w:tc>
      </w:tr>
      <w:tr w:rsidR="009B5BE8" w:rsidRPr="00F50DB3" w14:paraId="4EF3670F" w14:textId="77777777" w:rsidTr="002703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Pr>
          <w:p w14:paraId="4BC4F1BE" w14:textId="77777777" w:rsidR="009B5BE8" w:rsidRPr="00F50DB3" w:rsidRDefault="009B5BE8" w:rsidP="00734BF5">
            <w:pPr>
              <w:pStyle w:val="TableText"/>
            </w:pPr>
            <w:bookmarkStart w:id="45" w:name="_Toc355087720"/>
            <w:r w:rsidRPr="00F50DB3">
              <w:t>Goods</w:t>
            </w:r>
            <w:bookmarkEnd w:id="45"/>
          </w:p>
        </w:tc>
        <w:tc>
          <w:tcPr>
            <w:tcW w:w="6333" w:type="dxa"/>
          </w:tcPr>
          <w:p w14:paraId="5D7AE6C1" w14:textId="77777777" w:rsidR="009B5BE8" w:rsidRPr="00F50DB3" w:rsidRDefault="009B5BE8" w:rsidP="00734BF5">
            <w:pPr>
              <w:pStyle w:val="TableText"/>
              <w:cnfStyle w:val="000000010000" w:firstRow="0" w:lastRow="0" w:firstColumn="0" w:lastColumn="0" w:oddVBand="0" w:evenVBand="0" w:oddHBand="0" w:evenHBand="1" w:firstRowFirstColumn="0" w:firstRowLastColumn="0" w:lastRowFirstColumn="0" w:lastRowLastColumn="0"/>
            </w:pPr>
            <w:r w:rsidRPr="00F50DB3">
              <w:t xml:space="preserve">means the products required by the </w:t>
            </w:r>
            <w:r w:rsidR="0027037D" w:rsidRPr="00F50DB3">
              <w:t xml:space="preserve">organisation </w:t>
            </w:r>
            <w:r w:rsidRPr="00F50DB3">
              <w:t xml:space="preserve">as set out in </w:t>
            </w:r>
            <w:r w:rsidR="00BE7538">
              <w:rPr>
                <w:i/>
              </w:rPr>
              <w:t>Part </w:t>
            </w:r>
            <w:r w:rsidRPr="00542984">
              <w:rPr>
                <w:i/>
              </w:rPr>
              <w:t>A.2.</w:t>
            </w:r>
          </w:p>
        </w:tc>
      </w:tr>
      <w:tr w:rsidR="009B5BE8" w:rsidRPr="00F50DB3" w14:paraId="65A46312" w14:textId="77777777" w:rsidTr="0027037D">
        <w:tc>
          <w:tcPr>
            <w:cnfStyle w:val="001000000000" w:firstRow="0" w:lastRow="0" w:firstColumn="1" w:lastColumn="0" w:oddVBand="0" w:evenVBand="0" w:oddHBand="0" w:evenHBand="0" w:firstRowFirstColumn="0" w:firstRowLastColumn="0" w:lastRowFirstColumn="0" w:lastRowLastColumn="0"/>
            <w:tcW w:w="2751" w:type="dxa"/>
          </w:tcPr>
          <w:p w14:paraId="6AC58855" w14:textId="77777777" w:rsidR="009B5BE8" w:rsidRPr="00F50DB3" w:rsidRDefault="009B5BE8" w:rsidP="00734BF5">
            <w:pPr>
              <w:pStyle w:val="TableText"/>
            </w:pPr>
            <w:bookmarkStart w:id="46" w:name="_Toc355087721"/>
            <w:r w:rsidRPr="00F50DB3">
              <w:t>Intellectual Property Rights</w:t>
            </w:r>
            <w:bookmarkEnd w:id="46"/>
          </w:p>
        </w:tc>
        <w:tc>
          <w:tcPr>
            <w:tcW w:w="6333" w:type="dxa"/>
          </w:tcPr>
          <w:p w14:paraId="370C1592" w14:textId="77777777" w:rsidR="009B5BE8" w:rsidRPr="00F50DB3" w:rsidRDefault="009B5BE8" w:rsidP="00734BF5">
            <w:pPr>
              <w:pStyle w:val="TableText"/>
              <w:cnfStyle w:val="000000000000" w:firstRow="0" w:lastRow="0" w:firstColumn="0" w:lastColumn="0" w:oddVBand="0" w:evenVBand="0" w:oddHBand="0" w:evenHBand="0" w:firstRowFirstColumn="0" w:firstRowLastColumn="0" w:lastRowFirstColumn="0" w:lastRowLastColumn="0"/>
            </w:pPr>
            <w:r w:rsidRPr="00F50DB3">
              <w:t>includes all present and future copyright and neighbouring rights, all proprietary rights in relation to inventions (including patents), registered and unregistered trademarks, confidential information (including trade secrets and know how), registered designs, circuit layouts, and all other proprietary rights resulting from intellectual activity in the industrial, scientific, literary or artistic fields.</w:t>
            </w:r>
          </w:p>
        </w:tc>
      </w:tr>
      <w:tr w:rsidR="009B5BE8" w:rsidRPr="00F50DB3" w14:paraId="3D3BE289" w14:textId="77777777" w:rsidTr="002703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Pr>
          <w:p w14:paraId="6E798BFE" w14:textId="77777777" w:rsidR="009B5BE8" w:rsidRPr="00F50DB3" w:rsidRDefault="009B5BE8" w:rsidP="00734BF5">
            <w:pPr>
              <w:pStyle w:val="TableText"/>
            </w:pPr>
            <w:bookmarkStart w:id="47" w:name="_Toc355087722"/>
            <w:r w:rsidRPr="00F50DB3">
              <w:t>Invitation</w:t>
            </w:r>
            <w:bookmarkEnd w:id="47"/>
          </w:p>
        </w:tc>
        <w:tc>
          <w:tcPr>
            <w:tcW w:w="6333" w:type="dxa"/>
          </w:tcPr>
          <w:p w14:paraId="47FC830A" w14:textId="77777777" w:rsidR="009B5BE8" w:rsidRPr="00F50DB3" w:rsidRDefault="009B5BE8" w:rsidP="00734BF5">
            <w:pPr>
              <w:pStyle w:val="TableText"/>
              <w:cnfStyle w:val="000000010000" w:firstRow="0" w:lastRow="0" w:firstColumn="0" w:lastColumn="0" w:oddVBand="0" w:evenVBand="0" w:oddHBand="0" w:evenHBand="1" w:firstRowFirstColumn="0" w:firstRowLastColumn="0" w:lastRowFirstColumn="0" w:lastRowLastColumn="0"/>
            </w:pPr>
            <w:r w:rsidRPr="00F50DB3">
              <w:t xml:space="preserve">means the opportunity set out in each of the documents identified in the Introduction to this Invitation including this </w:t>
            </w:r>
            <w:r w:rsidR="00BE7538">
              <w:t>Part </w:t>
            </w:r>
            <w:r w:rsidRPr="00542984">
              <w:t>B.2</w:t>
            </w:r>
            <w:r w:rsidRPr="00F50DB3">
              <w:t xml:space="preserve">, the EOI </w:t>
            </w:r>
            <w:r w:rsidR="0027037D" w:rsidRPr="00F50DB3">
              <w:t xml:space="preserve">process </w:t>
            </w:r>
            <w:r w:rsidRPr="00F50DB3">
              <w:t xml:space="preserve">and any other documents so </w:t>
            </w:r>
            <w:r>
              <w:t xml:space="preserve">designated by the </w:t>
            </w:r>
            <w:r w:rsidR="0027037D">
              <w:t>organisation</w:t>
            </w:r>
            <w:r>
              <w:t>.</w:t>
            </w:r>
          </w:p>
        </w:tc>
      </w:tr>
      <w:tr w:rsidR="009B5BE8" w:rsidRPr="00F50DB3" w14:paraId="5680303F" w14:textId="77777777" w:rsidTr="0027037D">
        <w:tc>
          <w:tcPr>
            <w:cnfStyle w:val="001000000000" w:firstRow="0" w:lastRow="0" w:firstColumn="1" w:lastColumn="0" w:oddVBand="0" w:evenVBand="0" w:oddHBand="0" w:evenHBand="0" w:firstRowFirstColumn="0" w:firstRowLastColumn="0" w:lastRowFirstColumn="0" w:lastRowLastColumn="0"/>
            <w:tcW w:w="2751" w:type="dxa"/>
          </w:tcPr>
          <w:p w14:paraId="3D6E7BAF" w14:textId="77777777" w:rsidR="009B5BE8" w:rsidRPr="00F50DB3" w:rsidRDefault="009B5BE8" w:rsidP="00734BF5">
            <w:pPr>
              <w:pStyle w:val="TableText"/>
            </w:pPr>
            <w:bookmarkStart w:id="48" w:name="_Toc355087723"/>
            <w:r w:rsidRPr="00F50DB3">
              <w:t>Invitee</w:t>
            </w:r>
            <w:bookmarkEnd w:id="48"/>
          </w:p>
        </w:tc>
        <w:tc>
          <w:tcPr>
            <w:tcW w:w="6333" w:type="dxa"/>
          </w:tcPr>
          <w:p w14:paraId="528BC137" w14:textId="77777777" w:rsidR="009B5BE8" w:rsidRPr="00F50DB3" w:rsidRDefault="009B5BE8" w:rsidP="00734BF5">
            <w:pPr>
              <w:pStyle w:val="TableText"/>
              <w:cnfStyle w:val="000000000000" w:firstRow="0" w:lastRow="0" w:firstColumn="0" w:lastColumn="0" w:oddVBand="0" w:evenVBand="0" w:oddHBand="0" w:evenHBand="0" w:firstRowFirstColumn="0" w:firstRowLastColumn="0" w:lastRowFirstColumn="0" w:lastRowLastColumn="0"/>
            </w:pPr>
            <w:r w:rsidRPr="00F50DB3">
              <w:t xml:space="preserve">means a person who </w:t>
            </w:r>
            <w:r>
              <w:t xml:space="preserve">submits an </w:t>
            </w:r>
            <w:r w:rsidR="0027037D">
              <w:t>invitee</w:t>
            </w:r>
            <w:r w:rsidR="00BE7538">
              <w:t>’</w:t>
            </w:r>
            <w:r w:rsidR="0027037D">
              <w:t>s response</w:t>
            </w:r>
            <w:r>
              <w:t>.</w:t>
            </w:r>
          </w:p>
        </w:tc>
      </w:tr>
      <w:tr w:rsidR="009B5BE8" w:rsidRPr="00F50DB3" w14:paraId="47D93755" w14:textId="77777777" w:rsidTr="002703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Pr>
          <w:p w14:paraId="0EC7D5DA" w14:textId="77777777" w:rsidR="009B5BE8" w:rsidRPr="00F50DB3" w:rsidRDefault="009B5BE8" w:rsidP="00734BF5">
            <w:pPr>
              <w:pStyle w:val="TableText"/>
            </w:pPr>
            <w:bookmarkStart w:id="49" w:name="_Toc355087724"/>
            <w:r w:rsidRPr="00F50DB3">
              <w:t>Invitee</w:t>
            </w:r>
            <w:r w:rsidR="00BE7538">
              <w:t>’</w:t>
            </w:r>
            <w:r w:rsidRPr="00F50DB3">
              <w:t xml:space="preserve">s </w:t>
            </w:r>
            <w:r w:rsidR="0027037D" w:rsidRPr="00F50DB3">
              <w:t>response</w:t>
            </w:r>
            <w:bookmarkEnd w:id="49"/>
          </w:p>
        </w:tc>
        <w:tc>
          <w:tcPr>
            <w:tcW w:w="6333" w:type="dxa"/>
          </w:tcPr>
          <w:p w14:paraId="2363D46E" w14:textId="77777777" w:rsidR="009B5BE8" w:rsidRPr="00F50DB3" w:rsidRDefault="009B5BE8" w:rsidP="00734BF5">
            <w:pPr>
              <w:pStyle w:val="TableText"/>
              <w:cnfStyle w:val="000000010000" w:firstRow="0" w:lastRow="0" w:firstColumn="0" w:lastColumn="0" w:oddVBand="0" w:evenVBand="0" w:oddHBand="0" w:evenHBand="1" w:firstRowFirstColumn="0" w:firstRowLastColumn="0" w:lastRowFirstColumn="0" w:lastRowLastColumn="0"/>
            </w:pPr>
            <w:r w:rsidRPr="00F50DB3">
              <w:t xml:space="preserve">means a document lodged by an </w:t>
            </w:r>
            <w:r w:rsidR="00D4305C">
              <w:t>invitee</w:t>
            </w:r>
            <w:r w:rsidRPr="00F50DB3">
              <w:t xml:space="preserve"> in response to this Invitation containing a proposal to</w:t>
            </w:r>
            <w:r>
              <w:t xml:space="preserve"> provide </w:t>
            </w:r>
            <w:r w:rsidR="0027037D">
              <w:t>goods and/or services</w:t>
            </w:r>
            <w:r>
              <w:t>.</w:t>
            </w:r>
          </w:p>
        </w:tc>
      </w:tr>
      <w:tr w:rsidR="009B5BE8" w:rsidRPr="00F50DB3" w14:paraId="3E6B0768" w14:textId="77777777" w:rsidTr="0027037D">
        <w:tc>
          <w:tcPr>
            <w:cnfStyle w:val="001000000000" w:firstRow="0" w:lastRow="0" w:firstColumn="1" w:lastColumn="0" w:oddVBand="0" w:evenVBand="0" w:oddHBand="0" w:evenHBand="0" w:firstRowFirstColumn="0" w:firstRowLastColumn="0" w:lastRowFirstColumn="0" w:lastRowLastColumn="0"/>
            <w:tcW w:w="2751" w:type="dxa"/>
          </w:tcPr>
          <w:p w14:paraId="732C9AA2" w14:textId="77777777" w:rsidR="009B5BE8" w:rsidRPr="00F50DB3" w:rsidRDefault="009B5BE8" w:rsidP="00734BF5">
            <w:pPr>
              <w:pStyle w:val="TableText"/>
            </w:pPr>
            <w:r w:rsidRPr="00F50DB3">
              <w:t>Item</w:t>
            </w:r>
          </w:p>
        </w:tc>
        <w:tc>
          <w:tcPr>
            <w:tcW w:w="6333" w:type="dxa"/>
          </w:tcPr>
          <w:p w14:paraId="11352221" w14:textId="77777777" w:rsidR="009B5BE8" w:rsidRPr="00F50DB3" w:rsidRDefault="009B5BE8" w:rsidP="00734BF5">
            <w:pPr>
              <w:pStyle w:val="TableText"/>
              <w:cnfStyle w:val="000000000000" w:firstRow="0" w:lastRow="0" w:firstColumn="0" w:lastColumn="0" w:oddVBand="0" w:evenVBand="0" w:oddHBand="0" w:evenHBand="0" w:firstRowFirstColumn="0" w:firstRowLastColumn="0" w:lastRowFirstColumn="0" w:lastRowLastColumn="0"/>
            </w:pPr>
            <w:r w:rsidRPr="00F50DB3">
              <w:t>means an item of this Invitation.</w:t>
            </w:r>
          </w:p>
        </w:tc>
      </w:tr>
      <w:tr w:rsidR="009B5BE8" w:rsidRPr="00F50DB3" w14:paraId="2687666B" w14:textId="77777777" w:rsidTr="002703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Pr>
          <w:p w14:paraId="2B07FC32" w14:textId="77777777" w:rsidR="009B5BE8" w:rsidRPr="00F50DB3" w:rsidRDefault="009B5BE8" w:rsidP="00734BF5">
            <w:pPr>
              <w:pStyle w:val="TableText"/>
            </w:pPr>
            <w:bookmarkStart w:id="50" w:name="_Toc355087725"/>
            <w:r w:rsidRPr="00F50DB3">
              <w:t>Organisation</w:t>
            </w:r>
            <w:bookmarkEnd w:id="50"/>
          </w:p>
        </w:tc>
        <w:tc>
          <w:tcPr>
            <w:tcW w:w="6333" w:type="dxa"/>
          </w:tcPr>
          <w:p w14:paraId="6C62D4B7" w14:textId="77777777" w:rsidR="009B5BE8" w:rsidRPr="00F50DB3" w:rsidRDefault="009B5BE8" w:rsidP="00734BF5">
            <w:pPr>
              <w:pStyle w:val="TableText"/>
              <w:cnfStyle w:val="000000010000" w:firstRow="0" w:lastRow="0" w:firstColumn="0" w:lastColumn="0" w:oddVBand="0" w:evenVBand="0" w:oddHBand="0" w:evenHBand="1" w:firstRowFirstColumn="0" w:firstRowLastColumn="0" w:lastRowFirstColumn="0" w:lastRowLastColumn="0"/>
            </w:pPr>
            <w:r w:rsidRPr="00F50DB3">
              <w:t>means the government department or agency issuing this Invitation</w:t>
            </w:r>
            <w:r w:rsidR="00BE7538">
              <w:t xml:space="preserve">. </w:t>
            </w:r>
            <w:r w:rsidRPr="00F50DB3">
              <w:t xml:space="preserve">In the case of an aggregated demand, the </w:t>
            </w:r>
            <w:r w:rsidR="0027037D" w:rsidRPr="00F50DB3">
              <w:t xml:space="preserve">organisation </w:t>
            </w:r>
            <w:r w:rsidRPr="00F50DB3">
              <w:t xml:space="preserve">is the lead agency issuing this </w:t>
            </w:r>
            <w:r w:rsidR="0027037D" w:rsidRPr="00F50DB3">
              <w:t>invitation</w:t>
            </w:r>
          </w:p>
        </w:tc>
      </w:tr>
      <w:tr w:rsidR="009B5BE8" w:rsidRPr="00F50DB3" w14:paraId="13CE0F06" w14:textId="77777777" w:rsidTr="0027037D">
        <w:tc>
          <w:tcPr>
            <w:cnfStyle w:val="001000000000" w:firstRow="0" w:lastRow="0" w:firstColumn="1" w:lastColumn="0" w:oddVBand="0" w:evenVBand="0" w:oddHBand="0" w:evenHBand="0" w:firstRowFirstColumn="0" w:firstRowLastColumn="0" w:lastRowFirstColumn="0" w:lastRowLastColumn="0"/>
            <w:tcW w:w="2751" w:type="dxa"/>
          </w:tcPr>
          <w:p w14:paraId="3370ED1D" w14:textId="77777777" w:rsidR="009B5BE8" w:rsidRPr="00F50DB3" w:rsidRDefault="009B5BE8" w:rsidP="00734BF5">
            <w:pPr>
              <w:pStyle w:val="TableText"/>
            </w:pPr>
            <w:bookmarkStart w:id="51" w:name="_Toc355087726"/>
            <w:r w:rsidRPr="00F50DB3">
              <w:t xml:space="preserve">Overview of </w:t>
            </w:r>
            <w:r w:rsidR="0027037D" w:rsidRPr="00F50DB3">
              <w:t>requirements</w:t>
            </w:r>
            <w:bookmarkEnd w:id="51"/>
          </w:p>
        </w:tc>
        <w:tc>
          <w:tcPr>
            <w:tcW w:w="6333" w:type="dxa"/>
          </w:tcPr>
          <w:p w14:paraId="0E454E00" w14:textId="77777777" w:rsidR="009B5BE8" w:rsidRPr="00F50DB3" w:rsidRDefault="009B5BE8" w:rsidP="00734BF5">
            <w:pPr>
              <w:pStyle w:val="TableText"/>
              <w:cnfStyle w:val="000000000000" w:firstRow="0" w:lastRow="0" w:firstColumn="0" w:lastColumn="0" w:oddVBand="0" w:evenVBand="0" w:oddHBand="0" w:evenHBand="0" w:firstRowFirstColumn="0" w:firstRowLastColumn="0" w:lastRowFirstColumn="0" w:lastRowLastColumn="0"/>
            </w:pPr>
            <w:r w:rsidRPr="00F50DB3">
              <w:t xml:space="preserve">means the </w:t>
            </w:r>
            <w:r w:rsidR="0027037D" w:rsidRPr="00F50DB3">
              <w:t xml:space="preserve">overview of requirements </w:t>
            </w:r>
            <w:r w:rsidRPr="00F50DB3">
              <w:t xml:space="preserve">set out at </w:t>
            </w:r>
            <w:r w:rsidR="00BE7538">
              <w:rPr>
                <w:i/>
              </w:rPr>
              <w:t>Part </w:t>
            </w:r>
            <w:r w:rsidRPr="00542984">
              <w:rPr>
                <w:i/>
              </w:rPr>
              <w:t>A.2</w:t>
            </w:r>
            <w:r w:rsidRPr="00542984">
              <w:t>.</w:t>
            </w:r>
          </w:p>
        </w:tc>
      </w:tr>
      <w:tr w:rsidR="009B5BE8" w:rsidRPr="00F50DB3" w14:paraId="2C37E9FD" w14:textId="77777777" w:rsidTr="002703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Pr>
          <w:p w14:paraId="6323156C" w14:textId="77777777" w:rsidR="009B5BE8" w:rsidRPr="00F50DB3" w:rsidRDefault="009B5BE8" w:rsidP="00734BF5">
            <w:pPr>
              <w:pStyle w:val="TableText"/>
            </w:pPr>
            <w:r w:rsidRPr="00F50DB3">
              <w:t>Part</w:t>
            </w:r>
          </w:p>
        </w:tc>
        <w:tc>
          <w:tcPr>
            <w:tcW w:w="6333" w:type="dxa"/>
          </w:tcPr>
          <w:p w14:paraId="53F9AB92" w14:textId="77777777" w:rsidR="009B5BE8" w:rsidRPr="00F50DB3" w:rsidRDefault="009B5BE8" w:rsidP="00734BF5">
            <w:pPr>
              <w:pStyle w:val="TableText"/>
              <w:cnfStyle w:val="000000010000" w:firstRow="0" w:lastRow="0" w:firstColumn="0" w:lastColumn="0" w:oddVBand="0" w:evenVBand="0" w:oddHBand="0" w:evenHBand="1" w:firstRowFirstColumn="0" w:firstRowLastColumn="0" w:lastRowFirstColumn="0" w:lastRowLastColumn="0"/>
            </w:pPr>
            <w:r w:rsidRPr="00F50DB3">
              <w:t xml:space="preserve">means a </w:t>
            </w:r>
            <w:r w:rsidR="00BE7538">
              <w:t>Part </w:t>
            </w:r>
            <w:r w:rsidRPr="00F50DB3">
              <w:t>of this Invitation.</w:t>
            </w:r>
          </w:p>
        </w:tc>
      </w:tr>
      <w:tr w:rsidR="009B5BE8" w:rsidRPr="00F50DB3" w14:paraId="3B06A097" w14:textId="77777777" w:rsidTr="0027037D">
        <w:tc>
          <w:tcPr>
            <w:cnfStyle w:val="001000000000" w:firstRow="0" w:lastRow="0" w:firstColumn="1" w:lastColumn="0" w:oddVBand="0" w:evenVBand="0" w:oddHBand="0" w:evenHBand="0" w:firstRowFirstColumn="0" w:firstRowLastColumn="0" w:lastRowFirstColumn="0" w:lastRowLastColumn="0"/>
            <w:tcW w:w="2751" w:type="dxa"/>
          </w:tcPr>
          <w:p w14:paraId="7818629A" w14:textId="77777777" w:rsidR="009B5BE8" w:rsidRPr="00F50DB3" w:rsidRDefault="009B5BE8" w:rsidP="00734BF5">
            <w:pPr>
              <w:pStyle w:val="TableText"/>
            </w:pPr>
            <w:bookmarkStart w:id="52" w:name="_Toc355087727"/>
            <w:r w:rsidRPr="00F50DB3">
              <w:t xml:space="preserve">Project </w:t>
            </w:r>
            <w:r w:rsidR="00D4305C">
              <w:t>manager</w:t>
            </w:r>
            <w:bookmarkEnd w:id="52"/>
          </w:p>
        </w:tc>
        <w:tc>
          <w:tcPr>
            <w:tcW w:w="6333" w:type="dxa"/>
          </w:tcPr>
          <w:p w14:paraId="5A8BAA06" w14:textId="77777777" w:rsidR="009B5BE8" w:rsidRPr="00F50DB3" w:rsidRDefault="009B5BE8" w:rsidP="00734BF5">
            <w:pPr>
              <w:pStyle w:val="TableText"/>
              <w:cnfStyle w:val="000000000000" w:firstRow="0" w:lastRow="0" w:firstColumn="0" w:lastColumn="0" w:oddVBand="0" w:evenVBand="0" w:oddHBand="0" w:evenHBand="0" w:firstRowFirstColumn="0" w:firstRowLastColumn="0" w:lastRowFirstColumn="0" w:lastRowLastColumn="0"/>
            </w:pPr>
            <w:r w:rsidRPr="00F50DB3">
              <w:t xml:space="preserve">means the person so designated at Item 3 of </w:t>
            </w:r>
            <w:r w:rsidR="00BE7538">
              <w:rPr>
                <w:i/>
              </w:rPr>
              <w:t>Part </w:t>
            </w:r>
            <w:r w:rsidRPr="00F50DB3">
              <w:rPr>
                <w:i/>
              </w:rPr>
              <w:t>A.1</w:t>
            </w:r>
            <w:r w:rsidRPr="00F50DB3">
              <w:t>.</w:t>
            </w:r>
          </w:p>
        </w:tc>
      </w:tr>
      <w:tr w:rsidR="009B5BE8" w:rsidRPr="00F50DB3" w14:paraId="3AA0806D" w14:textId="77777777" w:rsidTr="002703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Pr>
          <w:p w14:paraId="084B96BA" w14:textId="77777777" w:rsidR="009B5BE8" w:rsidRPr="00F50DB3" w:rsidRDefault="009B5BE8" w:rsidP="00734BF5">
            <w:pPr>
              <w:pStyle w:val="TableText"/>
            </w:pPr>
            <w:r w:rsidRPr="00F50DB3">
              <w:t>Representative</w:t>
            </w:r>
          </w:p>
        </w:tc>
        <w:tc>
          <w:tcPr>
            <w:tcW w:w="6333" w:type="dxa"/>
          </w:tcPr>
          <w:p w14:paraId="56E21730" w14:textId="77777777" w:rsidR="009B5BE8" w:rsidRPr="00F50DB3" w:rsidRDefault="009B5BE8" w:rsidP="00734BF5">
            <w:pPr>
              <w:pStyle w:val="TableText"/>
              <w:cnfStyle w:val="000000010000" w:firstRow="0" w:lastRow="0" w:firstColumn="0" w:lastColumn="0" w:oddVBand="0" w:evenVBand="0" w:oddHBand="0" w:evenHBand="1" w:firstRowFirstColumn="0" w:firstRowLastColumn="0" w:lastRowFirstColumn="0" w:lastRowLastColumn="0"/>
            </w:pPr>
            <w:r w:rsidRPr="00F50DB3">
              <w:t>means a party and its agents, servants, employees, contractors, associates, invitees and anyone else for whom that party is responsible.</w:t>
            </w:r>
          </w:p>
        </w:tc>
      </w:tr>
      <w:tr w:rsidR="009B5BE8" w:rsidRPr="00F50DB3" w14:paraId="6AC509C0" w14:textId="77777777" w:rsidTr="0027037D">
        <w:tc>
          <w:tcPr>
            <w:cnfStyle w:val="001000000000" w:firstRow="0" w:lastRow="0" w:firstColumn="1" w:lastColumn="0" w:oddVBand="0" w:evenVBand="0" w:oddHBand="0" w:evenHBand="0" w:firstRowFirstColumn="0" w:firstRowLastColumn="0" w:lastRowFirstColumn="0" w:lastRowLastColumn="0"/>
            <w:tcW w:w="2751" w:type="dxa"/>
          </w:tcPr>
          <w:p w14:paraId="3A6BB655" w14:textId="77777777" w:rsidR="009B5BE8" w:rsidRPr="00F50DB3" w:rsidRDefault="009B5BE8" w:rsidP="00734BF5">
            <w:pPr>
              <w:pStyle w:val="TableText"/>
            </w:pPr>
            <w:bookmarkStart w:id="53" w:name="_Toc355087728"/>
            <w:r w:rsidRPr="00F50DB3">
              <w:t>Services</w:t>
            </w:r>
            <w:bookmarkEnd w:id="53"/>
          </w:p>
        </w:tc>
        <w:tc>
          <w:tcPr>
            <w:tcW w:w="6333" w:type="dxa"/>
          </w:tcPr>
          <w:p w14:paraId="513EA176" w14:textId="77777777" w:rsidR="009B5BE8" w:rsidRPr="00F50DB3" w:rsidRDefault="009B5BE8" w:rsidP="00734BF5">
            <w:pPr>
              <w:pStyle w:val="TableText"/>
              <w:cnfStyle w:val="000000000000" w:firstRow="0" w:lastRow="0" w:firstColumn="0" w:lastColumn="0" w:oddVBand="0" w:evenVBand="0" w:oddHBand="0" w:evenHBand="0" w:firstRowFirstColumn="0" w:firstRowLastColumn="0" w:lastRowFirstColumn="0" w:lastRowLastColumn="0"/>
            </w:pPr>
            <w:r w:rsidRPr="00F50DB3">
              <w:t xml:space="preserve">means the services required by the </w:t>
            </w:r>
            <w:r w:rsidR="0027037D" w:rsidRPr="00F50DB3">
              <w:t xml:space="preserve">organisation </w:t>
            </w:r>
            <w:r w:rsidRPr="00F50DB3">
              <w:t xml:space="preserve">as stipulated in </w:t>
            </w:r>
            <w:r w:rsidR="00BE7538">
              <w:rPr>
                <w:i/>
              </w:rPr>
              <w:t>Part </w:t>
            </w:r>
            <w:r w:rsidRPr="00F50DB3">
              <w:rPr>
                <w:i/>
              </w:rPr>
              <w:t>A.2</w:t>
            </w:r>
            <w:r w:rsidRPr="00F50DB3">
              <w:t>.</w:t>
            </w:r>
          </w:p>
        </w:tc>
      </w:tr>
      <w:tr w:rsidR="009B5BE8" w:rsidRPr="00F50DB3" w14:paraId="3AC3AB16" w14:textId="77777777" w:rsidTr="002703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Pr>
          <w:p w14:paraId="2413FB72" w14:textId="77777777" w:rsidR="009B5BE8" w:rsidRPr="00F50DB3" w:rsidRDefault="009B5BE8" w:rsidP="00734BF5">
            <w:pPr>
              <w:pStyle w:val="TableText"/>
            </w:pPr>
            <w:bookmarkStart w:id="54" w:name="_Toc355087729"/>
            <w:r w:rsidRPr="00F50DB3">
              <w:t>State</w:t>
            </w:r>
            <w:bookmarkEnd w:id="54"/>
          </w:p>
        </w:tc>
        <w:tc>
          <w:tcPr>
            <w:tcW w:w="6333" w:type="dxa"/>
          </w:tcPr>
          <w:p w14:paraId="2DA1FF16" w14:textId="77777777" w:rsidR="009B5BE8" w:rsidRPr="00F50DB3" w:rsidRDefault="009B5BE8" w:rsidP="00734BF5">
            <w:pPr>
              <w:pStyle w:val="TableText"/>
              <w:cnfStyle w:val="000000010000" w:firstRow="0" w:lastRow="0" w:firstColumn="0" w:lastColumn="0" w:oddVBand="0" w:evenVBand="0" w:oddHBand="0" w:evenHBand="1" w:firstRowFirstColumn="0" w:firstRowLastColumn="0" w:lastRowFirstColumn="0" w:lastRowLastColumn="0"/>
            </w:pPr>
            <w:r w:rsidRPr="00F50DB3">
              <w:t>means the Crown in right of the State of Victoria.</w:t>
            </w:r>
          </w:p>
        </w:tc>
      </w:tr>
      <w:tr w:rsidR="009B5BE8" w:rsidRPr="00F50DB3" w14:paraId="571D2F43" w14:textId="77777777" w:rsidTr="0027037D">
        <w:tc>
          <w:tcPr>
            <w:cnfStyle w:val="001000000000" w:firstRow="0" w:lastRow="0" w:firstColumn="1" w:lastColumn="0" w:oddVBand="0" w:evenVBand="0" w:oddHBand="0" w:evenHBand="0" w:firstRowFirstColumn="0" w:firstRowLastColumn="0" w:lastRowFirstColumn="0" w:lastRowLastColumn="0"/>
            <w:tcW w:w="2751" w:type="dxa"/>
          </w:tcPr>
          <w:p w14:paraId="7F873864" w14:textId="77777777" w:rsidR="009B5BE8" w:rsidRPr="00F50DB3" w:rsidRDefault="009B5BE8" w:rsidP="00734BF5">
            <w:pPr>
              <w:pStyle w:val="TableText"/>
            </w:pPr>
            <w:bookmarkStart w:id="55" w:name="_Toc355087730"/>
            <w:r w:rsidRPr="00F50DB3">
              <w:t>Tender Box</w:t>
            </w:r>
            <w:bookmarkEnd w:id="55"/>
          </w:p>
        </w:tc>
        <w:tc>
          <w:tcPr>
            <w:tcW w:w="6333" w:type="dxa"/>
          </w:tcPr>
          <w:p w14:paraId="018B4686" w14:textId="77777777" w:rsidR="009B5BE8" w:rsidRPr="00F50DB3" w:rsidRDefault="009B5BE8" w:rsidP="00734BF5">
            <w:pPr>
              <w:pStyle w:val="TableText"/>
              <w:cnfStyle w:val="000000000000" w:firstRow="0" w:lastRow="0" w:firstColumn="0" w:lastColumn="0" w:oddVBand="0" w:evenVBand="0" w:oddHBand="0" w:evenHBand="0" w:firstRowFirstColumn="0" w:firstRowLastColumn="0" w:lastRowFirstColumn="0" w:lastRowLastColumn="0"/>
            </w:pPr>
            <w:r w:rsidRPr="00F50DB3">
              <w:t xml:space="preserve">a secure location within which </w:t>
            </w:r>
            <w:r w:rsidR="0027037D" w:rsidRPr="00F50DB3">
              <w:t>invitee</w:t>
            </w:r>
            <w:r w:rsidR="00BE7538">
              <w:t>’</w:t>
            </w:r>
            <w:r w:rsidR="0027037D" w:rsidRPr="00F50DB3">
              <w:t xml:space="preserve">s responses </w:t>
            </w:r>
            <w:r w:rsidRPr="00F50DB3">
              <w:t>are placed.</w:t>
            </w:r>
          </w:p>
        </w:tc>
      </w:tr>
    </w:tbl>
    <w:p w14:paraId="15AAFA1B" w14:textId="77777777" w:rsidR="00EE2A56" w:rsidRDefault="00EE2A56" w:rsidP="00EE2A56">
      <w:pPr>
        <w:rPr>
          <w:lang w:eastAsia="en-US"/>
        </w:rPr>
      </w:pPr>
    </w:p>
    <w:p w14:paraId="5B4997CD" w14:textId="77777777" w:rsidR="00920ADF" w:rsidRDefault="00920ADF">
      <w:pPr>
        <w:spacing w:before="0" w:after="0" w:line="240" w:lineRule="auto"/>
        <w:rPr>
          <w:b/>
          <w:color w:val="4D4D4D"/>
          <w:sz w:val="24"/>
          <w:lang w:eastAsia="en-US"/>
        </w:rPr>
      </w:pPr>
      <w:r>
        <w:br w:type="page"/>
      </w:r>
    </w:p>
    <w:p w14:paraId="315183F1" w14:textId="77777777" w:rsidR="00EE2A56" w:rsidRDefault="00EE2A56" w:rsidP="000E612F">
      <w:pPr>
        <w:pStyle w:val="Heading3"/>
      </w:pPr>
      <w:bookmarkStart w:id="56" w:name="_Toc405990580"/>
      <w:r>
        <w:lastRenderedPageBreak/>
        <w:t>11.2.</w:t>
      </w:r>
      <w:r>
        <w:tab/>
        <w:t>Interpretation</w:t>
      </w:r>
      <w:bookmarkEnd w:id="56"/>
    </w:p>
    <w:p w14:paraId="1F3F80AE" w14:textId="77777777" w:rsidR="00EE2A56" w:rsidRDefault="00EE2A56" w:rsidP="00EE2A56">
      <w:pPr>
        <w:rPr>
          <w:lang w:eastAsia="en-US"/>
        </w:rPr>
      </w:pPr>
      <w:r>
        <w:rPr>
          <w:lang w:eastAsia="en-US"/>
        </w:rPr>
        <w:t>In this Invitation, unless expressly provided otherwise:</w:t>
      </w:r>
    </w:p>
    <w:p w14:paraId="62385BAA" w14:textId="77777777" w:rsidR="00EE2A56" w:rsidRDefault="00EE2A56" w:rsidP="006E3CDB">
      <w:pPr>
        <w:pStyle w:val="Num2"/>
        <w:numPr>
          <w:ilvl w:val="1"/>
          <w:numId w:val="46"/>
        </w:numPr>
        <w:rPr>
          <w:lang w:eastAsia="en-US"/>
        </w:rPr>
      </w:pPr>
      <w:r>
        <w:rPr>
          <w:lang w:eastAsia="en-US"/>
        </w:rPr>
        <w:t>the singular includes the plural and vice versa;</w:t>
      </w:r>
    </w:p>
    <w:p w14:paraId="27217B66" w14:textId="77777777" w:rsidR="00EE2A56" w:rsidRDefault="00EE2A56" w:rsidP="006E3CDB">
      <w:pPr>
        <w:pStyle w:val="Num2"/>
        <w:rPr>
          <w:lang w:eastAsia="en-US"/>
        </w:rPr>
      </w:pPr>
      <w:r>
        <w:rPr>
          <w:lang w:eastAsia="en-US"/>
        </w:rPr>
        <w:t>a reference to:</w:t>
      </w:r>
    </w:p>
    <w:p w14:paraId="4A87CE72" w14:textId="77777777" w:rsidR="00EE2A56" w:rsidRDefault="00BE7538" w:rsidP="006E3CDB">
      <w:pPr>
        <w:pStyle w:val="Num3"/>
        <w:rPr>
          <w:lang w:eastAsia="en-US"/>
        </w:rPr>
      </w:pPr>
      <w:r>
        <w:rPr>
          <w:lang w:eastAsia="en-US"/>
        </w:rPr>
        <w:t>‘</w:t>
      </w:r>
      <w:r w:rsidR="00EE2A56">
        <w:rPr>
          <w:lang w:eastAsia="en-US"/>
        </w:rPr>
        <w:t>includes</w:t>
      </w:r>
      <w:r>
        <w:rPr>
          <w:lang w:eastAsia="en-US"/>
        </w:rPr>
        <w:t>’</w:t>
      </w:r>
      <w:r w:rsidR="00EE2A56">
        <w:rPr>
          <w:lang w:eastAsia="en-US"/>
        </w:rPr>
        <w:t xml:space="preserve"> or </w:t>
      </w:r>
      <w:r>
        <w:rPr>
          <w:lang w:eastAsia="en-US"/>
        </w:rPr>
        <w:t>‘</w:t>
      </w:r>
      <w:r w:rsidR="00EE2A56">
        <w:rPr>
          <w:lang w:eastAsia="en-US"/>
        </w:rPr>
        <w:t>including</w:t>
      </w:r>
      <w:r>
        <w:rPr>
          <w:lang w:eastAsia="en-US"/>
        </w:rPr>
        <w:t>’</w:t>
      </w:r>
      <w:r w:rsidR="00EE2A56">
        <w:rPr>
          <w:lang w:eastAsia="en-US"/>
        </w:rPr>
        <w:t xml:space="preserve"> means includes or including without limitation; and</w:t>
      </w:r>
    </w:p>
    <w:p w14:paraId="5707D5D0" w14:textId="77777777" w:rsidR="00EE2A56" w:rsidRDefault="00BE7538" w:rsidP="006E3CDB">
      <w:pPr>
        <w:pStyle w:val="Num3"/>
        <w:rPr>
          <w:lang w:eastAsia="en-US"/>
        </w:rPr>
      </w:pPr>
      <w:r>
        <w:rPr>
          <w:lang w:eastAsia="en-US"/>
        </w:rPr>
        <w:t>‘</w:t>
      </w:r>
      <w:r w:rsidR="00EE2A56">
        <w:rPr>
          <w:lang w:eastAsia="en-US"/>
        </w:rPr>
        <w:t>$</w:t>
      </w:r>
      <w:r>
        <w:rPr>
          <w:lang w:eastAsia="en-US"/>
        </w:rPr>
        <w:t>’</w:t>
      </w:r>
      <w:r w:rsidR="00EE2A56">
        <w:rPr>
          <w:lang w:eastAsia="en-US"/>
        </w:rPr>
        <w:t xml:space="preserve"> or dollars is a reference to the lawful currency of the Commonwealth of Australia; and</w:t>
      </w:r>
    </w:p>
    <w:p w14:paraId="62A263B4" w14:textId="77777777" w:rsidR="00EE2A56" w:rsidRDefault="00EE2A56" w:rsidP="006E3CDB">
      <w:pPr>
        <w:pStyle w:val="Num2"/>
        <w:rPr>
          <w:lang w:eastAsia="en-US"/>
        </w:rPr>
      </w:pPr>
      <w:r>
        <w:rPr>
          <w:lang w:eastAsia="en-US"/>
        </w:rPr>
        <w:t>if a word or phrase is defined, its other grammatical forms have corresponding meanings.</w:t>
      </w:r>
    </w:p>
    <w:p w14:paraId="0AD7D3C0" w14:textId="77777777" w:rsidR="00EE2A56" w:rsidRDefault="00EE2A56" w:rsidP="00EE2A56">
      <w:pPr>
        <w:rPr>
          <w:lang w:eastAsia="en-US"/>
        </w:rPr>
      </w:pPr>
    </w:p>
    <w:p w14:paraId="14E31AAF" w14:textId="77777777" w:rsidR="00920ADF" w:rsidRDefault="00920ADF">
      <w:pPr>
        <w:spacing w:before="0" w:after="0" w:line="240" w:lineRule="auto"/>
        <w:rPr>
          <w:color w:val="4D4D4D"/>
          <w:sz w:val="34"/>
          <w:lang w:eastAsia="en-US"/>
        </w:rPr>
      </w:pPr>
      <w:r>
        <w:br w:type="page"/>
      </w:r>
    </w:p>
    <w:p w14:paraId="67836C4F" w14:textId="77777777" w:rsidR="00EE2A56" w:rsidRDefault="00BE7538" w:rsidP="00EE2A56">
      <w:pPr>
        <w:pStyle w:val="Heading1"/>
      </w:pPr>
      <w:bookmarkStart w:id="57" w:name="_Toc405990581"/>
      <w:r>
        <w:lastRenderedPageBreak/>
        <w:t>Part </w:t>
      </w:r>
      <w:r w:rsidR="00EE2A56">
        <w:t>C – Invitee</w:t>
      </w:r>
      <w:r>
        <w:t>’</w:t>
      </w:r>
      <w:r w:rsidR="00EE2A56">
        <w:t>s response</w:t>
      </w:r>
      <w:bookmarkEnd w:id="57"/>
    </w:p>
    <w:p w14:paraId="37DF1081" w14:textId="77777777" w:rsidR="00483771" w:rsidRDefault="00EE2A56" w:rsidP="00EE2A56">
      <w:pPr>
        <w:rPr>
          <w:color w:val="660B68"/>
          <w:lang w:eastAsia="en-US"/>
        </w:rPr>
      </w:pPr>
      <w:r w:rsidRPr="00483771">
        <w:rPr>
          <w:color w:val="660B68"/>
          <w:lang w:eastAsia="en-US"/>
        </w:rPr>
        <w:t xml:space="preserve">[The </w:t>
      </w:r>
      <w:r w:rsidR="006E3CDB" w:rsidRPr="00483771">
        <w:rPr>
          <w:color w:val="660B68"/>
          <w:lang w:eastAsia="en-US"/>
        </w:rPr>
        <w:t>invitee</w:t>
      </w:r>
      <w:r w:rsidR="00BE7538">
        <w:rPr>
          <w:color w:val="660B68"/>
          <w:lang w:eastAsia="en-US"/>
        </w:rPr>
        <w:t>’</w:t>
      </w:r>
      <w:r w:rsidR="006E3CDB" w:rsidRPr="00483771">
        <w:rPr>
          <w:color w:val="660B68"/>
          <w:lang w:eastAsia="en-US"/>
        </w:rPr>
        <w:t xml:space="preserve">s response </w:t>
      </w:r>
      <w:r w:rsidRPr="00483771">
        <w:rPr>
          <w:color w:val="660B68"/>
          <w:lang w:eastAsia="en-US"/>
        </w:rPr>
        <w:t xml:space="preserve">should include a set of questions for </w:t>
      </w:r>
      <w:r w:rsidR="00D4305C">
        <w:rPr>
          <w:color w:val="660B68"/>
          <w:lang w:eastAsia="en-US"/>
        </w:rPr>
        <w:t>invitee</w:t>
      </w:r>
      <w:r w:rsidRPr="00483771">
        <w:rPr>
          <w:color w:val="660B68"/>
          <w:lang w:eastAsia="en-US"/>
        </w:rPr>
        <w:t xml:space="preserve">s to respond to – preferably in a template format. The questions should be established to seek information to address the evaluation criteria and engage with the </w:t>
      </w:r>
      <w:r w:rsidR="00D4305C">
        <w:rPr>
          <w:color w:val="660B68"/>
          <w:lang w:eastAsia="en-US"/>
        </w:rPr>
        <w:t>invitee</w:t>
      </w:r>
      <w:r w:rsidRPr="00483771">
        <w:rPr>
          <w:color w:val="660B68"/>
          <w:lang w:eastAsia="en-US"/>
        </w:rPr>
        <w:t xml:space="preserve"> to promote competition and provision of information to facilitate comparative analysis. The </w:t>
      </w:r>
      <w:r w:rsidR="00D4305C">
        <w:rPr>
          <w:color w:val="660B68"/>
          <w:lang w:eastAsia="en-US"/>
        </w:rPr>
        <w:t>invitee</w:t>
      </w:r>
      <w:r w:rsidR="00BE7538">
        <w:rPr>
          <w:color w:val="660B68"/>
          <w:lang w:eastAsia="en-US"/>
        </w:rPr>
        <w:t>’</w:t>
      </w:r>
      <w:r w:rsidRPr="00483771">
        <w:rPr>
          <w:color w:val="660B68"/>
          <w:lang w:eastAsia="en-US"/>
        </w:rPr>
        <w:t>s response will be the basis for evaluation.]</w:t>
      </w:r>
    </w:p>
    <w:p w14:paraId="0388FDBB" w14:textId="77777777" w:rsidR="00483771" w:rsidRDefault="00483771" w:rsidP="00483771">
      <w:pPr>
        <w:rPr>
          <w:lang w:eastAsia="en-US"/>
        </w:rPr>
      </w:pPr>
    </w:p>
    <w:p w14:paraId="397AB2BF" w14:textId="77777777" w:rsidR="00483771" w:rsidRDefault="00483771" w:rsidP="00483771">
      <w:pPr>
        <w:rPr>
          <w:lang w:eastAsia="en-US"/>
        </w:rPr>
      </w:pPr>
    </w:p>
    <w:p w14:paraId="33280BA0" w14:textId="77777777" w:rsidR="00483771" w:rsidRPr="00483771" w:rsidRDefault="00483771" w:rsidP="00483771">
      <w:pPr>
        <w:rPr>
          <w:lang w:eastAsia="en-US"/>
        </w:rPr>
      </w:pPr>
    </w:p>
    <w:p w14:paraId="2252C27B" w14:textId="77777777" w:rsidR="00EE2A56" w:rsidRDefault="00EE2A56" w:rsidP="00EE2A56">
      <w:pPr>
        <w:rPr>
          <w:lang w:eastAsia="en-US"/>
        </w:rPr>
      </w:pPr>
    </w:p>
    <w:p w14:paraId="5BFBBBDA" w14:textId="77777777" w:rsidR="00D40D3C" w:rsidRDefault="00D40D3C">
      <w:pPr>
        <w:spacing w:before="0" w:after="0" w:line="240" w:lineRule="auto"/>
      </w:pPr>
    </w:p>
    <w:p w14:paraId="63628BDC" w14:textId="77777777" w:rsidR="00D40D3C" w:rsidRDefault="00D40D3C" w:rsidP="00D40D3C">
      <w:pPr>
        <w:rPr>
          <w:rFonts w:asciiTheme="minorHAnsi" w:hAnsiTheme="minorHAnsi" w:cstheme="minorHAnsi"/>
        </w:rPr>
        <w:sectPr w:rsidR="00D40D3C" w:rsidSect="00D4305C">
          <w:footerReference w:type="default" r:id="rId17"/>
          <w:footerReference w:type="first" r:id="rId18"/>
          <w:type w:val="oddPage"/>
          <w:pgSz w:w="11901" w:h="16840" w:code="9"/>
          <w:pgMar w:top="907" w:right="1008" w:bottom="1138" w:left="1152" w:header="288" w:footer="330" w:gutter="0"/>
          <w:pgNumType w:start="1"/>
          <w:cols w:space="708"/>
          <w:titlePg/>
          <w:docGrid w:linePitch="360"/>
        </w:sectPr>
      </w:pPr>
    </w:p>
    <w:p w14:paraId="569C65D1" w14:textId="77777777" w:rsidR="00E86B98" w:rsidRPr="00AE0014" w:rsidRDefault="00E86B98" w:rsidP="00E86B98">
      <w:pPr>
        <w:autoSpaceDE w:val="0"/>
        <w:autoSpaceDN w:val="0"/>
        <w:adjustRightInd w:val="0"/>
        <w:spacing w:before="120" w:after="120" w:line="240" w:lineRule="auto"/>
        <w:rPr>
          <w:rFonts w:asciiTheme="minorHAnsi" w:hAnsiTheme="minorHAnsi" w:cstheme="minorHAnsi"/>
          <w:color w:val="000000"/>
        </w:rPr>
      </w:pPr>
      <w:r w:rsidRPr="00AE0014">
        <w:rPr>
          <w:rFonts w:asciiTheme="minorHAnsi" w:hAnsiTheme="minorHAnsi" w:cstheme="minorHAnsi"/>
          <w:color w:val="000000"/>
        </w:rPr>
        <w:lastRenderedPageBreak/>
        <w:t>© State of Victoria 201</w:t>
      </w:r>
      <w:r w:rsidR="002D57E8">
        <w:rPr>
          <w:rFonts w:asciiTheme="minorHAnsi" w:hAnsiTheme="minorHAnsi" w:cstheme="minorHAnsi"/>
          <w:color w:val="000000"/>
        </w:rPr>
        <w:t>8</w:t>
      </w:r>
    </w:p>
    <w:p w14:paraId="48FAD62C" w14:textId="77777777" w:rsidR="00E86B98" w:rsidRPr="00AE0014" w:rsidRDefault="004021DC" w:rsidP="00E86B98">
      <w:pPr>
        <w:autoSpaceDE w:val="0"/>
        <w:autoSpaceDN w:val="0"/>
        <w:adjustRightInd w:val="0"/>
        <w:spacing w:before="120" w:after="120" w:line="240" w:lineRule="auto"/>
        <w:rPr>
          <w:rFonts w:asciiTheme="minorHAnsi" w:hAnsiTheme="minorHAnsi" w:cstheme="minorHAnsi"/>
          <w:color w:val="000000"/>
        </w:rPr>
      </w:pPr>
      <w:hyperlink r:id="rId19" w:history="1">
        <w:r w:rsidR="00E86B98" w:rsidRPr="00AE0014">
          <w:rPr>
            <w:rFonts w:asciiTheme="minorHAnsi" w:hAnsiTheme="minorHAnsi" w:cstheme="minorHAnsi"/>
            <w:noProof/>
            <w:color w:val="000000"/>
          </w:rPr>
          <w:drawing>
            <wp:inline distT="0" distB="0" distL="0" distR="0" wp14:anchorId="372B5E3E" wp14:editId="15CB46B2">
              <wp:extent cx="111442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E86B98" w:rsidRPr="00AE0014">
          <w:rPr>
            <w:rFonts w:asciiTheme="minorHAnsi" w:hAnsiTheme="minorHAnsi" w:cstheme="minorHAnsi"/>
            <w:color w:val="000000"/>
          </w:rPr>
          <w:t xml:space="preserve"> </w:t>
        </w:r>
      </w:hyperlink>
      <w:r w:rsidR="00E86B98" w:rsidRPr="00AE0014">
        <w:rPr>
          <w:rFonts w:asciiTheme="minorHAnsi" w:hAnsiTheme="minorHAnsi" w:cstheme="minorHAnsi"/>
          <w:color w:val="000000"/>
        </w:rPr>
        <w:t xml:space="preserve"> </w:t>
      </w:r>
    </w:p>
    <w:p w14:paraId="59F72841" w14:textId="77777777" w:rsidR="00E86B98" w:rsidRPr="00AE0014" w:rsidRDefault="00E86B98" w:rsidP="00E86B98">
      <w:pPr>
        <w:autoSpaceDE w:val="0"/>
        <w:autoSpaceDN w:val="0"/>
        <w:adjustRightInd w:val="0"/>
        <w:spacing w:before="120" w:after="120" w:line="240" w:lineRule="auto"/>
        <w:rPr>
          <w:rFonts w:asciiTheme="minorHAnsi" w:hAnsiTheme="minorHAnsi" w:cstheme="minorHAnsi"/>
          <w:color w:val="000000"/>
        </w:rPr>
      </w:pPr>
      <w:r w:rsidRPr="00AE0014">
        <w:rPr>
          <w:rFonts w:asciiTheme="minorHAnsi" w:hAnsiTheme="minorHAnsi" w:cstheme="minorHAnsi"/>
          <w:color w:val="000000"/>
        </w:rPr>
        <w:t xml:space="preserve">You are free to re-use this work under a </w:t>
      </w:r>
      <w:hyperlink r:id="rId21" w:history="1">
        <w:r w:rsidRPr="00AE0014">
          <w:rPr>
            <w:rFonts w:asciiTheme="minorHAnsi" w:hAnsiTheme="minorHAnsi" w:cstheme="minorHAnsi"/>
            <w:color w:val="4F4F4F"/>
          </w:rPr>
          <w:t>Creative Commons Attribution 4.0 licence</w:t>
        </w:r>
      </w:hyperlink>
      <w:r w:rsidRPr="00AE0014">
        <w:rPr>
          <w:rFonts w:asciiTheme="minorHAnsi" w:hAnsiTheme="minorHAnsi" w:cstheme="minorHAnsi"/>
          <w:color w:val="4F4F4F"/>
        </w:rPr>
        <w:t>,</w:t>
      </w:r>
      <w:r w:rsidRPr="00AE0014">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79D03062" w14:textId="77777777" w:rsidR="00E86B98" w:rsidRPr="00AE0014" w:rsidRDefault="00E86B98" w:rsidP="00E86B98">
      <w:pPr>
        <w:rPr>
          <w:rFonts w:asciiTheme="minorHAnsi" w:hAnsiTheme="minorHAnsi" w:cstheme="minorHAnsi"/>
        </w:rPr>
      </w:pPr>
      <w:r w:rsidRPr="00AE0014">
        <w:rPr>
          <w:rFonts w:asciiTheme="minorHAnsi" w:hAnsiTheme="minorHAnsi" w:cstheme="minorHAnsi"/>
          <w:color w:val="000000"/>
        </w:rPr>
        <w:t xml:space="preserve">Copyright queries may be directed to </w:t>
      </w:r>
      <w:hyperlink r:id="rId22" w:history="1">
        <w:r w:rsidRPr="00AE0014">
          <w:rPr>
            <w:rFonts w:asciiTheme="minorHAnsi" w:hAnsiTheme="minorHAnsi" w:cstheme="minorHAnsi"/>
            <w:color w:val="4F4F4F"/>
          </w:rPr>
          <w:t>IPpolicy@dtf.vic.gov.au</w:t>
        </w:r>
      </w:hyperlink>
    </w:p>
    <w:p w14:paraId="42DD1996" w14:textId="77777777" w:rsidR="00D40D3C" w:rsidRDefault="00D40D3C" w:rsidP="00D40D3C"/>
    <w:sectPr w:rsidR="00D40D3C" w:rsidSect="00B04490">
      <w:headerReference w:type="default" r:id="rId23"/>
      <w:footerReference w:type="default" r:id="rId24"/>
      <w:footerReference w:type="first" r:id="rId25"/>
      <w:pgSz w:w="11901" w:h="16840" w:code="9"/>
      <w:pgMar w:top="907" w:right="1008" w:bottom="1138" w:left="1152" w:header="288" w:footer="331" w:gutter="0"/>
      <w:pgNumType w:start="1"/>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FE0CE" w14:textId="77777777" w:rsidR="00FD3C42" w:rsidRDefault="00FD3C42">
      <w:r>
        <w:separator/>
      </w:r>
    </w:p>
    <w:p w14:paraId="1D3004D2" w14:textId="77777777" w:rsidR="00FD3C42" w:rsidRDefault="00FD3C42"/>
  </w:endnote>
  <w:endnote w:type="continuationSeparator" w:id="0">
    <w:p w14:paraId="65FF08AE" w14:textId="77777777" w:rsidR="00FD3C42" w:rsidRDefault="00FD3C42">
      <w:r>
        <w:continuationSeparator/>
      </w:r>
    </w:p>
    <w:p w14:paraId="03FCD940" w14:textId="77777777" w:rsidR="00FD3C42" w:rsidRDefault="00FD3C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6F50" w14:textId="77777777" w:rsidR="0054098B" w:rsidRDefault="005409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57" w:type="dxa"/>
        <w:right w:w="57" w:type="dxa"/>
      </w:tblCellMar>
      <w:tblLook w:val="0600" w:firstRow="0" w:lastRow="0" w:firstColumn="0" w:lastColumn="0" w:noHBand="1" w:noVBand="1"/>
    </w:tblPr>
    <w:tblGrid>
      <w:gridCol w:w="9327"/>
      <w:gridCol w:w="528"/>
    </w:tblGrid>
    <w:tr w:rsidR="0054098B" w14:paraId="4553FF08" w14:textId="77777777" w:rsidTr="00C41C46">
      <w:trPr>
        <w:cantSplit/>
      </w:trPr>
      <w:tc>
        <w:tcPr>
          <w:tcW w:w="9327" w:type="dxa"/>
          <w:shd w:val="clear" w:color="auto" w:fill="auto"/>
          <w:vAlign w:val="center"/>
        </w:tcPr>
        <w:p w14:paraId="1933D236" w14:textId="723191D1" w:rsidR="0054098B" w:rsidRDefault="004021DC" w:rsidP="00C41C46">
          <w:pPr>
            <w:pStyle w:val="Footer"/>
          </w:pPr>
          <w:r>
            <mc:AlternateContent>
              <mc:Choice Requires="wps">
                <w:drawing>
                  <wp:anchor distT="0" distB="0" distL="114300" distR="114300" simplePos="1" relativeHeight="251674624" behindDoc="0" locked="0" layoutInCell="0" allowOverlap="1" wp14:anchorId="72B3EE0B" wp14:editId="2D74D866">
                    <wp:simplePos x="0" y="10229453"/>
                    <wp:positionH relativeFrom="page">
                      <wp:posOffset>0</wp:posOffset>
                    </wp:positionH>
                    <wp:positionV relativeFrom="page">
                      <wp:posOffset>10229215</wp:posOffset>
                    </wp:positionV>
                    <wp:extent cx="7557135" cy="273050"/>
                    <wp:effectExtent l="0" t="0" r="0" b="12700"/>
                    <wp:wrapNone/>
                    <wp:docPr id="1" name="MSIPCMafda4b4a86cafc376c85150a"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E3A979" w14:textId="688794EE" w:rsidR="004021DC" w:rsidRPr="004021DC" w:rsidRDefault="004021DC" w:rsidP="004021DC">
                                <w:pPr>
                                  <w:spacing w:before="0" w:after="0"/>
                                  <w:rPr>
                                    <w:color w:val="000000"/>
                                  </w:rPr>
                                </w:pPr>
                                <w:r w:rsidRPr="004021DC">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B3EE0B" id="_x0000_t202" coordsize="21600,21600" o:spt="202" path="m,l,21600r21600,l21600,xe">
                    <v:stroke joinstyle="miter"/>
                    <v:path gradientshapeok="t" o:connecttype="rect"/>
                  </v:shapetype>
                  <v:shape id="MSIPCMafda4b4a86cafc376c85150a" o:spid="_x0000_s1026" type="#_x0000_t202" alt="{&quot;HashCode&quot;:-1267603503,&quot;Height&quot;:842.0,&quot;Width&quot;:595.0,&quot;Placement&quot;:&quot;Footer&quot;,&quot;Index&quot;:&quot;Primary&quot;,&quot;Section&quot;:1,&quot;Top&quot;:0.0,&quot;Left&quot;:0.0}" style="position:absolute;left:0;text-align:left;margin-left:0;margin-top:805.45pt;width:595.05pt;height:21.5pt;z-index:2516746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f5lsgIAAEgFAAAOAAAAZHJzL2Uyb0RvYy54bWysVN1v0zAQf0fif7D8wBM06UfaLiydSqfC&#10;pG6r1KE9u47TREp8nu2uKYj/nbPjdjB4QrzY932+39358qptavIstKlAZrTfiykRkkNeyV1Gvz4s&#10;P0wpMZbJnNUgRUaPwtCr2ds3lweVigGUUOdCEwwiTXpQGS2tVWkUGV6KhpkeKCFRWYBumEVW76Jc&#10;swNGb+poEMfj6AA6Vxq4MAal152Sznz8ohDc3heFEZbUGcW3WX9qf27dGc0uWbrTTJUVD89g//CK&#10;hlUSk55DXTPLyF5Xf4RqKq7BQGF7HJoIiqLiwteA1fTjV9VsSqaErwXBMeoMk/l/Yfnd81qTKsfe&#10;USJZgy263dysF7esyNloO2LTMWcFH07GfJr0k5hRkgvDEcHv7572YD9+YaZcQC46Lv3QH4wn43iY&#10;xMP3wUBUu9IG9XQ06MVB8Vjltgzy5CI5y9c146IR8uTTmSwBrNAdHQLcyFy0IUB3rXXVMH38zWqD&#10;M4DDGez6wfcBVJDE58QrUZxyovCHm42DMilCtFEIkm0/QetwCnKDQtfyttCNu7GZBPU4ZcfzZInW&#10;Eo7CSZJM+sOEEo66wWQYJ370ohdvpY39LKAhjsioxlf7gWLPK2MxI5qeTFwyCcuqrv301pIcMjpG&#10;yL3DWYMetURHV0P3VkfZdtuGAraQH7EuDd1WGMWXFSZfMWPXTOMaYCm42vYej6IGTAKBoqQE/e1v&#10;cmeP04laSg64Vhk1T3umBSX1jcS5HSSjOHaL6DkktCcu+qMRMtuTVO6bBeDK4lDiszzpbG19IgsN&#10;zSOu/tylQxWTHJNmdHsiFxY5VODXwcV87mlcOcXsSm4Ud6Edjg7Th/aRaRWAt9iyOzhtHktf4d/Z&#10;dh2Y7y0UlW+OQ7aDMwCO6+p7Fr4W9x/8ynurlw9w9hMAAP//AwBQSwMEFAAGAAgAAAAhAGsBj+Le&#10;AAAACwEAAA8AAABkcnMvZG93bnJldi54bWxMj8FOwzAQRO9I/IO1lbhROyAqEuJUVaUiwQHR0A9w&#10;4yVJa68j22nD3+Oc4Lgzo9k35Xqyhl3Qh96RhGwpgCE1TvfUSjh87e6fgYWoSCvjCCX8YIB1dXtT&#10;qkK7K+3xUseWpRIKhZLQxTgUnIemQ6vC0g1Iyft23qqYTt9y7dU1lVvDH4RYcat6Sh86NeC2w+Zc&#10;j1bCBscsvJnd6bU/1J/vp4/o9TaX8m4xbV6ARZziXxhm/IQOVWI6upF0YEZCGhKTuspEDmz2s1xk&#10;wI6z9vSYA69K/n9D9QsAAP//AwBQSwECLQAUAAYACAAAACEAtoM4kv4AAADhAQAAEwAAAAAAAAAA&#10;AAAAAAAAAAAAW0NvbnRlbnRfVHlwZXNdLnhtbFBLAQItABQABgAIAAAAIQA4/SH/1gAAAJQBAAAL&#10;AAAAAAAAAAAAAAAAAC8BAABfcmVscy8ucmVsc1BLAQItABQABgAIAAAAIQDM5f5lsgIAAEgFAAAO&#10;AAAAAAAAAAAAAAAAAC4CAABkcnMvZTJvRG9jLnhtbFBLAQItABQABgAIAAAAIQBrAY/i3gAAAAsB&#10;AAAPAAAAAAAAAAAAAAAAAAwFAABkcnMvZG93bnJldi54bWxQSwUGAAAAAAQABADzAAAAFwYAAAAA&#10;" o:allowincell="f" filled="f" stroked="f" strokeweight=".5pt">
                    <v:fill o:detectmouseclick="t"/>
                    <v:textbox inset="20pt,0,,0">
                      <w:txbxContent>
                        <w:p w14:paraId="47E3A979" w14:textId="688794EE" w:rsidR="004021DC" w:rsidRPr="004021DC" w:rsidRDefault="004021DC" w:rsidP="004021DC">
                          <w:pPr>
                            <w:spacing w:before="0" w:after="0"/>
                            <w:rPr>
                              <w:color w:val="000000"/>
                            </w:rPr>
                          </w:pPr>
                          <w:r w:rsidRPr="004021DC">
                            <w:rPr>
                              <w:color w:val="000000"/>
                            </w:rPr>
                            <w:t>OFFICIAL</w:t>
                          </w:r>
                        </w:p>
                      </w:txbxContent>
                    </v:textbox>
                    <w10:wrap anchorx="page" anchory="page"/>
                  </v:shape>
                </w:pict>
              </mc:Fallback>
            </mc:AlternateContent>
          </w:r>
          <w:r w:rsidR="0054098B">
            <w:fldChar w:fldCharType="begin"/>
          </w:r>
          <w:r w:rsidR="0054098B">
            <w:instrText xml:space="preserve"> StyleRef “Title” </w:instrText>
          </w:r>
          <w:r w:rsidR="0054098B">
            <w:fldChar w:fldCharType="separate"/>
          </w:r>
          <w:r w:rsidR="0054098B">
            <w:t>Invitation for Expressions of Interest</w:t>
          </w:r>
          <w:r w:rsidR="0054098B">
            <w:fldChar w:fldCharType="end"/>
          </w:r>
        </w:p>
      </w:tc>
      <w:tc>
        <w:tcPr>
          <w:tcW w:w="528" w:type="dxa"/>
          <w:shd w:val="clear" w:color="auto" w:fill="auto"/>
        </w:tcPr>
        <w:p w14:paraId="74142ECA" w14:textId="77777777" w:rsidR="0054098B" w:rsidRPr="0018749C" w:rsidRDefault="0054098B" w:rsidP="0098787E">
          <w:pPr>
            <w:pStyle w:val="Footer"/>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rPr>
            <w:t>13</w:t>
          </w:r>
          <w:r w:rsidRPr="0018749C">
            <w:rPr>
              <w:rStyle w:val="PageNumber"/>
            </w:rPr>
            <w:fldChar w:fldCharType="end"/>
          </w:r>
        </w:p>
      </w:tc>
    </w:tr>
  </w:tbl>
  <w:p w14:paraId="426BB54A" w14:textId="77777777" w:rsidR="0054098B" w:rsidRDefault="0054098B" w:rsidP="00C41C46">
    <w:pPr>
      <w:pStyle w:val="Spac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2E3F0" w14:textId="38D7EC58" w:rsidR="0054098B" w:rsidRDefault="004021DC" w:rsidP="00DA6C27">
    <w:pPr>
      <w:pStyle w:val="Footer"/>
      <w:tabs>
        <w:tab w:val="clear" w:pos="8220"/>
        <w:tab w:val="left" w:pos="0"/>
        <w:tab w:val="right" w:pos="9498"/>
      </w:tabs>
      <w:jc w:val="left"/>
    </w:pPr>
    <w:r>
      <mc:AlternateContent>
        <mc:Choice Requires="wps">
          <w:drawing>
            <wp:anchor distT="0" distB="0" distL="114300" distR="114300" simplePos="0" relativeHeight="251675648" behindDoc="0" locked="0" layoutInCell="0" allowOverlap="1" wp14:anchorId="4E92C8A8" wp14:editId="50F4C332">
              <wp:simplePos x="0" y="0"/>
              <wp:positionH relativeFrom="page">
                <wp:posOffset>0</wp:posOffset>
              </wp:positionH>
              <wp:positionV relativeFrom="page">
                <wp:posOffset>10229215</wp:posOffset>
              </wp:positionV>
              <wp:extent cx="7557135" cy="273050"/>
              <wp:effectExtent l="0" t="0" r="0" b="12700"/>
              <wp:wrapNone/>
              <wp:docPr id="4" name="MSIPCM07f144a09d54d5cdb592ee4c"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85B86C" w14:textId="7130CCF8" w:rsidR="004021DC" w:rsidRPr="004021DC" w:rsidRDefault="004021DC" w:rsidP="004021DC">
                          <w:pPr>
                            <w:spacing w:before="0" w:after="0"/>
                            <w:rPr>
                              <w:color w:val="000000"/>
                            </w:rPr>
                          </w:pPr>
                          <w:r w:rsidRPr="004021DC">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E92C8A8" id="_x0000_t202" coordsize="21600,21600" o:spt="202" path="m,l,21600r21600,l21600,xe">
              <v:stroke joinstyle="miter"/>
              <v:path gradientshapeok="t" o:connecttype="rect"/>
            </v:shapetype>
            <v:shape id="MSIPCM07f144a09d54d5cdb592ee4c" o:spid="_x0000_s1027" type="#_x0000_t202" alt="{&quot;HashCode&quot;:-1267603503,&quot;Height&quot;:842.0,&quot;Width&quot;:595.0,&quot;Placement&quot;:&quot;Footer&quot;,&quot;Index&quot;:&quot;FirstPage&quot;,&quot;Section&quot;:1,&quot;Top&quot;:0.0,&quot;Left&quot;:0.0}" style="position:absolute;margin-left:0;margin-top:805.45pt;width:595.05pt;height:21.5pt;z-index:2516756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tctQIAAFEFAAAOAAAAZHJzL2Uyb0RvYy54bWysVFtv2jAUfp+0/2D5YU8rCZdAYQ0Vo2Kr&#10;RFskOvXZOA6JlPi4tilh0/77jh2HTt2epr0k5+Zz+c7l6rqpK/IitClBprTfiykRkkNWyn1Kvz2u&#10;Li4pMZbJjFUgRUpPwtDr+ft3V0c1EwMooMqEJuhEmtlRpbSwVs2iyPBC1Mz0QAmJyhx0zSyyeh9l&#10;mh3Re11FgzgeR0fQmdLAhTEovWmVdO7957ng9iHPjbCkSinmZv1X++/OfaP5FZvtNVNFyUMa7B+y&#10;qFkpMejZ1Q2zjBx0+YeruuQaDOS2x6GOIM9LLnwNWE0/flPNtmBK+FoQHKPOMJn/55bfv2w0KbOU&#10;jiiRrMYW3W1vN8u7eJL3RyMWT7NklCU82yXTgRAjTkkmDEcEf3x4PoD99JWZYgmZaLnZRX8wnozj&#10;YRIPPwYDUe4LG9SXo0EvDoqnMrNFkCfT5CzfVIyLWsjuTWuyArBCt3RwcCsz0QQHwajUxm7YPmQT&#10;7LY4BTiewbIfpI+ggiQ+h16LvIuKwp9uOo7KzBCkrUKYbPMZGpzyTm5Q6Jre5Lp2f2wnQT3O2ek8&#10;W6KxhKNwkiST/jChhKNuMBnGiR++6PW1wty/CKiJI1KqMWs/UuxlbSxmgqadiQsmYVVWlZ/fSpJj&#10;SscIun9w1uCLSuJDV0Obq6Nss2t8x8917CA7YXka2vUwiq8ckGvmwNS4D1gR7rh9wE9eAcaCQFFS&#10;gP7+N7mzxzFFLSVH3K+UmucD04KS6lbiAA+SURy7jfQcEtoTUxw6ZHadVB7qJeDu9vGMKO5JZ2ur&#10;jsw11E94AxYuHKqY5Bg0pbuOXFrkUIE3hIvFwtO4e4rZtdwq7lw7OB20j80T0yrgb7Fz99CtIJu9&#10;aUNr2zZicbCQl75HDuAWzoA77q1vXbgx7jD8znur10s4/wUAAP//AwBQSwMEFAAGAAgAAAAhAGsB&#10;j+LeAAAACwEAAA8AAABkcnMvZG93bnJldi54bWxMj8FOwzAQRO9I/IO1lbhROyAqEuJUVaUiwQHR&#10;0A9w4yVJa68j22nD3+Oc4Lgzo9k35Xqyhl3Qh96RhGwpgCE1TvfUSjh87e6fgYWoSCvjCCX8YIB1&#10;dXtTqkK7K+3xUseWpRIKhZLQxTgUnIemQ6vC0g1Iyft23qqYTt9y7dU1lVvDH4RYcat6Sh86NeC2&#10;w+Zcj1bCBscsvJnd6bU/1J/vp4/o9TaX8m4xbV6ARZziXxhm/IQOVWI6upF0YEZCGhKTuspEDmz2&#10;s1xkwI6z9vSYA69K/n9D9QsAAP//AwBQSwECLQAUAAYACAAAACEAtoM4kv4AAADhAQAAEwAAAAAA&#10;AAAAAAAAAAAAAAAAW0NvbnRlbnRfVHlwZXNdLnhtbFBLAQItABQABgAIAAAAIQA4/SH/1gAAAJQB&#10;AAALAAAAAAAAAAAAAAAAAC8BAABfcmVscy8ucmVsc1BLAQItABQABgAIAAAAIQAcBFtctQIAAFEF&#10;AAAOAAAAAAAAAAAAAAAAAC4CAABkcnMvZTJvRG9jLnhtbFBLAQItABQABgAIAAAAIQBrAY/i3gAA&#10;AAsBAAAPAAAAAAAAAAAAAAAAAA8FAABkcnMvZG93bnJldi54bWxQSwUGAAAAAAQABADzAAAAGgYA&#10;AAAA&#10;" o:allowincell="f" filled="f" stroked="f" strokeweight=".5pt">
              <v:fill o:detectmouseclick="t"/>
              <v:textbox inset="20pt,0,,0">
                <w:txbxContent>
                  <w:p w14:paraId="4485B86C" w14:textId="7130CCF8" w:rsidR="004021DC" w:rsidRPr="004021DC" w:rsidRDefault="004021DC" w:rsidP="004021DC">
                    <w:pPr>
                      <w:spacing w:before="0" w:after="0"/>
                      <w:rPr>
                        <w:color w:val="000000"/>
                      </w:rPr>
                    </w:pPr>
                    <w:r w:rsidRPr="004021DC">
                      <w:rPr>
                        <w:color w:val="000000"/>
                      </w:rPr>
                      <w:t>OFFICIAL</w:t>
                    </w:r>
                  </w:p>
                </w:txbxContent>
              </v:textbox>
              <w10:wrap anchorx="page" anchory="page"/>
            </v:shape>
          </w:pict>
        </mc:Fallback>
      </mc:AlternateContent>
    </w:r>
  </w:p>
  <w:sdt>
    <w:sdtPr>
      <w:rPr>
        <w:noProof w:val="0"/>
      </w:rPr>
      <w:id w:val="1959063049"/>
      <w:docPartObj>
        <w:docPartGallery w:val="Page Numbers (Bottom of Page)"/>
        <w:docPartUnique/>
      </w:docPartObj>
    </w:sdtPr>
    <w:sdtEndPr/>
    <w:sdtContent>
      <w:p w14:paraId="57D2E3F0" w14:textId="38D7EC58" w:rsidR="0054098B" w:rsidRDefault="00DA6C27" w:rsidP="00DA6C27">
        <w:pPr>
          <w:pStyle w:val="Footer"/>
          <w:tabs>
            <w:tab w:val="clear" w:pos="8220"/>
            <w:tab w:val="left" w:pos="0"/>
            <w:tab w:val="right" w:pos="9498"/>
          </w:tabs>
          <w:jc w:val="left"/>
        </w:pPr>
        <w:r>
          <w:rPr>
            <w:noProof w:val="0"/>
          </w:rPr>
          <w:t>Updated 24/12/18</w:t>
        </w:r>
        <w:r>
          <w:rPr>
            <w:noProof w:val="0"/>
          </w:rPr>
          <w:tab/>
        </w:r>
        <w:r>
          <w:drawing>
            <wp:inline distT="0" distB="0" distL="0" distR="0" wp14:anchorId="59DFF4D0" wp14:editId="7FBFADD2">
              <wp:extent cx="790575" cy="457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457200"/>
                      </a:xfrm>
                      <a:prstGeom prst="rect">
                        <a:avLst/>
                      </a:prstGeom>
                      <a:noFill/>
                      <a:ln>
                        <a:noFill/>
                      </a:ln>
                    </pic:spPr>
                  </pic:pic>
                </a:graphicData>
              </a:graphic>
            </wp:inline>
          </w:drawing>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57" w:type="dxa"/>
        <w:right w:w="57" w:type="dxa"/>
      </w:tblCellMar>
      <w:tblLook w:val="0600" w:firstRow="0" w:lastRow="0" w:firstColumn="0" w:lastColumn="0" w:noHBand="1" w:noVBand="1"/>
    </w:tblPr>
    <w:tblGrid>
      <w:gridCol w:w="9327"/>
      <w:gridCol w:w="528"/>
    </w:tblGrid>
    <w:tr w:rsidR="0054098B" w14:paraId="554EE095" w14:textId="77777777" w:rsidTr="00C41C46">
      <w:trPr>
        <w:cantSplit/>
      </w:trPr>
      <w:tc>
        <w:tcPr>
          <w:tcW w:w="9327" w:type="dxa"/>
          <w:shd w:val="clear" w:color="auto" w:fill="auto"/>
          <w:vAlign w:val="center"/>
        </w:tcPr>
        <w:p w14:paraId="3D5CED54" w14:textId="2143943E" w:rsidR="0054098B" w:rsidRDefault="004021DC" w:rsidP="00C41C46">
          <w:pPr>
            <w:pStyle w:val="Footer"/>
          </w:pPr>
          <w:r>
            <mc:AlternateContent>
              <mc:Choice Requires="wps">
                <w:drawing>
                  <wp:anchor distT="0" distB="0" distL="114300" distR="114300" simplePos="1" relativeHeight="251676672" behindDoc="0" locked="0" layoutInCell="0" allowOverlap="1" wp14:anchorId="389AD40F" wp14:editId="7681CA43">
                    <wp:simplePos x="0" y="10229453"/>
                    <wp:positionH relativeFrom="page">
                      <wp:posOffset>0</wp:posOffset>
                    </wp:positionH>
                    <wp:positionV relativeFrom="page">
                      <wp:posOffset>10229215</wp:posOffset>
                    </wp:positionV>
                    <wp:extent cx="7557135" cy="273050"/>
                    <wp:effectExtent l="0" t="0" r="0" b="12700"/>
                    <wp:wrapNone/>
                    <wp:docPr id="8" name="MSIPCMb7d740f5b5ef49329342a48a" descr="{&quot;HashCode&quot;:-1267603503,&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9A8677" w14:textId="183247CD" w:rsidR="004021DC" w:rsidRPr="004021DC" w:rsidRDefault="004021DC" w:rsidP="004021DC">
                                <w:pPr>
                                  <w:spacing w:before="0" w:after="0"/>
                                  <w:rPr>
                                    <w:color w:val="000000"/>
                                  </w:rPr>
                                </w:pPr>
                                <w:r w:rsidRPr="004021DC">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89AD40F" id="_x0000_t202" coordsize="21600,21600" o:spt="202" path="m,l,21600r21600,l21600,xe">
                    <v:stroke joinstyle="miter"/>
                    <v:path gradientshapeok="t" o:connecttype="rect"/>
                  </v:shapetype>
                  <v:shape id="MSIPCMb7d740f5b5ef49329342a48a" o:spid="_x0000_s1028" type="#_x0000_t202" alt="{&quot;HashCode&quot;:-1267603503,&quot;Height&quot;:842.0,&quot;Width&quot;:595.0,&quot;Placement&quot;:&quot;Footer&quot;,&quot;Index&quot;:&quot;Primary&quot;,&quot;Section&quot;:2,&quot;Top&quot;:0.0,&quot;Left&quot;:0.0}" style="position:absolute;left:0;text-align:left;margin-left:0;margin-top:805.45pt;width:595.05pt;height:21.5pt;z-index:2516766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C4FtQIAAE8FAAAOAAAAZHJzL2Uyb0RvYy54bWysFE1v2jD0Pmn/wfJhp42EkEBhDRWjYqtE&#10;WyQ69Wwch0RK/FzblLBp/33PTkK3bqdpF/t9f793edXUFXkW2pQgUzochJQIySEr5T6lXx9WHy4o&#10;MZbJjFUgRUpPwtCr+ds3l0c1ExEUUGVCEzQizeyoUlpYq2ZBYHghamYGoIREZg66ZhZRvQ8yzY5o&#10;va6CKAzHwRF0pjRwYQxSr1smnXv7eS64vc9zIyypUoqxWf9q/+7cG8wv2WyvmSpK3oXB/iGKmpUS&#10;nZ5NXTPLyEGXf5iqS67BQG4HHOoA8rzkwueA2QzDV9lsC6aEzwWLY9S5TOb/meV3zxtNyiyl2CjJ&#10;amzR7fZms7zdTbJJHObJLhF5PB1F01EcsfiCUZIJw7GC3989HcB+/MJMsYRMtNjswzAaT8bhKAlH&#10;7zsBUe4L27Ev4mgQdozHMrNFR0+myZm+qRgXtZC9TiuyArBCt3Bn4EZmoukMtN9GlzXTp9+ktjgD&#10;OJydXNTpPoDqKOHZ8VrkvU8k/nCzcVRmhiXaKiySbT5BgzPe0w0SXcubXNfux2YS5OOUnc6TJRpL&#10;OBInSTIZjhJKOPKiyShM/OgFL9pKG/tZQE0ckFKNUfuBYs9rYzESFO1FnDMJq7Kq/PRWkhxTOsaS&#10;e4UzBzUqiYouhzZWB9lm1/h+R30eO8hOmJ6GdjmM4qsSY1gzYzdM4zZgRrjh9h6fvAL0BR1ESQH6&#10;29/oTh6HFLmUHHG7UmqeDkwLSqobieMbJXEYun30GALaA9NhHCOy66nyUC8BN3eIR0RxDzpZW/Vg&#10;rqF+xAuwcO6QxSRHpynd9eDSIoYMvCBcLBYexs1TzK7lVnFn2pXTlfaheWRadfW32Lk76BeQzV61&#10;oZVtG7E4WMhL3yNX4LacXd1xa33rugvjzsKvuJd6uYPznwAAAP//AwBQSwMEFAAGAAgAAAAhAGsB&#10;j+LeAAAACwEAAA8AAABkcnMvZG93bnJldi54bWxMj8FOwzAQRO9I/IO1lbhROyAqEuJUVaUiwQHR&#10;0A9w4yVJa68j22nD3+Oc4Lgzo9k35Xqyhl3Qh96RhGwpgCE1TvfUSjh87e6fgYWoSCvjCCX8YIB1&#10;dXtTqkK7K+3xUseWpRIKhZLQxTgUnIemQ6vC0g1Iyft23qqYTt9y7dU1lVvDH4RYcat6Sh86NeC2&#10;w+Zcj1bCBscsvJnd6bU/1J/vp4/o9TaX8m4xbV6ARZziXxhm/IQOVWI6upF0YEZCGhKTuspEDmz2&#10;s1xkwI6z9vSYA69K/n9D9QsAAP//AwBQSwECLQAUAAYACAAAACEAtoM4kv4AAADhAQAAEwAAAAAA&#10;AAAAAAAAAAAAAAAAW0NvbnRlbnRfVHlwZXNdLnhtbFBLAQItABQABgAIAAAAIQA4/SH/1gAAAJQB&#10;AAALAAAAAAAAAAAAAAAAAC8BAABfcmVscy8ucmVsc1BLAQItABQABgAIAAAAIQDNpC4FtQIAAE8F&#10;AAAOAAAAAAAAAAAAAAAAAC4CAABkcnMvZTJvRG9jLnhtbFBLAQItABQABgAIAAAAIQBrAY/i3gAA&#10;AAsBAAAPAAAAAAAAAAAAAAAAAA8FAABkcnMvZG93bnJldi54bWxQSwUGAAAAAAQABADzAAAAGgYA&#10;AAAA&#10;" o:allowincell="f" filled="f" stroked="f" strokeweight=".5pt">
                    <v:fill o:detectmouseclick="t"/>
                    <v:textbox inset="20pt,0,,0">
                      <w:txbxContent>
                        <w:p w14:paraId="599A8677" w14:textId="183247CD" w:rsidR="004021DC" w:rsidRPr="004021DC" w:rsidRDefault="004021DC" w:rsidP="004021DC">
                          <w:pPr>
                            <w:spacing w:before="0" w:after="0"/>
                            <w:rPr>
                              <w:color w:val="000000"/>
                            </w:rPr>
                          </w:pPr>
                          <w:r w:rsidRPr="004021DC">
                            <w:rPr>
                              <w:color w:val="000000"/>
                            </w:rPr>
                            <w:t>OFFICIAL</w:t>
                          </w:r>
                        </w:p>
                      </w:txbxContent>
                    </v:textbox>
                    <w10:wrap anchorx="page" anchory="page"/>
                  </v:shape>
                </w:pict>
              </mc:Fallback>
            </mc:AlternateContent>
          </w:r>
          <w:r w:rsidR="0054098B">
            <w:fldChar w:fldCharType="begin"/>
          </w:r>
          <w:r w:rsidR="0054098B">
            <w:instrText xml:space="preserve"> StyleRef “Title” </w:instrText>
          </w:r>
          <w:r w:rsidR="0054098B">
            <w:fldChar w:fldCharType="separate"/>
          </w:r>
          <w:r w:rsidR="0054098B">
            <w:t>Invitation for Expressions of Interest</w:t>
          </w:r>
          <w:r w:rsidR="0054098B">
            <w:fldChar w:fldCharType="end"/>
          </w:r>
        </w:p>
      </w:tc>
      <w:tc>
        <w:tcPr>
          <w:tcW w:w="528" w:type="dxa"/>
          <w:shd w:val="clear" w:color="auto" w:fill="auto"/>
        </w:tcPr>
        <w:p w14:paraId="31098562" w14:textId="77777777" w:rsidR="0054098B" w:rsidRPr="0018749C" w:rsidRDefault="0054098B" w:rsidP="0098787E">
          <w:pPr>
            <w:pStyle w:val="Footer"/>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rPr>
            <w:t>xii</w:t>
          </w:r>
          <w:r w:rsidRPr="0018749C">
            <w:rPr>
              <w:rStyle w:val="PageNumber"/>
            </w:rPr>
            <w:fldChar w:fldCharType="end"/>
          </w:r>
        </w:p>
      </w:tc>
    </w:tr>
  </w:tbl>
  <w:p w14:paraId="4E0AA81E" w14:textId="77777777" w:rsidR="0054098B" w:rsidRDefault="0054098B" w:rsidP="00C41C46">
    <w:pPr>
      <w:pStyle w:val="Spac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57" w:type="dxa"/>
        <w:right w:w="57" w:type="dxa"/>
      </w:tblCellMar>
      <w:tblLook w:val="0600" w:firstRow="0" w:lastRow="0" w:firstColumn="0" w:lastColumn="0" w:noHBand="1" w:noVBand="1"/>
    </w:tblPr>
    <w:tblGrid>
      <w:gridCol w:w="9327"/>
      <w:gridCol w:w="528"/>
    </w:tblGrid>
    <w:tr w:rsidR="0054098B" w14:paraId="1A5699F3" w14:textId="77777777" w:rsidTr="00D4305C">
      <w:trPr>
        <w:cantSplit/>
      </w:trPr>
      <w:tc>
        <w:tcPr>
          <w:tcW w:w="9327" w:type="dxa"/>
          <w:shd w:val="clear" w:color="auto" w:fill="auto"/>
          <w:vAlign w:val="center"/>
        </w:tcPr>
        <w:p w14:paraId="00F47870" w14:textId="702E7773" w:rsidR="0054098B" w:rsidRDefault="004021DC" w:rsidP="00D4305C">
          <w:pPr>
            <w:pStyle w:val="Footer"/>
          </w:pPr>
          <w:r>
            <mc:AlternateContent>
              <mc:Choice Requires="wps">
                <w:drawing>
                  <wp:anchor distT="0" distB="0" distL="114300" distR="114300" simplePos="0" relativeHeight="251677696" behindDoc="0" locked="0" layoutInCell="0" allowOverlap="1" wp14:anchorId="41A96EE3" wp14:editId="026E450F">
                    <wp:simplePos x="0" y="0"/>
                    <wp:positionH relativeFrom="page">
                      <wp:posOffset>0</wp:posOffset>
                    </wp:positionH>
                    <wp:positionV relativeFrom="page">
                      <wp:posOffset>10229215</wp:posOffset>
                    </wp:positionV>
                    <wp:extent cx="7557135" cy="273050"/>
                    <wp:effectExtent l="0" t="0" r="0" b="12700"/>
                    <wp:wrapNone/>
                    <wp:docPr id="9" name="MSIPCMcd1541a9bd3259f4bc358903" descr="{&quot;HashCode&quot;:-1267603503,&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663A7E" w14:textId="4196027D" w:rsidR="004021DC" w:rsidRPr="004021DC" w:rsidRDefault="004021DC" w:rsidP="004021DC">
                                <w:pPr>
                                  <w:spacing w:before="0" w:after="0"/>
                                  <w:rPr>
                                    <w:color w:val="000000"/>
                                  </w:rPr>
                                </w:pPr>
                                <w:r w:rsidRPr="004021DC">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1A96EE3" id="_x0000_t202" coordsize="21600,21600" o:spt="202" path="m,l,21600r21600,l21600,xe">
                    <v:stroke joinstyle="miter"/>
                    <v:path gradientshapeok="t" o:connecttype="rect"/>
                  </v:shapetype>
                  <v:shape id="MSIPCMcd1541a9bd3259f4bc358903" o:spid="_x0000_s1029" type="#_x0000_t202" alt="{&quot;HashCode&quot;:-1267603503,&quot;Height&quot;:842.0,&quot;Width&quot;:595.0,&quot;Placement&quot;:&quot;Footer&quot;,&quot;Index&quot;:&quot;FirstPage&quot;,&quot;Section&quot;:2,&quot;Top&quot;:0.0,&quot;Left&quot;:0.0}" style="position:absolute;left:0;text-align:left;margin-left:0;margin-top:805.45pt;width:595.05pt;height:21.5pt;z-index:2516776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y4xtwIAAFEFAAAOAAAAZHJzL2Uyb0RvYy54bWysVFtv2jAUfp+0/2D5YU8ruREorKFiVGyV&#10;aItEpz47jkMiJbZrmxI27b/v2HHo1O1p2ktybj6X71yurru2QS9M6VrwDEejECPGqShqvs/wt8f1&#10;xSVG2hBekEZwluET0/h68f7d1VHOWSwq0RRMIXDC9fwoM1wZI+dBoGnFWqJHQjIOylKolhhg1T4o&#10;FDmC97YJ4jCcBEehCqkEZVqD9KZX4oXzX5aMmoey1MygJsOQm3Ff5b65/QaLKzLfKyKrmvo0yD9k&#10;0ZKaQ9CzqxtiCDqo+g9XbU2V0KI0IyraQJRlTZmrAaqJwjfV7CoimasFwNHyDJP+f27p/ctWobrI&#10;8AwjTlpo0d3udru6o0WUjiMyy4skTmflOKdJejkLE4wKpikg+OPD80GYT1+JrlaiYD03v4jiyXQS&#10;JmmYfPQGrN5Xxqsvx/Eo9IqnujCVl6ez9CzfNoSylvHhTW+yFsIw1dPewS0vWOcdeKNaabMle5+N&#10;t9vBFMB4esvYSx+F9JLwHHrDyiEqCH/a6ThKPQeQdhJgMt1n0cGUD3INQtv0rlSt/UM7Eehhzk7n&#10;2WKdQRSE0zSdRkmKEQVdPE3C1A1f8PpaQu5fmGiRJTKsIGs3UuRlow1kAqaDiQ3GxbpuGje/DUfH&#10;DE8AdPfgrIEXDYeHtoY+V0uZLu9cx5OhjlwUJyhPiX49tKRrC+SGWDAV7ANUBDtuHuBTNgJiCU9h&#10;VAn1/W9yaw9jClqMjrBfGdbPB6IYRs0thwGO03EY2o10HBDKEbNoPAYmH6T80K4E7G4EZ0RSR1pb&#10;0wxkqUT7BDdgacOBinAKQTOcD+TKAAcKuCGULZeOht2TxGz4TlLr2sJpoX3snoiSHn8DnbsXwwqS&#10;+Zs29LZ9I5YHI8ra9cgC3MPpcYe9da3zN8Yeht95Z/V6CRe/AAAA//8DAFBLAwQUAAYACAAAACEA&#10;awGP4t4AAAALAQAADwAAAGRycy9kb3ducmV2LnhtbEyPwU7DMBBE70j8g7WVuFE7ICoS4lRVpSLB&#10;AdHQD3DjJUlrryPbacPf45zguDOj2TflerKGXdCH3pGEbCmAITVO99RKOHzt7p+BhahIK+MIJfxg&#10;gHV1e1OqQrsr7fFSx5alEgqFktDFOBSch6ZDq8LSDUjJ+3beqphO33Lt1TWVW8MfhFhxq3pKHzo1&#10;4LbD5lyPVsIGxyy8md3ptT/Un++nj+j1NpfybjFtXoBFnOJfGGb8hA5VYjq6kXRgRkIaEpO6ykQO&#10;bPazXGTAjrP29JgDr0r+f0P1CwAA//8DAFBLAQItABQABgAIAAAAIQC2gziS/gAAAOEBAAATAAAA&#10;AAAAAAAAAAAAAAAAAABbQ29udGVudF9UeXBlc10ueG1sUEsBAi0AFAAGAAgAAAAhADj9If/WAAAA&#10;lAEAAAsAAAAAAAAAAAAAAAAALwEAAF9yZWxzLy5yZWxzUEsBAi0AFAAGAAgAAAAhADlPLjG3AgAA&#10;UQUAAA4AAAAAAAAAAAAAAAAALgIAAGRycy9lMm9Eb2MueG1sUEsBAi0AFAAGAAgAAAAhAGsBj+Le&#10;AAAACwEAAA8AAAAAAAAAAAAAAAAAEQUAAGRycy9kb3ducmV2LnhtbFBLBQYAAAAABAAEAPMAAAAc&#10;BgAAAAA=&#10;" o:allowincell="f" filled="f" stroked="f" strokeweight=".5pt">
                    <v:fill o:detectmouseclick="t"/>
                    <v:textbox inset="20pt,0,,0">
                      <w:txbxContent>
                        <w:p w14:paraId="62663A7E" w14:textId="4196027D" w:rsidR="004021DC" w:rsidRPr="004021DC" w:rsidRDefault="004021DC" w:rsidP="004021DC">
                          <w:pPr>
                            <w:spacing w:before="0" w:after="0"/>
                            <w:rPr>
                              <w:color w:val="000000"/>
                            </w:rPr>
                          </w:pPr>
                          <w:r w:rsidRPr="004021DC">
                            <w:rPr>
                              <w:color w:val="000000"/>
                            </w:rPr>
                            <w:t>OFFICIAL</w:t>
                          </w:r>
                        </w:p>
                      </w:txbxContent>
                    </v:textbox>
                    <w10:wrap anchorx="page" anchory="page"/>
                  </v:shape>
                </w:pict>
              </mc:Fallback>
            </mc:AlternateContent>
          </w:r>
        </w:p>
      </w:tc>
      <w:tc>
        <w:tcPr>
          <w:tcW w:w="528" w:type="dxa"/>
          <w:shd w:val="clear" w:color="auto" w:fill="auto"/>
        </w:tcPr>
        <w:p w14:paraId="3DBD1836" w14:textId="77777777" w:rsidR="0054098B" w:rsidRPr="0018749C" w:rsidRDefault="0054098B" w:rsidP="00D4305C">
          <w:pPr>
            <w:pStyle w:val="Footer"/>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sidR="001F6350">
            <w:rPr>
              <w:rStyle w:val="PageNumber"/>
            </w:rPr>
            <w:t>i</w:t>
          </w:r>
          <w:r w:rsidRPr="0018749C">
            <w:rPr>
              <w:rStyle w:val="PageNumber"/>
            </w:rPr>
            <w:fldChar w:fldCharType="end"/>
          </w:r>
        </w:p>
      </w:tc>
    </w:tr>
  </w:tbl>
  <w:p w14:paraId="075CC56A" w14:textId="77777777" w:rsidR="0054098B" w:rsidRDefault="0054098B" w:rsidP="003C0F4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57" w:type="dxa"/>
        <w:right w:w="57" w:type="dxa"/>
      </w:tblCellMar>
      <w:tblLook w:val="0600" w:firstRow="0" w:lastRow="0" w:firstColumn="0" w:lastColumn="0" w:noHBand="1" w:noVBand="1"/>
    </w:tblPr>
    <w:tblGrid>
      <w:gridCol w:w="4663"/>
      <w:gridCol w:w="4664"/>
      <w:gridCol w:w="528"/>
    </w:tblGrid>
    <w:tr w:rsidR="0054098B" w14:paraId="04DA7D51" w14:textId="77777777" w:rsidTr="0054098B">
      <w:trPr>
        <w:cantSplit/>
      </w:trPr>
      <w:tc>
        <w:tcPr>
          <w:tcW w:w="4663" w:type="dxa"/>
          <w:shd w:val="clear" w:color="auto" w:fill="auto"/>
          <w:vAlign w:val="center"/>
        </w:tcPr>
        <w:p w14:paraId="7311622E" w14:textId="777EC6B1" w:rsidR="0054098B" w:rsidRDefault="004021DC" w:rsidP="0054098B">
          <w:pPr>
            <w:pStyle w:val="Footer"/>
            <w:jc w:val="left"/>
          </w:pPr>
          <w:r>
            <mc:AlternateContent>
              <mc:Choice Requires="wps">
                <w:drawing>
                  <wp:anchor distT="0" distB="0" distL="114300" distR="114300" simplePos="0" relativeHeight="251678720" behindDoc="0" locked="0" layoutInCell="0" allowOverlap="1" wp14:anchorId="1B325524" wp14:editId="580B77F1">
                    <wp:simplePos x="0" y="0"/>
                    <wp:positionH relativeFrom="page">
                      <wp:posOffset>0</wp:posOffset>
                    </wp:positionH>
                    <wp:positionV relativeFrom="page">
                      <wp:posOffset>10229215</wp:posOffset>
                    </wp:positionV>
                    <wp:extent cx="7557135" cy="273050"/>
                    <wp:effectExtent l="0" t="0" r="0" b="12700"/>
                    <wp:wrapNone/>
                    <wp:docPr id="10" name="MSIPCM211d4dadb0afa844b2df0355" descr="{&quot;HashCode&quot;:-1267603503,&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95C30D" w14:textId="01234163" w:rsidR="004021DC" w:rsidRPr="004021DC" w:rsidRDefault="004021DC" w:rsidP="004021DC">
                                <w:pPr>
                                  <w:spacing w:before="0" w:after="0"/>
                                  <w:rPr>
                                    <w:color w:val="000000"/>
                                  </w:rPr>
                                </w:pPr>
                                <w:r w:rsidRPr="004021DC">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325524" id="_x0000_t202" coordsize="21600,21600" o:spt="202" path="m,l,21600r21600,l21600,xe">
                    <v:stroke joinstyle="miter"/>
                    <v:path gradientshapeok="t" o:connecttype="rect"/>
                  </v:shapetype>
                  <v:shape id="MSIPCM211d4dadb0afa844b2df0355" o:spid="_x0000_s1030" type="#_x0000_t202" alt="{&quot;HashCode&quot;:-1267603503,&quot;Height&quot;:842.0,&quot;Width&quot;:595.0,&quot;Placement&quot;:&quot;Footer&quot;,&quot;Index&quot;:&quot;Primary&quot;,&quot;Section&quot;:3,&quot;Top&quot;:0.0,&quot;Left&quot;:0.0}" style="position:absolute;margin-left:0;margin-top:805.45pt;width:595.05pt;height:21.5pt;z-index:2516787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4vBtgIAAFAFAAAOAAAAZHJzL2Uyb0RvYy54bWysVEtvEzEQviPxHywfOEH2kd2kDd1UIVWh&#10;UtpGSlHPjh/ZlXZt13aaDYj/zti7m0LhhLjY8/I8vpnxxWXb1OiZG1spWeBkFGPEJVWskrsCf324&#10;/nCGkXVEMlIryQt85BZfzt++uTjoGU9VqWrGDQIn0s4OusClc3oWRZaWvCF2pDSXoBTKNMQBa3YR&#10;M+QA3ps6SuN4Eh2UYdooyq0F6VWnxPPgXwhO3b0QljtUFxhyc+E04dz6M5pfkNnOEF1WtE+D/EMW&#10;DakkBD25uiKOoL2p/nDVVNQoq4QbUdVESoiK8lADVJPEr6rZlETzUAuAY/UJJvv/3NK757VBFYPe&#10;ATySNNCj283NenmbJgnLGGHbmAhylmXblIl4nOcYMW4pQPj93dNeuY9fiC2XivGOm31I0sl0Aobx&#10;+H1vwKtd6Xr1WZaO4l7xWDFX9vL8PD/J1zWhvOFyeNOZXCvluOno3sGNZLztHXTX2lQNMcffrDYw&#10;BDCdvd2Q1YPSvSQ+BV5xMcQE4Q8/HAdtZ4DRRgNKrv2kWgBqkFsQ+p63wjT+hm4i0AOOx9No8dYh&#10;CsJpnk+TMYBHQZdOx3EeZi96ea2NdZ+5apAnCmwg6zBR5HllHWQCpoOJDybVdVXXYXxriQ4FngDk&#10;4cFJAy9qCQ99DV2unnLttg0Nz4Y6toodoTyjuu2wml5XkMOKWLcmBtYBKoIVd/dwiFpBLNVTGJXK&#10;fPub3NvDlIIWowOsV4Ht054YjlF9I2F+0zyLY7+QgQPCBOI8yTJgtoNU7pulgtVN4BfRNJDe1tUD&#10;KYxqHuELWPhwoCKSQtACbwdy6YADBXwhlC8WgYbV08St5EZT79rD6aF9aB+J0T3+Djp3p4YNJLNX&#10;behsu0Ys9k6JKvTIA9zB2eMOaxta138x/l/4lQ9WLx/h/CcAAAD//wMAUEsDBBQABgAIAAAAIQBr&#10;AY/i3gAAAAsBAAAPAAAAZHJzL2Rvd25yZXYueG1sTI/BTsMwEETvSPyDtZW4UTsgKhLiVFWlIsEB&#10;0dAPcOMlSWuvI9tpw9/jnOC4M6PZN+V6soZd0IfekYRsKYAhNU731Eo4fO3un4GFqEgr4wgl/GCA&#10;dXV7U6pCuyvt8VLHlqUSCoWS0MU4FJyHpkOrwtINSMn7dt6qmE7fcu3VNZVbwx+EWHGrekofOjXg&#10;tsPmXI9WwgbHLLyZ3em1P9Sf76eP6PU2l/JuMW1egEWc4l8YZvyEDlViOrqRdGBGQhoSk7rKRA5s&#10;9rNcZMCOs/b0mAOvSv5/Q/ULAAD//wMAUEsBAi0AFAAGAAgAAAAhALaDOJL+AAAA4QEAABMAAAAA&#10;AAAAAAAAAAAAAAAAAFtDb250ZW50X1R5cGVzXS54bWxQSwECLQAUAAYACAAAACEAOP0h/9YAAACU&#10;AQAACwAAAAAAAAAAAAAAAAAvAQAAX3JlbHMvLnJlbHNQSwECLQAUAAYACAAAACEAPX+LwbYCAABQ&#10;BQAADgAAAAAAAAAAAAAAAAAuAgAAZHJzL2Uyb0RvYy54bWxQSwECLQAUAAYACAAAACEAawGP4t4A&#10;AAALAQAADwAAAAAAAAAAAAAAAAAQBQAAZHJzL2Rvd25yZXYueG1sUEsFBgAAAAAEAAQA8wAAABsG&#10;AAAAAA==&#10;" o:allowincell="f" filled="f" stroked="f" strokeweight=".5pt">
                    <v:fill o:detectmouseclick="t"/>
                    <v:textbox inset="20pt,0,,0">
                      <w:txbxContent>
                        <w:p w14:paraId="2D95C30D" w14:textId="01234163" w:rsidR="004021DC" w:rsidRPr="004021DC" w:rsidRDefault="004021DC" w:rsidP="004021DC">
                          <w:pPr>
                            <w:spacing w:before="0" w:after="0"/>
                            <w:rPr>
                              <w:color w:val="000000"/>
                            </w:rPr>
                          </w:pPr>
                          <w:r w:rsidRPr="004021DC">
                            <w:rPr>
                              <w:color w:val="000000"/>
                            </w:rPr>
                            <w:t>OFFICIAL</w:t>
                          </w:r>
                        </w:p>
                      </w:txbxContent>
                    </v:textbox>
                    <w10:wrap anchorx="page" anchory="page"/>
                  </v:shape>
                </w:pict>
              </mc:Fallback>
            </mc:AlternateContent>
          </w:r>
          <w:fldSimple w:instr=" STYLEREF  &quot;Organisation Name&quot;  \* MERGEFORMAT ">
            <w:r>
              <w:t>[Organisation name]</w:t>
            </w:r>
          </w:fldSimple>
        </w:p>
        <w:p w14:paraId="7CF083DB" w14:textId="6731F1EB" w:rsidR="0054098B" w:rsidRDefault="00DA6C27" w:rsidP="0054098B">
          <w:pPr>
            <w:pStyle w:val="Footer"/>
            <w:jc w:val="left"/>
          </w:pPr>
          <w:fldSimple w:instr=" STYLEREF  &quot;Title of Procurement&quot;  \* MERGEFORMAT ">
            <w:r w:rsidR="004021DC">
              <w:t>[Title of procurement]</w:t>
            </w:r>
          </w:fldSimple>
          <w:r w:rsidR="0054098B">
            <w:t xml:space="preserve"> (</w:t>
          </w:r>
          <w:fldSimple w:instr=" STYLEREF  &quot;Reference Number&quot;  \* MERGEFORMAT ">
            <w:r w:rsidR="004021DC">
              <w:t>[Reference number]</w:t>
            </w:r>
          </w:fldSimple>
          <w:r w:rsidR="0054098B">
            <w:t>)</w:t>
          </w:r>
        </w:p>
      </w:tc>
      <w:tc>
        <w:tcPr>
          <w:tcW w:w="4664" w:type="dxa"/>
          <w:shd w:val="clear" w:color="auto" w:fill="auto"/>
        </w:tcPr>
        <w:p w14:paraId="31FF6038" w14:textId="53B85DD4" w:rsidR="0054098B" w:rsidRDefault="0054098B" w:rsidP="0054098B">
          <w:pPr>
            <w:pStyle w:val="Footer"/>
          </w:pPr>
          <w:r>
            <w:fldChar w:fldCharType="begin"/>
          </w:r>
          <w:r>
            <w:instrText xml:space="preserve"> StyleRef “Title” </w:instrText>
          </w:r>
          <w:r>
            <w:fldChar w:fldCharType="separate"/>
          </w:r>
          <w:r w:rsidR="004021DC">
            <w:t>Invitation for Expressions of Interest</w:t>
          </w:r>
          <w:r>
            <w:fldChar w:fldCharType="end"/>
          </w:r>
        </w:p>
      </w:tc>
      <w:tc>
        <w:tcPr>
          <w:tcW w:w="528" w:type="dxa"/>
          <w:shd w:val="clear" w:color="auto" w:fill="auto"/>
        </w:tcPr>
        <w:p w14:paraId="2D1B2155" w14:textId="77777777" w:rsidR="0054098B" w:rsidRPr="0018749C" w:rsidRDefault="0054098B" w:rsidP="0054098B">
          <w:pPr>
            <w:pStyle w:val="Footer"/>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sidR="001F6350">
            <w:rPr>
              <w:rStyle w:val="PageNumber"/>
            </w:rPr>
            <w:t>12</w:t>
          </w:r>
          <w:r w:rsidRPr="0018749C">
            <w:rPr>
              <w:rStyle w:val="PageNumber"/>
            </w:rPr>
            <w:fldChar w:fldCharType="end"/>
          </w:r>
        </w:p>
      </w:tc>
    </w:tr>
  </w:tbl>
  <w:p w14:paraId="4D06522F" w14:textId="77777777" w:rsidR="0054098B" w:rsidRDefault="0054098B" w:rsidP="00C41C46">
    <w:pPr>
      <w:pStyle w:val="Spac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57" w:type="dxa"/>
        <w:right w:w="57" w:type="dxa"/>
      </w:tblCellMar>
      <w:tblLook w:val="0600" w:firstRow="0" w:lastRow="0" w:firstColumn="0" w:lastColumn="0" w:noHBand="1" w:noVBand="1"/>
    </w:tblPr>
    <w:tblGrid>
      <w:gridCol w:w="4663"/>
      <w:gridCol w:w="4664"/>
      <w:gridCol w:w="528"/>
    </w:tblGrid>
    <w:tr w:rsidR="0054098B" w14:paraId="5C251BA4" w14:textId="77777777" w:rsidTr="00CB6969">
      <w:trPr>
        <w:cantSplit/>
      </w:trPr>
      <w:tc>
        <w:tcPr>
          <w:tcW w:w="4663" w:type="dxa"/>
          <w:shd w:val="clear" w:color="auto" w:fill="auto"/>
          <w:vAlign w:val="center"/>
        </w:tcPr>
        <w:p w14:paraId="38603191" w14:textId="6DF5DB09" w:rsidR="0054098B" w:rsidRDefault="004021DC" w:rsidP="00CB6969">
          <w:pPr>
            <w:pStyle w:val="Footer"/>
            <w:jc w:val="left"/>
          </w:pPr>
          <w:r>
            <mc:AlternateContent>
              <mc:Choice Requires="wps">
                <w:drawing>
                  <wp:anchor distT="0" distB="0" distL="114300" distR="114300" simplePos="0" relativeHeight="251679744" behindDoc="0" locked="0" layoutInCell="0" allowOverlap="1" wp14:anchorId="63A8ED5E" wp14:editId="0FE5E0F1">
                    <wp:simplePos x="0" y="0"/>
                    <wp:positionH relativeFrom="page">
                      <wp:posOffset>0</wp:posOffset>
                    </wp:positionH>
                    <wp:positionV relativeFrom="page">
                      <wp:posOffset>10229215</wp:posOffset>
                    </wp:positionV>
                    <wp:extent cx="7557135" cy="273050"/>
                    <wp:effectExtent l="0" t="0" r="0" b="12700"/>
                    <wp:wrapNone/>
                    <wp:docPr id="11" name="MSIPCMdb7845a1a36e0af1583cac23" descr="{&quot;HashCode&quot;:-1267603503,&quot;Height&quot;:842.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40C66B" w14:textId="545C00CF" w:rsidR="004021DC" w:rsidRPr="004021DC" w:rsidRDefault="004021DC" w:rsidP="004021DC">
                                <w:pPr>
                                  <w:spacing w:before="0" w:after="0"/>
                                  <w:rPr>
                                    <w:color w:val="000000"/>
                                  </w:rPr>
                                </w:pPr>
                                <w:r w:rsidRPr="004021DC">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3A8ED5E" id="_x0000_t202" coordsize="21600,21600" o:spt="202" path="m,l,21600r21600,l21600,xe">
                    <v:stroke joinstyle="miter"/>
                    <v:path gradientshapeok="t" o:connecttype="rect"/>
                  </v:shapetype>
                  <v:shape id="MSIPCMdb7845a1a36e0af1583cac23" o:spid="_x0000_s1031" type="#_x0000_t202" alt="{&quot;HashCode&quot;:-1267603503,&quot;Height&quot;:842.0,&quot;Width&quot;:595.0,&quot;Placement&quot;:&quot;Footer&quot;,&quot;Index&quot;:&quot;FirstPage&quot;,&quot;Section&quot;:3,&quot;Top&quot;:0.0,&quot;Left&quot;:0.0}" style="position:absolute;margin-left:0;margin-top:805.45pt;width:595.05pt;height:21.5pt;z-index:2516797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JL0twIAAFIFAAAOAAAAZHJzL2Uyb0RvYy54bWysVN1v2jAQf5+0/8Hyw55WkgAByhoqRtWt&#10;Em2R6NRn4zgkUuJzbVPSTfvfd3YcOnV7mvZi35fv43d3vrhsm5o8C20qkBlNBjElQnLIK7nP6LeH&#10;67MZJcYymbMapMjoizD0cvH+3cVRzcUQSqhzoQk6kWZ+VBktrVXzKDK8FA0zA1BCorIA3TCLrN5H&#10;uWZH9N7U0TCOJ9ERdK40cGEMSq86JV14/0UhuL0vCiMsqTOKuVl/an/u3BktLth8r5kqKx7SYP+Q&#10;RcMqiUFPrq6YZeSgqz9cNRXXYKCwAw5NBEVRceFrwGqS+E0125Ip4WtBcIw6wWT+n1t+97zRpMqx&#10;dwklkjXYo9vtzWZ1m++ms3HKEjaaiJgVSTobccaHI0pyYThC+OPD0wHsp6/MlCvIRcfNz5LhZDqJ&#10;R2k8+hgMRLUvbVDPxsNBHBSPVW7LIE/P05N8UzMuGiH7N53JNYAVuqODgxuZizY4CEaVNnbD9iGb&#10;YLfFMcD5DJZ9Xg+ggiQ+hV6Loo+Kwp9uPI7KzBGlrUKcbPsZWoSqlxsUuq63hW7cjf0kqMdBezkN&#10;l2gt4Sicpuk0GaWUcNQNp6M49dMXvb5WmPsXAQ1xREY1Zu1nij2vjcVM0LQ3ccEkXFd17Qe4luSY&#10;0QmC7h+cNPiilvjQ1dDl6ijb7lrf8rSvYwf5C5anodsPo/i1A3LNHJgaFwIrwiW393gUNWAsCBQl&#10;Jejvf5M7e5xT1FJyxAXLqHk6MC0oqW8kTvAwHcexW0nPIaE9cZ6Mx8jseqk8NCvA5cXpxLQ86Wxt&#10;3ZOFhuYRP4GlC4cqJjkGzeiuJ1cWOVTgJ8LFculpXD7F7FpuFXeuHZwO2of2kWkV8LfYuTvod5DN&#10;37Shs+0asTxYKCrfIwdwB2fAHRfXty58Mu5n+J33Vq9f4eIXAAAA//8DAFBLAwQUAAYACAAAACEA&#10;awGP4t4AAAALAQAADwAAAGRycy9kb3ducmV2LnhtbEyPwU7DMBBE70j8g7WVuFE7ICoS4lRVpSLB&#10;AdHQD3DjJUlrryPbacPf45zguDOj2TflerKGXdCH3pGEbCmAITVO99RKOHzt7p+BhahIK+MIJfxg&#10;gHV1e1OqQrsr7fFSx5alEgqFktDFOBSch6ZDq8LSDUjJ+3beqphO33Lt1TWVW8MfhFhxq3pKHzo1&#10;4LbD5lyPVsIGxyy8md3ptT/Un++nj+j1NpfybjFtXoBFnOJfGGb8hA5VYjq6kXRgRkIaEpO6ykQO&#10;bPazXGTAjrP29JgDr0r+f0P1CwAA//8DAFBLAQItABQABgAIAAAAIQC2gziS/gAAAOEBAAATAAAA&#10;AAAAAAAAAAAAAAAAAABbQ29udGVudF9UeXBlc10ueG1sUEsBAi0AFAAGAAgAAAAhADj9If/WAAAA&#10;lAEAAAsAAAAAAAAAAAAAAAAALwEAAF9yZWxzLy5yZWxzUEsBAi0AFAAGAAgAAAAhAIrAkvS3AgAA&#10;UgUAAA4AAAAAAAAAAAAAAAAALgIAAGRycy9lMm9Eb2MueG1sUEsBAi0AFAAGAAgAAAAhAGsBj+Le&#10;AAAACwEAAA8AAAAAAAAAAAAAAAAAEQUAAGRycy9kb3ducmV2LnhtbFBLBQYAAAAABAAEAPMAAAAc&#10;BgAAAAA=&#10;" o:allowincell="f" filled="f" stroked="f" strokeweight=".5pt">
                    <v:fill o:detectmouseclick="t"/>
                    <v:textbox inset="20pt,0,,0">
                      <w:txbxContent>
                        <w:p w14:paraId="7340C66B" w14:textId="545C00CF" w:rsidR="004021DC" w:rsidRPr="004021DC" w:rsidRDefault="004021DC" w:rsidP="004021DC">
                          <w:pPr>
                            <w:spacing w:before="0" w:after="0"/>
                            <w:rPr>
                              <w:color w:val="000000"/>
                            </w:rPr>
                          </w:pPr>
                          <w:r w:rsidRPr="004021DC">
                            <w:rPr>
                              <w:color w:val="000000"/>
                            </w:rPr>
                            <w:t>OFFICIAL</w:t>
                          </w:r>
                        </w:p>
                      </w:txbxContent>
                    </v:textbox>
                    <w10:wrap anchorx="page" anchory="page"/>
                  </v:shape>
                </w:pict>
              </mc:Fallback>
            </mc:AlternateContent>
          </w:r>
          <w:fldSimple w:instr=" STYLEREF  &quot;Organisation Name&quot;  \* MERGEFORMAT ">
            <w:r>
              <w:t>[Organisation name]</w:t>
            </w:r>
          </w:fldSimple>
        </w:p>
        <w:p w14:paraId="5D5A6496" w14:textId="25205656" w:rsidR="0054098B" w:rsidRDefault="00DA6C27" w:rsidP="00CB6969">
          <w:pPr>
            <w:pStyle w:val="Footer"/>
            <w:jc w:val="left"/>
          </w:pPr>
          <w:fldSimple w:instr=" STYLEREF  &quot;Title of Procurement&quot;  \* MERGEFORMAT ">
            <w:r w:rsidR="004021DC">
              <w:t>[Title of procurement]</w:t>
            </w:r>
          </w:fldSimple>
          <w:r w:rsidR="0054098B">
            <w:t xml:space="preserve"> (</w:t>
          </w:r>
          <w:fldSimple w:instr=" STYLEREF  &quot;Reference Number&quot;  \* MERGEFORMAT ">
            <w:r w:rsidR="004021DC">
              <w:t>[Reference number]</w:t>
            </w:r>
          </w:fldSimple>
          <w:r w:rsidR="0054098B">
            <w:t>)</w:t>
          </w:r>
        </w:p>
      </w:tc>
      <w:tc>
        <w:tcPr>
          <w:tcW w:w="4664" w:type="dxa"/>
          <w:shd w:val="clear" w:color="auto" w:fill="auto"/>
        </w:tcPr>
        <w:p w14:paraId="6FD1B152" w14:textId="72C1242C" w:rsidR="0054098B" w:rsidRDefault="0054098B" w:rsidP="00CB6969">
          <w:pPr>
            <w:pStyle w:val="Footer"/>
          </w:pPr>
          <w:r>
            <w:fldChar w:fldCharType="begin"/>
          </w:r>
          <w:r>
            <w:instrText xml:space="preserve"> StyleRef “Title” </w:instrText>
          </w:r>
          <w:r>
            <w:fldChar w:fldCharType="separate"/>
          </w:r>
          <w:r w:rsidR="004021DC">
            <w:t>Invitation for Expressions of Interest</w:t>
          </w:r>
          <w:r>
            <w:fldChar w:fldCharType="end"/>
          </w:r>
        </w:p>
      </w:tc>
      <w:tc>
        <w:tcPr>
          <w:tcW w:w="528" w:type="dxa"/>
          <w:shd w:val="clear" w:color="auto" w:fill="auto"/>
        </w:tcPr>
        <w:p w14:paraId="5A8C8708" w14:textId="77777777" w:rsidR="0054098B" w:rsidRPr="0018749C" w:rsidRDefault="0054098B" w:rsidP="00D4305C">
          <w:pPr>
            <w:pStyle w:val="Footer"/>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sidR="001F6350">
            <w:rPr>
              <w:rStyle w:val="PageNumber"/>
            </w:rPr>
            <w:t>1</w:t>
          </w:r>
          <w:r w:rsidRPr="0018749C">
            <w:rPr>
              <w:rStyle w:val="PageNumber"/>
            </w:rPr>
            <w:fldChar w:fldCharType="end"/>
          </w:r>
        </w:p>
      </w:tc>
    </w:tr>
  </w:tbl>
  <w:p w14:paraId="16A24556" w14:textId="77777777" w:rsidR="0054098B" w:rsidRDefault="0054098B" w:rsidP="00D4305C">
    <w:pPr>
      <w:pStyle w:val="Spacer"/>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CBF7" w14:textId="2E025AB6" w:rsidR="0054098B" w:rsidRDefault="004021DC" w:rsidP="00C41C46">
    <w:pPr>
      <w:pStyle w:val="Spacer"/>
    </w:pPr>
    <w:r>
      <w:rPr>
        <w:noProof/>
      </w:rPr>
      <mc:AlternateContent>
        <mc:Choice Requires="wps">
          <w:drawing>
            <wp:anchor distT="0" distB="0" distL="114300" distR="114300" simplePos="0" relativeHeight="251680768" behindDoc="0" locked="0" layoutInCell="0" allowOverlap="1" wp14:anchorId="2B5ECAFD" wp14:editId="2A8C2078">
              <wp:simplePos x="0" y="0"/>
              <wp:positionH relativeFrom="page">
                <wp:posOffset>0</wp:posOffset>
              </wp:positionH>
              <wp:positionV relativeFrom="page">
                <wp:posOffset>10229215</wp:posOffset>
              </wp:positionV>
              <wp:extent cx="7557135" cy="273050"/>
              <wp:effectExtent l="0" t="0" r="0" b="12700"/>
              <wp:wrapNone/>
              <wp:docPr id="16" name="MSIPCM64804bcd81e242f56dd21e4f" descr="{&quot;HashCode&quot;:-1267603503,&quot;Height&quot;:842.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42BF16" w14:textId="676CEA87" w:rsidR="004021DC" w:rsidRPr="004021DC" w:rsidRDefault="004021DC" w:rsidP="004021DC">
                          <w:pPr>
                            <w:spacing w:before="0" w:after="0"/>
                            <w:rPr>
                              <w:color w:val="000000"/>
                            </w:rPr>
                          </w:pPr>
                          <w:r w:rsidRPr="004021DC">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B5ECAFD" id="_x0000_t202" coordsize="21600,21600" o:spt="202" path="m,l,21600r21600,l21600,xe">
              <v:stroke joinstyle="miter"/>
              <v:path gradientshapeok="t" o:connecttype="rect"/>
            </v:shapetype>
            <v:shape id="MSIPCM64804bcd81e242f56dd21e4f" o:spid="_x0000_s1032" type="#_x0000_t202" alt="{&quot;HashCode&quot;:-1267603503,&quot;Height&quot;:842.0,&quot;Width&quot;:595.0,&quot;Placement&quot;:&quot;Footer&quot;,&quot;Index&quot;:&quot;Primary&quot;,&quot;Section&quot;:4,&quot;Top&quot;:0.0,&quot;Left&quot;:0.0}" style="position:absolute;margin-left:0;margin-top:805.45pt;width:595.05pt;height:21.5pt;z-index:2516807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t/xuAIAAFAFAAAOAAAAZHJzL2Uyb0RvYy54bWysVN1v0zAQf0fif7D8wBM0H03SriydSqfC&#10;pG6r1KE9u47dREpsz3bXFMT/ztlJOhg8IV7s833f7+58edU2NXpm2lRS5DgahRgxQWVRiX2Ovz6s&#10;PkwxMpaIgtRSsByfmMFX87dvLo9qxmJZyrpgGoETYWZHlePSWjULAkNL1hAzkooJEHKpG2LhqfdB&#10;ockRvDd1EIdhFhylLpSWlBkD3OtOiOfeP+eM2nvODbOozjHkZv2p/blzZzC/JLO9JqqsaJ8G+Ycs&#10;GlIJCHp2dU0sQQdd/eGqqaiWRnI7orIJJOcVZb4GqCYKX1WzLYlivhYAx6gzTOb/uaV3zxuNqgJ6&#10;l2EkSAM9ut3ebJa3WTINkx0tphGLk5inWVHEEUs4RgUzFCD8/u7pIO3HL8SUS1mw7jX7EMXZJAvH&#10;aTh+3yuwal/aXjxN4lHYCx6rwpY9P71Iz/xNTShrmBhsOpWVlJbpju4d3IiCtb2D7troqiH69JvW&#10;FoYAprPXS3rbB6l6TngOvGZ8iAnMH244jsrMAKOtApRs+0m2ANTAN8B0PW+5btwN3UQghzE7nUeL&#10;tRZRYE7SdBKNU4woyOLJOEz97AUv1kob+5nJBjkixxqy9hNFntfGQiagOqi4YEKuqrr241sLdMxx&#10;BpB7g7MELGoBhq6GLldH2XbX+oZnQx07WZygPC277TCKrirIYU2M3RAN6wAVwYrbezh4LSGW7CmM&#10;Sqm//Y3v9GFKQYrREdYrx+bpQDTDqL4RML9xmoShW0j/AkJ74iJKEnjsBq44NEsJqxvBL6KoJ52u&#10;rQeSa9k8whewcOFARASFoDneDeTSwgsE8IVQtlh4GlZPEbsWW0Wdaweng/ahfSRa9fhb6NydHDaQ&#10;zF61odPtGrE4WMkr3yMHcAdnjzusrW9d/8W4f+HXt9d6+QjnPwEAAP//AwBQSwMEFAAGAAgAAAAh&#10;AGsBj+LeAAAACwEAAA8AAABkcnMvZG93bnJldi54bWxMj8FOwzAQRO9I/IO1lbhROyAqEuJUVaUi&#10;wQHR0A9w4yVJa68j22nD3+Oc4Lgzo9k35Xqyhl3Qh96RhGwpgCE1TvfUSjh87e6fgYWoSCvjCCX8&#10;YIB1dXtTqkK7K+3xUseWpRIKhZLQxTgUnIemQ6vC0g1Iyft23qqYTt9y7dU1lVvDH4RYcat6Sh86&#10;NeC2w+Zcj1bCBscsvJnd6bU/1J/vp4/o9TaX8m4xbV6ARZziXxhm/IQOVWI6upF0YEZCGhKTuspE&#10;Dmz2s1xkwI6z9vSYA69K/n9D9QsAAP//AwBQSwECLQAUAAYACAAAACEAtoM4kv4AAADhAQAAEwAA&#10;AAAAAAAAAAAAAAAAAAAAW0NvbnRlbnRfVHlwZXNdLnhtbFBLAQItABQABgAIAAAAIQA4/SH/1gAA&#10;AJQBAAALAAAAAAAAAAAAAAAAAC8BAABfcmVscy8ucmVsc1BLAQItABQABgAIAAAAIQCk5t/xuAIA&#10;AFAFAAAOAAAAAAAAAAAAAAAAAC4CAABkcnMvZTJvRG9jLnhtbFBLAQItABQABgAIAAAAIQBrAY/i&#10;3gAAAAsBAAAPAAAAAAAAAAAAAAAAABIFAABkcnMvZG93bnJldi54bWxQSwUGAAAAAAQABADzAAAA&#10;HQYAAAAA&#10;" o:allowincell="f" filled="f" stroked="f" strokeweight=".5pt">
              <v:fill o:detectmouseclick="t"/>
              <v:textbox inset="20pt,0,,0">
                <w:txbxContent>
                  <w:p w14:paraId="7B42BF16" w14:textId="676CEA87" w:rsidR="004021DC" w:rsidRPr="004021DC" w:rsidRDefault="004021DC" w:rsidP="004021DC">
                    <w:pPr>
                      <w:spacing w:before="0" w:after="0"/>
                      <w:rPr>
                        <w:color w:val="000000"/>
                      </w:rPr>
                    </w:pPr>
                    <w:r w:rsidRPr="004021DC">
                      <w:rPr>
                        <w:color w:val="00000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3114" w14:textId="5599D645" w:rsidR="0054098B" w:rsidRDefault="004021DC" w:rsidP="003C0F49">
    <w:pPr>
      <w:pStyle w:val="Footer"/>
    </w:pPr>
    <w:r>
      <mc:AlternateContent>
        <mc:Choice Requires="wps">
          <w:drawing>
            <wp:anchor distT="0" distB="0" distL="114300" distR="114300" simplePos="1" relativeHeight="251681792" behindDoc="0" locked="0" layoutInCell="0" allowOverlap="1" wp14:anchorId="09BDF1D5" wp14:editId="5D63E86C">
              <wp:simplePos x="0" y="10229453"/>
              <wp:positionH relativeFrom="page">
                <wp:posOffset>0</wp:posOffset>
              </wp:positionH>
              <wp:positionV relativeFrom="page">
                <wp:posOffset>10229215</wp:posOffset>
              </wp:positionV>
              <wp:extent cx="7557135" cy="273050"/>
              <wp:effectExtent l="0" t="0" r="0" b="12700"/>
              <wp:wrapNone/>
              <wp:docPr id="17" name="MSIPCMac664f02bcc1bdae47c6c813" descr="{&quot;HashCode&quot;:-1267603503,&quot;Height&quot;:842.0,&quot;Width&quot;:595.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02E7B5" w14:textId="3894FB22" w:rsidR="004021DC" w:rsidRPr="004021DC" w:rsidRDefault="004021DC" w:rsidP="004021DC">
                          <w:pPr>
                            <w:spacing w:before="0" w:after="0"/>
                            <w:rPr>
                              <w:color w:val="000000"/>
                            </w:rPr>
                          </w:pPr>
                          <w:r w:rsidRPr="004021DC">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9BDF1D5" id="_x0000_t202" coordsize="21600,21600" o:spt="202" path="m,l,21600r21600,l21600,xe">
              <v:stroke joinstyle="miter"/>
              <v:path gradientshapeok="t" o:connecttype="rect"/>
            </v:shapetype>
            <v:shape id="MSIPCMac664f02bcc1bdae47c6c813" o:spid="_x0000_s1033" type="#_x0000_t202" alt="{&quot;HashCode&quot;:-1267603503,&quot;Height&quot;:842.0,&quot;Width&quot;:595.0,&quot;Placement&quot;:&quot;Footer&quot;,&quot;Index&quot;:&quot;FirstPage&quot;,&quot;Section&quot;:4,&quot;Top&quot;:0.0,&quot;Left&quot;:0.0}" style="position:absolute;left:0;text-align:left;margin-left:0;margin-top:805.45pt;width:595.05pt;height:21.5pt;z-index:2516817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ktwIAAFIFAAAOAAAAZHJzL2Uyb0RvYy54bWysVFtv2jAUfp+0/2D5YU8rSYBAyxoqRsVW&#10;ibZIdOqzcRwSKfFxbVPSTfvvO3YcOnV7mvaSnJvP5TuXy6u2qcmz0KYCmdFkEFMiJIe8kvuMfntY&#10;nZ1TYiyTOatBioy+CEOv5u/fXR7VTAyhhDoXmqATaWZHldHSWjWLIsNL0TAzACUkKgvQDbPI6n2U&#10;a3ZE700dDeN4Eh1B50oDF8ag9LpT0rn3XxSC2/uiMMKSOqOYm/Vf7b87943ml2y210yVFQ9psH/I&#10;omGVxKAnV9fMMnLQ1R+umoprMFDYAYcmgqKouPA1YDVJ/KaabcmU8LUgOEadYDL/zy2/e95oUuXY&#10;uyklkjXYo9vtzWZ5y/hkMi7i4Y7zZJczMZ7yCT9PRpTkwnCE8MeHpwPYT1+ZKZeQi46bnSXDyXQS&#10;j9J49DEYiGpf2qA+Hw8HcVA8Vrktgzy9SE/yTc24aITs33QmKwArdEcHBzcyF21wEIwqbeyG7UM2&#10;wW6LY4DzGSzHQfoAKkjiU+i1KPqoKPzpxuOozAxR2irEybafoUWoerlBoet6W+jG/bGfBPU4aC+n&#10;4RKtJRyF0zSdJqOUEo664XQUp376otfXCnP/IqAhjsioxqz9TLHntbGYCZr2Ji6YhFVV136Aa0mO&#10;GZ0g6P7BSYMvaokPXQ1dro6y7a71LZ/2dewgf8HyNHT7YRRfOSDXzIGpcSGwIlxye4+fogaMBYGi&#10;pAT9/W9yZ49zilpKjrhgGTVPB6YFJfWNxAkepuM4divpOSS0Jy6S8RiZXS+Vh2YJuLwJ3hHFPels&#10;bd2ThYbmEY/AwoVDFZMcg2Z015NLixwq8IhwsVh4GpdPMbuWW8Wdaweng/ahfWRaBfwtdu4O+h1k&#10;szdt6Gy7RiwOForK98gB3MEZcMfF9a0LR8Zdht95b/V6Cue/AAAA//8DAFBLAwQUAAYACAAAACEA&#10;awGP4t4AAAALAQAADwAAAGRycy9kb3ducmV2LnhtbEyPwU7DMBBE70j8g7WVuFE7ICoS4lRVpSLB&#10;AdHQD3DjJUlrryPbacPf45zguDOj2TflerKGXdCH3pGEbCmAITVO99RKOHzt7p+BhahIK+MIJfxg&#10;gHV1e1OqQrsr7fFSx5alEgqFktDFOBSch6ZDq8LSDUjJ+3beqphO33Lt1TWVW8MfhFhxq3pKHzo1&#10;4LbD5lyPVsIGxyy8md3ptT/Un++nj+j1NpfybjFtXoBFnOJfGGb8hA5VYjq6kXRgRkIaEpO6ykQO&#10;bPazXGTAjrP29JgDr0r+f0P1CwAA//8DAFBLAQItABQABgAIAAAAIQC2gziS/gAAAOEBAAATAAAA&#10;AAAAAAAAAAAAAAAAAABbQ29udGVudF9UeXBlc10ueG1sUEsBAi0AFAAGAAgAAAAhADj9If/WAAAA&#10;lAEAAAsAAAAAAAAAAAAAAAAALwEAAF9yZWxzLy5yZWxzUEsBAi0AFAAGAAgAAAAhAD//3qS3AgAA&#10;UgUAAA4AAAAAAAAAAAAAAAAALgIAAGRycy9lMm9Eb2MueG1sUEsBAi0AFAAGAAgAAAAhAGsBj+Le&#10;AAAACwEAAA8AAAAAAAAAAAAAAAAAEQUAAGRycy9kb3ducmV2LnhtbFBLBQYAAAAABAAEAPMAAAAc&#10;BgAAAAA=&#10;" o:allowincell="f" filled="f" stroked="f" strokeweight=".5pt">
              <v:fill o:detectmouseclick="t"/>
              <v:textbox inset="20pt,0,,0">
                <w:txbxContent>
                  <w:p w14:paraId="4B02E7B5" w14:textId="3894FB22" w:rsidR="004021DC" w:rsidRPr="004021DC" w:rsidRDefault="004021DC" w:rsidP="004021DC">
                    <w:pPr>
                      <w:spacing w:before="0" w:after="0"/>
                      <w:rPr>
                        <w:color w:val="000000"/>
                      </w:rPr>
                    </w:pPr>
                    <w:r w:rsidRPr="004021DC">
                      <w:rPr>
                        <w:color w:val="000000"/>
                      </w:rPr>
                      <w:t>OFFICIAL</w:t>
                    </w:r>
                  </w:p>
                </w:txbxContent>
              </v:textbox>
              <w10:wrap anchorx="page" anchory="page"/>
            </v:shape>
          </w:pict>
        </mc:Fallback>
      </mc:AlternateContent>
    </w:r>
    <w:r w:rsidR="0054098B">
      <w:drawing>
        <wp:anchor distT="0" distB="0" distL="114300" distR="114300" simplePos="0" relativeHeight="251671552" behindDoc="0" locked="0" layoutInCell="1" allowOverlap="1" wp14:anchorId="4E5C72CE" wp14:editId="4BAD1DE1">
          <wp:simplePos x="0" y="0"/>
          <wp:positionH relativeFrom="column">
            <wp:posOffset>5861050</wp:posOffset>
          </wp:positionH>
          <wp:positionV relativeFrom="page">
            <wp:posOffset>10049510</wp:posOffset>
          </wp:positionV>
          <wp:extent cx="758952" cy="438912"/>
          <wp:effectExtent l="0" t="0" r="3175" b="0"/>
          <wp:wrapNone/>
          <wp:docPr id="5" name="Picture 5"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3C9CC" w14:textId="77777777" w:rsidR="00FD3C42" w:rsidRDefault="00FD3C42">
      <w:r>
        <w:separator/>
      </w:r>
    </w:p>
    <w:p w14:paraId="39415440" w14:textId="77777777" w:rsidR="00FD3C42" w:rsidRDefault="00FD3C42"/>
  </w:footnote>
  <w:footnote w:type="continuationSeparator" w:id="0">
    <w:p w14:paraId="238E368B" w14:textId="77777777" w:rsidR="00FD3C42" w:rsidRDefault="00FD3C42">
      <w:r>
        <w:continuationSeparator/>
      </w:r>
    </w:p>
    <w:p w14:paraId="21CF4AB0" w14:textId="77777777" w:rsidR="00FD3C42" w:rsidRDefault="00FD3C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C96F4" w14:textId="77777777" w:rsidR="0054098B" w:rsidRDefault="00540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95F9" w14:textId="77777777" w:rsidR="0054098B" w:rsidRPr="007602D7" w:rsidRDefault="0054098B" w:rsidP="00B54F88">
    <w:pPr>
      <w:pStyle w:val="Header"/>
      <w:spacing w:before="240"/>
      <w:ind w:right="-461"/>
    </w:pPr>
    <w:r w:rsidRPr="000E286D">
      <w:drawing>
        <wp:anchor distT="0" distB="0" distL="114300" distR="114300" simplePos="0" relativeHeight="251669504" behindDoc="1" locked="0" layoutInCell="1" allowOverlap="1" wp14:anchorId="763A697F" wp14:editId="39EE1A75">
          <wp:simplePos x="0" y="0"/>
          <wp:positionH relativeFrom="column">
            <wp:posOffset>-734396</wp:posOffset>
          </wp:positionH>
          <wp:positionV relativeFrom="paragraph">
            <wp:posOffset>-185648</wp:posOffset>
          </wp:positionV>
          <wp:extent cx="560717" cy="10717356"/>
          <wp:effectExtent l="0" t="0" r="0"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0717" cy="107173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7E79D4F0" wp14:editId="22EB049C">
          <wp:extent cx="2162175" cy="133350"/>
          <wp:effectExtent l="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28C0" w14:textId="77777777" w:rsidR="0054098B" w:rsidRPr="007602D7" w:rsidRDefault="0054098B" w:rsidP="00B54F88">
    <w:pPr>
      <w:pStyle w:val="Header"/>
      <w:spacing w:before="240"/>
      <w:ind w:right="-461"/>
    </w:pPr>
    <w:r w:rsidRPr="000E286D">
      <w:drawing>
        <wp:anchor distT="0" distB="0" distL="114300" distR="114300" simplePos="0" relativeHeight="251667456" behindDoc="1" locked="0" layoutInCell="1" allowOverlap="1" wp14:anchorId="2D1C8D3F" wp14:editId="3B6362AF">
          <wp:simplePos x="0" y="0"/>
          <wp:positionH relativeFrom="column">
            <wp:posOffset>-731520</wp:posOffset>
          </wp:positionH>
          <wp:positionV relativeFrom="paragraph">
            <wp:posOffset>-200133</wp:posOffset>
          </wp:positionV>
          <wp:extent cx="560717" cy="10717356"/>
          <wp:effectExtent l="0" t="0" r="0"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6ECDA146" wp14:editId="61B0E221">
          <wp:extent cx="2162175" cy="133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134E0" w14:textId="77777777" w:rsidR="0054098B" w:rsidRPr="007602D7" w:rsidRDefault="0054098B" w:rsidP="00B54F88">
    <w:pPr>
      <w:pStyle w:val="Header"/>
      <w:spacing w:before="240"/>
      <w:ind w:right="-461"/>
    </w:pPr>
    <w:r w:rsidRPr="000E286D">
      <w:drawing>
        <wp:anchor distT="0" distB="0" distL="114300" distR="114300" simplePos="0" relativeHeight="251673600" behindDoc="1" locked="0" layoutInCell="1" allowOverlap="1" wp14:anchorId="777C3E75" wp14:editId="7475015E">
          <wp:simplePos x="0" y="0"/>
          <wp:positionH relativeFrom="column">
            <wp:posOffset>-734396</wp:posOffset>
          </wp:positionH>
          <wp:positionV relativeFrom="paragraph">
            <wp:posOffset>-185648</wp:posOffset>
          </wp:positionV>
          <wp:extent cx="560717" cy="10717356"/>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0717" cy="107173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47C25E85" wp14:editId="06B0F966">
          <wp:extent cx="2162175" cy="13335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8CF2A9B"/>
    <w:multiLevelType w:val="multilevel"/>
    <w:tmpl w:val="9CCCE318"/>
    <w:styleLink w:val="HeadingNumberList"/>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4D4D4D"/>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9" w15:restartNumberingAfterBreak="0">
    <w:nsid w:val="0A867471"/>
    <w:multiLevelType w:val="multilevel"/>
    <w:tmpl w:val="F43420E4"/>
    <w:numStyleLink w:val="PartHeadingNumbering"/>
  </w:abstractNum>
  <w:abstractNum w:abstractNumId="10" w15:restartNumberingAfterBreak="0">
    <w:nsid w:val="0ABA2456"/>
    <w:multiLevelType w:val="multilevel"/>
    <w:tmpl w:val="9CCCE318"/>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4D4D4D"/>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11"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3"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4"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5"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6"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7"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B50B3A"/>
    <w:multiLevelType w:val="multilevel"/>
    <w:tmpl w:val="F43420E4"/>
    <w:styleLink w:val="PartHeadingNumbering"/>
    <w:lvl w:ilvl="0">
      <w:start w:val="1"/>
      <w:numFmt w:val="upperLetter"/>
      <w:suff w:val="nothing"/>
      <w:lvlText w:val="Part %1 – "/>
      <w:lvlJc w:val="left"/>
      <w:pPr>
        <w:ind w:left="0" w:firstLine="0"/>
      </w:pPr>
      <w:rPr>
        <w:rFonts w:hint="default"/>
      </w:rPr>
    </w:lvl>
    <w:lvl w:ilvl="1">
      <w:start w:val="1"/>
      <w:numFmt w:val="decimal"/>
      <w:suff w:val="nothing"/>
      <w:lvlText w:val="%1.%2 – "/>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0"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21"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3"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4"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5"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7"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9"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30"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31"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2"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3"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5"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6"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7"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8"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9"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0"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abstractNumId w:val="3"/>
  </w:num>
  <w:num w:numId="2">
    <w:abstractNumId w:val="0"/>
  </w:num>
  <w:num w:numId="3">
    <w:abstractNumId w:val="30"/>
  </w:num>
  <w:num w:numId="4">
    <w:abstractNumId w:val="22"/>
  </w:num>
  <w:num w:numId="5">
    <w:abstractNumId w:val="6"/>
  </w:num>
  <w:num w:numId="6">
    <w:abstractNumId w:val="5"/>
  </w:num>
  <w:num w:numId="7">
    <w:abstractNumId w:val="4"/>
  </w:num>
  <w:num w:numId="8">
    <w:abstractNumId w:val="35"/>
  </w:num>
  <w:num w:numId="9">
    <w:abstractNumId w:val="24"/>
  </w:num>
  <w:num w:numId="10">
    <w:abstractNumId w:val="14"/>
  </w:num>
  <w:num w:numId="11">
    <w:abstractNumId w:val="16"/>
  </w:num>
  <w:num w:numId="12">
    <w:abstractNumId w:val="34"/>
  </w:num>
  <w:num w:numId="13">
    <w:abstractNumId w:val="17"/>
  </w:num>
  <w:num w:numId="14">
    <w:abstractNumId w:val="27"/>
  </w:num>
  <w:num w:numId="15">
    <w:abstractNumId w:val="25"/>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5"/>
  </w:num>
  <w:num w:numId="19">
    <w:abstractNumId w:val="2"/>
  </w:num>
  <w:num w:numId="20">
    <w:abstractNumId w:val="1"/>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8"/>
    <w:lvlOverride w:ilvl="0">
      <w:startOverride w:val="1"/>
    </w:lvlOverride>
  </w:num>
  <w:num w:numId="24">
    <w:abstractNumId w:val="28"/>
    <w:lvlOverride w:ilvl="0">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8"/>
  </w:num>
  <w:num w:numId="30">
    <w:abstractNumId w:val="9"/>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10"/>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10241">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C8B"/>
    <w:rsid w:val="00006544"/>
    <w:rsid w:val="00010BD3"/>
    <w:rsid w:val="0001144C"/>
    <w:rsid w:val="00016492"/>
    <w:rsid w:val="00026C82"/>
    <w:rsid w:val="000466BD"/>
    <w:rsid w:val="0004698A"/>
    <w:rsid w:val="00057E1F"/>
    <w:rsid w:val="00063BFD"/>
    <w:rsid w:val="00086691"/>
    <w:rsid w:val="00092196"/>
    <w:rsid w:val="000949CB"/>
    <w:rsid w:val="000C141A"/>
    <w:rsid w:val="000C1C01"/>
    <w:rsid w:val="000C3368"/>
    <w:rsid w:val="000C3814"/>
    <w:rsid w:val="000D4206"/>
    <w:rsid w:val="000E4881"/>
    <w:rsid w:val="000E5B4E"/>
    <w:rsid w:val="000E612F"/>
    <w:rsid w:val="000F54E7"/>
    <w:rsid w:val="00104077"/>
    <w:rsid w:val="00104685"/>
    <w:rsid w:val="001213BE"/>
    <w:rsid w:val="001251C4"/>
    <w:rsid w:val="00126C86"/>
    <w:rsid w:val="00133E7C"/>
    <w:rsid w:val="00135230"/>
    <w:rsid w:val="00143A23"/>
    <w:rsid w:val="00146309"/>
    <w:rsid w:val="001465F1"/>
    <w:rsid w:val="00157448"/>
    <w:rsid w:val="0016310A"/>
    <w:rsid w:val="00164424"/>
    <w:rsid w:val="0017668C"/>
    <w:rsid w:val="00181844"/>
    <w:rsid w:val="00184E1A"/>
    <w:rsid w:val="0018749C"/>
    <w:rsid w:val="00195E5B"/>
    <w:rsid w:val="001A7B19"/>
    <w:rsid w:val="001B0B3F"/>
    <w:rsid w:val="001B14A8"/>
    <w:rsid w:val="001C0319"/>
    <w:rsid w:val="001C351D"/>
    <w:rsid w:val="001C6970"/>
    <w:rsid w:val="001D60E6"/>
    <w:rsid w:val="001E0A43"/>
    <w:rsid w:val="001E67A9"/>
    <w:rsid w:val="001F6350"/>
    <w:rsid w:val="00205B35"/>
    <w:rsid w:val="002063AC"/>
    <w:rsid w:val="00206E11"/>
    <w:rsid w:val="00225175"/>
    <w:rsid w:val="002344F7"/>
    <w:rsid w:val="00252F44"/>
    <w:rsid w:val="002578C1"/>
    <w:rsid w:val="00260106"/>
    <w:rsid w:val="00267317"/>
    <w:rsid w:val="00267638"/>
    <w:rsid w:val="0027037D"/>
    <w:rsid w:val="00283A24"/>
    <w:rsid w:val="002A18C2"/>
    <w:rsid w:val="002A4C3E"/>
    <w:rsid w:val="002C4EC9"/>
    <w:rsid w:val="002C5B3A"/>
    <w:rsid w:val="002C6424"/>
    <w:rsid w:val="002D57E8"/>
    <w:rsid w:val="002E7EFC"/>
    <w:rsid w:val="002F2549"/>
    <w:rsid w:val="002F64DF"/>
    <w:rsid w:val="002F7AEB"/>
    <w:rsid w:val="00307CC0"/>
    <w:rsid w:val="003103E9"/>
    <w:rsid w:val="00314386"/>
    <w:rsid w:val="00315936"/>
    <w:rsid w:val="003172A4"/>
    <w:rsid w:val="00321E98"/>
    <w:rsid w:val="00322500"/>
    <w:rsid w:val="00351035"/>
    <w:rsid w:val="0035331C"/>
    <w:rsid w:val="003738EE"/>
    <w:rsid w:val="00386859"/>
    <w:rsid w:val="00391977"/>
    <w:rsid w:val="00392E0C"/>
    <w:rsid w:val="00394D1C"/>
    <w:rsid w:val="00394EA9"/>
    <w:rsid w:val="003969A2"/>
    <w:rsid w:val="003A32E0"/>
    <w:rsid w:val="003A4A87"/>
    <w:rsid w:val="003B0731"/>
    <w:rsid w:val="003B5700"/>
    <w:rsid w:val="003B5A0D"/>
    <w:rsid w:val="003B5EDB"/>
    <w:rsid w:val="003B6A2C"/>
    <w:rsid w:val="003C0F49"/>
    <w:rsid w:val="003D01BD"/>
    <w:rsid w:val="003E230C"/>
    <w:rsid w:val="003E66B9"/>
    <w:rsid w:val="003F016E"/>
    <w:rsid w:val="003F45D9"/>
    <w:rsid w:val="003F4E27"/>
    <w:rsid w:val="004021DC"/>
    <w:rsid w:val="004049E5"/>
    <w:rsid w:val="004113E1"/>
    <w:rsid w:val="00412C8B"/>
    <w:rsid w:val="004161E9"/>
    <w:rsid w:val="00422FAB"/>
    <w:rsid w:val="004260F4"/>
    <w:rsid w:val="00427659"/>
    <w:rsid w:val="00430A03"/>
    <w:rsid w:val="004455A7"/>
    <w:rsid w:val="00462DB3"/>
    <w:rsid w:val="00466D77"/>
    <w:rsid w:val="00467979"/>
    <w:rsid w:val="00475FC8"/>
    <w:rsid w:val="00480708"/>
    <w:rsid w:val="00483771"/>
    <w:rsid w:val="00484869"/>
    <w:rsid w:val="004907E5"/>
    <w:rsid w:val="004A2DD7"/>
    <w:rsid w:val="004A460D"/>
    <w:rsid w:val="004B0978"/>
    <w:rsid w:val="004B534D"/>
    <w:rsid w:val="004B5693"/>
    <w:rsid w:val="004C4E1B"/>
    <w:rsid w:val="004C5EAB"/>
    <w:rsid w:val="004C7E27"/>
    <w:rsid w:val="004D7D40"/>
    <w:rsid w:val="004F1A9B"/>
    <w:rsid w:val="005013B3"/>
    <w:rsid w:val="00505FD8"/>
    <w:rsid w:val="00506E38"/>
    <w:rsid w:val="0051295C"/>
    <w:rsid w:val="005155EC"/>
    <w:rsid w:val="00535B0C"/>
    <w:rsid w:val="00536699"/>
    <w:rsid w:val="0054032A"/>
    <w:rsid w:val="0054098B"/>
    <w:rsid w:val="00542A7C"/>
    <w:rsid w:val="005530CD"/>
    <w:rsid w:val="00562809"/>
    <w:rsid w:val="005637F1"/>
    <w:rsid w:val="00564D54"/>
    <w:rsid w:val="005733B2"/>
    <w:rsid w:val="00573DFF"/>
    <w:rsid w:val="00574189"/>
    <w:rsid w:val="00577C5A"/>
    <w:rsid w:val="00583851"/>
    <w:rsid w:val="005867F0"/>
    <w:rsid w:val="00595E5D"/>
    <w:rsid w:val="005A2294"/>
    <w:rsid w:val="005A2598"/>
    <w:rsid w:val="005A41CA"/>
    <w:rsid w:val="005A51DC"/>
    <w:rsid w:val="005B7317"/>
    <w:rsid w:val="005C69CC"/>
    <w:rsid w:val="005D3801"/>
    <w:rsid w:val="005D502E"/>
    <w:rsid w:val="005E006C"/>
    <w:rsid w:val="005E32AE"/>
    <w:rsid w:val="005F0BBF"/>
    <w:rsid w:val="005F6958"/>
    <w:rsid w:val="00610AFF"/>
    <w:rsid w:val="00645ADA"/>
    <w:rsid w:val="00647E27"/>
    <w:rsid w:val="00662658"/>
    <w:rsid w:val="00662F3F"/>
    <w:rsid w:val="006666E4"/>
    <w:rsid w:val="0066682B"/>
    <w:rsid w:val="00670B66"/>
    <w:rsid w:val="00677AD1"/>
    <w:rsid w:val="0068147D"/>
    <w:rsid w:val="0068495A"/>
    <w:rsid w:val="006913E2"/>
    <w:rsid w:val="00692CFF"/>
    <w:rsid w:val="00694E47"/>
    <w:rsid w:val="006A627F"/>
    <w:rsid w:val="006A7D93"/>
    <w:rsid w:val="006A7ED6"/>
    <w:rsid w:val="006B074A"/>
    <w:rsid w:val="006B11CE"/>
    <w:rsid w:val="006B673F"/>
    <w:rsid w:val="006B7B88"/>
    <w:rsid w:val="006C23AC"/>
    <w:rsid w:val="006D53EF"/>
    <w:rsid w:val="006D5BDC"/>
    <w:rsid w:val="006E0F75"/>
    <w:rsid w:val="006E376A"/>
    <w:rsid w:val="006E3CDB"/>
    <w:rsid w:val="006E6398"/>
    <w:rsid w:val="006E6C70"/>
    <w:rsid w:val="006F26D4"/>
    <w:rsid w:val="007003BC"/>
    <w:rsid w:val="00700DE3"/>
    <w:rsid w:val="00704015"/>
    <w:rsid w:val="0070452F"/>
    <w:rsid w:val="00706BFC"/>
    <w:rsid w:val="00715221"/>
    <w:rsid w:val="0071554E"/>
    <w:rsid w:val="00721AE2"/>
    <w:rsid w:val="0072437E"/>
    <w:rsid w:val="00724EA7"/>
    <w:rsid w:val="007254AC"/>
    <w:rsid w:val="00731D56"/>
    <w:rsid w:val="00734BF5"/>
    <w:rsid w:val="007351BF"/>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6388"/>
    <w:rsid w:val="007B0E7B"/>
    <w:rsid w:val="007B4F5D"/>
    <w:rsid w:val="007B511D"/>
    <w:rsid w:val="007B546A"/>
    <w:rsid w:val="007C0F87"/>
    <w:rsid w:val="007C35C1"/>
    <w:rsid w:val="007C7C80"/>
    <w:rsid w:val="007D2AF0"/>
    <w:rsid w:val="007D5679"/>
    <w:rsid w:val="007D6194"/>
    <w:rsid w:val="007D6B63"/>
    <w:rsid w:val="00803B4C"/>
    <w:rsid w:val="00810AB4"/>
    <w:rsid w:val="00813444"/>
    <w:rsid w:val="00813D23"/>
    <w:rsid w:val="00817F6D"/>
    <w:rsid w:val="00820D82"/>
    <w:rsid w:val="00821B10"/>
    <w:rsid w:val="0082311D"/>
    <w:rsid w:val="00840293"/>
    <w:rsid w:val="008410D5"/>
    <w:rsid w:val="008433CF"/>
    <w:rsid w:val="00846677"/>
    <w:rsid w:val="008645CD"/>
    <w:rsid w:val="0087108A"/>
    <w:rsid w:val="00872CD7"/>
    <w:rsid w:val="00886A1C"/>
    <w:rsid w:val="008A3BC9"/>
    <w:rsid w:val="008A3BE3"/>
    <w:rsid w:val="008B00A2"/>
    <w:rsid w:val="008B7C35"/>
    <w:rsid w:val="008C3272"/>
    <w:rsid w:val="008C5DD9"/>
    <w:rsid w:val="008D2825"/>
    <w:rsid w:val="008D74B1"/>
    <w:rsid w:val="008E5070"/>
    <w:rsid w:val="008E7403"/>
    <w:rsid w:val="008F1C0C"/>
    <w:rsid w:val="00900A09"/>
    <w:rsid w:val="009074D9"/>
    <w:rsid w:val="00915450"/>
    <w:rsid w:val="00920ADF"/>
    <w:rsid w:val="00925CAA"/>
    <w:rsid w:val="00933996"/>
    <w:rsid w:val="009342B3"/>
    <w:rsid w:val="00951F3D"/>
    <w:rsid w:val="00956416"/>
    <w:rsid w:val="009572B6"/>
    <w:rsid w:val="00961C11"/>
    <w:rsid w:val="009647C8"/>
    <w:rsid w:val="00967F9A"/>
    <w:rsid w:val="0098017E"/>
    <w:rsid w:val="0098787E"/>
    <w:rsid w:val="009908D7"/>
    <w:rsid w:val="00993D1E"/>
    <w:rsid w:val="009944A9"/>
    <w:rsid w:val="009A419F"/>
    <w:rsid w:val="009A5218"/>
    <w:rsid w:val="009A6A13"/>
    <w:rsid w:val="009B5BE8"/>
    <w:rsid w:val="009C10A2"/>
    <w:rsid w:val="009C2652"/>
    <w:rsid w:val="009C2923"/>
    <w:rsid w:val="009C3719"/>
    <w:rsid w:val="009C51C5"/>
    <w:rsid w:val="009C759C"/>
    <w:rsid w:val="009D19FA"/>
    <w:rsid w:val="009D34EB"/>
    <w:rsid w:val="009E5467"/>
    <w:rsid w:val="009E5F72"/>
    <w:rsid w:val="00A135CF"/>
    <w:rsid w:val="00A23384"/>
    <w:rsid w:val="00A26015"/>
    <w:rsid w:val="00A27362"/>
    <w:rsid w:val="00A37A4F"/>
    <w:rsid w:val="00A40F98"/>
    <w:rsid w:val="00A5202A"/>
    <w:rsid w:val="00A60E40"/>
    <w:rsid w:val="00A6456E"/>
    <w:rsid w:val="00A67EEB"/>
    <w:rsid w:val="00A72E2B"/>
    <w:rsid w:val="00A8571E"/>
    <w:rsid w:val="00A87845"/>
    <w:rsid w:val="00A90F14"/>
    <w:rsid w:val="00AC27DA"/>
    <w:rsid w:val="00AC476E"/>
    <w:rsid w:val="00AD2349"/>
    <w:rsid w:val="00AE6C2E"/>
    <w:rsid w:val="00AE7BC6"/>
    <w:rsid w:val="00AF3197"/>
    <w:rsid w:val="00AF63CF"/>
    <w:rsid w:val="00AF7E39"/>
    <w:rsid w:val="00B04490"/>
    <w:rsid w:val="00B10361"/>
    <w:rsid w:val="00B12BD8"/>
    <w:rsid w:val="00B217D9"/>
    <w:rsid w:val="00B2351B"/>
    <w:rsid w:val="00B3351E"/>
    <w:rsid w:val="00B44C41"/>
    <w:rsid w:val="00B4638B"/>
    <w:rsid w:val="00B46715"/>
    <w:rsid w:val="00B53BD7"/>
    <w:rsid w:val="00B53E58"/>
    <w:rsid w:val="00B54F88"/>
    <w:rsid w:val="00B57C72"/>
    <w:rsid w:val="00B60925"/>
    <w:rsid w:val="00B82136"/>
    <w:rsid w:val="00B968DA"/>
    <w:rsid w:val="00B96F20"/>
    <w:rsid w:val="00BA277B"/>
    <w:rsid w:val="00BA7830"/>
    <w:rsid w:val="00BB6861"/>
    <w:rsid w:val="00BC0888"/>
    <w:rsid w:val="00BC60A9"/>
    <w:rsid w:val="00BD45AA"/>
    <w:rsid w:val="00BE09D0"/>
    <w:rsid w:val="00BE1393"/>
    <w:rsid w:val="00BE7538"/>
    <w:rsid w:val="00C014A4"/>
    <w:rsid w:val="00C01977"/>
    <w:rsid w:val="00C16FF3"/>
    <w:rsid w:val="00C252AE"/>
    <w:rsid w:val="00C3191D"/>
    <w:rsid w:val="00C41C46"/>
    <w:rsid w:val="00C517A1"/>
    <w:rsid w:val="00C65F5B"/>
    <w:rsid w:val="00C71D9D"/>
    <w:rsid w:val="00C741C8"/>
    <w:rsid w:val="00C81316"/>
    <w:rsid w:val="00C850E0"/>
    <w:rsid w:val="00CA4310"/>
    <w:rsid w:val="00CB6969"/>
    <w:rsid w:val="00CB72F7"/>
    <w:rsid w:val="00CB793A"/>
    <w:rsid w:val="00CC0A5E"/>
    <w:rsid w:val="00CD1722"/>
    <w:rsid w:val="00CE2166"/>
    <w:rsid w:val="00D000C1"/>
    <w:rsid w:val="00D06C25"/>
    <w:rsid w:val="00D27877"/>
    <w:rsid w:val="00D31E02"/>
    <w:rsid w:val="00D323C0"/>
    <w:rsid w:val="00D355EE"/>
    <w:rsid w:val="00D36B8C"/>
    <w:rsid w:val="00D40B9E"/>
    <w:rsid w:val="00D40D3C"/>
    <w:rsid w:val="00D4305C"/>
    <w:rsid w:val="00D456E5"/>
    <w:rsid w:val="00D51446"/>
    <w:rsid w:val="00D57AA5"/>
    <w:rsid w:val="00D75112"/>
    <w:rsid w:val="00D75501"/>
    <w:rsid w:val="00D76799"/>
    <w:rsid w:val="00D80AEE"/>
    <w:rsid w:val="00D90B1F"/>
    <w:rsid w:val="00D9495D"/>
    <w:rsid w:val="00DA4453"/>
    <w:rsid w:val="00DA6C27"/>
    <w:rsid w:val="00DB464D"/>
    <w:rsid w:val="00DB4C5B"/>
    <w:rsid w:val="00DB5A6E"/>
    <w:rsid w:val="00DB74A7"/>
    <w:rsid w:val="00DC36E3"/>
    <w:rsid w:val="00DC3EAB"/>
    <w:rsid w:val="00DD2C1F"/>
    <w:rsid w:val="00DD4AC6"/>
    <w:rsid w:val="00DD6206"/>
    <w:rsid w:val="00DE3260"/>
    <w:rsid w:val="00DE5357"/>
    <w:rsid w:val="00DE7990"/>
    <w:rsid w:val="00DF0CCF"/>
    <w:rsid w:val="00DF1B49"/>
    <w:rsid w:val="00E03C3C"/>
    <w:rsid w:val="00E05F22"/>
    <w:rsid w:val="00E12836"/>
    <w:rsid w:val="00E17BCB"/>
    <w:rsid w:val="00E20BB5"/>
    <w:rsid w:val="00E23EC0"/>
    <w:rsid w:val="00E3726E"/>
    <w:rsid w:val="00E46801"/>
    <w:rsid w:val="00E500D1"/>
    <w:rsid w:val="00E5224A"/>
    <w:rsid w:val="00E557E9"/>
    <w:rsid w:val="00E67367"/>
    <w:rsid w:val="00E743D3"/>
    <w:rsid w:val="00E75753"/>
    <w:rsid w:val="00E7585E"/>
    <w:rsid w:val="00E86B98"/>
    <w:rsid w:val="00E97E50"/>
    <w:rsid w:val="00EA03C7"/>
    <w:rsid w:val="00EA07C3"/>
    <w:rsid w:val="00EB2189"/>
    <w:rsid w:val="00EC1C00"/>
    <w:rsid w:val="00EC708F"/>
    <w:rsid w:val="00ED03A1"/>
    <w:rsid w:val="00ED45BB"/>
    <w:rsid w:val="00EE2A56"/>
    <w:rsid w:val="00EE7442"/>
    <w:rsid w:val="00EF03B9"/>
    <w:rsid w:val="00EF17FB"/>
    <w:rsid w:val="00EF637C"/>
    <w:rsid w:val="00F006B6"/>
    <w:rsid w:val="00F00827"/>
    <w:rsid w:val="00F00D45"/>
    <w:rsid w:val="00F02C60"/>
    <w:rsid w:val="00F031EB"/>
    <w:rsid w:val="00F15703"/>
    <w:rsid w:val="00F23173"/>
    <w:rsid w:val="00F23661"/>
    <w:rsid w:val="00F2435D"/>
    <w:rsid w:val="00F2502B"/>
    <w:rsid w:val="00F26F35"/>
    <w:rsid w:val="00F355BA"/>
    <w:rsid w:val="00F42424"/>
    <w:rsid w:val="00F42854"/>
    <w:rsid w:val="00F52F0F"/>
    <w:rsid w:val="00F57633"/>
    <w:rsid w:val="00F67E0A"/>
    <w:rsid w:val="00F75426"/>
    <w:rsid w:val="00F85551"/>
    <w:rsid w:val="00FA0273"/>
    <w:rsid w:val="00FB2EEC"/>
    <w:rsid w:val="00FB6B27"/>
    <w:rsid w:val="00FC023A"/>
    <w:rsid w:val="00FD3C42"/>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039,#4d4d4d,maroon"/>
    </o:shapedefaults>
    <o:shapelayout v:ext="edit">
      <o:idmap v:ext="edit" data="1"/>
    </o:shapelayout>
  </w:shapeDefaults>
  <w:decimalSymbol w:val="."/>
  <w:listSeparator w:val=","/>
  <w14:docId w14:val="41D706B4"/>
  <w15:docId w15:val="{AD12A1FD-F791-4DA7-9A58-9B88EEE8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685"/>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4B0978"/>
    <w:pPr>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B0978"/>
    <w:pPr>
      <w:outlineLvl w:val="2"/>
    </w:pPr>
    <w:rPr>
      <w:sz w:val="24"/>
    </w:rPr>
  </w:style>
  <w:style w:type="paragraph" w:styleId="Heading4">
    <w:name w:val="heading 4"/>
    <w:basedOn w:val="Heading3"/>
    <w:next w:val="Normal"/>
    <w:uiPriority w:val="3"/>
    <w:qFormat/>
    <w:rsid w:val="00564D54"/>
    <w:pPr>
      <w:numPr>
        <w:ilvl w:val="3"/>
      </w:numPr>
      <w:spacing w:before="160" w:line="280" w:lineRule="atLeast"/>
      <w:outlineLvl w:val="3"/>
    </w:pPr>
    <w:rPr>
      <w:sz w:val="22"/>
    </w:rPr>
  </w:style>
  <w:style w:type="paragraph" w:styleId="Heading5">
    <w:name w:val="heading 5"/>
    <w:basedOn w:val="Heading4"/>
    <w:next w:val="Normal"/>
    <w:uiPriority w:val="3"/>
    <w:qFormat/>
    <w:rsid w:val="00803B4C"/>
    <w:pPr>
      <w:numPr>
        <w:ilvl w:val="4"/>
      </w:numPr>
      <w:outlineLvl w:val="4"/>
    </w:pPr>
    <w:rPr>
      <w:b w:val="0"/>
      <w:bCs/>
      <w:color w:val="404040"/>
    </w:rPr>
  </w:style>
  <w:style w:type="paragraph" w:styleId="Heading6">
    <w:name w:val="heading 6"/>
    <w:basedOn w:val="Heading5"/>
    <w:next w:val="Normal"/>
    <w:uiPriority w:val="3"/>
    <w:qFormat/>
    <w:rsid w:val="00E23EC0"/>
    <w:pPr>
      <w:numPr>
        <w:ilvl w:val="5"/>
      </w:numPr>
      <w:outlineLvl w:val="5"/>
    </w:pPr>
    <w:rPr>
      <w:iCs/>
    </w:rPr>
  </w:style>
  <w:style w:type="paragraph" w:styleId="Heading7">
    <w:name w:val="heading 7"/>
    <w:basedOn w:val="Heading6"/>
    <w:next w:val="Normal"/>
    <w:uiPriority w:val="3"/>
    <w:qFormat/>
    <w:rsid w:val="009E5F72"/>
    <w:pPr>
      <w:numPr>
        <w:ilvl w:val="6"/>
      </w:numPr>
      <w:outlineLvl w:val="6"/>
    </w:pPr>
    <w:rPr>
      <w:i/>
    </w:rPr>
  </w:style>
  <w:style w:type="paragraph" w:styleId="Heading8">
    <w:name w:val="heading 8"/>
    <w:basedOn w:val="Heading7"/>
    <w:next w:val="Normal"/>
    <w:uiPriority w:val="3"/>
    <w:qFormat/>
    <w:rsid w:val="00E23EC0"/>
    <w:pPr>
      <w:numPr>
        <w:ilvl w:val="7"/>
      </w:numPr>
      <w:outlineLvl w:val="7"/>
    </w:pPr>
    <w:rPr>
      <w:b/>
    </w:rPr>
  </w:style>
  <w:style w:type="paragraph" w:styleId="Heading9">
    <w:name w:val="heading 9"/>
    <w:basedOn w:val="Heading8"/>
    <w:next w:val="Normal"/>
    <w:uiPriority w:val="3"/>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49"/>
    <w:semiHidden/>
    <w:rsid w:val="00F2502B"/>
    <w:rPr>
      <w:rFonts w:ascii="Calibri" w:hAnsi="Calibri"/>
      <w:sz w:val="16"/>
    </w:rPr>
  </w:style>
  <w:style w:type="paragraph" w:styleId="CommentText">
    <w:name w:val="annotation text"/>
    <w:basedOn w:val="Normal"/>
    <w:uiPriority w:val="49"/>
    <w:semiHidden/>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semiHidden/>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B4638B"/>
    <w:pPr>
      <w:spacing w:before="0" w:after="120" w:line="240" w:lineRule="auto"/>
    </w:pPr>
    <w:rPr>
      <w:b/>
      <w:color w:val="660B68"/>
      <w:sz w:val="40"/>
    </w:rPr>
  </w:style>
  <w:style w:type="paragraph" w:styleId="TOC1">
    <w:name w:val="toc 1"/>
    <w:basedOn w:val="Normal"/>
    <w:next w:val="Normal"/>
    <w:autoRedefine/>
    <w:uiPriority w:val="39"/>
    <w:rsid w:val="00D40D3C"/>
    <w:pPr>
      <w:tabs>
        <w:tab w:val="right" w:leader="dot" w:pos="9639"/>
      </w:tabs>
      <w:spacing w:before="240" w:line="240" w:lineRule="auto"/>
      <w:ind w:left="810" w:right="567"/>
    </w:pPr>
    <w:rPr>
      <w:noProof/>
      <w:color w:val="4C4C4C"/>
      <w:sz w:val="24"/>
      <w:szCs w:val="28"/>
    </w:rPr>
  </w:style>
  <w:style w:type="paragraph" w:styleId="TOC2">
    <w:name w:val="toc 2"/>
    <w:next w:val="Normal"/>
    <w:autoRedefine/>
    <w:uiPriority w:val="39"/>
    <w:rsid w:val="008E5070"/>
    <w:pPr>
      <w:tabs>
        <w:tab w:val="right" w:leader="dot" w:pos="9639"/>
      </w:tabs>
      <w:spacing w:before="20"/>
      <w:ind w:left="1248" w:right="567" w:hanging="454"/>
      <w:contextualSpacing/>
    </w:pPr>
    <w:rPr>
      <w:rFonts w:ascii="Calibri" w:hAnsi="Calibri" w:cs="Calibri"/>
      <w:noProof/>
      <w:color w:val="000000"/>
      <w:szCs w:val="28"/>
    </w:rPr>
  </w:style>
  <w:style w:type="paragraph" w:styleId="TOC3">
    <w:name w:val="toc 3"/>
    <w:next w:val="Normal"/>
    <w:autoRedefine/>
    <w:uiPriority w:val="39"/>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link w:val="HeaderChar"/>
    <w:uiPriority w:val="99"/>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4C5EAB"/>
    <w:pPr>
      <w:spacing w:before="80" w:after="80" w:line="240" w:lineRule="auto"/>
    </w:pPr>
    <w:rPr>
      <w:color w:val="4C4C4C"/>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99"/>
    <w:semiHidden/>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table" w:customStyle="1" w:styleId="Responsetable">
    <w:name w:val="Response table"/>
    <w:basedOn w:val="TableGrid"/>
    <w:uiPriority w:val="99"/>
    <w:rsid w:val="00D51446"/>
    <w:pPr>
      <w:spacing w:after="200"/>
    </w:pPr>
    <w:tblPr/>
    <w:tcPr>
      <w:shd w:val="clear" w:color="auto" w:fill="FFFFFF" w:themeFill="background1"/>
    </w:tcPr>
    <w:tblStylePr w:type="firstRow">
      <w:pPr>
        <w:wordWrap/>
        <w:spacing w:beforeLines="0" w:before="0" w:beforeAutospacing="0" w:afterLines="0" w:after="200" w:afterAutospacing="0" w:line="240" w:lineRule="auto"/>
        <w:ind w:leftChars="0" w:left="0" w:rightChars="0" w:right="0" w:firstLineChars="0" w:firstLine="0"/>
        <w:contextualSpacing w:val="0"/>
        <w:jc w:val="left"/>
      </w:pPr>
      <w:rPr>
        <w:rFonts w:ascii="Calibri" w:hAnsi="Calibri"/>
        <w:b w:val="0"/>
        <w:i w:val="0"/>
        <w:caps w:val="0"/>
        <w:smallCaps w:val="0"/>
        <w:strike w:val="0"/>
        <w:dstrike w:val="0"/>
        <w:vanish w:val="0"/>
        <w:color w:val="auto"/>
        <w:sz w:val="20"/>
        <w:u w:val="none"/>
        <w:vertAlign w:val="baseline"/>
      </w:rPr>
      <w:tblPr/>
      <w:trPr>
        <w:cantSplit w:val="0"/>
      </w:trPr>
      <w:tcPr>
        <w:tcBorders>
          <w:top w:val="nil"/>
          <w:left w:val="nil"/>
          <w:bottom w:val="nil"/>
          <w:right w:val="nil"/>
          <w:insideH w:val="nil"/>
          <w:insideV w:val="nil"/>
          <w:tl2br w:val="nil"/>
          <w:tr2bl w:val="nil"/>
        </w:tcBorders>
        <w:shd w:val="clear" w:color="auto" w:fill="660B68"/>
      </w:tcPr>
    </w:tblStylePr>
    <w:tblStylePr w:type="firstCol">
      <w:pPr>
        <w:wordWrap/>
        <w:spacing w:afterLines="0" w:after="200" w:afterAutospacing="0" w:line="240" w:lineRule="auto"/>
      </w:pPr>
      <w:rPr>
        <w:rFonts w:ascii="Calibri" w:hAnsi="Calibri"/>
        <w:b w:val="0"/>
        <w:i w:val="0"/>
        <w:color w:val="auto"/>
        <w:kern w:val="0"/>
        <w:sz w:val="20"/>
      </w:rPr>
      <w:tblPr/>
      <w:tcPr>
        <w:shd w:val="clear" w:color="auto" w:fill="FFFFFF" w:themeFill="background1"/>
      </w:tcPr>
    </w:tblStylePr>
    <w:tblStylePr w:type="band1Horz">
      <w:pPr>
        <w:wordWrap/>
        <w:spacing w:afterLines="0" w:after="200" w:afterAutospacing="0" w:line="240" w:lineRule="auto"/>
        <w:contextualSpacing w:val="0"/>
      </w:pPr>
      <w:rPr>
        <w:rFonts w:ascii="Calibri" w:hAnsi="Calibri"/>
        <w:sz w:val="20"/>
      </w:rPr>
    </w:tblStylePr>
    <w:tblStylePr w:type="band2Horz">
      <w:tblPr/>
      <w:tcPr>
        <w:shd w:val="clear" w:color="auto" w:fill="FFFFFF" w:themeFill="background1"/>
      </w:tcPr>
    </w:tblStylePr>
  </w:style>
  <w:style w:type="table" w:customStyle="1" w:styleId="Response">
    <w:name w:val="Response"/>
    <w:basedOn w:val="TableGrid"/>
    <w:uiPriority w:val="99"/>
    <w:rsid w:val="00DF0CCF"/>
    <w:pPr>
      <w:spacing w:after="200" w:line="252" w:lineRule="auto"/>
    </w:pP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0"/>
        <w:u w:val="none"/>
        <w:vertAlign w:val="baseline"/>
      </w:rPr>
      <w:tblPr/>
      <w:tcPr>
        <w:tcBorders>
          <w:top w:val="nil"/>
          <w:left w:val="nil"/>
          <w:bottom w:val="nil"/>
          <w:right w:val="nil"/>
          <w:insideH w:val="nil"/>
          <w:insideV w:val="nil"/>
          <w:tl2br w:val="nil"/>
          <w:tr2bl w:val="nil"/>
        </w:tcBorders>
        <w:shd w:val="clear" w:color="auto" w:fill="FFFFFF" w:themeFill="background1"/>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customStyle="1" w:styleId="Responsetext">
    <w:name w:val="Response text"/>
    <w:basedOn w:val="Normal"/>
    <w:qFormat/>
    <w:rsid w:val="00DF0CCF"/>
    <w:pPr>
      <w:spacing w:before="0" w:after="200" w:line="252" w:lineRule="auto"/>
    </w:pPr>
    <w:rPr>
      <w:sz w:val="20"/>
      <w:szCs w:val="20"/>
      <w:lang w:eastAsia="en-US"/>
    </w:rPr>
  </w:style>
  <w:style w:type="paragraph" w:customStyle="1" w:styleId="TableHeading">
    <w:name w:val="Table Heading"/>
    <w:qFormat/>
    <w:rsid w:val="00F23173"/>
    <w:pPr>
      <w:spacing w:before="60" w:after="60"/>
    </w:pPr>
    <w:rPr>
      <w:rFonts w:ascii="Calibri" w:hAnsi="Calibri" w:cs="Calibri"/>
      <w:b/>
      <w:noProof/>
      <w:sz w:val="22"/>
      <w:szCs w:val="22"/>
    </w:rPr>
  </w:style>
  <w:style w:type="numbering" w:customStyle="1" w:styleId="PartHeadingNumbering">
    <w:name w:val="Part Heading Numbering"/>
    <w:uiPriority w:val="99"/>
    <w:rsid w:val="00F23173"/>
    <w:pPr>
      <w:numPr>
        <w:numId w:val="29"/>
      </w:numPr>
    </w:pPr>
  </w:style>
  <w:style w:type="table" w:customStyle="1" w:styleId="Signaturetable">
    <w:name w:val="Signature table"/>
    <w:basedOn w:val="TableNormal"/>
    <w:uiPriority w:val="99"/>
    <w:rsid w:val="002C5B3A"/>
    <w:pPr>
      <w:spacing w:before="200"/>
    </w:pPr>
    <w:rPr>
      <w:rFonts w:ascii="Calibri" w:hAnsi="Calibri"/>
    </w:rPr>
    <w:tblPr>
      <w:tblStyleRowBandSize w:val="1"/>
      <w:tblStyleColBandSize w:val="1"/>
    </w:tblPr>
    <w:trPr>
      <w:cantSplit/>
    </w:trPr>
    <w:tcPr>
      <w:shd w:val="clear" w:color="auto" w:fill="auto"/>
    </w:tcPr>
    <w:tblStylePr w:type="firstCol">
      <w:pPr>
        <w:wordWrap/>
        <w:spacing w:beforeLines="0" w:before="80" w:beforeAutospacing="0" w:afterLines="0" w:after="80" w:afterAutospacing="0"/>
      </w:pPr>
      <w:rPr>
        <w:rFonts w:ascii="Calibri" w:hAnsi="Calibri"/>
        <w:b/>
        <w:color w:val="660B68"/>
        <w:sz w:val="32"/>
      </w:rPr>
      <w:tblPr/>
      <w:tcPr>
        <w:tcBorders>
          <w:top w:val="nil"/>
          <w:left w:val="nil"/>
          <w:bottom w:val="nil"/>
          <w:right w:val="nil"/>
          <w:insideH w:val="nil"/>
          <w:insideV w:val="nil"/>
          <w:tl2br w:val="nil"/>
          <w:tr2bl w:val="nil"/>
        </w:tcBorders>
        <w:shd w:val="clear" w:color="auto" w:fill="auto"/>
      </w:tcPr>
    </w:tblStylePr>
    <w:tblStylePr w:type="lastCol">
      <w:tblPr/>
      <w:tcPr>
        <w:tcBorders>
          <w:top w:val="dotted" w:sz="4" w:space="0" w:color="auto"/>
          <w:left w:val="nil"/>
          <w:bottom w:val="dotted" w:sz="4" w:space="0" w:color="auto"/>
          <w:right w:val="nil"/>
          <w:insideH w:val="nil"/>
          <w:insideV w:val="nil"/>
          <w:tl2br w:val="nil"/>
          <w:tr2bl w:val="nil"/>
        </w:tcBorders>
      </w:tcPr>
    </w:tblStylePr>
    <w:tblStylePr w:type="band1Vert">
      <w:rPr>
        <w:rFonts w:ascii="Calibri" w:hAnsi="Calibri"/>
        <w:color w:val="7030A0"/>
        <w:sz w:val="32"/>
      </w:rPr>
    </w:tblStylePr>
    <w:tblStylePr w:type="band1Horz">
      <w:tblPr/>
      <w:tcPr>
        <w:tcBorders>
          <w:top w:val="nil"/>
          <w:left w:val="nil"/>
          <w:bottom w:val="dotted" w:sz="4" w:space="0" w:color="auto"/>
          <w:right w:val="nil"/>
          <w:insideH w:val="nil"/>
          <w:insideV w:val="nil"/>
          <w:tl2br w:val="nil"/>
          <w:tr2bl w:val="nil"/>
        </w:tcBorders>
      </w:tcPr>
    </w:tblStylePr>
    <w:tblStylePr w:type="band2Horz">
      <w:tblPr/>
      <w:tcPr>
        <w:tcBorders>
          <w:top w:val="nil"/>
          <w:left w:val="nil"/>
          <w:bottom w:val="dotted" w:sz="4" w:space="0" w:color="auto"/>
          <w:right w:val="nil"/>
          <w:insideH w:val="nil"/>
          <w:insideV w:val="nil"/>
          <w:tl2br w:val="nil"/>
          <w:tr2bl w:val="nil"/>
        </w:tcBorders>
      </w:tcPr>
    </w:tblStylePr>
  </w:style>
  <w:style w:type="paragraph" w:customStyle="1" w:styleId="TableHeadingcolumn">
    <w:name w:val="Table Heading column"/>
    <w:basedOn w:val="TableHeading"/>
    <w:qFormat/>
    <w:rsid w:val="00C517A1"/>
    <w:rPr>
      <w:color w:val="660B68"/>
      <w:sz w:val="28"/>
      <w:lang w:eastAsia="en-US"/>
    </w:rPr>
  </w:style>
  <w:style w:type="paragraph" w:customStyle="1" w:styleId="Heading2Part">
    <w:name w:val="Heading 2 Part"/>
    <w:basedOn w:val="Heading2"/>
    <w:qFormat/>
    <w:rsid w:val="00133E7C"/>
  </w:style>
  <w:style w:type="table" w:customStyle="1" w:styleId="GridTable">
    <w:name w:val="Grid Table"/>
    <w:basedOn w:val="TableNormal"/>
    <w:uiPriority w:val="99"/>
    <w:rsid w:val="00A60E40"/>
    <w:rPr>
      <w:rFonts w:asciiTheme="minorHAnsi" w:hAnsiTheme="minorHAnsi"/>
    </w:rPr>
    <w:tblPr>
      <w:tblBorders>
        <w:top w:val="single" w:sz="8" w:space="0" w:color="auto"/>
        <w:left w:val="single" w:sz="8" w:space="0" w:color="auto"/>
        <w:bottom w:val="single" w:sz="8" w:space="0" w:color="auto"/>
        <w:right w:val="single" w:sz="8" w:space="0" w:color="auto"/>
        <w:insideH w:val="single" w:sz="8" w:space="0" w:color="D9D9D9" w:themeColor="background1" w:themeShade="D9"/>
        <w:insideV w:val="single" w:sz="8" w:space="0" w:color="D9D9D9" w:themeColor="background1" w:themeShade="D9"/>
      </w:tblBorders>
      <w:tblCellMar>
        <w:left w:w="57" w:type="dxa"/>
        <w:right w:w="57" w:type="dxa"/>
      </w:tblCellMar>
    </w:tblPr>
    <w:tblStylePr w:type="firstRow">
      <w:rPr>
        <w:b/>
      </w:rPr>
      <w:tblPr/>
      <w:tcPr>
        <w:tcBorders>
          <w:top w:val="single" w:sz="8" w:space="0" w:color="auto"/>
          <w:left w:val="single" w:sz="8" w:space="0" w:color="auto"/>
          <w:bottom w:val="single" w:sz="8" w:space="0" w:color="auto"/>
          <w:right w:val="single" w:sz="8" w:space="0" w:color="auto"/>
          <w:insideH w:val="nil"/>
          <w:insideV w:val="nil"/>
          <w:tl2br w:val="nil"/>
          <w:tr2bl w:val="nil"/>
        </w:tcBorders>
        <w:shd w:val="clear" w:color="auto" w:fill="D9D9D9" w:themeFill="background1" w:themeFillShade="D9"/>
      </w:tcPr>
    </w:tblStylePr>
  </w:style>
  <w:style w:type="numbering" w:customStyle="1" w:styleId="HeadingNumberList">
    <w:name w:val="Heading Number List"/>
    <w:uiPriority w:val="99"/>
    <w:rsid w:val="00A60E40"/>
    <w:pPr>
      <w:numPr>
        <w:numId w:val="33"/>
      </w:numPr>
    </w:pPr>
  </w:style>
  <w:style w:type="table" w:customStyle="1" w:styleId="PlainTable">
    <w:name w:val="Plain Table"/>
    <w:basedOn w:val="TableNormal"/>
    <w:uiPriority w:val="99"/>
    <w:rsid w:val="009B5BE8"/>
    <w:rPr>
      <w:rFonts w:asciiTheme="minorHAnsi" w:hAnsiTheme="minorHAnsi"/>
      <w:sz w:val="22"/>
    </w:rPr>
    <w:tblPr>
      <w:tblCellMar>
        <w:left w:w="57" w:type="dxa"/>
        <w:right w:w="57" w:type="dxa"/>
      </w:tblCellMar>
    </w:tblPr>
    <w:tblStylePr w:type="firstCol">
      <w:rPr>
        <w:b w:val="0"/>
      </w:rPr>
    </w:tblStylePr>
  </w:style>
  <w:style w:type="character" w:customStyle="1" w:styleId="HeaderChar">
    <w:name w:val="Header Char"/>
    <w:basedOn w:val="DefaultParagraphFont"/>
    <w:link w:val="Header"/>
    <w:uiPriority w:val="99"/>
    <w:rsid w:val="00D4305C"/>
    <w:rPr>
      <w:rFonts w:ascii="Calibri" w:hAnsi="Calibri" w:cs="Calibri"/>
      <w:noProof/>
      <w:sz w:val="28"/>
      <w:szCs w:val="22"/>
    </w:rPr>
  </w:style>
  <w:style w:type="paragraph" w:customStyle="1" w:styleId="OrganisationName">
    <w:name w:val="Organisation Name"/>
    <w:basedOn w:val="Heading2Part"/>
    <w:qFormat/>
    <w:rsid w:val="00CB6969"/>
    <w:pPr>
      <w:outlineLvl w:val="9"/>
    </w:pPr>
  </w:style>
  <w:style w:type="paragraph" w:customStyle="1" w:styleId="TitleofProcurement">
    <w:name w:val="Title of Procurement"/>
    <w:basedOn w:val="Heading2Part"/>
    <w:qFormat/>
    <w:rsid w:val="00CB6969"/>
    <w:pPr>
      <w:outlineLvl w:val="9"/>
    </w:pPr>
  </w:style>
  <w:style w:type="paragraph" w:customStyle="1" w:styleId="ReferenceNumber">
    <w:name w:val="Reference Number"/>
    <w:basedOn w:val="Heading2Part"/>
    <w:qFormat/>
    <w:rsid w:val="00CB6969"/>
    <w:pPr>
      <w:outlineLvl w:val="9"/>
    </w:pPr>
  </w:style>
  <w:style w:type="paragraph" w:customStyle="1" w:styleId="DateofIssue">
    <w:name w:val="Date of Issue"/>
    <w:basedOn w:val="Heading2Part"/>
    <w:qFormat/>
    <w:rsid w:val="00CB69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creativecommons.org/licenses/by/4.0/"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creativecommons.org/licenses/by/3.0/a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IPpolicy@dtf.vic.gov.au"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9.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microsoft.com/office/2007/relationships/hdphoto" Target="media/hdphoto1.wdp"/><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2.emf"/><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30737D0-A1E8-4220-B9F4-50F96DD5F98D}">
  <ds:schemaRefs>
    <ds:schemaRef ds:uri="http://schemas.openxmlformats.org/officeDocument/2006/bibliography"/>
  </ds:schemaRefs>
</ds:datastoreItem>
</file>

<file path=customXml/itemProps2.xml><?xml version="1.0" encoding="utf-8"?>
<ds:datastoreItem xmlns:ds="http://schemas.openxmlformats.org/officeDocument/2006/customXml" ds:itemID="{D0045D2E-35E0-4C0B-833F-D9E92DD490A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4271</Words>
  <Characters>24348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28562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Julie Marsal</dc:creator>
  <dc:description>TRIM Record Number: in TRIM database:PT</dc:description>
  <cp:lastModifiedBy>Vanessa Coles (DTF)</cp:lastModifiedBy>
  <cp:revision>2</cp:revision>
  <cp:lastPrinted>2014-10-09T05:06:00Z</cp:lastPrinted>
  <dcterms:created xsi:type="dcterms:W3CDTF">2022-05-24T22:20:00Z</dcterms:created>
  <dcterms:modified xsi:type="dcterms:W3CDTF">2022-05-24T22:20:00Z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b63705c1-361f-4aaf-bd2f-67412f1f13a0</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etDate">
    <vt:lpwstr>2022-05-24T22:19:40Z</vt:lpwstr>
  </property>
  <property fmtid="{D5CDD505-2E9C-101B-9397-08002B2CF9AE}" pid="11" name="MSIP_Label_7158ebbd-6c5e-441f-bfc9-4eb8c11e3978_Method">
    <vt:lpwstr>Privileged</vt:lpwstr>
  </property>
  <property fmtid="{D5CDD505-2E9C-101B-9397-08002B2CF9AE}" pid="12" name="MSIP_Label_7158ebbd-6c5e-441f-bfc9-4eb8c11e3978_Name">
    <vt:lpwstr>7158ebbd-6c5e-441f-bfc9-4eb8c11e3978</vt:lpwstr>
  </property>
  <property fmtid="{D5CDD505-2E9C-101B-9397-08002B2CF9AE}" pid="13" name="MSIP_Label_7158ebbd-6c5e-441f-bfc9-4eb8c11e3978_SiteId">
    <vt:lpwstr>722ea0be-3e1c-4b11-ad6f-9401d6856e24</vt:lpwstr>
  </property>
  <property fmtid="{D5CDD505-2E9C-101B-9397-08002B2CF9AE}" pid="14" name="MSIP_Label_7158ebbd-6c5e-441f-bfc9-4eb8c11e3978_ActionId">
    <vt:lpwstr>41ccf197-505e-4096-b7cd-0ec1cf97fd7d</vt:lpwstr>
  </property>
  <property fmtid="{D5CDD505-2E9C-101B-9397-08002B2CF9AE}" pid="15" name="MSIP_Label_7158ebbd-6c5e-441f-bfc9-4eb8c11e3978_ContentBits">
    <vt:lpwstr>2</vt:lpwstr>
  </property>
</Properties>
</file>