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07693" w14:textId="77777777" w:rsidR="00E96C1F" w:rsidRPr="007B29D4" w:rsidRDefault="00E96C1F" w:rsidP="007B29D4">
      <w:pPr>
        <w:pStyle w:val="Heading1"/>
        <w:rPr>
          <w:b/>
          <w:color w:val="7030A0"/>
          <w:sz w:val="36"/>
          <w:szCs w:val="36"/>
        </w:rPr>
      </w:pPr>
      <w:r w:rsidRPr="007B29D4">
        <w:rPr>
          <w:b/>
          <w:color w:val="7030A0"/>
          <w:sz w:val="36"/>
          <w:szCs w:val="36"/>
        </w:rPr>
        <w:t>RACI template</w:t>
      </w:r>
    </w:p>
    <w:p w14:paraId="5D91E4A1" w14:textId="77777777" w:rsidR="00E96C1F" w:rsidRPr="007B29D4" w:rsidRDefault="00E96C1F" w:rsidP="007B29D4">
      <w:pPr>
        <w:pStyle w:val="Heading2"/>
        <w:rPr>
          <w:color w:val="7030A0"/>
        </w:rPr>
      </w:pPr>
      <w:r w:rsidRPr="007B29D4">
        <w:rPr>
          <w:color w:val="7030A0"/>
        </w:rPr>
        <w:t>Context</w:t>
      </w:r>
    </w:p>
    <w:p w14:paraId="40FCDEA9" w14:textId="77777777" w:rsidR="00E96C1F" w:rsidRDefault="00E96C1F" w:rsidP="00E96C1F">
      <w:r w:rsidRPr="00E96C1F">
        <w:t>RACI stands for Responsible, Accountable, Consulted, Informed. It is a responsibility matrix that outlines the roles of individuals against various tasks or deliverables.</w:t>
      </w:r>
    </w:p>
    <w:tbl>
      <w:tblPr>
        <w:tblStyle w:val="TableGrid"/>
        <w:tblW w:w="0" w:type="auto"/>
        <w:tblInd w:w="1303" w:type="dxa"/>
        <w:tblLook w:val="04A0" w:firstRow="1" w:lastRow="0" w:firstColumn="1" w:lastColumn="0" w:noHBand="0" w:noVBand="1"/>
      </w:tblPr>
      <w:tblGrid>
        <w:gridCol w:w="1710"/>
        <w:gridCol w:w="5580"/>
      </w:tblGrid>
      <w:tr w:rsidR="00E96C1F" w:rsidRPr="00E96C1F" w14:paraId="6A872F71" w14:textId="77777777" w:rsidTr="00D66B9B">
        <w:trPr>
          <w:cnfStyle w:val="100000000000" w:firstRow="1" w:lastRow="0" w:firstColumn="0" w:lastColumn="0" w:oddVBand="0" w:evenVBand="0" w:oddHBand="0" w:evenHBand="0" w:firstRowFirstColumn="0" w:firstRowLastColumn="0" w:lastRowFirstColumn="0" w:lastRowLastColumn="0"/>
          <w:trHeight w:hRule="exact" w:val="120"/>
        </w:trPr>
        <w:tc>
          <w:tcPr>
            <w:cnfStyle w:val="001000000000" w:firstRow="0" w:lastRow="0" w:firstColumn="1" w:lastColumn="0" w:oddVBand="0" w:evenVBand="0" w:oddHBand="0" w:evenHBand="0" w:firstRowFirstColumn="0" w:firstRowLastColumn="0" w:lastRowFirstColumn="0" w:lastRowLastColumn="0"/>
            <w:tcW w:w="1710" w:type="dxa"/>
          </w:tcPr>
          <w:p w14:paraId="3FF6E1FF" w14:textId="77777777" w:rsidR="00E96C1F" w:rsidRPr="00E96C1F" w:rsidRDefault="00E96C1F" w:rsidP="00E96C1F">
            <w:pPr>
              <w:pStyle w:val="TableText"/>
            </w:pPr>
          </w:p>
        </w:tc>
        <w:tc>
          <w:tcPr>
            <w:tcW w:w="5580" w:type="dxa"/>
          </w:tcPr>
          <w:p w14:paraId="7D48BCFD" w14:textId="77777777" w:rsidR="00E96C1F" w:rsidRPr="00E96C1F" w:rsidRDefault="00E96C1F" w:rsidP="00E96C1F">
            <w:pPr>
              <w:pStyle w:val="TableText"/>
              <w:cnfStyle w:val="100000000000" w:firstRow="1" w:lastRow="0" w:firstColumn="0" w:lastColumn="0" w:oddVBand="0" w:evenVBand="0" w:oddHBand="0" w:evenHBand="0" w:firstRowFirstColumn="0" w:firstRowLastColumn="0" w:lastRowFirstColumn="0" w:lastRowLastColumn="0"/>
            </w:pPr>
          </w:p>
        </w:tc>
      </w:tr>
      <w:tr w:rsidR="00E96C1F" w:rsidRPr="00E96C1F" w14:paraId="3A03E3E7" w14:textId="77777777" w:rsidTr="00EF4A55">
        <w:tc>
          <w:tcPr>
            <w:cnfStyle w:val="001000000000" w:firstRow="0" w:lastRow="0" w:firstColumn="1" w:lastColumn="0" w:oddVBand="0" w:evenVBand="0" w:oddHBand="0" w:evenHBand="0" w:firstRowFirstColumn="0" w:firstRowLastColumn="0" w:lastRowFirstColumn="0" w:lastRowLastColumn="0"/>
            <w:tcW w:w="1710" w:type="dxa"/>
          </w:tcPr>
          <w:p w14:paraId="5F33F3DE" w14:textId="77777777" w:rsidR="00E96C1F" w:rsidRPr="00E96C1F" w:rsidRDefault="00E96C1F" w:rsidP="00371C17">
            <w:pPr>
              <w:pStyle w:val="TableText"/>
            </w:pPr>
            <w:r w:rsidRPr="00E96C1F">
              <w:t>Respo</w:t>
            </w:r>
            <w:r w:rsidR="00EF4A55">
              <w:t>nsible</w:t>
            </w:r>
          </w:p>
        </w:tc>
        <w:tc>
          <w:tcPr>
            <w:tcW w:w="5580" w:type="dxa"/>
          </w:tcPr>
          <w:p w14:paraId="671F621D" w14:textId="77777777" w:rsidR="00E96C1F" w:rsidRPr="00E96C1F" w:rsidRDefault="00E96C1F" w:rsidP="00371C17">
            <w:pPr>
              <w:pStyle w:val="TableText"/>
              <w:cnfStyle w:val="000000000000" w:firstRow="0" w:lastRow="0" w:firstColumn="0" w:lastColumn="0" w:oddVBand="0" w:evenVBand="0" w:oddHBand="0" w:evenHBand="0" w:firstRowFirstColumn="0" w:firstRowLastColumn="0" w:lastRowFirstColumn="0" w:lastRowLastColumn="0"/>
            </w:pPr>
            <w:r w:rsidRPr="00E96C1F">
              <w:t>Those responsible to do the work to achieve the outcome required</w:t>
            </w:r>
          </w:p>
        </w:tc>
      </w:tr>
      <w:tr w:rsidR="00E96C1F" w:rsidRPr="00E96C1F" w14:paraId="6EA59924" w14:textId="77777777" w:rsidTr="00EF4A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424AE7F0" w14:textId="77777777" w:rsidR="00E96C1F" w:rsidRPr="00E96C1F" w:rsidRDefault="00E96C1F" w:rsidP="00EF4A55">
            <w:pPr>
              <w:pStyle w:val="TableText"/>
            </w:pPr>
            <w:r w:rsidRPr="00E96C1F">
              <w:t>Accountable</w:t>
            </w:r>
          </w:p>
        </w:tc>
        <w:tc>
          <w:tcPr>
            <w:tcW w:w="5580" w:type="dxa"/>
          </w:tcPr>
          <w:p w14:paraId="4EB0C5EB" w14:textId="77777777" w:rsidR="00E96C1F" w:rsidRPr="00E96C1F" w:rsidRDefault="00E96C1F" w:rsidP="00E96C1F">
            <w:pPr>
              <w:pStyle w:val="TableText"/>
              <w:cnfStyle w:val="000000010000" w:firstRow="0" w:lastRow="0" w:firstColumn="0" w:lastColumn="0" w:oddVBand="0" w:evenVBand="0" w:oddHBand="0" w:evenHBand="1" w:firstRowFirstColumn="0" w:firstRowLastColumn="0" w:lastRowFirstColumn="0" w:lastRowLastColumn="0"/>
            </w:pPr>
            <w:r w:rsidRPr="00E96C1F">
              <w:t>Those who authorise the work and who are ultimately accountable for the correct completion of the work</w:t>
            </w:r>
          </w:p>
        </w:tc>
      </w:tr>
      <w:tr w:rsidR="00E96C1F" w:rsidRPr="00E96C1F" w14:paraId="11968DFE" w14:textId="77777777" w:rsidTr="00EF4A55">
        <w:tc>
          <w:tcPr>
            <w:cnfStyle w:val="001000000000" w:firstRow="0" w:lastRow="0" w:firstColumn="1" w:lastColumn="0" w:oddVBand="0" w:evenVBand="0" w:oddHBand="0" w:evenHBand="0" w:firstRowFirstColumn="0" w:firstRowLastColumn="0" w:lastRowFirstColumn="0" w:lastRowLastColumn="0"/>
            <w:tcW w:w="1710" w:type="dxa"/>
          </w:tcPr>
          <w:p w14:paraId="61F0F2F0" w14:textId="77777777" w:rsidR="00E96C1F" w:rsidRPr="00E96C1F" w:rsidRDefault="00EF4A55" w:rsidP="00E96C1F">
            <w:pPr>
              <w:pStyle w:val="TableText"/>
            </w:pPr>
            <w:r>
              <w:t>Consulted</w:t>
            </w:r>
          </w:p>
        </w:tc>
        <w:tc>
          <w:tcPr>
            <w:tcW w:w="5580" w:type="dxa"/>
          </w:tcPr>
          <w:p w14:paraId="73A4BA93" w14:textId="77777777" w:rsidR="00E96C1F" w:rsidRPr="00E96C1F" w:rsidRDefault="00E96C1F" w:rsidP="00E96C1F">
            <w:pPr>
              <w:pStyle w:val="TableText"/>
              <w:cnfStyle w:val="000000000000" w:firstRow="0" w:lastRow="0" w:firstColumn="0" w:lastColumn="0" w:oddVBand="0" w:evenVBand="0" w:oddHBand="0" w:evenHBand="0" w:firstRowFirstColumn="0" w:firstRowLastColumn="0" w:lastRowFirstColumn="0" w:lastRowLastColumn="0"/>
            </w:pPr>
            <w:r w:rsidRPr="00E96C1F">
              <w:t>Those who are consulted about the work at various stages of its progress</w:t>
            </w:r>
          </w:p>
        </w:tc>
      </w:tr>
      <w:tr w:rsidR="00E96C1F" w:rsidRPr="00E96C1F" w14:paraId="35ABC433" w14:textId="77777777" w:rsidTr="00EF4A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57D21506" w14:textId="77777777" w:rsidR="00E96C1F" w:rsidRPr="00E96C1F" w:rsidRDefault="00EF4A55" w:rsidP="00E96C1F">
            <w:pPr>
              <w:pStyle w:val="TableText"/>
            </w:pPr>
            <w:r>
              <w:t>Informed</w:t>
            </w:r>
          </w:p>
        </w:tc>
        <w:tc>
          <w:tcPr>
            <w:tcW w:w="5580" w:type="dxa"/>
          </w:tcPr>
          <w:p w14:paraId="317D7985" w14:textId="77777777" w:rsidR="00E96C1F" w:rsidRPr="00E96C1F" w:rsidRDefault="00E96C1F" w:rsidP="00E96C1F">
            <w:pPr>
              <w:pStyle w:val="TableText"/>
              <w:cnfStyle w:val="000000010000" w:firstRow="0" w:lastRow="0" w:firstColumn="0" w:lastColumn="0" w:oddVBand="0" w:evenVBand="0" w:oddHBand="0" w:evenHBand="1" w:firstRowFirstColumn="0" w:firstRowLastColumn="0" w:lastRowFirstColumn="0" w:lastRowLastColumn="0"/>
            </w:pPr>
            <w:r w:rsidRPr="00E96C1F">
              <w:t>Those who are kept informed about the work</w:t>
            </w:r>
          </w:p>
        </w:tc>
      </w:tr>
    </w:tbl>
    <w:p w14:paraId="1992AD0D" w14:textId="77777777" w:rsidR="00E96C1F" w:rsidRPr="007B29D4" w:rsidRDefault="00E96C1F" w:rsidP="007B29D4">
      <w:pPr>
        <w:pStyle w:val="Heading2"/>
        <w:rPr>
          <w:color w:val="7030A0"/>
        </w:rPr>
      </w:pPr>
      <w:r w:rsidRPr="007B29D4">
        <w:rPr>
          <w:color w:val="7030A0"/>
        </w:rPr>
        <w:t>Instructions</w:t>
      </w:r>
    </w:p>
    <w:p w14:paraId="2B057B01" w14:textId="77777777" w:rsidR="00EB031C" w:rsidRDefault="00E96C1F" w:rsidP="00EB031C">
      <w:pPr>
        <w:pStyle w:val="Bullet1"/>
        <w:numPr>
          <w:ilvl w:val="0"/>
          <w:numId w:val="0"/>
        </w:numPr>
        <w:spacing w:before="60" w:after="60"/>
        <w:ind w:left="360"/>
      </w:pPr>
      <w:r w:rsidRPr="00E96C1F">
        <w:t xml:space="preserve">Input the standard information about the contract, supplier etc at the top of the </w:t>
      </w:r>
      <w:r>
        <w:t>‘</w:t>
      </w:r>
      <w:r w:rsidRPr="00E96C1F">
        <w:t>RACI</w:t>
      </w:r>
      <w:r>
        <w:t>’</w:t>
      </w:r>
    </w:p>
    <w:p w14:paraId="0C4CA072" w14:textId="77777777" w:rsidR="00B8133C" w:rsidRDefault="00EB031C" w:rsidP="00EB031C">
      <w:pPr>
        <w:pStyle w:val="Bullet1"/>
        <w:numPr>
          <w:ilvl w:val="0"/>
          <w:numId w:val="0"/>
        </w:numPr>
        <w:spacing w:before="60" w:after="60"/>
        <w:ind w:left="360"/>
        <w:jc w:val="center"/>
      </w:pPr>
      <w:r w:rsidRPr="00EB031C">
        <w:rPr>
          <w:noProof/>
          <w:lang w:val="en-US" w:eastAsia="en-US"/>
        </w:rPr>
        <mc:AlternateContent>
          <mc:Choice Requires="wps">
            <w:drawing>
              <wp:anchor distT="0" distB="0" distL="114300" distR="114300" simplePos="0" relativeHeight="251661312" behindDoc="0" locked="0" layoutInCell="1" allowOverlap="1" wp14:anchorId="1833855D" wp14:editId="0B8FF3AA">
                <wp:simplePos x="0" y="0"/>
                <wp:positionH relativeFrom="column">
                  <wp:posOffset>828411</wp:posOffset>
                </wp:positionH>
                <wp:positionV relativeFrom="paragraph">
                  <wp:posOffset>160020</wp:posOffset>
                </wp:positionV>
                <wp:extent cx="1066800" cy="421640"/>
                <wp:effectExtent l="0" t="0" r="0" b="0"/>
                <wp:wrapNone/>
                <wp:docPr id="5" name="TextBox 4"/>
                <wp:cNvGraphicFramePr/>
                <a:graphic xmlns:a="http://schemas.openxmlformats.org/drawingml/2006/main">
                  <a:graphicData uri="http://schemas.microsoft.com/office/word/2010/wordprocessingShape">
                    <wps:wsp>
                      <wps:cNvSpPr txBox="1"/>
                      <wps:spPr>
                        <a:xfrm>
                          <a:off x="0" y="0"/>
                          <a:ext cx="1066800" cy="42164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42BB20D" w14:textId="77777777" w:rsidR="00EB031C" w:rsidRDefault="00EB031C" w:rsidP="00EB031C">
                            <w:pPr>
                              <w:pStyle w:val="NormalWeb"/>
                              <w:spacing w:before="0" w:after="0"/>
                            </w:pPr>
                            <w:r>
                              <w:rPr>
                                <w:rFonts w:asciiTheme="minorHAnsi" w:cstheme="minorBidi"/>
                                <w:color w:val="000000" w:themeColor="text1"/>
                                <w:sz w:val="18"/>
                                <w:szCs w:val="18"/>
                              </w:rPr>
                              <w:t>Data to be completed</w:t>
                            </w:r>
                          </w:p>
                        </w:txbxContent>
                      </wps:txbx>
                      <wps:bodyPr wrap="square" rtlCol="0" anchor="t">
                        <a:spAutoFit/>
                      </wps:bodyPr>
                    </wps:wsp>
                  </a:graphicData>
                </a:graphic>
              </wp:anchor>
            </w:drawing>
          </mc:Choice>
          <mc:Fallback>
            <w:pict>
              <v:shapetype w14:anchorId="1833855D" id="_x0000_t202" coordsize="21600,21600" o:spt="202" path="m,l,21600r21600,l21600,xe">
                <v:stroke joinstyle="miter"/>
                <v:path gradientshapeok="t" o:connecttype="rect"/>
              </v:shapetype>
              <v:shape id="TextBox 4" o:spid="_x0000_s1026" type="#_x0000_t202" style="position:absolute;left:0;text-align:left;margin-left:65.25pt;margin-top:12.6pt;width:84pt;height:33.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" filled="f" stroked="f">
                <v:textbox style="mso-fit-shape-to-text:t">
                  <w:txbxContent>
                    <w:p w14:paraId="142BB20D" w14:textId="77777777" w:rsidR="00EB031C" w:rsidRDefault="00EB031C" w:rsidP="00EB031C">
                      <w:pPr>
                        <w:pStyle w:val="NormalWeb"/>
                        <w:spacing w:before="0" w:after="0"/>
                      </w:pPr>
                      <w:r>
                        <w:rPr>
                          <w:rFonts w:asciiTheme="minorHAnsi" w:cstheme="minorBidi"/>
                          <w:color w:val="000000" w:themeColor="text1"/>
                          <w:sz w:val="18"/>
                          <w:szCs w:val="18"/>
                        </w:rPr>
                        <w:t>Data to be completed</w:t>
                      </w:r>
                    </w:p>
                  </w:txbxContent>
                </v:textbox>
              </v:shape>
            </w:pict>
          </mc:Fallback>
        </mc:AlternateContent>
      </w:r>
      <w:r>
        <w:rPr>
          <w:noProof/>
          <w:lang w:val="en-US" w:eastAsia="en-US"/>
        </w:rPr>
        <mc:AlternateContent>
          <mc:Choice Requires="wps">
            <w:drawing>
              <wp:anchor distT="0" distB="0" distL="114300" distR="114300" simplePos="0" relativeHeight="251663360" behindDoc="0" locked="0" layoutInCell="1" allowOverlap="1" wp14:anchorId="2C83810C" wp14:editId="4BFA7D5B">
                <wp:simplePos x="0" y="0"/>
                <wp:positionH relativeFrom="column">
                  <wp:posOffset>1413582</wp:posOffset>
                </wp:positionH>
                <wp:positionV relativeFrom="paragraph">
                  <wp:posOffset>503243</wp:posOffset>
                </wp:positionV>
                <wp:extent cx="600075" cy="266700"/>
                <wp:effectExtent l="19050" t="76200" r="9525" b="38100"/>
                <wp:wrapNone/>
                <wp:docPr id="1129" name="Right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9500">
                          <a:off x="0" y="0"/>
                          <a:ext cx="600075" cy="266700"/>
                        </a:xfrm>
                        <a:prstGeom prst="rightArrow">
                          <a:avLst>
                            <a:gd name="adj1" fmla="val 50000"/>
                            <a:gd name="adj2" fmla="val 51063"/>
                          </a:avLst>
                        </a:prstGeom>
                        <a:solidFill>
                          <a:srgbClr val="E6B9B8"/>
                        </a:solidFill>
                        <a:ln w="9525" algn="ctr">
                          <a:solidFill>
                            <a:srgbClr val="000000"/>
                          </a:solidFill>
                          <a:round/>
                          <a:headEnd/>
                          <a:tailEnd/>
                        </a:ln>
                      </wps:spPr>
                      <wps:bodyPr/>
                    </wps:wsp>
                  </a:graphicData>
                </a:graphic>
              </wp:anchor>
            </w:drawing>
          </mc:Choice>
          <mc:Fallback>
            <w:pict>
              <v:shapetype w14:anchorId="5D9FE21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111.3pt;margin-top:39.65pt;width:47.25pt;height:21pt;rotation:-1179102fd;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" adj="16698" fillcolor="#e6b9b8">
                <v:stroke joinstyle="round"/>
              </v:shape>
            </w:pict>
          </mc:Fallback>
        </mc:AlternateContent>
      </w:r>
      <w:r>
        <w:rPr>
          <w:noProof/>
          <w:lang w:val="en-US" w:eastAsia="en-US"/>
        </w:rPr>
        <w:drawing>
          <wp:inline distT="0" distB="0" distL="0" distR="0" wp14:anchorId="63A7D749" wp14:editId="38FAF372">
            <wp:extent cx="2200275" cy="1066800"/>
            <wp:effectExtent l="0" t="0" r="9525" b="0"/>
            <wp:docPr id="11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0275" cy="1066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
                          <a:solidFill>
                            <a:srgbClr val="000000"/>
                          </a:solidFill>
                          <a:miter lim="800000"/>
                          <a:headEnd/>
                          <a:tailEnd/>
                        </a14:hiddenLine>
                      </a:ext>
                    </a:extLst>
                  </pic:spPr>
                </pic:pic>
              </a:graphicData>
            </a:graphic>
          </wp:inline>
        </w:drawing>
      </w:r>
    </w:p>
    <w:p w14:paraId="72B3E909" w14:textId="77777777" w:rsidR="00E96C1F" w:rsidRDefault="00E96C1F" w:rsidP="00FB1161">
      <w:pPr>
        <w:pStyle w:val="Bullet1"/>
        <w:spacing w:before="60" w:after="60"/>
      </w:pPr>
      <w:r w:rsidRPr="00E96C1F">
        <w:t>Review the matrix and change any RACI area or activity that doesn't apply with an area that does apply to the Agency</w:t>
      </w:r>
    </w:p>
    <w:p w14:paraId="7B00043D" w14:textId="77777777" w:rsidR="00EB031C" w:rsidRDefault="00A32995" w:rsidP="00EB031C">
      <w:pPr>
        <w:pStyle w:val="ListParagraph"/>
        <w:jc w:val="center"/>
      </w:pPr>
      <w:r w:rsidRPr="00EB031C">
        <w:rPr>
          <w:noProof/>
          <w:lang w:val="en-US" w:eastAsia="en-US"/>
        </w:rPr>
        <mc:AlternateContent>
          <mc:Choice Requires="wps">
            <w:drawing>
              <wp:anchor distT="0" distB="0" distL="114300" distR="114300" simplePos="0" relativeHeight="251659264" behindDoc="0" locked="0" layoutInCell="1" allowOverlap="1" wp14:anchorId="0E5A33C9" wp14:editId="3581518E">
                <wp:simplePos x="0" y="0"/>
                <wp:positionH relativeFrom="column">
                  <wp:posOffset>396875</wp:posOffset>
                </wp:positionH>
                <wp:positionV relativeFrom="paragraph">
                  <wp:posOffset>132080</wp:posOffset>
                </wp:positionV>
                <wp:extent cx="1066800" cy="638175"/>
                <wp:effectExtent l="0" t="0" r="0" b="9525"/>
                <wp:wrapNone/>
                <wp:docPr id="1065"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6381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6D9D721" w14:textId="77777777" w:rsidR="00EB031C" w:rsidRDefault="00EB031C" w:rsidP="00EB031C">
                            <w:pPr>
                              <w:pStyle w:val="NormalWeb"/>
                              <w:spacing w:before="0" w:after="0" w:line="200" w:lineRule="exact"/>
                            </w:pPr>
                            <w:r>
                              <w:rPr>
                                <w:color w:val="000000"/>
                                <w:sz w:val="18"/>
                                <w:szCs w:val="18"/>
                              </w:rPr>
                              <w:t xml:space="preserve">The RACI </w:t>
                            </w:r>
                            <w:r>
                              <w:rPr>
                                <w:b/>
                                <w:bCs/>
                                <w:color w:val="000000"/>
                                <w:sz w:val="18"/>
                                <w:szCs w:val="18"/>
                              </w:rPr>
                              <w:t>area</w:t>
                            </w:r>
                            <w:r>
                              <w:rPr>
                                <w:color w:val="000000"/>
                                <w:sz w:val="18"/>
                                <w:szCs w:val="18"/>
                              </w:rPr>
                              <w:t xml:space="preserve"> can be changed as the organisation sees fit</w:t>
                            </w:r>
                          </w:p>
                        </w:txbxContent>
                      </wps:txbx>
                      <wps:bodyPr vertOverflow="clip" wrap="square" lIns="91440" tIns="45720" rIns="91440" bIns="45720" anchor="t">
                        <a:noAutofit/>
                      </wps:bodyPr>
                    </wps:wsp>
                  </a:graphicData>
                </a:graphic>
                <wp14:sizeRelV relativeFrom="margin">
                  <wp14:pctHeight>0</wp14:pctHeight>
                </wp14:sizeRelV>
              </wp:anchor>
            </w:drawing>
          </mc:Choice>
          <mc:Fallback>
            <w:pict>
              <v:shape w14:anchorId="0E5A33C9" id="TextBox 7" o:spid="_x0000_s1027" type="#_x0000_t202" style="position:absolute;left:0;text-align:left;margin-left:31.25pt;margin-top:10.4pt;width:84pt;height:5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" filled="f" stroked="f">
                <v:textbox>
                  <w:txbxContent>
                    <w:p w14:paraId="06D9D721" w14:textId="77777777" w:rsidR="00EB031C" w:rsidRDefault="00EB031C" w:rsidP="00EB031C">
                      <w:pPr>
                        <w:pStyle w:val="NormalWeb"/>
                        <w:spacing w:before="0" w:after="0" w:line="200" w:lineRule="exact"/>
                      </w:pPr>
                      <w:r>
                        <w:rPr>
                          <w:color w:val="000000"/>
                          <w:sz w:val="18"/>
                          <w:szCs w:val="18"/>
                        </w:rPr>
                        <w:t xml:space="preserve">The RACI </w:t>
                      </w:r>
                      <w:r>
                        <w:rPr>
                          <w:b/>
                          <w:bCs/>
                          <w:color w:val="000000"/>
                          <w:sz w:val="18"/>
                          <w:szCs w:val="18"/>
                        </w:rPr>
                        <w:t>area</w:t>
                      </w:r>
                      <w:r>
                        <w:rPr>
                          <w:color w:val="000000"/>
                          <w:sz w:val="18"/>
                          <w:szCs w:val="18"/>
                        </w:rPr>
                        <w:t xml:space="preserve"> can be changed as the organisation sees fit</w:t>
                      </w:r>
                    </w:p>
                  </w:txbxContent>
                </v:textbox>
              </v:shape>
            </w:pict>
          </mc:Fallback>
        </mc:AlternateContent>
      </w:r>
      <w:r>
        <w:rPr>
          <w:noProof/>
          <w:lang w:val="en-US" w:eastAsia="en-US"/>
        </w:rPr>
        <mc:AlternateContent>
          <mc:Choice Requires="wps">
            <w:drawing>
              <wp:anchor distT="0" distB="0" distL="114300" distR="114300" simplePos="0" relativeHeight="251677696" behindDoc="0" locked="0" layoutInCell="1" allowOverlap="1" wp14:anchorId="3D227C85" wp14:editId="6F0FBC2D">
                <wp:simplePos x="0" y="0"/>
                <wp:positionH relativeFrom="column">
                  <wp:posOffset>1551305</wp:posOffset>
                </wp:positionH>
                <wp:positionV relativeFrom="paragraph">
                  <wp:posOffset>304800</wp:posOffset>
                </wp:positionV>
                <wp:extent cx="600075" cy="266700"/>
                <wp:effectExtent l="19050" t="0" r="9525" b="57150"/>
                <wp:wrapNone/>
                <wp:docPr id="1132" name="Right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79034">
                          <a:off x="0" y="0"/>
                          <a:ext cx="600075" cy="266700"/>
                        </a:xfrm>
                        <a:prstGeom prst="rightArrow">
                          <a:avLst>
                            <a:gd name="adj1" fmla="val 50000"/>
                            <a:gd name="adj2" fmla="val 51063"/>
                          </a:avLst>
                        </a:prstGeom>
                        <a:solidFill>
                          <a:srgbClr val="E6B9B8"/>
                        </a:solidFill>
                        <a:ln w="9525" algn="ctr">
                          <a:solidFill>
                            <a:srgbClr val="000000"/>
                          </a:solidFill>
                          <a:round/>
                          <a:headEnd/>
                          <a:tailEnd/>
                        </a:ln>
                      </wps:spPr>
                      <wps:bodyPr/>
                    </wps:wsp>
                  </a:graphicData>
                </a:graphic>
              </wp:anchor>
            </w:drawing>
          </mc:Choice>
          <mc:Fallback>
            <w:pict>
              <v:shape w14:anchorId="1211C4AE" id="Right Arrow 6" o:spid="_x0000_s1026" type="#_x0000_t13" style="position:absolute;margin-left:122.15pt;margin-top:24pt;width:47.25pt;height:21pt;rotation:632460fd;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" adj="16698" fillcolor="#e6b9b8">
                <v:stroke joinstyle="round"/>
              </v:shape>
            </w:pict>
          </mc:Fallback>
        </mc:AlternateContent>
      </w:r>
      <w:r>
        <w:rPr>
          <w:noProof/>
          <w:lang w:val="en-US" w:eastAsia="en-US"/>
        </w:rPr>
        <w:drawing>
          <wp:inline distT="0" distB="0" distL="0" distR="0" wp14:anchorId="49B2FD96" wp14:editId="72B74B6A">
            <wp:extent cx="2009954" cy="1171154"/>
            <wp:effectExtent l="0" t="0" r="0" b="0"/>
            <wp:docPr id="11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5092" cy="1174148"/>
                    </a:xfrm>
                    <a:prstGeom prst="rect">
                      <a:avLst/>
                    </a:prstGeom>
                    <a:noFill/>
                    <a:ln>
                      <a:noFill/>
                    </a:ln>
                  </pic:spPr>
                </pic:pic>
              </a:graphicData>
            </a:graphic>
          </wp:inline>
        </w:drawing>
      </w:r>
      <w:r w:rsidRPr="00EB031C">
        <w:rPr>
          <w:noProof/>
          <w:lang w:val="en-US" w:eastAsia="en-US"/>
        </w:rPr>
        <mc:AlternateContent>
          <mc:Choice Requires="wps">
            <w:drawing>
              <wp:anchor distT="0" distB="0" distL="114300" distR="114300" simplePos="0" relativeHeight="251665408" behindDoc="0" locked="0" layoutInCell="1" allowOverlap="1" wp14:anchorId="7CD51F3C" wp14:editId="171C3936">
                <wp:simplePos x="0" y="0"/>
                <wp:positionH relativeFrom="column">
                  <wp:posOffset>4803763</wp:posOffset>
                </wp:positionH>
                <wp:positionV relativeFrom="paragraph">
                  <wp:posOffset>140335</wp:posOffset>
                </wp:positionV>
                <wp:extent cx="1811020" cy="638175"/>
                <wp:effectExtent l="0" t="0" r="0" b="9525"/>
                <wp:wrapNone/>
                <wp:docPr id="3"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6381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C296E25" w14:textId="77777777" w:rsidR="00EB031C" w:rsidRDefault="00EB031C" w:rsidP="00EB031C">
                            <w:pPr>
                              <w:pStyle w:val="NormalWeb"/>
                              <w:spacing w:before="0" w:after="0" w:line="200" w:lineRule="exact"/>
                            </w:pPr>
                            <w:r>
                              <w:rPr>
                                <w:color w:val="000000"/>
                                <w:sz w:val="18"/>
                                <w:szCs w:val="18"/>
                              </w:rPr>
                              <w:t xml:space="preserve">Each </w:t>
                            </w:r>
                            <w:r w:rsidR="00FA429A">
                              <w:rPr>
                                <w:color w:val="000000"/>
                                <w:sz w:val="18"/>
                                <w:szCs w:val="18"/>
                              </w:rPr>
                              <w:t>activity</w:t>
                            </w:r>
                            <w:r>
                              <w:rPr>
                                <w:color w:val="000000"/>
                                <w:sz w:val="18"/>
                                <w:szCs w:val="18"/>
                              </w:rPr>
                              <w:t xml:space="preserve"> area can also be changed to match the activities that the </w:t>
                            </w:r>
                            <w:r w:rsidR="00FA429A">
                              <w:rPr>
                                <w:color w:val="000000"/>
                                <w:sz w:val="18"/>
                                <w:szCs w:val="18"/>
                              </w:rPr>
                              <w:t>organisation</w:t>
                            </w:r>
                            <w:r>
                              <w:rPr>
                                <w:color w:val="000000"/>
                                <w:sz w:val="18"/>
                                <w:szCs w:val="18"/>
                              </w:rPr>
                              <w:t xml:space="preserve"> wants to include in the matrix</w:t>
                            </w:r>
                          </w:p>
                        </w:txbxContent>
                      </wps:txbx>
                      <wps:bodyPr vertOverflow="clip"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 w14:anchorId="7CD51F3C" id="_x0000_s1028" type="#_x0000_t202" style="position:absolute;left:0;text-align:left;margin-left:378.25pt;margin-top:11.05pt;width:142.6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" filled="f" stroked="f">
                <v:textbox>
                  <w:txbxContent>
                    <w:p w14:paraId="2C296E25" w14:textId="77777777" w:rsidR="00EB031C" w:rsidRDefault="00EB031C" w:rsidP="00EB031C">
                      <w:pPr>
                        <w:pStyle w:val="NormalWeb"/>
                        <w:spacing w:before="0" w:after="0" w:line="200" w:lineRule="exact"/>
                      </w:pPr>
                      <w:r>
                        <w:rPr>
                          <w:color w:val="000000"/>
                          <w:sz w:val="18"/>
                          <w:szCs w:val="18"/>
                        </w:rPr>
                        <w:t xml:space="preserve">Each </w:t>
                      </w:r>
                      <w:r w:rsidR="00FA429A">
                        <w:rPr>
                          <w:color w:val="000000"/>
                          <w:sz w:val="18"/>
                          <w:szCs w:val="18"/>
                        </w:rPr>
                        <w:t>activity</w:t>
                      </w:r>
                      <w:r>
                        <w:rPr>
                          <w:color w:val="000000"/>
                          <w:sz w:val="18"/>
                          <w:szCs w:val="18"/>
                        </w:rPr>
                        <w:t xml:space="preserve"> area can also be changed to match the activities that the </w:t>
                      </w:r>
                      <w:r w:rsidR="00FA429A">
                        <w:rPr>
                          <w:color w:val="000000"/>
                          <w:sz w:val="18"/>
                          <w:szCs w:val="18"/>
                        </w:rPr>
                        <w:t>organisation</w:t>
                      </w:r>
                      <w:r>
                        <w:rPr>
                          <w:color w:val="000000"/>
                          <w:sz w:val="18"/>
                          <w:szCs w:val="18"/>
                        </w:rPr>
                        <w:t xml:space="preserve"> wants to include in the matrix</w:t>
                      </w:r>
                    </w:p>
                  </w:txbxContent>
                </v:textbox>
              </v:shape>
            </w:pict>
          </mc:Fallback>
        </mc:AlternateContent>
      </w:r>
      <w:r>
        <w:rPr>
          <w:noProof/>
          <w:lang w:val="en-US" w:eastAsia="en-US"/>
        </w:rPr>
        <mc:AlternateContent>
          <mc:Choice Requires="wps">
            <w:drawing>
              <wp:anchor distT="0" distB="0" distL="114300" distR="114300" simplePos="0" relativeHeight="251679744" behindDoc="0" locked="0" layoutInCell="1" allowOverlap="1" wp14:anchorId="30CB7C33" wp14:editId="0968711F">
                <wp:simplePos x="0" y="0"/>
                <wp:positionH relativeFrom="column">
                  <wp:posOffset>4260215</wp:posOffset>
                </wp:positionH>
                <wp:positionV relativeFrom="paragraph">
                  <wp:posOffset>444500</wp:posOffset>
                </wp:positionV>
                <wp:extent cx="600075" cy="266700"/>
                <wp:effectExtent l="0" t="57150" r="28575" b="76200"/>
                <wp:wrapNone/>
                <wp:docPr id="1134" name="Right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484777">
                          <a:off x="0" y="0"/>
                          <a:ext cx="600075" cy="266700"/>
                        </a:xfrm>
                        <a:prstGeom prst="rightArrow">
                          <a:avLst>
                            <a:gd name="adj1" fmla="val 50000"/>
                            <a:gd name="adj2" fmla="val 51063"/>
                          </a:avLst>
                        </a:prstGeom>
                        <a:solidFill>
                          <a:srgbClr val="E6B9B8"/>
                        </a:solidFill>
                        <a:ln w="9525" algn="ctr">
                          <a:solidFill>
                            <a:srgbClr val="000000"/>
                          </a:solidFill>
                          <a:round/>
                          <a:headEnd/>
                          <a:tailEnd/>
                        </a:ln>
                      </wps:spPr>
                      <wps:bodyPr/>
                    </wps:wsp>
                  </a:graphicData>
                </a:graphic>
              </wp:anchor>
            </w:drawing>
          </mc:Choice>
          <mc:Fallback>
            <w:pict>
              <v:shape w14:anchorId="74E87865" id="Right Arrow 8" o:spid="_x0000_s1026" type="#_x0000_t13" style="position:absolute;margin-left:335.45pt;margin-top:35pt;width:47.25pt;height:21pt;rotation:10359906fd;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" adj="16698" fillcolor="#e6b9b8">
                <v:stroke joinstyle="round"/>
              </v:shape>
            </w:pict>
          </mc:Fallback>
        </mc:AlternateContent>
      </w:r>
    </w:p>
    <w:p w14:paraId="4AAF8FAC" w14:textId="77777777" w:rsidR="00E96C1F" w:rsidRDefault="00E96C1F" w:rsidP="00FB1161">
      <w:pPr>
        <w:pStyle w:val="Bullet1"/>
        <w:spacing w:before="60" w:after="60"/>
      </w:pPr>
      <w:r w:rsidRPr="00E96C1F">
        <w:t>Assign names or roles to the specific RACI boxes which relate to the work being performed</w:t>
      </w:r>
    </w:p>
    <w:p w14:paraId="4C278889" w14:textId="77777777" w:rsidR="00FA429A" w:rsidRDefault="00FA429A" w:rsidP="00FA429A">
      <w:pPr>
        <w:pStyle w:val="Bullet1"/>
        <w:numPr>
          <w:ilvl w:val="0"/>
          <w:numId w:val="0"/>
        </w:numPr>
        <w:spacing w:before="60" w:after="60"/>
        <w:ind w:left="360"/>
      </w:pPr>
      <w:r w:rsidRPr="00FA429A">
        <w:rPr>
          <w:noProof/>
          <w:lang w:val="en-US" w:eastAsia="en-US"/>
        </w:rPr>
        <mc:AlternateContent>
          <mc:Choice Requires="wps">
            <w:drawing>
              <wp:anchor distT="0" distB="0" distL="114300" distR="114300" simplePos="0" relativeHeight="251669504" behindDoc="0" locked="0" layoutInCell="1" allowOverlap="1" wp14:anchorId="06C85568" wp14:editId="4E813186">
                <wp:simplePos x="0" y="0"/>
                <wp:positionH relativeFrom="column">
                  <wp:posOffset>1725</wp:posOffset>
                </wp:positionH>
                <wp:positionV relativeFrom="paragraph">
                  <wp:posOffset>90696</wp:posOffset>
                </wp:positionV>
                <wp:extent cx="5991225" cy="810883"/>
                <wp:effectExtent l="0" t="0" r="0" b="0"/>
                <wp:wrapNone/>
                <wp:docPr id="14" name="TextBox 13"/>
                <wp:cNvGraphicFramePr/>
                <a:graphic xmlns:a="http://schemas.openxmlformats.org/drawingml/2006/main">
                  <a:graphicData uri="http://schemas.microsoft.com/office/word/2010/wordprocessingShape">
                    <wps:wsp>
                      <wps:cNvSpPr txBox="1"/>
                      <wps:spPr>
                        <a:xfrm>
                          <a:off x="0" y="0"/>
                          <a:ext cx="5991225" cy="810883"/>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08D2A51" w14:textId="77777777" w:rsidR="00FA429A" w:rsidRDefault="00FA429A" w:rsidP="00FA429A">
                            <w:pPr>
                              <w:pStyle w:val="NormalWeb"/>
                              <w:spacing w:before="0" w:after="0"/>
                              <w:rPr>
                                <w:rFonts w:asciiTheme="minorHAnsi" w:cstheme="minorBidi"/>
                                <w:color w:val="000000" w:themeColor="text1"/>
                                <w:sz w:val="18"/>
                                <w:szCs w:val="18"/>
                              </w:rPr>
                            </w:pPr>
                            <w:r>
                              <w:rPr>
                                <w:rFonts w:asciiTheme="minorHAnsi" w:cstheme="minorBidi"/>
                                <w:color w:val="000000" w:themeColor="text1"/>
                                <w:sz w:val="18"/>
                                <w:szCs w:val="18"/>
                              </w:rPr>
                              <w:t>The RACI contains an area to include the person 'Responsible', 'Accountable', 'Consulted' and 'Informed' for each activity. Fill in the name of the role which corresponds to whether the role is 'Responsible', 'Accountable', 'Consulted' or 'Informed' for the specific RACI activity</w:t>
                            </w:r>
                          </w:p>
                          <w:p w14:paraId="429D07F8" w14:textId="77777777" w:rsidR="00FA429A" w:rsidRDefault="00FA429A" w:rsidP="00FA429A">
                            <w:pPr>
                              <w:pStyle w:val="NormalWeb"/>
                              <w:spacing w:before="0" w:after="0"/>
                              <w:ind w:firstLine="720"/>
                            </w:pPr>
                            <w:r>
                              <w:rPr>
                                <w:rFonts w:asciiTheme="minorHAnsi" w:cstheme="minorBidi"/>
                                <w:color w:val="000000" w:themeColor="text1"/>
                                <w:sz w:val="18"/>
                                <w:szCs w:val="18"/>
                              </w:rPr>
                              <w:t>RACI activity</w:t>
                            </w:r>
                          </w:p>
                        </w:txbxContent>
                      </wps:txbx>
                      <wps:bodyPr wrap="square" rtlCol="0" anchor="t">
                        <a:noAutofit/>
                      </wps:bodyPr>
                    </wps:wsp>
                  </a:graphicData>
                </a:graphic>
                <wp14:sizeRelV relativeFrom="margin">
                  <wp14:pctHeight>0</wp14:pctHeight>
                </wp14:sizeRelV>
              </wp:anchor>
            </w:drawing>
          </mc:Choice>
          <mc:Fallback>
            <w:pict>
              <v:shape w14:anchorId="06C85568" id="TextBox 13" o:spid="_x0000_s1029" type="#_x0000_t202" style="position:absolute;left:0;text-align:left;margin-left:.15pt;margin-top:7.15pt;width:471.75pt;height:63.8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" filled="f" stroked="f">
                <v:textbox>
                  <w:txbxContent>
                    <w:p w14:paraId="008D2A51" w14:textId="77777777" w:rsidR="00FA429A" w:rsidRDefault="00FA429A" w:rsidP="00FA429A">
                      <w:pPr>
                        <w:pStyle w:val="NormalWeb"/>
                        <w:spacing w:before="0" w:after="0"/>
                        <w:rPr>
                          <w:rFonts w:asciiTheme="minorHAnsi" w:cstheme="minorBidi"/>
                          <w:color w:val="000000" w:themeColor="text1"/>
                          <w:sz w:val="18"/>
                          <w:szCs w:val="18"/>
                        </w:rPr>
                      </w:pPr>
                      <w:r>
                        <w:rPr>
                          <w:rFonts w:asciiTheme="minorHAnsi" w:cstheme="minorBidi"/>
                          <w:color w:val="000000" w:themeColor="text1"/>
                          <w:sz w:val="18"/>
                          <w:szCs w:val="18"/>
                        </w:rPr>
                        <w:t>The RACI contains an area to include the person 'Responsible', 'Accountable', 'Consulted' and 'Informed' for each activity. Fill in the name of the role which corresponds to whether the role is 'Responsible', 'Accountable', 'Consulted' or 'Informed' for the specific RACI activity</w:t>
                      </w:r>
                    </w:p>
                    <w:p w14:paraId="429D07F8" w14:textId="77777777" w:rsidR="00FA429A" w:rsidRDefault="00FA429A" w:rsidP="00FA429A">
                      <w:pPr>
                        <w:pStyle w:val="NormalWeb"/>
                        <w:spacing w:before="0" w:after="0"/>
                        <w:ind w:firstLine="720"/>
                      </w:pPr>
                      <w:r>
                        <w:rPr>
                          <w:rFonts w:asciiTheme="minorHAnsi" w:cstheme="minorBidi"/>
                          <w:color w:val="000000" w:themeColor="text1"/>
                          <w:sz w:val="18"/>
                          <w:szCs w:val="18"/>
                        </w:rPr>
                        <w:t>RACI activity</w:t>
                      </w:r>
                    </w:p>
                  </w:txbxContent>
                </v:textbox>
              </v:shape>
            </w:pict>
          </mc:Fallback>
        </mc:AlternateContent>
      </w:r>
    </w:p>
    <w:p w14:paraId="23ADBB73" w14:textId="77777777" w:rsidR="00FA429A" w:rsidRDefault="00FA429A" w:rsidP="00FA429A">
      <w:pPr>
        <w:pStyle w:val="Bullet1"/>
        <w:numPr>
          <w:ilvl w:val="0"/>
          <w:numId w:val="0"/>
        </w:numPr>
        <w:spacing w:before="60" w:after="60"/>
        <w:ind w:left="360"/>
      </w:pPr>
    </w:p>
    <w:p w14:paraId="5AFCEFC9" w14:textId="77777777" w:rsidR="00EB031C" w:rsidRDefault="00FA429A" w:rsidP="00EB031C">
      <w:pPr>
        <w:pStyle w:val="Bullet1"/>
        <w:numPr>
          <w:ilvl w:val="0"/>
          <w:numId w:val="0"/>
        </w:numPr>
        <w:spacing w:before="60" w:after="60"/>
      </w:pPr>
      <w:r>
        <w:rPr>
          <w:noProof/>
          <w:lang w:val="en-US" w:eastAsia="en-US"/>
        </w:rPr>
        <mc:AlternateContent>
          <mc:Choice Requires="wps">
            <w:drawing>
              <wp:anchor distT="0" distB="0" distL="114300" distR="114300" simplePos="0" relativeHeight="251675648" behindDoc="0" locked="0" layoutInCell="1" allowOverlap="1" wp14:anchorId="4D55CB1A" wp14:editId="6F5D9416">
                <wp:simplePos x="0" y="0"/>
                <wp:positionH relativeFrom="column">
                  <wp:posOffset>2879090</wp:posOffset>
                </wp:positionH>
                <wp:positionV relativeFrom="paragraph">
                  <wp:posOffset>110490</wp:posOffset>
                </wp:positionV>
                <wp:extent cx="485775" cy="276225"/>
                <wp:effectExtent l="38100" t="57150" r="0" b="66675"/>
                <wp:wrapNone/>
                <wp:docPr id="1137" name="Right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579440">
                          <a:off x="0" y="0"/>
                          <a:ext cx="485775" cy="276225"/>
                        </a:xfrm>
                        <a:prstGeom prst="rightArrow">
                          <a:avLst>
                            <a:gd name="adj1" fmla="val 55639"/>
                            <a:gd name="adj2" fmla="val 49974"/>
                          </a:avLst>
                        </a:prstGeom>
                        <a:solidFill>
                          <a:srgbClr val="E6B9B8"/>
                        </a:solidFill>
                        <a:ln w="9525" algn="ctr">
                          <a:solidFill>
                            <a:srgbClr val="000000"/>
                          </a:solidFill>
                          <a:round/>
                          <a:headEnd/>
                          <a:tailEnd/>
                        </a:ln>
                      </wps:spPr>
                      <wps:bodyPr/>
                    </wps:wsp>
                  </a:graphicData>
                </a:graphic>
              </wp:anchor>
            </w:drawing>
          </mc:Choice>
          <mc:Fallback>
            <w:pict>
              <v:shape w14:anchorId="69FE3948" id="Right Arrow 11" o:spid="_x0000_s1026" type="#_x0000_t13" style="position:absolute;margin-left:226.7pt;margin-top:8.7pt;width:38.25pt;height:21.75pt;rotation:1725170fd;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" adj="15462,4791" fillcolor="#e6b9b8">
                <v:stroke joinstyle="round"/>
              </v:shape>
            </w:pict>
          </mc:Fallback>
        </mc:AlternateContent>
      </w:r>
    </w:p>
    <w:p w14:paraId="3487D706" w14:textId="77777777" w:rsidR="00EB031C" w:rsidRDefault="00EB031C" w:rsidP="00EB031C">
      <w:pPr>
        <w:pStyle w:val="Bullet1"/>
        <w:numPr>
          <w:ilvl w:val="0"/>
          <w:numId w:val="0"/>
        </w:numPr>
        <w:spacing w:before="60" w:after="60"/>
      </w:pPr>
    </w:p>
    <w:p w14:paraId="5A50D553" w14:textId="77777777" w:rsidR="00EB031C" w:rsidRDefault="00FA429A" w:rsidP="00EB031C">
      <w:pPr>
        <w:pStyle w:val="Bullet1"/>
        <w:numPr>
          <w:ilvl w:val="0"/>
          <w:numId w:val="0"/>
        </w:numPr>
        <w:spacing w:before="60" w:after="60"/>
      </w:pPr>
      <w:r>
        <w:rPr>
          <w:noProof/>
          <w:lang w:val="en-US" w:eastAsia="en-US"/>
        </w:rPr>
        <mc:AlternateContent>
          <mc:Choice Requires="wps">
            <w:drawing>
              <wp:anchor distT="0" distB="0" distL="114300" distR="114300" simplePos="0" relativeHeight="251673600" behindDoc="0" locked="0" layoutInCell="1" allowOverlap="1" wp14:anchorId="7407028E" wp14:editId="4BF9F773">
                <wp:simplePos x="0" y="0"/>
                <wp:positionH relativeFrom="column">
                  <wp:posOffset>665618</wp:posOffset>
                </wp:positionH>
                <wp:positionV relativeFrom="paragraph">
                  <wp:posOffset>48801</wp:posOffset>
                </wp:positionV>
                <wp:extent cx="304800" cy="276225"/>
                <wp:effectExtent l="33337" t="42863" r="33338" b="14287"/>
                <wp:wrapNone/>
                <wp:docPr id="1140" name="Right Arrow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360195">
                          <a:off x="0" y="0"/>
                          <a:ext cx="304800" cy="276225"/>
                        </a:xfrm>
                        <a:prstGeom prst="rightArrow">
                          <a:avLst>
                            <a:gd name="adj1" fmla="val 50000"/>
                            <a:gd name="adj2" fmla="val 49088"/>
                          </a:avLst>
                        </a:prstGeom>
                        <a:solidFill>
                          <a:srgbClr val="E6B9B8"/>
                        </a:solidFill>
                        <a:ln w="9525" algn="ctr">
                          <a:solidFill>
                            <a:srgbClr val="000000"/>
                          </a:solidFill>
                          <a:round/>
                          <a:headEnd/>
                          <a:tailEnd/>
                        </a:ln>
                      </wps:spPr>
                      <wps:bodyPr/>
                    </wps:wsp>
                  </a:graphicData>
                </a:graphic>
              </wp:anchor>
            </w:drawing>
          </mc:Choice>
          <mc:Fallback>
            <w:pict>
              <v:shape w14:anchorId="56C2128C" id="Right Arrow 14" o:spid="_x0000_s1026" type="#_x0000_t13" style="position:absolute;margin-left:52.4pt;margin-top:3.85pt;width:24pt;height:21.75pt;rotation:6947029fd;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" adj="11991" fillcolor="#e6b9b8">
                <v:stroke joinstyle="round"/>
              </v:shape>
            </w:pict>
          </mc:Fallback>
        </mc:AlternateContent>
      </w:r>
      <w:r>
        <w:rPr>
          <w:noProof/>
          <w:lang w:val="en-US" w:eastAsia="en-US"/>
        </w:rPr>
        <w:drawing>
          <wp:inline distT="0" distB="0" distL="0" distR="0" wp14:anchorId="4F96C5FA" wp14:editId="6635E16F">
            <wp:extent cx="5943600" cy="899160"/>
            <wp:effectExtent l="0" t="0" r="0" b="0"/>
            <wp:docPr id="11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899160"/>
                    </a:xfrm>
                    <a:prstGeom prst="rect">
                      <a:avLst/>
                    </a:prstGeom>
                    <a:noFill/>
                    <a:ln>
                      <a:noFill/>
                    </a:ln>
                  </pic:spPr>
                </pic:pic>
              </a:graphicData>
            </a:graphic>
          </wp:inline>
        </w:drawing>
      </w:r>
    </w:p>
    <w:p w14:paraId="6A14AA51" w14:textId="77777777" w:rsidR="00FA429A" w:rsidRDefault="00FA429A" w:rsidP="00EB031C">
      <w:pPr>
        <w:pStyle w:val="Bullet1"/>
        <w:numPr>
          <w:ilvl w:val="0"/>
          <w:numId w:val="0"/>
        </w:numPr>
        <w:spacing w:before="60" w:after="60"/>
      </w:pPr>
    </w:p>
    <w:p w14:paraId="35D6C51C" w14:textId="77777777" w:rsidR="00E96C1F" w:rsidRDefault="00E96C1F" w:rsidP="00FB1161">
      <w:pPr>
        <w:pStyle w:val="Bullet1"/>
        <w:spacing w:before="60" w:after="60"/>
      </w:pPr>
      <w:r w:rsidRPr="00E96C1F">
        <w:t>Commmunicate the RACI to all relevant people so they all understand their involvement within the contract</w:t>
      </w:r>
    </w:p>
    <w:p w14:paraId="0B549B4B" w14:textId="77777777" w:rsidR="00E96C1F" w:rsidRDefault="00E96C1F" w:rsidP="00E96C1F">
      <w:pPr>
        <w:pStyle w:val="NoteNormal"/>
      </w:pPr>
      <w:r w:rsidRPr="00E96C1F">
        <w:t>Note: A RACI should be completed for every contract</w:t>
      </w:r>
    </w:p>
    <w:p w14:paraId="47D630BC" w14:textId="77777777" w:rsidR="006275E1" w:rsidRPr="007B29D4" w:rsidRDefault="00830F03" w:rsidP="007B29D4">
      <w:pPr>
        <w:pStyle w:val="Heading2"/>
        <w:rPr>
          <w:color w:val="7030A0"/>
        </w:rPr>
      </w:pPr>
      <w:r>
        <w:br w:type="page"/>
      </w:r>
      <w:r w:rsidR="006275E1" w:rsidRPr="007B29D4">
        <w:rPr>
          <w:color w:val="7030A0"/>
        </w:rPr>
        <w:lastRenderedPageBreak/>
        <w:t xml:space="preserve"> RACI Template</w:t>
      </w:r>
    </w:p>
    <w:p w14:paraId="7F1887BE" w14:textId="77777777" w:rsidR="00107882" w:rsidRPr="007B29D4" w:rsidRDefault="00107882" w:rsidP="00107882">
      <w:pPr>
        <w:pStyle w:val="NoteNormal"/>
        <w:rPr>
          <w:sz w:val="22"/>
        </w:rPr>
      </w:pPr>
      <w:r w:rsidRPr="007B29D4">
        <w:rPr>
          <w:sz w:val="22"/>
        </w:rPr>
        <w:t>RACI stands for Responsible, Accountable, Consulted, Informed. It is a responsibility matrix that outlines the roles of individuals against various tasks or deliverables.</w:t>
      </w:r>
    </w:p>
    <w:tbl>
      <w:tblPr>
        <w:tblStyle w:val="TableGrid"/>
        <w:tblW w:w="0" w:type="auto"/>
        <w:tblInd w:w="43" w:type="dxa"/>
        <w:tblLook w:val="04A0" w:firstRow="1" w:lastRow="0" w:firstColumn="1" w:lastColumn="0" w:noHBand="0" w:noVBand="1"/>
      </w:tblPr>
      <w:tblGrid>
        <w:gridCol w:w="3780"/>
        <w:gridCol w:w="5850"/>
      </w:tblGrid>
      <w:tr w:rsidR="00107882" w:rsidRPr="00E96C1F" w14:paraId="77DC61E0" w14:textId="77777777" w:rsidTr="00D66B9B">
        <w:trPr>
          <w:cnfStyle w:val="100000000000" w:firstRow="1" w:lastRow="0" w:firstColumn="0" w:lastColumn="0" w:oddVBand="0" w:evenVBand="0" w:oddHBand="0" w:evenHBand="0" w:firstRowFirstColumn="0" w:firstRowLastColumn="0" w:lastRowFirstColumn="0" w:lastRowLastColumn="0"/>
          <w:trHeight w:hRule="exact" w:val="120"/>
        </w:trPr>
        <w:tc>
          <w:tcPr>
            <w:cnfStyle w:val="001000000000" w:firstRow="0" w:lastRow="0" w:firstColumn="1" w:lastColumn="0" w:oddVBand="0" w:evenVBand="0" w:oddHBand="0" w:evenHBand="0" w:firstRowFirstColumn="0" w:firstRowLastColumn="0" w:lastRowFirstColumn="0" w:lastRowLastColumn="0"/>
            <w:tcW w:w="3780" w:type="dxa"/>
          </w:tcPr>
          <w:p w14:paraId="6B1C6FFE" w14:textId="77777777" w:rsidR="00107882" w:rsidRPr="00E96C1F" w:rsidRDefault="00107882" w:rsidP="003C3B4E">
            <w:pPr>
              <w:pStyle w:val="TableText"/>
            </w:pPr>
          </w:p>
        </w:tc>
        <w:tc>
          <w:tcPr>
            <w:tcW w:w="5850" w:type="dxa"/>
          </w:tcPr>
          <w:p w14:paraId="3D0159BC" w14:textId="77777777" w:rsidR="00107882" w:rsidRPr="00E96C1F" w:rsidRDefault="00107882" w:rsidP="003C3B4E">
            <w:pPr>
              <w:pStyle w:val="TableText"/>
              <w:cnfStyle w:val="100000000000" w:firstRow="1" w:lastRow="0" w:firstColumn="0" w:lastColumn="0" w:oddVBand="0" w:evenVBand="0" w:oddHBand="0" w:evenHBand="0" w:firstRowFirstColumn="0" w:firstRowLastColumn="0" w:lastRowFirstColumn="0" w:lastRowLastColumn="0"/>
            </w:pPr>
          </w:p>
        </w:tc>
      </w:tr>
      <w:tr w:rsidR="00107882" w:rsidRPr="00E96C1F" w14:paraId="3F5B8D88" w14:textId="77777777" w:rsidTr="00107882">
        <w:tc>
          <w:tcPr>
            <w:cnfStyle w:val="001000000000" w:firstRow="0" w:lastRow="0" w:firstColumn="1" w:lastColumn="0" w:oddVBand="0" w:evenVBand="0" w:oddHBand="0" w:evenHBand="0" w:firstRowFirstColumn="0" w:firstRowLastColumn="0" w:lastRowFirstColumn="0" w:lastRowLastColumn="0"/>
            <w:tcW w:w="3780" w:type="dxa"/>
          </w:tcPr>
          <w:p w14:paraId="5CA3D3BF" w14:textId="77777777" w:rsidR="00107882" w:rsidRPr="00E96C1F" w:rsidRDefault="00107882" w:rsidP="003C3B4E">
            <w:pPr>
              <w:pStyle w:val="TableText"/>
            </w:pPr>
            <w:r>
              <w:t>Contract name</w:t>
            </w:r>
          </w:p>
        </w:tc>
        <w:tc>
          <w:tcPr>
            <w:tcW w:w="5850" w:type="dxa"/>
          </w:tcPr>
          <w:p w14:paraId="13FF2C84" w14:textId="77777777" w:rsidR="00107882" w:rsidRPr="00E96C1F" w:rsidRDefault="00107882" w:rsidP="003C3B4E">
            <w:pPr>
              <w:pStyle w:val="TableText"/>
              <w:cnfStyle w:val="000000000000" w:firstRow="0" w:lastRow="0" w:firstColumn="0" w:lastColumn="0" w:oddVBand="0" w:evenVBand="0" w:oddHBand="0" w:evenHBand="0" w:firstRowFirstColumn="0" w:firstRowLastColumn="0" w:lastRowFirstColumn="0" w:lastRowLastColumn="0"/>
            </w:pPr>
          </w:p>
        </w:tc>
      </w:tr>
      <w:tr w:rsidR="00107882" w:rsidRPr="00E96C1F" w14:paraId="6CDEEC90" w14:textId="77777777" w:rsidTr="001078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3651827C" w14:textId="77777777" w:rsidR="00107882" w:rsidRPr="00E96C1F" w:rsidRDefault="00107882" w:rsidP="003C3B4E">
            <w:pPr>
              <w:pStyle w:val="TableText"/>
            </w:pPr>
            <w:r>
              <w:t>Supplier</w:t>
            </w:r>
          </w:p>
        </w:tc>
        <w:tc>
          <w:tcPr>
            <w:tcW w:w="5850" w:type="dxa"/>
          </w:tcPr>
          <w:p w14:paraId="70078DFC" w14:textId="77777777" w:rsidR="00107882" w:rsidRPr="00E96C1F" w:rsidRDefault="00107882" w:rsidP="003C3B4E">
            <w:pPr>
              <w:pStyle w:val="TableText"/>
              <w:cnfStyle w:val="000000010000" w:firstRow="0" w:lastRow="0" w:firstColumn="0" w:lastColumn="0" w:oddVBand="0" w:evenVBand="0" w:oddHBand="0" w:evenHBand="1" w:firstRowFirstColumn="0" w:firstRowLastColumn="0" w:lastRowFirstColumn="0" w:lastRowLastColumn="0"/>
            </w:pPr>
          </w:p>
        </w:tc>
      </w:tr>
      <w:tr w:rsidR="00107882" w:rsidRPr="00E96C1F" w14:paraId="2423C951" w14:textId="77777777" w:rsidTr="00107882">
        <w:tc>
          <w:tcPr>
            <w:cnfStyle w:val="001000000000" w:firstRow="0" w:lastRow="0" w:firstColumn="1" w:lastColumn="0" w:oddVBand="0" w:evenVBand="0" w:oddHBand="0" w:evenHBand="0" w:firstRowFirstColumn="0" w:firstRowLastColumn="0" w:lastRowFirstColumn="0" w:lastRowLastColumn="0"/>
            <w:tcW w:w="3780" w:type="dxa"/>
          </w:tcPr>
          <w:p w14:paraId="3F263F6E" w14:textId="77777777" w:rsidR="00107882" w:rsidRPr="00E96C1F" w:rsidRDefault="00107882" w:rsidP="00107882">
            <w:pPr>
              <w:pStyle w:val="TableText"/>
            </w:pPr>
            <w:r>
              <w:t>Contract number</w:t>
            </w:r>
          </w:p>
        </w:tc>
        <w:tc>
          <w:tcPr>
            <w:tcW w:w="5850" w:type="dxa"/>
          </w:tcPr>
          <w:p w14:paraId="395C4730" w14:textId="77777777" w:rsidR="00107882" w:rsidRPr="00E96C1F" w:rsidRDefault="00107882" w:rsidP="003C3B4E">
            <w:pPr>
              <w:pStyle w:val="TableText"/>
              <w:cnfStyle w:val="000000000000" w:firstRow="0" w:lastRow="0" w:firstColumn="0" w:lastColumn="0" w:oddVBand="0" w:evenVBand="0" w:oddHBand="0" w:evenHBand="0" w:firstRowFirstColumn="0" w:firstRowLastColumn="0" w:lastRowFirstColumn="0" w:lastRowLastColumn="0"/>
            </w:pPr>
          </w:p>
        </w:tc>
      </w:tr>
      <w:tr w:rsidR="00107882" w:rsidRPr="00E96C1F" w14:paraId="403AAFE9" w14:textId="77777777" w:rsidTr="001078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0BEEE9D7" w14:textId="77777777" w:rsidR="00107882" w:rsidRPr="00E96C1F" w:rsidRDefault="00107882" w:rsidP="003C3B4E">
            <w:pPr>
              <w:pStyle w:val="TableText"/>
            </w:pPr>
            <w:r>
              <w:t>Scope of the contract</w:t>
            </w:r>
          </w:p>
        </w:tc>
        <w:tc>
          <w:tcPr>
            <w:tcW w:w="5850" w:type="dxa"/>
          </w:tcPr>
          <w:p w14:paraId="678DA688" w14:textId="77777777" w:rsidR="00107882" w:rsidRPr="00E96C1F" w:rsidRDefault="00107882" w:rsidP="003C3B4E">
            <w:pPr>
              <w:pStyle w:val="TableText"/>
              <w:cnfStyle w:val="000000010000" w:firstRow="0" w:lastRow="0" w:firstColumn="0" w:lastColumn="0" w:oddVBand="0" w:evenVBand="0" w:oddHBand="0" w:evenHBand="1" w:firstRowFirstColumn="0" w:firstRowLastColumn="0" w:lastRowFirstColumn="0" w:lastRowLastColumn="0"/>
            </w:pPr>
          </w:p>
        </w:tc>
      </w:tr>
      <w:tr w:rsidR="00107882" w:rsidRPr="00E96C1F" w14:paraId="0B49CA76" w14:textId="77777777" w:rsidTr="00107882">
        <w:tc>
          <w:tcPr>
            <w:cnfStyle w:val="001000000000" w:firstRow="0" w:lastRow="0" w:firstColumn="1" w:lastColumn="0" w:oddVBand="0" w:evenVBand="0" w:oddHBand="0" w:evenHBand="0" w:firstRowFirstColumn="0" w:firstRowLastColumn="0" w:lastRowFirstColumn="0" w:lastRowLastColumn="0"/>
            <w:tcW w:w="3780" w:type="dxa"/>
          </w:tcPr>
          <w:p w14:paraId="267B44D4" w14:textId="77777777" w:rsidR="00107882" w:rsidRPr="00E96C1F" w:rsidRDefault="00107882" w:rsidP="003C3B4E">
            <w:pPr>
              <w:pStyle w:val="TableText"/>
            </w:pPr>
            <w:r>
              <w:t>Person responsible for reviewing the RACI</w:t>
            </w:r>
          </w:p>
        </w:tc>
        <w:tc>
          <w:tcPr>
            <w:tcW w:w="5850" w:type="dxa"/>
          </w:tcPr>
          <w:p w14:paraId="620C41EB" w14:textId="77777777" w:rsidR="00107882" w:rsidRPr="00E96C1F" w:rsidRDefault="00107882" w:rsidP="003C3B4E">
            <w:pPr>
              <w:pStyle w:val="TableText"/>
              <w:cnfStyle w:val="000000000000" w:firstRow="0" w:lastRow="0" w:firstColumn="0" w:lastColumn="0" w:oddVBand="0" w:evenVBand="0" w:oddHBand="0" w:evenHBand="0" w:firstRowFirstColumn="0" w:firstRowLastColumn="0" w:lastRowFirstColumn="0" w:lastRowLastColumn="0"/>
            </w:pPr>
          </w:p>
        </w:tc>
      </w:tr>
    </w:tbl>
    <w:p w14:paraId="28E8CE89" w14:textId="77777777" w:rsidR="00107882" w:rsidRDefault="00107882" w:rsidP="00107882"/>
    <w:p w14:paraId="0648240E" w14:textId="77777777" w:rsidR="00107882" w:rsidRDefault="00107882" w:rsidP="00107882"/>
    <w:tbl>
      <w:tblPr>
        <w:tblStyle w:val="TableGrid"/>
        <w:tblW w:w="0" w:type="auto"/>
        <w:tblLayout w:type="fixed"/>
        <w:tblLook w:val="04A0" w:firstRow="1" w:lastRow="0" w:firstColumn="1" w:lastColumn="0" w:noHBand="0" w:noVBand="1"/>
      </w:tblPr>
      <w:tblGrid>
        <w:gridCol w:w="1994"/>
        <w:gridCol w:w="3240"/>
        <w:gridCol w:w="1080"/>
        <w:gridCol w:w="144"/>
        <w:gridCol w:w="1170"/>
        <w:gridCol w:w="144"/>
        <w:gridCol w:w="990"/>
        <w:gridCol w:w="144"/>
        <w:gridCol w:w="877"/>
      </w:tblGrid>
      <w:tr w:rsidR="00830F03" w:rsidRPr="00830F03" w14:paraId="14F24697" w14:textId="77777777" w:rsidTr="001078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4" w:type="dxa"/>
          </w:tcPr>
          <w:p w14:paraId="189BEF1A" w14:textId="77777777" w:rsidR="006275E1" w:rsidRPr="00830F03" w:rsidRDefault="00FE6E19" w:rsidP="00830F03">
            <w:pPr>
              <w:pStyle w:val="TableHeader"/>
              <w:rPr>
                <w:sz w:val="20"/>
                <w:szCs w:val="20"/>
              </w:rPr>
            </w:pPr>
            <w:r>
              <w:rPr>
                <w:sz w:val="20"/>
                <w:szCs w:val="20"/>
              </w:rPr>
              <w:t>RACI area</w:t>
            </w:r>
          </w:p>
        </w:tc>
        <w:tc>
          <w:tcPr>
            <w:tcW w:w="3240" w:type="dxa"/>
          </w:tcPr>
          <w:p w14:paraId="31306CE5" w14:textId="77777777" w:rsidR="006275E1" w:rsidRPr="00830F03" w:rsidRDefault="00FE6E19" w:rsidP="00830F03">
            <w:pPr>
              <w:pStyle w:val="TableHead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Activity area</w:t>
            </w:r>
          </w:p>
        </w:tc>
        <w:tc>
          <w:tcPr>
            <w:tcW w:w="1080" w:type="dxa"/>
          </w:tcPr>
          <w:p w14:paraId="29CE6CBA" w14:textId="77777777" w:rsidR="006275E1" w:rsidRPr="00830F03" w:rsidRDefault="00273E0B" w:rsidP="00830F03">
            <w:pPr>
              <w:pStyle w:val="TableHeader"/>
              <w:cnfStyle w:val="100000000000" w:firstRow="1" w:lastRow="0" w:firstColumn="0" w:lastColumn="0" w:oddVBand="0" w:evenVBand="0" w:oddHBand="0" w:evenHBand="0" w:firstRowFirstColumn="0" w:firstRowLastColumn="0" w:lastRowFirstColumn="0" w:lastRowLastColumn="0"/>
              <w:rPr>
                <w:sz w:val="20"/>
                <w:szCs w:val="20"/>
              </w:rPr>
            </w:pPr>
            <w:r w:rsidRPr="00830F03">
              <w:rPr>
                <w:sz w:val="20"/>
                <w:szCs w:val="20"/>
              </w:rPr>
              <w:t>Responsible</w:t>
            </w:r>
          </w:p>
        </w:tc>
        <w:tc>
          <w:tcPr>
            <w:tcW w:w="144" w:type="dxa"/>
          </w:tcPr>
          <w:p w14:paraId="6F2DE5BF" w14:textId="77777777" w:rsidR="006275E1" w:rsidRPr="00830F03" w:rsidRDefault="006275E1" w:rsidP="00830F03">
            <w:pPr>
              <w:pStyle w:val="TableHeader"/>
              <w:cnfStyle w:val="100000000000" w:firstRow="1" w:lastRow="0" w:firstColumn="0" w:lastColumn="0" w:oddVBand="0" w:evenVBand="0" w:oddHBand="0" w:evenHBand="0" w:firstRowFirstColumn="0" w:firstRowLastColumn="0" w:lastRowFirstColumn="0" w:lastRowLastColumn="0"/>
              <w:rPr>
                <w:sz w:val="20"/>
                <w:szCs w:val="20"/>
              </w:rPr>
            </w:pPr>
          </w:p>
        </w:tc>
        <w:tc>
          <w:tcPr>
            <w:tcW w:w="1170" w:type="dxa"/>
          </w:tcPr>
          <w:p w14:paraId="4ED3C9D8" w14:textId="77777777" w:rsidR="006275E1" w:rsidRPr="00830F03" w:rsidRDefault="00273E0B" w:rsidP="00830F03">
            <w:pPr>
              <w:pStyle w:val="TableHeader"/>
              <w:cnfStyle w:val="100000000000" w:firstRow="1" w:lastRow="0" w:firstColumn="0" w:lastColumn="0" w:oddVBand="0" w:evenVBand="0" w:oddHBand="0" w:evenHBand="0" w:firstRowFirstColumn="0" w:firstRowLastColumn="0" w:lastRowFirstColumn="0" w:lastRowLastColumn="0"/>
              <w:rPr>
                <w:sz w:val="20"/>
                <w:szCs w:val="20"/>
              </w:rPr>
            </w:pPr>
            <w:r w:rsidRPr="00830F03">
              <w:rPr>
                <w:sz w:val="20"/>
                <w:szCs w:val="20"/>
              </w:rPr>
              <w:t>Accountable</w:t>
            </w:r>
          </w:p>
        </w:tc>
        <w:tc>
          <w:tcPr>
            <w:tcW w:w="144" w:type="dxa"/>
          </w:tcPr>
          <w:p w14:paraId="2DF34E3E" w14:textId="77777777" w:rsidR="006275E1" w:rsidRPr="00830F03" w:rsidRDefault="006275E1" w:rsidP="00830F03">
            <w:pPr>
              <w:pStyle w:val="TableHeader"/>
              <w:cnfStyle w:val="100000000000" w:firstRow="1" w:lastRow="0" w:firstColumn="0" w:lastColumn="0" w:oddVBand="0" w:evenVBand="0" w:oddHBand="0" w:evenHBand="0" w:firstRowFirstColumn="0" w:firstRowLastColumn="0" w:lastRowFirstColumn="0" w:lastRowLastColumn="0"/>
              <w:rPr>
                <w:sz w:val="20"/>
                <w:szCs w:val="20"/>
              </w:rPr>
            </w:pPr>
          </w:p>
        </w:tc>
        <w:tc>
          <w:tcPr>
            <w:tcW w:w="990" w:type="dxa"/>
          </w:tcPr>
          <w:p w14:paraId="6A0D7424" w14:textId="77777777" w:rsidR="006275E1" w:rsidRPr="00830F03" w:rsidRDefault="00273E0B" w:rsidP="00830F03">
            <w:pPr>
              <w:pStyle w:val="TableHeader"/>
              <w:cnfStyle w:val="100000000000" w:firstRow="1" w:lastRow="0" w:firstColumn="0" w:lastColumn="0" w:oddVBand="0" w:evenVBand="0" w:oddHBand="0" w:evenHBand="0" w:firstRowFirstColumn="0" w:firstRowLastColumn="0" w:lastRowFirstColumn="0" w:lastRowLastColumn="0"/>
              <w:rPr>
                <w:sz w:val="20"/>
                <w:szCs w:val="20"/>
              </w:rPr>
            </w:pPr>
            <w:r w:rsidRPr="00830F03">
              <w:rPr>
                <w:sz w:val="20"/>
                <w:szCs w:val="20"/>
              </w:rPr>
              <w:t>Consulted</w:t>
            </w:r>
          </w:p>
        </w:tc>
        <w:tc>
          <w:tcPr>
            <w:tcW w:w="144" w:type="dxa"/>
          </w:tcPr>
          <w:p w14:paraId="212D7E31" w14:textId="77777777" w:rsidR="006275E1" w:rsidRPr="00830F03" w:rsidRDefault="006275E1" w:rsidP="00830F03">
            <w:pPr>
              <w:pStyle w:val="TableHeader"/>
              <w:cnfStyle w:val="100000000000" w:firstRow="1" w:lastRow="0" w:firstColumn="0" w:lastColumn="0" w:oddVBand="0" w:evenVBand="0" w:oddHBand="0" w:evenHBand="0" w:firstRowFirstColumn="0" w:firstRowLastColumn="0" w:lastRowFirstColumn="0" w:lastRowLastColumn="0"/>
              <w:rPr>
                <w:sz w:val="20"/>
                <w:szCs w:val="20"/>
              </w:rPr>
            </w:pPr>
          </w:p>
        </w:tc>
        <w:tc>
          <w:tcPr>
            <w:tcW w:w="877" w:type="dxa"/>
          </w:tcPr>
          <w:p w14:paraId="694EF3F7" w14:textId="77777777" w:rsidR="006275E1" w:rsidRPr="00830F03" w:rsidRDefault="00273E0B" w:rsidP="00830F03">
            <w:pPr>
              <w:pStyle w:val="TableHeader"/>
              <w:cnfStyle w:val="100000000000" w:firstRow="1" w:lastRow="0" w:firstColumn="0" w:lastColumn="0" w:oddVBand="0" w:evenVBand="0" w:oddHBand="0" w:evenHBand="0" w:firstRowFirstColumn="0" w:firstRowLastColumn="0" w:lastRowFirstColumn="0" w:lastRowLastColumn="0"/>
              <w:rPr>
                <w:sz w:val="20"/>
                <w:szCs w:val="20"/>
              </w:rPr>
            </w:pPr>
            <w:r w:rsidRPr="00830F03">
              <w:rPr>
                <w:sz w:val="20"/>
                <w:szCs w:val="20"/>
              </w:rPr>
              <w:t>Informed</w:t>
            </w:r>
          </w:p>
        </w:tc>
      </w:tr>
      <w:tr w:rsidR="003B4E36" w:rsidRPr="00D41892" w14:paraId="275B9F7F" w14:textId="77777777" w:rsidTr="00107882">
        <w:tc>
          <w:tcPr>
            <w:cnfStyle w:val="001000000000" w:firstRow="0" w:lastRow="0" w:firstColumn="1" w:lastColumn="0" w:oddVBand="0" w:evenVBand="0" w:oddHBand="0" w:evenHBand="0" w:firstRowFirstColumn="0" w:firstRowLastColumn="0" w:lastRowFirstColumn="0" w:lastRowLastColumn="0"/>
            <w:tcW w:w="1994" w:type="dxa"/>
            <w:vMerge w:val="restart"/>
          </w:tcPr>
          <w:p w14:paraId="2D8ACC00" w14:textId="77777777" w:rsidR="00830F03" w:rsidRDefault="00830F03" w:rsidP="00830F03">
            <w:pPr>
              <w:pStyle w:val="TableText"/>
              <w:rPr>
                <w:sz w:val="18"/>
                <w:szCs w:val="18"/>
              </w:rPr>
            </w:pPr>
            <w:r w:rsidRPr="00D41892">
              <w:rPr>
                <w:sz w:val="18"/>
                <w:szCs w:val="18"/>
              </w:rPr>
              <w:t>Contract administration</w:t>
            </w:r>
          </w:p>
          <w:p w14:paraId="40C0D7DE" w14:textId="77777777" w:rsidR="00D41892" w:rsidRPr="00D41892" w:rsidRDefault="00D41892" w:rsidP="00830F03">
            <w:pPr>
              <w:pStyle w:val="TableText"/>
              <w:rPr>
                <w:b/>
                <w:sz w:val="18"/>
                <w:szCs w:val="18"/>
              </w:rPr>
            </w:pPr>
            <w:r>
              <w:rPr>
                <w:b/>
                <w:sz w:val="18"/>
                <w:szCs w:val="18"/>
              </w:rPr>
              <w:t>Mandatory</w:t>
            </w:r>
          </w:p>
        </w:tc>
        <w:tc>
          <w:tcPr>
            <w:tcW w:w="3240" w:type="dxa"/>
            <w:tcBorders>
              <w:right w:val="single" w:sz="6" w:space="0" w:color="660B68"/>
            </w:tcBorders>
          </w:tcPr>
          <w:p w14:paraId="41263E82"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D41892">
              <w:rPr>
                <w:sz w:val="18"/>
                <w:szCs w:val="18"/>
              </w:rPr>
              <w:t>Update contract database</w:t>
            </w:r>
          </w:p>
        </w:tc>
        <w:tc>
          <w:tcPr>
            <w:tcW w:w="1080" w:type="dxa"/>
            <w:tcBorders>
              <w:left w:val="single" w:sz="6" w:space="0" w:color="660B68"/>
              <w:right w:val="single" w:sz="6" w:space="0" w:color="660B68"/>
            </w:tcBorders>
            <w:shd w:val="clear" w:color="auto" w:fill="D9D9D9" w:themeFill="background1" w:themeFillShade="D9"/>
          </w:tcPr>
          <w:p w14:paraId="7338D96A"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4" w:type="dxa"/>
            <w:tcBorders>
              <w:left w:val="single" w:sz="6" w:space="0" w:color="660B68"/>
              <w:bottom w:val="nil"/>
              <w:right w:val="single" w:sz="6" w:space="0" w:color="660B68"/>
            </w:tcBorders>
          </w:tcPr>
          <w:p w14:paraId="66F9AFB1"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170" w:type="dxa"/>
            <w:tcBorders>
              <w:left w:val="single" w:sz="6" w:space="0" w:color="660B68"/>
              <w:right w:val="single" w:sz="6" w:space="0" w:color="660B68"/>
            </w:tcBorders>
            <w:shd w:val="clear" w:color="auto" w:fill="D9D9D9" w:themeFill="background1" w:themeFillShade="D9"/>
          </w:tcPr>
          <w:p w14:paraId="13D600A1"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4" w:type="dxa"/>
            <w:tcBorders>
              <w:left w:val="single" w:sz="6" w:space="0" w:color="660B68"/>
              <w:bottom w:val="nil"/>
              <w:right w:val="single" w:sz="6" w:space="0" w:color="660B68"/>
            </w:tcBorders>
          </w:tcPr>
          <w:p w14:paraId="13E2E679"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990" w:type="dxa"/>
            <w:tcBorders>
              <w:left w:val="single" w:sz="6" w:space="0" w:color="660B68"/>
              <w:right w:val="single" w:sz="6" w:space="0" w:color="660B68"/>
            </w:tcBorders>
            <w:shd w:val="clear" w:color="auto" w:fill="D9D9D9" w:themeFill="background1" w:themeFillShade="D9"/>
          </w:tcPr>
          <w:p w14:paraId="02B07C76"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4" w:type="dxa"/>
            <w:tcBorders>
              <w:left w:val="single" w:sz="6" w:space="0" w:color="660B68"/>
              <w:bottom w:val="nil"/>
              <w:right w:val="single" w:sz="6" w:space="0" w:color="660B68"/>
            </w:tcBorders>
          </w:tcPr>
          <w:p w14:paraId="47A37FCD"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877" w:type="dxa"/>
            <w:tcBorders>
              <w:left w:val="single" w:sz="6" w:space="0" w:color="660B68"/>
              <w:right w:val="single" w:sz="6" w:space="0" w:color="660B68"/>
            </w:tcBorders>
            <w:shd w:val="clear" w:color="auto" w:fill="D9D9D9" w:themeFill="background1" w:themeFillShade="D9"/>
          </w:tcPr>
          <w:p w14:paraId="666AB982"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r>
      <w:tr w:rsidR="003B4E36" w:rsidRPr="00D41892" w14:paraId="61195632" w14:textId="77777777" w:rsidTr="001078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4" w:type="dxa"/>
            <w:vMerge/>
          </w:tcPr>
          <w:p w14:paraId="01029ADD" w14:textId="77777777" w:rsidR="00830F03" w:rsidRPr="00D41892" w:rsidRDefault="00830F03" w:rsidP="00830F03">
            <w:pPr>
              <w:pStyle w:val="TableText"/>
              <w:rPr>
                <w:sz w:val="18"/>
                <w:szCs w:val="18"/>
              </w:rPr>
            </w:pPr>
          </w:p>
        </w:tc>
        <w:tc>
          <w:tcPr>
            <w:tcW w:w="3240" w:type="dxa"/>
            <w:tcBorders>
              <w:right w:val="single" w:sz="6" w:space="0" w:color="660B68"/>
            </w:tcBorders>
          </w:tcPr>
          <w:p w14:paraId="5BFBCDF3"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r w:rsidRPr="00D41892">
              <w:rPr>
                <w:sz w:val="18"/>
                <w:szCs w:val="18"/>
              </w:rPr>
              <w:t>Communicate contract change</w:t>
            </w:r>
          </w:p>
        </w:tc>
        <w:tc>
          <w:tcPr>
            <w:tcW w:w="1080" w:type="dxa"/>
            <w:tcBorders>
              <w:left w:val="single" w:sz="6" w:space="0" w:color="660B68"/>
              <w:right w:val="single" w:sz="6" w:space="0" w:color="660B68"/>
            </w:tcBorders>
            <w:shd w:val="clear" w:color="auto" w:fill="D9D9D9" w:themeFill="background1" w:themeFillShade="D9"/>
          </w:tcPr>
          <w:p w14:paraId="6618CFEC"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60ED8492"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170" w:type="dxa"/>
            <w:tcBorders>
              <w:left w:val="single" w:sz="6" w:space="0" w:color="660B68"/>
              <w:right w:val="single" w:sz="6" w:space="0" w:color="660B68"/>
            </w:tcBorders>
            <w:shd w:val="clear" w:color="auto" w:fill="D9D9D9" w:themeFill="background1" w:themeFillShade="D9"/>
          </w:tcPr>
          <w:p w14:paraId="1303CE34"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140A495B"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tcBorders>
              <w:left w:val="single" w:sz="6" w:space="0" w:color="660B68"/>
              <w:right w:val="single" w:sz="6" w:space="0" w:color="660B68"/>
            </w:tcBorders>
            <w:shd w:val="clear" w:color="auto" w:fill="D9D9D9" w:themeFill="background1" w:themeFillShade="D9"/>
          </w:tcPr>
          <w:p w14:paraId="69ACDED4"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27ED62C1"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877" w:type="dxa"/>
            <w:tcBorders>
              <w:left w:val="single" w:sz="6" w:space="0" w:color="660B68"/>
              <w:right w:val="single" w:sz="6" w:space="0" w:color="660B68"/>
            </w:tcBorders>
            <w:shd w:val="clear" w:color="auto" w:fill="D9D9D9" w:themeFill="background1" w:themeFillShade="D9"/>
          </w:tcPr>
          <w:p w14:paraId="58F243A1"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r>
      <w:tr w:rsidR="003B4E36" w:rsidRPr="00D41892" w14:paraId="08C2D310" w14:textId="77777777" w:rsidTr="00107882">
        <w:tc>
          <w:tcPr>
            <w:cnfStyle w:val="001000000000" w:firstRow="0" w:lastRow="0" w:firstColumn="1" w:lastColumn="0" w:oddVBand="0" w:evenVBand="0" w:oddHBand="0" w:evenHBand="0" w:firstRowFirstColumn="0" w:firstRowLastColumn="0" w:lastRowFirstColumn="0" w:lastRowLastColumn="0"/>
            <w:tcW w:w="1994" w:type="dxa"/>
            <w:vMerge/>
          </w:tcPr>
          <w:p w14:paraId="240CACC9" w14:textId="77777777" w:rsidR="00830F03" w:rsidRPr="00D41892" w:rsidRDefault="00830F03" w:rsidP="00830F03">
            <w:pPr>
              <w:pStyle w:val="TableText"/>
              <w:rPr>
                <w:sz w:val="18"/>
                <w:szCs w:val="18"/>
              </w:rPr>
            </w:pPr>
          </w:p>
        </w:tc>
        <w:tc>
          <w:tcPr>
            <w:tcW w:w="3240" w:type="dxa"/>
            <w:tcBorders>
              <w:right w:val="single" w:sz="6" w:space="0" w:color="660B68"/>
            </w:tcBorders>
          </w:tcPr>
          <w:p w14:paraId="154D4EB9"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D41892">
              <w:rPr>
                <w:sz w:val="18"/>
                <w:szCs w:val="18"/>
              </w:rPr>
              <w:t>Manage contract reporting</w:t>
            </w:r>
          </w:p>
        </w:tc>
        <w:tc>
          <w:tcPr>
            <w:tcW w:w="1080" w:type="dxa"/>
            <w:tcBorders>
              <w:left w:val="single" w:sz="6" w:space="0" w:color="660B68"/>
              <w:right w:val="single" w:sz="6" w:space="0" w:color="660B68"/>
            </w:tcBorders>
            <w:shd w:val="clear" w:color="auto" w:fill="D9D9D9" w:themeFill="background1" w:themeFillShade="D9"/>
          </w:tcPr>
          <w:p w14:paraId="51D1CF6B"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790F2F42"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170" w:type="dxa"/>
            <w:tcBorders>
              <w:left w:val="single" w:sz="6" w:space="0" w:color="660B68"/>
              <w:right w:val="single" w:sz="6" w:space="0" w:color="660B68"/>
            </w:tcBorders>
            <w:shd w:val="clear" w:color="auto" w:fill="D9D9D9" w:themeFill="background1" w:themeFillShade="D9"/>
          </w:tcPr>
          <w:p w14:paraId="5694ECB0"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2A490391"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990" w:type="dxa"/>
            <w:tcBorders>
              <w:left w:val="single" w:sz="6" w:space="0" w:color="660B68"/>
              <w:right w:val="single" w:sz="6" w:space="0" w:color="660B68"/>
            </w:tcBorders>
            <w:shd w:val="clear" w:color="auto" w:fill="D9D9D9" w:themeFill="background1" w:themeFillShade="D9"/>
          </w:tcPr>
          <w:p w14:paraId="4E1A8D2B"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6BA68D00"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877" w:type="dxa"/>
            <w:tcBorders>
              <w:left w:val="single" w:sz="6" w:space="0" w:color="660B68"/>
              <w:right w:val="single" w:sz="6" w:space="0" w:color="660B68"/>
            </w:tcBorders>
            <w:shd w:val="clear" w:color="auto" w:fill="D9D9D9" w:themeFill="background1" w:themeFillShade="D9"/>
          </w:tcPr>
          <w:p w14:paraId="6F7C25CB"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r>
      <w:tr w:rsidR="003B4E36" w:rsidRPr="00D41892" w14:paraId="44260699" w14:textId="77777777" w:rsidTr="001078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4" w:type="dxa"/>
            <w:vMerge w:val="restart"/>
          </w:tcPr>
          <w:p w14:paraId="3527B919" w14:textId="77777777" w:rsidR="00830F03" w:rsidRDefault="00830F03" w:rsidP="00830F03">
            <w:pPr>
              <w:pStyle w:val="TableText"/>
              <w:rPr>
                <w:sz w:val="18"/>
                <w:szCs w:val="18"/>
              </w:rPr>
            </w:pPr>
            <w:r w:rsidRPr="00D41892">
              <w:rPr>
                <w:sz w:val="18"/>
                <w:szCs w:val="18"/>
              </w:rPr>
              <w:t>Contract management</w:t>
            </w:r>
          </w:p>
          <w:p w14:paraId="4FF4B4F8" w14:textId="77777777" w:rsidR="00D41892" w:rsidRPr="00D41892" w:rsidRDefault="00D41892" w:rsidP="00830F03">
            <w:pPr>
              <w:pStyle w:val="TableText"/>
              <w:rPr>
                <w:sz w:val="18"/>
                <w:szCs w:val="18"/>
              </w:rPr>
            </w:pPr>
            <w:r>
              <w:rPr>
                <w:b/>
                <w:sz w:val="18"/>
                <w:szCs w:val="18"/>
              </w:rPr>
              <w:t>Mandatory</w:t>
            </w:r>
          </w:p>
        </w:tc>
        <w:tc>
          <w:tcPr>
            <w:tcW w:w="3240" w:type="dxa"/>
            <w:tcBorders>
              <w:right w:val="single" w:sz="6" w:space="0" w:color="660B68"/>
            </w:tcBorders>
          </w:tcPr>
          <w:p w14:paraId="79CF7378"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r w:rsidRPr="00D41892">
              <w:rPr>
                <w:sz w:val="18"/>
                <w:szCs w:val="18"/>
              </w:rPr>
              <w:t>Own contract through life</w:t>
            </w:r>
          </w:p>
        </w:tc>
        <w:tc>
          <w:tcPr>
            <w:tcW w:w="1080" w:type="dxa"/>
            <w:tcBorders>
              <w:left w:val="single" w:sz="6" w:space="0" w:color="660B68"/>
              <w:right w:val="single" w:sz="6" w:space="0" w:color="660B68"/>
            </w:tcBorders>
            <w:shd w:val="clear" w:color="auto" w:fill="D9D9D9" w:themeFill="background1" w:themeFillShade="D9"/>
          </w:tcPr>
          <w:p w14:paraId="268DB995"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26154DB1"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170" w:type="dxa"/>
            <w:tcBorders>
              <w:left w:val="single" w:sz="6" w:space="0" w:color="660B68"/>
              <w:right w:val="single" w:sz="6" w:space="0" w:color="660B68"/>
            </w:tcBorders>
            <w:shd w:val="clear" w:color="auto" w:fill="D9D9D9" w:themeFill="background1" w:themeFillShade="D9"/>
          </w:tcPr>
          <w:p w14:paraId="1A523A7F"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5F9AE0A5"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tcBorders>
              <w:left w:val="single" w:sz="6" w:space="0" w:color="660B68"/>
              <w:right w:val="single" w:sz="6" w:space="0" w:color="660B68"/>
            </w:tcBorders>
            <w:shd w:val="clear" w:color="auto" w:fill="D9D9D9" w:themeFill="background1" w:themeFillShade="D9"/>
          </w:tcPr>
          <w:p w14:paraId="53A8F0DB"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132CF660"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877" w:type="dxa"/>
            <w:tcBorders>
              <w:left w:val="single" w:sz="6" w:space="0" w:color="660B68"/>
              <w:right w:val="single" w:sz="6" w:space="0" w:color="660B68"/>
            </w:tcBorders>
            <w:shd w:val="clear" w:color="auto" w:fill="D9D9D9" w:themeFill="background1" w:themeFillShade="D9"/>
          </w:tcPr>
          <w:p w14:paraId="3EF47B2B"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r>
      <w:tr w:rsidR="003B4E36" w:rsidRPr="00D41892" w14:paraId="43AC338A" w14:textId="77777777" w:rsidTr="00107882">
        <w:tc>
          <w:tcPr>
            <w:cnfStyle w:val="001000000000" w:firstRow="0" w:lastRow="0" w:firstColumn="1" w:lastColumn="0" w:oddVBand="0" w:evenVBand="0" w:oddHBand="0" w:evenHBand="0" w:firstRowFirstColumn="0" w:firstRowLastColumn="0" w:lastRowFirstColumn="0" w:lastRowLastColumn="0"/>
            <w:tcW w:w="1994" w:type="dxa"/>
            <w:vMerge/>
          </w:tcPr>
          <w:p w14:paraId="01D7FD98" w14:textId="77777777" w:rsidR="00830F03" w:rsidRPr="00D41892" w:rsidRDefault="00830F03" w:rsidP="00830F03">
            <w:pPr>
              <w:pStyle w:val="TableText"/>
              <w:rPr>
                <w:sz w:val="18"/>
                <w:szCs w:val="18"/>
              </w:rPr>
            </w:pPr>
          </w:p>
        </w:tc>
        <w:tc>
          <w:tcPr>
            <w:tcW w:w="3240" w:type="dxa"/>
            <w:tcBorders>
              <w:right w:val="single" w:sz="6" w:space="0" w:color="660B68"/>
            </w:tcBorders>
          </w:tcPr>
          <w:p w14:paraId="562853CF"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D41892">
              <w:rPr>
                <w:sz w:val="18"/>
                <w:szCs w:val="18"/>
              </w:rPr>
              <w:t>Ongoing management of supply</w:t>
            </w:r>
          </w:p>
        </w:tc>
        <w:tc>
          <w:tcPr>
            <w:tcW w:w="1080" w:type="dxa"/>
            <w:tcBorders>
              <w:left w:val="single" w:sz="6" w:space="0" w:color="660B68"/>
              <w:right w:val="single" w:sz="6" w:space="0" w:color="660B68"/>
            </w:tcBorders>
            <w:shd w:val="clear" w:color="auto" w:fill="D9D9D9" w:themeFill="background1" w:themeFillShade="D9"/>
          </w:tcPr>
          <w:p w14:paraId="642410C1"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56A3A3D0"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170" w:type="dxa"/>
            <w:tcBorders>
              <w:left w:val="single" w:sz="6" w:space="0" w:color="660B68"/>
              <w:right w:val="single" w:sz="6" w:space="0" w:color="660B68"/>
            </w:tcBorders>
            <w:shd w:val="clear" w:color="auto" w:fill="D9D9D9" w:themeFill="background1" w:themeFillShade="D9"/>
          </w:tcPr>
          <w:p w14:paraId="5ED04B63"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77E8F339"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990" w:type="dxa"/>
            <w:tcBorders>
              <w:left w:val="single" w:sz="6" w:space="0" w:color="660B68"/>
              <w:right w:val="single" w:sz="6" w:space="0" w:color="660B68"/>
            </w:tcBorders>
            <w:shd w:val="clear" w:color="auto" w:fill="D9D9D9" w:themeFill="background1" w:themeFillShade="D9"/>
          </w:tcPr>
          <w:p w14:paraId="3EC7BEE1"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0FF28A3E"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877" w:type="dxa"/>
            <w:tcBorders>
              <w:left w:val="single" w:sz="6" w:space="0" w:color="660B68"/>
              <w:right w:val="single" w:sz="6" w:space="0" w:color="660B68"/>
            </w:tcBorders>
            <w:shd w:val="clear" w:color="auto" w:fill="D9D9D9" w:themeFill="background1" w:themeFillShade="D9"/>
          </w:tcPr>
          <w:p w14:paraId="66AE3175"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r>
      <w:tr w:rsidR="003B4E36" w:rsidRPr="00D41892" w14:paraId="33F06503" w14:textId="77777777" w:rsidTr="001078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4" w:type="dxa"/>
            <w:vMerge/>
          </w:tcPr>
          <w:p w14:paraId="40420D66" w14:textId="77777777" w:rsidR="00830F03" w:rsidRPr="00D41892" w:rsidRDefault="00830F03" w:rsidP="00830F03">
            <w:pPr>
              <w:pStyle w:val="TableText"/>
              <w:rPr>
                <w:sz w:val="18"/>
                <w:szCs w:val="18"/>
              </w:rPr>
            </w:pPr>
          </w:p>
        </w:tc>
        <w:tc>
          <w:tcPr>
            <w:tcW w:w="3240" w:type="dxa"/>
            <w:tcBorders>
              <w:right w:val="single" w:sz="6" w:space="0" w:color="660B68"/>
            </w:tcBorders>
          </w:tcPr>
          <w:p w14:paraId="4108DAD8"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r w:rsidRPr="00D41892">
              <w:rPr>
                <w:sz w:val="18"/>
                <w:szCs w:val="18"/>
              </w:rPr>
              <w:t>Approve contract variations</w:t>
            </w:r>
          </w:p>
        </w:tc>
        <w:tc>
          <w:tcPr>
            <w:tcW w:w="1080" w:type="dxa"/>
            <w:tcBorders>
              <w:left w:val="single" w:sz="6" w:space="0" w:color="660B68"/>
              <w:right w:val="single" w:sz="6" w:space="0" w:color="660B68"/>
            </w:tcBorders>
            <w:shd w:val="clear" w:color="auto" w:fill="D9D9D9" w:themeFill="background1" w:themeFillShade="D9"/>
          </w:tcPr>
          <w:p w14:paraId="0BC073AD"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71227A34"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170" w:type="dxa"/>
            <w:tcBorders>
              <w:left w:val="single" w:sz="6" w:space="0" w:color="660B68"/>
              <w:right w:val="single" w:sz="6" w:space="0" w:color="660B68"/>
            </w:tcBorders>
            <w:shd w:val="clear" w:color="auto" w:fill="D9D9D9" w:themeFill="background1" w:themeFillShade="D9"/>
          </w:tcPr>
          <w:p w14:paraId="52B70C3C"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535D30A3"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tcBorders>
              <w:left w:val="single" w:sz="6" w:space="0" w:color="660B68"/>
              <w:right w:val="single" w:sz="6" w:space="0" w:color="660B68"/>
            </w:tcBorders>
            <w:shd w:val="clear" w:color="auto" w:fill="D9D9D9" w:themeFill="background1" w:themeFillShade="D9"/>
          </w:tcPr>
          <w:p w14:paraId="391FCB0F"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13BDE33B"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877" w:type="dxa"/>
            <w:tcBorders>
              <w:left w:val="single" w:sz="6" w:space="0" w:color="660B68"/>
              <w:right w:val="single" w:sz="6" w:space="0" w:color="660B68"/>
            </w:tcBorders>
            <w:shd w:val="clear" w:color="auto" w:fill="D9D9D9" w:themeFill="background1" w:themeFillShade="D9"/>
          </w:tcPr>
          <w:p w14:paraId="76C30DAC"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r>
      <w:tr w:rsidR="003B4E36" w:rsidRPr="00D41892" w14:paraId="346FC050" w14:textId="77777777" w:rsidTr="00107882">
        <w:tc>
          <w:tcPr>
            <w:cnfStyle w:val="001000000000" w:firstRow="0" w:lastRow="0" w:firstColumn="1" w:lastColumn="0" w:oddVBand="0" w:evenVBand="0" w:oddHBand="0" w:evenHBand="0" w:firstRowFirstColumn="0" w:firstRowLastColumn="0" w:lastRowFirstColumn="0" w:lastRowLastColumn="0"/>
            <w:tcW w:w="1994" w:type="dxa"/>
            <w:vMerge/>
          </w:tcPr>
          <w:p w14:paraId="286002BA" w14:textId="77777777" w:rsidR="00830F03" w:rsidRPr="00D41892" w:rsidRDefault="00830F03" w:rsidP="00830F03">
            <w:pPr>
              <w:pStyle w:val="TableText"/>
              <w:rPr>
                <w:sz w:val="18"/>
                <w:szCs w:val="18"/>
              </w:rPr>
            </w:pPr>
          </w:p>
        </w:tc>
        <w:tc>
          <w:tcPr>
            <w:tcW w:w="3240" w:type="dxa"/>
            <w:tcBorders>
              <w:right w:val="single" w:sz="6" w:space="0" w:color="660B68"/>
            </w:tcBorders>
          </w:tcPr>
          <w:p w14:paraId="06555CDC"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D41892">
              <w:rPr>
                <w:sz w:val="18"/>
                <w:szCs w:val="18"/>
              </w:rPr>
              <w:t>Contract renewals or terminations</w:t>
            </w:r>
          </w:p>
        </w:tc>
        <w:tc>
          <w:tcPr>
            <w:tcW w:w="1080" w:type="dxa"/>
            <w:tcBorders>
              <w:left w:val="single" w:sz="6" w:space="0" w:color="660B68"/>
              <w:right w:val="single" w:sz="6" w:space="0" w:color="660B68"/>
            </w:tcBorders>
            <w:shd w:val="clear" w:color="auto" w:fill="D9D9D9" w:themeFill="background1" w:themeFillShade="D9"/>
          </w:tcPr>
          <w:p w14:paraId="13D81BBF"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64AD2E39"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170" w:type="dxa"/>
            <w:tcBorders>
              <w:left w:val="single" w:sz="6" w:space="0" w:color="660B68"/>
              <w:right w:val="single" w:sz="6" w:space="0" w:color="660B68"/>
            </w:tcBorders>
            <w:shd w:val="clear" w:color="auto" w:fill="D9D9D9" w:themeFill="background1" w:themeFillShade="D9"/>
          </w:tcPr>
          <w:p w14:paraId="62D3379E"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5C098C5A"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990" w:type="dxa"/>
            <w:tcBorders>
              <w:left w:val="single" w:sz="6" w:space="0" w:color="660B68"/>
              <w:right w:val="single" w:sz="6" w:space="0" w:color="660B68"/>
            </w:tcBorders>
            <w:shd w:val="clear" w:color="auto" w:fill="D9D9D9" w:themeFill="background1" w:themeFillShade="D9"/>
          </w:tcPr>
          <w:p w14:paraId="755A3E5F"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2217AF03"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877" w:type="dxa"/>
            <w:tcBorders>
              <w:left w:val="single" w:sz="6" w:space="0" w:color="660B68"/>
              <w:right w:val="single" w:sz="6" w:space="0" w:color="660B68"/>
            </w:tcBorders>
            <w:shd w:val="clear" w:color="auto" w:fill="D9D9D9" w:themeFill="background1" w:themeFillShade="D9"/>
          </w:tcPr>
          <w:p w14:paraId="01A1BA2B"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r>
      <w:tr w:rsidR="003B4E36" w:rsidRPr="00D41892" w14:paraId="0151AF79" w14:textId="77777777" w:rsidTr="001078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4" w:type="dxa"/>
            <w:vMerge w:val="restart"/>
          </w:tcPr>
          <w:p w14:paraId="3E319BD9" w14:textId="77777777" w:rsidR="00830F03" w:rsidRDefault="00830F03" w:rsidP="00830F03">
            <w:pPr>
              <w:pStyle w:val="TableText"/>
              <w:rPr>
                <w:sz w:val="18"/>
                <w:szCs w:val="18"/>
              </w:rPr>
            </w:pPr>
            <w:r w:rsidRPr="00D41892">
              <w:rPr>
                <w:sz w:val="18"/>
                <w:szCs w:val="18"/>
              </w:rPr>
              <w:t>Performance delivery</w:t>
            </w:r>
          </w:p>
          <w:p w14:paraId="1034B08F" w14:textId="77777777" w:rsidR="00D41892" w:rsidRPr="00D41892" w:rsidRDefault="00D41892" w:rsidP="00830F03">
            <w:pPr>
              <w:pStyle w:val="TableText"/>
              <w:rPr>
                <w:sz w:val="18"/>
                <w:szCs w:val="18"/>
              </w:rPr>
            </w:pPr>
            <w:r>
              <w:rPr>
                <w:b/>
                <w:sz w:val="18"/>
                <w:szCs w:val="18"/>
              </w:rPr>
              <w:t>Mandatory</w:t>
            </w:r>
          </w:p>
        </w:tc>
        <w:tc>
          <w:tcPr>
            <w:tcW w:w="3240" w:type="dxa"/>
            <w:tcBorders>
              <w:right w:val="single" w:sz="6" w:space="0" w:color="660B68"/>
            </w:tcBorders>
          </w:tcPr>
          <w:p w14:paraId="50661C24"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r w:rsidRPr="00D41892">
              <w:rPr>
                <w:sz w:val="18"/>
                <w:szCs w:val="18"/>
              </w:rPr>
              <w:t>Manage operational delivery</w:t>
            </w:r>
          </w:p>
        </w:tc>
        <w:tc>
          <w:tcPr>
            <w:tcW w:w="1080" w:type="dxa"/>
            <w:tcBorders>
              <w:left w:val="single" w:sz="6" w:space="0" w:color="660B68"/>
              <w:right w:val="single" w:sz="6" w:space="0" w:color="660B68"/>
            </w:tcBorders>
            <w:shd w:val="clear" w:color="auto" w:fill="D9D9D9" w:themeFill="background1" w:themeFillShade="D9"/>
          </w:tcPr>
          <w:p w14:paraId="785261C6"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0B7DDAD3"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170" w:type="dxa"/>
            <w:tcBorders>
              <w:left w:val="single" w:sz="6" w:space="0" w:color="660B68"/>
              <w:right w:val="single" w:sz="6" w:space="0" w:color="660B68"/>
            </w:tcBorders>
            <w:shd w:val="clear" w:color="auto" w:fill="D9D9D9" w:themeFill="background1" w:themeFillShade="D9"/>
          </w:tcPr>
          <w:p w14:paraId="764087B9"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24A3B174"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tcBorders>
              <w:left w:val="single" w:sz="6" w:space="0" w:color="660B68"/>
              <w:right w:val="single" w:sz="6" w:space="0" w:color="660B68"/>
            </w:tcBorders>
            <w:shd w:val="clear" w:color="auto" w:fill="D9D9D9" w:themeFill="background1" w:themeFillShade="D9"/>
          </w:tcPr>
          <w:p w14:paraId="36DB82B0"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1E3161B9"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877" w:type="dxa"/>
            <w:tcBorders>
              <w:left w:val="single" w:sz="6" w:space="0" w:color="660B68"/>
              <w:right w:val="single" w:sz="6" w:space="0" w:color="660B68"/>
            </w:tcBorders>
            <w:shd w:val="clear" w:color="auto" w:fill="D9D9D9" w:themeFill="background1" w:themeFillShade="D9"/>
          </w:tcPr>
          <w:p w14:paraId="677EAA21"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r>
      <w:tr w:rsidR="003B4E36" w:rsidRPr="00D41892" w14:paraId="262DA818" w14:textId="77777777" w:rsidTr="00107882">
        <w:tc>
          <w:tcPr>
            <w:cnfStyle w:val="001000000000" w:firstRow="0" w:lastRow="0" w:firstColumn="1" w:lastColumn="0" w:oddVBand="0" w:evenVBand="0" w:oddHBand="0" w:evenHBand="0" w:firstRowFirstColumn="0" w:firstRowLastColumn="0" w:lastRowFirstColumn="0" w:lastRowLastColumn="0"/>
            <w:tcW w:w="1994" w:type="dxa"/>
            <w:vMerge/>
          </w:tcPr>
          <w:p w14:paraId="35C5759F" w14:textId="77777777" w:rsidR="00830F03" w:rsidRPr="00D41892" w:rsidRDefault="00830F03" w:rsidP="00830F03">
            <w:pPr>
              <w:pStyle w:val="TableText"/>
              <w:rPr>
                <w:sz w:val="18"/>
                <w:szCs w:val="18"/>
              </w:rPr>
            </w:pPr>
          </w:p>
        </w:tc>
        <w:tc>
          <w:tcPr>
            <w:tcW w:w="3240" w:type="dxa"/>
            <w:tcBorders>
              <w:right w:val="single" w:sz="6" w:space="0" w:color="660B68"/>
            </w:tcBorders>
          </w:tcPr>
          <w:p w14:paraId="733E253C"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D41892">
              <w:rPr>
                <w:sz w:val="18"/>
                <w:szCs w:val="18"/>
              </w:rPr>
              <w:t>Collate SLA/KPI outcomes</w:t>
            </w:r>
          </w:p>
        </w:tc>
        <w:tc>
          <w:tcPr>
            <w:tcW w:w="1080" w:type="dxa"/>
            <w:tcBorders>
              <w:left w:val="single" w:sz="6" w:space="0" w:color="660B68"/>
              <w:right w:val="single" w:sz="6" w:space="0" w:color="660B68"/>
            </w:tcBorders>
            <w:shd w:val="clear" w:color="auto" w:fill="D9D9D9" w:themeFill="background1" w:themeFillShade="D9"/>
          </w:tcPr>
          <w:p w14:paraId="32275740"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2A4AEDD2"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170" w:type="dxa"/>
            <w:tcBorders>
              <w:left w:val="single" w:sz="6" w:space="0" w:color="660B68"/>
              <w:right w:val="single" w:sz="6" w:space="0" w:color="660B68"/>
            </w:tcBorders>
            <w:shd w:val="clear" w:color="auto" w:fill="D9D9D9" w:themeFill="background1" w:themeFillShade="D9"/>
          </w:tcPr>
          <w:p w14:paraId="17925447"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63B7EA1A"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990" w:type="dxa"/>
            <w:tcBorders>
              <w:left w:val="single" w:sz="6" w:space="0" w:color="660B68"/>
              <w:right w:val="single" w:sz="6" w:space="0" w:color="660B68"/>
            </w:tcBorders>
            <w:shd w:val="clear" w:color="auto" w:fill="D9D9D9" w:themeFill="background1" w:themeFillShade="D9"/>
          </w:tcPr>
          <w:p w14:paraId="219CDE22"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1A028D67"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877" w:type="dxa"/>
            <w:tcBorders>
              <w:left w:val="single" w:sz="6" w:space="0" w:color="660B68"/>
              <w:right w:val="single" w:sz="6" w:space="0" w:color="660B68"/>
            </w:tcBorders>
            <w:shd w:val="clear" w:color="auto" w:fill="D9D9D9" w:themeFill="background1" w:themeFillShade="D9"/>
          </w:tcPr>
          <w:p w14:paraId="6EF77418"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r>
      <w:tr w:rsidR="003B4E36" w:rsidRPr="00D41892" w14:paraId="72BF7636" w14:textId="77777777" w:rsidTr="001078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4" w:type="dxa"/>
            <w:vMerge/>
          </w:tcPr>
          <w:p w14:paraId="40965F6F" w14:textId="77777777" w:rsidR="00830F03" w:rsidRPr="00D41892" w:rsidRDefault="00830F03" w:rsidP="00830F03">
            <w:pPr>
              <w:pStyle w:val="TableText"/>
              <w:rPr>
                <w:sz w:val="18"/>
                <w:szCs w:val="18"/>
              </w:rPr>
            </w:pPr>
          </w:p>
        </w:tc>
        <w:tc>
          <w:tcPr>
            <w:tcW w:w="3240" w:type="dxa"/>
            <w:tcBorders>
              <w:right w:val="single" w:sz="6" w:space="0" w:color="660B68"/>
            </w:tcBorders>
          </w:tcPr>
          <w:p w14:paraId="63D8006F"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r w:rsidRPr="00D41892">
              <w:rPr>
                <w:sz w:val="18"/>
                <w:szCs w:val="18"/>
              </w:rPr>
              <w:t>Lead supplier performance reviews</w:t>
            </w:r>
          </w:p>
        </w:tc>
        <w:tc>
          <w:tcPr>
            <w:tcW w:w="1080" w:type="dxa"/>
            <w:tcBorders>
              <w:left w:val="single" w:sz="6" w:space="0" w:color="660B68"/>
              <w:right w:val="single" w:sz="6" w:space="0" w:color="660B68"/>
            </w:tcBorders>
            <w:shd w:val="clear" w:color="auto" w:fill="D9D9D9" w:themeFill="background1" w:themeFillShade="D9"/>
          </w:tcPr>
          <w:p w14:paraId="70959DBA"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36D0EEFE"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170" w:type="dxa"/>
            <w:tcBorders>
              <w:left w:val="single" w:sz="6" w:space="0" w:color="660B68"/>
              <w:right w:val="single" w:sz="6" w:space="0" w:color="660B68"/>
            </w:tcBorders>
            <w:shd w:val="clear" w:color="auto" w:fill="D9D9D9" w:themeFill="background1" w:themeFillShade="D9"/>
          </w:tcPr>
          <w:p w14:paraId="086D5B05"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66499300"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tcBorders>
              <w:left w:val="single" w:sz="6" w:space="0" w:color="660B68"/>
              <w:right w:val="single" w:sz="6" w:space="0" w:color="660B68"/>
            </w:tcBorders>
            <w:shd w:val="clear" w:color="auto" w:fill="D9D9D9" w:themeFill="background1" w:themeFillShade="D9"/>
          </w:tcPr>
          <w:p w14:paraId="2F994C14"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27087661"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877" w:type="dxa"/>
            <w:tcBorders>
              <w:left w:val="single" w:sz="6" w:space="0" w:color="660B68"/>
              <w:right w:val="single" w:sz="6" w:space="0" w:color="660B68"/>
            </w:tcBorders>
            <w:shd w:val="clear" w:color="auto" w:fill="D9D9D9" w:themeFill="background1" w:themeFillShade="D9"/>
          </w:tcPr>
          <w:p w14:paraId="0AB23C49"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r>
      <w:tr w:rsidR="003B4E36" w:rsidRPr="00D41892" w14:paraId="078AAA2C" w14:textId="77777777" w:rsidTr="00107882">
        <w:tc>
          <w:tcPr>
            <w:cnfStyle w:val="001000000000" w:firstRow="0" w:lastRow="0" w:firstColumn="1" w:lastColumn="0" w:oddVBand="0" w:evenVBand="0" w:oddHBand="0" w:evenHBand="0" w:firstRowFirstColumn="0" w:firstRowLastColumn="0" w:lastRowFirstColumn="0" w:lastRowLastColumn="0"/>
            <w:tcW w:w="1994" w:type="dxa"/>
            <w:vMerge w:val="restart"/>
          </w:tcPr>
          <w:p w14:paraId="3626F093" w14:textId="77777777" w:rsidR="00830F03" w:rsidRDefault="00830F03" w:rsidP="00830F03">
            <w:pPr>
              <w:pStyle w:val="TableText"/>
              <w:rPr>
                <w:sz w:val="18"/>
                <w:szCs w:val="18"/>
              </w:rPr>
            </w:pPr>
            <w:r w:rsidRPr="00D41892">
              <w:rPr>
                <w:sz w:val="18"/>
                <w:szCs w:val="18"/>
              </w:rPr>
              <w:t>Service quality</w:t>
            </w:r>
          </w:p>
          <w:p w14:paraId="0EE81418" w14:textId="77777777" w:rsidR="00D41892" w:rsidRPr="00D41892" w:rsidRDefault="00D41892" w:rsidP="00830F03">
            <w:pPr>
              <w:pStyle w:val="TableText"/>
              <w:rPr>
                <w:sz w:val="18"/>
                <w:szCs w:val="18"/>
              </w:rPr>
            </w:pPr>
            <w:r>
              <w:rPr>
                <w:b/>
                <w:sz w:val="18"/>
                <w:szCs w:val="18"/>
              </w:rPr>
              <w:t>If relevant</w:t>
            </w:r>
          </w:p>
        </w:tc>
        <w:tc>
          <w:tcPr>
            <w:tcW w:w="3240" w:type="dxa"/>
            <w:tcBorders>
              <w:right w:val="single" w:sz="6" w:space="0" w:color="660B68"/>
            </w:tcBorders>
          </w:tcPr>
          <w:p w14:paraId="78578447"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D41892">
              <w:rPr>
                <w:sz w:val="18"/>
                <w:szCs w:val="18"/>
              </w:rPr>
              <w:t>Check service quality</w:t>
            </w:r>
          </w:p>
        </w:tc>
        <w:tc>
          <w:tcPr>
            <w:tcW w:w="1080" w:type="dxa"/>
            <w:tcBorders>
              <w:left w:val="single" w:sz="6" w:space="0" w:color="660B68"/>
              <w:right w:val="single" w:sz="6" w:space="0" w:color="660B68"/>
            </w:tcBorders>
            <w:shd w:val="clear" w:color="auto" w:fill="D9D9D9" w:themeFill="background1" w:themeFillShade="D9"/>
          </w:tcPr>
          <w:p w14:paraId="507A9466"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099BE998"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170" w:type="dxa"/>
            <w:tcBorders>
              <w:left w:val="single" w:sz="6" w:space="0" w:color="660B68"/>
              <w:right w:val="single" w:sz="6" w:space="0" w:color="660B68"/>
            </w:tcBorders>
            <w:shd w:val="clear" w:color="auto" w:fill="D9D9D9" w:themeFill="background1" w:themeFillShade="D9"/>
          </w:tcPr>
          <w:p w14:paraId="3D5D2C35"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3A75CBBD"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990" w:type="dxa"/>
            <w:tcBorders>
              <w:left w:val="single" w:sz="6" w:space="0" w:color="660B68"/>
              <w:right w:val="single" w:sz="6" w:space="0" w:color="660B68"/>
            </w:tcBorders>
            <w:shd w:val="clear" w:color="auto" w:fill="D9D9D9" w:themeFill="background1" w:themeFillShade="D9"/>
          </w:tcPr>
          <w:p w14:paraId="5415ED5F"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68403BF0"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877" w:type="dxa"/>
            <w:tcBorders>
              <w:left w:val="single" w:sz="6" w:space="0" w:color="660B68"/>
              <w:right w:val="single" w:sz="6" w:space="0" w:color="660B68"/>
            </w:tcBorders>
            <w:shd w:val="clear" w:color="auto" w:fill="D9D9D9" w:themeFill="background1" w:themeFillShade="D9"/>
          </w:tcPr>
          <w:p w14:paraId="03484BA5"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r>
      <w:tr w:rsidR="003B4E36" w:rsidRPr="00D41892" w14:paraId="141B55E8" w14:textId="77777777" w:rsidTr="001078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4" w:type="dxa"/>
            <w:vMerge/>
          </w:tcPr>
          <w:p w14:paraId="6DAF1A6C" w14:textId="77777777" w:rsidR="00830F03" w:rsidRPr="00D41892" w:rsidRDefault="00830F03" w:rsidP="00830F03">
            <w:pPr>
              <w:pStyle w:val="TableText"/>
              <w:rPr>
                <w:sz w:val="18"/>
                <w:szCs w:val="18"/>
              </w:rPr>
            </w:pPr>
          </w:p>
        </w:tc>
        <w:tc>
          <w:tcPr>
            <w:tcW w:w="3240" w:type="dxa"/>
            <w:tcBorders>
              <w:right w:val="single" w:sz="6" w:space="0" w:color="660B68"/>
            </w:tcBorders>
          </w:tcPr>
          <w:p w14:paraId="71959A28"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r w:rsidRPr="00D41892">
              <w:rPr>
                <w:sz w:val="18"/>
                <w:szCs w:val="18"/>
              </w:rPr>
              <w:t>Maintain specifications</w:t>
            </w:r>
          </w:p>
        </w:tc>
        <w:tc>
          <w:tcPr>
            <w:tcW w:w="1080" w:type="dxa"/>
            <w:tcBorders>
              <w:left w:val="single" w:sz="6" w:space="0" w:color="660B68"/>
              <w:right w:val="single" w:sz="6" w:space="0" w:color="660B68"/>
            </w:tcBorders>
            <w:shd w:val="clear" w:color="auto" w:fill="D9D9D9" w:themeFill="background1" w:themeFillShade="D9"/>
          </w:tcPr>
          <w:p w14:paraId="1347E80C"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489DBD0C"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170" w:type="dxa"/>
            <w:tcBorders>
              <w:left w:val="single" w:sz="6" w:space="0" w:color="660B68"/>
              <w:right w:val="single" w:sz="6" w:space="0" w:color="660B68"/>
            </w:tcBorders>
            <w:shd w:val="clear" w:color="auto" w:fill="D9D9D9" w:themeFill="background1" w:themeFillShade="D9"/>
          </w:tcPr>
          <w:p w14:paraId="666A4109"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154DE1A5"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tcBorders>
              <w:left w:val="single" w:sz="6" w:space="0" w:color="660B68"/>
              <w:right w:val="single" w:sz="6" w:space="0" w:color="660B68"/>
            </w:tcBorders>
            <w:shd w:val="clear" w:color="auto" w:fill="D9D9D9" w:themeFill="background1" w:themeFillShade="D9"/>
          </w:tcPr>
          <w:p w14:paraId="67D63594"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1FD26947"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877" w:type="dxa"/>
            <w:tcBorders>
              <w:left w:val="single" w:sz="6" w:space="0" w:color="660B68"/>
              <w:right w:val="single" w:sz="6" w:space="0" w:color="660B68"/>
            </w:tcBorders>
            <w:shd w:val="clear" w:color="auto" w:fill="D9D9D9" w:themeFill="background1" w:themeFillShade="D9"/>
          </w:tcPr>
          <w:p w14:paraId="661D7B98"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r>
      <w:tr w:rsidR="003B4E36" w:rsidRPr="00D41892" w14:paraId="0E1300C3" w14:textId="77777777" w:rsidTr="00107882">
        <w:tc>
          <w:tcPr>
            <w:cnfStyle w:val="001000000000" w:firstRow="0" w:lastRow="0" w:firstColumn="1" w:lastColumn="0" w:oddVBand="0" w:evenVBand="0" w:oddHBand="0" w:evenHBand="0" w:firstRowFirstColumn="0" w:firstRowLastColumn="0" w:lastRowFirstColumn="0" w:lastRowLastColumn="0"/>
            <w:tcW w:w="1994" w:type="dxa"/>
            <w:vMerge/>
          </w:tcPr>
          <w:p w14:paraId="77BB5708" w14:textId="77777777" w:rsidR="00830F03" w:rsidRPr="00D41892" w:rsidRDefault="00830F03" w:rsidP="00830F03">
            <w:pPr>
              <w:pStyle w:val="TableText"/>
              <w:rPr>
                <w:sz w:val="18"/>
                <w:szCs w:val="18"/>
              </w:rPr>
            </w:pPr>
          </w:p>
        </w:tc>
        <w:tc>
          <w:tcPr>
            <w:tcW w:w="3240" w:type="dxa"/>
            <w:tcBorders>
              <w:right w:val="single" w:sz="6" w:space="0" w:color="660B68"/>
            </w:tcBorders>
          </w:tcPr>
          <w:p w14:paraId="6906BF1F"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D41892">
              <w:rPr>
                <w:sz w:val="18"/>
                <w:szCs w:val="18"/>
              </w:rPr>
              <w:t>Approve alternate work methods</w:t>
            </w:r>
          </w:p>
        </w:tc>
        <w:tc>
          <w:tcPr>
            <w:tcW w:w="1080" w:type="dxa"/>
            <w:tcBorders>
              <w:left w:val="single" w:sz="6" w:space="0" w:color="660B68"/>
              <w:right w:val="single" w:sz="6" w:space="0" w:color="660B68"/>
            </w:tcBorders>
            <w:shd w:val="clear" w:color="auto" w:fill="D9D9D9" w:themeFill="background1" w:themeFillShade="D9"/>
          </w:tcPr>
          <w:p w14:paraId="42DEF3C9"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7E3B3298"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170" w:type="dxa"/>
            <w:tcBorders>
              <w:left w:val="single" w:sz="6" w:space="0" w:color="660B68"/>
              <w:right w:val="single" w:sz="6" w:space="0" w:color="660B68"/>
            </w:tcBorders>
            <w:shd w:val="clear" w:color="auto" w:fill="D9D9D9" w:themeFill="background1" w:themeFillShade="D9"/>
          </w:tcPr>
          <w:p w14:paraId="4010E37C"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62F3E609"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990" w:type="dxa"/>
            <w:tcBorders>
              <w:left w:val="single" w:sz="6" w:space="0" w:color="660B68"/>
              <w:right w:val="single" w:sz="6" w:space="0" w:color="660B68"/>
            </w:tcBorders>
            <w:shd w:val="clear" w:color="auto" w:fill="D9D9D9" w:themeFill="background1" w:themeFillShade="D9"/>
          </w:tcPr>
          <w:p w14:paraId="41CCC6E1"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67F676E2"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877" w:type="dxa"/>
            <w:tcBorders>
              <w:left w:val="single" w:sz="6" w:space="0" w:color="660B68"/>
              <w:right w:val="single" w:sz="6" w:space="0" w:color="660B68"/>
            </w:tcBorders>
            <w:shd w:val="clear" w:color="auto" w:fill="D9D9D9" w:themeFill="background1" w:themeFillShade="D9"/>
          </w:tcPr>
          <w:p w14:paraId="753BB170"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r>
      <w:tr w:rsidR="003B4E36" w:rsidRPr="00D41892" w14:paraId="2D27EED7" w14:textId="77777777" w:rsidTr="001078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4" w:type="dxa"/>
            <w:vMerge w:val="restart"/>
          </w:tcPr>
          <w:p w14:paraId="0A11020C" w14:textId="77777777" w:rsidR="00830F03" w:rsidRDefault="00830F03" w:rsidP="00830F03">
            <w:pPr>
              <w:pStyle w:val="TableText"/>
              <w:rPr>
                <w:sz w:val="18"/>
                <w:szCs w:val="18"/>
              </w:rPr>
            </w:pPr>
            <w:r w:rsidRPr="00D41892">
              <w:rPr>
                <w:sz w:val="18"/>
                <w:szCs w:val="18"/>
              </w:rPr>
              <w:t>Governance framework</w:t>
            </w:r>
          </w:p>
          <w:p w14:paraId="49884B98" w14:textId="77777777" w:rsidR="00D41892" w:rsidRPr="00D41892" w:rsidRDefault="00D41892" w:rsidP="00830F03">
            <w:pPr>
              <w:pStyle w:val="TableText"/>
              <w:rPr>
                <w:sz w:val="18"/>
                <w:szCs w:val="18"/>
              </w:rPr>
            </w:pPr>
            <w:r>
              <w:rPr>
                <w:b/>
                <w:sz w:val="18"/>
                <w:szCs w:val="18"/>
              </w:rPr>
              <w:t>If relevant</w:t>
            </w:r>
          </w:p>
        </w:tc>
        <w:tc>
          <w:tcPr>
            <w:tcW w:w="3240" w:type="dxa"/>
            <w:tcBorders>
              <w:right w:val="single" w:sz="6" w:space="0" w:color="660B68"/>
            </w:tcBorders>
          </w:tcPr>
          <w:p w14:paraId="0CC8D9C4"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r w:rsidRPr="00D41892">
              <w:rPr>
                <w:sz w:val="18"/>
                <w:szCs w:val="18"/>
              </w:rPr>
              <w:t>Chair steering committee</w:t>
            </w:r>
          </w:p>
        </w:tc>
        <w:tc>
          <w:tcPr>
            <w:tcW w:w="1080" w:type="dxa"/>
            <w:tcBorders>
              <w:left w:val="single" w:sz="6" w:space="0" w:color="660B68"/>
              <w:right w:val="single" w:sz="6" w:space="0" w:color="660B68"/>
            </w:tcBorders>
            <w:shd w:val="clear" w:color="auto" w:fill="D9D9D9" w:themeFill="background1" w:themeFillShade="D9"/>
          </w:tcPr>
          <w:p w14:paraId="1056FBFD"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740DCCD5"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170" w:type="dxa"/>
            <w:tcBorders>
              <w:left w:val="single" w:sz="6" w:space="0" w:color="660B68"/>
              <w:right w:val="single" w:sz="6" w:space="0" w:color="660B68"/>
            </w:tcBorders>
            <w:shd w:val="clear" w:color="auto" w:fill="D9D9D9" w:themeFill="background1" w:themeFillShade="D9"/>
          </w:tcPr>
          <w:p w14:paraId="507802DC"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271298F3"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tcBorders>
              <w:left w:val="single" w:sz="6" w:space="0" w:color="660B68"/>
              <w:right w:val="single" w:sz="6" w:space="0" w:color="660B68"/>
            </w:tcBorders>
            <w:shd w:val="clear" w:color="auto" w:fill="D9D9D9" w:themeFill="background1" w:themeFillShade="D9"/>
          </w:tcPr>
          <w:p w14:paraId="0F8272C1"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1A790CBD"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877" w:type="dxa"/>
            <w:tcBorders>
              <w:left w:val="single" w:sz="6" w:space="0" w:color="660B68"/>
              <w:right w:val="single" w:sz="6" w:space="0" w:color="660B68"/>
            </w:tcBorders>
            <w:shd w:val="clear" w:color="auto" w:fill="D9D9D9" w:themeFill="background1" w:themeFillShade="D9"/>
          </w:tcPr>
          <w:p w14:paraId="30EA7219"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r>
      <w:tr w:rsidR="003B4E36" w:rsidRPr="00D41892" w14:paraId="0E4100FD" w14:textId="77777777" w:rsidTr="00107882">
        <w:tc>
          <w:tcPr>
            <w:cnfStyle w:val="001000000000" w:firstRow="0" w:lastRow="0" w:firstColumn="1" w:lastColumn="0" w:oddVBand="0" w:evenVBand="0" w:oddHBand="0" w:evenHBand="0" w:firstRowFirstColumn="0" w:firstRowLastColumn="0" w:lastRowFirstColumn="0" w:lastRowLastColumn="0"/>
            <w:tcW w:w="1994" w:type="dxa"/>
            <w:vMerge/>
          </w:tcPr>
          <w:p w14:paraId="70028C10" w14:textId="77777777" w:rsidR="00830F03" w:rsidRPr="00D41892" w:rsidRDefault="00830F03" w:rsidP="00830F03">
            <w:pPr>
              <w:pStyle w:val="TableText"/>
              <w:rPr>
                <w:sz w:val="18"/>
                <w:szCs w:val="18"/>
              </w:rPr>
            </w:pPr>
          </w:p>
        </w:tc>
        <w:tc>
          <w:tcPr>
            <w:tcW w:w="3240" w:type="dxa"/>
            <w:tcBorders>
              <w:right w:val="single" w:sz="6" w:space="0" w:color="660B68"/>
            </w:tcBorders>
          </w:tcPr>
          <w:p w14:paraId="2CC43979"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D41892">
              <w:rPr>
                <w:sz w:val="18"/>
                <w:szCs w:val="18"/>
              </w:rPr>
              <w:t>Define limits to procurement roles</w:t>
            </w:r>
          </w:p>
        </w:tc>
        <w:tc>
          <w:tcPr>
            <w:tcW w:w="1080" w:type="dxa"/>
            <w:tcBorders>
              <w:left w:val="single" w:sz="6" w:space="0" w:color="660B68"/>
              <w:right w:val="single" w:sz="6" w:space="0" w:color="660B68"/>
            </w:tcBorders>
            <w:shd w:val="clear" w:color="auto" w:fill="D9D9D9" w:themeFill="background1" w:themeFillShade="D9"/>
          </w:tcPr>
          <w:p w14:paraId="7EDDB3F1"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1A4D0E5A"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170" w:type="dxa"/>
            <w:tcBorders>
              <w:left w:val="single" w:sz="6" w:space="0" w:color="660B68"/>
              <w:right w:val="single" w:sz="6" w:space="0" w:color="660B68"/>
            </w:tcBorders>
            <w:shd w:val="clear" w:color="auto" w:fill="D9D9D9" w:themeFill="background1" w:themeFillShade="D9"/>
          </w:tcPr>
          <w:p w14:paraId="192C5875"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554A381A"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990" w:type="dxa"/>
            <w:tcBorders>
              <w:left w:val="single" w:sz="6" w:space="0" w:color="660B68"/>
              <w:right w:val="single" w:sz="6" w:space="0" w:color="660B68"/>
            </w:tcBorders>
            <w:shd w:val="clear" w:color="auto" w:fill="D9D9D9" w:themeFill="background1" w:themeFillShade="D9"/>
          </w:tcPr>
          <w:p w14:paraId="1B570EBF"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75DD6BEE"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877" w:type="dxa"/>
            <w:tcBorders>
              <w:left w:val="single" w:sz="6" w:space="0" w:color="660B68"/>
              <w:right w:val="single" w:sz="6" w:space="0" w:color="660B68"/>
            </w:tcBorders>
            <w:shd w:val="clear" w:color="auto" w:fill="D9D9D9" w:themeFill="background1" w:themeFillShade="D9"/>
          </w:tcPr>
          <w:p w14:paraId="4A8292A8"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r>
      <w:tr w:rsidR="003B4E36" w:rsidRPr="00D41892" w14:paraId="1B4FBF53" w14:textId="77777777" w:rsidTr="001078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4" w:type="dxa"/>
            <w:vMerge w:val="restart"/>
          </w:tcPr>
          <w:p w14:paraId="6ECFA819" w14:textId="77777777" w:rsidR="00830F03" w:rsidRDefault="00830F03" w:rsidP="00830F03">
            <w:pPr>
              <w:pStyle w:val="TableText"/>
              <w:rPr>
                <w:sz w:val="18"/>
                <w:szCs w:val="18"/>
              </w:rPr>
            </w:pPr>
            <w:r w:rsidRPr="00D41892">
              <w:rPr>
                <w:sz w:val="18"/>
                <w:szCs w:val="18"/>
              </w:rPr>
              <w:t>Contract management plan template (CMPT)</w:t>
            </w:r>
          </w:p>
          <w:p w14:paraId="2F70BE25" w14:textId="77777777" w:rsidR="00D41892" w:rsidRPr="00D41892" w:rsidRDefault="00D41892" w:rsidP="00830F03">
            <w:pPr>
              <w:pStyle w:val="TableText"/>
              <w:rPr>
                <w:sz w:val="18"/>
                <w:szCs w:val="18"/>
              </w:rPr>
            </w:pPr>
            <w:r>
              <w:rPr>
                <w:b/>
                <w:sz w:val="18"/>
                <w:szCs w:val="18"/>
              </w:rPr>
              <w:t>If relevant</w:t>
            </w:r>
          </w:p>
        </w:tc>
        <w:tc>
          <w:tcPr>
            <w:tcW w:w="3240" w:type="dxa"/>
            <w:tcBorders>
              <w:right w:val="single" w:sz="6" w:space="0" w:color="660B68"/>
            </w:tcBorders>
          </w:tcPr>
          <w:p w14:paraId="133B5D0C"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r w:rsidRPr="00D41892">
              <w:rPr>
                <w:sz w:val="18"/>
                <w:szCs w:val="18"/>
              </w:rPr>
              <w:t>Write CMPT</w:t>
            </w:r>
          </w:p>
        </w:tc>
        <w:tc>
          <w:tcPr>
            <w:tcW w:w="1080" w:type="dxa"/>
            <w:tcBorders>
              <w:left w:val="single" w:sz="6" w:space="0" w:color="660B68"/>
              <w:right w:val="single" w:sz="6" w:space="0" w:color="660B68"/>
            </w:tcBorders>
            <w:shd w:val="clear" w:color="auto" w:fill="D9D9D9" w:themeFill="background1" w:themeFillShade="D9"/>
          </w:tcPr>
          <w:p w14:paraId="676D5366"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6825592D"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170" w:type="dxa"/>
            <w:tcBorders>
              <w:left w:val="single" w:sz="6" w:space="0" w:color="660B68"/>
              <w:right w:val="single" w:sz="6" w:space="0" w:color="660B68"/>
            </w:tcBorders>
            <w:shd w:val="clear" w:color="auto" w:fill="D9D9D9" w:themeFill="background1" w:themeFillShade="D9"/>
          </w:tcPr>
          <w:p w14:paraId="7BDB0D7A"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1DA1045F"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tcBorders>
              <w:left w:val="single" w:sz="6" w:space="0" w:color="660B68"/>
              <w:right w:val="single" w:sz="6" w:space="0" w:color="660B68"/>
            </w:tcBorders>
            <w:shd w:val="clear" w:color="auto" w:fill="D9D9D9" w:themeFill="background1" w:themeFillShade="D9"/>
          </w:tcPr>
          <w:p w14:paraId="45317E83"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16CF44CE"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877" w:type="dxa"/>
            <w:tcBorders>
              <w:left w:val="single" w:sz="6" w:space="0" w:color="660B68"/>
              <w:right w:val="single" w:sz="6" w:space="0" w:color="660B68"/>
            </w:tcBorders>
            <w:shd w:val="clear" w:color="auto" w:fill="D9D9D9" w:themeFill="background1" w:themeFillShade="D9"/>
          </w:tcPr>
          <w:p w14:paraId="288F44D1"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r>
      <w:tr w:rsidR="003B4E36" w:rsidRPr="00D41892" w14:paraId="62684724" w14:textId="77777777" w:rsidTr="00107882">
        <w:tc>
          <w:tcPr>
            <w:cnfStyle w:val="001000000000" w:firstRow="0" w:lastRow="0" w:firstColumn="1" w:lastColumn="0" w:oddVBand="0" w:evenVBand="0" w:oddHBand="0" w:evenHBand="0" w:firstRowFirstColumn="0" w:firstRowLastColumn="0" w:lastRowFirstColumn="0" w:lastRowLastColumn="0"/>
            <w:tcW w:w="1994" w:type="dxa"/>
            <w:vMerge/>
          </w:tcPr>
          <w:p w14:paraId="5D6B8BDF" w14:textId="77777777" w:rsidR="00830F03" w:rsidRPr="00D41892" w:rsidRDefault="00830F03" w:rsidP="00830F03">
            <w:pPr>
              <w:pStyle w:val="TableText"/>
              <w:rPr>
                <w:sz w:val="18"/>
                <w:szCs w:val="18"/>
              </w:rPr>
            </w:pPr>
          </w:p>
        </w:tc>
        <w:tc>
          <w:tcPr>
            <w:tcW w:w="3240" w:type="dxa"/>
            <w:tcBorders>
              <w:right w:val="single" w:sz="6" w:space="0" w:color="660B68"/>
            </w:tcBorders>
          </w:tcPr>
          <w:p w14:paraId="01E1D71D"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D41892">
              <w:rPr>
                <w:sz w:val="18"/>
                <w:szCs w:val="18"/>
              </w:rPr>
              <w:t>Review and approve CMPT</w:t>
            </w:r>
          </w:p>
        </w:tc>
        <w:tc>
          <w:tcPr>
            <w:tcW w:w="1080" w:type="dxa"/>
            <w:tcBorders>
              <w:left w:val="single" w:sz="6" w:space="0" w:color="660B68"/>
              <w:right w:val="single" w:sz="6" w:space="0" w:color="660B68"/>
            </w:tcBorders>
            <w:shd w:val="clear" w:color="auto" w:fill="D9D9D9" w:themeFill="background1" w:themeFillShade="D9"/>
          </w:tcPr>
          <w:p w14:paraId="500612A1"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140592F2"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170" w:type="dxa"/>
            <w:tcBorders>
              <w:left w:val="single" w:sz="6" w:space="0" w:color="660B68"/>
              <w:right w:val="single" w:sz="6" w:space="0" w:color="660B68"/>
            </w:tcBorders>
            <w:shd w:val="clear" w:color="auto" w:fill="D9D9D9" w:themeFill="background1" w:themeFillShade="D9"/>
          </w:tcPr>
          <w:p w14:paraId="34E2F9F9"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029C97CF"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990" w:type="dxa"/>
            <w:tcBorders>
              <w:left w:val="single" w:sz="6" w:space="0" w:color="660B68"/>
              <w:right w:val="single" w:sz="6" w:space="0" w:color="660B68"/>
            </w:tcBorders>
            <w:shd w:val="clear" w:color="auto" w:fill="D9D9D9" w:themeFill="background1" w:themeFillShade="D9"/>
          </w:tcPr>
          <w:p w14:paraId="4C788537"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469B5E7B"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877" w:type="dxa"/>
            <w:tcBorders>
              <w:left w:val="single" w:sz="6" w:space="0" w:color="660B68"/>
              <w:right w:val="single" w:sz="6" w:space="0" w:color="660B68"/>
            </w:tcBorders>
            <w:shd w:val="clear" w:color="auto" w:fill="D9D9D9" w:themeFill="background1" w:themeFillShade="D9"/>
          </w:tcPr>
          <w:p w14:paraId="51847ACF"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r>
      <w:tr w:rsidR="003B4E36" w:rsidRPr="00D41892" w14:paraId="100776C1" w14:textId="77777777" w:rsidTr="001078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4" w:type="dxa"/>
            <w:vMerge/>
          </w:tcPr>
          <w:p w14:paraId="557E1827" w14:textId="77777777" w:rsidR="00830F03" w:rsidRPr="00D41892" w:rsidRDefault="00830F03" w:rsidP="00830F03">
            <w:pPr>
              <w:pStyle w:val="TableText"/>
              <w:rPr>
                <w:sz w:val="18"/>
                <w:szCs w:val="18"/>
              </w:rPr>
            </w:pPr>
          </w:p>
        </w:tc>
        <w:tc>
          <w:tcPr>
            <w:tcW w:w="3240" w:type="dxa"/>
            <w:tcBorders>
              <w:right w:val="single" w:sz="6" w:space="0" w:color="660B68"/>
            </w:tcBorders>
          </w:tcPr>
          <w:p w14:paraId="61717578"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r w:rsidRPr="00D41892">
              <w:rPr>
                <w:sz w:val="18"/>
                <w:szCs w:val="18"/>
              </w:rPr>
              <w:t>Communicate CMPT</w:t>
            </w:r>
          </w:p>
        </w:tc>
        <w:tc>
          <w:tcPr>
            <w:tcW w:w="1080" w:type="dxa"/>
            <w:tcBorders>
              <w:left w:val="single" w:sz="6" w:space="0" w:color="660B68"/>
              <w:right w:val="single" w:sz="6" w:space="0" w:color="660B68"/>
            </w:tcBorders>
            <w:shd w:val="clear" w:color="auto" w:fill="D9D9D9" w:themeFill="background1" w:themeFillShade="D9"/>
          </w:tcPr>
          <w:p w14:paraId="58B46C9C"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1CB78BB8"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170" w:type="dxa"/>
            <w:tcBorders>
              <w:left w:val="single" w:sz="6" w:space="0" w:color="660B68"/>
              <w:right w:val="single" w:sz="6" w:space="0" w:color="660B68"/>
            </w:tcBorders>
            <w:shd w:val="clear" w:color="auto" w:fill="D9D9D9" w:themeFill="background1" w:themeFillShade="D9"/>
          </w:tcPr>
          <w:p w14:paraId="4877CCAA"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36F35FCA"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tcBorders>
              <w:left w:val="single" w:sz="6" w:space="0" w:color="660B68"/>
              <w:right w:val="single" w:sz="6" w:space="0" w:color="660B68"/>
            </w:tcBorders>
            <w:shd w:val="clear" w:color="auto" w:fill="D9D9D9" w:themeFill="background1" w:themeFillShade="D9"/>
          </w:tcPr>
          <w:p w14:paraId="31AE8D8B"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1078DA13"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877" w:type="dxa"/>
            <w:tcBorders>
              <w:left w:val="single" w:sz="6" w:space="0" w:color="660B68"/>
              <w:right w:val="single" w:sz="6" w:space="0" w:color="660B68"/>
            </w:tcBorders>
            <w:shd w:val="clear" w:color="auto" w:fill="D9D9D9" w:themeFill="background1" w:themeFillShade="D9"/>
          </w:tcPr>
          <w:p w14:paraId="0752D6CF"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r>
      <w:tr w:rsidR="003B4E36" w:rsidRPr="00D41892" w14:paraId="361A92AC" w14:textId="77777777" w:rsidTr="00107882">
        <w:tc>
          <w:tcPr>
            <w:cnfStyle w:val="001000000000" w:firstRow="0" w:lastRow="0" w:firstColumn="1" w:lastColumn="0" w:oddVBand="0" w:evenVBand="0" w:oddHBand="0" w:evenHBand="0" w:firstRowFirstColumn="0" w:firstRowLastColumn="0" w:lastRowFirstColumn="0" w:lastRowLastColumn="0"/>
            <w:tcW w:w="1994" w:type="dxa"/>
            <w:vMerge w:val="restart"/>
          </w:tcPr>
          <w:p w14:paraId="09637C65" w14:textId="77777777" w:rsidR="00830F03" w:rsidRDefault="00830F03" w:rsidP="00830F03">
            <w:pPr>
              <w:pStyle w:val="TableText"/>
              <w:rPr>
                <w:sz w:val="18"/>
                <w:szCs w:val="18"/>
              </w:rPr>
            </w:pPr>
            <w:r w:rsidRPr="00D41892">
              <w:rPr>
                <w:sz w:val="18"/>
                <w:szCs w:val="18"/>
              </w:rPr>
              <w:t>Methodology, tools and templates</w:t>
            </w:r>
          </w:p>
          <w:p w14:paraId="48A7DD99" w14:textId="77777777" w:rsidR="00D41892" w:rsidRPr="00D41892" w:rsidRDefault="00D41892" w:rsidP="00830F03">
            <w:pPr>
              <w:pStyle w:val="TableText"/>
              <w:rPr>
                <w:sz w:val="18"/>
                <w:szCs w:val="18"/>
              </w:rPr>
            </w:pPr>
            <w:r>
              <w:rPr>
                <w:b/>
                <w:sz w:val="18"/>
                <w:szCs w:val="18"/>
              </w:rPr>
              <w:t>Optional</w:t>
            </w:r>
          </w:p>
        </w:tc>
        <w:tc>
          <w:tcPr>
            <w:tcW w:w="3240" w:type="dxa"/>
            <w:tcBorders>
              <w:right w:val="single" w:sz="6" w:space="0" w:color="660B68"/>
            </w:tcBorders>
          </w:tcPr>
          <w:p w14:paraId="6AED052E"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D41892">
              <w:rPr>
                <w:sz w:val="18"/>
                <w:szCs w:val="18"/>
              </w:rPr>
              <w:t>Develop procurement methodology</w:t>
            </w:r>
          </w:p>
        </w:tc>
        <w:tc>
          <w:tcPr>
            <w:tcW w:w="1080" w:type="dxa"/>
            <w:tcBorders>
              <w:left w:val="single" w:sz="6" w:space="0" w:color="660B68"/>
              <w:right w:val="single" w:sz="6" w:space="0" w:color="660B68"/>
            </w:tcBorders>
            <w:shd w:val="clear" w:color="auto" w:fill="D9D9D9" w:themeFill="background1" w:themeFillShade="D9"/>
          </w:tcPr>
          <w:p w14:paraId="21ECA44F"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0E682213"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170" w:type="dxa"/>
            <w:tcBorders>
              <w:left w:val="single" w:sz="6" w:space="0" w:color="660B68"/>
              <w:right w:val="single" w:sz="6" w:space="0" w:color="660B68"/>
            </w:tcBorders>
            <w:shd w:val="clear" w:color="auto" w:fill="D9D9D9" w:themeFill="background1" w:themeFillShade="D9"/>
          </w:tcPr>
          <w:p w14:paraId="4BEFEF4B"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4EBBF985"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990" w:type="dxa"/>
            <w:tcBorders>
              <w:left w:val="single" w:sz="6" w:space="0" w:color="660B68"/>
              <w:right w:val="single" w:sz="6" w:space="0" w:color="660B68"/>
            </w:tcBorders>
            <w:shd w:val="clear" w:color="auto" w:fill="D9D9D9" w:themeFill="background1" w:themeFillShade="D9"/>
          </w:tcPr>
          <w:p w14:paraId="1C604507"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3444CBA0"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877" w:type="dxa"/>
            <w:tcBorders>
              <w:left w:val="single" w:sz="6" w:space="0" w:color="660B68"/>
              <w:right w:val="single" w:sz="6" w:space="0" w:color="660B68"/>
            </w:tcBorders>
            <w:shd w:val="clear" w:color="auto" w:fill="D9D9D9" w:themeFill="background1" w:themeFillShade="D9"/>
          </w:tcPr>
          <w:p w14:paraId="4E4487CD"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r>
      <w:tr w:rsidR="003B4E36" w:rsidRPr="00D41892" w14:paraId="29E561C7" w14:textId="77777777" w:rsidTr="001078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4" w:type="dxa"/>
            <w:vMerge/>
          </w:tcPr>
          <w:p w14:paraId="3479AA1A" w14:textId="77777777" w:rsidR="00830F03" w:rsidRPr="00D41892" w:rsidRDefault="00830F03" w:rsidP="00830F03">
            <w:pPr>
              <w:pStyle w:val="TableText"/>
              <w:rPr>
                <w:sz w:val="18"/>
                <w:szCs w:val="18"/>
              </w:rPr>
            </w:pPr>
          </w:p>
        </w:tc>
        <w:tc>
          <w:tcPr>
            <w:tcW w:w="3240" w:type="dxa"/>
            <w:tcBorders>
              <w:right w:val="single" w:sz="6" w:space="0" w:color="660B68"/>
            </w:tcBorders>
          </w:tcPr>
          <w:p w14:paraId="3A7F6436"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r w:rsidRPr="00D41892">
              <w:rPr>
                <w:sz w:val="18"/>
                <w:szCs w:val="18"/>
              </w:rPr>
              <w:t>Produce standard tools and templates</w:t>
            </w:r>
          </w:p>
        </w:tc>
        <w:tc>
          <w:tcPr>
            <w:tcW w:w="1080" w:type="dxa"/>
            <w:tcBorders>
              <w:left w:val="single" w:sz="6" w:space="0" w:color="660B68"/>
              <w:right w:val="single" w:sz="6" w:space="0" w:color="660B68"/>
            </w:tcBorders>
            <w:shd w:val="clear" w:color="auto" w:fill="D9D9D9" w:themeFill="background1" w:themeFillShade="D9"/>
          </w:tcPr>
          <w:p w14:paraId="4434515F"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2622769D"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170" w:type="dxa"/>
            <w:tcBorders>
              <w:left w:val="single" w:sz="6" w:space="0" w:color="660B68"/>
              <w:right w:val="single" w:sz="6" w:space="0" w:color="660B68"/>
            </w:tcBorders>
            <w:shd w:val="clear" w:color="auto" w:fill="D9D9D9" w:themeFill="background1" w:themeFillShade="D9"/>
          </w:tcPr>
          <w:p w14:paraId="132D3B5B"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494ACF20"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tcBorders>
              <w:left w:val="single" w:sz="6" w:space="0" w:color="660B68"/>
              <w:right w:val="single" w:sz="6" w:space="0" w:color="660B68"/>
            </w:tcBorders>
            <w:shd w:val="clear" w:color="auto" w:fill="D9D9D9" w:themeFill="background1" w:themeFillShade="D9"/>
          </w:tcPr>
          <w:p w14:paraId="55F8D9E3"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46CBBC72"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877" w:type="dxa"/>
            <w:tcBorders>
              <w:left w:val="single" w:sz="6" w:space="0" w:color="660B68"/>
              <w:right w:val="single" w:sz="6" w:space="0" w:color="660B68"/>
            </w:tcBorders>
            <w:shd w:val="clear" w:color="auto" w:fill="D9D9D9" w:themeFill="background1" w:themeFillShade="D9"/>
          </w:tcPr>
          <w:p w14:paraId="1109393C"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r>
      <w:tr w:rsidR="003B4E36" w:rsidRPr="00D41892" w14:paraId="62A22361" w14:textId="77777777" w:rsidTr="00107882">
        <w:tc>
          <w:tcPr>
            <w:cnfStyle w:val="001000000000" w:firstRow="0" w:lastRow="0" w:firstColumn="1" w:lastColumn="0" w:oddVBand="0" w:evenVBand="0" w:oddHBand="0" w:evenHBand="0" w:firstRowFirstColumn="0" w:firstRowLastColumn="0" w:lastRowFirstColumn="0" w:lastRowLastColumn="0"/>
            <w:tcW w:w="1994" w:type="dxa"/>
            <w:vMerge/>
          </w:tcPr>
          <w:p w14:paraId="5FE4E4DC" w14:textId="77777777" w:rsidR="00830F03" w:rsidRPr="00D41892" w:rsidRDefault="00830F03" w:rsidP="00830F03">
            <w:pPr>
              <w:pStyle w:val="TableText"/>
              <w:rPr>
                <w:sz w:val="18"/>
                <w:szCs w:val="18"/>
              </w:rPr>
            </w:pPr>
          </w:p>
        </w:tc>
        <w:tc>
          <w:tcPr>
            <w:tcW w:w="3240" w:type="dxa"/>
            <w:tcBorders>
              <w:right w:val="single" w:sz="6" w:space="0" w:color="660B68"/>
            </w:tcBorders>
          </w:tcPr>
          <w:p w14:paraId="6B2CB665"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D41892">
              <w:rPr>
                <w:sz w:val="18"/>
                <w:szCs w:val="18"/>
              </w:rPr>
              <w:t>Approve use of templates</w:t>
            </w:r>
          </w:p>
        </w:tc>
        <w:tc>
          <w:tcPr>
            <w:tcW w:w="1080" w:type="dxa"/>
            <w:tcBorders>
              <w:left w:val="single" w:sz="6" w:space="0" w:color="660B68"/>
              <w:right w:val="single" w:sz="6" w:space="0" w:color="660B68"/>
            </w:tcBorders>
            <w:shd w:val="clear" w:color="auto" w:fill="D9D9D9" w:themeFill="background1" w:themeFillShade="D9"/>
          </w:tcPr>
          <w:p w14:paraId="2D5E1ECE"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0ED07DB6"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170" w:type="dxa"/>
            <w:tcBorders>
              <w:left w:val="single" w:sz="6" w:space="0" w:color="660B68"/>
              <w:right w:val="single" w:sz="6" w:space="0" w:color="660B68"/>
            </w:tcBorders>
            <w:shd w:val="clear" w:color="auto" w:fill="D9D9D9" w:themeFill="background1" w:themeFillShade="D9"/>
          </w:tcPr>
          <w:p w14:paraId="6F735D6C"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37D3DBD1"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990" w:type="dxa"/>
            <w:tcBorders>
              <w:left w:val="single" w:sz="6" w:space="0" w:color="660B68"/>
              <w:right w:val="single" w:sz="6" w:space="0" w:color="660B68"/>
            </w:tcBorders>
            <w:shd w:val="clear" w:color="auto" w:fill="D9D9D9" w:themeFill="background1" w:themeFillShade="D9"/>
          </w:tcPr>
          <w:p w14:paraId="55A4A3D6"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4" w:type="dxa"/>
            <w:tcBorders>
              <w:top w:val="nil"/>
              <w:left w:val="single" w:sz="6" w:space="0" w:color="660B68"/>
              <w:bottom w:val="nil"/>
              <w:right w:val="single" w:sz="6" w:space="0" w:color="660B68"/>
            </w:tcBorders>
          </w:tcPr>
          <w:p w14:paraId="282E2A73"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877" w:type="dxa"/>
            <w:tcBorders>
              <w:left w:val="single" w:sz="6" w:space="0" w:color="660B68"/>
              <w:right w:val="single" w:sz="6" w:space="0" w:color="660B68"/>
            </w:tcBorders>
            <w:shd w:val="clear" w:color="auto" w:fill="D9D9D9" w:themeFill="background1" w:themeFillShade="D9"/>
          </w:tcPr>
          <w:p w14:paraId="0E1F523A" w14:textId="77777777" w:rsidR="00830F03" w:rsidRPr="00D41892" w:rsidRDefault="00830F03" w:rsidP="00830F03">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r>
      <w:tr w:rsidR="003B4E36" w:rsidRPr="00D41892" w14:paraId="016192E3" w14:textId="77777777" w:rsidTr="001078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4" w:type="dxa"/>
            <w:vMerge/>
          </w:tcPr>
          <w:p w14:paraId="013435CE" w14:textId="77777777" w:rsidR="00830F03" w:rsidRPr="00D41892" w:rsidRDefault="00830F03" w:rsidP="00830F03">
            <w:pPr>
              <w:pStyle w:val="TableText"/>
              <w:rPr>
                <w:sz w:val="18"/>
                <w:szCs w:val="18"/>
              </w:rPr>
            </w:pPr>
          </w:p>
        </w:tc>
        <w:tc>
          <w:tcPr>
            <w:tcW w:w="3240" w:type="dxa"/>
            <w:tcBorders>
              <w:right w:val="single" w:sz="6" w:space="0" w:color="660B68"/>
            </w:tcBorders>
          </w:tcPr>
          <w:p w14:paraId="4B00D316"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r w:rsidRPr="00D41892">
              <w:rPr>
                <w:sz w:val="18"/>
                <w:szCs w:val="18"/>
              </w:rPr>
              <w:t>Train and communicate</w:t>
            </w:r>
          </w:p>
        </w:tc>
        <w:tc>
          <w:tcPr>
            <w:tcW w:w="1080" w:type="dxa"/>
            <w:tcBorders>
              <w:left w:val="single" w:sz="6" w:space="0" w:color="660B68"/>
              <w:right w:val="single" w:sz="6" w:space="0" w:color="660B68"/>
            </w:tcBorders>
            <w:shd w:val="clear" w:color="auto" w:fill="D9D9D9" w:themeFill="background1" w:themeFillShade="D9"/>
          </w:tcPr>
          <w:p w14:paraId="79AED61F"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44" w:type="dxa"/>
            <w:tcBorders>
              <w:top w:val="nil"/>
              <w:left w:val="single" w:sz="6" w:space="0" w:color="660B68"/>
              <w:right w:val="single" w:sz="6" w:space="0" w:color="660B68"/>
            </w:tcBorders>
          </w:tcPr>
          <w:p w14:paraId="4359547A"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170" w:type="dxa"/>
            <w:tcBorders>
              <w:left w:val="single" w:sz="6" w:space="0" w:color="660B68"/>
              <w:right w:val="single" w:sz="6" w:space="0" w:color="660B68"/>
            </w:tcBorders>
            <w:shd w:val="clear" w:color="auto" w:fill="D9D9D9" w:themeFill="background1" w:themeFillShade="D9"/>
          </w:tcPr>
          <w:p w14:paraId="550AB7D7"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44" w:type="dxa"/>
            <w:tcBorders>
              <w:top w:val="nil"/>
              <w:left w:val="single" w:sz="6" w:space="0" w:color="660B68"/>
              <w:right w:val="single" w:sz="6" w:space="0" w:color="660B68"/>
            </w:tcBorders>
          </w:tcPr>
          <w:p w14:paraId="173BA60C"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tcBorders>
              <w:left w:val="single" w:sz="6" w:space="0" w:color="660B68"/>
              <w:right w:val="single" w:sz="6" w:space="0" w:color="660B68"/>
            </w:tcBorders>
            <w:shd w:val="clear" w:color="auto" w:fill="D9D9D9" w:themeFill="background1" w:themeFillShade="D9"/>
          </w:tcPr>
          <w:p w14:paraId="665DE642"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144" w:type="dxa"/>
            <w:tcBorders>
              <w:top w:val="nil"/>
              <w:left w:val="single" w:sz="6" w:space="0" w:color="660B68"/>
              <w:right w:val="single" w:sz="6" w:space="0" w:color="660B68"/>
            </w:tcBorders>
          </w:tcPr>
          <w:p w14:paraId="3B577241"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c>
          <w:tcPr>
            <w:tcW w:w="877" w:type="dxa"/>
            <w:tcBorders>
              <w:left w:val="single" w:sz="6" w:space="0" w:color="660B68"/>
              <w:right w:val="single" w:sz="6" w:space="0" w:color="660B68"/>
            </w:tcBorders>
            <w:shd w:val="clear" w:color="auto" w:fill="D9D9D9" w:themeFill="background1" w:themeFillShade="D9"/>
          </w:tcPr>
          <w:p w14:paraId="24C70041" w14:textId="77777777" w:rsidR="00830F03" w:rsidRPr="00D41892" w:rsidRDefault="00830F03" w:rsidP="00830F03">
            <w:pPr>
              <w:pStyle w:val="TableText"/>
              <w:cnfStyle w:val="000000010000" w:firstRow="0" w:lastRow="0" w:firstColumn="0" w:lastColumn="0" w:oddVBand="0" w:evenVBand="0" w:oddHBand="0" w:evenHBand="1" w:firstRowFirstColumn="0" w:firstRowLastColumn="0" w:lastRowFirstColumn="0" w:lastRowLastColumn="0"/>
              <w:rPr>
                <w:sz w:val="18"/>
                <w:szCs w:val="18"/>
              </w:rPr>
            </w:pPr>
          </w:p>
        </w:tc>
      </w:tr>
    </w:tbl>
    <w:p w14:paraId="174CB6B4" w14:textId="77777777" w:rsidR="006275E1" w:rsidRDefault="006275E1" w:rsidP="00E96C1F"/>
    <w:p w14:paraId="7509DF9F" w14:textId="77777777" w:rsidR="00A64E39" w:rsidRPr="004C364C" w:rsidRDefault="00A64E39" w:rsidP="00A64E39">
      <w:pPr>
        <w:pStyle w:val="Heading2"/>
        <w:rPr>
          <w:b w:val="0"/>
          <w:bCs/>
          <w:color w:val="7030A0"/>
          <w:spacing w:val="2"/>
        </w:rPr>
      </w:pPr>
      <w:r w:rsidRPr="004C364C">
        <w:rPr>
          <w:bCs/>
          <w:color w:val="7030A0"/>
          <w:spacing w:val="2"/>
        </w:rPr>
        <w:t>Using this tool</w:t>
      </w:r>
    </w:p>
    <w:p w14:paraId="7AD68B26" w14:textId="13AD1736" w:rsidR="00A64E39" w:rsidRDefault="00A64E39" w:rsidP="00C2686F">
      <w:pPr>
        <w:spacing w:before="0" w:after="200"/>
      </w:pPr>
      <w:r w:rsidRPr="00D56617">
        <w:t xml:space="preserve">This </w:t>
      </w:r>
      <w:r>
        <w:t xml:space="preserve">tool </w:t>
      </w:r>
      <w:r w:rsidRPr="00D56617">
        <w:t xml:space="preserve">accompanies </w:t>
      </w:r>
      <w:r>
        <w:t xml:space="preserve">the </w:t>
      </w:r>
      <w:hyperlink r:id="rId12" w:history="1">
        <w:r w:rsidRPr="00C2686F">
          <w:rPr>
            <w:rStyle w:val="Hyperlink"/>
          </w:rPr>
          <w:t>Contract management - Goods and services procurement guide</w:t>
        </w:r>
      </w:hyperlink>
    </w:p>
    <w:p w14:paraId="13A53821" w14:textId="77777777" w:rsidR="00A64E39" w:rsidRDefault="00A64E39" w:rsidP="00A64E39"/>
    <w:p w14:paraId="4466FF43" w14:textId="77777777" w:rsidR="00A64E39" w:rsidRDefault="00A64E39" w:rsidP="00A64E39"/>
    <w:p w14:paraId="3E5B8CCD" w14:textId="77777777" w:rsidR="00A64E39" w:rsidRDefault="00A64E39" w:rsidP="00A64E39"/>
    <w:p w14:paraId="593557AF" w14:textId="77777777" w:rsidR="00A64E39" w:rsidRDefault="00A64E39" w:rsidP="00A64E39"/>
    <w:p w14:paraId="6E71ABCA" w14:textId="77777777" w:rsidR="00A64E39" w:rsidRDefault="00A64E39" w:rsidP="00A64E39"/>
    <w:p w14:paraId="19D84EB5" w14:textId="77777777" w:rsidR="00A64E39" w:rsidRDefault="00A64E39" w:rsidP="00A64E39"/>
    <w:p w14:paraId="1A504601" w14:textId="77777777" w:rsidR="00A64E39" w:rsidRDefault="00A64E39" w:rsidP="00A64E39"/>
    <w:p w14:paraId="149A5C73" w14:textId="77777777" w:rsidR="00A64E39" w:rsidRDefault="00A64E39" w:rsidP="00A64E39"/>
    <w:p w14:paraId="00D95138" w14:textId="77777777" w:rsidR="00A64E39" w:rsidRDefault="00A64E39" w:rsidP="00A64E39"/>
    <w:p w14:paraId="2C0D6F9E" w14:textId="77777777" w:rsidR="00A64E39" w:rsidRDefault="00A64E39" w:rsidP="00A64E39"/>
    <w:p w14:paraId="1A7FC290" w14:textId="77777777" w:rsidR="00A64E39" w:rsidRDefault="00A64E39" w:rsidP="00A64E39"/>
    <w:p w14:paraId="3257DC34" w14:textId="77777777" w:rsidR="00A64E39" w:rsidRDefault="00A64E39" w:rsidP="00A64E39"/>
    <w:p w14:paraId="6FA77677" w14:textId="77777777" w:rsidR="00A64E39" w:rsidRDefault="00A64E39" w:rsidP="00A64E39"/>
    <w:p w14:paraId="0678A4F0" w14:textId="77777777" w:rsidR="00A64E39" w:rsidRDefault="00A64E39" w:rsidP="00A64E39"/>
    <w:p w14:paraId="5D5C440E" w14:textId="77777777" w:rsidR="00A64E39" w:rsidRDefault="00A64E39" w:rsidP="00A64E39"/>
    <w:p w14:paraId="37ABC81E" w14:textId="77777777" w:rsidR="00A64E39" w:rsidRDefault="00A64E39" w:rsidP="00A64E39"/>
    <w:p w14:paraId="54290A7A" w14:textId="77777777" w:rsidR="00A64E39" w:rsidRDefault="00A64E39" w:rsidP="00A64E39"/>
    <w:p w14:paraId="4583D385" w14:textId="77777777" w:rsidR="00A64E39" w:rsidRDefault="00A64E39" w:rsidP="00A64E39"/>
    <w:p w14:paraId="6D56700D" w14:textId="77777777" w:rsidR="00A64E39" w:rsidRDefault="00A64E39" w:rsidP="00A64E39"/>
    <w:p w14:paraId="2815A1A7" w14:textId="77777777" w:rsidR="00A64E39" w:rsidRDefault="00A64E39" w:rsidP="00A64E39"/>
    <w:p w14:paraId="60E7521E" w14:textId="77777777" w:rsidR="00A64E39" w:rsidRDefault="00A64E39" w:rsidP="00A64E39"/>
    <w:p w14:paraId="2546298F" w14:textId="77777777" w:rsidR="00A64E39" w:rsidRDefault="00A64E39" w:rsidP="00A64E39"/>
    <w:p w14:paraId="0FB51291" w14:textId="77777777" w:rsidR="00A64E39" w:rsidRDefault="00A64E39" w:rsidP="00A64E39"/>
    <w:p w14:paraId="30960052" w14:textId="77777777" w:rsidR="00A64E39" w:rsidRDefault="00A64E39" w:rsidP="00A64E39"/>
    <w:p w14:paraId="059713BF" w14:textId="77777777" w:rsidR="00A64E39" w:rsidRDefault="00A64E39" w:rsidP="00A64E39"/>
    <w:p w14:paraId="0FDD4495" w14:textId="77777777" w:rsidR="00A64E39" w:rsidRDefault="00A64E39" w:rsidP="00A64E39"/>
    <w:p w14:paraId="369CB277" w14:textId="77777777" w:rsidR="00A64E39" w:rsidRDefault="00A64E39" w:rsidP="00A64E39"/>
    <w:p w14:paraId="34774AC2" w14:textId="77777777" w:rsidR="00A64E39" w:rsidRDefault="00A64E39" w:rsidP="00A64E39"/>
    <w:p w14:paraId="5F7BD1E9" w14:textId="77777777" w:rsidR="00A64E39" w:rsidRDefault="00A64E39" w:rsidP="00A64E39"/>
    <w:p w14:paraId="2C30C4E4" w14:textId="77777777" w:rsidR="00A64E39" w:rsidRPr="006828FC" w:rsidRDefault="00A64E39" w:rsidP="00A64E39">
      <w:r>
        <w:t xml:space="preserve">© </w:t>
      </w:r>
      <w:r w:rsidRPr="006828FC">
        <w:t>State of Victoria 201</w:t>
      </w:r>
      <w:r>
        <w:t>2 (Victorian Government Purchasing Board)</w:t>
      </w:r>
    </w:p>
    <w:p w14:paraId="65FE3239" w14:textId="77777777" w:rsidR="00A64E39" w:rsidRPr="006828FC" w:rsidRDefault="00A64E39" w:rsidP="00A64E39">
      <w:r w:rsidRPr="006828FC">
        <w:rPr>
          <w:noProof/>
        </w:rPr>
        <w:drawing>
          <wp:inline distT="0" distB="0" distL="0" distR="0" wp14:anchorId="316AF429" wp14:editId="6F25A14F">
            <wp:extent cx="1117460" cy="393651"/>
            <wp:effectExtent l="0" t="0" r="6985" b="6985"/>
            <wp:docPr id="12" name="Picture 1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4">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6828FC">
        <w:t xml:space="preserve"> </w:t>
      </w:r>
    </w:p>
    <w:p w14:paraId="63D994EA" w14:textId="77777777" w:rsidR="00A64E39" w:rsidRPr="006828FC" w:rsidRDefault="00A64E39" w:rsidP="00A64E39">
      <w:r w:rsidRPr="006828FC">
        <w:t xml:space="preserve">This work is licensed under a </w:t>
      </w:r>
      <w:hyperlink r:id="rId15" w:history="1">
        <w:r w:rsidRPr="006828FC">
          <w:rPr>
            <w:rStyle w:val="Hyperlink"/>
          </w:rPr>
          <w:t xml:space="preserve">Creative Commons Attribution </w:t>
        </w:r>
        <w:r>
          <w:rPr>
            <w:rStyle w:val="Hyperlink"/>
          </w:rPr>
          <w:t>4</w:t>
        </w:r>
        <w:r w:rsidRPr="006828FC">
          <w:rPr>
            <w:rStyle w:val="Hyperlink"/>
          </w:rPr>
          <w:t>.0 Australia licence</w:t>
        </w:r>
      </w:hyperlink>
      <w:r w:rsidRPr="006828FC">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2D32B78A" w14:textId="77777777" w:rsidR="00A64E39" w:rsidRDefault="00A64E39" w:rsidP="00A64E39">
      <w:r w:rsidRPr="006828FC">
        <w:t xml:space="preserve">Copyright queries may be directed to </w:t>
      </w:r>
      <w:hyperlink r:id="rId16" w:history="1">
        <w:r w:rsidRPr="006828FC">
          <w:rPr>
            <w:rStyle w:val="Hyperlink"/>
          </w:rPr>
          <w:t>IPpolicy@dtf.vic.gov.au</w:t>
        </w:r>
      </w:hyperlink>
    </w:p>
    <w:p w14:paraId="66850591" w14:textId="77777777" w:rsidR="006275E1" w:rsidRDefault="006275E1" w:rsidP="00E96C1F"/>
    <w:sectPr w:rsidR="006275E1" w:rsidSect="007B29D4">
      <w:headerReference w:type="default" r:id="rId17"/>
      <w:footerReference w:type="default" r:id="rId18"/>
      <w:headerReference w:type="first" r:id="rId19"/>
      <w:footerReference w:type="first" r:id="rId20"/>
      <w:pgSz w:w="11901" w:h="16840" w:code="9"/>
      <w:pgMar w:top="1560" w:right="1008" w:bottom="1418" w:left="1152" w:header="567" w:footer="61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1EA5D" w14:textId="77777777" w:rsidR="00E96C1F" w:rsidRDefault="00E96C1F">
      <w:r>
        <w:separator/>
      </w:r>
    </w:p>
    <w:p w14:paraId="5FB8C8A0" w14:textId="77777777" w:rsidR="00E96C1F" w:rsidRDefault="00E96C1F"/>
  </w:endnote>
  <w:endnote w:type="continuationSeparator" w:id="0">
    <w:p w14:paraId="3DA101DF" w14:textId="77777777" w:rsidR="00E96C1F" w:rsidRDefault="00E96C1F">
      <w:r>
        <w:continuationSeparator/>
      </w:r>
    </w:p>
    <w:p w14:paraId="64D1AD9D" w14:textId="77777777" w:rsidR="00E96C1F" w:rsidRDefault="00E96C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Helvetica">
    <w:panose1 w:val="020B0504020202020204"/>
    <w:charset w:val="4D"/>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1340F" w14:textId="1C8852DB" w:rsidR="006F2986" w:rsidRDefault="006F2986" w:rsidP="007B29D4">
    <w:pPr>
      <w:pStyle w:val="Footer"/>
      <w:tabs>
        <w:tab w:val="clear" w:pos="8220"/>
        <w:tab w:val="right" w:pos="9639"/>
      </w:tabs>
      <w:jc w:val="left"/>
    </w:pPr>
    <w:r w:rsidRPr="006F2986">
      <w:t>Victorian Government Purchasing Board</w:t>
    </w:r>
  </w:p>
  <w:p w14:paraId="707C3C9B" w14:textId="68748FE5" w:rsidR="0098787E" w:rsidRDefault="00B854E6" w:rsidP="007B29D4">
    <w:pPr>
      <w:pStyle w:val="Footer"/>
      <w:tabs>
        <w:tab w:val="clear" w:pos="8220"/>
        <w:tab w:val="right" w:pos="9639"/>
      </w:tabs>
      <w:jc w:val="left"/>
    </w:pPr>
    <w:r>
      <mc:AlternateContent>
        <mc:Choice Requires="wps">
          <w:drawing>
            <wp:anchor distT="0" distB="0" distL="114300" distR="114300" simplePos="0" relativeHeight="251658240" behindDoc="0" locked="0" layoutInCell="0" allowOverlap="1" wp14:anchorId="46AB4C97" wp14:editId="34A62861">
              <wp:simplePos x="0" y="0"/>
              <wp:positionH relativeFrom="page">
                <wp:posOffset>0</wp:posOffset>
              </wp:positionH>
              <wp:positionV relativeFrom="page">
                <wp:posOffset>10236200</wp:posOffset>
              </wp:positionV>
              <wp:extent cx="7557135" cy="266700"/>
              <wp:effectExtent l="0" t="0" r="0" b="0"/>
              <wp:wrapNone/>
              <wp:docPr id="1148" name="MSIPCM5e974fc289d9c8ac8af13481"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712E80" w14:textId="77777777" w:rsidR="00B854E6" w:rsidRPr="00B854E6" w:rsidRDefault="00B854E6" w:rsidP="00B854E6">
                          <w:pPr>
                            <w:spacing w:before="0" w:after="0"/>
                            <w:rPr>
                              <w:color w:val="000000"/>
                            </w:rPr>
                          </w:pPr>
                          <w:r w:rsidRPr="00B854E6">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6AB4C97" id="_x0000_t202" coordsize="21600,21600" o:spt="202" path="m,l,21600r21600,l21600,xe">
              <v:stroke joinstyle="miter"/>
              <v:path gradientshapeok="t" o:connecttype="rect"/>
            </v:shapetype>
            <v:shape id="MSIPCM5e974fc289d9c8ac8af13481" o:spid="_x0000_s1030" type="#_x0000_t202" alt="{&quot;HashCode&quot;:-1267603503,&quot;Height&quot;:842.0,&quot;Width&quot;:595.0,&quot;Placement&quot;:&quot;Footer&quot;,&quot;Index&quot;:&quot;Primary&quot;,&quot;Section&quot;:1,&quot;Top&quot;:0.0,&quot;Left&quot;:0.0}" style="position:absolute;margin-left:0;margin-top:806pt;width:595.0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" o:allowincell="f" filled="f" stroked="f" strokeweight=".5pt">
              <v:textbox inset="20pt,0,,0">
                <w:txbxContent>
                  <w:p w14:paraId="51712E80" w14:textId="77777777" w:rsidR="00B854E6" w:rsidRPr="00B854E6" w:rsidRDefault="00B854E6" w:rsidP="00B854E6">
                    <w:pPr>
                      <w:spacing w:before="0" w:after="0"/>
                      <w:rPr>
                        <w:color w:val="000000"/>
                      </w:rPr>
                    </w:pPr>
                    <w:r w:rsidRPr="00B854E6">
                      <w:rPr>
                        <w:color w:val="000000"/>
                      </w:rPr>
                      <w:t>OFFICIAL</w:t>
                    </w:r>
                  </w:p>
                </w:txbxContent>
              </v:textbox>
              <w10:wrap anchorx="page" anchory="page"/>
            </v:shape>
          </w:pict>
        </mc:Fallback>
      </mc:AlternateContent>
    </w:r>
    <w:r w:rsidR="007B29D4">
      <w:t>RACI Template – Goods and services</w:t>
    </w:r>
    <w:r w:rsidR="007B29D4">
      <w:br/>
      <w:t>November 2012</w:t>
    </w:r>
    <w:r w:rsidR="007B29D4">
      <w:tab/>
    </w:r>
    <w:sdt>
      <w:sdtPr>
        <w:id w:val="1802417984"/>
        <w:docPartObj>
          <w:docPartGallery w:val="Page Numbers (Bottom of Page)"/>
          <w:docPartUnique/>
        </w:docPartObj>
      </w:sdtPr>
      <w:sdtEndPr/>
      <w:sdtContent>
        <w:sdt>
          <w:sdtPr>
            <w:id w:val="1979104873"/>
            <w:docPartObj>
              <w:docPartGallery w:val="Page Numbers (Top of Page)"/>
              <w:docPartUnique/>
            </w:docPartObj>
          </w:sdtPr>
          <w:sdtEndPr/>
          <w:sdtContent>
            <w:r w:rsidR="007B29D4">
              <w:t xml:space="preserve">Page </w:t>
            </w:r>
            <w:r w:rsidR="007B29D4">
              <w:rPr>
                <w:b/>
                <w:bCs/>
                <w:sz w:val="24"/>
                <w:szCs w:val="24"/>
              </w:rPr>
              <w:fldChar w:fldCharType="begin"/>
            </w:r>
            <w:r w:rsidR="007B29D4">
              <w:rPr>
                <w:b/>
                <w:bCs/>
              </w:rPr>
              <w:instrText xml:space="preserve"> PAGE </w:instrText>
            </w:r>
            <w:r w:rsidR="007B29D4">
              <w:rPr>
                <w:b/>
                <w:bCs/>
                <w:sz w:val="24"/>
                <w:szCs w:val="24"/>
              </w:rPr>
              <w:fldChar w:fldCharType="separate"/>
            </w:r>
            <w:r w:rsidR="007B29D4">
              <w:rPr>
                <w:b/>
                <w:bCs/>
              </w:rPr>
              <w:t>2</w:t>
            </w:r>
            <w:r w:rsidR="007B29D4">
              <w:rPr>
                <w:b/>
                <w:bCs/>
                <w:sz w:val="24"/>
                <w:szCs w:val="24"/>
              </w:rPr>
              <w:fldChar w:fldCharType="end"/>
            </w:r>
            <w:r w:rsidR="007B29D4">
              <w:t xml:space="preserve"> of </w:t>
            </w:r>
            <w:r w:rsidR="007B29D4">
              <w:rPr>
                <w:b/>
                <w:bCs/>
                <w:sz w:val="24"/>
                <w:szCs w:val="24"/>
              </w:rPr>
              <w:fldChar w:fldCharType="begin"/>
            </w:r>
            <w:r w:rsidR="007B29D4">
              <w:rPr>
                <w:b/>
                <w:bCs/>
              </w:rPr>
              <w:instrText xml:space="preserve"> NUMPAGES  </w:instrText>
            </w:r>
            <w:r w:rsidR="007B29D4">
              <w:rPr>
                <w:b/>
                <w:bCs/>
                <w:sz w:val="24"/>
                <w:szCs w:val="24"/>
              </w:rPr>
              <w:fldChar w:fldCharType="separate"/>
            </w:r>
            <w:r w:rsidR="007B29D4">
              <w:rPr>
                <w:b/>
                <w:bCs/>
              </w:rPr>
              <w:t>2</w:t>
            </w:r>
            <w:r w:rsidR="007B29D4">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AD6AD" w14:textId="77777777" w:rsidR="0098787E" w:rsidRDefault="0098787E" w:rsidP="003C0F49">
    <w:pPr>
      <w:pStyle w:val="Footer"/>
    </w:pPr>
    <w:r>
      <w:rPr>
        <w:lang w:val="en-US" w:eastAsia="en-US"/>
      </w:rPr>
      <w:drawing>
        <wp:anchor distT="0" distB="0" distL="114300" distR="114300" simplePos="0" relativeHeight="251656192" behindDoc="0" locked="0" layoutInCell="1" allowOverlap="1" wp14:anchorId="710B5DB6" wp14:editId="5C170414">
          <wp:simplePos x="0" y="0"/>
          <wp:positionH relativeFrom="column">
            <wp:posOffset>5861050</wp:posOffset>
          </wp:positionH>
          <wp:positionV relativeFrom="page">
            <wp:posOffset>10049510</wp:posOffset>
          </wp:positionV>
          <wp:extent cx="758952" cy="438912"/>
          <wp:effectExtent l="0" t="0" r="3175" b="0"/>
          <wp:wrapNone/>
          <wp:docPr id="1147" name="Picture 1147"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58952" cy="43891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9354B" w14:textId="77777777" w:rsidR="00E96C1F" w:rsidRDefault="00E96C1F">
      <w:r>
        <w:separator/>
      </w:r>
    </w:p>
    <w:p w14:paraId="485E3C10" w14:textId="77777777" w:rsidR="00E96C1F" w:rsidRDefault="00E96C1F"/>
  </w:footnote>
  <w:footnote w:type="continuationSeparator" w:id="0">
    <w:p w14:paraId="5A7B410A" w14:textId="77777777" w:rsidR="00E96C1F" w:rsidRDefault="00E96C1F">
      <w:r>
        <w:continuationSeparator/>
      </w:r>
    </w:p>
    <w:p w14:paraId="457AF832" w14:textId="77777777" w:rsidR="00E96C1F" w:rsidRDefault="00E96C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F83DF" w14:textId="77777777" w:rsidR="0098787E" w:rsidRPr="007B29D4" w:rsidRDefault="007B29D4" w:rsidP="007B29D4">
    <w:pPr>
      <w:pStyle w:val="Header"/>
      <w:tabs>
        <w:tab w:val="clear" w:pos="10350"/>
        <w:tab w:val="right" w:pos="9498"/>
      </w:tabs>
      <w:spacing w:before="240"/>
      <w:ind w:right="102"/>
      <w:rPr>
        <w:sz w:val="20"/>
        <w:szCs w:val="20"/>
      </w:rPr>
    </w:pPr>
    <w:r>
      <w:rPr>
        <w:sz w:val="20"/>
        <w:szCs w:val="20"/>
        <w:lang w:val="en-US" w:eastAsia="en-US"/>
      </w:rPr>
      <w:t>Department of Treasury and Finance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8CEDD" w14:textId="77777777" w:rsidR="0098787E" w:rsidRPr="007602D7" w:rsidRDefault="0098787E" w:rsidP="00B54F88">
    <w:pPr>
      <w:pStyle w:val="Header"/>
      <w:spacing w:before="240"/>
      <w:ind w:right="-461"/>
    </w:pPr>
    <w:r w:rsidRPr="000E286D">
      <w:rPr>
        <w:lang w:val="en-US" w:eastAsia="en-US"/>
      </w:rPr>
      <w:drawing>
        <wp:anchor distT="0" distB="0" distL="114300" distR="114300" simplePos="0" relativeHeight="251660288" behindDoc="1" locked="0" layoutInCell="1" allowOverlap="1" wp14:anchorId="6567DDD0" wp14:editId="5CB566D4">
          <wp:simplePos x="0" y="0"/>
          <wp:positionH relativeFrom="column">
            <wp:posOffset>-731520</wp:posOffset>
          </wp:positionH>
          <wp:positionV relativeFrom="paragraph">
            <wp:posOffset>-200133</wp:posOffset>
          </wp:positionV>
          <wp:extent cx="560717" cy="10717356"/>
          <wp:effectExtent l="0" t="0" r="0" b="8255"/>
          <wp:wrapNone/>
          <wp:docPr id="1145" name="Picture 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lang w:val="en-US" w:eastAsia="en-US"/>
      </w:rPr>
      <w:drawing>
        <wp:inline distT="0" distB="0" distL="0" distR="0" wp14:anchorId="3636ACEE" wp14:editId="6A94FF19">
          <wp:extent cx="2162175" cy="133350"/>
          <wp:effectExtent l="0" t="0" r="0" b="0"/>
          <wp:docPr id="11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0"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1"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2"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3"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4"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6"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7"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19"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0"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21"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3"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26"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27"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28"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29"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1"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32"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3"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4"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5"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6"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num w:numId="1">
    <w:abstractNumId w:val="3"/>
  </w:num>
  <w:num w:numId="2">
    <w:abstractNumId w:val="0"/>
  </w:num>
  <w:num w:numId="3">
    <w:abstractNumId w:val="26"/>
  </w:num>
  <w:num w:numId="4">
    <w:abstractNumId w:val="18"/>
  </w:num>
  <w:num w:numId="5">
    <w:abstractNumId w:val="6"/>
  </w:num>
  <w:num w:numId="6">
    <w:abstractNumId w:val="5"/>
  </w:num>
  <w:num w:numId="7">
    <w:abstractNumId w:val="4"/>
  </w:num>
  <w:num w:numId="8">
    <w:abstractNumId w:val="31"/>
  </w:num>
  <w:num w:numId="9">
    <w:abstractNumId w:val="20"/>
  </w:num>
  <w:num w:numId="10">
    <w:abstractNumId w:val="11"/>
  </w:num>
  <w:num w:numId="11">
    <w:abstractNumId w:val="13"/>
  </w:num>
  <w:num w:numId="12">
    <w:abstractNumId w:val="30"/>
  </w:num>
  <w:num w:numId="13">
    <w:abstractNumId w:val="14"/>
  </w:num>
  <w:num w:numId="14">
    <w:abstractNumId w:val="23"/>
  </w:num>
  <w:num w:numId="15">
    <w:abstractNumId w:val="21"/>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12"/>
  </w:num>
  <w:num w:numId="19">
    <w:abstractNumId w:val="2"/>
  </w:num>
  <w:num w:numId="20">
    <w:abstractNumId w:val="1"/>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24"/>
    <w:lvlOverride w:ilvl="0">
      <w:startOverride w:val="1"/>
    </w:lvlOverride>
  </w:num>
  <w:num w:numId="24">
    <w:abstractNumId w:val="24"/>
    <w:lvlOverride w:ilvl="0">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8193">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6C1F"/>
    <w:rsid w:val="00006544"/>
    <w:rsid w:val="00010BD3"/>
    <w:rsid w:val="0001144C"/>
    <w:rsid w:val="00016492"/>
    <w:rsid w:val="00026C82"/>
    <w:rsid w:val="0004698A"/>
    <w:rsid w:val="00063BFD"/>
    <w:rsid w:val="00086691"/>
    <w:rsid w:val="000949CB"/>
    <w:rsid w:val="000C141A"/>
    <w:rsid w:val="000C1C01"/>
    <w:rsid w:val="000C3368"/>
    <w:rsid w:val="000C3814"/>
    <w:rsid w:val="000E4881"/>
    <w:rsid w:val="000E5B4E"/>
    <w:rsid w:val="000F54E7"/>
    <w:rsid w:val="00104077"/>
    <w:rsid w:val="00107882"/>
    <w:rsid w:val="001213BE"/>
    <w:rsid w:val="001251C4"/>
    <w:rsid w:val="00126C86"/>
    <w:rsid w:val="00135230"/>
    <w:rsid w:val="00143A23"/>
    <w:rsid w:val="00157448"/>
    <w:rsid w:val="00164424"/>
    <w:rsid w:val="00181844"/>
    <w:rsid w:val="00184E1A"/>
    <w:rsid w:val="0018749C"/>
    <w:rsid w:val="001A7B19"/>
    <w:rsid w:val="001B0B3F"/>
    <w:rsid w:val="001C0319"/>
    <w:rsid w:val="001C351D"/>
    <w:rsid w:val="001C6970"/>
    <w:rsid w:val="001D0547"/>
    <w:rsid w:val="001D60E6"/>
    <w:rsid w:val="001E0A43"/>
    <w:rsid w:val="001E67A9"/>
    <w:rsid w:val="00205B35"/>
    <w:rsid w:val="002063AC"/>
    <w:rsid w:val="002169EB"/>
    <w:rsid w:val="00225175"/>
    <w:rsid w:val="002344F7"/>
    <w:rsid w:val="00252F44"/>
    <w:rsid w:val="002578C1"/>
    <w:rsid w:val="00260106"/>
    <w:rsid w:val="00267317"/>
    <w:rsid w:val="00267638"/>
    <w:rsid w:val="00273E0B"/>
    <w:rsid w:val="00283A24"/>
    <w:rsid w:val="002A18C2"/>
    <w:rsid w:val="002A4C3E"/>
    <w:rsid w:val="002C4EC9"/>
    <w:rsid w:val="002C6424"/>
    <w:rsid w:val="002E4D9E"/>
    <w:rsid w:val="002E7EFC"/>
    <w:rsid w:val="002F2549"/>
    <w:rsid w:val="002F64DF"/>
    <w:rsid w:val="002F7AEB"/>
    <w:rsid w:val="00307CC0"/>
    <w:rsid w:val="00322500"/>
    <w:rsid w:val="00337E43"/>
    <w:rsid w:val="00351035"/>
    <w:rsid w:val="0035331C"/>
    <w:rsid w:val="003738EE"/>
    <w:rsid w:val="00386859"/>
    <w:rsid w:val="00391977"/>
    <w:rsid w:val="00392E0C"/>
    <w:rsid w:val="00394D1C"/>
    <w:rsid w:val="00394EA9"/>
    <w:rsid w:val="003969A2"/>
    <w:rsid w:val="003A32E0"/>
    <w:rsid w:val="003A4A87"/>
    <w:rsid w:val="003B0731"/>
    <w:rsid w:val="003B4E36"/>
    <w:rsid w:val="003B5700"/>
    <w:rsid w:val="003B5EDB"/>
    <w:rsid w:val="003B6A2C"/>
    <w:rsid w:val="003C0F49"/>
    <w:rsid w:val="003D01BD"/>
    <w:rsid w:val="003E230C"/>
    <w:rsid w:val="003E66B9"/>
    <w:rsid w:val="003F016E"/>
    <w:rsid w:val="003F45D9"/>
    <w:rsid w:val="003F4E27"/>
    <w:rsid w:val="004113E1"/>
    <w:rsid w:val="00422FAB"/>
    <w:rsid w:val="00427659"/>
    <w:rsid w:val="00430A03"/>
    <w:rsid w:val="004455A7"/>
    <w:rsid w:val="00451758"/>
    <w:rsid w:val="00462DB3"/>
    <w:rsid w:val="00466D77"/>
    <w:rsid w:val="00467979"/>
    <w:rsid w:val="00475FC8"/>
    <w:rsid w:val="00480708"/>
    <w:rsid w:val="004907E5"/>
    <w:rsid w:val="004A2DD7"/>
    <w:rsid w:val="004A460D"/>
    <w:rsid w:val="004B0978"/>
    <w:rsid w:val="004B534D"/>
    <w:rsid w:val="004C7E27"/>
    <w:rsid w:val="004D7D40"/>
    <w:rsid w:val="004F1A9B"/>
    <w:rsid w:val="005013B3"/>
    <w:rsid w:val="00505FD8"/>
    <w:rsid w:val="00506E38"/>
    <w:rsid w:val="0051295C"/>
    <w:rsid w:val="005155EC"/>
    <w:rsid w:val="00535B0C"/>
    <w:rsid w:val="00536699"/>
    <w:rsid w:val="0054032A"/>
    <w:rsid w:val="00542A7C"/>
    <w:rsid w:val="005530CD"/>
    <w:rsid w:val="00562809"/>
    <w:rsid w:val="005637F1"/>
    <w:rsid w:val="00564D54"/>
    <w:rsid w:val="005733B2"/>
    <w:rsid w:val="00573DFF"/>
    <w:rsid w:val="00574189"/>
    <w:rsid w:val="00577C5A"/>
    <w:rsid w:val="00583851"/>
    <w:rsid w:val="005867F0"/>
    <w:rsid w:val="005A2294"/>
    <w:rsid w:val="005A51DC"/>
    <w:rsid w:val="005B7317"/>
    <w:rsid w:val="005C69CC"/>
    <w:rsid w:val="005D3801"/>
    <w:rsid w:val="005D502E"/>
    <w:rsid w:val="005E006C"/>
    <w:rsid w:val="005E32AE"/>
    <w:rsid w:val="005F0BBF"/>
    <w:rsid w:val="005F6958"/>
    <w:rsid w:val="00610AFF"/>
    <w:rsid w:val="006275E1"/>
    <w:rsid w:val="00645ADA"/>
    <w:rsid w:val="00647E27"/>
    <w:rsid w:val="00662658"/>
    <w:rsid w:val="00662F3F"/>
    <w:rsid w:val="006666E4"/>
    <w:rsid w:val="0066682B"/>
    <w:rsid w:val="00670B66"/>
    <w:rsid w:val="00677AD1"/>
    <w:rsid w:val="0068495A"/>
    <w:rsid w:val="006866A7"/>
    <w:rsid w:val="006913E2"/>
    <w:rsid w:val="00692CFF"/>
    <w:rsid w:val="00694E47"/>
    <w:rsid w:val="006A627F"/>
    <w:rsid w:val="006A7D93"/>
    <w:rsid w:val="006A7ED6"/>
    <w:rsid w:val="006B074A"/>
    <w:rsid w:val="006B11CE"/>
    <w:rsid w:val="006B7B88"/>
    <w:rsid w:val="006C23AC"/>
    <w:rsid w:val="006D53EF"/>
    <w:rsid w:val="006D5BDC"/>
    <w:rsid w:val="006E376A"/>
    <w:rsid w:val="006E6398"/>
    <w:rsid w:val="006E6C70"/>
    <w:rsid w:val="006F26D4"/>
    <w:rsid w:val="006F2986"/>
    <w:rsid w:val="007003BC"/>
    <w:rsid w:val="00704015"/>
    <w:rsid w:val="0070452F"/>
    <w:rsid w:val="00706BFC"/>
    <w:rsid w:val="00715221"/>
    <w:rsid w:val="0071554E"/>
    <w:rsid w:val="00721AE2"/>
    <w:rsid w:val="0072437E"/>
    <w:rsid w:val="00724EA7"/>
    <w:rsid w:val="007254AC"/>
    <w:rsid w:val="00731D56"/>
    <w:rsid w:val="0073778D"/>
    <w:rsid w:val="00745F07"/>
    <w:rsid w:val="00747EAA"/>
    <w:rsid w:val="00752AD5"/>
    <w:rsid w:val="0075637D"/>
    <w:rsid w:val="007602D7"/>
    <w:rsid w:val="00771EC3"/>
    <w:rsid w:val="0077373E"/>
    <w:rsid w:val="00773ACE"/>
    <w:rsid w:val="0077512D"/>
    <w:rsid w:val="007809B7"/>
    <w:rsid w:val="00782E8F"/>
    <w:rsid w:val="00782F61"/>
    <w:rsid w:val="00784401"/>
    <w:rsid w:val="00785F89"/>
    <w:rsid w:val="0078774E"/>
    <w:rsid w:val="007A6388"/>
    <w:rsid w:val="007B0E7B"/>
    <w:rsid w:val="007B29D4"/>
    <w:rsid w:val="007B4F5D"/>
    <w:rsid w:val="007B511D"/>
    <w:rsid w:val="007B546A"/>
    <w:rsid w:val="007C0F87"/>
    <w:rsid w:val="007C35C1"/>
    <w:rsid w:val="007C7C80"/>
    <w:rsid w:val="007D6194"/>
    <w:rsid w:val="007E3CA2"/>
    <w:rsid w:val="00803B4C"/>
    <w:rsid w:val="00810AB4"/>
    <w:rsid w:val="00813444"/>
    <w:rsid w:val="00813D23"/>
    <w:rsid w:val="00820D82"/>
    <w:rsid w:val="00821B10"/>
    <w:rsid w:val="0082311D"/>
    <w:rsid w:val="00830F03"/>
    <w:rsid w:val="00840293"/>
    <w:rsid w:val="008410D5"/>
    <w:rsid w:val="008433CF"/>
    <w:rsid w:val="00846677"/>
    <w:rsid w:val="008645CD"/>
    <w:rsid w:val="0087108A"/>
    <w:rsid w:val="00872CD7"/>
    <w:rsid w:val="00886A1C"/>
    <w:rsid w:val="008A3BC9"/>
    <w:rsid w:val="008A3BE3"/>
    <w:rsid w:val="008B00A2"/>
    <w:rsid w:val="008B7C35"/>
    <w:rsid w:val="008C5DD9"/>
    <w:rsid w:val="008D2825"/>
    <w:rsid w:val="008D74B1"/>
    <w:rsid w:val="008E5070"/>
    <w:rsid w:val="008E7403"/>
    <w:rsid w:val="008F1C0C"/>
    <w:rsid w:val="00900A09"/>
    <w:rsid w:val="009074D9"/>
    <w:rsid w:val="00915450"/>
    <w:rsid w:val="0091711E"/>
    <w:rsid w:val="00925CAA"/>
    <w:rsid w:val="00933996"/>
    <w:rsid w:val="009342B3"/>
    <w:rsid w:val="00951F3D"/>
    <w:rsid w:val="00956416"/>
    <w:rsid w:val="009572B6"/>
    <w:rsid w:val="009647C8"/>
    <w:rsid w:val="00967F9A"/>
    <w:rsid w:val="0098017E"/>
    <w:rsid w:val="0098787E"/>
    <w:rsid w:val="00993D1E"/>
    <w:rsid w:val="009A419F"/>
    <w:rsid w:val="009A6A13"/>
    <w:rsid w:val="009C2652"/>
    <w:rsid w:val="009C2923"/>
    <w:rsid w:val="009C3719"/>
    <w:rsid w:val="009C51C5"/>
    <w:rsid w:val="009C759C"/>
    <w:rsid w:val="009D19FA"/>
    <w:rsid w:val="009D34EB"/>
    <w:rsid w:val="009E5467"/>
    <w:rsid w:val="009E5F72"/>
    <w:rsid w:val="00A135CF"/>
    <w:rsid w:val="00A23384"/>
    <w:rsid w:val="00A26015"/>
    <w:rsid w:val="00A32995"/>
    <w:rsid w:val="00A37A4F"/>
    <w:rsid w:val="00A40F98"/>
    <w:rsid w:val="00A5202A"/>
    <w:rsid w:val="00A6456E"/>
    <w:rsid w:val="00A64E39"/>
    <w:rsid w:val="00A67EEB"/>
    <w:rsid w:val="00A8571E"/>
    <w:rsid w:val="00A87845"/>
    <w:rsid w:val="00A90F14"/>
    <w:rsid w:val="00AC157D"/>
    <w:rsid w:val="00AC27DA"/>
    <w:rsid w:val="00AC476E"/>
    <w:rsid w:val="00AD2349"/>
    <w:rsid w:val="00AE6C2E"/>
    <w:rsid w:val="00AE7BC6"/>
    <w:rsid w:val="00AF3197"/>
    <w:rsid w:val="00AF63CF"/>
    <w:rsid w:val="00AF7E39"/>
    <w:rsid w:val="00B10361"/>
    <w:rsid w:val="00B12BD8"/>
    <w:rsid w:val="00B217D9"/>
    <w:rsid w:val="00B3351E"/>
    <w:rsid w:val="00B44C41"/>
    <w:rsid w:val="00B54F88"/>
    <w:rsid w:val="00B57C72"/>
    <w:rsid w:val="00B60925"/>
    <w:rsid w:val="00B8133C"/>
    <w:rsid w:val="00B82136"/>
    <w:rsid w:val="00B854E6"/>
    <w:rsid w:val="00B96F20"/>
    <w:rsid w:val="00BA277B"/>
    <w:rsid w:val="00BA7830"/>
    <w:rsid w:val="00BC0888"/>
    <w:rsid w:val="00BC60A9"/>
    <w:rsid w:val="00BC7F5C"/>
    <w:rsid w:val="00BD45AA"/>
    <w:rsid w:val="00BE09D0"/>
    <w:rsid w:val="00BE1393"/>
    <w:rsid w:val="00C01977"/>
    <w:rsid w:val="00C16FF3"/>
    <w:rsid w:val="00C252AE"/>
    <w:rsid w:val="00C2686F"/>
    <w:rsid w:val="00C3191D"/>
    <w:rsid w:val="00C41C46"/>
    <w:rsid w:val="00C71D9D"/>
    <w:rsid w:val="00C81316"/>
    <w:rsid w:val="00C850E0"/>
    <w:rsid w:val="00CA4310"/>
    <w:rsid w:val="00CB72F7"/>
    <w:rsid w:val="00CB793A"/>
    <w:rsid w:val="00CE2166"/>
    <w:rsid w:val="00D000C1"/>
    <w:rsid w:val="00D06C25"/>
    <w:rsid w:val="00D31E02"/>
    <w:rsid w:val="00D355EE"/>
    <w:rsid w:val="00D40B9E"/>
    <w:rsid w:val="00D41892"/>
    <w:rsid w:val="00D456E5"/>
    <w:rsid w:val="00D57AA5"/>
    <w:rsid w:val="00D66B9B"/>
    <w:rsid w:val="00D75112"/>
    <w:rsid w:val="00D75501"/>
    <w:rsid w:val="00D80AEE"/>
    <w:rsid w:val="00D90B1F"/>
    <w:rsid w:val="00D9495D"/>
    <w:rsid w:val="00DA4453"/>
    <w:rsid w:val="00DB464D"/>
    <w:rsid w:val="00DB4C5B"/>
    <w:rsid w:val="00DB5A6E"/>
    <w:rsid w:val="00DB74A7"/>
    <w:rsid w:val="00DC3EAB"/>
    <w:rsid w:val="00DD2C1F"/>
    <w:rsid w:val="00DD4AC6"/>
    <w:rsid w:val="00DD6206"/>
    <w:rsid w:val="00DE050C"/>
    <w:rsid w:val="00DE3260"/>
    <w:rsid w:val="00DE7990"/>
    <w:rsid w:val="00E03C3C"/>
    <w:rsid w:val="00E05F22"/>
    <w:rsid w:val="00E12836"/>
    <w:rsid w:val="00E20BB5"/>
    <w:rsid w:val="00E23EC0"/>
    <w:rsid w:val="00E3726E"/>
    <w:rsid w:val="00E46801"/>
    <w:rsid w:val="00E500D1"/>
    <w:rsid w:val="00E5224A"/>
    <w:rsid w:val="00E557E9"/>
    <w:rsid w:val="00E7585E"/>
    <w:rsid w:val="00E96C1F"/>
    <w:rsid w:val="00E97E50"/>
    <w:rsid w:val="00EA07C3"/>
    <w:rsid w:val="00EB031C"/>
    <w:rsid w:val="00EB2189"/>
    <w:rsid w:val="00EC1C00"/>
    <w:rsid w:val="00EC708F"/>
    <w:rsid w:val="00ED03A1"/>
    <w:rsid w:val="00ED45BB"/>
    <w:rsid w:val="00EE7442"/>
    <w:rsid w:val="00EF03B9"/>
    <w:rsid w:val="00EF17FB"/>
    <w:rsid w:val="00EF4A55"/>
    <w:rsid w:val="00EF637C"/>
    <w:rsid w:val="00F006B6"/>
    <w:rsid w:val="00F00827"/>
    <w:rsid w:val="00F031EB"/>
    <w:rsid w:val="00F15703"/>
    <w:rsid w:val="00F23661"/>
    <w:rsid w:val="00F2435D"/>
    <w:rsid w:val="00F2502B"/>
    <w:rsid w:val="00F25823"/>
    <w:rsid w:val="00F26F35"/>
    <w:rsid w:val="00F31235"/>
    <w:rsid w:val="00F355BA"/>
    <w:rsid w:val="00F42424"/>
    <w:rsid w:val="00F42854"/>
    <w:rsid w:val="00F52F0F"/>
    <w:rsid w:val="00F57633"/>
    <w:rsid w:val="00F67E0A"/>
    <w:rsid w:val="00F75426"/>
    <w:rsid w:val="00F85551"/>
    <w:rsid w:val="00FA0273"/>
    <w:rsid w:val="00FA429A"/>
    <w:rsid w:val="00FB1161"/>
    <w:rsid w:val="00FB6B27"/>
    <w:rsid w:val="00FC023A"/>
    <w:rsid w:val="00FE6E19"/>
    <w:rsid w:val="00FF4D5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colormru v:ext="edit" colors="#039,#4d4d4d,maroon"/>
    </o:shapedefaults>
    <o:shapelayout v:ext="edit">
      <o:idmap v:ext="edit" data="1"/>
    </o:shapelayout>
  </w:shapeDefaults>
  <w:decimalSymbol w:val="."/>
  <w:listSeparator w:val=","/>
  <w14:docId w14:val="7A9FED7E"/>
  <w15:docId w15:val="{042509AA-A480-42E6-9675-F1B8816B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4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11E"/>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4B0978"/>
    <w:pPr>
      <w:spacing w:before="200" w:after="120" w:line="240" w:lineRule="auto"/>
      <w:outlineLvl w:val="0"/>
    </w:pPr>
    <w:rPr>
      <w:color w:val="4D4D4D"/>
      <w:sz w:val="34"/>
      <w:lang w:eastAsia="en-US"/>
    </w:rPr>
  </w:style>
  <w:style w:type="paragraph" w:styleId="Heading2">
    <w:name w:val="heading 2"/>
    <w:basedOn w:val="Normal"/>
    <w:next w:val="Normal"/>
    <w:uiPriority w:val="3"/>
    <w:qFormat/>
    <w:rsid w:val="004B0978"/>
    <w:pPr>
      <w:spacing w:before="120" w:after="120" w:line="240" w:lineRule="auto"/>
      <w:outlineLvl w:val="1"/>
    </w:pPr>
    <w:rPr>
      <w:b/>
      <w:color w:val="4D4D4D"/>
      <w:sz w:val="28"/>
      <w:lang w:eastAsia="en-US"/>
    </w:rPr>
  </w:style>
  <w:style w:type="paragraph" w:styleId="Heading3">
    <w:name w:val="heading 3"/>
    <w:basedOn w:val="Heading2"/>
    <w:next w:val="Normal"/>
    <w:uiPriority w:val="3"/>
    <w:qFormat/>
    <w:rsid w:val="004B0978"/>
    <w:pPr>
      <w:outlineLvl w:val="2"/>
    </w:pPr>
    <w:rPr>
      <w:sz w:val="24"/>
    </w:rPr>
  </w:style>
  <w:style w:type="paragraph" w:styleId="Heading4">
    <w:name w:val="heading 4"/>
    <w:basedOn w:val="Heading3"/>
    <w:next w:val="Normal"/>
    <w:uiPriority w:val="3"/>
    <w:semiHidden/>
    <w:qFormat/>
    <w:rsid w:val="00564D54"/>
    <w:pPr>
      <w:numPr>
        <w:ilvl w:val="3"/>
      </w:numPr>
      <w:spacing w:before="160" w:line="280" w:lineRule="atLeast"/>
      <w:outlineLvl w:val="3"/>
    </w:pPr>
    <w:rPr>
      <w:sz w:val="22"/>
    </w:rPr>
  </w:style>
  <w:style w:type="paragraph" w:styleId="Heading5">
    <w:name w:val="heading 5"/>
    <w:basedOn w:val="Heading4"/>
    <w:next w:val="Normal"/>
    <w:uiPriority w:val="3"/>
    <w:semiHidden/>
    <w:qFormat/>
    <w:rsid w:val="00803B4C"/>
    <w:pPr>
      <w:numPr>
        <w:ilvl w:val="4"/>
      </w:numPr>
      <w:outlineLvl w:val="4"/>
    </w:pPr>
    <w:rPr>
      <w:b w:val="0"/>
      <w:bCs/>
      <w:color w:val="404040"/>
    </w:rPr>
  </w:style>
  <w:style w:type="paragraph" w:styleId="Heading6">
    <w:name w:val="heading 6"/>
    <w:basedOn w:val="Heading5"/>
    <w:next w:val="Normal"/>
    <w:uiPriority w:val="3"/>
    <w:semiHidden/>
    <w:qFormat/>
    <w:rsid w:val="00E23EC0"/>
    <w:pPr>
      <w:numPr>
        <w:ilvl w:val="5"/>
      </w:numPr>
      <w:outlineLvl w:val="5"/>
    </w:pPr>
    <w:rPr>
      <w:iCs/>
    </w:rPr>
  </w:style>
  <w:style w:type="paragraph" w:styleId="Heading7">
    <w:name w:val="heading 7"/>
    <w:basedOn w:val="Heading6"/>
    <w:next w:val="Normal"/>
    <w:uiPriority w:val="3"/>
    <w:semiHidden/>
    <w:qFormat/>
    <w:rsid w:val="009E5F72"/>
    <w:pPr>
      <w:numPr>
        <w:ilvl w:val="6"/>
      </w:numPr>
      <w:outlineLvl w:val="6"/>
    </w:pPr>
    <w:rPr>
      <w:i/>
    </w:rPr>
  </w:style>
  <w:style w:type="paragraph" w:styleId="Heading8">
    <w:name w:val="heading 8"/>
    <w:basedOn w:val="Heading7"/>
    <w:next w:val="Normal"/>
    <w:uiPriority w:val="3"/>
    <w:semiHidden/>
    <w:qFormat/>
    <w:rsid w:val="00E23EC0"/>
    <w:pPr>
      <w:numPr>
        <w:ilvl w:val="7"/>
      </w:numPr>
      <w:outlineLvl w:val="7"/>
    </w:pPr>
    <w:rPr>
      <w:b/>
    </w:rPr>
  </w:style>
  <w:style w:type="paragraph" w:styleId="Heading9">
    <w:name w:val="heading 9"/>
    <w:basedOn w:val="Heading8"/>
    <w:next w:val="Normal"/>
    <w:uiPriority w:val="3"/>
    <w:semiHidden/>
    <w:qFormat/>
    <w:rsid w:val="00F2502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62658"/>
    <w:pPr>
      <w:spacing w:after="120"/>
    </w:pPr>
  </w:style>
  <w:style w:type="paragraph" w:customStyle="1" w:styleId="Bullet1">
    <w:name w:val="Bullet 1"/>
    <w:basedOn w:val="Normal"/>
    <w:uiPriority w:val="11"/>
    <w:qFormat/>
    <w:rsid w:val="00D57AA5"/>
    <w:pPr>
      <w:numPr>
        <w:numId w:val="4"/>
      </w:numPr>
      <w:spacing w:before="0" w:after="0"/>
    </w:pPr>
  </w:style>
  <w:style w:type="character" w:styleId="CommentReference">
    <w:name w:val="annotation reference"/>
    <w:uiPriority w:val="99"/>
    <w:semiHidden/>
    <w:rsid w:val="00F2502B"/>
    <w:rPr>
      <w:rFonts w:ascii="Calibri" w:hAnsi="Calibri"/>
      <w:sz w:val="16"/>
    </w:rPr>
  </w:style>
  <w:style w:type="paragraph" w:styleId="CommentText">
    <w:name w:val="annotation text"/>
    <w:basedOn w:val="Normal"/>
    <w:link w:val="CommentTextChar"/>
    <w:uiPriority w:val="99"/>
    <w:rsid w:val="00F2502B"/>
  </w:style>
  <w:style w:type="character" w:styleId="EndnoteReference">
    <w:name w:val="endnote reference"/>
    <w:uiPriority w:val="49"/>
    <w:semiHidden/>
    <w:rsid w:val="00F2502B"/>
    <w:rPr>
      <w:vertAlign w:val="superscript"/>
    </w:rPr>
  </w:style>
  <w:style w:type="paragraph" w:styleId="EndnoteText">
    <w:name w:val="endnote text"/>
    <w:basedOn w:val="Normal"/>
    <w:uiPriority w:val="49"/>
    <w:semiHidden/>
    <w:rsid w:val="00F2502B"/>
  </w:style>
  <w:style w:type="paragraph" w:styleId="Footer">
    <w:name w:val="footer"/>
    <w:link w:val="FooterChar"/>
    <w:uiPriority w:val="99"/>
    <w:rsid w:val="00B54F88"/>
    <w:pPr>
      <w:tabs>
        <w:tab w:val="right" w:pos="8220"/>
      </w:tabs>
      <w:jc w:val="right"/>
    </w:pPr>
    <w:rPr>
      <w:rFonts w:ascii="Calibri" w:hAnsi="Calibri" w:cs="Calibri"/>
      <w:noProof/>
      <w:szCs w:val="22"/>
    </w:rPr>
  </w:style>
  <w:style w:type="character" w:styleId="FootnoteReference">
    <w:name w:val="footnote reference"/>
    <w:uiPriority w:val="49"/>
    <w:semiHidden/>
    <w:rsid w:val="00F2502B"/>
    <w:rPr>
      <w:vertAlign w:val="superscript"/>
    </w:rPr>
  </w:style>
  <w:style w:type="paragraph" w:styleId="FootnoteText">
    <w:name w:val="footnote text"/>
    <w:basedOn w:val="Normal"/>
    <w:uiPriority w:val="49"/>
    <w:semiHidden/>
    <w:rsid w:val="00F2502B"/>
  </w:style>
  <w:style w:type="character" w:styleId="Hyperlink">
    <w:name w:val="Hyperlink"/>
    <w:uiPriority w:val="99"/>
    <w:semiHidden/>
    <w:rsid w:val="005867F0"/>
    <w:rPr>
      <w:color w:val="660B68"/>
      <w:u w:val="none"/>
    </w:rPr>
  </w:style>
  <w:style w:type="character" w:styleId="LineNumber">
    <w:name w:val="line number"/>
    <w:basedOn w:val="DefaultParagraphFont"/>
    <w:uiPriority w:val="49"/>
    <w:semiHidden/>
    <w:rsid w:val="00F2502B"/>
  </w:style>
  <w:style w:type="paragraph" w:styleId="MacroText">
    <w:name w:val="macro"/>
    <w:uiPriority w:val="49"/>
    <w:semiHidden/>
    <w:rsid w:val="00F2502B"/>
    <w:rPr>
      <w:rFonts w:ascii="Calibri" w:hAnsi="Calibri" w:cs="Calibri"/>
      <w:sz w:val="22"/>
      <w:szCs w:val="22"/>
    </w:rPr>
  </w:style>
  <w:style w:type="character" w:styleId="PageNumber">
    <w:name w:val="page number"/>
    <w:uiPriority w:val="49"/>
    <w:semiHidden/>
    <w:rsid w:val="00E12836"/>
    <w:rPr>
      <w:b/>
      <w:color w:val="4C4C4C"/>
      <w:sz w:val="28"/>
    </w:rPr>
  </w:style>
  <w:style w:type="paragraph" w:customStyle="1" w:styleId="NormalIndentItalics">
    <w:name w:val="Normal Indent Italics"/>
    <w:basedOn w:val="NormalIndent"/>
    <w:uiPriority w:val="13"/>
    <w:semiHidden/>
    <w:qFormat/>
    <w:rsid w:val="00ED45BB"/>
    <w:rPr>
      <w:i/>
    </w:rPr>
  </w:style>
  <w:style w:type="paragraph" w:styleId="TableofAuthorities">
    <w:name w:val="table of authorities"/>
    <w:basedOn w:val="Normal"/>
    <w:next w:val="Normal"/>
    <w:uiPriority w:val="39"/>
    <w:semiHidden/>
    <w:rsid w:val="00F2502B"/>
    <w:pPr>
      <w:tabs>
        <w:tab w:val="right" w:pos="9072"/>
      </w:tabs>
      <w:ind w:left="200" w:hanging="200"/>
    </w:pPr>
  </w:style>
  <w:style w:type="table" w:styleId="TableGrid">
    <w:name w:val="Table Grid"/>
    <w:basedOn w:val="TableNormal"/>
    <w:semiHidden/>
    <w:rsid w:val="00B12BD8"/>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9074D9"/>
    <w:pPr>
      <w:spacing w:before="0" w:after="120" w:line="240" w:lineRule="auto"/>
    </w:pPr>
    <w:rPr>
      <w:b/>
      <w:color w:val="660B68"/>
      <w:sz w:val="40"/>
    </w:rPr>
  </w:style>
  <w:style w:type="paragraph" w:styleId="TOC1">
    <w:name w:val="toc 1"/>
    <w:basedOn w:val="Normal"/>
    <w:next w:val="Normal"/>
    <w:uiPriority w:val="39"/>
    <w:semiHidden/>
    <w:rsid w:val="001D0547"/>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1D0547"/>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D57AA5"/>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A8571E"/>
    <w:pPr>
      <w:tabs>
        <w:tab w:val="left" w:pos="1701"/>
      </w:tabs>
      <w:spacing w:before="0"/>
      <w:ind w:left="0" w:right="-7" w:firstLine="0"/>
    </w:pPr>
    <w:rPr>
      <w:caps/>
      <w:color w:val="800000"/>
    </w:rPr>
  </w:style>
  <w:style w:type="paragraph" w:styleId="Date">
    <w:name w:val="Date"/>
    <w:basedOn w:val="Normal"/>
    <w:next w:val="Normal"/>
    <w:uiPriority w:val="49"/>
    <w:semiHidden/>
    <w:rsid w:val="00F2502B"/>
    <w:pPr>
      <w:ind w:left="1411"/>
    </w:pPr>
  </w:style>
  <w:style w:type="paragraph" w:customStyle="1" w:styleId="Quotation">
    <w:name w:val="Quotation"/>
    <w:basedOn w:val="Normal"/>
    <w:next w:val="Normal"/>
    <w:uiPriority w:val="49"/>
    <w:semiHidden/>
    <w:rsid w:val="001C0319"/>
    <w:pPr>
      <w:keepLines/>
      <w:spacing w:before="40"/>
      <w:jc w:val="center"/>
    </w:pPr>
    <w:rPr>
      <w:i/>
      <w:iCs/>
      <w:color w:val="003399"/>
      <w:sz w:val="18"/>
      <w:lang w:eastAsia="en-US"/>
    </w:rPr>
  </w:style>
  <w:style w:type="paragraph" w:styleId="TOC6">
    <w:name w:val="toc 6"/>
    <w:basedOn w:val="Normal"/>
    <w:next w:val="Normal"/>
    <w:autoRedefine/>
    <w:uiPriority w:val="49"/>
    <w:semiHidden/>
    <w:rsid w:val="00F2502B"/>
    <w:pPr>
      <w:spacing w:before="40" w:after="20"/>
      <w:ind w:left="1418" w:hanging="1418"/>
    </w:pPr>
    <w:rPr>
      <w:b/>
      <w:sz w:val="16"/>
    </w:rPr>
  </w:style>
  <w:style w:type="paragraph" w:styleId="TOC7">
    <w:name w:val="toc 7"/>
    <w:basedOn w:val="Normal"/>
    <w:next w:val="Normal"/>
    <w:autoRedefine/>
    <w:uiPriority w:val="49"/>
    <w:semiHidden/>
    <w:rsid w:val="00F2502B"/>
    <w:pPr>
      <w:ind w:left="1440"/>
    </w:pPr>
  </w:style>
  <w:style w:type="paragraph" w:styleId="TOC8">
    <w:name w:val="toc 8"/>
    <w:basedOn w:val="Normal"/>
    <w:next w:val="Normal"/>
    <w:autoRedefine/>
    <w:uiPriority w:val="49"/>
    <w:semiHidden/>
    <w:rsid w:val="00F2502B"/>
    <w:pPr>
      <w:ind w:left="1680"/>
    </w:pPr>
  </w:style>
  <w:style w:type="paragraph" w:styleId="TOC9">
    <w:name w:val="toc 9"/>
    <w:basedOn w:val="Normal"/>
    <w:next w:val="Normal"/>
    <w:autoRedefine/>
    <w:uiPriority w:val="49"/>
    <w:semiHidden/>
    <w:rsid w:val="00F2502B"/>
    <w:pPr>
      <w:ind w:left="2835" w:right="2835"/>
    </w:pPr>
  </w:style>
  <w:style w:type="numbering" w:styleId="111111">
    <w:name w:val="Outline List 2"/>
    <w:basedOn w:val="NoList"/>
    <w:uiPriority w:val="99"/>
    <w:semiHidden/>
    <w:unhideWhenUsed/>
    <w:rsid w:val="003F45D9"/>
    <w:pPr>
      <w:numPr>
        <w:numId w:val="13"/>
      </w:numPr>
    </w:pPr>
  </w:style>
  <w:style w:type="paragraph" w:styleId="BodyText2">
    <w:name w:val="Body Text 2"/>
    <w:basedOn w:val="Normal"/>
    <w:semiHidden/>
    <w:rsid w:val="00662658"/>
    <w:pPr>
      <w:spacing w:after="120" w:line="480" w:lineRule="auto"/>
    </w:pPr>
  </w:style>
  <w:style w:type="numbering" w:styleId="1ai">
    <w:name w:val="Outline List 1"/>
    <w:basedOn w:val="NoList"/>
    <w:uiPriority w:val="99"/>
    <w:semiHidden/>
    <w:unhideWhenUsed/>
    <w:rsid w:val="003F45D9"/>
    <w:pPr>
      <w:numPr>
        <w:numId w:val="14"/>
      </w:numPr>
    </w:pPr>
  </w:style>
  <w:style w:type="paragraph" w:customStyle="1" w:styleId="ListBulletBold">
    <w:name w:val="List Bullet Bold"/>
    <w:basedOn w:val="Normal"/>
    <w:next w:val="Normal"/>
    <w:uiPriority w:val="49"/>
    <w:semiHidden/>
    <w:rsid w:val="00F2502B"/>
    <w:rPr>
      <w:b/>
    </w:rPr>
  </w:style>
  <w:style w:type="paragraph" w:styleId="BalloonText">
    <w:name w:val="Balloon Text"/>
    <w:basedOn w:val="Normal"/>
    <w:uiPriority w:val="49"/>
    <w:semiHidden/>
    <w:rsid w:val="00F2502B"/>
    <w:rPr>
      <w:sz w:val="16"/>
      <w:szCs w:val="16"/>
    </w:rPr>
  </w:style>
  <w:style w:type="paragraph" w:styleId="BlockText">
    <w:name w:val="Block Text"/>
    <w:basedOn w:val="Normal"/>
    <w:uiPriority w:val="49"/>
    <w:semiHidden/>
    <w:rsid w:val="00F2502B"/>
    <w:pPr>
      <w:spacing w:after="120"/>
      <w:ind w:left="1440" w:right="1440"/>
    </w:pPr>
  </w:style>
  <w:style w:type="paragraph" w:styleId="BodyText3">
    <w:name w:val="Body Text 3"/>
    <w:basedOn w:val="Normal"/>
    <w:semiHidden/>
    <w:rsid w:val="00662658"/>
    <w:pPr>
      <w:spacing w:after="120"/>
    </w:pPr>
    <w:rPr>
      <w:sz w:val="16"/>
      <w:szCs w:val="16"/>
    </w:rPr>
  </w:style>
  <w:style w:type="paragraph" w:styleId="BodyTextFirstIndent">
    <w:name w:val="Body Text First Indent"/>
    <w:basedOn w:val="BodyText"/>
    <w:semiHidden/>
    <w:rsid w:val="00662658"/>
    <w:pPr>
      <w:ind w:firstLine="210"/>
    </w:pPr>
  </w:style>
  <w:style w:type="paragraph" w:styleId="BodyTextIndent">
    <w:name w:val="Body Text Indent"/>
    <w:basedOn w:val="Normal"/>
    <w:semiHidden/>
    <w:rsid w:val="00662658"/>
    <w:pPr>
      <w:spacing w:after="120"/>
      <w:ind w:left="283"/>
    </w:pPr>
  </w:style>
  <w:style w:type="paragraph" w:styleId="BodyTextFirstIndent2">
    <w:name w:val="Body Text First Indent 2"/>
    <w:basedOn w:val="BodyTextIndent"/>
    <w:semiHidden/>
    <w:rsid w:val="00662658"/>
    <w:pPr>
      <w:ind w:firstLine="210"/>
    </w:pPr>
  </w:style>
  <w:style w:type="paragraph" w:styleId="BodyTextIndent2">
    <w:name w:val="Body Text Indent 2"/>
    <w:basedOn w:val="Normal"/>
    <w:semiHidden/>
    <w:rsid w:val="00662658"/>
    <w:pPr>
      <w:spacing w:after="120" w:line="480" w:lineRule="auto"/>
      <w:ind w:left="283"/>
    </w:pPr>
  </w:style>
  <w:style w:type="paragraph" w:styleId="BodyTextIndent3">
    <w:name w:val="Body Text Indent 3"/>
    <w:basedOn w:val="Normal"/>
    <w:semiHidden/>
    <w:rsid w:val="00662658"/>
    <w:pPr>
      <w:spacing w:after="120"/>
      <w:ind w:left="283"/>
    </w:pPr>
    <w:rPr>
      <w:sz w:val="16"/>
      <w:szCs w:val="16"/>
    </w:rPr>
  </w:style>
  <w:style w:type="paragraph" w:styleId="NoteHeading">
    <w:name w:val="Note Heading"/>
    <w:basedOn w:val="Normal"/>
    <w:next w:val="Normal"/>
    <w:semiHidden/>
    <w:rsid w:val="00662658"/>
  </w:style>
  <w:style w:type="paragraph" w:styleId="Closing">
    <w:name w:val="Closing"/>
    <w:basedOn w:val="Normal"/>
    <w:uiPriority w:val="49"/>
    <w:semiHidden/>
    <w:rsid w:val="00F2502B"/>
    <w:pPr>
      <w:ind w:left="4252"/>
    </w:pPr>
  </w:style>
  <w:style w:type="paragraph" w:styleId="CommentSubject">
    <w:name w:val="annotation subject"/>
    <w:basedOn w:val="CommentText"/>
    <w:next w:val="CommentText"/>
    <w:uiPriority w:val="49"/>
    <w:semiHidden/>
    <w:rsid w:val="00F2502B"/>
    <w:rPr>
      <w:b/>
      <w:bCs/>
    </w:rPr>
  </w:style>
  <w:style w:type="paragraph" w:styleId="DocumentMap">
    <w:name w:val="Document Map"/>
    <w:basedOn w:val="Normal"/>
    <w:uiPriority w:val="49"/>
    <w:semiHidden/>
    <w:rsid w:val="00F2502B"/>
    <w:pPr>
      <w:shd w:val="clear" w:color="auto" w:fill="000080"/>
    </w:pPr>
  </w:style>
  <w:style w:type="paragraph" w:styleId="E-mailSignature">
    <w:name w:val="E-mail Signature"/>
    <w:basedOn w:val="Normal"/>
    <w:uiPriority w:val="49"/>
    <w:semiHidden/>
    <w:rsid w:val="00F2502B"/>
  </w:style>
  <w:style w:type="paragraph" w:styleId="EnvelopeAddress">
    <w:name w:val="envelope address"/>
    <w:basedOn w:val="Normal"/>
    <w:uiPriority w:val="49"/>
    <w:semiHidden/>
    <w:rsid w:val="00F2502B"/>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F2502B"/>
  </w:style>
  <w:style w:type="paragraph" w:styleId="HTMLAddress">
    <w:name w:val="HTML Address"/>
    <w:basedOn w:val="Normal"/>
    <w:uiPriority w:val="49"/>
    <w:semiHidden/>
    <w:rsid w:val="00F2502B"/>
    <w:rPr>
      <w:i/>
      <w:iCs/>
    </w:rPr>
  </w:style>
  <w:style w:type="paragraph" w:styleId="HTMLPreformatted">
    <w:name w:val="HTML Preformatted"/>
    <w:basedOn w:val="Normal"/>
    <w:uiPriority w:val="49"/>
    <w:semiHidden/>
    <w:rsid w:val="00F2502B"/>
  </w:style>
  <w:style w:type="paragraph" w:styleId="Index1">
    <w:name w:val="index 1"/>
    <w:basedOn w:val="Normal"/>
    <w:next w:val="Normal"/>
    <w:autoRedefine/>
    <w:uiPriority w:val="49"/>
    <w:semiHidden/>
    <w:rsid w:val="00F2502B"/>
    <w:pPr>
      <w:ind w:left="200" w:hanging="200"/>
    </w:pPr>
  </w:style>
  <w:style w:type="paragraph" w:styleId="Index2">
    <w:name w:val="index 2"/>
    <w:basedOn w:val="Normal"/>
    <w:next w:val="Normal"/>
    <w:autoRedefine/>
    <w:uiPriority w:val="49"/>
    <w:semiHidden/>
    <w:rsid w:val="00F2502B"/>
    <w:pPr>
      <w:ind w:left="400" w:hanging="200"/>
    </w:pPr>
  </w:style>
  <w:style w:type="paragraph" w:styleId="Index3">
    <w:name w:val="index 3"/>
    <w:basedOn w:val="Normal"/>
    <w:next w:val="Normal"/>
    <w:autoRedefine/>
    <w:uiPriority w:val="49"/>
    <w:semiHidden/>
    <w:rsid w:val="00F2502B"/>
    <w:pPr>
      <w:ind w:left="600" w:hanging="200"/>
    </w:pPr>
  </w:style>
  <w:style w:type="paragraph" w:styleId="Index4">
    <w:name w:val="index 4"/>
    <w:basedOn w:val="Normal"/>
    <w:next w:val="Normal"/>
    <w:autoRedefine/>
    <w:uiPriority w:val="49"/>
    <w:semiHidden/>
    <w:rsid w:val="00F2502B"/>
    <w:pPr>
      <w:ind w:left="800" w:hanging="200"/>
    </w:pPr>
  </w:style>
  <w:style w:type="paragraph" w:styleId="Index5">
    <w:name w:val="index 5"/>
    <w:basedOn w:val="Normal"/>
    <w:next w:val="Normal"/>
    <w:autoRedefine/>
    <w:uiPriority w:val="49"/>
    <w:semiHidden/>
    <w:rsid w:val="00F2502B"/>
    <w:pPr>
      <w:ind w:left="1000" w:hanging="200"/>
    </w:pPr>
  </w:style>
  <w:style w:type="paragraph" w:styleId="Index6">
    <w:name w:val="index 6"/>
    <w:basedOn w:val="Normal"/>
    <w:next w:val="Normal"/>
    <w:autoRedefine/>
    <w:uiPriority w:val="49"/>
    <w:semiHidden/>
    <w:rsid w:val="00F2502B"/>
    <w:pPr>
      <w:ind w:left="1200" w:hanging="200"/>
    </w:pPr>
  </w:style>
  <w:style w:type="paragraph" w:styleId="Index7">
    <w:name w:val="index 7"/>
    <w:basedOn w:val="Normal"/>
    <w:next w:val="Normal"/>
    <w:autoRedefine/>
    <w:uiPriority w:val="49"/>
    <w:semiHidden/>
    <w:rsid w:val="00F2502B"/>
    <w:pPr>
      <w:ind w:left="1400" w:hanging="200"/>
    </w:pPr>
  </w:style>
  <w:style w:type="paragraph" w:styleId="Index8">
    <w:name w:val="index 8"/>
    <w:basedOn w:val="Normal"/>
    <w:next w:val="Normal"/>
    <w:autoRedefine/>
    <w:uiPriority w:val="49"/>
    <w:semiHidden/>
    <w:rsid w:val="00F2502B"/>
    <w:pPr>
      <w:ind w:left="1600" w:hanging="200"/>
    </w:pPr>
  </w:style>
  <w:style w:type="paragraph" w:styleId="Index9">
    <w:name w:val="index 9"/>
    <w:basedOn w:val="Normal"/>
    <w:next w:val="Normal"/>
    <w:autoRedefine/>
    <w:uiPriority w:val="49"/>
    <w:semiHidden/>
    <w:rsid w:val="00F2502B"/>
    <w:pPr>
      <w:ind w:left="1800" w:hanging="200"/>
    </w:pPr>
  </w:style>
  <w:style w:type="paragraph" w:styleId="IndexHeading">
    <w:name w:val="index heading"/>
    <w:basedOn w:val="Normal"/>
    <w:next w:val="Index1"/>
    <w:uiPriority w:val="49"/>
    <w:semiHidden/>
    <w:rsid w:val="00F2502B"/>
    <w:rPr>
      <w:b/>
      <w:bCs/>
    </w:rPr>
  </w:style>
  <w:style w:type="paragraph" w:styleId="List">
    <w:name w:val="List"/>
    <w:basedOn w:val="Normal"/>
    <w:uiPriority w:val="49"/>
    <w:semiHidden/>
    <w:rsid w:val="00F2502B"/>
    <w:pPr>
      <w:ind w:left="283" w:hanging="283"/>
    </w:pPr>
  </w:style>
  <w:style w:type="paragraph" w:styleId="List2">
    <w:name w:val="List 2"/>
    <w:basedOn w:val="Normal"/>
    <w:uiPriority w:val="49"/>
    <w:semiHidden/>
    <w:rsid w:val="00F2502B"/>
    <w:pPr>
      <w:ind w:left="566" w:hanging="283"/>
    </w:pPr>
  </w:style>
  <w:style w:type="paragraph" w:styleId="List3">
    <w:name w:val="List 3"/>
    <w:basedOn w:val="Normal"/>
    <w:uiPriority w:val="49"/>
    <w:semiHidden/>
    <w:rsid w:val="00F2502B"/>
    <w:pPr>
      <w:ind w:left="849" w:hanging="283"/>
    </w:pPr>
  </w:style>
  <w:style w:type="paragraph" w:styleId="List4">
    <w:name w:val="List 4"/>
    <w:basedOn w:val="Normal"/>
    <w:uiPriority w:val="49"/>
    <w:semiHidden/>
    <w:rsid w:val="00F2502B"/>
    <w:pPr>
      <w:ind w:left="1132" w:hanging="283"/>
    </w:pPr>
  </w:style>
  <w:style w:type="paragraph" w:styleId="List5">
    <w:name w:val="List 5"/>
    <w:basedOn w:val="Normal"/>
    <w:uiPriority w:val="49"/>
    <w:semiHidden/>
    <w:rsid w:val="00F2502B"/>
    <w:pPr>
      <w:ind w:left="1415" w:hanging="283"/>
    </w:pPr>
  </w:style>
  <w:style w:type="paragraph" w:styleId="ListBullet4">
    <w:name w:val="List Bullet 4"/>
    <w:basedOn w:val="Normal"/>
    <w:uiPriority w:val="49"/>
    <w:semiHidden/>
    <w:rsid w:val="00F2502B"/>
    <w:pPr>
      <w:tabs>
        <w:tab w:val="num" w:pos="1209"/>
      </w:tabs>
      <w:ind w:left="1209" w:hanging="360"/>
    </w:pPr>
  </w:style>
  <w:style w:type="paragraph" w:styleId="ListBullet5">
    <w:name w:val="List Bullet 5"/>
    <w:basedOn w:val="Normal"/>
    <w:uiPriority w:val="49"/>
    <w:semiHidden/>
    <w:rsid w:val="00F2502B"/>
    <w:pPr>
      <w:tabs>
        <w:tab w:val="num" w:pos="1492"/>
      </w:tabs>
      <w:ind w:left="1492" w:hanging="360"/>
    </w:pPr>
  </w:style>
  <w:style w:type="paragraph" w:styleId="ListContinue4">
    <w:name w:val="List Continue 4"/>
    <w:basedOn w:val="Normal"/>
    <w:uiPriority w:val="49"/>
    <w:semiHidden/>
    <w:rsid w:val="00F2502B"/>
    <w:pPr>
      <w:spacing w:after="120"/>
      <w:ind w:left="1132"/>
    </w:pPr>
  </w:style>
  <w:style w:type="paragraph" w:styleId="ListContinue5">
    <w:name w:val="List Continue 5"/>
    <w:basedOn w:val="Normal"/>
    <w:uiPriority w:val="49"/>
    <w:semiHidden/>
    <w:rsid w:val="00F2502B"/>
    <w:pPr>
      <w:spacing w:after="120"/>
      <w:ind w:left="1415"/>
    </w:pPr>
  </w:style>
  <w:style w:type="paragraph" w:styleId="ListNumber4">
    <w:name w:val="List Number 4"/>
    <w:basedOn w:val="Normal"/>
    <w:uiPriority w:val="49"/>
    <w:semiHidden/>
    <w:rsid w:val="00F2502B"/>
    <w:pPr>
      <w:tabs>
        <w:tab w:val="num" w:pos="1209"/>
      </w:tabs>
      <w:ind w:left="1209" w:hanging="360"/>
    </w:pPr>
  </w:style>
  <w:style w:type="paragraph" w:styleId="ListNumber5">
    <w:name w:val="List Number 5"/>
    <w:basedOn w:val="Normal"/>
    <w:uiPriority w:val="49"/>
    <w:semiHidden/>
    <w:rsid w:val="00F2502B"/>
    <w:pPr>
      <w:tabs>
        <w:tab w:val="num" w:pos="1492"/>
      </w:tabs>
      <w:ind w:left="1492" w:hanging="360"/>
    </w:pPr>
  </w:style>
  <w:style w:type="paragraph" w:styleId="MessageHeader">
    <w:name w:val="Message Header"/>
    <w:basedOn w:val="Normal"/>
    <w:uiPriority w:val="49"/>
    <w:semiHidden/>
    <w:rsid w:val="00F2502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99"/>
    <w:semiHidden/>
    <w:rsid w:val="00F2502B"/>
    <w:rPr>
      <w:sz w:val="24"/>
      <w:szCs w:val="24"/>
    </w:rPr>
  </w:style>
  <w:style w:type="paragraph" w:styleId="PlainText">
    <w:name w:val="Plain Text"/>
    <w:basedOn w:val="Normal"/>
    <w:uiPriority w:val="49"/>
    <w:semiHidden/>
    <w:rsid w:val="00F2502B"/>
  </w:style>
  <w:style w:type="paragraph" w:styleId="Salutation">
    <w:name w:val="Salutation"/>
    <w:basedOn w:val="Normal"/>
    <w:next w:val="Normal"/>
    <w:uiPriority w:val="49"/>
    <w:semiHidden/>
    <w:rsid w:val="00F2502B"/>
  </w:style>
  <w:style w:type="paragraph" w:styleId="Signature">
    <w:name w:val="Signature"/>
    <w:basedOn w:val="Normal"/>
    <w:uiPriority w:val="49"/>
    <w:semiHidden/>
    <w:rsid w:val="00F2502B"/>
    <w:pPr>
      <w:ind w:left="4252"/>
    </w:pPr>
  </w:style>
  <w:style w:type="paragraph" w:styleId="Subtitle">
    <w:name w:val="Subtitle"/>
    <w:basedOn w:val="Normal"/>
    <w:uiPriority w:val="29"/>
    <w:qFormat/>
    <w:rsid w:val="009C2652"/>
    <w:pPr>
      <w:spacing w:before="0" w:line="240" w:lineRule="auto"/>
      <w:ind w:right="4536"/>
    </w:pPr>
    <w:rPr>
      <w:color w:val="4C4C4C"/>
      <w:sz w:val="40"/>
      <w:szCs w:val="24"/>
    </w:rPr>
  </w:style>
  <w:style w:type="paragraph" w:styleId="TOAHeading">
    <w:name w:val="toa heading"/>
    <w:basedOn w:val="Normal"/>
    <w:next w:val="Normal"/>
    <w:uiPriority w:val="39"/>
    <w:semiHidden/>
    <w:rsid w:val="00F2502B"/>
    <w:pPr>
      <w:spacing w:before="120"/>
    </w:pPr>
    <w:rPr>
      <w:b/>
      <w:bCs/>
      <w:sz w:val="24"/>
      <w:szCs w:val="24"/>
    </w:rPr>
  </w:style>
  <w:style w:type="paragraph" w:styleId="TOCHeading">
    <w:name w:val="TOC Heading"/>
    <w:uiPriority w:val="29"/>
    <w:unhideWhenUsed/>
    <w:qFormat/>
    <w:rsid w:val="0070452F"/>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1D60E6"/>
    <w:pPr>
      <w:numPr>
        <w:numId w:val="17"/>
      </w:numPr>
      <w:spacing w:before="0" w:after="0"/>
    </w:pPr>
  </w:style>
  <w:style w:type="paragraph" w:customStyle="1" w:styleId="QuoteName">
    <w:name w:val="Quote Name"/>
    <w:basedOn w:val="Normal"/>
    <w:uiPriority w:val="49"/>
    <w:semiHidden/>
    <w:rsid w:val="00F2502B"/>
    <w:pPr>
      <w:spacing w:after="0" w:line="240" w:lineRule="auto"/>
      <w:ind w:left="902" w:right="822"/>
      <w:jc w:val="right"/>
    </w:pPr>
    <w:rPr>
      <w:caps/>
      <w:color w:val="800000"/>
      <w:sz w:val="16"/>
    </w:rPr>
  </w:style>
  <w:style w:type="paragraph" w:styleId="Header">
    <w:name w:val="header"/>
    <w:basedOn w:val="Normal"/>
    <w:uiPriority w:val="24"/>
    <w:semiHidden/>
    <w:rsid w:val="007602D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577C5A"/>
    <w:pPr>
      <w:keepNext/>
      <w:keepLines/>
      <w:tabs>
        <w:tab w:val="left" w:pos="851"/>
      </w:tabs>
      <w:spacing w:before="240" w:after="120" w:line="240" w:lineRule="auto"/>
    </w:pPr>
    <w:rPr>
      <w:b/>
    </w:rPr>
  </w:style>
  <w:style w:type="paragraph" w:customStyle="1" w:styleId="TableDash">
    <w:name w:val="Table Dash"/>
    <w:basedOn w:val="Normal"/>
    <w:uiPriority w:val="10"/>
    <w:rsid w:val="00F006B6"/>
    <w:pPr>
      <w:numPr>
        <w:ilvl w:val="1"/>
        <w:numId w:val="17"/>
      </w:numPr>
      <w:spacing w:before="0" w:after="0"/>
    </w:pPr>
    <w:rPr>
      <w:sz w:val="20"/>
    </w:rPr>
  </w:style>
  <w:style w:type="paragraph" w:styleId="ListBullet">
    <w:name w:val="List Bullet"/>
    <w:basedOn w:val="Normal"/>
    <w:uiPriority w:val="99"/>
    <w:semiHidden/>
    <w:rsid w:val="007003BC"/>
    <w:pPr>
      <w:numPr>
        <w:numId w:val="5"/>
      </w:numPr>
      <w:contextualSpacing/>
    </w:pPr>
  </w:style>
  <w:style w:type="paragraph" w:styleId="ListBullet2">
    <w:name w:val="List Bullet 2"/>
    <w:basedOn w:val="Normal"/>
    <w:uiPriority w:val="99"/>
    <w:semiHidden/>
    <w:rsid w:val="007003BC"/>
    <w:pPr>
      <w:numPr>
        <w:numId w:val="6"/>
      </w:numPr>
      <w:contextualSpacing/>
    </w:pPr>
  </w:style>
  <w:style w:type="paragraph" w:styleId="ListContinue">
    <w:name w:val="List Continue"/>
    <w:basedOn w:val="Normal"/>
    <w:uiPriority w:val="8"/>
    <w:semiHidden/>
    <w:qFormat/>
    <w:rsid w:val="001D60E6"/>
    <w:pPr>
      <w:spacing w:before="0" w:after="0"/>
      <w:ind w:left="1077"/>
    </w:pPr>
  </w:style>
  <w:style w:type="paragraph" w:styleId="ListContinue2">
    <w:name w:val="List Continue 2"/>
    <w:basedOn w:val="Normal"/>
    <w:uiPriority w:val="8"/>
    <w:semiHidden/>
    <w:rsid w:val="001D60E6"/>
    <w:pPr>
      <w:spacing w:before="0" w:after="0"/>
      <w:ind w:left="1361"/>
    </w:pPr>
  </w:style>
  <w:style w:type="paragraph" w:customStyle="1" w:styleId="Spacer">
    <w:name w:val="Spacer"/>
    <w:basedOn w:val="Normal"/>
    <w:uiPriority w:val="13"/>
    <w:qFormat/>
    <w:rsid w:val="00E12836"/>
    <w:pPr>
      <w:spacing w:before="0" w:after="0" w:line="120" w:lineRule="atLeast"/>
    </w:pPr>
    <w:rPr>
      <w:sz w:val="12"/>
    </w:rPr>
  </w:style>
  <w:style w:type="paragraph" w:customStyle="1" w:styleId="Pictwide">
    <w:name w:val="Pict wide"/>
    <w:basedOn w:val="Normal"/>
    <w:next w:val="Normal"/>
    <w:uiPriority w:val="13"/>
    <w:semiHidden/>
    <w:qFormat/>
    <w:rsid w:val="001D60E6"/>
    <w:pPr>
      <w:widowControl w:val="0"/>
      <w:spacing w:before="160" w:after="320" w:line="240" w:lineRule="auto"/>
    </w:pPr>
    <w:rPr>
      <w:sz w:val="24"/>
    </w:rPr>
  </w:style>
  <w:style w:type="paragraph" w:styleId="TOC4">
    <w:name w:val="toc 4"/>
    <w:basedOn w:val="Normal"/>
    <w:next w:val="Normal"/>
    <w:autoRedefine/>
    <w:uiPriority w:val="39"/>
    <w:semiHidden/>
    <w:unhideWhenUsed/>
    <w:rsid w:val="00D57AA5"/>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1D60E6"/>
    <w:pPr>
      <w:spacing w:before="0" w:after="0"/>
      <w:ind w:left="1644"/>
    </w:pPr>
  </w:style>
  <w:style w:type="paragraph" w:styleId="ListBullet3">
    <w:name w:val="List Bullet 3"/>
    <w:basedOn w:val="Normal"/>
    <w:uiPriority w:val="99"/>
    <w:semiHidden/>
    <w:unhideWhenUsed/>
    <w:rsid w:val="007003BC"/>
    <w:pPr>
      <w:numPr>
        <w:numId w:val="7"/>
      </w:numPr>
      <w:contextualSpacing/>
    </w:pPr>
  </w:style>
  <w:style w:type="paragraph" w:customStyle="1" w:styleId="TableText">
    <w:name w:val="Table Text"/>
    <w:basedOn w:val="Normal"/>
    <w:uiPriority w:val="15"/>
    <w:qFormat/>
    <w:rsid w:val="00F25823"/>
    <w:pPr>
      <w:spacing w:before="60" w:after="60" w:line="240" w:lineRule="auto"/>
    </w:pPr>
    <w:rPr>
      <w:sz w:val="20"/>
    </w:rPr>
  </w:style>
  <w:style w:type="numbering" w:styleId="ArticleSection">
    <w:name w:val="Outline List 3"/>
    <w:basedOn w:val="NoList"/>
    <w:uiPriority w:val="99"/>
    <w:semiHidden/>
    <w:unhideWhenUsed/>
    <w:rsid w:val="003F45D9"/>
    <w:pPr>
      <w:numPr>
        <w:numId w:val="15"/>
      </w:numPr>
    </w:pPr>
  </w:style>
  <w:style w:type="paragraph" w:styleId="ListNumber">
    <w:name w:val="List Number"/>
    <w:basedOn w:val="Normal"/>
    <w:uiPriority w:val="7"/>
    <w:semiHidden/>
    <w:qFormat/>
    <w:rsid w:val="007003BC"/>
    <w:pPr>
      <w:numPr>
        <w:numId w:val="18"/>
      </w:numPr>
      <w:contextualSpacing/>
    </w:pPr>
  </w:style>
  <w:style w:type="table" w:styleId="ColorfulGrid">
    <w:name w:val="Colorful Grid"/>
    <w:basedOn w:val="TableNormal"/>
    <w:uiPriority w:val="73"/>
    <w:semiHidden/>
    <w:rsid w:val="003F45D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B12BD8"/>
    <w:pPr>
      <w:keepNext/>
      <w:spacing w:before="40" w:after="40"/>
    </w:pPr>
    <w:rPr>
      <w:color w:val="FFFFFF" w:themeColor="background1"/>
      <w:sz w:val="24"/>
    </w:rPr>
  </w:style>
  <w:style w:type="paragraph" w:customStyle="1" w:styleId="CaptionTable">
    <w:name w:val="Caption Table"/>
    <w:basedOn w:val="Normal"/>
    <w:uiPriority w:val="14"/>
    <w:semiHidden/>
    <w:rsid w:val="007003BC"/>
    <w:rPr>
      <w:b/>
    </w:rPr>
  </w:style>
  <w:style w:type="paragraph" w:styleId="ListNumber2">
    <w:name w:val="List Number 2"/>
    <w:basedOn w:val="Normal"/>
    <w:uiPriority w:val="7"/>
    <w:semiHidden/>
    <w:rsid w:val="007003BC"/>
    <w:pPr>
      <w:numPr>
        <w:ilvl w:val="1"/>
        <w:numId w:val="18"/>
      </w:numPr>
      <w:contextualSpacing/>
    </w:pPr>
  </w:style>
  <w:style w:type="table" w:styleId="ColorfulGrid-Accent2">
    <w:name w:val="Colorful Grid Accent 2"/>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F2502B"/>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0F8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E5224A"/>
    <w:pPr>
      <w:numPr>
        <w:ilvl w:val="1"/>
      </w:numPr>
    </w:pPr>
  </w:style>
  <w:style w:type="paragraph" w:customStyle="1" w:styleId="Bullet3">
    <w:name w:val="Bullet 3"/>
    <w:basedOn w:val="Bullet2"/>
    <w:uiPriority w:val="11"/>
    <w:qFormat/>
    <w:rsid w:val="00E5224A"/>
    <w:pPr>
      <w:numPr>
        <w:ilvl w:val="2"/>
      </w:numPr>
    </w:pPr>
  </w:style>
  <w:style w:type="paragraph" w:styleId="TableofFigures">
    <w:name w:val="table of figures"/>
    <w:basedOn w:val="TOCHeading"/>
    <w:next w:val="Normal"/>
    <w:uiPriority w:val="99"/>
    <w:semiHidden/>
    <w:unhideWhenUsed/>
    <w:rsid w:val="00715221"/>
    <w:pPr>
      <w:spacing w:after="0"/>
      <w:ind w:left="0"/>
    </w:pPr>
  </w:style>
  <w:style w:type="paragraph" w:styleId="ListNumber3">
    <w:name w:val="List Number 3"/>
    <w:basedOn w:val="Normal"/>
    <w:uiPriority w:val="7"/>
    <w:semiHidden/>
    <w:rsid w:val="007003BC"/>
    <w:pPr>
      <w:numPr>
        <w:ilvl w:val="2"/>
        <w:numId w:val="18"/>
      </w:numPr>
      <w:contextualSpacing/>
    </w:pPr>
  </w:style>
  <w:style w:type="table" w:styleId="LightShading-Accent1">
    <w:name w:val="Light Shading Accent 1"/>
    <w:basedOn w:val="TableNormal"/>
    <w:uiPriority w:val="60"/>
    <w:semiHidden/>
    <w:rsid w:val="009A419F"/>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ED45BB"/>
    <w:pPr>
      <w:spacing w:after="120" w:line="240" w:lineRule="auto"/>
    </w:pPr>
    <w:rPr>
      <w:i/>
      <w:sz w:val="18"/>
    </w:rPr>
  </w:style>
  <w:style w:type="paragraph" w:customStyle="1" w:styleId="FrontPagesLeft">
    <w:name w:val="Front Pages Left"/>
    <w:basedOn w:val="Normal"/>
    <w:uiPriority w:val="31"/>
    <w:semiHidden/>
    <w:qFormat/>
    <w:rsid w:val="0051295C"/>
    <w:pPr>
      <w:spacing w:before="0" w:after="0" w:line="200" w:lineRule="atLeast"/>
      <w:ind w:right="6237"/>
    </w:pPr>
    <w:rPr>
      <w:color w:val="000000"/>
      <w:sz w:val="18"/>
      <w:lang w:eastAsia="en-US"/>
    </w:rPr>
  </w:style>
  <w:style w:type="paragraph" w:styleId="ListParagraph">
    <w:name w:val="List Paragraph"/>
    <w:basedOn w:val="Normal"/>
    <w:uiPriority w:val="34"/>
    <w:semiHidden/>
    <w:qFormat/>
    <w:rsid w:val="00010BD3"/>
    <w:pPr>
      <w:ind w:left="720"/>
      <w:contextualSpacing/>
    </w:pPr>
  </w:style>
  <w:style w:type="paragraph" w:styleId="NormalIndent">
    <w:name w:val="Normal Indent"/>
    <w:basedOn w:val="Normal"/>
    <w:semiHidden/>
    <w:rsid w:val="00ED45BB"/>
    <w:pPr>
      <w:spacing w:line="240" w:lineRule="exact"/>
      <w:ind w:left="1077" w:right="284"/>
    </w:pPr>
  </w:style>
  <w:style w:type="table" w:styleId="ColorfulGrid-Accent3">
    <w:name w:val="Colorful Grid Accent 3"/>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AE6C2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670B66"/>
    <w:rPr>
      <w:rFonts w:ascii="Calibri" w:hAnsi="Calibri"/>
      <w:b/>
      <w:bCs/>
      <w:smallCaps/>
      <w:spacing w:val="5"/>
    </w:rPr>
  </w:style>
  <w:style w:type="character" w:styleId="Emphasis">
    <w:name w:val="Emphasis"/>
    <w:uiPriority w:val="20"/>
    <w:semiHidden/>
    <w:qFormat/>
    <w:rsid w:val="00670B66"/>
    <w:rPr>
      <w:i/>
      <w:iCs/>
    </w:rPr>
  </w:style>
  <w:style w:type="character" w:styleId="FollowedHyperlink">
    <w:name w:val="FollowedHyperlink"/>
    <w:uiPriority w:val="99"/>
    <w:semiHidden/>
    <w:unhideWhenUsed/>
    <w:rsid w:val="00670B66"/>
    <w:rPr>
      <w:color w:val="800080"/>
      <w:u w:val="single"/>
    </w:rPr>
  </w:style>
  <w:style w:type="character" w:styleId="HTMLAcronym">
    <w:name w:val="HTML Acronym"/>
    <w:basedOn w:val="DefaultParagraphFont"/>
    <w:uiPriority w:val="99"/>
    <w:semiHidden/>
    <w:rsid w:val="00670B66"/>
  </w:style>
  <w:style w:type="character" w:styleId="HTMLCite">
    <w:name w:val="HTML Cite"/>
    <w:uiPriority w:val="99"/>
    <w:semiHidden/>
    <w:rsid w:val="00670B66"/>
    <w:rPr>
      <w:i/>
      <w:iCs/>
    </w:rPr>
  </w:style>
  <w:style w:type="character" w:styleId="HTMLCode">
    <w:name w:val="HTML Code"/>
    <w:uiPriority w:val="99"/>
    <w:semiHidden/>
    <w:rsid w:val="00670B66"/>
    <w:rPr>
      <w:sz w:val="20"/>
      <w:szCs w:val="20"/>
    </w:rPr>
  </w:style>
  <w:style w:type="character" w:styleId="HTMLDefinition">
    <w:name w:val="HTML Definition"/>
    <w:uiPriority w:val="99"/>
    <w:semiHidden/>
    <w:rsid w:val="00670B66"/>
    <w:rPr>
      <w:i/>
      <w:iCs/>
    </w:rPr>
  </w:style>
  <w:style w:type="character" w:styleId="HTMLKeyboard">
    <w:name w:val="HTML Keyboard"/>
    <w:uiPriority w:val="99"/>
    <w:semiHidden/>
    <w:rsid w:val="00670B66"/>
    <w:rPr>
      <w:sz w:val="20"/>
      <w:szCs w:val="20"/>
    </w:rPr>
  </w:style>
  <w:style w:type="character" w:styleId="HTMLSample">
    <w:name w:val="HTML Sample"/>
    <w:uiPriority w:val="99"/>
    <w:semiHidden/>
    <w:rsid w:val="00670B66"/>
    <w:rPr>
      <w:sz w:val="24"/>
      <w:szCs w:val="24"/>
    </w:rPr>
  </w:style>
  <w:style w:type="character" w:styleId="HTMLTypewriter">
    <w:name w:val="HTML Typewriter"/>
    <w:uiPriority w:val="99"/>
    <w:semiHidden/>
    <w:rsid w:val="00670B66"/>
    <w:rPr>
      <w:sz w:val="20"/>
      <w:szCs w:val="20"/>
    </w:rPr>
  </w:style>
  <w:style w:type="character" w:styleId="HTMLVariable">
    <w:name w:val="HTML Variable"/>
    <w:uiPriority w:val="99"/>
    <w:semiHidden/>
    <w:rsid w:val="00670B66"/>
    <w:rPr>
      <w:i/>
      <w:iCs/>
    </w:rPr>
  </w:style>
  <w:style w:type="character" w:styleId="PlaceholderText">
    <w:name w:val="Placeholder Text"/>
    <w:uiPriority w:val="99"/>
    <w:semiHidden/>
    <w:rsid w:val="00670B66"/>
    <w:rPr>
      <w:color w:val="808080"/>
    </w:rPr>
  </w:style>
  <w:style w:type="paragraph" w:customStyle="1" w:styleId="Attachment1">
    <w:name w:val="Attachment 1"/>
    <w:next w:val="Normal"/>
    <w:uiPriority w:val="19"/>
    <w:semiHidden/>
    <w:qFormat/>
    <w:rsid w:val="003F45D9"/>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5E006C"/>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77512D"/>
    <w:pPr>
      <w:spacing w:line="240" w:lineRule="auto"/>
      <w:contextualSpacing/>
    </w:pPr>
    <w:rPr>
      <w:b w:val="0"/>
      <w:sz w:val="40"/>
      <w:szCs w:val="40"/>
    </w:rPr>
  </w:style>
  <w:style w:type="paragraph" w:customStyle="1" w:styleId="NoteNormal">
    <w:name w:val="Note Normal"/>
    <w:basedOn w:val="Normal"/>
    <w:next w:val="Normal"/>
    <w:uiPriority w:val="49"/>
    <w:rsid w:val="002344F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3F45D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3F45D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3F45D9"/>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3F45D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3F45D9"/>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3F45D9"/>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3F45D9"/>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3F45D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3F45D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3F45D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3F45D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3F45D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3F45D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3F45D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3F45D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3F45D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3F45D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3F45D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3F45D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3F45D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3F45D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3F45D9"/>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3F45D9"/>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3F45D9"/>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3F45D9"/>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3F45D9"/>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3F45D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3F45D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3F45D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3F45D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3F45D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3F45D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3F45D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F45D9"/>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F45D9"/>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F45D9"/>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F45D9"/>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F45D9"/>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F45D9"/>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F45D9"/>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F45D9"/>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F45D9"/>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F45D9"/>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F45D9"/>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F45D9"/>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F45D9"/>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F45D9"/>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F45D9"/>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F45D9"/>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F45D9"/>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F45D9"/>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F45D9"/>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F45D9"/>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F45D9"/>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F45D9"/>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F45D9"/>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F45D9"/>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F45D9"/>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F45D9"/>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F45D9"/>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F45D9"/>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F45D9"/>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F45D9"/>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F45D9"/>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F45D9"/>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6C23AC"/>
    <w:pPr>
      <w:numPr>
        <w:ilvl w:val="0"/>
      </w:numPr>
    </w:pPr>
  </w:style>
  <w:style w:type="paragraph" w:customStyle="1" w:styleId="Num1">
    <w:name w:val="Num1"/>
    <w:basedOn w:val="Normal"/>
    <w:rsid w:val="00026C82"/>
    <w:pPr>
      <w:numPr>
        <w:numId w:val="28"/>
      </w:numPr>
    </w:pPr>
  </w:style>
  <w:style w:type="character" w:customStyle="1" w:styleId="FooterChar">
    <w:name w:val="Footer Char"/>
    <w:basedOn w:val="DefaultParagraphFont"/>
    <w:link w:val="Footer"/>
    <w:uiPriority w:val="99"/>
    <w:rsid w:val="004B0978"/>
    <w:rPr>
      <w:rFonts w:ascii="Calibri" w:hAnsi="Calibri" w:cs="Calibri"/>
      <w:noProof/>
      <w:szCs w:val="22"/>
    </w:rPr>
  </w:style>
  <w:style w:type="paragraph" w:customStyle="1" w:styleId="Num2">
    <w:name w:val="Num2"/>
    <w:basedOn w:val="Normal"/>
    <w:rsid w:val="00026C82"/>
    <w:pPr>
      <w:numPr>
        <w:ilvl w:val="1"/>
        <w:numId w:val="28"/>
      </w:numPr>
    </w:pPr>
  </w:style>
  <w:style w:type="paragraph" w:customStyle="1" w:styleId="Num3">
    <w:name w:val="Num3"/>
    <w:basedOn w:val="Normal"/>
    <w:rsid w:val="00026C82"/>
    <w:pPr>
      <w:numPr>
        <w:ilvl w:val="2"/>
        <w:numId w:val="28"/>
      </w:numPr>
    </w:pPr>
  </w:style>
  <w:style w:type="character" w:customStyle="1" w:styleId="CommentTextChar">
    <w:name w:val="Comment Text Char"/>
    <w:basedOn w:val="DefaultParagraphFont"/>
    <w:link w:val="CommentText"/>
    <w:uiPriority w:val="99"/>
    <w:rsid w:val="00A64E39"/>
    <w:rPr>
      <w:rFonts w:ascii="Calibri" w:hAnsi="Calibri" w:cs="Calibri"/>
      <w:sz w:val="22"/>
      <w:szCs w:val="22"/>
    </w:rPr>
  </w:style>
  <w:style w:type="character" w:styleId="UnresolvedMention">
    <w:name w:val="Unresolved Mention"/>
    <w:basedOn w:val="DefaultParagraphFont"/>
    <w:uiPriority w:val="99"/>
    <w:semiHidden/>
    <w:unhideWhenUsed/>
    <w:rsid w:val="00C26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09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3.0/au/"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buyingfor.vic.gov.au/contract-management-goods-and-services-procurement-gui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Ppolicy@dtf.vi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creativecommons.org/licenses/by/3.0/au/" TargetMode="Externa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6.emf"/><Relationship Id="rId2" Type="http://schemas.microsoft.com/office/2007/relationships/hdphoto" Target="media/hdphoto1.wdp"/><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BAE3521F-89D6-44E0-9C82-D71F920898F5}">
  <ds:schemaRefs>
    <ds:schemaRef ds:uri="http://schemas.openxmlformats.org/officeDocument/2006/bibliography"/>
  </ds:schemaRefs>
</ds:datastoreItem>
</file>

<file path=customXml/itemProps2.xml><?xml version="1.0" encoding="utf-8"?>
<ds:datastoreItem xmlns:ds="http://schemas.openxmlformats.org/officeDocument/2006/customXml" ds:itemID="{85B6D8ED-25B3-4721-8213-2F5550ABEE8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Deidre Steain</dc:creator>
  <dc:description>TRIM Record Number: in TRIM database:PT</dc:description>
  <cp:lastModifiedBy>Vanessa Coles (DTF)</cp:lastModifiedBy>
  <cp:revision>8</cp:revision>
  <cp:lastPrinted>2014-10-09T05:06:00Z</cp:lastPrinted>
  <dcterms:created xsi:type="dcterms:W3CDTF">2019-09-01T11:05:00Z</dcterms:created>
  <dcterms:modified xsi:type="dcterms:W3CDTF">2022-05-25T00:43:00Z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d48705a1-e585-4070-a298-5eb4df84cb12</vt:lpwstr>
  </property>
  <property fmtid="{D5CDD505-2E9C-101B-9397-08002B2CF9AE}" pid="7" name="PSPFClassification">
    <vt:lpwstr>Do Not Mark</vt:lpwstr>
  </property>
  <property fmtid="{D5CDD505-2E9C-101B-9397-08002B2CF9AE}" pid="8" name="MSIP_Label_7158ebbd-6c5e-441f-bfc9-4eb8c11e3978_Enabled">
    <vt:lpwstr>true</vt:lpwstr>
  </property>
  <property fmtid="{D5CDD505-2E9C-101B-9397-08002B2CF9AE}" pid="9" name="MSIP_Label_7158ebbd-6c5e-441f-bfc9-4eb8c11e3978_SetDate">
    <vt:lpwstr>2022-05-25T00:43:06Z</vt:lpwstr>
  </property>
  <property fmtid="{D5CDD505-2E9C-101B-9397-08002B2CF9AE}" pid="10" name="MSIP_Label_7158ebbd-6c5e-441f-bfc9-4eb8c11e3978_Method">
    <vt:lpwstr>Privileged</vt:lpwstr>
  </property>
  <property fmtid="{D5CDD505-2E9C-101B-9397-08002B2CF9AE}" pid="11" name="MSIP_Label_7158ebbd-6c5e-441f-bfc9-4eb8c11e3978_Name">
    <vt:lpwstr>7158ebbd-6c5e-441f-bfc9-4eb8c11e3978</vt:lpwstr>
  </property>
  <property fmtid="{D5CDD505-2E9C-101B-9397-08002B2CF9AE}" pid="12" name="MSIP_Label_7158ebbd-6c5e-441f-bfc9-4eb8c11e3978_SiteId">
    <vt:lpwstr>722ea0be-3e1c-4b11-ad6f-9401d6856e24</vt:lpwstr>
  </property>
  <property fmtid="{D5CDD505-2E9C-101B-9397-08002B2CF9AE}" pid="13" name="MSIP_Label_7158ebbd-6c5e-441f-bfc9-4eb8c11e3978_ActionId">
    <vt:lpwstr>8ee12473-d90b-45bd-b317-5312b5e162dd</vt:lpwstr>
  </property>
  <property fmtid="{D5CDD505-2E9C-101B-9397-08002B2CF9AE}" pid="14" name="MSIP_Label_7158ebbd-6c5e-441f-bfc9-4eb8c11e3978_ContentBits">
    <vt:lpwstr>2</vt:lpwstr>
  </property>
</Properties>
</file>