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964A" w14:textId="77777777" w:rsidR="004A6E70" w:rsidRDefault="004A6E70" w:rsidP="00805BEB">
      <w:pPr>
        <w:ind w:left="5784"/>
      </w:pPr>
      <w:r w:rsidRPr="00FF4C85">
        <w:t>Project File No:</w:t>
      </w:r>
      <w:r w:rsidRPr="00FF4C85">
        <w:tab/>
      </w:r>
      <w:r w:rsidRPr="00103090">
        <w:rPr>
          <w:rStyle w:val="Strong"/>
          <w:highlight w:val="yellow"/>
        </w:rPr>
        <w:t>[## insert]</w:t>
      </w:r>
    </w:p>
    <w:p w14:paraId="14AF898D" w14:textId="77777777" w:rsidR="004A6E70" w:rsidRDefault="004A6E70" w:rsidP="00805BEB">
      <w:pPr>
        <w:ind w:left="5784"/>
      </w:pPr>
      <w:r w:rsidRPr="00FF4C85">
        <w:t>Project ID:</w:t>
      </w:r>
      <w:r>
        <w:tab/>
      </w:r>
      <w:r w:rsidR="004E3584">
        <w:tab/>
      </w:r>
      <w:r w:rsidRPr="00103090">
        <w:rPr>
          <w:rStyle w:val="Strong"/>
          <w:highlight w:val="yellow"/>
        </w:rPr>
        <w:t>[## insert]</w:t>
      </w:r>
    </w:p>
    <w:p w14:paraId="2D3C9295" w14:textId="77777777" w:rsidR="004A6E70" w:rsidRDefault="004A6E70" w:rsidP="00805BEB">
      <w:pPr>
        <w:ind w:left="5784"/>
        <w:rPr>
          <w:rStyle w:val="Strong"/>
          <w:szCs w:val="24"/>
        </w:rPr>
      </w:pPr>
      <w:r w:rsidRPr="00FF4C85">
        <w:t>Engagement ID:</w:t>
      </w:r>
      <w:r>
        <w:tab/>
      </w:r>
      <w:r w:rsidRPr="00103090">
        <w:rPr>
          <w:rStyle w:val="Strong"/>
          <w:highlight w:val="yellow"/>
        </w:rPr>
        <w:t>[## insert]</w:t>
      </w:r>
    </w:p>
    <w:p w14:paraId="07D025FD" w14:textId="77777777" w:rsidR="004A6E70" w:rsidRDefault="004A6E70" w:rsidP="00805BEB">
      <w:pPr>
        <w:ind w:left="5784"/>
      </w:pPr>
      <w:r w:rsidRPr="000F380B">
        <w:t>Document ID:</w:t>
      </w:r>
      <w:r>
        <w:rPr>
          <w:rStyle w:val="Strong"/>
        </w:rPr>
        <w:tab/>
      </w:r>
      <w:r w:rsidRPr="00103090">
        <w:rPr>
          <w:rStyle w:val="Strong"/>
          <w:highlight w:val="yellow"/>
        </w:rPr>
        <w:t>[## insert]</w:t>
      </w:r>
    </w:p>
    <w:p w14:paraId="574E15CD" w14:textId="0B4CC381" w:rsidR="00C73AB2" w:rsidRDefault="00C73AB2" w:rsidP="00C73AB2"/>
    <w:p w14:paraId="1AF4DFCB" w14:textId="3F3A1D80" w:rsidR="00861A50" w:rsidRDefault="00861A50" w:rsidP="00C73AB2"/>
    <w:p w14:paraId="0E3FB1F1" w14:textId="77777777" w:rsidR="00861A50" w:rsidRPr="00C73AB2" w:rsidRDefault="00861A50" w:rsidP="00C73AB2"/>
    <w:p w14:paraId="69A750D5" w14:textId="77777777" w:rsidR="004A6E70" w:rsidRPr="00F52250" w:rsidRDefault="004A6E70" w:rsidP="00F52250">
      <w:pPr>
        <w:rPr>
          <w:b/>
          <w:sz w:val="32"/>
          <w:szCs w:val="32"/>
        </w:rPr>
      </w:pPr>
      <w:r w:rsidRPr="00F52250">
        <w:rPr>
          <w:b/>
          <w:sz w:val="32"/>
          <w:szCs w:val="32"/>
          <w:highlight w:val="yellow"/>
        </w:rPr>
        <w:t>[## Insert Project Name]</w:t>
      </w:r>
      <w:r w:rsidRPr="00F52250">
        <w:rPr>
          <w:b/>
          <w:sz w:val="32"/>
          <w:szCs w:val="32"/>
        </w:rPr>
        <w:t xml:space="preserve"> – </w:t>
      </w:r>
      <w:r w:rsidRPr="00F52250">
        <w:rPr>
          <w:b/>
          <w:sz w:val="32"/>
          <w:szCs w:val="32"/>
          <w:highlight w:val="yellow"/>
        </w:rPr>
        <w:t>[## insert description of consultancy services (e.g. architectural services)]</w:t>
      </w:r>
    </w:p>
    <w:p w14:paraId="52D4E2C7" w14:textId="77777777" w:rsidR="00A92B92" w:rsidRPr="00A92B92" w:rsidRDefault="00EE217E" w:rsidP="00A92B92">
      <w:pPr>
        <w:pStyle w:val="TitleArial"/>
        <w:spacing w:before="660" w:after="240"/>
        <w:rPr>
          <w:b/>
          <w:sz w:val="32"/>
          <w:szCs w:val="32"/>
        </w:rPr>
      </w:pPr>
      <w:r w:rsidRPr="006E4A18">
        <w:rPr>
          <w:b/>
          <w:sz w:val="56"/>
          <w:szCs w:val="56"/>
        </w:rPr>
        <w:t>Consultan</w:t>
      </w:r>
      <w:r w:rsidR="00FF644D">
        <w:rPr>
          <w:b/>
          <w:sz w:val="56"/>
          <w:szCs w:val="56"/>
        </w:rPr>
        <w:t>cy Agreement</w:t>
      </w:r>
      <w:r w:rsidR="0076397D">
        <w:rPr>
          <w:b/>
          <w:sz w:val="56"/>
          <w:szCs w:val="56"/>
        </w:rPr>
        <w:br/>
      </w:r>
      <w:r w:rsidR="0076397D" w:rsidRPr="0076397D">
        <w:rPr>
          <w:b/>
          <w:sz w:val="32"/>
          <w:szCs w:val="32"/>
        </w:rPr>
        <w:t>related to construction</w:t>
      </w:r>
      <w:r w:rsidR="00A92B92">
        <w:rPr>
          <w:b/>
          <w:sz w:val="32"/>
          <w:szCs w:val="32"/>
        </w:rPr>
        <w:br/>
      </w:r>
      <w:r w:rsidR="00A92B92" w:rsidRPr="00A92B92">
        <w:rPr>
          <w:b/>
          <w:sz w:val="32"/>
          <w:szCs w:val="32"/>
        </w:rPr>
        <w:t>(Long form)</w:t>
      </w:r>
    </w:p>
    <w:p w14:paraId="4C0CDF9B" w14:textId="77777777" w:rsidR="00462259" w:rsidRDefault="00462259" w:rsidP="00462259"/>
    <w:p w14:paraId="6D05DA64" w14:textId="77777777" w:rsidR="00B373E6" w:rsidRPr="00462259" w:rsidRDefault="00B373E6" w:rsidP="00462259"/>
    <w:p w14:paraId="14982F35" w14:textId="77777777" w:rsidR="000B642A" w:rsidRPr="001463ED" w:rsidRDefault="000B642A" w:rsidP="000473D5">
      <w:pPr>
        <w:pStyle w:val="SubTitleArial"/>
      </w:pPr>
      <w:r w:rsidRPr="001463ED">
        <w:t>[</w:t>
      </w:r>
      <w:r w:rsidRPr="006E4A18">
        <w:rPr>
          <w:highlight w:val="yellow"/>
        </w:rPr>
        <w:t>insert</w:t>
      </w:r>
      <w:r w:rsidRPr="001463ED">
        <w:t>]</w:t>
      </w:r>
    </w:p>
    <w:p w14:paraId="2D57C7EA" w14:textId="77777777" w:rsidR="000B642A" w:rsidRPr="00EC314F" w:rsidRDefault="00FD196C" w:rsidP="00EC314F">
      <w:pPr>
        <w:pStyle w:val="MiniTitleArial"/>
      </w:pPr>
      <w:r>
        <w:t>Principal</w:t>
      </w:r>
    </w:p>
    <w:p w14:paraId="1B9D36AC" w14:textId="77777777" w:rsidR="000B642A" w:rsidRPr="001463ED" w:rsidRDefault="000B642A" w:rsidP="00421050">
      <w:pPr>
        <w:pStyle w:val="SubTitleArial"/>
      </w:pPr>
      <w:r w:rsidRPr="001463ED">
        <w:t>[</w:t>
      </w:r>
      <w:r w:rsidRPr="006E4A18">
        <w:rPr>
          <w:highlight w:val="yellow"/>
        </w:rPr>
        <w:t>insert</w:t>
      </w:r>
      <w:r w:rsidRPr="001463ED">
        <w:t>]</w:t>
      </w:r>
    </w:p>
    <w:p w14:paraId="79473614" w14:textId="77777777" w:rsidR="000B642A" w:rsidRPr="00EC314F" w:rsidRDefault="000B642A" w:rsidP="00EC314F">
      <w:pPr>
        <w:pStyle w:val="MiniTitleArial"/>
      </w:pPr>
      <w:r w:rsidRPr="00EC314F">
        <w:t>Consultant</w:t>
      </w:r>
    </w:p>
    <w:p w14:paraId="34E0D4EB" w14:textId="77777777" w:rsidR="00722C5E" w:rsidRDefault="00722C5E" w:rsidP="00421050">
      <w:pPr>
        <w:rPr>
          <w:color w:val="000000"/>
          <w:szCs w:val="22"/>
        </w:rPr>
      </w:pPr>
    </w:p>
    <w:p w14:paraId="30550ADF" w14:textId="77777777" w:rsidR="00722C5E" w:rsidRDefault="00722C5E" w:rsidP="00421050">
      <w:pPr>
        <w:rPr>
          <w:color w:val="000000"/>
          <w:szCs w:val="22"/>
        </w:rPr>
      </w:pPr>
    </w:p>
    <w:p w14:paraId="498EDC23" w14:textId="77777777" w:rsidR="00A7569E" w:rsidRPr="000F7631" w:rsidRDefault="00A7569E" w:rsidP="00A7569E">
      <w:pPr>
        <w:rPr>
          <w:b/>
          <w:i/>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089FFD5D" w14:textId="5B0948FB" w:rsidR="00861A50" w:rsidRDefault="00861A50">
      <w:pPr>
        <w:spacing w:after="0"/>
        <w:rPr>
          <w:color w:val="000000"/>
          <w:szCs w:val="22"/>
        </w:rPr>
      </w:pPr>
      <w:r>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08"/>
        <w:gridCol w:w="1985"/>
        <w:gridCol w:w="3827"/>
        <w:gridCol w:w="1276"/>
      </w:tblGrid>
      <w:tr w:rsidR="00722C5E" w:rsidRPr="00FB4034" w14:paraId="68711B7C" w14:textId="77777777" w:rsidTr="00ED4C7E">
        <w:tc>
          <w:tcPr>
            <w:tcW w:w="1068" w:type="dxa"/>
          </w:tcPr>
          <w:p w14:paraId="7CC799AB" w14:textId="77777777" w:rsidR="00722C5E" w:rsidRPr="00FB4034" w:rsidRDefault="00722C5E" w:rsidP="00722C5E">
            <w:pPr>
              <w:spacing w:after="120"/>
              <w:rPr>
                <w:rFonts w:cs="Arial"/>
                <w:b/>
                <w:sz w:val="16"/>
                <w:szCs w:val="16"/>
              </w:rPr>
            </w:pPr>
            <w:r w:rsidRPr="00FB4034">
              <w:rPr>
                <w:rFonts w:cs="Arial"/>
                <w:b/>
                <w:sz w:val="16"/>
                <w:szCs w:val="16"/>
              </w:rPr>
              <w:lastRenderedPageBreak/>
              <w:t>Revision:</w:t>
            </w:r>
          </w:p>
        </w:tc>
        <w:tc>
          <w:tcPr>
            <w:tcW w:w="1308" w:type="dxa"/>
          </w:tcPr>
          <w:p w14:paraId="105F40DE" w14:textId="77777777" w:rsidR="00722C5E" w:rsidRPr="00FB4034" w:rsidRDefault="00722C5E" w:rsidP="00722C5E">
            <w:pPr>
              <w:spacing w:after="120"/>
              <w:rPr>
                <w:rFonts w:cs="Arial"/>
                <w:b/>
                <w:sz w:val="16"/>
                <w:szCs w:val="16"/>
              </w:rPr>
            </w:pPr>
            <w:r w:rsidRPr="00FB4034">
              <w:rPr>
                <w:rFonts w:cs="Arial"/>
                <w:b/>
                <w:sz w:val="16"/>
                <w:szCs w:val="16"/>
              </w:rPr>
              <w:t>Date:</w:t>
            </w:r>
          </w:p>
        </w:tc>
        <w:tc>
          <w:tcPr>
            <w:tcW w:w="1985" w:type="dxa"/>
          </w:tcPr>
          <w:p w14:paraId="31482EFC" w14:textId="77777777" w:rsidR="00722C5E" w:rsidRPr="00FB4034" w:rsidRDefault="00722C5E" w:rsidP="00722C5E">
            <w:pPr>
              <w:spacing w:after="120"/>
              <w:rPr>
                <w:rFonts w:cs="Arial"/>
                <w:b/>
                <w:sz w:val="16"/>
                <w:szCs w:val="16"/>
              </w:rPr>
            </w:pPr>
            <w:r w:rsidRPr="00FB4034">
              <w:rPr>
                <w:rFonts w:cs="Arial"/>
                <w:b/>
                <w:sz w:val="16"/>
                <w:szCs w:val="16"/>
              </w:rPr>
              <w:t>Clause reference:</w:t>
            </w:r>
          </w:p>
        </w:tc>
        <w:tc>
          <w:tcPr>
            <w:tcW w:w="3827" w:type="dxa"/>
          </w:tcPr>
          <w:p w14:paraId="393F4513" w14:textId="77777777" w:rsidR="00722C5E" w:rsidRPr="00FB4034" w:rsidRDefault="00722C5E" w:rsidP="00040340">
            <w:pPr>
              <w:spacing w:after="120"/>
              <w:rPr>
                <w:rFonts w:cs="Arial"/>
                <w:b/>
                <w:sz w:val="16"/>
                <w:szCs w:val="16"/>
              </w:rPr>
            </w:pPr>
            <w:r w:rsidRPr="00FB4034">
              <w:rPr>
                <w:rFonts w:cs="Arial"/>
                <w:b/>
                <w:sz w:val="16"/>
                <w:szCs w:val="16"/>
              </w:rPr>
              <w:t>Details:</w:t>
            </w:r>
          </w:p>
        </w:tc>
        <w:tc>
          <w:tcPr>
            <w:tcW w:w="1276" w:type="dxa"/>
          </w:tcPr>
          <w:p w14:paraId="4B49C756" w14:textId="77777777" w:rsidR="00722C5E" w:rsidRPr="00FB4034" w:rsidRDefault="00722C5E" w:rsidP="00040340">
            <w:pPr>
              <w:spacing w:after="120"/>
              <w:rPr>
                <w:rFonts w:cs="Arial"/>
                <w:b/>
                <w:sz w:val="16"/>
                <w:szCs w:val="16"/>
              </w:rPr>
            </w:pPr>
            <w:r w:rsidRPr="00FB4034">
              <w:rPr>
                <w:rFonts w:cs="Arial"/>
                <w:b/>
                <w:sz w:val="16"/>
                <w:szCs w:val="16"/>
              </w:rPr>
              <w:t>Endorsed by:</w:t>
            </w:r>
          </w:p>
        </w:tc>
      </w:tr>
      <w:tr w:rsidR="00722C5E" w:rsidRPr="00FB4034" w14:paraId="2A554A4D" w14:textId="77777777" w:rsidTr="00ED4C7E">
        <w:tc>
          <w:tcPr>
            <w:tcW w:w="1068" w:type="dxa"/>
          </w:tcPr>
          <w:p w14:paraId="56385DCE" w14:textId="77777777" w:rsidR="00722C5E" w:rsidRPr="00FB4034" w:rsidRDefault="00722C5E" w:rsidP="00722C5E">
            <w:pPr>
              <w:spacing w:after="120"/>
              <w:rPr>
                <w:rFonts w:cs="Arial"/>
                <w:sz w:val="16"/>
                <w:szCs w:val="16"/>
              </w:rPr>
            </w:pPr>
            <w:r>
              <w:rPr>
                <w:rFonts w:cs="Arial"/>
                <w:sz w:val="16"/>
                <w:szCs w:val="16"/>
              </w:rPr>
              <w:t>June 2018</w:t>
            </w:r>
          </w:p>
        </w:tc>
        <w:tc>
          <w:tcPr>
            <w:tcW w:w="1308" w:type="dxa"/>
          </w:tcPr>
          <w:p w14:paraId="4B73880B" w14:textId="77777777" w:rsidR="00722C5E" w:rsidRPr="00FB4034" w:rsidRDefault="00722C5E" w:rsidP="00722C5E">
            <w:pPr>
              <w:spacing w:after="120"/>
              <w:rPr>
                <w:rFonts w:cs="Arial"/>
                <w:sz w:val="16"/>
                <w:szCs w:val="16"/>
              </w:rPr>
            </w:pPr>
            <w:r>
              <w:rPr>
                <w:rFonts w:cs="Arial"/>
                <w:sz w:val="16"/>
                <w:szCs w:val="16"/>
              </w:rPr>
              <w:t>28/June 2018</w:t>
            </w:r>
          </w:p>
        </w:tc>
        <w:tc>
          <w:tcPr>
            <w:tcW w:w="1985" w:type="dxa"/>
          </w:tcPr>
          <w:p w14:paraId="2A36F087" w14:textId="77777777" w:rsidR="00722C5E" w:rsidRPr="00FB4034" w:rsidRDefault="00722C5E" w:rsidP="00722C5E">
            <w:pPr>
              <w:spacing w:after="120"/>
              <w:rPr>
                <w:rFonts w:cs="Arial"/>
                <w:sz w:val="16"/>
                <w:szCs w:val="16"/>
              </w:rPr>
            </w:pPr>
            <w:r>
              <w:rPr>
                <w:rFonts w:cs="Arial"/>
                <w:sz w:val="16"/>
                <w:szCs w:val="16"/>
              </w:rPr>
              <w:t>Not applicable</w:t>
            </w:r>
          </w:p>
        </w:tc>
        <w:tc>
          <w:tcPr>
            <w:tcW w:w="3827" w:type="dxa"/>
          </w:tcPr>
          <w:p w14:paraId="18B63F6A" w14:textId="77777777" w:rsidR="00722C5E" w:rsidRPr="00FB4034" w:rsidRDefault="00722C5E" w:rsidP="00722C5E">
            <w:pPr>
              <w:spacing w:after="120"/>
              <w:rPr>
                <w:rFonts w:cs="Arial"/>
                <w:sz w:val="16"/>
                <w:szCs w:val="16"/>
              </w:rPr>
            </w:pPr>
            <w:r>
              <w:rPr>
                <w:rFonts w:cs="Arial"/>
                <w:sz w:val="16"/>
                <w:szCs w:val="16"/>
              </w:rPr>
              <w:t>New document issued.</w:t>
            </w:r>
          </w:p>
        </w:tc>
        <w:tc>
          <w:tcPr>
            <w:tcW w:w="1276" w:type="dxa"/>
          </w:tcPr>
          <w:p w14:paraId="22AB8D37" w14:textId="77777777" w:rsidR="00722C5E" w:rsidRPr="00FB4034" w:rsidRDefault="00722C5E" w:rsidP="00722C5E">
            <w:pPr>
              <w:spacing w:after="120"/>
              <w:rPr>
                <w:rFonts w:cs="Arial"/>
                <w:sz w:val="16"/>
                <w:szCs w:val="16"/>
              </w:rPr>
            </w:pPr>
            <w:r>
              <w:rPr>
                <w:rFonts w:cs="Arial"/>
                <w:sz w:val="16"/>
                <w:szCs w:val="16"/>
              </w:rPr>
              <w:t>DTF</w:t>
            </w:r>
          </w:p>
        </w:tc>
      </w:tr>
      <w:tr w:rsidR="008A1CE7" w:rsidRPr="00FB4034" w14:paraId="43FC083C" w14:textId="77777777" w:rsidTr="00ED4C7E">
        <w:tc>
          <w:tcPr>
            <w:tcW w:w="1068" w:type="dxa"/>
          </w:tcPr>
          <w:p w14:paraId="25104537" w14:textId="77777777" w:rsidR="008A1CE7" w:rsidRDefault="00B62D4B" w:rsidP="00722C5E">
            <w:pPr>
              <w:spacing w:after="120"/>
              <w:rPr>
                <w:rFonts w:cs="Arial"/>
                <w:sz w:val="16"/>
                <w:szCs w:val="16"/>
              </w:rPr>
            </w:pPr>
            <w:bookmarkStart w:id="0" w:name="_Hlk47981443"/>
            <w:r>
              <w:rPr>
                <w:rFonts w:cs="Arial"/>
                <w:sz w:val="16"/>
                <w:szCs w:val="16"/>
              </w:rPr>
              <w:t>August</w:t>
            </w:r>
            <w:r w:rsidR="008A1CE7">
              <w:rPr>
                <w:rFonts w:cs="Arial"/>
                <w:sz w:val="16"/>
                <w:szCs w:val="16"/>
              </w:rPr>
              <w:t xml:space="preserve"> 2020</w:t>
            </w:r>
          </w:p>
        </w:tc>
        <w:tc>
          <w:tcPr>
            <w:tcW w:w="1308" w:type="dxa"/>
          </w:tcPr>
          <w:p w14:paraId="7C3C0F44" w14:textId="77777777" w:rsidR="008A1CE7" w:rsidRDefault="00B62D4B" w:rsidP="00722C5E">
            <w:pPr>
              <w:spacing w:after="120"/>
              <w:rPr>
                <w:rFonts w:cs="Arial"/>
                <w:sz w:val="16"/>
                <w:szCs w:val="16"/>
              </w:rPr>
            </w:pPr>
            <w:r>
              <w:rPr>
                <w:rFonts w:cs="Arial"/>
                <w:sz w:val="16"/>
                <w:szCs w:val="16"/>
              </w:rPr>
              <w:t>4 August</w:t>
            </w:r>
            <w:r w:rsidR="008A1CE7">
              <w:rPr>
                <w:rFonts w:cs="Arial"/>
                <w:sz w:val="16"/>
                <w:szCs w:val="16"/>
              </w:rPr>
              <w:t xml:space="preserve"> 2020</w:t>
            </w:r>
          </w:p>
        </w:tc>
        <w:tc>
          <w:tcPr>
            <w:tcW w:w="1985" w:type="dxa"/>
          </w:tcPr>
          <w:p w14:paraId="27229E10" w14:textId="77777777" w:rsidR="002A45E7" w:rsidRDefault="002A45E7" w:rsidP="00FD43CB">
            <w:pPr>
              <w:spacing w:after="60"/>
              <w:rPr>
                <w:rFonts w:cs="Arial"/>
                <w:sz w:val="16"/>
                <w:szCs w:val="16"/>
              </w:rPr>
            </w:pPr>
            <w:r>
              <w:rPr>
                <w:rFonts w:cs="Arial"/>
                <w:sz w:val="16"/>
                <w:szCs w:val="16"/>
              </w:rPr>
              <w:t>9.1(i)</w:t>
            </w:r>
          </w:p>
          <w:p w14:paraId="7616971D" w14:textId="77777777" w:rsidR="00FD43CB" w:rsidRDefault="00FD43CB" w:rsidP="00FD43CB">
            <w:pPr>
              <w:spacing w:after="60"/>
              <w:rPr>
                <w:rFonts w:cs="Arial"/>
                <w:sz w:val="16"/>
                <w:szCs w:val="16"/>
              </w:rPr>
            </w:pPr>
            <w:r>
              <w:rPr>
                <w:rFonts w:cs="Arial"/>
                <w:sz w:val="16"/>
                <w:szCs w:val="16"/>
              </w:rPr>
              <w:t>17.4 – 17.6</w:t>
            </w:r>
          </w:p>
          <w:p w14:paraId="5BB0226D" w14:textId="77777777" w:rsidR="009D6129" w:rsidRDefault="009D6129" w:rsidP="009D6129">
            <w:pPr>
              <w:spacing w:after="60"/>
              <w:rPr>
                <w:rFonts w:cs="Arial"/>
                <w:sz w:val="16"/>
                <w:szCs w:val="16"/>
              </w:rPr>
            </w:pPr>
            <w:r>
              <w:rPr>
                <w:rFonts w:cs="Arial"/>
                <w:sz w:val="16"/>
                <w:szCs w:val="16"/>
              </w:rPr>
              <w:t>20</w:t>
            </w:r>
          </w:p>
          <w:p w14:paraId="0F25A936" w14:textId="66BD08CE" w:rsidR="001450E6" w:rsidRDefault="001450E6" w:rsidP="00FD43CB">
            <w:pPr>
              <w:spacing w:after="60"/>
              <w:rPr>
                <w:rFonts w:cs="Arial"/>
                <w:sz w:val="16"/>
                <w:szCs w:val="16"/>
              </w:rPr>
            </w:pPr>
            <w:r>
              <w:rPr>
                <w:rFonts w:cs="Arial"/>
                <w:sz w:val="16"/>
                <w:szCs w:val="16"/>
              </w:rPr>
              <w:t>20A, 20B, 20C, 20D</w:t>
            </w:r>
            <w:r w:rsidR="00861A50">
              <w:rPr>
                <w:rFonts w:cs="Arial"/>
                <w:sz w:val="16"/>
                <w:szCs w:val="16"/>
              </w:rPr>
              <w:br/>
            </w:r>
            <w:r w:rsidR="00861A50">
              <w:rPr>
                <w:rFonts w:cs="Arial"/>
                <w:sz w:val="16"/>
                <w:szCs w:val="16"/>
              </w:rPr>
              <w:br/>
            </w:r>
          </w:p>
          <w:p w14:paraId="32D92887" w14:textId="77777777" w:rsidR="006D14F0" w:rsidRDefault="006D14F0" w:rsidP="00FD43CB">
            <w:pPr>
              <w:spacing w:after="60"/>
              <w:rPr>
                <w:rFonts w:cs="Arial"/>
                <w:sz w:val="16"/>
                <w:szCs w:val="16"/>
              </w:rPr>
            </w:pPr>
            <w:r>
              <w:rPr>
                <w:rFonts w:cs="Arial"/>
                <w:sz w:val="16"/>
                <w:szCs w:val="16"/>
              </w:rPr>
              <w:t>Schedule</w:t>
            </w:r>
            <w:r w:rsidR="00331F52">
              <w:rPr>
                <w:rFonts w:cs="Arial"/>
                <w:sz w:val="16"/>
                <w:szCs w:val="16"/>
              </w:rPr>
              <w:t>s</w:t>
            </w:r>
            <w:r>
              <w:rPr>
                <w:rFonts w:cs="Arial"/>
                <w:sz w:val="16"/>
                <w:szCs w:val="16"/>
              </w:rPr>
              <w:t xml:space="preserve"> 6 and 7</w:t>
            </w:r>
          </w:p>
        </w:tc>
        <w:tc>
          <w:tcPr>
            <w:tcW w:w="3827" w:type="dxa"/>
          </w:tcPr>
          <w:p w14:paraId="4FF48774" w14:textId="77777777" w:rsidR="002A45E7" w:rsidRDefault="002A45E7" w:rsidP="009D6129">
            <w:pPr>
              <w:spacing w:after="60"/>
              <w:rPr>
                <w:rFonts w:cs="Arial"/>
                <w:sz w:val="16"/>
                <w:szCs w:val="16"/>
              </w:rPr>
            </w:pPr>
            <w:r>
              <w:rPr>
                <w:rFonts w:cs="Arial"/>
                <w:sz w:val="16"/>
                <w:szCs w:val="16"/>
              </w:rPr>
              <w:t>New clause 9.1(i) inserted.</w:t>
            </w:r>
          </w:p>
          <w:p w14:paraId="72FD40C2" w14:textId="77777777" w:rsidR="009D6129" w:rsidRDefault="000D5210" w:rsidP="009D6129">
            <w:pPr>
              <w:spacing w:after="60"/>
              <w:rPr>
                <w:rFonts w:cs="Arial"/>
                <w:sz w:val="16"/>
                <w:szCs w:val="16"/>
              </w:rPr>
            </w:pPr>
            <w:r>
              <w:rPr>
                <w:rFonts w:cs="Arial"/>
                <w:sz w:val="16"/>
                <w:szCs w:val="16"/>
              </w:rPr>
              <w:t>E</w:t>
            </w:r>
            <w:r w:rsidR="009D6129">
              <w:rPr>
                <w:rFonts w:cs="Arial"/>
                <w:sz w:val="16"/>
                <w:szCs w:val="16"/>
              </w:rPr>
              <w:t>dits to clarify options</w:t>
            </w:r>
          </w:p>
          <w:p w14:paraId="78AA4796" w14:textId="3214E232" w:rsidR="008A1CE7" w:rsidRDefault="001450E6" w:rsidP="00FD43CB">
            <w:pPr>
              <w:spacing w:after="60"/>
              <w:rPr>
                <w:rFonts w:cs="Arial"/>
                <w:sz w:val="16"/>
                <w:szCs w:val="16"/>
              </w:rPr>
            </w:pPr>
            <w:r>
              <w:rPr>
                <w:rFonts w:cs="Arial"/>
                <w:sz w:val="16"/>
                <w:szCs w:val="16"/>
              </w:rPr>
              <w:t xml:space="preserve">Revise clause </w:t>
            </w:r>
            <w:r w:rsidR="000D5210">
              <w:rPr>
                <w:rFonts w:cs="Arial"/>
                <w:sz w:val="16"/>
                <w:szCs w:val="16"/>
              </w:rPr>
              <w:t>20</w:t>
            </w:r>
            <w:r w:rsidR="00861A50">
              <w:rPr>
                <w:rFonts w:cs="Arial"/>
                <w:sz w:val="16"/>
                <w:szCs w:val="16"/>
              </w:rPr>
              <w:t xml:space="preserve"> (Local Jobs First)</w:t>
            </w:r>
          </w:p>
          <w:p w14:paraId="37894219" w14:textId="2BDC39CB" w:rsidR="006D14F0" w:rsidRDefault="00331F52" w:rsidP="00FD43CB">
            <w:pPr>
              <w:spacing w:after="60"/>
              <w:rPr>
                <w:rFonts w:cs="Arial"/>
                <w:sz w:val="16"/>
                <w:szCs w:val="16"/>
              </w:rPr>
            </w:pPr>
            <w:r>
              <w:rPr>
                <w:rFonts w:cs="Arial"/>
                <w:sz w:val="16"/>
                <w:szCs w:val="16"/>
              </w:rPr>
              <w:t xml:space="preserve">New </w:t>
            </w:r>
            <w:r w:rsidR="001450E6">
              <w:rPr>
                <w:rFonts w:cs="Arial"/>
                <w:sz w:val="16"/>
                <w:szCs w:val="16"/>
              </w:rPr>
              <w:t>clauses 20A</w:t>
            </w:r>
            <w:r w:rsidR="00861A50">
              <w:rPr>
                <w:rFonts w:cs="Arial"/>
                <w:sz w:val="16"/>
                <w:szCs w:val="16"/>
              </w:rPr>
              <w:t xml:space="preserve"> (Supplier Code of Conduct)</w:t>
            </w:r>
            <w:r w:rsidR="001450E6">
              <w:rPr>
                <w:rFonts w:cs="Arial"/>
                <w:sz w:val="16"/>
                <w:szCs w:val="16"/>
              </w:rPr>
              <w:t>, 20B</w:t>
            </w:r>
            <w:r w:rsidR="00861A50">
              <w:rPr>
                <w:rFonts w:cs="Arial"/>
                <w:sz w:val="16"/>
                <w:szCs w:val="16"/>
              </w:rPr>
              <w:t xml:space="preserve"> (Social procurement)</w:t>
            </w:r>
            <w:r w:rsidR="001450E6">
              <w:rPr>
                <w:rFonts w:cs="Arial"/>
                <w:sz w:val="16"/>
                <w:szCs w:val="16"/>
              </w:rPr>
              <w:t>, 20C</w:t>
            </w:r>
            <w:r w:rsidR="00861A50">
              <w:rPr>
                <w:rFonts w:cs="Arial"/>
                <w:sz w:val="16"/>
                <w:szCs w:val="16"/>
              </w:rPr>
              <w:t xml:space="preserve"> (Modern slavery)</w:t>
            </w:r>
            <w:r w:rsidR="001450E6">
              <w:rPr>
                <w:rFonts w:cs="Arial"/>
                <w:sz w:val="16"/>
                <w:szCs w:val="16"/>
              </w:rPr>
              <w:t>, 20D</w:t>
            </w:r>
            <w:r>
              <w:rPr>
                <w:rFonts w:cs="Arial"/>
                <w:sz w:val="16"/>
                <w:szCs w:val="16"/>
              </w:rPr>
              <w:t xml:space="preserve"> </w:t>
            </w:r>
            <w:r w:rsidR="00861A50">
              <w:rPr>
                <w:rFonts w:cs="Arial"/>
                <w:sz w:val="16"/>
                <w:szCs w:val="16"/>
              </w:rPr>
              <w:t xml:space="preserve">(Working for Victoria) </w:t>
            </w:r>
            <w:r>
              <w:rPr>
                <w:rFonts w:cs="Arial"/>
                <w:sz w:val="16"/>
                <w:szCs w:val="16"/>
              </w:rPr>
              <w:t>inserted.</w:t>
            </w:r>
          </w:p>
          <w:p w14:paraId="27B9959F" w14:textId="77777777" w:rsidR="001450E6" w:rsidRDefault="006D14F0" w:rsidP="00FD43CB">
            <w:pPr>
              <w:spacing w:after="60"/>
              <w:rPr>
                <w:rFonts w:cs="Arial"/>
                <w:sz w:val="16"/>
                <w:szCs w:val="16"/>
              </w:rPr>
            </w:pPr>
            <w:r>
              <w:rPr>
                <w:rFonts w:cs="Arial"/>
                <w:sz w:val="16"/>
                <w:szCs w:val="16"/>
              </w:rPr>
              <w:t>Update form of statutory declaration</w:t>
            </w:r>
          </w:p>
        </w:tc>
        <w:tc>
          <w:tcPr>
            <w:tcW w:w="1276" w:type="dxa"/>
          </w:tcPr>
          <w:p w14:paraId="15ADB4C1" w14:textId="77777777" w:rsidR="008A1CE7" w:rsidRDefault="001450E6" w:rsidP="00722C5E">
            <w:pPr>
              <w:spacing w:after="120"/>
              <w:rPr>
                <w:rFonts w:cs="Arial"/>
                <w:sz w:val="16"/>
                <w:szCs w:val="16"/>
              </w:rPr>
            </w:pPr>
            <w:r>
              <w:rPr>
                <w:rFonts w:cs="Arial"/>
                <w:sz w:val="16"/>
                <w:szCs w:val="16"/>
              </w:rPr>
              <w:t>DTF</w:t>
            </w:r>
          </w:p>
        </w:tc>
      </w:tr>
      <w:tr w:rsidR="00EC2DE2" w:rsidRPr="00FB4034" w14:paraId="12D39B92" w14:textId="77777777" w:rsidTr="00ED4C7E">
        <w:tc>
          <w:tcPr>
            <w:tcW w:w="1068" w:type="dxa"/>
          </w:tcPr>
          <w:p w14:paraId="36D4C183" w14:textId="77777777" w:rsidR="00EC2DE2" w:rsidRDefault="00EC2DE2" w:rsidP="00722C5E">
            <w:pPr>
              <w:spacing w:after="120"/>
              <w:rPr>
                <w:rFonts w:cs="Arial"/>
                <w:sz w:val="16"/>
                <w:szCs w:val="16"/>
              </w:rPr>
            </w:pPr>
            <w:r>
              <w:rPr>
                <w:rFonts w:cs="Arial"/>
                <w:sz w:val="16"/>
                <w:szCs w:val="16"/>
              </w:rPr>
              <w:t>February 2021</w:t>
            </w:r>
          </w:p>
        </w:tc>
        <w:tc>
          <w:tcPr>
            <w:tcW w:w="1308" w:type="dxa"/>
          </w:tcPr>
          <w:p w14:paraId="1B107EA8" w14:textId="1FBAEC96" w:rsidR="00EC2DE2" w:rsidRDefault="005E1965" w:rsidP="00722C5E">
            <w:pPr>
              <w:spacing w:after="120"/>
              <w:rPr>
                <w:rFonts w:cs="Arial"/>
                <w:sz w:val="16"/>
                <w:szCs w:val="16"/>
              </w:rPr>
            </w:pPr>
            <w:r>
              <w:rPr>
                <w:rFonts w:cs="Arial"/>
                <w:sz w:val="16"/>
                <w:szCs w:val="16"/>
              </w:rPr>
              <w:t>8</w:t>
            </w:r>
            <w:r w:rsidR="00EC2DE2">
              <w:rPr>
                <w:rFonts w:cs="Arial"/>
                <w:sz w:val="16"/>
                <w:szCs w:val="16"/>
              </w:rPr>
              <w:t xml:space="preserve"> February 2021</w:t>
            </w:r>
          </w:p>
        </w:tc>
        <w:tc>
          <w:tcPr>
            <w:tcW w:w="1985" w:type="dxa"/>
          </w:tcPr>
          <w:p w14:paraId="62D7B21E" w14:textId="1FF5DAB8" w:rsidR="00EC2DE2" w:rsidRDefault="00DD573D" w:rsidP="00FD43CB">
            <w:pPr>
              <w:spacing w:after="60"/>
              <w:rPr>
                <w:rFonts w:cs="Arial"/>
                <w:sz w:val="16"/>
                <w:szCs w:val="16"/>
              </w:rPr>
            </w:pPr>
            <w:r>
              <w:rPr>
                <w:rFonts w:cs="Arial"/>
                <w:sz w:val="16"/>
                <w:szCs w:val="16"/>
              </w:rPr>
              <w:t>1.1</w:t>
            </w:r>
            <w:r w:rsidR="00EC2DE2">
              <w:rPr>
                <w:rFonts w:cs="Arial"/>
                <w:sz w:val="16"/>
                <w:szCs w:val="16"/>
              </w:rPr>
              <w:t>, 2.14, 3.2</w:t>
            </w:r>
          </w:p>
        </w:tc>
        <w:tc>
          <w:tcPr>
            <w:tcW w:w="3827" w:type="dxa"/>
          </w:tcPr>
          <w:p w14:paraId="07D926DB" w14:textId="5C5C7344" w:rsidR="00EC2DE2" w:rsidRDefault="00F82B3C" w:rsidP="009D6129">
            <w:pPr>
              <w:spacing w:after="60"/>
              <w:rPr>
                <w:rFonts w:cs="Arial"/>
                <w:sz w:val="16"/>
                <w:szCs w:val="16"/>
              </w:rPr>
            </w:pPr>
            <w:r>
              <w:rPr>
                <w:rFonts w:cs="Arial"/>
                <w:sz w:val="16"/>
                <w:szCs w:val="16"/>
              </w:rPr>
              <w:t>Clauses u</w:t>
            </w:r>
            <w:r w:rsidR="00EC2DE2">
              <w:rPr>
                <w:rFonts w:cs="Arial"/>
                <w:sz w:val="16"/>
                <w:szCs w:val="16"/>
              </w:rPr>
              <w:t>pdate</w:t>
            </w:r>
            <w:r>
              <w:rPr>
                <w:rFonts w:cs="Arial"/>
                <w:sz w:val="16"/>
                <w:szCs w:val="16"/>
              </w:rPr>
              <w:t>d</w:t>
            </w:r>
            <w:r w:rsidR="00EC2DE2">
              <w:rPr>
                <w:rFonts w:cs="Arial"/>
                <w:sz w:val="16"/>
                <w:szCs w:val="16"/>
              </w:rPr>
              <w:t xml:space="preserve"> </w:t>
            </w:r>
            <w:r>
              <w:rPr>
                <w:rFonts w:cs="Arial"/>
                <w:sz w:val="16"/>
                <w:szCs w:val="16"/>
              </w:rPr>
              <w:t xml:space="preserve">based on </w:t>
            </w:r>
            <w:r w:rsidR="00EC2DE2" w:rsidRPr="006D2BAD">
              <w:rPr>
                <w:i/>
                <w:iCs/>
                <w:sz w:val="16"/>
                <w:szCs w:val="16"/>
              </w:rPr>
              <w:t>Prohibition of High-Risk Cladding Products Declaration</w:t>
            </w:r>
          </w:p>
        </w:tc>
        <w:tc>
          <w:tcPr>
            <w:tcW w:w="1276" w:type="dxa"/>
          </w:tcPr>
          <w:p w14:paraId="30B46000" w14:textId="77777777" w:rsidR="00EC2DE2" w:rsidRDefault="00EC2DE2" w:rsidP="00722C5E">
            <w:pPr>
              <w:spacing w:after="120"/>
              <w:rPr>
                <w:rFonts w:cs="Arial"/>
                <w:sz w:val="16"/>
                <w:szCs w:val="16"/>
              </w:rPr>
            </w:pPr>
            <w:r>
              <w:rPr>
                <w:rFonts w:cs="Arial"/>
                <w:sz w:val="16"/>
                <w:szCs w:val="16"/>
              </w:rPr>
              <w:t>DTF</w:t>
            </w:r>
          </w:p>
        </w:tc>
      </w:tr>
      <w:tr w:rsidR="00BE143C" w:rsidRPr="00FB4034" w14:paraId="75D68BAC" w14:textId="77777777" w:rsidTr="00ED4C7E">
        <w:tc>
          <w:tcPr>
            <w:tcW w:w="1068" w:type="dxa"/>
          </w:tcPr>
          <w:p w14:paraId="4D99015F" w14:textId="69965037" w:rsidR="00BE143C" w:rsidRDefault="00BE143C" w:rsidP="00722C5E">
            <w:pPr>
              <w:spacing w:after="120"/>
              <w:rPr>
                <w:rFonts w:cs="Arial"/>
                <w:sz w:val="16"/>
                <w:szCs w:val="16"/>
              </w:rPr>
            </w:pPr>
            <w:r>
              <w:rPr>
                <w:rFonts w:cs="Arial"/>
                <w:sz w:val="16"/>
                <w:szCs w:val="16"/>
              </w:rPr>
              <w:t>July 2021</w:t>
            </w:r>
          </w:p>
        </w:tc>
        <w:tc>
          <w:tcPr>
            <w:tcW w:w="1308" w:type="dxa"/>
          </w:tcPr>
          <w:p w14:paraId="01D68064" w14:textId="0F106042" w:rsidR="00BE143C" w:rsidRDefault="00EB719E" w:rsidP="00722C5E">
            <w:pPr>
              <w:spacing w:after="120"/>
              <w:rPr>
                <w:rFonts w:cs="Arial"/>
                <w:sz w:val="16"/>
                <w:szCs w:val="16"/>
              </w:rPr>
            </w:pPr>
            <w:r>
              <w:rPr>
                <w:rFonts w:cs="Arial"/>
                <w:sz w:val="16"/>
                <w:szCs w:val="16"/>
              </w:rPr>
              <w:t>29 July 2021</w:t>
            </w:r>
          </w:p>
        </w:tc>
        <w:tc>
          <w:tcPr>
            <w:tcW w:w="1985" w:type="dxa"/>
          </w:tcPr>
          <w:p w14:paraId="1D083EDE" w14:textId="79C76AD5" w:rsidR="00BE143C" w:rsidDel="00BE143C" w:rsidRDefault="00BE143C" w:rsidP="00BE143C">
            <w:pPr>
              <w:spacing w:after="60"/>
              <w:rPr>
                <w:rFonts w:cs="Arial"/>
                <w:sz w:val="16"/>
                <w:szCs w:val="16"/>
              </w:rPr>
            </w:pPr>
            <w:r>
              <w:rPr>
                <w:rFonts w:cs="Arial"/>
                <w:sz w:val="16"/>
                <w:szCs w:val="16"/>
              </w:rPr>
              <w:t>1.1, 13</w:t>
            </w:r>
            <w:r w:rsidR="00E968CE">
              <w:rPr>
                <w:rFonts w:cs="Arial"/>
                <w:sz w:val="16"/>
                <w:szCs w:val="16"/>
              </w:rPr>
              <w:t>.4, 13.5, 13.6, 13.9</w:t>
            </w:r>
          </w:p>
        </w:tc>
        <w:tc>
          <w:tcPr>
            <w:tcW w:w="3827" w:type="dxa"/>
          </w:tcPr>
          <w:p w14:paraId="60608984" w14:textId="16DAE8C3" w:rsidR="00BE143C" w:rsidRDefault="00BE143C" w:rsidP="009D6129">
            <w:pPr>
              <w:spacing w:after="60"/>
              <w:rPr>
                <w:rFonts w:cs="Arial"/>
                <w:sz w:val="16"/>
                <w:szCs w:val="16"/>
              </w:rPr>
            </w:pPr>
            <w:r>
              <w:rPr>
                <w:rFonts w:cs="Arial"/>
                <w:sz w:val="16"/>
                <w:szCs w:val="16"/>
              </w:rPr>
              <w:t xml:space="preserve">Clauses updated based on revised </w:t>
            </w:r>
            <w:r w:rsidRPr="00BE143C">
              <w:rPr>
                <w:rFonts w:cs="Arial"/>
                <w:i/>
                <w:iCs/>
                <w:sz w:val="16"/>
                <w:szCs w:val="16"/>
              </w:rPr>
              <w:t>Fair Payments Policy</w:t>
            </w:r>
            <w:r>
              <w:rPr>
                <w:rFonts w:cs="Arial"/>
                <w:i/>
                <w:iCs/>
                <w:sz w:val="16"/>
                <w:szCs w:val="16"/>
              </w:rPr>
              <w:t>.</w:t>
            </w:r>
          </w:p>
        </w:tc>
        <w:tc>
          <w:tcPr>
            <w:tcW w:w="1276" w:type="dxa"/>
          </w:tcPr>
          <w:p w14:paraId="728866A4" w14:textId="04E2C51C" w:rsidR="00BE143C" w:rsidRDefault="00BE143C" w:rsidP="00722C5E">
            <w:pPr>
              <w:spacing w:after="120"/>
              <w:rPr>
                <w:rFonts w:cs="Arial"/>
                <w:sz w:val="16"/>
                <w:szCs w:val="16"/>
              </w:rPr>
            </w:pPr>
            <w:r>
              <w:rPr>
                <w:rFonts w:cs="Arial"/>
                <w:sz w:val="16"/>
                <w:szCs w:val="16"/>
              </w:rPr>
              <w:t>DTF</w:t>
            </w:r>
          </w:p>
        </w:tc>
      </w:tr>
      <w:tr w:rsidR="00FE72D6" w:rsidRPr="00FB4034" w14:paraId="6BF1A334" w14:textId="77777777" w:rsidTr="00D93826">
        <w:trPr>
          <w:trHeight w:val="5992"/>
        </w:trPr>
        <w:tc>
          <w:tcPr>
            <w:tcW w:w="1068" w:type="dxa"/>
          </w:tcPr>
          <w:p w14:paraId="57E30ED9" w14:textId="570937FE" w:rsidR="00FE72D6" w:rsidRDefault="00FE72D6">
            <w:pPr>
              <w:spacing w:after="120"/>
              <w:rPr>
                <w:rFonts w:cs="Arial"/>
                <w:sz w:val="16"/>
                <w:szCs w:val="16"/>
              </w:rPr>
            </w:pPr>
            <w:r w:rsidRPr="0002551F">
              <w:rPr>
                <w:rFonts w:cs="Arial"/>
                <w:sz w:val="16"/>
                <w:szCs w:val="16"/>
              </w:rPr>
              <w:t>December 2022</w:t>
            </w:r>
          </w:p>
        </w:tc>
        <w:tc>
          <w:tcPr>
            <w:tcW w:w="1308" w:type="dxa"/>
          </w:tcPr>
          <w:p w14:paraId="3CBD8010" w14:textId="2115C5B7" w:rsidR="00FE72D6" w:rsidRDefault="00FE72D6">
            <w:pPr>
              <w:spacing w:after="120"/>
              <w:rPr>
                <w:rFonts w:cs="Arial"/>
                <w:sz w:val="16"/>
                <w:szCs w:val="16"/>
              </w:rPr>
            </w:pPr>
            <w:r w:rsidRPr="0002551F">
              <w:rPr>
                <w:rFonts w:cs="Arial"/>
                <w:sz w:val="16"/>
                <w:szCs w:val="16"/>
              </w:rPr>
              <w:t>1 December 2022</w:t>
            </w:r>
          </w:p>
        </w:tc>
        <w:tc>
          <w:tcPr>
            <w:tcW w:w="1985" w:type="dxa"/>
          </w:tcPr>
          <w:p w14:paraId="5E8E7E72" w14:textId="204FD784" w:rsidR="00FE72D6" w:rsidRDefault="00FE72D6" w:rsidP="00BE143C">
            <w:pPr>
              <w:spacing w:after="60"/>
              <w:rPr>
                <w:rFonts w:cs="Arial"/>
                <w:sz w:val="16"/>
                <w:szCs w:val="16"/>
              </w:rPr>
            </w:pPr>
            <w:r>
              <w:rPr>
                <w:rFonts w:cs="Arial"/>
                <w:sz w:val="16"/>
                <w:szCs w:val="16"/>
              </w:rPr>
              <w:t>20, Schedule 1 Item 53A, Definitions related to Local Jobs First Policy</w:t>
            </w:r>
          </w:p>
          <w:p w14:paraId="320B9B13" w14:textId="756EC5E6" w:rsidR="00FE72D6" w:rsidRDefault="00FE72D6" w:rsidP="00BE143C">
            <w:pPr>
              <w:spacing w:after="60"/>
              <w:rPr>
                <w:rFonts w:cs="Arial"/>
                <w:sz w:val="16"/>
                <w:szCs w:val="16"/>
              </w:rPr>
            </w:pPr>
            <w:r>
              <w:rPr>
                <w:rFonts w:cs="Arial"/>
                <w:sz w:val="16"/>
                <w:szCs w:val="16"/>
              </w:rPr>
              <w:t>Schedule 7</w:t>
            </w:r>
          </w:p>
          <w:p w14:paraId="43361AED" w14:textId="49F9CC90" w:rsidR="00FE72D6" w:rsidRDefault="00FE72D6" w:rsidP="00BE143C">
            <w:pPr>
              <w:spacing w:after="60"/>
              <w:rPr>
                <w:rFonts w:cs="Arial"/>
                <w:sz w:val="16"/>
                <w:szCs w:val="16"/>
              </w:rPr>
            </w:pPr>
            <w:r>
              <w:rPr>
                <w:rFonts w:cs="Arial"/>
                <w:sz w:val="16"/>
                <w:szCs w:val="16"/>
              </w:rPr>
              <w:t>20A, Definition related to Supplier Code of Conduct</w:t>
            </w:r>
          </w:p>
          <w:p w14:paraId="7B51F449" w14:textId="77777777" w:rsidR="00FE72D6" w:rsidRDefault="00FE72D6" w:rsidP="00BE143C">
            <w:pPr>
              <w:spacing w:after="60"/>
              <w:rPr>
                <w:rFonts w:cs="Arial"/>
                <w:sz w:val="16"/>
                <w:szCs w:val="16"/>
              </w:rPr>
            </w:pPr>
            <w:r>
              <w:rPr>
                <w:rFonts w:cs="Arial"/>
                <w:sz w:val="16"/>
                <w:szCs w:val="16"/>
              </w:rPr>
              <w:t>20B, Definitions related to Social procurement</w:t>
            </w:r>
          </w:p>
          <w:p w14:paraId="5464A94D" w14:textId="27A4E0D4" w:rsidR="00FE72D6" w:rsidRDefault="00FE72D6" w:rsidP="00BE143C">
            <w:pPr>
              <w:spacing w:after="60"/>
              <w:rPr>
                <w:rFonts w:cs="Arial"/>
                <w:sz w:val="16"/>
                <w:szCs w:val="16"/>
              </w:rPr>
            </w:pPr>
            <w:r>
              <w:rPr>
                <w:rFonts w:cs="Arial"/>
                <w:sz w:val="16"/>
                <w:szCs w:val="16"/>
              </w:rPr>
              <w:t>Schedule 9</w:t>
            </w:r>
          </w:p>
          <w:p w14:paraId="3D1B5FDF" w14:textId="77777777" w:rsidR="00FE72D6" w:rsidRDefault="00FE72D6" w:rsidP="00BE143C">
            <w:pPr>
              <w:spacing w:after="60"/>
              <w:rPr>
                <w:rFonts w:cs="Arial"/>
                <w:sz w:val="16"/>
                <w:szCs w:val="16"/>
              </w:rPr>
            </w:pPr>
            <w:r>
              <w:rPr>
                <w:rFonts w:cs="Arial"/>
                <w:sz w:val="16"/>
                <w:szCs w:val="16"/>
              </w:rPr>
              <w:t>20C, Definitions related to Modern Slavery</w:t>
            </w:r>
          </w:p>
          <w:p w14:paraId="5DF0B107" w14:textId="77777777" w:rsidR="00FE72D6" w:rsidRDefault="00FE72D6" w:rsidP="008A70FD">
            <w:pPr>
              <w:spacing w:after="60"/>
              <w:rPr>
                <w:rFonts w:cs="Arial"/>
                <w:sz w:val="16"/>
                <w:szCs w:val="16"/>
              </w:rPr>
            </w:pPr>
            <w:r>
              <w:rPr>
                <w:rFonts w:cs="Arial"/>
                <w:sz w:val="16"/>
                <w:szCs w:val="16"/>
              </w:rPr>
              <w:t>20D, Schedule 1 Item 57, Definitions related to Working for Victoria</w:t>
            </w:r>
          </w:p>
          <w:p w14:paraId="3927CD8E" w14:textId="77777777" w:rsidR="00FE72D6" w:rsidRDefault="00FE72D6" w:rsidP="00BE143C">
            <w:pPr>
              <w:spacing w:after="60"/>
              <w:rPr>
                <w:rFonts w:cs="Arial"/>
                <w:sz w:val="16"/>
                <w:szCs w:val="16"/>
              </w:rPr>
            </w:pPr>
            <w:r>
              <w:rPr>
                <w:rFonts w:cs="Arial"/>
                <w:sz w:val="16"/>
                <w:szCs w:val="16"/>
              </w:rPr>
              <w:t>19.2</w:t>
            </w:r>
            <w:r>
              <w:rPr>
                <w:rFonts w:cs="Arial"/>
                <w:sz w:val="16"/>
                <w:szCs w:val="16"/>
              </w:rPr>
              <w:br/>
            </w:r>
          </w:p>
          <w:p w14:paraId="1DB8F3C6" w14:textId="77777777" w:rsidR="00FE72D6" w:rsidRDefault="00FE72D6" w:rsidP="00BE143C">
            <w:pPr>
              <w:spacing w:after="60"/>
              <w:rPr>
                <w:rFonts w:cs="Arial"/>
                <w:sz w:val="16"/>
                <w:szCs w:val="16"/>
              </w:rPr>
            </w:pPr>
            <w:r>
              <w:rPr>
                <w:rFonts w:cs="Arial"/>
                <w:sz w:val="16"/>
                <w:szCs w:val="16"/>
              </w:rPr>
              <w:t>20</w:t>
            </w:r>
          </w:p>
          <w:p w14:paraId="2A4C2582" w14:textId="77777777" w:rsidR="00FE72D6" w:rsidRDefault="00FE72D6" w:rsidP="00BE143C">
            <w:pPr>
              <w:spacing w:after="60"/>
              <w:rPr>
                <w:rFonts w:cs="Arial"/>
                <w:sz w:val="16"/>
                <w:szCs w:val="16"/>
              </w:rPr>
            </w:pPr>
            <w:r>
              <w:rPr>
                <w:rFonts w:cs="Arial"/>
                <w:sz w:val="16"/>
                <w:szCs w:val="16"/>
              </w:rPr>
              <w:t>20.1</w:t>
            </w:r>
          </w:p>
          <w:p w14:paraId="5A8E6AB0" w14:textId="77777777" w:rsidR="00FE72D6" w:rsidRDefault="00FE72D6" w:rsidP="00BE143C">
            <w:pPr>
              <w:spacing w:after="60"/>
              <w:rPr>
                <w:rFonts w:cs="Arial"/>
                <w:sz w:val="16"/>
                <w:szCs w:val="16"/>
              </w:rPr>
            </w:pPr>
            <w:r>
              <w:rPr>
                <w:rFonts w:cs="Arial"/>
                <w:sz w:val="16"/>
                <w:szCs w:val="16"/>
              </w:rPr>
              <w:t>20.2</w:t>
            </w:r>
            <w:r>
              <w:rPr>
                <w:rFonts w:cs="Arial"/>
                <w:sz w:val="16"/>
                <w:szCs w:val="16"/>
              </w:rPr>
              <w:br/>
            </w:r>
          </w:p>
          <w:p w14:paraId="3A663CBB" w14:textId="77777777" w:rsidR="00FE72D6" w:rsidRDefault="00FE72D6" w:rsidP="00BE143C">
            <w:pPr>
              <w:spacing w:after="60"/>
              <w:rPr>
                <w:rFonts w:cs="Arial"/>
                <w:sz w:val="16"/>
                <w:szCs w:val="16"/>
              </w:rPr>
            </w:pPr>
            <w:r>
              <w:rPr>
                <w:rFonts w:cs="Arial"/>
                <w:sz w:val="16"/>
                <w:szCs w:val="16"/>
              </w:rPr>
              <w:t>20.3</w:t>
            </w:r>
            <w:r>
              <w:rPr>
                <w:rFonts w:cs="Arial"/>
                <w:sz w:val="16"/>
                <w:szCs w:val="16"/>
              </w:rPr>
              <w:br/>
            </w:r>
          </w:p>
          <w:p w14:paraId="6A749516" w14:textId="77777777" w:rsidR="00FE72D6" w:rsidRDefault="00FE72D6" w:rsidP="00BE143C">
            <w:pPr>
              <w:spacing w:after="60"/>
              <w:rPr>
                <w:rFonts w:cs="Arial"/>
                <w:sz w:val="16"/>
                <w:szCs w:val="16"/>
              </w:rPr>
            </w:pPr>
            <w:r>
              <w:rPr>
                <w:rFonts w:cs="Arial"/>
                <w:sz w:val="16"/>
                <w:szCs w:val="16"/>
              </w:rPr>
              <w:t>9.5</w:t>
            </w:r>
          </w:p>
          <w:p w14:paraId="4CE6A880" w14:textId="158863D5" w:rsidR="00FE72D6" w:rsidRDefault="00FE72D6" w:rsidP="00943548">
            <w:pPr>
              <w:spacing w:after="60"/>
              <w:rPr>
                <w:rFonts w:cs="Arial"/>
                <w:sz w:val="16"/>
                <w:szCs w:val="16"/>
              </w:rPr>
            </w:pPr>
            <w:r w:rsidRPr="0002551F">
              <w:rPr>
                <w:rFonts w:cs="Arial"/>
                <w:sz w:val="16"/>
                <w:szCs w:val="16"/>
              </w:rPr>
              <w:t xml:space="preserve">13F, Schedule 5, </w:t>
            </w:r>
            <w:r>
              <w:rPr>
                <w:rFonts w:cs="Arial"/>
                <w:sz w:val="16"/>
                <w:szCs w:val="16"/>
              </w:rPr>
              <w:t>Item</w:t>
            </w:r>
            <w:r w:rsidRPr="0002551F">
              <w:rPr>
                <w:rFonts w:cs="Arial"/>
                <w:sz w:val="16"/>
                <w:szCs w:val="16"/>
              </w:rPr>
              <w:t xml:space="preserve"> 19D</w:t>
            </w:r>
          </w:p>
        </w:tc>
        <w:tc>
          <w:tcPr>
            <w:tcW w:w="3827" w:type="dxa"/>
          </w:tcPr>
          <w:p w14:paraId="5A1DA75C" w14:textId="1933711F" w:rsidR="00FE72D6" w:rsidRDefault="00FE72D6" w:rsidP="009D6129">
            <w:pPr>
              <w:spacing w:after="60"/>
              <w:rPr>
                <w:rFonts w:cs="Arial"/>
                <w:sz w:val="16"/>
                <w:szCs w:val="16"/>
              </w:rPr>
            </w:pPr>
            <w:r>
              <w:rPr>
                <w:rFonts w:cs="Arial"/>
                <w:sz w:val="16"/>
                <w:szCs w:val="16"/>
              </w:rPr>
              <w:t>Local Jobs First – revise clause</w:t>
            </w:r>
            <w:r>
              <w:rPr>
                <w:rFonts w:cs="Arial"/>
                <w:sz w:val="16"/>
                <w:szCs w:val="16"/>
              </w:rPr>
              <w:br/>
              <w:t>Renumber as Schedule 11A</w:t>
            </w:r>
            <w:r>
              <w:rPr>
                <w:rFonts w:cs="Arial"/>
                <w:sz w:val="16"/>
                <w:szCs w:val="16"/>
              </w:rPr>
              <w:br/>
            </w:r>
            <w:r>
              <w:rPr>
                <w:rFonts w:cs="Arial"/>
                <w:sz w:val="16"/>
                <w:szCs w:val="16"/>
              </w:rPr>
              <w:br/>
            </w:r>
          </w:p>
          <w:p w14:paraId="799938F8" w14:textId="10FAA617" w:rsidR="00FE72D6" w:rsidRDefault="00FE72D6" w:rsidP="009D6129">
            <w:pPr>
              <w:spacing w:after="60"/>
              <w:rPr>
                <w:rFonts w:cs="Arial"/>
                <w:sz w:val="16"/>
                <w:szCs w:val="16"/>
              </w:rPr>
            </w:pPr>
            <w:r>
              <w:rPr>
                <w:rFonts w:cs="Arial"/>
                <w:sz w:val="16"/>
                <w:szCs w:val="16"/>
              </w:rPr>
              <w:t>Deleted and marked ‘Not in use’</w:t>
            </w:r>
          </w:p>
          <w:p w14:paraId="3C623B84" w14:textId="35AAEED5" w:rsidR="00FE72D6" w:rsidRDefault="00FE72D6" w:rsidP="009D6129">
            <w:pPr>
              <w:spacing w:after="60"/>
              <w:rPr>
                <w:rFonts w:cs="Arial"/>
                <w:sz w:val="16"/>
                <w:szCs w:val="16"/>
              </w:rPr>
            </w:pPr>
            <w:r>
              <w:rPr>
                <w:rFonts w:cs="Arial"/>
                <w:sz w:val="16"/>
                <w:szCs w:val="16"/>
              </w:rPr>
              <w:t>Renumber as Schedule 10</w:t>
            </w:r>
            <w:r>
              <w:rPr>
                <w:rFonts w:cs="Arial"/>
                <w:sz w:val="16"/>
                <w:szCs w:val="16"/>
              </w:rPr>
              <w:br/>
            </w:r>
            <w:r>
              <w:rPr>
                <w:rFonts w:cs="Arial"/>
                <w:sz w:val="16"/>
                <w:szCs w:val="16"/>
              </w:rPr>
              <w:br/>
            </w:r>
          </w:p>
          <w:p w14:paraId="2E4D0CEE" w14:textId="5E1CEAF5" w:rsidR="00FE72D6" w:rsidRDefault="00FE72D6" w:rsidP="009D6129">
            <w:pPr>
              <w:spacing w:after="60"/>
              <w:rPr>
                <w:rFonts w:cs="Arial"/>
                <w:sz w:val="16"/>
                <w:szCs w:val="16"/>
              </w:rPr>
            </w:pPr>
            <w:r>
              <w:rPr>
                <w:rFonts w:cs="Arial"/>
                <w:sz w:val="16"/>
                <w:szCs w:val="16"/>
              </w:rPr>
              <w:t>Renumber as Schedule 11B, revise clause.</w:t>
            </w:r>
            <w:r>
              <w:rPr>
                <w:rFonts w:cs="Arial"/>
                <w:sz w:val="16"/>
                <w:szCs w:val="16"/>
              </w:rPr>
              <w:br/>
            </w:r>
          </w:p>
          <w:p w14:paraId="36413025" w14:textId="77777777" w:rsidR="00FE72D6" w:rsidRDefault="00FE72D6" w:rsidP="00861A50">
            <w:pPr>
              <w:spacing w:after="60"/>
              <w:rPr>
                <w:rFonts w:cs="Arial"/>
                <w:sz w:val="16"/>
                <w:szCs w:val="16"/>
              </w:rPr>
            </w:pPr>
            <w:r>
              <w:rPr>
                <w:rFonts w:cs="Arial"/>
                <w:sz w:val="16"/>
                <w:szCs w:val="16"/>
              </w:rPr>
              <w:t>Deleted and marked ‘Not in use’</w:t>
            </w:r>
          </w:p>
          <w:p w14:paraId="2641A96E" w14:textId="77777777" w:rsidR="00FE72D6" w:rsidRDefault="00FE72D6" w:rsidP="009D6129">
            <w:pPr>
              <w:spacing w:after="60"/>
              <w:rPr>
                <w:rFonts w:cs="Arial"/>
                <w:sz w:val="16"/>
                <w:szCs w:val="16"/>
              </w:rPr>
            </w:pPr>
            <w:r>
              <w:rPr>
                <w:rFonts w:cs="Arial"/>
                <w:sz w:val="16"/>
                <w:szCs w:val="16"/>
              </w:rPr>
              <w:t>Renumber as clause 2.15</w:t>
            </w:r>
            <w:r>
              <w:rPr>
                <w:rFonts w:cs="Arial"/>
                <w:sz w:val="16"/>
                <w:szCs w:val="16"/>
              </w:rPr>
              <w:br/>
            </w:r>
          </w:p>
          <w:p w14:paraId="30723BBB" w14:textId="4CF60740" w:rsidR="00FE72D6" w:rsidRDefault="00FE72D6" w:rsidP="008A70FD">
            <w:pPr>
              <w:spacing w:after="60"/>
              <w:rPr>
                <w:rFonts w:cs="Arial"/>
                <w:sz w:val="16"/>
                <w:szCs w:val="16"/>
              </w:rPr>
            </w:pPr>
            <w:r>
              <w:rPr>
                <w:rFonts w:cs="Arial"/>
                <w:sz w:val="16"/>
                <w:szCs w:val="16"/>
              </w:rPr>
              <w:t>Working for Victoria – Deleted</w:t>
            </w:r>
            <w:r>
              <w:rPr>
                <w:rFonts w:cs="Arial"/>
                <w:sz w:val="16"/>
                <w:szCs w:val="16"/>
              </w:rPr>
              <w:br/>
            </w:r>
            <w:r>
              <w:rPr>
                <w:rFonts w:cs="Arial"/>
                <w:sz w:val="16"/>
                <w:szCs w:val="16"/>
              </w:rPr>
              <w:br/>
            </w:r>
          </w:p>
          <w:p w14:paraId="32B5A3A3" w14:textId="77777777" w:rsidR="00FE72D6" w:rsidRDefault="00FE72D6" w:rsidP="009D6129">
            <w:pPr>
              <w:spacing w:after="60"/>
              <w:rPr>
                <w:rFonts w:cs="Arial"/>
                <w:sz w:val="16"/>
                <w:szCs w:val="16"/>
              </w:rPr>
            </w:pPr>
            <w:r>
              <w:rPr>
                <w:rFonts w:cs="Arial"/>
                <w:sz w:val="16"/>
                <w:szCs w:val="16"/>
              </w:rPr>
              <w:t>Revise reporting requirement for Government policies</w:t>
            </w:r>
          </w:p>
          <w:p w14:paraId="02663407" w14:textId="186DDECD" w:rsidR="00FE72D6" w:rsidRDefault="00FE72D6" w:rsidP="009D6129">
            <w:pPr>
              <w:spacing w:after="60"/>
              <w:rPr>
                <w:rFonts w:cs="Arial"/>
                <w:sz w:val="16"/>
                <w:szCs w:val="16"/>
              </w:rPr>
            </w:pPr>
            <w:r>
              <w:rPr>
                <w:rFonts w:cs="Arial"/>
                <w:sz w:val="16"/>
                <w:szCs w:val="16"/>
              </w:rPr>
              <w:t>Insert new heading ‘Government Policies’</w:t>
            </w:r>
          </w:p>
          <w:p w14:paraId="4E07737F" w14:textId="77777777" w:rsidR="00FE72D6" w:rsidRDefault="00FE72D6" w:rsidP="009D6129">
            <w:pPr>
              <w:spacing w:after="60"/>
              <w:rPr>
                <w:rFonts w:cs="Arial"/>
                <w:sz w:val="16"/>
                <w:szCs w:val="16"/>
              </w:rPr>
            </w:pPr>
            <w:r>
              <w:rPr>
                <w:rFonts w:cs="Arial"/>
                <w:sz w:val="16"/>
                <w:szCs w:val="16"/>
              </w:rPr>
              <w:t>Insert new clause Mandatory policies</w:t>
            </w:r>
          </w:p>
          <w:p w14:paraId="02271009" w14:textId="327CB141" w:rsidR="00FE72D6" w:rsidRDefault="00FE72D6" w:rsidP="009D6129">
            <w:pPr>
              <w:spacing w:after="60"/>
              <w:rPr>
                <w:rFonts w:cs="Arial"/>
                <w:sz w:val="16"/>
                <w:szCs w:val="16"/>
              </w:rPr>
            </w:pPr>
            <w:r>
              <w:rPr>
                <w:rFonts w:cs="Arial"/>
                <w:sz w:val="16"/>
                <w:szCs w:val="16"/>
              </w:rPr>
              <w:t>Insert new clause for application of Local Jobs First</w:t>
            </w:r>
          </w:p>
          <w:p w14:paraId="0AFA74CD" w14:textId="77777777" w:rsidR="00FE72D6" w:rsidRDefault="00FE72D6" w:rsidP="009D6129">
            <w:pPr>
              <w:spacing w:after="60"/>
              <w:rPr>
                <w:rFonts w:cs="Arial"/>
                <w:sz w:val="16"/>
                <w:szCs w:val="16"/>
              </w:rPr>
            </w:pPr>
            <w:r>
              <w:rPr>
                <w:rFonts w:cs="Arial"/>
                <w:sz w:val="16"/>
                <w:szCs w:val="16"/>
              </w:rPr>
              <w:t>Insert new clause for application of Social procurement</w:t>
            </w:r>
          </w:p>
          <w:p w14:paraId="33FF6C24" w14:textId="77777777" w:rsidR="00FE72D6" w:rsidRDefault="00FE72D6" w:rsidP="009D6129">
            <w:pPr>
              <w:spacing w:after="60"/>
              <w:rPr>
                <w:rFonts w:cs="Arial"/>
                <w:sz w:val="16"/>
                <w:szCs w:val="16"/>
              </w:rPr>
            </w:pPr>
            <w:r>
              <w:rPr>
                <w:rFonts w:cs="Arial"/>
                <w:sz w:val="16"/>
                <w:szCs w:val="16"/>
              </w:rPr>
              <w:t>New clause Protective Data Security Standards inserted.</w:t>
            </w:r>
          </w:p>
          <w:p w14:paraId="47DB034D" w14:textId="68E47EA9" w:rsidR="00FE72D6" w:rsidRDefault="00FE72D6" w:rsidP="00943548">
            <w:pPr>
              <w:spacing w:after="60"/>
              <w:rPr>
                <w:rFonts w:cs="Arial"/>
                <w:sz w:val="16"/>
                <w:szCs w:val="16"/>
              </w:rPr>
            </w:pPr>
            <w:r w:rsidRPr="0002551F">
              <w:rPr>
                <w:rFonts w:cs="Arial"/>
                <w:sz w:val="16"/>
                <w:szCs w:val="16"/>
              </w:rPr>
              <w:t>New clause and Schedule (Fair Jobs Code) inserted.</w:t>
            </w:r>
          </w:p>
        </w:tc>
        <w:tc>
          <w:tcPr>
            <w:tcW w:w="1276" w:type="dxa"/>
          </w:tcPr>
          <w:p w14:paraId="381A81C8" w14:textId="7798F551" w:rsidR="00FE72D6" w:rsidRDefault="00FE72D6" w:rsidP="00722C5E">
            <w:pPr>
              <w:spacing w:after="120"/>
              <w:rPr>
                <w:rFonts w:cs="Arial"/>
                <w:sz w:val="16"/>
                <w:szCs w:val="16"/>
              </w:rPr>
            </w:pPr>
            <w:r>
              <w:rPr>
                <w:rFonts w:cs="Arial"/>
                <w:sz w:val="16"/>
                <w:szCs w:val="16"/>
              </w:rPr>
              <w:t>DTF</w:t>
            </w:r>
          </w:p>
        </w:tc>
      </w:tr>
      <w:tr w:rsidR="00EC4DB6" w:rsidRPr="00FB4034" w14:paraId="21BA68AC" w14:textId="77777777" w:rsidTr="000A5208">
        <w:trPr>
          <w:trHeight w:val="743"/>
        </w:trPr>
        <w:tc>
          <w:tcPr>
            <w:tcW w:w="1068" w:type="dxa"/>
          </w:tcPr>
          <w:p w14:paraId="1DC8A381" w14:textId="42EB563D" w:rsidR="00EC4DB6" w:rsidRPr="0002551F" w:rsidRDefault="00EC4DB6">
            <w:pPr>
              <w:spacing w:after="120"/>
              <w:rPr>
                <w:rFonts w:cs="Arial"/>
                <w:sz w:val="16"/>
                <w:szCs w:val="16"/>
              </w:rPr>
            </w:pPr>
            <w:r>
              <w:rPr>
                <w:rFonts w:cs="Arial"/>
                <w:sz w:val="16"/>
                <w:szCs w:val="16"/>
              </w:rPr>
              <w:t>June 2023</w:t>
            </w:r>
          </w:p>
        </w:tc>
        <w:tc>
          <w:tcPr>
            <w:tcW w:w="1308" w:type="dxa"/>
          </w:tcPr>
          <w:p w14:paraId="35355A8A" w14:textId="0248BFAC" w:rsidR="00EC4DB6" w:rsidRPr="0002551F" w:rsidRDefault="00EC4DB6">
            <w:pPr>
              <w:spacing w:after="120"/>
              <w:rPr>
                <w:rFonts w:cs="Arial"/>
                <w:sz w:val="16"/>
                <w:szCs w:val="16"/>
              </w:rPr>
            </w:pPr>
            <w:r>
              <w:rPr>
                <w:rFonts w:cs="Arial"/>
                <w:sz w:val="16"/>
                <w:szCs w:val="16"/>
              </w:rPr>
              <w:t>13 June 2023</w:t>
            </w:r>
          </w:p>
        </w:tc>
        <w:tc>
          <w:tcPr>
            <w:tcW w:w="1985" w:type="dxa"/>
          </w:tcPr>
          <w:p w14:paraId="0AE5B1FF" w14:textId="0C352722" w:rsidR="00EC4DB6" w:rsidRDefault="00EC4DB6" w:rsidP="00BE143C">
            <w:pPr>
              <w:spacing w:after="60"/>
              <w:rPr>
                <w:rFonts w:cs="Arial"/>
                <w:sz w:val="16"/>
                <w:szCs w:val="16"/>
              </w:rPr>
            </w:pPr>
            <w:r>
              <w:rPr>
                <w:rFonts w:cs="Arial"/>
                <w:sz w:val="16"/>
                <w:szCs w:val="16"/>
              </w:rPr>
              <w:t>Schedule 11A</w:t>
            </w:r>
          </w:p>
          <w:p w14:paraId="6E2B0117" w14:textId="77777777" w:rsidR="00EC4DB6" w:rsidRDefault="00EC4DB6" w:rsidP="00BE143C">
            <w:pPr>
              <w:spacing w:after="60"/>
              <w:rPr>
                <w:rFonts w:cs="Arial"/>
                <w:sz w:val="16"/>
                <w:szCs w:val="16"/>
              </w:rPr>
            </w:pPr>
          </w:p>
          <w:p w14:paraId="5ADF2F55" w14:textId="3ED30CBF" w:rsidR="00EC4DB6" w:rsidRDefault="00EC4DB6" w:rsidP="00BE143C">
            <w:pPr>
              <w:spacing w:after="60"/>
              <w:rPr>
                <w:rFonts w:cs="Arial"/>
                <w:sz w:val="16"/>
                <w:szCs w:val="16"/>
              </w:rPr>
            </w:pPr>
            <w:r>
              <w:rPr>
                <w:rFonts w:cs="Arial"/>
                <w:sz w:val="16"/>
                <w:szCs w:val="16"/>
              </w:rPr>
              <w:t>Schedule 11 B</w:t>
            </w:r>
          </w:p>
        </w:tc>
        <w:tc>
          <w:tcPr>
            <w:tcW w:w="3827" w:type="dxa"/>
          </w:tcPr>
          <w:p w14:paraId="31A2E2C5" w14:textId="77777777" w:rsidR="00EC4DB6" w:rsidRPr="00EC4DB6" w:rsidRDefault="00EC4DB6" w:rsidP="000A5208">
            <w:pPr>
              <w:spacing w:after="60"/>
              <w:rPr>
                <w:rFonts w:cs="Arial"/>
                <w:sz w:val="16"/>
                <w:szCs w:val="16"/>
              </w:rPr>
            </w:pPr>
            <w:r w:rsidRPr="00EC4DB6">
              <w:rPr>
                <w:rFonts w:cs="Arial"/>
                <w:sz w:val="16"/>
                <w:szCs w:val="16"/>
              </w:rPr>
              <w:t>Local Jobs First (LJF) – revise clauses including definitions</w:t>
            </w:r>
          </w:p>
          <w:p w14:paraId="50E27030" w14:textId="728F25EB" w:rsidR="00EC4DB6" w:rsidRPr="00EC4DB6" w:rsidRDefault="00331EE4" w:rsidP="000A5208">
            <w:pPr>
              <w:spacing w:after="60"/>
              <w:rPr>
                <w:rFonts w:cs="Arial"/>
                <w:sz w:val="16"/>
                <w:szCs w:val="16"/>
              </w:rPr>
            </w:pPr>
            <w:r>
              <w:rPr>
                <w:rFonts w:cs="Arial"/>
                <w:sz w:val="16"/>
                <w:szCs w:val="16"/>
              </w:rPr>
              <w:t>Social procurement Framework</w:t>
            </w:r>
            <w:r w:rsidR="00EC4DB6" w:rsidRPr="00EC4DB6">
              <w:rPr>
                <w:rFonts w:cs="Arial"/>
                <w:sz w:val="16"/>
                <w:szCs w:val="16"/>
              </w:rPr>
              <w:t xml:space="preserve"> – revise definitions</w:t>
            </w:r>
          </w:p>
          <w:p w14:paraId="3F27A97E" w14:textId="77777777" w:rsidR="00EC4DB6" w:rsidRDefault="00EC4DB6" w:rsidP="009D6129">
            <w:pPr>
              <w:spacing w:after="60"/>
              <w:rPr>
                <w:rFonts w:cs="Arial"/>
                <w:sz w:val="16"/>
                <w:szCs w:val="16"/>
              </w:rPr>
            </w:pPr>
          </w:p>
        </w:tc>
        <w:tc>
          <w:tcPr>
            <w:tcW w:w="1276" w:type="dxa"/>
          </w:tcPr>
          <w:p w14:paraId="6F9E29E7" w14:textId="77777777" w:rsidR="00EC4DB6" w:rsidRDefault="00EC4DB6" w:rsidP="00722C5E">
            <w:pPr>
              <w:spacing w:after="120"/>
              <w:rPr>
                <w:rFonts w:cs="Arial"/>
                <w:sz w:val="16"/>
                <w:szCs w:val="16"/>
              </w:rPr>
            </w:pPr>
          </w:p>
        </w:tc>
      </w:tr>
      <w:bookmarkEnd w:id="0"/>
    </w:tbl>
    <w:p w14:paraId="7A8195EA" w14:textId="77777777" w:rsidR="00722C5E" w:rsidRDefault="00722C5E" w:rsidP="00722C5E"/>
    <w:p w14:paraId="0C6EEC04" w14:textId="77777777" w:rsidR="00861A50" w:rsidRDefault="00861A50" w:rsidP="00722C5E"/>
    <w:p w14:paraId="3CFA2E1C" w14:textId="77777777" w:rsidR="00872191" w:rsidRPr="008A1CE7" w:rsidRDefault="00872191" w:rsidP="00B859F4">
      <w:pPr>
        <w:spacing w:after="60"/>
        <w:rPr>
          <w:sz w:val="18"/>
          <w:szCs w:val="18"/>
        </w:rPr>
      </w:pPr>
      <w:r w:rsidRPr="008A1CE7">
        <w:rPr>
          <w:sz w:val="18"/>
          <w:szCs w:val="18"/>
        </w:rPr>
        <w:t>The copyright in this Consultancy Agreement (Long form) is owned by the State of Victoria (Department of Treasury and Finance).</w:t>
      </w:r>
    </w:p>
    <w:p w14:paraId="5D8A88D9" w14:textId="6833AF31" w:rsidR="00722C5E" w:rsidRPr="008A1CE7" w:rsidRDefault="00722C5E" w:rsidP="00722C5E">
      <w:pPr>
        <w:spacing w:before="120" w:after="120"/>
        <w:rPr>
          <w:rFonts w:asciiTheme="minorHAnsi" w:hAnsiTheme="minorHAnsi" w:cstheme="minorHAnsi"/>
          <w:sz w:val="18"/>
          <w:szCs w:val="18"/>
        </w:rPr>
      </w:pPr>
      <w:r w:rsidRPr="008A1CE7">
        <w:rPr>
          <w:rFonts w:asciiTheme="minorHAnsi" w:hAnsiTheme="minorHAnsi" w:cstheme="minorHAnsi"/>
          <w:sz w:val="18"/>
          <w:szCs w:val="18"/>
        </w:rPr>
        <w:t xml:space="preserve">© State of Victoria </w:t>
      </w:r>
      <w:r w:rsidR="00861A50">
        <w:rPr>
          <w:rFonts w:asciiTheme="minorHAnsi" w:hAnsiTheme="minorHAnsi" w:cstheme="minorHAnsi"/>
          <w:sz w:val="18"/>
          <w:szCs w:val="18"/>
        </w:rPr>
        <w:t>2022</w:t>
      </w:r>
    </w:p>
    <w:p w14:paraId="26B0D4C2" w14:textId="77777777" w:rsidR="00722C5E" w:rsidRPr="008A1CE7" w:rsidRDefault="00452937" w:rsidP="00722C5E">
      <w:pPr>
        <w:spacing w:before="120" w:after="120"/>
        <w:rPr>
          <w:rFonts w:asciiTheme="minorHAnsi" w:hAnsiTheme="minorHAnsi" w:cstheme="minorHAnsi"/>
          <w:sz w:val="18"/>
          <w:szCs w:val="18"/>
        </w:rPr>
      </w:pPr>
      <w:hyperlink r:id="rId9" w:history="1">
        <w:r w:rsidR="00722C5E" w:rsidRPr="008A1CE7">
          <w:rPr>
            <w:rFonts w:asciiTheme="minorHAnsi" w:hAnsiTheme="minorHAnsi" w:cstheme="minorHAnsi"/>
            <w:noProof/>
            <w:sz w:val="18"/>
            <w:szCs w:val="18"/>
            <w:lang w:eastAsia="en-AU"/>
          </w:rPr>
          <w:drawing>
            <wp:inline distT="0" distB="0" distL="0" distR="0" wp14:anchorId="3E411EDC" wp14:editId="6349BE34">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722C5E" w:rsidRPr="008A1CE7">
          <w:rPr>
            <w:rFonts w:asciiTheme="minorHAnsi" w:hAnsiTheme="minorHAnsi" w:cstheme="minorHAnsi"/>
            <w:sz w:val="18"/>
            <w:szCs w:val="18"/>
          </w:rPr>
          <w:t xml:space="preserve"> </w:t>
        </w:r>
      </w:hyperlink>
      <w:r w:rsidR="00722C5E" w:rsidRPr="008A1CE7">
        <w:rPr>
          <w:rFonts w:asciiTheme="minorHAnsi" w:hAnsiTheme="minorHAnsi" w:cstheme="minorHAnsi"/>
          <w:sz w:val="18"/>
          <w:szCs w:val="18"/>
        </w:rPr>
        <w:t xml:space="preserve"> </w:t>
      </w:r>
    </w:p>
    <w:p w14:paraId="68DEEDD7" w14:textId="77777777" w:rsidR="00722C5E" w:rsidRPr="008A1CE7" w:rsidRDefault="00722C5E" w:rsidP="00B859F4">
      <w:pPr>
        <w:spacing w:after="60"/>
        <w:rPr>
          <w:sz w:val="18"/>
          <w:szCs w:val="18"/>
        </w:rPr>
      </w:pPr>
      <w:r w:rsidRPr="008A1CE7">
        <w:rPr>
          <w:sz w:val="18"/>
          <w:szCs w:val="18"/>
        </w:rPr>
        <w:t xml:space="preserve">You are free to re-use this Consultancy Agreement </w:t>
      </w:r>
      <w:r w:rsidR="00872191" w:rsidRPr="008A1CE7">
        <w:rPr>
          <w:sz w:val="18"/>
          <w:szCs w:val="18"/>
        </w:rPr>
        <w:t xml:space="preserve">(Long form) </w:t>
      </w:r>
      <w:r w:rsidRPr="008A1CE7">
        <w:rPr>
          <w:sz w:val="18"/>
          <w:szCs w:val="18"/>
        </w:rPr>
        <w:t xml:space="preserve">under a </w:t>
      </w:r>
      <w:hyperlink r:id="rId11" w:history="1">
        <w:r w:rsidRPr="008A1CE7">
          <w:rPr>
            <w:sz w:val="18"/>
            <w:szCs w:val="18"/>
          </w:rPr>
          <w:t>Creative Commons Attribution 4.0 licence</w:t>
        </w:r>
      </w:hyperlink>
      <w:r w:rsidRPr="008A1CE7">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EA66314" w14:textId="77777777" w:rsidR="00722C5E" w:rsidRPr="008A1CE7" w:rsidRDefault="00722C5E" w:rsidP="008A70FD">
      <w:pPr>
        <w:spacing w:after="0"/>
        <w:rPr>
          <w:sz w:val="18"/>
          <w:szCs w:val="18"/>
        </w:rPr>
      </w:pPr>
      <w:r w:rsidRPr="008A1CE7">
        <w:rPr>
          <w:sz w:val="18"/>
          <w:szCs w:val="18"/>
        </w:rPr>
        <w:t xml:space="preserve">Copyright queries may be directed to </w:t>
      </w:r>
      <w:hyperlink r:id="rId12" w:history="1">
        <w:r w:rsidRPr="008A1CE7">
          <w:rPr>
            <w:sz w:val="18"/>
            <w:szCs w:val="18"/>
          </w:rPr>
          <w:t>IPpolicy@dtf.vic.gov.au</w:t>
        </w:r>
      </w:hyperlink>
    </w:p>
    <w:p w14:paraId="0033DE7F" w14:textId="77777777" w:rsidR="00EE217E" w:rsidRPr="00EC314F" w:rsidRDefault="00EE217E" w:rsidP="00421050">
      <w:pPr>
        <w:rPr>
          <w:color w:val="000000"/>
        </w:rPr>
      </w:pPr>
    </w:p>
    <w:p w14:paraId="60EB54B9" w14:textId="77777777" w:rsidR="00EE217E" w:rsidRPr="00EC314F" w:rsidRDefault="00EE217E" w:rsidP="008A70FD">
      <w:pPr>
        <w:spacing w:after="0"/>
        <w:rPr>
          <w:color w:val="000000"/>
        </w:rPr>
        <w:sectPr w:rsidR="00EE217E" w:rsidRPr="00EC314F" w:rsidSect="00D647A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code="9"/>
          <w:pgMar w:top="1134" w:right="1134" w:bottom="1134" w:left="1417" w:header="1077" w:footer="567" w:gutter="0"/>
          <w:paperSrc w:first="7" w:other="7"/>
          <w:pgNumType w:start="1"/>
          <w:cols w:space="720"/>
          <w:noEndnote/>
          <w:docGrid w:linePitch="272"/>
        </w:sectPr>
      </w:pPr>
    </w:p>
    <w:p w14:paraId="3F1E2BF4" w14:textId="77777777" w:rsidR="007D0524" w:rsidRDefault="007D0524" w:rsidP="00126BB2">
      <w:pPr>
        <w:tabs>
          <w:tab w:val="left" w:pos="1690"/>
          <w:tab w:val="right" w:pos="8580"/>
        </w:tabs>
        <w:spacing w:after="0"/>
        <w:jc w:val="both"/>
      </w:pPr>
    </w:p>
    <w:p w14:paraId="03890357" w14:textId="05C302DE" w:rsidR="00084915" w:rsidRPr="00EC314F" w:rsidRDefault="00BF5F94" w:rsidP="00421050">
      <w:pPr>
        <w:pStyle w:val="TOCHeader"/>
        <w:rPr>
          <w:color w:val="000000"/>
        </w:rPr>
      </w:pPr>
      <w:r w:rsidRPr="00EC314F">
        <w:rPr>
          <w:color w:val="000000"/>
        </w:rPr>
        <w:t>Contents</w:t>
      </w:r>
    </w:p>
    <w:bookmarkStart w:id="1" w:name="TOC"/>
    <w:bookmarkEnd w:id="1"/>
    <w:p w14:paraId="5D38C48D" w14:textId="38B7039B" w:rsidR="0027749F" w:rsidRDefault="00DD297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2,2,Schedule Heading,1" </w:instrText>
      </w:r>
      <w:r>
        <w:fldChar w:fldCharType="separate"/>
      </w:r>
      <w:hyperlink w:anchor="_Toc121387474" w:history="1">
        <w:r w:rsidR="0027749F" w:rsidRPr="00DF01D1">
          <w:rPr>
            <w:rStyle w:val="Hyperlink"/>
            <w:caps/>
            <w:noProof/>
          </w:rPr>
          <w:t>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Definitions and interpretation</w:t>
        </w:r>
        <w:r w:rsidR="0027749F">
          <w:rPr>
            <w:noProof/>
            <w:webHidden/>
          </w:rPr>
          <w:tab/>
        </w:r>
        <w:r w:rsidR="0027749F">
          <w:rPr>
            <w:noProof/>
            <w:webHidden/>
          </w:rPr>
          <w:fldChar w:fldCharType="begin"/>
        </w:r>
        <w:r w:rsidR="0027749F">
          <w:rPr>
            <w:noProof/>
            <w:webHidden/>
          </w:rPr>
          <w:instrText xml:space="preserve"> PAGEREF _Toc121387474 \h </w:instrText>
        </w:r>
        <w:r w:rsidR="0027749F">
          <w:rPr>
            <w:noProof/>
            <w:webHidden/>
          </w:rPr>
        </w:r>
        <w:r w:rsidR="0027749F">
          <w:rPr>
            <w:noProof/>
            <w:webHidden/>
          </w:rPr>
          <w:fldChar w:fldCharType="separate"/>
        </w:r>
        <w:r w:rsidR="000E37E7">
          <w:rPr>
            <w:noProof/>
            <w:webHidden/>
          </w:rPr>
          <w:t>1</w:t>
        </w:r>
        <w:r w:rsidR="0027749F">
          <w:rPr>
            <w:noProof/>
            <w:webHidden/>
          </w:rPr>
          <w:fldChar w:fldCharType="end"/>
        </w:r>
      </w:hyperlink>
    </w:p>
    <w:p w14:paraId="65D94A7C" w14:textId="3D6F543B" w:rsidR="0027749F" w:rsidRDefault="00452937">
      <w:pPr>
        <w:pStyle w:val="TOC2"/>
        <w:rPr>
          <w:rFonts w:asciiTheme="minorHAnsi" w:eastAsiaTheme="minorEastAsia" w:hAnsiTheme="minorHAnsi" w:cstheme="minorBidi"/>
          <w:noProof/>
          <w:sz w:val="22"/>
          <w:szCs w:val="22"/>
          <w:lang w:eastAsia="en-AU"/>
        </w:rPr>
      </w:pPr>
      <w:hyperlink w:anchor="_Toc121387475" w:history="1">
        <w:r w:rsidR="0027749F" w:rsidRPr="00DF01D1">
          <w:rPr>
            <w:rStyle w:val="Hyperlink"/>
            <w:noProof/>
          </w:rPr>
          <w:t>1.1</w:t>
        </w:r>
        <w:r w:rsidR="0027749F">
          <w:rPr>
            <w:rFonts w:asciiTheme="minorHAnsi" w:eastAsiaTheme="minorEastAsia" w:hAnsiTheme="minorHAnsi" w:cstheme="minorBidi"/>
            <w:noProof/>
            <w:sz w:val="22"/>
            <w:szCs w:val="22"/>
            <w:lang w:eastAsia="en-AU"/>
          </w:rPr>
          <w:tab/>
        </w:r>
        <w:r w:rsidR="0027749F" w:rsidRPr="00DF01D1">
          <w:rPr>
            <w:rStyle w:val="Hyperlink"/>
            <w:noProof/>
          </w:rPr>
          <w:t>Definitions</w:t>
        </w:r>
        <w:r w:rsidR="0027749F">
          <w:rPr>
            <w:noProof/>
            <w:webHidden/>
          </w:rPr>
          <w:tab/>
        </w:r>
        <w:r w:rsidR="0027749F">
          <w:rPr>
            <w:noProof/>
            <w:webHidden/>
          </w:rPr>
          <w:fldChar w:fldCharType="begin"/>
        </w:r>
        <w:r w:rsidR="0027749F">
          <w:rPr>
            <w:noProof/>
            <w:webHidden/>
          </w:rPr>
          <w:instrText xml:space="preserve"> PAGEREF _Toc121387475 \h </w:instrText>
        </w:r>
        <w:r w:rsidR="0027749F">
          <w:rPr>
            <w:noProof/>
            <w:webHidden/>
          </w:rPr>
        </w:r>
        <w:r w:rsidR="0027749F">
          <w:rPr>
            <w:noProof/>
            <w:webHidden/>
          </w:rPr>
          <w:fldChar w:fldCharType="separate"/>
        </w:r>
        <w:r w:rsidR="000E37E7">
          <w:rPr>
            <w:noProof/>
            <w:webHidden/>
          </w:rPr>
          <w:t>1</w:t>
        </w:r>
        <w:r w:rsidR="0027749F">
          <w:rPr>
            <w:noProof/>
            <w:webHidden/>
          </w:rPr>
          <w:fldChar w:fldCharType="end"/>
        </w:r>
      </w:hyperlink>
    </w:p>
    <w:p w14:paraId="5C0B5B26" w14:textId="2A468482" w:rsidR="0027749F" w:rsidRDefault="00452937">
      <w:pPr>
        <w:pStyle w:val="TOC2"/>
        <w:rPr>
          <w:rFonts w:asciiTheme="minorHAnsi" w:eastAsiaTheme="minorEastAsia" w:hAnsiTheme="minorHAnsi" w:cstheme="minorBidi"/>
          <w:noProof/>
          <w:sz w:val="22"/>
          <w:szCs w:val="22"/>
          <w:lang w:eastAsia="en-AU"/>
        </w:rPr>
      </w:pPr>
      <w:hyperlink w:anchor="_Toc121387476" w:history="1">
        <w:r w:rsidR="0027749F" w:rsidRPr="00DF01D1">
          <w:rPr>
            <w:rStyle w:val="Hyperlink"/>
            <w:noProof/>
          </w:rPr>
          <w:t>1.2</w:t>
        </w:r>
        <w:r w:rsidR="0027749F">
          <w:rPr>
            <w:rFonts w:asciiTheme="minorHAnsi" w:eastAsiaTheme="minorEastAsia" w:hAnsiTheme="minorHAnsi" w:cstheme="minorBidi"/>
            <w:noProof/>
            <w:sz w:val="22"/>
            <w:szCs w:val="22"/>
            <w:lang w:eastAsia="en-AU"/>
          </w:rPr>
          <w:tab/>
        </w:r>
        <w:r w:rsidR="0027749F" w:rsidRPr="00DF01D1">
          <w:rPr>
            <w:rStyle w:val="Hyperlink"/>
            <w:noProof/>
          </w:rPr>
          <w:t>Interpretation</w:t>
        </w:r>
        <w:r w:rsidR="0027749F">
          <w:rPr>
            <w:noProof/>
            <w:webHidden/>
          </w:rPr>
          <w:tab/>
        </w:r>
        <w:r w:rsidR="0027749F">
          <w:rPr>
            <w:noProof/>
            <w:webHidden/>
          </w:rPr>
          <w:fldChar w:fldCharType="begin"/>
        </w:r>
        <w:r w:rsidR="0027749F">
          <w:rPr>
            <w:noProof/>
            <w:webHidden/>
          </w:rPr>
          <w:instrText xml:space="preserve"> PAGEREF _Toc121387476 \h </w:instrText>
        </w:r>
        <w:r w:rsidR="0027749F">
          <w:rPr>
            <w:noProof/>
            <w:webHidden/>
          </w:rPr>
        </w:r>
        <w:r w:rsidR="0027749F">
          <w:rPr>
            <w:noProof/>
            <w:webHidden/>
          </w:rPr>
          <w:fldChar w:fldCharType="separate"/>
        </w:r>
        <w:r w:rsidR="000E37E7">
          <w:rPr>
            <w:noProof/>
            <w:webHidden/>
          </w:rPr>
          <w:t>10</w:t>
        </w:r>
        <w:r w:rsidR="0027749F">
          <w:rPr>
            <w:noProof/>
            <w:webHidden/>
          </w:rPr>
          <w:fldChar w:fldCharType="end"/>
        </w:r>
      </w:hyperlink>
    </w:p>
    <w:p w14:paraId="3AB4B46B" w14:textId="022E7721" w:rsidR="0027749F" w:rsidRDefault="00452937">
      <w:pPr>
        <w:pStyle w:val="TOC2"/>
        <w:rPr>
          <w:rFonts w:asciiTheme="minorHAnsi" w:eastAsiaTheme="minorEastAsia" w:hAnsiTheme="minorHAnsi" w:cstheme="minorBidi"/>
          <w:noProof/>
          <w:sz w:val="22"/>
          <w:szCs w:val="22"/>
          <w:lang w:eastAsia="en-AU"/>
        </w:rPr>
      </w:pPr>
      <w:hyperlink w:anchor="_Toc121387477" w:history="1">
        <w:r w:rsidR="0027749F" w:rsidRPr="00DF01D1">
          <w:rPr>
            <w:rStyle w:val="Hyperlink"/>
            <w:noProof/>
          </w:rPr>
          <w:t>1.3</w:t>
        </w:r>
        <w:r w:rsidR="0027749F">
          <w:rPr>
            <w:rFonts w:asciiTheme="minorHAnsi" w:eastAsiaTheme="minorEastAsia" w:hAnsiTheme="minorHAnsi" w:cstheme="minorBidi"/>
            <w:noProof/>
            <w:sz w:val="22"/>
            <w:szCs w:val="22"/>
            <w:lang w:eastAsia="en-AU"/>
          </w:rPr>
          <w:tab/>
        </w:r>
        <w:r w:rsidR="0027749F" w:rsidRPr="00DF01D1">
          <w:rPr>
            <w:rStyle w:val="Hyperlink"/>
            <w:noProof/>
          </w:rPr>
          <w:t>Calculation of time</w:t>
        </w:r>
        <w:r w:rsidR="0027749F">
          <w:rPr>
            <w:noProof/>
            <w:webHidden/>
          </w:rPr>
          <w:tab/>
        </w:r>
        <w:r w:rsidR="0027749F">
          <w:rPr>
            <w:noProof/>
            <w:webHidden/>
          </w:rPr>
          <w:fldChar w:fldCharType="begin"/>
        </w:r>
        <w:r w:rsidR="0027749F">
          <w:rPr>
            <w:noProof/>
            <w:webHidden/>
          </w:rPr>
          <w:instrText xml:space="preserve"> PAGEREF _Toc121387477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417A5120" w14:textId="009C7B21" w:rsidR="0027749F" w:rsidRDefault="00452937">
      <w:pPr>
        <w:pStyle w:val="TOC2"/>
        <w:rPr>
          <w:rFonts w:asciiTheme="minorHAnsi" w:eastAsiaTheme="minorEastAsia" w:hAnsiTheme="minorHAnsi" w:cstheme="minorBidi"/>
          <w:noProof/>
          <w:sz w:val="22"/>
          <w:szCs w:val="22"/>
          <w:lang w:eastAsia="en-AU"/>
        </w:rPr>
      </w:pPr>
      <w:hyperlink w:anchor="_Toc121387478" w:history="1">
        <w:r w:rsidR="0027749F" w:rsidRPr="00DF01D1">
          <w:rPr>
            <w:rStyle w:val="Hyperlink"/>
            <w:noProof/>
          </w:rPr>
          <w:t>1.4</w:t>
        </w:r>
        <w:r w:rsidR="0027749F">
          <w:rPr>
            <w:rFonts w:asciiTheme="minorHAnsi" w:eastAsiaTheme="minorEastAsia" w:hAnsiTheme="minorHAnsi" w:cstheme="minorBidi"/>
            <w:noProof/>
            <w:sz w:val="22"/>
            <w:szCs w:val="22"/>
            <w:lang w:eastAsia="en-AU"/>
          </w:rPr>
          <w:tab/>
        </w:r>
        <w:r w:rsidR="0027749F" w:rsidRPr="00DF01D1">
          <w:rPr>
            <w:rStyle w:val="Hyperlink"/>
            <w:noProof/>
          </w:rPr>
          <w:t>No bias against drafter</w:t>
        </w:r>
        <w:r w:rsidR="0027749F">
          <w:rPr>
            <w:noProof/>
            <w:webHidden/>
          </w:rPr>
          <w:tab/>
        </w:r>
        <w:r w:rsidR="0027749F">
          <w:rPr>
            <w:noProof/>
            <w:webHidden/>
          </w:rPr>
          <w:fldChar w:fldCharType="begin"/>
        </w:r>
        <w:r w:rsidR="0027749F">
          <w:rPr>
            <w:noProof/>
            <w:webHidden/>
          </w:rPr>
          <w:instrText xml:space="preserve"> PAGEREF _Toc121387478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0C8713D1" w14:textId="10635511" w:rsidR="0027749F" w:rsidRDefault="00452937">
      <w:pPr>
        <w:pStyle w:val="TOC2"/>
        <w:rPr>
          <w:rFonts w:asciiTheme="minorHAnsi" w:eastAsiaTheme="minorEastAsia" w:hAnsiTheme="minorHAnsi" w:cstheme="minorBidi"/>
          <w:noProof/>
          <w:sz w:val="22"/>
          <w:szCs w:val="22"/>
          <w:lang w:eastAsia="en-AU"/>
        </w:rPr>
      </w:pPr>
      <w:hyperlink w:anchor="_Toc121387479" w:history="1">
        <w:r w:rsidR="0027749F" w:rsidRPr="00DF01D1">
          <w:rPr>
            <w:rStyle w:val="Hyperlink"/>
            <w:noProof/>
          </w:rPr>
          <w:t>1.5</w:t>
        </w:r>
        <w:r w:rsidR="0027749F">
          <w:rPr>
            <w:rFonts w:asciiTheme="minorHAnsi" w:eastAsiaTheme="minorEastAsia" w:hAnsiTheme="minorHAnsi" w:cstheme="minorBidi"/>
            <w:noProof/>
            <w:sz w:val="22"/>
            <w:szCs w:val="22"/>
            <w:lang w:eastAsia="en-AU"/>
          </w:rPr>
          <w:tab/>
        </w:r>
        <w:r w:rsidR="0027749F" w:rsidRPr="00DF01D1">
          <w:rPr>
            <w:rStyle w:val="Hyperlink"/>
            <w:noProof/>
          </w:rPr>
          <w:t>Provisions limiting or excluding liability</w:t>
        </w:r>
        <w:r w:rsidR="0027749F">
          <w:rPr>
            <w:noProof/>
            <w:webHidden/>
          </w:rPr>
          <w:tab/>
        </w:r>
        <w:r w:rsidR="0027749F">
          <w:rPr>
            <w:noProof/>
            <w:webHidden/>
          </w:rPr>
          <w:fldChar w:fldCharType="begin"/>
        </w:r>
        <w:r w:rsidR="0027749F">
          <w:rPr>
            <w:noProof/>
            <w:webHidden/>
          </w:rPr>
          <w:instrText xml:space="preserve"> PAGEREF _Toc121387479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350FEE93" w14:textId="553A79C5" w:rsidR="0027749F" w:rsidRDefault="00452937">
      <w:pPr>
        <w:pStyle w:val="TOC1"/>
        <w:rPr>
          <w:rFonts w:asciiTheme="minorHAnsi" w:eastAsiaTheme="minorEastAsia" w:hAnsiTheme="minorHAnsi" w:cstheme="minorBidi"/>
          <w:b w:val="0"/>
          <w:noProof/>
          <w:sz w:val="22"/>
          <w:szCs w:val="22"/>
          <w:lang w:eastAsia="en-AU"/>
        </w:rPr>
      </w:pPr>
      <w:hyperlink w:anchor="_Toc121387480" w:history="1">
        <w:r w:rsidR="0027749F" w:rsidRPr="00DF01D1">
          <w:rPr>
            <w:rStyle w:val="Hyperlink"/>
            <w:caps/>
            <w:noProof/>
          </w:rPr>
          <w:t>2.</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General obligations of the Consultant</w:t>
        </w:r>
        <w:r w:rsidR="0027749F">
          <w:rPr>
            <w:noProof/>
            <w:webHidden/>
          </w:rPr>
          <w:tab/>
        </w:r>
        <w:r w:rsidR="0027749F">
          <w:rPr>
            <w:noProof/>
            <w:webHidden/>
          </w:rPr>
          <w:fldChar w:fldCharType="begin"/>
        </w:r>
        <w:r w:rsidR="0027749F">
          <w:rPr>
            <w:noProof/>
            <w:webHidden/>
          </w:rPr>
          <w:instrText xml:space="preserve"> PAGEREF _Toc121387480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3F405957" w14:textId="2AF4E751" w:rsidR="0027749F" w:rsidRDefault="00452937">
      <w:pPr>
        <w:pStyle w:val="TOC2"/>
        <w:rPr>
          <w:rFonts w:asciiTheme="minorHAnsi" w:eastAsiaTheme="minorEastAsia" w:hAnsiTheme="minorHAnsi" w:cstheme="minorBidi"/>
          <w:noProof/>
          <w:sz w:val="22"/>
          <w:szCs w:val="22"/>
          <w:lang w:eastAsia="en-AU"/>
        </w:rPr>
      </w:pPr>
      <w:hyperlink w:anchor="_Toc121387481" w:history="1">
        <w:r w:rsidR="0027749F" w:rsidRPr="00DF01D1">
          <w:rPr>
            <w:rStyle w:val="Hyperlink"/>
            <w:noProof/>
          </w:rPr>
          <w:t>2.1</w:t>
        </w:r>
        <w:r w:rsidR="0027749F">
          <w:rPr>
            <w:rFonts w:asciiTheme="minorHAnsi" w:eastAsiaTheme="minorEastAsia" w:hAnsiTheme="minorHAnsi" w:cstheme="minorBidi"/>
            <w:noProof/>
            <w:sz w:val="22"/>
            <w:szCs w:val="22"/>
            <w:lang w:eastAsia="en-AU"/>
          </w:rPr>
          <w:tab/>
        </w:r>
        <w:r w:rsidR="0027749F" w:rsidRPr="00DF01D1">
          <w:rPr>
            <w:rStyle w:val="Hyperlink"/>
            <w:noProof/>
          </w:rPr>
          <w:t>Performance of the Services</w:t>
        </w:r>
        <w:r w:rsidR="0027749F">
          <w:rPr>
            <w:noProof/>
            <w:webHidden/>
          </w:rPr>
          <w:tab/>
        </w:r>
        <w:r w:rsidR="0027749F">
          <w:rPr>
            <w:noProof/>
            <w:webHidden/>
          </w:rPr>
          <w:fldChar w:fldCharType="begin"/>
        </w:r>
        <w:r w:rsidR="0027749F">
          <w:rPr>
            <w:noProof/>
            <w:webHidden/>
          </w:rPr>
          <w:instrText xml:space="preserve"> PAGEREF _Toc121387481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22B03394" w14:textId="3EB9B91D" w:rsidR="0027749F" w:rsidRDefault="00452937">
      <w:pPr>
        <w:pStyle w:val="TOC2"/>
        <w:rPr>
          <w:rFonts w:asciiTheme="minorHAnsi" w:eastAsiaTheme="minorEastAsia" w:hAnsiTheme="minorHAnsi" w:cstheme="minorBidi"/>
          <w:noProof/>
          <w:sz w:val="22"/>
          <w:szCs w:val="22"/>
          <w:lang w:eastAsia="en-AU"/>
        </w:rPr>
      </w:pPr>
      <w:hyperlink w:anchor="_Toc121387482" w:history="1">
        <w:r w:rsidR="0027749F" w:rsidRPr="00DF01D1">
          <w:rPr>
            <w:rStyle w:val="Hyperlink"/>
            <w:noProof/>
          </w:rPr>
          <w:t>2.2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acknowledgements</w:t>
        </w:r>
        <w:r w:rsidR="0027749F">
          <w:rPr>
            <w:noProof/>
            <w:webHidden/>
          </w:rPr>
          <w:tab/>
        </w:r>
        <w:r w:rsidR="0027749F">
          <w:rPr>
            <w:noProof/>
            <w:webHidden/>
          </w:rPr>
          <w:fldChar w:fldCharType="begin"/>
        </w:r>
        <w:r w:rsidR="0027749F">
          <w:rPr>
            <w:noProof/>
            <w:webHidden/>
          </w:rPr>
          <w:instrText xml:space="preserve"> PAGEREF _Toc121387482 \h </w:instrText>
        </w:r>
        <w:r w:rsidR="0027749F">
          <w:rPr>
            <w:noProof/>
            <w:webHidden/>
          </w:rPr>
        </w:r>
        <w:r w:rsidR="0027749F">
          <w:rPr>
            <w:noProof/>
            <w:webHidden/>
          </w:rPr>
          <w:fldChar w:fldCharType="separate"/>
        </w:r>
        <w:r w:rsidR="000E37E7">
          <w:rPr>
            <w:noProof/>
            <w:webHidden/>
          </w:rPr>
          <w:t>12</w:t>
        </w:r>
        <w:r w:rsidR="0027749F">
          <w:rPr>
            <w:noProof/>
            <w:webHidden/>
          </w:rPr>
          <w:fldChar w:fldCharType="end"/>
        </w:r>
      </w:hyperlink>
    </w:p>
    <w:p w14:paraId="5CB7677E" w14:textId="17B0D8A4" w:rsidR="0027749F" w:rsidRDefault="00452937">
      <w:pPr>
        <w:pStyle w:val="TOC2"/>
        <w:rPr>
          <w:rFonts w:asciiTheme="minorHAnsi" w:eastAsiaTheme="minorEastAsia" w:hAnsiTheme="minorHAnsi" w:cstheme="minorBidi"/>
          <w:noProof/>
          <w:sz w:val="22"/>
          <w:szCs w:val="22"/>
          <w:lang w:eastAsia="en-AU"/>
        </w:rPr>
      </w:pPr>
      <w:hyperlink w:anchor="_Toc121387483" w:history="1">
        <w:r w:rsidR="0027749F" w:rsidRPr="00DF01D1">
          <w:rPr>
            <w:rStyle w:val="Hyperlink"/>
            <w:noProof/>
          </w:rPr>
          <w:t>2.3</w:t>
        </w:r>
        <w:r w:rsidR="0027749F">
          <w:rPr>
            <w:rFonts w:asciiTheme="minorHAnsi" w:eastAsiaTheme="minorEastAsia" w:hAnsiTheme="minorHAnsi" w:cstheme="minorBidi"/>
            <w:noProof/>
            <w:sz w:val="22"/>
            <w:szCs w:val="22"/>
            <w:lang w:eastAsia="en-AU"/>
          </w:rPr>
          <w:tab/>
        </w:r>
        <w:r w:rsidR="0027749F" w:rsidRPr="00DF01D1">
          <w:rPr>
            <w:rStyle w:val="Hyperlink"/>
            <w:noProof/>
          </w:rPr>
          <w:t>Standard of care</w:t>
        </w:r>
        <w:r w:rsidR="0027749F">
          <w:rPr>
            <w:noProof/>
            <w:webHidden/>
          </w:rPr>
          <w:tab/>
        </w:r>
        <w:r w:rsidR="0027749F">
          <w:rPr>
            <w:noProof/>
            <w:webHidden/>
          </w:rPr>
          <w:fldChar w:fldCharType="begin"/>
        </w:r>
        <w:r w:rsidR="0027749F">
          <w:rPr>
            <w:noProof/>
            <w:webHidden/>
          </w:rPr>
          <w:instrText xml:space="preserve"> PAGEREF _Toc121387483 \h </w:instrText>
        </w:r>
        <w:r w:rsidR="0027749F">
          <w:rPr>
            <w:noProof/>
            <w:webHidden/>
          </w:rPr>
        </w:r>
        <w:r w:rsidR="0027749F">
          <w:rPr>
            <w:noProof/>
            <w:webHidden/>
          </w:rPr>
          <w:fldChar w:fldCharType="separate"/>
        </w:r>
        <w:r w:rsidR="000E37E7">
          <w:rPr>
            <w:noProof/>
            <w:webHidden/>
          </w:rPr>
          <w:t>12</w:t>
        </w:r>
        <w:r w:rsidR="0027749F">
          <w:rPr>
            <w:noProof/>
            <w:webHidden/>
          </w:rPr>
          <w:fldChar w:fldCharType="end"/>
        </w:r>
      </w:hyperlink>
    </w:p>
    <w:p w14:paraId="030A257E" w14:textId="5B2255CD" w:rsidR="0027749F" w:rsidRDefault="00452937">
      <w:pPr>
        <w:pStyle w:val="TOC2"/>
        <w:rPr>
          <w:rFonts w:asciiTheme="minorHAnsi" w:eastAsiaTheme="minorEastAsia" w:hAnsiTheme="minorHAnsi" w:cstheme="minorBidi"/>
          <w:noProof/>
          <w:sz w:val="22"/>
          <w:szCs w:val="22"/>
          <w:lang w:eastAsia="en-AU"/>
        </w:rPr>
      </w:pPr>
      <w:hyperlink w:anchor="_Toc121387484" w:history="1">
        <w:r w:rsidR="0027749F" w:rsidRPr="00DF01D1">
          <w:rPr>
            <w:rStyle w:val="Hyperlink"/>
            <w:noProof/>
          </w:rPr>
          <w:t>2.4</w:t>
        </w:r>
        <w:r w:rsidR="0027749F">
          <w:rPr>
            <w:rFonts w:asciiTheme="minorHAnsi" w:eastAsiaTheme="minorEastAsia" w:hAnsiTheme="minorHAnsi" w:cstheme="minorBidi"/>
            <w:noProof/>
            <w:sz w:val="22"/>
            <w:szCs w:val="22"/>
            <w:lang w:eastAsia="en-AU"/>
          </w:rPr>
          <w:tab/>
        </w:r>
        <w:r w:rsidR="0027749F" w:rsidRPr="00DF01D1">
          <w:rPr>
            <w:rStyle w:val="Hyperlink"/>
            <w:noProof/>
          </w:rPr>
          <w:t>No authority to act</w:t>
        </w:r>
        <w:r w:rsidR="0027749F">
          <w:rPr>
            <w:noProof/>
            <w:webHidden/>
          </w:rPr>
          <w:tab/>
        </w:r>
        <w:r w:rsidR="0027749F">
          <w:rPr>
            <w:noProof/>
            <w:webHidden/>
          </w:rPr>
          <w:fldChar w:fldCharType="begin"/>
        </w:r>
        <w:r w:rsidR="0027749F">
          <w:rPr>
            <w:noProof/>
            <w:webHidden/>
          </w:rPr>
          <w:instrText xml:space="preserve"> PAGEREF _Toc121387484 \h </w:instrText>
        </w:r>
        <w:r w:rsidR="0027749F">
          <w:rPr>
            <w:noProof/>
            <w:webHidden/>
          </w:rPr>
        </w:r>
        <w:r w:rsidR="0027749F">
          <w:rPr>
            <w:noProof/>
            <w:webHidden/>
          </w:rPr>
          <w:fldChar w:fldCharType="separate"/>
        </w:r>
        <w:r w:rsidR="000E37E7">
          <w:rPr>
            <w:noProof/>
            <w:webHidden/>
          </w:rPr>
          <w:t>12</w:t>
        </w:r>
        <w:r w:rsidR="0027749F">
          <w:rPr>
            <w:noProof/>
            <w:webHidden/>
          </w:rPr>
          <w:fldChar w:fldCharType="end"/>
        </w:r>
      </w:hyperlink>
    </w:p>
    <w:p w14:paraId="374D08A6" w14:textId="3E68B5C5" w:rsidR="0027749F" w:rsidRDefault="00452937">
      <w:pPr>
        <w:pStyle w:val="TOC2"/>
        <w:rPr>
          <w:rFonts w:asciiTheme="minorHAnsi" w:eastAsiaTheme="minorEastAsia" w:hAnsiTheme="minorHAnsi" w:cstheme="minorBidi"/>
          <w:noProof/>
          <w:sz w:val="22"/>
          <w:szCs w:val="22"/>
          <w:lang w:eastAsia="en-AU"/>
        </w:rPr>
      </w:pPr>
      <w:hyperlink w:anchor="_Toc121387485" w:history="1">
        <w:r w:rsidR="0027749F" w:rsidRPr="00DF01D1">
          <w:rPr>
            <w:rStyle w:val="Hyperlink"/>
            <w:noProof/>
          </w:rPr>
          <w:t>2.5</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to inform itself</w:t>
        </w:r>
        <w:r w:rsidR="0027749F">
          <w:rPr>
            <w:noProof/>
            <w:webHidden/>
          </w:rPr>
          <w:tab/>
        </w:r>
        <w:r w:rsidR="0027749F">
          <w:rPr>
            <w:noProof/>
            <w:webHidden/>
          </w:rPr>
          <w:fldChar w:fldCharType="begin"/>
        </w:r>
        <w:r w:rsidR="0027749F">
          <w:rPr>
            <w:noProof/>
            <w:webHidden/>
          </w:rPr>
          <w:instrText xml:space="preserve"> PAGEREF _Toc121387485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215192CA" w14:textId="280AACE2" w:rsidR="0027749F" w:rsidRDefault="00452937">
      <w:pPr>
        <w:pStyle w:val="TOC2"/>
        <w:rPr>
          <w:rFonts w:asciiTheme="minorHAnsi" w:eastAsiaTheme="minorEastAsia" w:hAnsiTheme="minorHAnsi" w:cstheme="minorBidi"/>
          <w:noProof/>
          <w:sz w:val="22"/>
          <w:szCs w:val="22"/>
          <w:lang w:eastAsia="en-AU"/>
        </w:rPr>
      </w:pPr>
      <w:hyperlink w:anchor="_Toc121387486" w:history="1">
        <w:r w:rsidR="0027749F" w:rsidRPr="00DF01D1">
          <w:rPr>
            <w:rStyle w:val="Hyperlink"/>
            <w:noProof/>
          </w:rPr>
          <w:t>2.6</w:t>
        </w:r>
        <w:r w:rsidR="0027749F">
          <w:rPr>
            <w:rFonts w:asciiTheme="minorHAnsi" w:eastAsiaTheme="minorEastAsia" w:hAnsiTheme="minorHAnsi" w:cstheme="minorBidi"/>
            <w:noProof/>
            <w:sz w:val="22"/>
            <w:szCs w:val="22"/>
            <w:lang w:eastAsia="en-AU"/>
          </w:rPr>
          <w:tab/>
        </w:r>
        <w:r w:rsidR="0027749F" w:rsidRPr="00DF01D1">
          <w:rPr>
            <w:rStyle w:val="Hyperlink"/>
            <w:noProof/>
          </w:rPr>
          <w:t>Co</w:t>
        </w:r>
        <w:r w:rsidR="0027749F" w:rsidRPr="00DF01D1">
          <w:rPr>
            <w:rStyle w:val="Hyperlink"/>
            <w:noProof/>
          </w:rPr>
          <w:noBreakHyphen/>
          <w:t>ordination with Other Contractors</w:t>
        </w:r>
        <w:r w:rsidR="0027749F">
          <w:rPr>
            <w:noProof/>
            <w:webHidden/>
          </w:rPr>
          <w:tab/>
        </w:r>
        <w:r w:rsidR="0027749F">
          <w:rPr>
            <w:noProof/>
            <w:webHidden/>
          </w:rPr>
          <w:fldChar w:fldCharType="begin"/>
        </w:r>
        <w:r w:rsidR="0027749F">
          <w:rPr>
            <w:noProof/>
            <w:webHidden/>
          </w:rPr>
          <w:instrText xml:space="preserve"> PAGEREF _Toc121387486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517908A1" w14:textId="15B814C4" w:rsidR="0027749F" w:rsidRDefault="00452937">
      <w:pPr>
        <w:pStyle w:val="TOC2"/>
        <w:rPr>
          <w:rFonts w:asciiTheme="minorHAnsi" w:eastAsiaTheme="minorEastAsia" w:hAnsiTheme="minorHAnsi" w:cstheme="minorBidi"/>
          <w:noProof/>
          <w:sz w:val="22"/>
          <w:szCs w:val="22"/>
          <w:lang w:eastAsia="en-AU"/>
        </w:rPr>
      </w:pPr>
      <w:hyperlink w:anchor="_Toc121387487" w:history="1">
        <w:r w:rsidR="0027749F" w:rsidRPr="00DF01D1">
          <w:rPr>
            <w:rStyle w:val="Hyperlink"/>
            <w:noProof/>
          </w:rPr>
          <w:t>2.7</w:t>
        </w:r>
        <w:r w:rsidR="0027749F">
          <w:rPr>
            <w:rFonts w:asciiTheme="minorHAnsi" w:eastAsiaTheme="minorEastAsia" w:hAnsiTheme="minorHAnsi" w:cstheme="minorBidi"/>
            <w:noProof/>
            <w:sz w:val="22"/>
            <w:szCs w:val="22"/>
            <w:lang w:eastAsia="en-AU"/>
          </w:rPr>
          <w:tab/>
        </w:r>
        <w:r w:rsidR="0027749F" w:rsidRPr="00DF01D1">
          <w:rPr>
            <w:rStyle w:val="Hyperlink"/>
            <w:noProof/>
          </w:rPr>
          <w:t>Access</w:t>
        </w:r>
        <w:r w:rsidR="0027749F">
          <w:rPr>
            <w:noProof/>
            <w:webHidden/>
          </w:rPr>
          <w:tab/>
        </w:r>
        <w:r w:rsidR="0027749F">
          <w:rPr>
            <w:noProof/>
            <w:webHidden/>
          </w:rPr>
          <w:fldChar w:fldCharType="begin"/>
        </w:r>
        <w:r w:rsidR="0027749F">
          <w:rPr>
            <w:noProof/>
            <w:webHidden/>
          </w:rPr>
          <w:instrText xml:space="preserve"> PAGEREF _Toc121387487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2B4CD9A3" w14:textId="0ACAA1CE" w:rsidR="0027749F" w:rsidRDefault="00452937">
      <w:pPr>
        <w:pStyle w:val="TOC2"/>
        <w:rPr>
          <w:rFonts w:asciiTheme="minorHAnsi" w:eastAsiaTheme="minorEastAsia" w:hAnsiTheme="minorHAnsi" w:cstheme="minorBidi"/>
          <w:noProof/>
          <w:sz w:val="22"/>
          <w:szCs w:val="22"/>
          <w:lang w:eastAsia="en-AU"/>
        </w:rPr>
      </w:pPr>
      <w:hyperlink w:anchor="_Toc121387488" w:history="1">
        <w:r w:rsidR="0027749F" w:rsidRPr="00DF01D1">
          <w:rPr>
            <w:rStyle w:val="Hyperlink"/>
            <w:noProof/>
          </w:rPr>
          <w:t>2.8</w:t>
        </w:r>
        <w:r w:rsidR="0027749F">
          <w:rPr>
            <w:rFonts w:asciiTheme="minorHAnsi" w:eastAsiaTheme="minorEastAsia" w:hAnsiTheme="minorHAnsi" w:cstheme="minorBidi"/>
            <w:noProof/>
            <w:sz w:val="22"/>
            <w:szCs w:val="22"/>
            <w:lang w:eastAsia="en-AU"/>
          </w:rPr>
          <w:tab/>
        </w:r>
        <w:r w:rsidR="0027749F" w:rsidRPr="00DF01D1">
          <w:rPr>
            <w:rStyle w:val="Hyperlink"/>
            <w:noProof/>
          </w:rPr>
          <w:t>Conflict of interest</w:t>
        </w:r>
        <w:r w:rsidR="0027749F">
          <w:rPr>
            <w:noProof/>
            <w:webHidden/>
          </w:rPr>
          <w:tab/>
        </w:r>
        <w:r w:rsidR="0027749F">
          <w:rPr>
            <w:noProof/>
            <w:webHidden/>
          </w:rPr>
          <w:fldChar w:fldCharType="begin"/>
        </w:r>
        <w:r w:rsidR="0027749F">
          <w:rPr>
            <w:noProof/>
            <w:webHidden/>
          </w:rPr>
          <w:instrText xml:space="preserve"> PAGEREF _Toc121387488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3E461131" w14:textId="5E291F33" w:rsidR="0027749F" w:rsidRDefault="00452937">
      <w:pPr>
        <w:pStyle w:val="TOC2"/>
        <w:rPr>
          <w:rFonts w:asciiTheme="minorHAnsi" w:eastAsiaTheme="minorEastAsia" w:hAnsiTheme="minorHAnsi" w:cstheme="minorBidi"/>
          <w:noProof/>
          <w:sz w:val="22"/>
          <w:szCs w:val="22"/>
          <w:lang w:eastAsia="en-AU"/>
        </w:rPr>
      </w:pPr>
      <w:hyperlink w:anchor="_Toc121387489" w:history="1">
        <w:r w:rsidR="0027749F" w:rsidRPr="00DF01D1">
          <w:rPr>
            <w:rStyle w:val="Hyperlink"/>
            <w:noProof/>
          </w:rPr>
          <w:t>2.9</w:t>
        </w:r>
        <w:r w:rsidR="0027749F">
          <w:rPr>
            <w:rFonts w:asciiTheme="minorHAnsi" w:eastAsiaTheme="minorEastAsia" w:hAnsiTheme="minorHAnsi" w:cstheme="minorBidi"/>
            <w:noProof/>
            <w:sz w:val="22"/>
            <w:szCs w:val="22"/>
            <w:lang w:eastAsia="en-AU"/>
          </w:rPr>
          <w:tab/>
        </w:r>
        <w:r w:rsidR="0027749F" w:rsidRPr="00DF01D1">
          <w:rPr>
            <w:rStyle w:val="Hyperlink"/>
            <w:noProof/>
          </w:rPr>
          <w:t>Subcontracting</w:t>
        </w:r>
        <w:r w:rsidR="0027749F">
          <w:rPr>
            <w:noProof/>
            <w:webHidden/>
          </w:rPr>
          <w:tab/>
        </w:r>
        <w:r w:rsidR="0027749F">
          <w:rPr>
            <w:noProof/>
            <w:webHidden/>
          </w:rPr>
          <w:fldChar w:fldCharType="begin"/>
        </w:r>
        <w:r w:rsidR="0027749F">
          <w:rPr>
            <w:noProof/>
            <w:webHidden/>
          </w:rPr>
          <w:instrText xml:space="preserve"> PAGEREF _Toc121387489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210E4983" w14:textId="1AEEDF39" w:rsidR="0027749F" w:rsidRDefault="00452937">
      <w:pPr>
        <w:pStyle w:val="TOC2"/>
        <w:rPr>
          <w:rFonts w:asciiTheme="minorHAnsi" w:eastAsiaTheme="minorEastAsia" w:hAnsiTheme="minorHAnsi" w:cstheme="minorBidi"/>
          <w:noProof/>
          <w:sz w:val="22"/>
          <w:szCs w:val="22"/>
          <w:lang w:eastAsia="en-AU"/>
        </w:rPr>
      </w:pPr>
      <w:hyperlink w:anchor="_Toc121387490" w:history="1">
        <w:r w:rsidR="0027749F" w:rsidRPr="00DF01D1">
          <w:rPr>
            <w:rStyle w:val="Hyperlink"/>
            <w:noProof/>
          </w:rPr>
          <w:t>2.10</w:t>
        </w:r>
        <w:r w:rsidR="0027749F">
          <w:rPr>
            <w:rFonts w:asciiTheme="minorHAnsi" w:eastAsiaTheme="minorEastAsia" w:hAnsiTheme="minorHAnsi" w:cstheme="minorBidi"/>
            <w:noProof/>
            <w:sz w:val="22"/>
            <w:szCs w:val="22"/>
            <w:lang w:eastAsia="en-AU"/>
          </w:rPr>
          <w:tab/>
        </w:r>
        <w:r w:rsidR="0027749F" w:rsidRPr="00DF01D1">
          <w:rPr>
            <w:rStyle w:val="Hyperlink"/>
            <w:noProof/>
          </w:rPr>
          <w:t>Assignment</w:t>
        </w:r>
        <w:r w:rsidR="0027749F">
          <w:rPr>
            <w:noProof/>
            <w:webHidden/>
          </w:rPr>
          <w:tab/>
        </w:r>
        <w:r w:rsidR="0027749F">
          <w:rPr>
            <w:noProof/>
            <w:webHidden/>
          </w:rPr>
          <w:fldChar w:fldCharType="begin"/>
        </w:r>
        <w:r w:rsidR="0027749F">
          <w:rPr>
            <w:noProof/>
            <w:webHidden/>
          </w:rPr>
          <w:instrText xml:space="preserve"> PAGEREF _Toc121387490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3C26EFB8" w14:textId="64E54063" w:rsidR="0027749F" w:rsidRDefault="00452937">
      <w:pPr>
        <w:pStyle w:val="TOC2"/>
        <w:rPr>
          <w:rFonts w:asciiTheme="minorHAnsi" w:eastAsiaTheme="minorEastAsia" w:hAnsiTheme="minorHAnsi" w:cstheme="minorBidi"/>
          <w:noProof/>
          <w:sz w:val="22"/>
          <w:szCs w:val="22"/>
          <w:lang w:eastAsia="en-AU"/>
        </w:rPr>
      </w:pPr>
      <w:hyperlink w:anchor="_Toc121387491" w:history="1">
        <w:r w:rsidR="0027749F" w:rsidRPr="00DF01D1">
          <w:rPr>
            <w:rStyle w:val="Hyperlink"/>
            <w:noProof/>
          </w:rPr>
          <w:t>2.11</w:t>
        </w:r>
        <w:r w:rsidR="0027749F">
          <w:rPr>
            <w:rFonts w:asciiTheme="minorHAnsi" w:eastAsiaTheme="minorEastAsia" w:hAnsiTheme="minorHAnsi" w:cstheme="minorBidi"/>
            <w:noProof/>
            <w:sz w:val="22"/>
            <w:szCs w:val="22"/>
            <w:lang w:eastAsia="en-AU"/>
          </w:rPr>
          <w:tab/>
        </w:r>
        <w:r w:rsidR="0027749F" w:rsidRPr="00DF01D1">
          <w:rPr>
            <w:rStyle w:val="Hyperlink"/>
            <w:noProof/>
          </w:rPr>
          <w:t>Novation</w:t>
        </w:r>
        <w:r w:rsidR="0027749F">
          <w:rPr>
            <w:noProof/>
            <w:webHidden/>
          </w:rPr>
          <w:tab/>
        </w:r>
        <w:r w:rsidR="0027749F">
          <w:rPr>
            <w:noProof/>
            <w:webHidden/>
          </w:rPr>
          <w:fldChar w:fldCharType="begin"/>
        </w:r>
        <w:r w:rsidR="0027749F">
          <w:rPr>
            <w:noProof/>
            <w:webHidden/>
          </w:rPr>
          <w:instrText xml:space="preserve"> PAGEREF _Toc121387491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3CC74A79" w14:textId="1288EB9E" w:rsidR="0027749F" w:rsidRDefault="00452937">
      <w:pPr>
        <w:pStyle w:val="TOC2"/>
        <w:rPr>
          <w:rFonts w:asciiTheme="minorHAnsi" w:eastAsiaTheme="minorEastAsia" w:hAnsiTheme="minorHAnsi" w:cstheme="minorBidi"/>
          <w:noProof/>
          <w:sz w:val="22"/>
          <w:szCs w:val="22"/>
          <w:lang w:eastAsia="en-AU"/>
        </w:rPr>
      </w:pPr>
      <w:hyperlink w:anchor="_Toc121387492" w:history="1">
        <w:r w:rsidR="0027749F" w:rsidRPr="00DF01D1">
          <w:rPr>
            <w:rStyle w:val="Hyperlink"/>
            <w:noProof/>
          </w:rPr>
          <w:t>2.12</w:t>
        </w:r>
        <w:r w:rsidR="0027749F">
          <w:rPr>
            <w:rFonts w:asciiTheme="minorHAnsi" w:eastAsiaTheme="minorEastAsia" w:hAnsiTheme="minorHAnsi" w:cstheme="minorBidi"/>
            <w:noProof/>
            <w:sz w:val="22"/>
            <w:szCs w:val="22"/>
            <w:lang w:eastAsia="en-AU"/>
          </w:rPr>
          <w:tab/>
        </w:r>
        <w:r w:rsidR="0027749F" w:rsidRPr="00DF01D1">
          <w:rPr>
            <w:rStyle w:val="Hyperlink"/>
            <w:noProof/>
          </w:rPr>
          <w:t>Comply with Statutory Requirements and Principal's Policies and Procedures</w:t>
        </w:r>
        <w:r w:rsidR="0027749F">
          <w:rPr>
            <w:noProof/>
            <w:webHidden/>
          </w:rPr>
          <w:tab/>
        </w:r>
        <w:r w:rsidR="0027749F">
          <w:rPr>
            <w:noProof/>
            <w:webHidden/>
          </w:rPr>
          <w:fldChar w:fldCharType="begin"/>
        </w:r>
        <w:r w:rsidR="0027749F">
          <w:rPr>
            <w:noProof/>
            <w:webHidden/>
          </w:rPr>
          <w:instrText xml:space="preserve"> PAGEREF _Toc121387492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4480DBA0" w14:textId="75803EB6" w:rsidR="0027749F" w:rsidRDefault="00452937">
      <w:pPr>
        <w:pStyle w:val="TOC2"/>
        <w:rPr>
          <w:rFonts w:asciiTheme="minorHAnsi" w:eastAsiaTheme="minorEastAsia" w:hAnsiTheme="minorHAnsi" w:cstheme="minorBidi"/>
          <w:noProof/>
          <w:sz w:val="22"/>
          <w:szCs w:val="22"/>
          <w:lang w:eastAsia="en-AU"/>
        </w:rPr>
      </w:pPr>
      <w:hyperlink w:anchor="_Toc121387493" w:history="1">
        <w:r w:rsidR="0027749F" w:rsidRPr="00DF01D1">
          <w:rPr>
            <w:rStyle w:val="Hyperlink"/>
            <w:noProof/>
          </w:rPr>
          <w:t>2.13</w:t>
        </w:r>
        <w:r w:rsidR="0027749F">
          <w:rPr>
            <w:rFonts w:asciiTheme="minorHAnsi" w:eastAsiaTheme="minorEastAsia" w:hAnsiTheme="minorHAnsi" w:cstheme="minorBidi"/>
            <w:noProof/>
            <w:sz w:val="22"/>
            <w:szCs w:val="22"/>
            <w:lang w:eastAsia="en-AU"/>
          </w:rPr>
          <w:tab/>
        </w:r>
        <w:r w:rsidR="0027749F" w:rsidRPr="00DF01D1">
          <w:rPr>
            <w:rStyle w:val="Hyperlink"/>
            <w:noProof/>
          </w:rPr>
          <w:t>Work health and safety</w:t>
        </w:r>
        <w:r w:rsidR="0027749F">
          <w:rPr>
            <w:noProof/>
            <w:webHidden/>
          </w:rPr>
          <w:tab/>
        </w:r>
        <w:r w:rsidR="0027749F">
          <w:rPr>
            <w:noProof/>
            <w:webHidden/>
          </w:rPr>
          <w:fldChar w:fldCharType="begin"/>
        </w:r>
        <w:r w:rsidR="0027749F">
          <w:rPr>
            <w:noProof/>
            <w:webHidden/>
          </w:rPr>
          <w:instrText xml:space="preserve"> PAGEREF _Toc121387493 \h </w:instrText>
        </w:r>
        <w:r w:rsidR="0027749F">
          <w:rPr>
            <w:noProof/>
            <w:webHidden/>
          </w:rPr>
        </w:r>
        <w:r w:rsidR="0027749F">
          <w:rPr>
            <w:noProof/>
            <w:webHidden/>
          </w:rPr>
          <w:fldChar w:fldCharType="separate"/>
        </w:r>
        <w:r w:rsidR="000E37E7">
          <w:rPr>
            <w:noProof/>
            <w:webHidden/>
          </w:rPr>
          <w:t>15</w:t>
        </w:r>
        <w:r w:rsidR="0027749F">
          <w:rPr>
            <w:noProof/>
            <w:webHidden/>
          </w:rPr>
          <w:fldChar w:fldCharType="end"/>
        </w:r>
      </w:hyperlink>
    </w:p>
    <w:p w14:paraId="1E765089" w14:textId="095B44DA" w:rsidR="0027749F" w:rsidRDefault="00452937">
      <w:pPr>
        <w:pStyle w:val="TOC2"/>
        <w:rPr>
          <w:rFonts w:asciiTheme="minorHAnsi" w:eastAsiaTheme="minorEastAsia" w:hAnsiTheme="minorHAnsi" w:cstheme="minorBidi"/>
          <w:noProof/>
          <w:sz w:val="22"/>
          <w:szCs w:val="22"/>
          <w:lang w:eastAsia="en-AU"/>
        </w:rPr>
      </w:pPr>
      <w:hyperlink w:anchor="_Toc121387494" w:history="1">
        <w:r w:rsidR="0027749F" w:rsidRPr="00DF01D1">
          <w:rPr>
            <w:rStyle w:val="Hyperlink"/>
            <w:noProof/>
          </w:rPr>
          <w:t>2.14</w:t>
        </w:r>
        <w:r w:rsidR="0027749F">
          <w:rPr>
            <w:rFonts w:asciiTheme="minorHAnsi" w:eastAsiaTheme="minorEastAsia" w:hAnsiTheme="minorHAnsi" w:cstheme="minorBidi"/>
            <w:noProof/>
            <w:sz w:val="22"/>
            <w:szCs w:val="22"/>
            <w:lang w:eastAsia="en-AU"/>
          </w:rPr>
          <w:tab/>
        </w:r>
        <w:r w:rsidR="0027749F" w:rsidRPr="00DF01D1">
          <w:rPr>
            <w:rStyle w:val="Hyperlink"/>
            <w:noProof/>
          </w:rPr>
          <w:t>Non-conforming cladding</w:t>
        </w:r>
        <w:r w:rsidR="0027749F">
          <w:rPr>
            <w:noProof/>
            <w:webHidden/>
          </w:rPr>
          <w:tab/>
        </w:r>
        <w:r w:rsidR="0027749F">
          <w:rPr>
            <w:noProof/>
            <w:webHidden/>
          </w:rPr>
          <w:fldChar w:fldCharType="begin"/>
        </w:r>
        <w:r w:rsidR="0027749F">
          <w:rPr>
            <w:noProof/>
            <w:webHidden/>
          </w:rPr>
          <w:instrText xml:space="preserve"> PAGEREF _Toc121387494 \h </w:instrText>
        </w:r>
        <w:r w:rsidR="0027749F">
          <w:rPr>
            <w:noProof/>
            <w:webHidden/>
          </w:rPr>
        </w:r>
        <w:r w:rsidR="0027749F">
          <w:rPr>
            <w:noProof/>
            <w:webHidden/>
          </w:rPr>
          <w:fldChar w:fldCharType="separate"/>
        </w:r>
        <w:r w:rsidR="000E37E7">
          <w:rPr>
            <w:noProof/>
            <w:webHidden/>
          </w:rPr>
          <w:t>15</w:t>
        </w:r>
        <w:r w:rsidR="0027749F">
          <w:rPr>
            <w:noProof/>
            <w:webHidden/>
          </w:rPr>
          <w:fldChar w:fldCharType="end"/>
        </w:r>
      </w:hyperlink>
    </w:p>
    <w:p w14:paraId="3BFC4F38" w14:textId="3118BD7F" w:rsidR="0027749F" w:rsidRDefault="00452937">
      <w:pPr>
        <w:pStyle w:val="TOC2"/>
        <w:rPr>
          <w:rFonts w:asciiTheme="minorHAnsi" w:eastAsiaTheme="minorEastAsia" w:hAnsiTheme="minorHAnsi" w:cstheme="minorBidi"/>
          <w:noProof/>
          <w:sz w:val="22"/>
          <w:szCs w:val="22"/>
          <w:lang w:eastAsia="en-AU"/>
        </w:rPr>
      </w:pPr>
      <w:hyperlink w:anchor="_Toc121387495" w:history="1">
        <w:r w:rsidR="0027749F" w:rsidRPr="00DF01D1">
          <w:rPr>
            <w:rStyle w:val="Hyperlink"/>
            <w:noProof/>
          </w:rPr>
          <w:t>2.15</w:t>
        </w:r>
        <w:r w:rsidR="0027749F">
          <w:rPr>
            <w:rFonts w:asciiTheme="minorHAnsi" w:eastAsiaTheme="minorEastAsia" w:hAnsiTheme="minorHAnsi" w:cstheme="minorBidi"/>
            <w:noProof/>
            <w:sz w:val="22"/>
            <w:szCs w:val="22"/>
            <w:lang w:eastAsia="en-AU"/>
          </w:rPr>
          <w:tab/>
        </w:r>
        <w:r w:rsidR="0027749F" w:rsidRPr="00DF01D1">
          <w:rPr>
            <w:rStyle w:val="Hyperlink"/>
            <w:noProof/>
          </w:rPr>
          <w:t>Modern slavery</w:t>
        </w:r>
        <w:r w:rsidR="0027749F">
          <w:rPr>
            <w:noProof/>
            <w:webHidden/>
          </w:rPr>
          <w:tab/>
        </w:r>
        <w:r w:rsidR="0027749F">
          <w:rPr>
            <w:noProof/>
            <w:webHidden/>
          </w:rPr>
          <w:fldChar w:fldCharType="begin"/>
        </w:r>
        <w:r w:rsidR="0027749F">
          <w:rPr>
            <w:noProof/>
            <w:webHidden/>
          </w:rPr>
          <w:instrText xml:space="preserve"> PAGEREF _Toc121387495 \h </w:instrText>
        </w:r>
        <w:r w:rsidR="0027749F">
          <w:rPr>
            <w:noProof/>
            <w:webHidden/>
          </w:rPr>
        </w:r>
        <w:r w:rsidR="0027749F">
          <w:rPr>
            <w:noProof/>
            <w:webHidden/>
          </w:rPr>
          <w:fldChar w:fldCharType="separate"/>
        </w:r>
        <w:r w:rsidR="000E37E7">
          <w:rPr>
            <w:noProof/>
            <w:webHidden/>
          </w:rPr>
          <w:t>15</w:t>
        </w:r>
        <w:r w:rsidR="0027749F">
          <w:rPr>
            <w:noProof/>
            <w:webHidden/>
          </w:rPr>
          <w:fldChar w:fldCharType="end"/>
        </w:r>
      </w:hyperlink>
    </w:p>
    <w:p w14:paraId="5977DAB4" w14:textId="49D081EA" w:rsidR="0027749F" w:rsidRDefault="00452937">
      <w:pPr>
        <w:pStyle w:val="TOC1"/>
        <w:rPr>
          <w:rFonts w:asciiTheme="minorHAnsi" w:eastAsiaTheme="minorEastAsia" w:hAnsiTheme="minorHAnsi" w:cstheme="minorBidi"/>
          <w:b w:val="0"/>
          <w:noProof/>
          <w:sz w:val="22"/>
          <w:szCs w:val="22"/>
          <w:lang w:eastAsia="en-AU"/>
        </w:rPr>
      </w:pPr>
      <w:hyperlink w:anchor="_Toc121387496" w:history="1">
        <w:r w:rsidR="0027749F" w:rsidRPr="00DF01D1">
          <w:rPr>
            <w:rStyle w:val="Hyperlink"/>
            <w:caps/>
            <w:noProof/>
          </w:rPr>
          <w:t>3.</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Specific obligations of the Consultant related to the Services</w:t>
        </w:r>
        <w:r w:rsidR="0027749F">
          <w:rPr>
            <w:noProof/>
            <w:webHidden/>
          </w:rPr>
          <w:tab/>
        </w:r>
        <w:r w:rsidR="0027749F">
          <w:rPr>
            <w:noProof/>
            <w:webHidden/>
          </w:rPr>
          <w:fldChar w:fldCharType="begin"/>
        </w:r>
        <w:r w:rsidR="0027749F">
          <w:rPr>
            <w:noProof/>
            <w:webHidden/>
          </w:rPr>
          <w:instrText xml:space="preserve"> PAGEREF _Toc121387496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660E108B" w14:textId="5416D9D0" w:rsidR="0027749F" w:rsidRDefault="00452937">
      <w:pPr>
        <w:pStyle w:val="TOC2"/>
        <w:rPr>
          <w:rFonts w:asciiTheme="minorHAnsi" w:eastAsiaTheme="minorEastAsia" w:hAnsiTheme="minorHAnsi" w:cstheme="minorBidi"/>
          <w:noProof/>
          <w:sz w:val="22"/>
          <w:szCs w:val="22"/>
          <w:lang w:eastAsia="en-AU"/>
        </w:rPr>
      </w:pPr>
      <w:hyperlink w:anchor="_Toc121387497" w:history="1">
        <w:r w:rsidR="0027749F" w:rsidRPr="00DF01D1">
          <w:rPr>
            <w:rStyle w:val="Hyperlink"/>
            <w:noProof/>
            <w:lang w:eastAsia="en-AU"/>
          </w:rPr>
          <w:t>3.1</w:t>
        </w:r>
        <w:r w:rsidR="0027749F">
          <w:rPr>
            <w:rFonts w:asciiTheme="minorHAnsi" w:eastAsiaTheme="minorEastAsia" w:hAnsiTheme="minorHAnsi" w:cstheme="minorBidi"/>
            <w:noProof/>
            <w:sz w:val="22"/>
            <w:szCs w:val="22"/>
            <w:lang w:eastAsia="en-AU"/>
          </w:rPr>
          <w:tab/>
        </w:r>
        <w:r w:rsidR="0027749F" w:rsidRPr="00DF01D1">
          <w:rPr>
            <w:rStyle w:val="Hyperlink"/>
            <w:noProof/>
            <w:lang w:eastAsia="en-AU"/>
          </w:rPr>
          <w:t>Application</w:t>
        </w:r>
        <w:r w:rsidR="0027749F">
          <w:rPr>
            <w:noProof/>
            <w:webHidden/>
          </w:rPr>
          <w:tab/>
        </w:r>
        <w:r w:rsidR="0027749F">
          <w:rPr>
            <w:noProof/>
            <w:webHidden/>
          </w:rPr>
          <w:fldChar w:fldCharType="begin"/>
        </w:r>
        <w:r w:rsidR="0027749F">
          <w:rPr>
            <w:noProof/>
            <w:webHidden/>
          </w:rPr>
          <w:instrText xml:space="preserve"> PAGEREF _Toc121387497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449D8694" w14:textId="1CE2A684" w:rsidR="0027749F" w:rsidRDefault="00452937">
      <w:pPr>
        <w:pStyle w:val="TOC2"/>
        <w:rPr>
          <w:rFonts w:asciiTheme="minorHAnsi" w:eastAsiaTheme="minorEastAsia" w:hAnsiTheme="minorHAnsi" w:cstheme="minorBidi"/>
          <w:noProof/>
          <w:sz w:val="22"/>
          <w:szCs w:val="22"/>
          <w:lang w:eastAsia="en-AU"/>
        </w:rPr>
      </w:pPr>
      <w:hyperlink w:anchor="_Toc121387498" w:history="1">
        <w:r w:rsidR="0027749F" w:rsidRPr="00DF01D1">
          <w:rPr>
            <w:rStyle w:val="Hyperlink"/>
            <w:noProof/>
            <w:lang w:eastAsia="en-AU"/>
          </w:rPr>
          <w:t>3.2</w:t>
        </w:r>
        <w:r w:rsidR="0027749F">
          <w:rPr>
            <w:rFonts w:asciiTheme="minorHAnsi" w:eastAsiaTheme="minorEastAsia" w:hAnsiTheme="minorHAnsi" w:cstheme="minorBidi"/>
            <w:noProof/>
            <w:sz w:val="22"/>
            <w:szCs w:val="22"/>
            <w:lang w:eastAsia="en-AU"/>
          </w:rPr>
          <w:tab/>
        </w:r>
        <w:r w:rsidR="0027749F" w:rsidRPr="00DF01D1">
          <w:rPr>
            <w:rStyle w:val="Hyperlink"/>
            <w:rFonts w:cs="Arial"/>
            <w:noProof/>
            <w:lang w:eastAsia="en-AU"/>
          </w:rPr>
          <w:t>Design and quality</w:t>
        </w:r>
        <w:r w:rsidR="0027749F">
          <w:rPr>
            <w:noProof/>
            <w:webHidden/>
          </w:rPr>
          <w:tab/>
        </w:r>
        <w:r w:rsidR="0027749F">
          <w:rPr>
            <w:noProof/>
            <w:webHidden/>
          </w:rPr>
          <w:fldChar w:fldCharType="begin"/>
        </w:r>
        <w:r w:rsidR="0027749F">
          <w:rPr>
            <w:noProof/>
            <w:webHidden/>
          </w:rPr>
          <w:instrText xml:space="preserve"> PAGEREF _Toc121387498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6A40ACB0" w14:textId="4E66B007" w:rsidR="0027749F" w:rsidRDefault="00452937">
      <w:pPr>
        <w:pStyle w:val="TOC2"/>
        <w:rPr>
          <w:rFonts w:asciiTheme="minorHAnsi" w:eastAsiaTheme="minorEastAsia" w:hAnsiTheme="minorHAnsi" w:cstheme="minorBidi"/>
          <w:noProof/>
          <w:sz w:val="22"/>
          <w:szCs w:val="22"/>
          <w:lang w:eastAsia="en-AU"/>
        </w:rPr>
      </w:pPr>
      <w:hyperlink w:anchor="_Toc121387499" w:history="1">
        <w:r w:rsidR="0027749F" w:rsidRPr="00DF01D1">
          <w:rPr>
            <w:rStyle w:val="Hyperlink"/>
            <w:noProof/>
          </w:rPr>
          <w:t>3.3</w:t>
        </w:r>
        <w:r w:rsidR="0027749F">
          <w:rPr>
            <w:rFonts w:asciiTheme="minorHAnsi" w:eastAsiaTheme="minorEastAsia" w:hAnsiTheme="minorHAnsi" w:cstheme="minorBidi"/>
            <w:noProof/>
            <w:sz w:val="22"/>
            <w:szCs w:val="22"/>
            <w:lang w:eastAsia="en-AU"/>
          </w:rPr>
          <w:tab/>
        </w:r>
        <w:r w:rsidR="0027749F" w:rsidRPr="00DF01D1">
          <w:rPr>
            <w:rStyle w:val="Hyperlink"/>
            <w:noProof/>
          </w:rPr>
          <w:t>Additional work, health and safety obligations</w:t>
        </w:r>
        <w:r w:rsidR="0027749F">
          <w:rPr>
            <w:noProof/>
            <w:webHidden/>
          </w:rPr>
          <w:tab/>
        </w:r>
        <w:r w:rsidR="0027749F">
          <w:rPr>
            <w:noProof/>
            <w:webHidden/>
          </w:rPr>
          <w:fldChar w:fldCharType="begin"/>
        </w:r>
        <w:r w:rsidR="0027749F">
          <w:rPr>
            <w:noProof/>
            <w:webHidden/>
          </w:rPr>
          <w:instrText xml:space="preserve"> PAGEREF _Toc121387499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4E2DBC5F" w14:textId="22C731AE" w:rsidR="0027749F" w:rsidRDefault="00452937">
      <w:pPr>
        <w:pStyle w:val="TOC2"/>
        <w:rPr>
          <w:rFonts w:asciiTheme="minorHAnsi" w:eastAsiaTheme="minorEastAsia" w:hAnsiTheme="minorHAnsi" w:cstheme="minorBidi"/>
          <w:noProof/>
          <w:sz w:val="22"/>
          <w:szCs w:val="22"/>
          <w:lang w:eastAsia="en-AU"/>
        </w:rPr>
      </w:pPr>
      <w:hyperlink w:anchor="_Toc121387500" w:history="1">
        <w:r w:rsidR="0027749F" w:rsidRPr="00DF01D1">
          <w:rPr>
            <w:rStyle w:val="Hyperlink"/>
            <w:noProof/>
          </w:rPr>
          <w:t>3.4</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Statement</w:t>
        </w:r>
        <w:r w:rsidR="0027749F">
          <w:rPr>
            <w:noProof/>
            <w:webHidden/>
          </w:rPr>
          <w:tab/>
        </w:r>
        <w:r w:rsidR="0027749F">
          <w:rPr>
            <w:noProof/>
            <w:webHidden/>
          </w:rPr>
          <w:fldChar w:fldCharType="begin"/>
        </w:r>
        <w:r w:rsidR="0027749F">
          <w:rPr>
            <w:noProof/>
            <w:webHidden/>
          </w:rPr>
          <w:instrText xml:space="preserve"> PAGEREF _Toc121387500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4BA05995" w14:textId="4F42F452" w:rsidR="0027749F" w:rsidRDefault="00452937">
      <w:pPr>
        <w:pStyle w:val="TOC2"/>
        <w:rPr>
          <w:rFonts w:asciiTheme="minorHAnsi" w:eastAsiaTheme="minorEastAsia" w:hAnsiTheme="minorHAnsi" w:cstheme="minorBidi"/>
          <w:noProof/>
          <w:sz w:val="22"/>
          <w:szCs w:val="22"/>
          <w:lang w:eastAsia="en-AU"/>
        </w:rPr>
      </w:pPr>
      <w:hyperlink w:anchor="_Toc121387501" w:history="1">
        <w:r w:rsidR="0027749F" w:rsidRPr="00DF01D1">
          <w:rPr>
            <w:rStyle w:val="Hyperlink"/>
            <w:noProof/>
          </w:rPr>
          <w:t>3.5</w:t>
        </w:r>
        <w:r w:rsidR="0027749F">
          <w:rPr>
            <w:rFonts w:asciiTheme="minorHAnsi" w:eastAsiaTheme="minorEastAsia" w:hAnsiTheme="minorHAnsi" w:cstheme="minorBidi"/>
            <w:noProof/>
            <w:sz w:val="22"/>
            <w:szCs w:val="22"/>
            <w:lang w:eastAsia="en-AU"/>
          </w:rPr>
          <w:tab/>
        </w:r>
        <w:r w:rsidR="0027749F" w:rsidRPr="00DF01D1">
          <w:rPr>
            <w:rStyle w:val="Hyperlink"/>
            <w:noProof/>
          </w:rPr>
          <w:t>No authority to give directions or waive requirements</w:t>
        </w:r>
        <w:r w:rsidR="0027749F">
          <w:rPr>
            <w:noProof/>
            <w:webHidden/>
          </w:rPr>
          <w:tab/>
        </w:r>
        <w:r w:rsidR="0027749F">
          <w:rPr>
            <w:noProof/>
            <w:webHidden/>
          </w:rPr>
          <w:fldChar w:fldCharType="begin"/>
        </w:r>
        <w:r w:rsidR="0027749F">
          <w:rPr>
            <w:noProof/>
            <w:webHidden/>
          </w:rPr>
          <w:instrText xml:space="preserve"> PAGEREF _Toc121387501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6199977F" w14:textId="54B6057E" w:rsidR="0027749F" w:rsidRDefault="00452937">
      <w:pPr>
        <w:pStyle w:val="TOC2"/>
        <w:rPr>
          <w:rFonts w:asciiTheme="minorHAnsi" w:eastAsiaTheme="minorEastAsia" w:hAnsiTheme="minorHAnsi" w:cstheme="minorBidi"/>
          <w:noProof/>
          <w:sz w:val="22"/>
          <w:szCs w:val="22"/>
          <w:lang w:eastAsia="en-AU"/>
        </w:rPr>
      </w:pPr>
      <w:hyperlink w:anchor="_Toc121387502" w:history="1">
        <w:r w:rsidR="0027749F" w:rsidRPr="00DF01D1">
          <w:rPr>
            <w:rStyle w:val="Hyperlink"/>
            <w:noProof/>
          </w:rPr>
          <w:t>3.6</w:t>
        </w:r>
        <w:r w:rsidR="0027749F">
          <w:rPr>
            <w:rFonts w:asciiTheme="minorHAnsi" w:eastAsiaTheme="minorEastAsia" w:hAnsiTheme="minorHAnsi" w:cstheme="minorBidi"/>
            <w:noProof/>
            <w:sz w:val="22"/>
            <w:szCs w:val="22"/>
            <w:lang w:eastAsia="en-AU"/>
          </w:rPr>
          <w:tab/>
        </w:r>
        <w:r w:rsidR="0027749F" w:rsidRPr="00DF01D1">
          <w:rPr>
            <w:rStyle w:val="Hyperlink"/>
            <w:noProof/>
          </w:rPr>
          <w:t>Interpretation of the Brief</w:t>
        </w:r>
        <w:r w:rsidR="0027749F">
          <w:rPr>
            <w:noProof/>
            <w:webHidden/>
          </w:rPr>
          <w:tab/>
        </w:r>
        <w:r w:rsidR="0027749F">
          <w:rPr>
            <w:noProof/>
            <w:webHidden/>
          </w:rPr>
          <w:fldChar w:fldCharType="begin"/>
        </w:r>
        <w:r w:rsidR="0027749F">
          <w:rPr>
            <w:noProof/>
            <w:webHidden/>
          </w:rPr>
          <w:instrText xml:space="preserve"> PAGEREF _Toc121387502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5C55D254" w14:textId="1A514F20" w:rsidR="0027749F" w:rsidRDefault="00452937">
      <w:pPr>
        <w:pStyle w:val="TOC2"/>
        <w:rPr>
          <w:rFonts w:asciiTheme="minorHAnsi" w:eastAsiaTheme="minorEastAsia" w:hAnsiTheme="minorHAnsi" w:cstheme="minorBidi"/>
          <w:noProof/>
          <w:sz w:val="22"/>
          <w:szCs w:val="22"/>
          <w:lang w:eastAsia="en-AU"/>
        </w:rPr>
      </w:pPr>
      <w:hyperlink w:anchor="_Toc121387503" w:history="1">
        <w:r w:rsidR="0027749F" w:rsidRPr="00DF01D1">
          <w:rPr>
            <w:rStyle w:val="Hyperlink"/>
            <w:noProof/>
          </w:rPr>
          <w:t>3.7</w:t>
        </w:r>
        <w:r w:rsidR="0027749F">
          <w:rPr>
            <w:rFonts w:asciiTheme="minorHAnsi" w:eastAsiaTheme="minorEastAsia" w:hAnsiTheme="minorHAnsi" w:cstheme="minorBidi"/>
            <w:noProof/>
            <w:sz w:val="22"/>
            <w:szCs w:val="22"/>
            <w:lang w:eastAsia="en-AU"/>
          </w:rPr>
          <w:tab/>
        </w:r>
        <w:r w:rsidR="0027749F" w:rsidRPr="00DF01D1">
          <w:rPr>
            <w:rStyle w:val="Hyperlink"/>
            <w:noProof/>
          </w:rPr>
          <w:t>Co-ordination with other Projects/Programs</w:t>
        </w:r>
        <w:r w:rsidR="0027749F">
          <w:rPr>
            <w:noProof/>
            <w:webHidden/>
          </w:rPr>
          <w:tab/>
        </w:r>
        <w:r w:rsidR="0027749F">
          <w:rPr>
            <w:noProof/>
            <w:webHidden/>
          </w:rPr>
          <w:fldChar w:fldCharType="begin"/>
        </w:r>
        <w:r w:rsidR="0027749F">
          <w:rPr>
            <w:noProof/>
            <w:webHidden/>
          </w:rPr>
          <w:instrText xml:space="preserve"> PAGEREF _Toc121387503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6372CFA2" w14:textId="3B22A216" w:rsidR="0027749F" w:rsidRDefault="00452937">
      <w:pPr>
        <w:pStyle w:val="TOC2"/>
        <w:rPr>
          <w:rFonts w:asciiTheme="minorHAnsi" w:eastAsiaTheme="minorEastAsia" w:hAnsiTheme="minorHAnsi" w:cstheme="minorBidi"/>
          <w:noProof/>
          <w:sz w:val="22"/>
          <w:szCs w:val="22"/>
          <w:lang w:eastAsia="en-AU"/>
        </w:rPr>
      </w:pPr>
      <w:hyperlink w:anchor="_Toc121387504" w:history="1">
        <w:r w:rsidR="0027749F" w:rsidRPr="00DF01D1">
          <w:rPr>
            <w:rStyle w:val="Hyperlink"/>
            <w:noProof/>
          </w:rPr>
          <w:t>3.8</w:t>
        </w:r>
        <w:r w:rsidR="0027749F">
          <w:rPr>
            <w:rFonts w:asciiTheme="minorHAnsi" w:eastAsiaTheme="minorEastAsia" w:hAnsiTheme="minorHAnsi" w:cstheme="minorBidi"/>
            <w:noProof/>
            <w:sz w:val="22"/>
            <w:szCs w:val="22"/>
            <w:lang w:eastAsia="en-AU"/>
          </w:rPr>
          <w:tab/>
        </w:r>
        <w:r w:rsidR="0027749F" w:rsidRPr="00DF01D1">
          <w:rPr>
            <w:rStyle w:val="Hyperlink"/>
            <w:noProof/>
          </w:rPr>
          <w:t>Services not included</w:t>
        </w:r>
        <w:r w:rsidR="0027749F">
          <w:rPr>
            <w:noProof/>
            <w:webHidden/>
          </w:rPr>
          <w:tab/>
        </w:r>
        <w:r w:rsidR="0027749F">
          <w:rPr>
            <w:noProof/>
            <w:webHidden/>
          </w:rPr>
          <w:fldChar w:fldCharType="begin"/>
        </w:r>
        <w:r w:rsidR="0027749F">
          <w:rPr>
            <w:noProof/>
            <w:webHidden/>
          </w:rPr>
          <w:instrText xml:space="preserve"> PAGEREF _Toc121387504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46946200" w14:textId="0D174F0D" w:rsidR="0027749F" w:rsidRDefault="00452937">
      <w:pPr>
        <w:pStyle w:val="TOC2"/>
        <w:rPr>
          <w:rFonts w:asciiTheme="minorHAnsi" w:eastAsiaTheme="minorEastAsia" w:hAnsiTheme="minorHAnsi" w:cstheme="minorBidi"/>
          <w:noProof/>
          <w:sz w:val="22"/>
          <w:szCs w:val="22"/>
          <w:lang w:eastAsia="en-AU"/>
        </w:rPr>
      </w:pPr>
      <w:hyperlink w:anchor="_Toc121387505" w:history="1">
        <w:r w:rsidR="0027749F" w:rsidRPr="00DF01D1">
          <w:rPr>
            <w:rStyle w:val="Hyperlink"/>
            <w:noProof/>
          </w:rPr>
          <w:t>3.9</w:t>
        </w:r>
        <w:r w:rsidR="0027749F">
          <w:rPr>
            <w:rFonts w:asciiTheme="minorHAnsi" w:eastAsiaTheme="minorEastAsia" w:hAnsiTheme="minorHAnsi" w:cstheme="minorBidi"/>
            <w:noProof/>
            <w:sz w:val="22"/>
            <w:szCs w:val="22"/>
            <w:lang w:eastAsia="en-AU"/>
          </w:rPr>
          <w:tab/>
        </w:r>
        <w:r w:rsidR="0027749F" w:rsidRPr="00DF01D1">
          <w:rPr>
            <w:rStyle w:val="Hyperlink"/>
            <w:noProof/>
          </w:rPr>
          <w:t>Site Restrictions</w:t>
        </w:r>
        <w:r w:rsidR="0027749F">
          <w:rPr>
            <w:noProof/>
            <w:webHidden/>
          </w:rPr>
          <w:tab/>
        </w:r>
        <w:r w:rsidR="0027749F">
          <w:rPr>
            <w:noProof/>
            <w:webHidden/>
          </w:rPr>
          <w:fldChar w:fldCharType="begin"/>
        </w:r>
        <w:r w:rsidR="0027749F">
          <w:rPr>
            <w:noProof/>
            <w:webHidden/>
          </w:rPr>
          <w:instrText xml:space="preserve"> PAGEREF _Toc121387505 \h </w:instrText>
        </w:r>
        <w:r w:rsidR="0027749F">
          <w:rPr>
            <w:noProof/>
            <w:webHidden/>
          </w:rPr>
        </w:r>
        <w:r w:rsidR="0027749F">
          <w:rPr>
            <w:noProof/>
            <w:webHidden/>
          </w:rPr>
          <w:fldChar w:fldCharType="separate"/>
        </w:r>
        <w:r w:rsidR="000E37E7">
          <w:rPr>
            <w:noProof/>
            <w:webHidden/>
          </w:rPr>
          <w:t>18</w:t>
        </w:r>
        <w:r w:rsidR="0027749F">
          <w:rPr>
            <w:noProof/>
            <w:webHidden/>
          </w:rPr>
          <w:fldChar w:fldCharType="end"/>
        </w:r>
      </w:hyperlink>
    </w:p>
    <w:p w14:paraId="45808645" w14:textId="5EED168D" w:rsidR="0027749F" w:rsidRDefault="00452937">
      <w:pPr>
        <w:pStyle w:val="TOC2"/>
        <w:rPr>
          <w:rFonts w:asciiTheme="minorHAnsi" w:eastAsiaTheme="minorEastAsia" w:hAnsiTheme="minorHAnsi" w:cstheme="minorBidi"/>
          <w:noProof/>
          <w:sz w:val="22"/>
          <w:szCs w:val="22"/>
          <w:lang w:eastAsia="en-AU"/>
        </w:rPr>
      </w:pPr>
      <w:hyperlink w:anchor="_Toc121387506" w:history="1">
        <w:r w:rsidR="0027749F" w:rsidRPr="00DF01D1">
          <w:rPr>
            <w:rStyle w:val="Hyperlink"/>
            <w:noProof/>
          </w:rPr>
          <w:t>3.10</w:t>
        </w:r>
        <w:r w:rsidR="0027749F">
          <w:rPr>
            <w:rFonts w:asciiTheme="minorHAnsi" w:eastAsiaTheme="minorEastAsia" w:hAnsiTheme="minorHAnsi" w:cstheme="minorBidi"/>
            <w:noProof/>
            <w:sz w:val="22"/>
            <w:szCs w:val="22"/>
            <w:lang w:eastAsia="en-AU"/>
          </w:rPr>
          <w:tab/>
        </w:r>
        <w:r w:rsidR="0027749F" w:rsidRPr="00DF01D1">
          <w:rPr>
            <w:rStyle w:val="Hyperlink"/>
            <w:noProof/>
          </w:rPr>
          <w:t>Cost Control</w:t>
        </w:r>
        <w:r w:rsidR="0027749F">
          <w:rPr>
            <w:noProof/>
            <w:webHidden/>
          </w:rPr>
          <w:tab/>
        </w:r>
        <w:r w:rsidR="0027749F">
          <w:rPr>
            <w:noProof/>
            <w:webHidden/>
          </w:rPr>
          <w:fldChar w:fldCharType="begin"/>
        </w:r>
        <w:r w:rsidR="0027749F">
          <w:rPr>
            <w:noProof/>
            <w:webHidden/>
          </w:rPr>
          <w:instrText xml:space="preserve"> PAGEREF _Toc121387506 \h </w:instrText>
        </w:r>
        <w:r w:rsidR="0027749F">
          <w:rPr>
            <w:noProof/>
            <w:webHidden/>
          </w:rPr>
        </w:r>
        <w:r w:rsidR="0027749F">
          <w:rPr>
            <w:noProof/>
            <w:webHidden/>
          </w:rPr>
          <w:fldChar w:fldCharType="separate"/>
        </w:r>
        <w:r w:rsidR="000E37E7">
          <w:rPr>
            <w:noProof/>
            <w:webHidden/>
          </w:rPr>
          <w:t>18</w:t>
        </w:r>
        <w:r w:rsidR="0027749F">
          <w:rPr>
            <w:noProof/>
            <w:webHidden/>
          </w:rPr>
          <w:fldChar w:fldCharType="end"/>
        </w:r>
      </w:hyperlink>
    </w:p>
    <w:p w14:paraId="6EABF0F6" w14:textId="66FA9D99" w:rsidR="0027749F" w:rsidRDefault="00452937">
      <w:pPr>
        <w:pStyle w:val="TOC2"/>
        <w:rPr>
          <w:rFonts w:asciiTheme="minorHAnsi" w:eastAsiaTheme="minorEastAsia" w:hAnsiTheme="minorHAnsi" w:cstheme="minorBidi"/>
          <w:noProof/>
          <w:sz w:val="22"/>
          <w:szCs w:val="22"/>
          <w:lang w:eastAsia="en-AU"/>
        </w:rPr>
      </w:pPr>
      <w:hyperlink w:anchor="_Toc121387507" w:history="1">
        <w:r w:rsidR="0027749F" w:rsidRPr="00DF01D1">
          <w:rPr>
            <w:rStyle w:val="Hyperlink"/>
            <w:noProof/>
          </w:rPr>
          <w:t>3.11</w:t>
        </w:r>
        <w:r w:rsidR="0027749F">
          <w:rPr>
            <w:rFonts w:asciiTheme="minorHAnsi" w:eastAsiaTheme="minorEastAsia" w:hAnsiTheme="minorHAnsi" w:cstheme="minorBidi"/>
            <w:noProof/>
            <w:sz w:val="22"/>
            <w:szCs w:val="22"/>
            <w:lang w:eastAsia="en-AU"/>
          </w:rPr>
          <w:tab/>
        </w:r>
        <w:r w:rsidR="0027749F" w:rsidRPr="00DF01D1">
          <w:rPr>
            <w:rStyle w:val="Hyperlink"/>
            <w:noProof/>
          </w:rPr>
          <w:t>Proactive review of all Project Contractor Documentation</w:t>
        </w:r>
        <w:r w:rsidR="0027749F">
          <w:rPr>
            <w:noProof/>
            <w:webHidden/>
          </w:rPr>
          <w:tab/>
        </w:r>
        <w:r w:rsidR="0027749F">
          <w:rPr>
            <w:noProof/>
            <w:webHidden/>
          </w:rPr>
          <w:fldChar w:fldCharType="begin"/>
        </w:r>
        <w:r w:rsidR="0027749F">
          <w:rPr>
            <w:noProof/>
            <w:webHidden/>
          </w:rPr>
          <w:instrText xml:space="preserve"> PAGEREF _Toc121387507 \h </w:instrText>
        </w:r>
        <w:r w:rsidR="0027749F">
          <w:rPr>
            <w:noProof/>
            <w:webHidden/>
          </w:rPr>
        </w:r>
        <w:r w:rsidR="0027749F">
          <w:rPr>
            <w:noProof/>
            <w:webHidden/>
          </w:rPr>
          <w:fldChar w:fldCharType="separate"/>
        </w:r>
        <w:r w:rsidR="000E37E7">
          <w:rPr>
            <w:noProof/>
            <w:webHidden/>
          </w:rPr>
          <w:t>18</w:t>
        </w:r>
        <w:r w:rsidR="0027749F">
          <w:rPr>
            <w:noProof/>
            <w:webHidden/>
          </w:rPr>
          <w:fldChar w:fldCharType="end"/>
        </w:r>
      </w:hyperlink>
    </w:p>
    <w:p w14:paraId="5547FCC9" w14:textId="75E2F24C" w:rsidR="0027749F" w:rsidRDefault="00452937">
      <w:pPr>
        <w:pStyle w:val="TOC1"/>
        <w:rPr>
          <w:rFonts w:asciiTheme="minorHAnsi" w:eastAsiaTheme="minorEastAsia" w:hAnsiTheme="minorHAnsi" w:cstheme="minorBidi"/>
          <w:b w:val="0"/>
          <w:noProof/>
          <w:sz w:val="22"/>
          <w:szCs w:val="22"/>
          <w:lang w:eastAsia="en-AU"/>
        </w:rPr>
      </w:pPr>
      <w:hyperlink w:anchor="_Toc121387508" w:history="1">
        <w:r w:rsidR="0027749F" w:rsidRPr="00DF01D1">
          <w:rPr>
            <w:rStyle w:val="Hyperlink"/>
            <w:caps/>
            <w:noProof/>
          </w:rPr>
          <w:t>4.</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General obligations of the Principal</w:t>
        </w:r>
        <w:r w:rsidR="0027749F">
          <w:rPr>
            <w:noProof/>
            <w:webHidden/>
          </w:rPr>
          <w:tab/>
        </w:r>
        <w:r w:rsidR="0027749F">
          <w:rPr>
            <w:noProof/>
            <w:webHidden/>
          </w:rPr>
          <w:fldChar w:fldCharType="begin"/>
        </w:r>
        <w:r w:rsidR="0027749F">
          <w:rPr>
            <w:noProof/>
            <w:webHidden/>
          </w:rPr>
          <w:instrText xml:space="preserve"> PAGEREF _Toc121387508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45B988C1" w14:textId="63EB6742" w:rsidR="0027749F" w:rsidRDefault="00452937">
      <w:pPr>
        <w:pStyle w:val="TOC2"/>
        <w:rPr>
          <w:rFonts w:asciiTheme="minorHAnsi" w:eastAsiaTheme="minorEastAsia" w:hAnsiTheme="minorHAnsi" w:cstheme="minorBidi"/>
          <w:noProof/>
          <w:sz w:val="22"/>
          <w:szCs w:val="22"/>
          <w:lang w:eastAsia="en-AU"/>
        </w:rPr>
      </w:pPr>
      <w:hyperlink w:anchor="_Toc121387509" w:history="1">
        <w:r w:rsidR="0027749F" w:rsidRPr="00DF01D1">
          <w:rPr>
            <w:rStyle w:val="Hyperlink"/>
            <w:noProof/>
          </w:rPr>
          <w:t>4.1</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of Fee</w:t>
        </w:r>
        <w:r w:rsidR="0027749F">
          <w:rPr>
            <w:noProof/>
            <w:webHidden/>
          </w:rPr>
          <w:tab/>
        </w:r>
        <w:r w:rsidR="0027749F">
          <w:rPr>
            <w:noProof/>
            <w:webHidden/>
          </w:rPr>
          <w:fldChar w:fldCharType="begin"/>
        </w:r>
        <w:r w:rsidR="0027749F">
          <w:rPr>
            <w:noProof/>
            <w:webHidden/>
          </w:rPr>
          <w:instrText xml:space="preserve"> PAGEREF _Toc121387509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79C036DE" w14:textId="12AE5353" w:rsidR="0027749F" w:rsidRDefault="00452937">
      <w:pPr>
        <w:pStyle w:val="TOC2"/>
        <w:rPr>
          <w:rFonts w:asciiTheme="minorHAnsi" w:eastAsiaTheme="minorEastAsia" w:hAnsiTheme="minorHAnsi" w:cstheme="minorBidi"/>
          <w:noProof/>
          <w:sz w:val="22"/>
          <w:szCs w:val="22"/>
          <w:lang w:eastAsia="en-AU"/>
        </w:rPr>
      </w:pPr>
      <w:hyperlink w:anchor="_Toc121387510" w:history="1">
        <w:r w:rsidR="0027749F" w:rsidRPr="00DF01D1">
          <w:rPr>
            <w:rStyle w:val="Hyperlink"/>
            <w:noProof/>
          </w:rPr>
          <w:t>4.2</w:t>
        </w:r>
        <w:r w:rsidR="0027749F">
          <w:rPr>
            <w:rFonts w:asciiTheme="minorHAnsi" w:eastAsiaTheme="minorEastAsia" w:hAnsiTheme="minorHAnsi" w:cstheme="minorBidi"/>
            <w:noProof/>
            <w:sz w:val="22"/>
            <w:szCs w:val="22"/>
            <w:lang w:eastAsia="en-AU"/>
          </w:rPr>
          <w:tab/>
        </w:r>
        <w:r w:rsidR="0027749F" w:rsidRPr="00DF01D1">
          <w:rPr>
            <w:rStyle w:val="Hyperlink"/>
            <w:noProof/>
          </w:rPr>
          <w:t>Provision of information</w:t>
        </w:r>
        <w:r w:rsidR="0027749F">
          <w:rPr>
            <w:noProof/>
            <w:webHidden/>
          </w:rPr>
          <w:tab/>
        </w:r>
        <w:r w:rsidR="0027749F">
          <w:rPr>
            <w:noProof/>
            <w:webHidden/>
          </w:rPr>
          <w:fldChar w:fldCharType="begin"/>
        </w:r>
        <w:r w:rsidR="0027749F">
          <w:rPr>
            <w:noProof/>
            <w:webHidden/>
          </w:rPr>
          <w:instrText xml:space="preserve"> PAGEREF _Toc121387510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5E05CBEC" w14:textId="1657A9D9" w:rsidR="0027749F" w:rsidRDefault="00452937">
      <w:pPr>
        <w:pStyle w:val="TOC2"/>
        <w:rPr>
          <w:rFonts w:asciiTheme="minorHAnsi" w:eastAsiaTheme="minorEastAsia" w:hAnsiTheme="minorHAnsi" w:cstheme="minorBidi"/>
          <w:noProof/>
          <w:sz w:val="22"/>
          <w:szCs w:val="22"/>
          <w:lang w:eastAsia="en-AU"/>
        </w:rPr>
      </w:pPr>
      <w:hyperlink w:anchor="_Toc121387511" w:history="1">
        <w:r w:rsidR="0027749F" w:rsidRPr="00DF01D1">
          <w:rPr>
            <w:rStyle w:val="Hyperlink"/>
            <w:noProof/>
          </w:rPr>
          <w:t>4.3</w:t>
        </w:r>
        <w:r w:rsidR="0027749F">
          <w:rPr>
            <w:rFonts w:asciiTheme="minorHAnsi" w:eastAsiaTheme="minorEastAsia" w:hAnsiTheme="minorHAnsi" w:cstheme="minorBidi"/>
            <w:noProof/>
            <w:sz w:val="22"/>
            <w:szCs w:val="22"/>
            <w:lang w:eastAsia="en-AU"/>
          </w:rPr>
          <w:tab/>
        </w:r>
        <w:r w:rsidR="0027749F" w:rsidRPr="00DF01D1">
          <w:rPr>
            <w:rStyle w:val="Hyperlink"/>
            <w:noProof/>
          </w:rPr>
          <w:t>Site access</w:t>
        </w:r>
        <w:r w:rsidR="0027749F">
          <w:rPr>
            <w:noProof/>
            <w:webHidden/>
          </w:rPr>
          <w:tab/>
        </w:r>
        <w:r w:rsidR="0027749F">
          <w:rPr>
            <w:noProof/>
            <w:webHidden/>
          </w:rPr>
          <w:fldChar w:fldCharType="begin"/>
        </w:r>
        <w:r w:rsidR="0027749F">
          <w:rPr>
            <w:noProof/>
            <w:webHidden/>
          </w:rPr>
          <w:instrText xml:space="preserve"> PAGEREF _Toc121387511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1F6CFE85" w14:textId="278FBD93" w:rsidR="0027749F" w:rsidRDefault="00452937">
      <w:pPr>
        <w:pStyle w:val="TOC2"/>
        <w:rPr>
          <w:rFonts w:asciiTheme="minorHAnsi" w:eastAsiaTheme="minorEastAsia" w:hAnsiTheme="minorHAnsi" w:cstheme="minorBidi"/>
          <w:noProof/>
          <w:sz w:val="22"/>
          <w:szCs w:val="22"/>
          <w:lang w:eastAsia="en-AU"/>
        </w:rPr>
      </w:pPr>
      <w:hyperlink w:anchor="_Toc121387512" w:history="1">
        <w:r w:rsidR="0027749F" w:rsidRPr="00DF01D1">
          <w:rPr>
            <w:rStyle w:val="Hyperlink"/>
            <w:noProof/>
          </w:rPr>
          <w:t>4.4</w:t>
        </w:r>
        <w:r w:rsidR="0027749F">
          <w:rPr>
            <w:rFonts w:asciiTheme="minorHAnsi" w:eastAsiaTheme="minorEastAsia" w:hAnsiTheme="minorHAnsi" w:cstheme="minorBidi"/>
            <w:noProof/>
            <w:sz w:val="22"/>
            <w:szCs w:val="22"/>
            <w:lang w:eastAsia="en-AU"/>
          </w:rPr>
          <w:tab/>
        </w:r>
        <w:r w:rsidR="0027749F" w:rsidRPr="00DF01D1">
          <w:rPr>
            <w:rStyle w:val="Hyperlink"/>
            <w:noProof/>
          </w:rPr>
          <w:t>Assignment</w:t>
        </w:r>
        <w:r w:rsidR="0027749F">
          <w:rPr>
            <w:noProof/>
            <w:webHidden/>
          </w:rPr>
          <w:tab/>
        </w:r>
        <w:r w:rsidR="0027749F">
          <w:rPr>
            <w:noProof/>
            <w:webHidden/>
          </w:rPr>
          <w:fldChar w:fldCharType="begin"/>
        </w:r>
        <w:r w:rsidR="0027749F">
          <w:rPr>
            <w:noProof/>
            <w:webHidden/>
          </w:rPr>
          <w:instrText xml:space="preserve"> PAGEREF _Toc121387512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336CE95E" w14:textId="2C2365C7" w:rsidR="0027749F" w:rsidRDefault="00452937">
      <w:pPr>
        <w:pStyle w:val="TOC1"/>
        <w:rPr>
          <w:rFonts w:asciiTheme="minorHAnsi" w:eastAsiaTheme="minorEastAsia" w:hAnsiTheme="minorHAnsi" w:cstheme="minorBidi"/>
          <w:b w:val="0"/>
          <w:noProof/>
          <w:sz w:val="22"/>
          <w:szCs w:val="22"/>
          <w:lang w:eastAsia="en-AU"/>
        </w:rPr>
      </w:pPr>
      <w:hyperlink w:anchor="_Toc121387513" w:history="1">
        <w:r w:rsidR="0027749F" w:rsidRPr="00DF01D1">
          <w:rPr>
            <w:rStyle w:val="Hyperlink"/>
            <w:caps/>
            <w:noProof/>
          </w:rPr>
          <w:t>5.</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Personnel</w:t>
        </w:r>
        <w:r w:rsidR="0027749F">
          <w:rPr>
            <w:noProof/>
            <w:webHidden/>
          </w:rPr>
          <w:tab/>
        </w:r>
        <w:r w:rsidR="0027749F">
          <w:rPr>
            <w:noProof/>
            <w:webHidden/>
          </w:rPr>
          <w:fldChar w:fldCharType="begin"/>
        </w:r>
        <w:r w:rsidR="0027749F">
          <w:rPr>
            <w:noProof/>
            <w:webHidden/>
          </w:rPr>
          <w:instrText xml:space="preserve"> PAGEREF _Toc121387513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744185B3" w14:textId="42C5AAB0" w:rsidR="0027749F" w:rsidRDefault="00452937">
      <w:pPr>
        <w:pStyle w:val="TOC2"/>
        <w:rPr>
          <w:rFonts w:asciiTheme="minorHAnsi" w:eastAsiaTheme="minorEastAsia" w:hAnsiTheme="minorHAnsi" w:cstheme="minorBidi"/>
          <w:noProof/>
          <w:sz w:val="22"/>
          <w:szCs w:val="22"/>
          <w:lang w:eastAsia="en-AU"/>
        </w:rPr>
      </w:pPr>
      <w:hyperlink w:anchor="_Toc121387514" w:history="1">
        <w:r w:rsidR="0027749F" w:rsidRPr="00DF01D1">
          <w:rPr>
            <w:rStyle w:val="Hyperlink"/>
            <w:noProof/>
          </w:rPr>
          <w:t>5.1</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Representative</w:t>
        </w:r>
        <w:r w:rsidR="0027749F">
          <w:rPr>
            <w:noProof/>
            <w:webHidden/>
          </w:rPr>
          <w:tab/>
        </w:r>
        <w:r w:rsidR="0027749F">
          <w:rPr>
            <w:noProof/>
            <w:webHidden/>
          </w:rPr>
          <w:fldChar w:fldCharType="begin"/>
        </w:r>
        <w:r w:rsidR="0027749F">
          <w:rPr>
            <w:noProof/>
            <w:webHidden/>
          </w:rPr>
          <w:instrText xml:space="preserve"> PAGEREF _Toc121387514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10B319F8" w14:textId="6AAD7896" w:rsidR="0027749F" w:rsidRDefault="00452937">
      <w:pPr>
        <w:pStyle w:val="TOC2"/>
        <w:rPr>
          <w:rFonts w:asciiTheme="minorHAnsi" w:eastAsiaTheme="minorEastAsia" w:hAnsiTheme="minorHAnsi" w:cstheme="minorBidi"/>
          <w:noProof/>
          <w:sz w:val="22"/>
          <w:szCs w:val="22"/>
          <w:lang w:eastAsia="en-AU"/>
        </w:rPr>
      </w:pPr>
      <w:hyperlink w:anchor="_Toc121387515" w:history="1">
        <w:r w:rsidR="0027749F" w:rsidRPr="00DF01D1">
          <w:rPr>
            <w:rStyle w:val="Hyperlink"/>
            <w:noProof/>
          </w:rPr>
          <w:t>5.2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personnel</w:t>
        </w:r>
        <w:r w:rsidR="0027749F">
          <w:rPr>
            <w:noProof/>
            <w:webHidden/>
          </w:rPr>
          <w:tab/>
        </w:r>
        <w:r w:rsidR="0027749F">
          <w:rPr>
            <w:noProof/>
            <w:webHidden/>
          </w:rPr>
          <w:fldChar w:fldCharType="begin"/>
        </w:r>
        <w:r w:rsidR="0027749F">
          <w:rPr>
            <w:noProof/>
            <w:webHidden/>
          </w:rPr>
          <w:instrText xml:space="preserve"> PAGEREF _Toc121387515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41F7EEF9" w14:textId="571788CD" w:rsidR="0027749F" w:rsidRDefault="00452937">
      <w:pPr>
        <w:pStyle w:val="TOC2"/>
        <w:rPr>
          <w:rFonts w:asciiTheme="minorHAnsi" w:eastAsiaTheme="minorEastAsia" w:hAnsiTheme="minorHAnsi" w:cstheme="minorBidi"/>
          <w:noProof/>
          <w:sz w:val="22"/>
          <w:szCs w:val="22"/>
          <w:lang w:eastAsia="en-AU"/>
        </w:rPr>
      </w:pPr>
      <w:hyperlink w:anchor="_Toc121387516" w:history="1">
        <w:r w:rsidR="0027749F" w:rsidRPr="00DF01D1">
          <w:rPr>
            <w:rStyle w:val="Hyperlink"/>
            <w:noProof/>
          </w:rPr>
          <w:t>5.3</w:t>
        </w:r>
        <w:r w:rsidR="0027749F">
          <w:rPr>
            <w:rFonts w:asciiTheme="minorHAnsi" w:eastAsiaTheme="minorEastAsia" w:hAnsiTheme="minorHAnsi" w:cstheme="minorBidi"/>
            <w:noProof/>
            <w:sz w:val="22"/>
            <w:szCs w:val="22"/>
            <w:lang w:eastAsia="en-AU"/>
          </w:rPr>
          <w:tab/>
        </w:r>
        <w:r w:rsidR="0027749F" w:rsidRPr="00DF01D1">
          <w:rPr>
            <w:rStyle w:val="Hyperlink"/>
            <w:noProof/>
          </w:rPr>
          <w:t>Key People</w:t>
        </w:r>
        <w:r w:rsidR="0027749F">
          <w:rPr>
            <w:noProof/>
            <w:webHidden/>
          </w:rPr>
          <w:tab/>
        </w:r>
        <w:r w:rsidR="0027749F">
          <w:rPr>
            <w:noProof/>
            <w:webHidden/>
          </w:rPr>
          <w:fldChar w:fldCharType="begin"/>
        </w:r>
        <w:r w:rsidR="0027749F">
          <w:rPr>
            <w:noProof/>
            <w:webHidden/>
          </w:rPr>
          <w:instrText xml:space="preserve"> PAGEREF _Toc121387516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5F97A2EB" w14:textId="155A6598" w:rsidR="0027749F" w:rsidRDefault="00452937">
      <w:pPr>
        <w:pStyle w:val="TOC2"/>
        <w:rPr>
          <w:rFonts w:asciiTheme="minorHAnsi" w:eastAsiaTheme="minorEastAsia" w:hAnsiTheme="minorHAnsi" w:cstheme="minorBidi"/>
          <w:noProof/>
          <w:sz w:val="22"/>
          <w:szCs w:val="22"/>
          <w:lang w:eastAsia="en-AU"/>
        </w:rPr>
      </w:pPr>
      <w:hyperlink w:anchor="_Toc121387517" w:history="1">
        <w:r w:rsidR="0027749F" w:rsidRPr="00DF01D1">
          <w:rPr>
            <w:rStyle w:val="Hyperlink"/>
            <w:noProof/>
          </w:rPr>
          <w:t>5.4</w:t>
        </w:r>
        <w:r w:rsidR="0027749F">
          <w:rPr>
            <w:rFonts w:asciiTheme="minorHAnsi" w:eastAsiaTheme="minorEastAsia" w:hAnsiTheme="minorHAnsi" w:cstheme="minorBidi"/>
            <w:noProof/>
            <w:sz w:val="22"/>
            <w:szCs w:val="22"/>
            <w:lang w:eastAsia="en-AU"/>
          </w:rPr>
          <w:tab/>
        </w:r>
        <w:r w:rsidR="0027749F" w:rsidRPr="00DF01D1">
          <w:rPr>
            <w:rStyle w:val="Hyperlink"/>
            <w:noProof/>
          </w:rPr>
          <w:t>Removal of persons</w:t>
        </w:r>
        <w:r w:rsidR="0027749F">
          <w:rPr>
            <w:noProof/>
            <w:webHidden/>
          </w:rPr>
          <w:tab/>
        </w:r>
        <w:r w:rsidR="0027749F">
          <w:rPr>
            <w:noProof/>
            <w:webHidden/>
          </w:rPr>
          <w:fldChar w:fldCharType="begin"/>
        </w:r>
        <w:r w:rsidR="0027749F">
          <w:rPr>
            <w:noProof/>
            <w:webHidden/>
          </w:rPr>
          <w:instrText xml:space="preserve"> PAGEREF _Toc121387517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5751F0C1" w14:textId="701C100B" w:rsidR="0027749F" w:rsidRDefault="00452937">
      <w:pPr>
        <w:pStyle w:val="TOC2"/>
        <w:rPr>
          <w:rFonts w:asciiTheme="minorHAnsi" w:eastAsiaTheme="minorEastAsia" w:hAnsiTheme="minorHAnsi" w:cstheme="minorBidi"/>
          <w:noProof/>
          <w:sz w:val="22"/>
          <w:szCs w:val="22"/>
          <w:lang w:eastAsia="en-AU"/>
        </w:rPr>
      </w:pPr>
      <w:hyperlink w:anchor="_Toc121387518" w:history="1">
        <w:r w:rsidR="0027749F" w:rsidRPr="00DF01D1">
          <w:rPr>
            <w:rStyle w:val="Hyperlink"/>
            <w:noProof/>
          </w:rPr>
          <w:t>5.5</w:t>
        </w:r>
        <w:r w:rsidR="0027749F">
          <w:rPr>
            <w:rFonts w:asciiTheme="minorHAnsi" w:eastAsiaTheme="minorEastAsia" w:hAnsiTheme="minorHAnsi" w:cstheme="minorBidi"/>
            <w:noProof/>
            <w:sz w:val="22"/>
            <w:szCs w:val="22"/>
            <w:lang w:eastAsia="en-AU"/>
          </w:rPr>
          <w:tab/>
        </w:r>
        <w:r w:rsidR="0027749F" w:rsidRPr="00DF01D1">
          <w:rPr>
            <w:rStyle w:val="Hyperlink"/>
            <w:noProof/>
          </w:rPr>
          <w:t>Compliance with Code of Conduct</w:t>
        </w:r>
        <w:r w:rsidR="0027749F">
          <w:rPr>
            <w:noProof/>
            <w:webHidden/>
          </w:rPr>
          <w:tab/>
        </w:r>
        <w:r w:rsidR="0027749F">
          <w:rPr>
            <w:noProof/>
            <w:webHidden/>
          </w:rPr>
          <w:fldChar w:fldCharType="begin"/>
        </w:r>
        <w:r w:rsidR="0027749F">
          <w:rPr>
            <w:noProof/>
            <w:webHidden/>
          </w:rPr>
          <w:instrText xml:space="preserve"> PAGEREF _Toc121387518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7D8DFEB7" w14:textId="50AE08B7" w:rsidR="0027749F" w:rsidRDefault="00452937">
      <w:pPr>
        <w:pStyle w:val="TOC1"/>
        <w:rPr>
          <w:rFonts w:asciiTheme="minorHAnsi" w:eastAsiaTheme="minorEastAsia" w:hAnsiTheme="minorHAnsi" w:cstheme="minorBidi"/>
          <w:b w:val="0"/>
          <w:noProof/>
          <w:sz w:val="22"/>
          <w:szCs w:val="22"/>
          <w:lang w:eastAsia="en-AU"/>
        </w:rPr>
      </w:pPr>
      <w:hyperlink w:anchor="_Toc121387519" w:history="1">
        <w:r w:rsidR="0027749F" w:rsidRPr="00DF01D1">
          <w:rPr>
            <w:rStyle w:val="Hyperlink"/>
            <w:caps/>
            <w:noProof/>
          </w:rPr>
          <w:t>6.</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Insurance</w:t>
        </w:r>
        <w:r w:rsidR="0027749F">
          <w:rPr>
            <w:noProof/>
            <w:webHidden/>
          </w:rPr>
          <w:tab/>
        </w:r>
        <w:r w:rsidR="0027749F">
          <w:rPr>
            <w:noProof/>
            <w:webHidden/>
          </w:rPr>
          <w:fldChar w:fldCharType="begin"/>
        </w:r>
        <w:r w:rsidR="0027749F">
          <w:rPr>
            <w:noProof/>
            <w:webHidden/>
          </w:rPr>
          <w:instrText xml:space="preserve"> PAGEREF _Toc121387519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4B71B42E" w14:textId="2A567B01" w:rsidR="0027749F" w:rsidRDefault="00452937">
      <w:pPr>
        <w:pStyle w:val="TOC2"/>
        <w:rPr>
          <w:rFonts w:asciiTheme="minorHAnsi" w:eastAsiaTheme="minorEastAsia" w:hAnsiTheme="minorHAnsi" w:cstheme="minorBidi"/>
          <w:noProof/>
          <w:sz w:val="22"/>
          <w:szCs w:val="22"/>
          <w:lang w:eastAsia="en-AU"/>
        </w:rPr>
      </w:pPr>
      <w:hyperlink w:anchor="_Toc121387520" w:history="1">
        <w:r w:rsidR="0027749F" w:rsidRPr="00DF01D1">
          <w:rPr>
            <w:rStyle w:val="Hyperlink"/>
            <w:noProof/>
          </w:rPr>
          <w:t>6.1</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insurance obligations</w:t>
        </w:r>
        <w:r w:rsidR="0027749F">
          <w:rPr>
            <w:noProof/>
            <w:webHidden/>
          </w:rPr>
          <w:tab/>
        </w:r>
        <w:r w:rsidR="0027749F">
          <w:rPr>
            <w:noProof/>
            <w:webHidden/>
          </w:rPr>
          <w:fldChar w:fldCharType="begin"/>
        </w:r>
        <w:r w:rsidR="0027749F">
          <w:rPr>
            <w:noProof/>
            <w:webHidden/>
          </w:rPr>
          <w:instrText xml:space="preserve"> PAGEREF _Toc121387520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641A32BC" w14:textId="105B2852" w:rsidR="0027749F" w:rsidRDefault="00452937">
      <w:pPr>
        <w:pStyle w:val="TOC2"/>
        <w:rPr>
          <w:rFonts w:asciiTheme="minorHAnsi" w:eastAsiaTheme="minorEastAsia" w:hAnsiTheme="minorHAnsi" w:cstheme="minorBidi"/>
          <w:noProof/>
          <w:sz w:val="22"/>
          <w:szCs w:val="22"/>
          <w:lang w:eastAsia="en-AU"/>
        </w:rPr>
      </w:pPr>
      <w:hyperlink w:anchor="_Toc121387521" w:history="1">
        <w:r w:rsidR="0027749F" w:rsidRPr="00DF01D1">
          <w:rPr>
            <w:rStyle w:val="Hyperlink"/>
            <w:noProof/>
          </w:rPr>
          <w:t>6.2</w:t>
        </w:r>
        <w:r w:rsidR="0027749F">
          <w:rPr>
            <w:rFonts w:asciiTheme="minorHAnsi" w:eastAsiaTheme="minorEastAsia" w:hAnsiTheme="minorHAnsi" w:cstheme="minorBidi"/>
            <w:noProof/>
            <w:sz w:val="22"/>
            <w:szCs w:val="22"/>
            <w:lang w:eastAsia="en-AU"/>
          </w:rPr>
          <w:tab/>
        </w:r>
        <w:r w:rsidR="0027749F" w:rsidRPr="00DF01D1">
          <w:rPr>
            <w:rStyle w:val="Hyperlink"/>
            <w:noProof/>
          </w:rPr>
          <w:t>Failure to insure</w:t>
        </w:r>
        <w:r w:rsidR="0027749F">
          <w:rPr>
            <w:noProof/>
            <w:webHidden/>
          </w:rPr>
          <w:tab/>
        </w:r>
        <w:r w:rsidR="0027749F">
          <w:rPr>
            <w:noProof/>
            <w:webHidden/>
          </w:rPr>
          <w:fldChar w:fldCharType="begin"/>
        </w:r>
        <w:r w:rsidR="0027749F">
          <w:rPr>
            <w:noProof/>
            <w:webHidden/>
          </w:rPr>
          <w:instrText xml:space="preserve"> PAGEREF _Toc121387521 \h </w:instrText>
        </w:r>
        <w:r w:rsidR="0027749F">
          <w:rPr>
            <w:noProof/>
            <w:webHidden/>
          </w:rPr>
        </w:r>
        <w:r w:rsidR="0027749F">
          <w:rPr>
            <w:noProof/>
            <w:webHidden/>
          </w:rPr>
          <w:fldChar w:fldCharType="separate"/>
        </w:r>
        <w:r w:rsidR="000E37E7">
          <w:rPr>
            <w:noProof/>
            <w:webHidden/>
          </w:rPr>
          <w:t>22</w:t>
        </w:r>
        <w:r w:rsidR="0027749F">
          <w:rPr>
            <w:noProof/>
            <w:webHidden/>
          </w:rPr>
          <w:fldChar w:fldCharType="end"/>
        </w:r>
      </w:hyperlink>
    </w:p>
    <w:p w14:paraId="5C1930F5" w14:textId="02FCE45C" w:rsidR="0027749F" w:rsidRDefault="00452937">
      <w:pPr>
        <w:pStyle w:val="TOC2"/>
        <w:rPr>
          <w:rFonts w:asciiTheme="minorHAnsi" w:eastAsiaTheme="minorEastAsia" w:hAnsiTheme="minorHAnsi" w:cstheme="minorBidi"/>
          <w:noProof/>
          <w:sz w:val="22"/>
          <w:szCs w:val="22"/>
          <w:lang w:eastAsia="en-AU"/>
        </w:rPr>
      </w:pPr>
      <w:hyperlink w:anchor="_Toc121387522" w:history="1">
        <w:r w:rsidR="0027749F" w:rsidRPr="00DF01D1">
          <w:rPr>
            <w:rStyle w:val="Hyperlink"/>
            <w:noProof/>
          </w:rPr>
          <w:t>6.3</w:t>
        </w:r>
        <w:r w:rsidR="0027749F">
          <w:rPr>
            <w:rFonts w:asciiTheme="minorHAnsi" w:eastAsiaTheme="minorEastAsia" w:hAnsiTheme="minorHAnsi" w:cstheme="minorBidi"/>
            <w:noProof/>
            <w:sz w:val="22"/>
            <w:szCs w:val="22"/>
            <w:lang w:eastAsia="en-AU"/>
          </w:rPr>
          <w:tab/>
        </w:r>
        <w:r w:rsidR="0027749F" w:rsidRPr="00DF01D1">
          <w:rPr>
            <w:rStyle w:val="Hyperlink"/>
            <w:noProof/>
          </w:rPr>
          <w:t>Period of insurance</w:t>
        </w:r>
        <w:r w:rsidR="0027749F">
          <w:rPr>
            <w:noProof/>
            <w:webHidden/>
          </w:rPr>
          <w:tab/>
        </w:r>
        <w:r w:rsidR="0027749F">
          <w:rPr>
            <w:noProof/>
            <w:webHidden/>
          </w:rPr>
          <w:fldChar w:fldCharType="begin"/>
        </w:r>
        <w:r w:rsidR="0027749F">
          <w:rPr>
            <w:noProof/>
            <w:webHidden/>
          </w:rPr>
          <w:instrText xml:space="preserve"> PAGEREF _Toc121387522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4D781EF7" w14:textId="475806CD" w:rsidR="0027749F" w:rsidRDefault="00452937">
      <w:pPr>
        <w:pStyle w:val="TOC2"/>
        <w:rPr>
          <w:rFonts w:asciiTheme="minorHAnsi" w:eastAsiaTheme="minorEastAsia" w:hAnsiTheme="minorHAnsi" w:cstheme="minorBidi"/>
          <w:noProof/>
          <w:sz w:val="22"/>
          <w:szCs w:val="22"/>
          <w:lang w:eastAsia="en-AU"/>
        </w:rPr>
      </w:pPr>
      <w:hyperlink w:anchor="_Toc121387523" w:history="1">
        <w:r w:rsidR="0027749F" w:rsidRPr="00DF01D1">
          <w:rPr>
            <w:rStyle w:val="Hyperlink"/>
            <w:noProof/>
          </w:rPr>
          <w:t>6.4</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potential claim</w:t>
        </w:r>
        <w:r w:rsidR="0027749F">
          <w:rPr>
            <w:noProof/>
            <w:webHidden/>
          </w:rPr>
          <w:tab/>
        </w:r>
        <w:r w:rsidR="0027749F">
          <w:rPr>
            <w:noProof/>
            <w:webHidden/>
          </w:rPr>
          <w:fldChar w:fldCharType="begin"/>
        </w:r>
        <w:r w:rsidR="0027749F">
          <w:rPr>
            <w:noProof/>
            <w:webHidden/>
          </w:rPr>
          <w:instrText xml:space="preserve"> PAGEREF _Toc121387523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1448BC28" w14:textId="45185396" w:rsidR="0027749F" w:rsidRDefault="00452937">
      <w:pPr>
        <w:pStyle w:val="TOC2"/>
        <w:rPr>
          <w:rFonts w:asciiTheme="minorHAnsi" w:eastAsiaTheme="minorEastAsia" w:hAnsiTheme="minorHAnsi" w:cstheme="minorBidi"/>
          <w:noProof/>
          <w:sz w:val="22"/>
          <w:szCs w:val="22"/>
          <w:lang w:eastAsia="en-AU"/>
        </w:rPr>
      </w:pPr>
      <w:hyperlink w:anchor="_Toc121387524" w:history="1">
        <w:r w:rsidR="0027749F" w:rsidRPr="00DF01D1">
          <w:rPr>
            <w:rStyle w:val="Hyperlink"/>
            <w:noProof/>
          </w:rPr>
          <w:t>6.5</w:t>
        </w:r>
        <w:r w:rsidR="0027749F">
          <w:rPr>
            <w:rFonts w:asciiTheme="minorHAnsi" w:eastAsiaTheme="minorEastAsia" w:hAnsiTheme="minorHAnsi" w:cstheme="minorBidi"/>
            <w:noProof/>
            <w:sz w:val="22"/>
            <w:szCs w:val="22"/>
            <w:lang w:eastAsia="en-AU"/>
          </w:rPr>
          <w:tab/>
        </w:r>
        <w:r w:rsidR="0027749F" w:rsidRPr="00DF01D1">
          <w:rPr>
            <w:rStyle w:val="Hyperlink"/>
            <w:noProof/>
          </w:rPr>
          <w:t>Cross liability</w:t>
        </w:r>
        <w:r w:rsidR="0027749F">
          <w:rPr>
            <w:noProof/>
            <w:webHidden/>
          </w:rPr>
          <w:tab/>
        </w:r>
        <w:r w:rsidR="0027749F">
          <w:rPr>
            <w:noProof/>
            <w:webHidden/>
          </w:rPr>
          <w:fldChar w:fldCharType="begin"/>
        </w:r>
        <w:r w:rsidR="0027749F">
          <w:rPr>
            <w:noProof/>
            <w:webHidden/>
          </w:rPr>
          <w:instrText xml:space="preserve"> PAGEREF _Toc121387524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4566F684" w14:textId="684A2E18" w:rsidR="0027749F" w:rsidRDefault="00452937">
      <w:pPr>
        <w:pStyle w:val="TOC1"/>
        <w:rPr>
          <w:rFonts w:asciiTheme="minorHAnsi" w:eastAsiaTheme="minorEastAsia" w:hAnsiTheme="minorHAnsi" w:cstheme="minorBidi"/>
          <w:b w:val="0"/>
          <w:noProof/>
          <w:sz w:val="22"/>
          <w:szCs w:val="22"/>
          <w:lang w:eastAsia="en-AU"/>
        </w:rPr>
      </w:pPr>
      <w:hyperlink w:anchor="_Toc121387525" w:history="1">
        <w:r w:rsidR="0027749F" w:rsidRPr="00DF01D1">
          <w:rPr>
            <w:rStyle w:val="Hyperlink"/>
            <w:caps/>
            <w:noProof/>
          </w:rPr>
          <w:t>7.</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Documentation</w:t>
        </w:r>
        <w:r w:rsidR="0027749F">
          <w:rPr>
            <w:noProof/>
            <w:webHidden/>
          </w:rPr>
          <w:tab/>
        </w:r>
        <w:r w:rsidR="0027749F">
          <w:rPr>
            <w:noProof/>
            <w:webHidden/>
          </w:rPr>
          <w:fldChar w:fldCharType="begin"/>
        </w:r>
        <w:r w:rsidR="0027749F">
          <w:rPr>
            <w:noProof/>
            <w:webHidden/>
          </w:rPr>
          <w:instrText xml:space="preserve"> PAGEREF _Toc121387525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1A0BF155" w14:textId="5F34D788" w:rsidR="0027749F" w:rsidRDefault="00452937">
      <w:pPr>
        <w:pStyle w:val="TOC2"/>
        <w:rPr>
          <w:rFonts w:asciiTheme="minorHAnsi" w:eastAsiaTheme="minorEastAsia" w:hAnsiTheme="minorHAnsi" w:cstheme="minorBidi"/>
          <w:noProof/>
          <w:sz w:val="22"/>
          <w:szCs w:val="22"/>
          <w:lang w:eastAsia="en-AU"/>
        </w:rPr>
      </w:pPr>
      <w:hyperlink w:anchor="_Toc121387526" w:history="1">
        <w:r w:rsidR="0027749F" w:rsidRPr="00DF01D1">
          <w:rPr>
            <w:rStyle w:val="Hyperlink"/>
            <w:noProof/>
          </w:rPr>
          <w:t>7.1</w:t>
        </w:r>
        <w:r w:rsidR="0027749F">
          <w:rPr>
            <w:rFonts w:asciiTheme="minorHAnsi" w:eastAsiaTheme="minorEastAsia" w:hAnsiTheme="minorHAnsi" w:cstheme="minorBidi"/>
            <w:noProof/>
            <w:sz w:val="22"/>
            <w:szCs w:val="22"/>
            <w:lang w:eastAsia="en-AU"/>
          </w:rPr>
          <w:tab/>
        </w:r>
        <w:r w:rsidR="0027749F" w:rsidRPr="00DF01D1">
          <w:rPr>
            <w:rStyle w:val="Hyperlink"/>
            <w:noProof/>
          </w:rPr>
          <w:t>Order of precedence</w:t>
        </w:r>
        <w:r w:rsidR="0027749F">
          <w:rPr>
            <w:noProof/>
            <w:webHidden/>
          </w:rPr>
          <w:tab/>
        </w:r>
        <w:r w:rsidR="0027749F">
          <w:rPr>
            <w:noProof/>
            <w:webHidden/>
          </w:rPr>
          <w:fldChar w:fldCharType="begin"/>
        </w:r>
        <w:r w:rsidR="0027749F">
          <w:rPr>
            <w:noProof/>
            <w:webHidden/>
          </w:rPr>
          <w:instrText xml:space="preserve"> PAGEREF _Toc121387526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57361960" w14:textId="6B548871" w:rsidR="0027749F" w:rsidRDefault="00452937">
      <w:pPr>
        <w:pStyle w:val="TOC2"/>
        <w:rPr>
          <w:rFonts w:asciiTheme="minorHAnsi" w:eastAsiaTheme="minorEastAsia" w:hAnsiTheme="minorHAnsi" w:cstheme="minorBidi"/>
          <w:noProof/>
          <w:sz w:val="22"/>
          <w:szCs w:val="22"/>
          <w:lang w:eastAsia="en-AU"/>
        </w:rPr>
      </w:pPr>
      <w:hyperlink w:anchor="_Toc121387527" w:history="1">
        <w:r w:rsidR="0027749F" w:rsidRPr="00DF01D1">
          <w:rPr>
            <w:rStyle w:val="Hyperlink"/>
            <w:noProof/>
          </w:rPr>
          <w:t>7.2</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Material and ownership of Principal's Material</w:t>
        </w:r>
        <w:r w:rsidR="0027749F">
          <w:rPr>
            <w:noProof/>
            <w:webHidden/>
          </w:rPr>
          <w:tab/>
        </w:r>
        <w:r w:rsidR="0027749F">
          <w:rPr>
            <w:noProof/>
            <w:webHidden/>
          </w:rPr>
          <w:fldChar w:fldCharType="begin"/>
        </w:r>
        <w:r w:rsidR="0027749F">
          <w:rPr>
            <w:noProof/>
            <w:webHidden/>
          </w:rPr>
          <w:instrText xml:space="preserve"> PAGEREF _Toc121387527 \h </w:instrText>
        </w:r>
        <w:r w:rsidR="0027749F">
          <w:rPr>
            <w:noProof/>
            <w:webHidden/>
          </w:rPr>
        </w:r>
        <w:r w:rsidR="0027749F">
          <w:rPr>
            <w:noProof/>
            <w:webHidden/>
          </w:rPr>
          <w:fldChar w:fldCharType="separate"/>
        </w:r>
        <w:r w:rsidR="000E37E7">
          <w:rPr>
            <w:noProof/>
            <w:webHidden/>
          </w:rPr>
          <w:t>24</w:t>
        </w:r>
        <w:r w:rsidR="0027749F">
          <w:rPr>
            <w:noProof/>
            <w:webHidden/>
          </w:rPr>
          <w:fldChar w:fldCharType="end"/>
        </w:r>
      </w:hyperlink>
    </w:p>
    <w:p w14:paraId="51786D5D" w14:textId="26971C0E" w:rsidR="0027749F" w:rsidRDefault="00452937">
      <w:pPr>
        <w:pStyle w:val="TOC2"/>
        <w:rPr>
          <w:rFonts w:asciiTheme="minorHAnsi" w:eastAsiaTheme="minorEastAsia" w:hAnsiTheme="minorHAnsi" w:cstheme="minorBidi"/>
          <w:noProof/>
          <w:sz w:val="22"/>
          <w:szCs w:val="22"/>
          <w:lang w:eastAsia="en-AU"/>
        </w:rPr>
      </w:pPr>
      <w:hyperlink w:anchor="_Toc121387528" w:history="1">
        <w:r w:rsidR="0027749F" w:rsidRPr="00DF01D1">
          <w:rPr>
            <w:rStyle w:val="Hyperlink"/>
            <w:noProof/>
          </w:rPr>
          <w:t>7.3</w:t>
        </w:r>
        <w:r w:rsidR="0027749F">
          <w:rPr>
            <w:rFonts w:asciiTheme="minorHAnsi" w:eastAsiaTheme="minorEastAsia" w:hAnsiTheme="minorHAnsi" w:cstheme="minorBidi"/>
            <w:noProof/>
            <w:sz w:val="22"/>
            <w:szCs w:val="22"/>
            <w:lang w:eastAsia="en-AU"/>
          </w:rPr>
          <w:tab/>
        </w:r>
        <w:r w:rsidR="0027749F" w:rsidRPr="00DF01D1">
          <w:rPr>
            <w:rStyle w:val="Hyperlink"/>
            <w:noProof/>
          </w:rPr>
          <w:t>Preparation of Deliverables</w:t>
        </w:r>
        <w:r w:rsidR="0027749F">
          <w:rPr>
            <w:noProof/>
            <w:webHidden/>
          </w:rPr>
          <w:tab/>
        </w:r>
        <w:r w:rsidR="0027749F">
          <w:rPr>
            <w:noProof/>
            <w:webHidden/>
          </w:rPr>
          <w:fldChar w:fldCharType="begin"/>
        </w:r>
        <w:r w:rsidR="0027749F">
          <w:rPr>
            <w:noProof/>
            <w:webHidden/>
          </w:rPr>
          <w:instrText xml:space="preserve"> PAGEREF _Toc121387528 \h </w:instrText>
        </w:r>
        <w:r w:rsidR="0027749F">
          <w:rPr>
            <w:noProof/>
            <w:webHidden/>
          </w:rPr>
        </w:r>
        <w:r w:rsidR="0027749F">
          <w:rPr>
            <w:noProof/>
            <w:webHidden/>
          </w:rPr>
          <w:fldChar w:fldCharType="separate"/>
        </w:r>
        <w:r w:rsidR="000E37E7">
          <w:rPr>
            <w:noProof/>
            <w:webHidden/>
          </w:rPr>
          <w:t>24</w:t>
        </w:r>
        <w:r w:rsidR="0027749F">
          <w:rPr>
            <w:noProof/>
            <w:webHidden/>
          </w:rPr>
          <w:fldChar w:fldCharType="end"/>
        </w:r>
      </w:hyperlink>
    </w:p>
    <w:p w14:paraId="14085B6F" w14:textId="11D0AB0D" w:rsidR="0027749F" w:rsidRDefault="00452937">
      <w:pPr>
        <w:pStyle w:val="TOC2"/>
        <w:rPr>
          <w:rFonts w:asciiTheme="minorHAnsi" w:eastAsiaTheme="minorEastAsia" w:hAnsiTheme="minorHAnsi" w:cstheme="minorBidi"/>
          <w:noProof/>
          <w:sz w:val="22"/>
          <w:szCs w:val="22"/>
          <w:lang w:eastAsia="en-AU"/>
        </w:rPr>
      </w:pPr>
      <w:hyperlink w:anchor="_Toc121387529" w:history="1">
        <w:r w:rsidR="0027749F" w:rsidRPr="00DF01D1">
          <w:rPr>
            <w:rStyle w:val="Hyperlink"/>
            <w:noProof/>
          </w:rPr>
          <w:t>7.4</w:t>
        </w:r>
        <w:r w:rsidR="0027749F">
          <w:rPr>
            <w:rFonts w:asciiTheme="minorHAnsi" w:eastAsiaTheme="minorEastAsia" w:hAnsiTheme="minorHAnsi" w:cstheme="minorBidi"/>
            <w:noProof/>
            <w:sz w:val="22"/>
            <w:szCs w:val="22"/>
            <w:lang w:eastAsia="en-AU"/>
          </w:rPr>
          <w:tab/>
        </w:r>
        <w:r w:rsidR="0027749F" w:rsidRPr="00DF01D1">
          <w:rPr>
            <w:rStyle w:val="Hyperlink"/>
            <w:noProof/>
          </w:rPr>
          <w:t>Prepare Deliverables within Principal's Budget</w:t>
        </w:r>
        <w:r w:rsidR="0027749F">
          <w:rPr>
            <w:noProof/>
            <w:webHidden/>
          </w:rPr>
          <w:tab/>
        </w:r>
        <w:r w:rsidR="0027749F">
          <w:rPr>
            <w:noProof/>
            <w:webHidden/>
          </w:rPr>
          <w:fldChar w:fldCharType="begin"/>
        </w:r>
        <w:r w:rsidR="0027749F">
          <w:rPr>
            <w:noProof/>
            <w:webHidden/>
          </w:rPr>
          <w:instrText xml:space="preserve"> PAGEREF _Toc121387529 \h </w:instrText>
        </w:r>
        <w:r w:rsidR="0027749F">
          <w:rPr>
            <w:noProof/>
            <w:webHidden/>
          </w:rPr>
        </w:r>
        <w:r w:rsidR="0027749F">
          <w:rPr>
            <w:noProof/>
            <w:webHidden/>
          </w:rPr>
          <w:fldChar w:fldCharType="separate"/>
        </w:r>
        <w:r w:rsidR="000E37E7">
          <w:rPr>
            <w:noProof/>
            <w:webHidden/>
          </w:rPr>
          <w:t>25</w:t>
        </w:r>
        <w:r w:rsidR="0027749F">
          <w:rPr>
            <w:noProof/>
            <w:webHidden/>
          </w:rPr>
          <w:fldChar w:fldCharType="end"/>
        </w:r>
      </w:hyperlink>
    </w:p>
    <w:p w14:paraId="1FA87237" w14:textId="72320559" w:rsidR="0027749F" w:rsidRDefault="00452937">
      <w:pPr>
        <w:pStyle w:val="TOC2"/>
        <w:rPr>
          <w:rFonts w:asciiTheme="minorHAnsi" w:eastAsiaTheme="minorEastAsia" w:hAnsiTheme="minorHAnsi" w:cstheme="minorBidi"/>
          <w:noProof/>
          <w:sz w:val="22"/>
          <w:szCs w:val="22"/>
          <w:lang w:eastAsia="en-AU"/>
        </w:rPr>
      </w:pPr>
      <w:hyperlink w:anchor="_Toc121387530" w:history="1">
        <w:r w:rsidR="0027749F" w:rsidRPr="00DF01D1">
          <w:rPr>
            <w:rStyle w:val="Hyperlink"/>
            <w:noProof/>
          </w:rPr>
          <w:t>7.5</w:t>
        </w:r>
        <w:r w:rsidR="0027749F">
          <w:rPr>
            <w:rFonts w:asciiTheme="minorHAnsi" w:eastAsiaTheme="minorEastAsia" w:hAnsiTheme="minorHAnsi" w:cstheme="minorBidi"/>
            <w:noProof/>
            <w:sz w:val="22"/>
            <w:szCs w:val="22"/>
            <w:lang w:eastAsia="en-AU"/>
          </w:rPr>
          <w:tab/>
        </w:r>
        <w:r w:rsidR="0027749F" w:rsidRPr="00DF01D1">
          <w:rPr>
            <w:rStyle w:val="Hyperlink"/>
            <w:noProof/>
          </w:rPr>
          <w:t>Discrepancies</w:t>
        </w:r>
        <w:r w:rsidR="0027749F">
          <w:rPr>
            <w:noProof/>
            <w:webHidden/>
          </w:rPr>
          <w:tab/>
        </w:r>
        <w:r w:rsidR="0027749F">
          <w:rPr>
            <w:noProof/>
            <w:webHidden/>
          </w:rPr>
          <w:fldChar w:fldCharType="begin"/>
        </w:r>
        <w:r w:rsidR="0027749F">
          <w:rPr>
            <w:noProof/>
            <w:webHidden/>
          </w:rPr>
          <w:instrText xml:space="preserve"> PAGEREF _Toc121387530 \h </w:instrText>
        </w:r>
        <w:r w:rsidR="0027749F">
          <w:rPr>
            <w:noProof/>
            <w:webHidden/>
          </w:rPr>
        </w:r>
        <w:r w:rsidR="0027749F">
          <w:rPr>
            <w:noProof/>
            <w:webHidden/>
          </w:rPr>
          <w:fldChar w:fldCharType="separate"/>
        </w:r>
        <w:r w:rsidR="000E37E7">
          <w:rPr>
            <w:noProof/>
            <w:webHidden/>
          </w:rPr>
          <w:t>25</w:t>
        </w:r>
        <w:r w:rsidR="0027749F">
          <w:rPr>
            <w:noProof/>
            <w:webHidden/>
          </w:rPr>
          <w:fldChar w:fldCharType="end"/>
        </w:r>
      </w:hyperlink>
    </w:p>
    <w:p w14:paraId="1C3266FF" w14:textId="0799155F" w:rsidR="0027749F" w:rsidRDefault="00452937">
      <w:pPr>
        <w:pStyle w:val="TOC2"/>
        <w:rPr>
          <w:rFonts w:asciiTheme="minorHAnsi" w:eastAsiaTheme="minorEastAsia" w:hAnsiTheme="minorHAnsi" w:cstheme="minorBidi"/>
          <w:noProof/>
          <w:sz w:val="22"/>
          <w:szCs w:val="22"/>
          <w:lang w:eastAsia="en-AU"/>
        </w:rPr>
      </w:pPr>
      <w:hyperlink w:anchor="_Toc121387531" w:history="1">
        <w:r w:rsidR="0027749F" w:rsidRPr="00DF01D1">
          <w:rPr>
            <w:rStyle w:val="Hyperlink"/>
            <w:noProof/>
          </w:rPr>
          <w:t>7.6</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Representative may review Deliverables</w:t>
        </w:r>
        <w:r w:rsidR="0027749F">
          <w:rPr>
            <w:noProof/>
            <w:webHidden/>
          </w:rPr>
          <w:tab/>
        </w:r>
        <w:r w:rsidR="0027749F">
          <w:rPr>
            <w:noProof/>
            <w:webHidden/>
          </w:rPr>
          <w:fldChar w:fldCharType="begin"/>
        </w:r>
        <w:r w:rsidR="0027749F">
          <w:rPr>
            <w:noProof/>
            <w:webHidden/>
          </w:rPr>
          <w:instrText xml:space="preserve"> PAGEREF _Toc121387531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54A61542" w14:textId="32AB3CCD" w:rsidR="0027749F" w:rsidRDefault="00452937">
      <w:pPr>
        <w:pStyle w:val="TOC2"/>
        <w:rPr>
          <w:rFonts w:asciiTheme="minorHAnsi" w:eastAsiaTheme="minorEastAsia" w:hAnsiTheme="minorHAnsi" w:cstheme="minorBidi"/>
          <w:noProof/>
          <w:sz w:val="22"/>
          <w:szCs w:val="22"/>
          <w:lang w:eastAsia="en-AU"/>
        </w:rPr>
      </w:pPr>
      <w:hyperlink w:anchor="_Toc121387532" w:history="1">
        <w:r w:rsidR="0027749F" w:rsidRPr="00DF01D1">
          <w:rPr>
            <w:rStyle w:val="Hyperlink"/>
            <w:noProof/>
          </w:rPr>
          <w:t>7.7</w:t>
        </w:r>
        <w:r w:rsidR="0027749F">
          <w:rPr>
            <w:rFonts w:asciiTheme="minorHAnsi" w:eastAsiaTheme="minorEastAsia" w:hAnsiTheme="minorHAnsi" w:cstheme="minorBidi"/>
            <w:noProof/>
            <w:sz w:val="22"/>
            <w:szCs w:val="22"/>
            <w:lang w:eastAsia="en-AU"/>
          </w:rPr>
          <w:tab/>
        </w:r>
        <w:r w:rsidR="0027749F" w:rsidRPr="00DF01D1">
          <w:rPr>
            <w:rStyle w:val="Hyperlink"/>
            <w:noProof/>
          </w:rPr>
          <w:t>No obligation to review</w:t>
        </w:r>
        <w:r w:rsidR="0027749F">
          <w:rPr>
            <w:noProof/>
            <w:webHidden/>
          </w:rPr>
          <w:tab/>
        </w:r>
        <w:r w:rsidR="0027749F">
          <w:rPr>
            <w:noProof/>
            <w:webHidden/>
          </w:rPr>
          <w:fldChar w:fldCharType="begin"/>
        </w:r>
        <w:r w:rsidR="0027749F">
          <w:rPr>
            <w:noProof/>
            <w:webHidden/>
          </w:rPr>
          <w:instrText xml:space="preserve"> PAGEREF _Toc121387532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028A6FE7" w14:textId="3E17DE1F" w:rsidR="0027749F" w:rsidRDefault="00452937">
      <w:pPr>
        <w:pStyle w:val="TOC2"/>
        <w:rPr>
          <w:rFonts w:asciiTheme="minorHAnsi" w:eastAsiaTheme="minorEastAsia" w:hAnsiTheme="minorHAnsi" w:cstheme="minorBidi"/>
          <w:noProof/>
          <w:sz w:val="22"/>
          <w:szCs w:val="22"/>
          <w:lang w:eastAsia="en-AU"/>
        </w:rPr>
      </w:pPr>
      <w:hyperlink w:anchor="_Toc121387533" w:history="1">
        <w:r w:rsidR="0027749F" w:rsidRPr="00DF01D1">
          <w:rPr>
            <w:rStyle w:val="Hyperlink"/>
            <w:noProof/>
          </w:rPr>
          <w:t>7.8</w:t>
        </w:r>
        <w:r w:rsidR="0027749F">
          <w:rPr>
            <w:rFonts w:asciiTheme="minorHAnsi" w:eastAsiaTheme="minorEastAsia" w:hAnsiTheme="minorHAnsi" w:cstheme="minorBidi"/>
            <w:noProof/>
            <w:sz w:val="22"/>
            <w:szCs w:val="22"/>
            <w:lang w:eastAsia="en-AU"/>
          </w:rPr>
          <w:tab/>
        </w:r>
        <w:r w:rsidR="0027749F" w:rsidRPr="00DF01D1">
          <w:rPr>
            <w:rStyle w:val="Hyperlink"/>
            <w:noProof/>
          </w:rPr>
          <w:t>No alteration of Deliverables</w:t>
        </w:r>
        <w:r w:rsidR="0027749F">
          <w:rPr>
            <w:noProof/>
            <w:webHidden/>
          </w:rPr>
          <w:tab/>
        </w:r>
        <w:r w:rsidR="0027749F">
          <w:rPr>
            <w:noProof/>
            <w:webHidden/>
          </w:rPr>
          <w:fldChar w:fldCharType="begin"/>
        </w:r>
        <w:r w:rsidR="0027749F">
          <w:rPr>
            <w:noProof/>
            <w:webHidden/>
          </w:rPr>
          <w:instrText xml:space="preserve"> PAGEREF _Toc121387533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13F3AC1D" w14:textId="474840DE" w:rsidR="0027749F" w:rsidRDefault="00452937">
      <w:pPr>
        <w:pStyle w:val="TOC2"/>
        <w:rPr>
          <w:rFonts w:asciiTheme="minorHAnsi" w:eastAsiaTheme="minorEastAsia" w:hAnsiTheme="minorHAnsi" w:cstheme="minorBidi"/>
          <w:noProof/>
          <w:sz w:val="22"/>
          <w:szCs w:val="22"/>
          <w:lang w:eastAsia="en-AU"/>
        </w:rPr>
      </w:pPr>
      <w:hyperlink w:anchor="_Toc121387534" w:history="1">
        <w:r w:rsidR="0027749F" w:rsidRPr="00DF01D1">
          <w:rPr>
            <w:rStyle w:val="Hyperlink"/>
            <w:noProof/>
          </w:rPr>
          <w:t>7.9</w:t>
        </w:r>
        <w:r w:rsidR="0027749F">
          <w:rPr>
            <w:rFonts w:asciiTheme="minorHAnsi" w:eastAsiaTheme="minorEastAsia" w:hAnsiTheme="minorHAnsi" w:cstheme="minorBidi"/>
            <w:noProof/>
            <w:sz w:val="22"/>
            <w:szCs w:val="22"/>
            <w:lang w:eastAsia="en-AU"/>
          </w:rPr>
          <w:tab/>
        </w:r>
        <w:r w:rsidR="0027749F" w:rsidRPr="00DF01D1">
          <w:rPr>
            <w:rStyle w:val="Hyperlink"/>
            <w:noProof/>
          </w:rPr>
          <w:t>Copies of Deliverables</w:t>
        </w:r>
        <w:r w:rsidR="0027749F">
          <w:rPr>
            <w:noProof/>
            <w:webHidden/>
          </w:rPr>
          <w:tab/>
        </w:r>
        <w:r w:rsidR="0027749F">
          <w:rPr>
            <w:noProof/>
            <w:webHidden/>
          </w:rPr>
          <w:fldChar w:fldCharType="begin"/>
        </w:r>
        <w:r w:rsidR="0027749F">
          <w:rPr>
            <w:noProof/>
            <w:webHidden/>
          </w:rPr>
          <w:instrText xml:space="preserve"> PAGEREF _Toc121387534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061E9B0D" w14:textId="3B77CBDC" w:rsidR="0027749F" w:rsidRDefault="00452937">
      <w:pPr>
        <w:pStyle w:val="TOC1"/>
        <w:rPr>
          <w:rFonts w:asciiTheme="minorHAnsi" w:eastAsiaTheme="minorEastAsia" w:hAnsiTheme="minorHAnsi" w:cstheme="minorBidi"/>
          <w:b w:val="0"/>
          <w:noProof/>
          <w:sz w:val="22"/>
          <w:szCs w:val="22"/>
          <w:lang w:eastAsia="en-AU"/>
        </w:rPr>
      </w:pPr>
      <w:hyperlink w:anchor="_Toc121387535" w:history="1">
        <w:r w:rsidR="0027749F" w:rsidRPr="00DF01D1">
          <w:rPr>
            <w:rStyle w:val="Hyperlink"/>
            <w:caps/>
            <w:noProof/>
          </w:rPr>
          <w:t>8.</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Intellectual Property</w:t>
        </w:r>
        <w:r w:rsidR="0027749F">
          <w:rPr>
            <w:noProof/>
            <w:webHidden/>
          </w:rPr>
          <w:tab/>
        </w:r>
        <w:r w:rsidR="0027749F">
          <w:rPr>
            <w:noProof/>
            <w:webHidden/>
          </w:rPr>
          <w:fldChar w:fldCharType="begin"/>
        </w:r>
        <w:r w:rsidR="0027749F">
          <w:rPr>
            <w:noProof/>
            <w:webHidden/>
          </w:rPr>
          <w:instrText xml:space="preserve"> PAGEREF _Toc121387535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5F2EE2EA" w14:textId="5182B539" w:rsidR="0027749F" w:rsidRDefault="00452937">
      <w:pPr>
        <w:pStyle w:val="TOC2"/>
        <w:rPr>
          <w:rFonts w:asciiTheme="minorHAnsi" w:eastAsiaTheme="minorEastAsia" w:hAnsiTheme="minorHAnsi" w:cstheme="minorBidi"/>
          <w:noProof/>
          <w:sz w:val="22"/>
          <w:szCs w:val="22"/>
          <w:lang w:eastAsia="en-AU"/>
        </w:rPr>
      </w:pPr>
      <w:hyperlink w:anchor="_Toc121387536" w:history="1">
        <w:r w:rsidR="0027749F" w:rsidRPr="00DF01D1">
          <w:rPr>
            <w:rStyle w:val="Hyperlink"/>
            <w:noProof/>
          </w:rPr>
          <w:t>8.1</w:t>
        </w:r>
        <w:r w:rsidR="0027749F">
          <w:rPr>
            <w:rFonts w:asciiTheme="minorHAnsi" w:eastAsiaTheme="minorEastAsia" w:hAnsiTheme="minorHAnsi" w:cstheme="minorBidi"/>
            <w:noProof/>
            <w:sz w:val="22"/>
            <w:szCs w:val="22"/>
            <w:lang w:eastAsia="en-AU"/>
          </w:rPr>
          <w:tab/>
        </w:r>
        <w:r w:rsidR="0027749F" w:rsidRPr="00DF01D1">
          <w:rPr>
            <w:rStyle w:val="Hyperlink"/>
            <w:noProof/>
          </w:rPr>
          <w:t>Intellectual Property Rights</w:t>
        </w:r>
        <w:r w:rsidR="0027749F">
          <w:rPr>
            <w:noProof/>
            <w:webHidden/>
          </w:rPr>
          <w:tab/>
        </w:r>
        <w:r w:rsidR="0027749F">
          <w:rPr>
            <w:noProof/>
            <w:webHidden/>
          </w:rPr>
          <w:fldChar w:fldCharType="begin"/>
        </w:r>
        <w:r w:rsidR="0027749F">
          <w:rPr>
            <w:noProof/>
            <w:webHidden/>
          </w:rPr>
          <w:instrText xml:space="preserve"> PAGEREF _Toc121387536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24C416C2" w14:textId="13252F70" w:rsidR="0027749F" w:rsidRDefault="00452937">
      <w:pPr>
        <w:pStyle w:val="TOC2"/>
        <w:rPr>
          <w:rFonts w:asciiTheme="minorHAnsi" w:eastAsiaTheme="minorEastAsia" w:hAnsiTheme="minorHAnsi" w:cstheme="minorBidi"/>
          <w:noProof/>
          <w:sz w:val="22"/>
          <w:szCs w:val="22"/>
          <w:lang w:eastAsia="en-AU"/>
        </w:rPr>
      </w:pPr>
      <w:hyperlink w:anchor="_Toc121387537" w:history="1">
        <w:r w:rsidR="0027749F" w:rsidRPr="00DF01D1">
          <w:rPr>
            <w:rStyle w:val="Hyperlink"/>
            <w:noProof/>
          </w:rPr>
          <w:t>8.2</w:t>
        </w:r>
        <w:r w:rsidR="0027749F">
          <w:rPr>
            <w:rFonts w:asciiTheme="minorHAnsi" w:eastAsiaTheme="minorEastAsia" w:hAnsiTheme="minorHAnsi" w:cstheme="minorBidi"/>
            <w:noProof/>
            <w:sz w:val="22"/>
            <w:szCs w:val="22"/>
            <w:lang w:eastAsia="en-AU"/>
          </w:rPr>
          <w:tab/>
        </w:r>
        <w:r w:rsidR="0027749F" w:rsidRPr="00DF01D1">
          <w:rPr>
            <w:rStyle w:val="Hyperlink"/>
            <w:noProof/>
          </w:rPr>
          <w:t>Existing IP Rights or Third Party IP Rights</w:t>
        </w:r>
        <w:r w:rsidR="0027749F">
          <w:rPr>
            <w:noProof/>
            <w:webHidden/>
          </w:rPr>
          <w:tab/>
        </w:r>
        <w:r w:rsidR="0027749F">
          <w:rPr>
            <w:noProof/>
            <w:webHidden/>
          </w:rPr>
          <w:fldChar w:fldCharType="begin"/>
        </w:r>
        <w:r w:rsidR="0027749F">
          <w:rPr>
            <w:noProof/>
            <w:webHidden/>
          </w:rPr>
          <w:instrText xml:space="preserve"> PAGEREF _Toc121387537 \h </w:instrText>
        </w:r>
        <w:r w:rsidR="0027749F">
          <w:rPr>
            <w:noProof/>
            <w:webHidden/>
          </w:rPr>
        </w:r>
        <w:r w:rsidR="0027749F">
          <w:rPr>
            <w:noProof/>
            <w:webHidden/>
          </w:rPr>
          <w:fldChar w:fldCharType="separate"/>
        </w:r>
        <w:r w:rsidR="000E37E7">
          <w:rPr>
            <w:noProof/>
            <w:webHidden/>
          </w:rPr>
          <w:t>27</w:t>
        </w:r>
        <w:r w:rsidR="0027749F">
          <w:rPr>
            <w:noProof/>
            <w:webHidden/>
          </w:rPr>
          <w:fldChar w:fldCharType="end"/>
        </w:r>
      </w:hyperlink>
    </w:p>
    <w:p w14:paraId="11A9CB99" w14:textId="7CFE9C04" w:rsidR="0027749F" w:rsidRDefault="00452937">
      <w:pPr>
        <w:pStyle w:val="TOC2"/>
        <w:rPr>
          <w:rFonts w:asciiTheme="minorHAnsi" w:eastAsiaTheme="minorEastAsia" w:hAnsiTheme="minorHAnsi" w:cstheme="minorBidi"/>
          <w:noProof/>
          <w:sz w:val="22"/>
          <w:szCs w:val="22"/>
          <w:lang w:eastAsia="en-AU"/>
        </w:rPr>
      </w:pPr>
      <w:hyperlink w:anchor="_Toc121387538" w:history="1">
        <w:r w:rsidR="0027749F" w:rsidRPr="00DF01D1">
          <w:rPr>
            <w:rStyle w:val="Hyperlink"/>
            <w:noProof/>
          </w:rPr>
          <w:t>8.3</w:t>
        </w:r>
        <w:r w:rsidR="0027749F">
          <w:rPr>
            <w:rFonts w:asciiTheme="minorHAnsi" w:eastAsiaTheme="minorEastAsia" w:hAnsiTheme="minorHAnsi" w:cstheme="minorBidi"/>
            <w:noProof/>
            <w:sz w:val="22"/>
            <w:szCs w:val="22"/>
            <w:lang w:eastAsia="en-AU"/>
          </w:rPr>
          <w:tab/>
        </w:r>
        <w:r w:rsidR="0027749F" w:rsidRPr="00DF01D1">
          <w:rPr>
            <w:rStyle w:val="Hyperlink"/>
            <w:noProof/>
          </w:rPr>
          <w:t>Data</w:t>
        </w:r>
        <w:r w:rsidR="0027749F">
          <w:rPr>
            <w:noProof/>
            <w:webHidden/>
          </w:rPr>
          <w:tab/>
        </w:r>
        <w:r w:rsidR="0027749F">
          <w:rPr>
            <w:noProof/>
            <w:webHidden/>
          </w:rPr>
          <w:fldChar w:fldCharType="begin"/>
        </w:r>
        <w:r w:rsidR="0027749F">
          <w:rPr>
            <w:noProof/>
            <w:webHidden/>
          </w:rPr>
          <w:instrText xml:space="preserve"> PAGEREF _Toc121387538 \h </w:instrText>
        </w:r>
        <w:r w:rsidR="0027749F">
          <w:rPr>
            <w:noProof/>
            <w:webHidden/>
          </w:rPr>
        </w:r>
        <w:r w:rsidR="0027749F">
          <w:rPr>
            <w:noProof/>
            <w:webHidden/>
          </w:rPr>
          <w:fldChar w:fldCharType="separate"/>
        </w:r>
        <w:r w:rsidR="000E37E7">
          <w:rPr>
            <w:noProof/>
            <w:webHidden/>
          </w:rPr>
          <w:t>27</w:t>
        </w:r>
        <w:r w:rsidR="0027749F">
          <w:rPr>
            <w:noProof/>
            <w:webHidden/>
          </w:rPr>
          <w:fldChar w:fldCharType="end"/>
        </w:r>
      </w:hyperlink>
    </w:p>
    <w:p w14:paraId="39F46C1F" w14:textId="6DDFCA3E" w:rsidR="0027749F" w:rsidRDefault="00452937">
      <w:pPr>
        <w:pStyle w:val="TOC2"/>
        <w:rPr>
          <w:rFonts w:asciiTheme="minorHAnsi" w:eastAsiaTheme="minorEastAsia" w:hAnsiTheme="minorHAnsi" w:cstheme="minorBidi"/>
          <w:noProof/>
          <w:sz w:val="22"/>
          <w:szCs w:val="22"/>
          <w:lang w:eastAsia="en-AU"/>
        </w:rPr>
      </w:pPr>
      <w:hyperlink w:anchor="_Toc121387539" w:history="1">
        <w:r w:rsidR="0027749F" w:rsidRPr="00DF01D1">
          <w:rPr>
            <w:rStyle w:val="Hyperlink"/>
            <w:noProof/>
          </w:rPr>
          <w:t>8.4</w:t>
        </w:r>
        <w:r w:rsidR="0027749F">
          <w:rPr>
            <w:rFonts w:asciiTheme="minorHAnsi" w:eastAsiaTheme="minorEastAsia" w:hAnsiTheme="minorHAnsi" w:cstheme="minorBidi"/>
            <w:noProof/>
            <w:sz w:val="22"/>
            <w:szCs w:val="22"/>
            <w:lang w:eastAsia="en-AU"/>
          </w:rPr>
          <w:tab/>
        </w:r>
        <w:r w:rsidR="0027749F" w:rsidRPr="00DF01D1">
          <w:rPr>
            <w:rStyle w:val="Hyperlink"/>
            <w:noProof/>
          </w:rPr>
          <w:t>Intellectual Property Right warranty</w:t>
        </w:r>
        <w:r w:rsidR="0027749F">
          <w:rPr>
            <w:noProof/>
            <w:webHidden/>
          </w:rPr>
          <w:tab/>
        </w:r>
        <w:r w:rsidR="0027749F">
          <w:rPr>
            <w:noProof/>
            <w:webHidden/>
          </w:rPr>
          <w:fldChar w:fldCharType="begin"/>
        </w:r>
        <w:r w:rsidR="0027749F">
          <w:rPr>
            <w:noProof/>
            <w:webHidden/>
          </w:rPr>
          <w:instrText xml:space="preserve"> PAGEREF _Toc121387539 \h </w:instrText>
        </w:r>
        <w:r w:rsidR="0027749F">
          <w:rPr>
            <w:noProof/>
            <w:webHidden/>
          </w:rPr>
        </w:r>
        <w:r w:rsidR="0027749F">
          <w:rPr>
            <w:noProof/>
            <w:webHidden/>
          </w:rPr>
          <w:fldChar w:fldCharType="separate"/>
        </w:r>
        <w:r w:rsidR="000E37E7">
          <w:rPr>
            <w:noProof/>
            <w:webHidden/>
          </w:rPr>
          <w:t>28</w:t>
        </w:r>
        <w:r w:rsidR="0027749F">
          <w:rPr>
            <w:noProof/>
            <w:webHidden/>
          </w:rPr>
          <w:fldChar w:fldCharType="end"/>
        </w:r>
      </w:hyperlink>
    </w:p>
    <w:p w14:paraId="70E4BC4C" w14:textId="0F29C338" w:rsidR="0027749F" w:rsidRDefault="00452937">
      <w:pPr>
        <w:pStyle w:val="TOC2"/>
        <w:rPr>
          <w:rFonts w:asciiTheme="minorHAnsi" w:eastAsiaTheme="minorEastAsia" w:hAnsiTheme="minorHAnsi" w:cstheme="minorBidi"/>
          <w:noProof/>
          <w:sz w:val="22"/>
          <w:szCs w:val="22"/>
          <w:lang w:eastAsia="en-AU"/>
        </w:rPr>
      </w:pPr>
      <w:hyperlink w:anchor="_Toc121387540" w:history="1">
        <w:r w:rsidR="0027749F" w:rsidRPr="00DF01D1">
          <w:rPr>
            <w:rStyle w:val="Hyperlink"/>
            <w:noProof/>
          </w:rPr>
          <w:t>8.5</w:t>
        </w:r>
        <w:r w:rsidR="0027749F">
          <w:rPr>
            <w:rFonts w:asciiTheme="minorHAnsi" w:eastAsiaTheme="minorEastAsia" w:hAnsiTheme="minorHAnsi" w:cstheme="minorBidi"/>
            <w:noProof/>
            <w:sz w:val="22"/>
            <w:szCs w:val="22"/>
            <w:lang w:eastAsia="en-AU"/>
          </w:rPr>
          <w:tab/>
        </w:r>
        <w:r w:rsidR="0027749F" w:rsidRPr="00DF01D1">
          <w:rPr>
            <w:rStyle w:val="Hyperlink"/>
            <w:noProof/>
          </w:rPr>
          <w:t>Moral Rights</w:t>
        </w:r>
        <w:r w:rsidR="0027749F">
          <w:rPr>
            <w:noProof/>
            <w:webHidden/>
          </w:rPr>
          <w:tab/>
        </w:r>
        <w:r w:rsidR="0027749F">
          <w:rPr>
            <w:noProof/>
            <w:webHidden/>
          </w:rPr>
          <w:fldChar w:fldCharType="begin"/>
        </w:r>
        <w:r w:rsidR="0027749F">
          <w:rPr>
            <w:noProof/>
            <w:webHidden/>
          </w:rPr>
          <w:instrText xml:space="preserve"> PAGEREF _Toc121387540 \h </w:instrText>
        </w:r>
        <w:r w:rsidR="0027749F">
          <w:rPr>
            <w:noProof/>
            <w:webHidden/>
          </w:rPr>
        </w:r>
        <w:r w:rsidR="0027749F">
          <w:rPr>
            <w:noProof/>
            <w:webHidden/>
          </w:rPr>
          <w:fldChar w:fldCharType="separate"/>
        </w:r>
        <w:r w:rsidR="000E37E7">
          <w:rPr>
            <w:noProof/>
            <w:webHidden/>
          </w:rPr>
          <w:t>28</w:t>
        </w:r>
        <w:r w:rsidR="0027749F">
          <w:rPr>
            <w:noProof/>
            <w:webHidden/>
          </w:rPr>
          <w:fldChar w:fldCharType="end"/>
        </w:r>
      </w:hyperlink>
    </w:p>
    <w:p w14:paraId="1218A40D" w14:textId="63B9A0B3" w:rsidR="0027749F" w:rsidRDefault="00452937">
      <w:pPr>
        <w:pStyle w:val="TOC2"/>
        <w:rPr>
          <w:rFonts w:asciiTheme="minorHAnsi" w:eastAsiaTheme="minorEastAsia" w:hAnsiTheme="minorHAnsi" w:cstheme="minorBidi"/>
          <w:noProof/>
          <w:sz w:val="22"/>
          <w:szCs w:val="22"/>
          <w:lang w:eastAsia="en-AU"/>
        </w:rPr>
      </w:pPr>
      <w:hyperlink w:anchor="_Toc121387541" w:history="1">
        <w:r w:rsidR="0027749F" w:rsidRPr="00DF01D1">
          <w:rPr>
            <w:rStyle w:val="Hyperlink"/>
            <w:noProof/>
          </w:rPr>
          <w:t>8.6</w:t>
        </w:r>
        <w:r w:rsidR="0027749F">
          <w:rPr>
            <w:rFonts w:asciiTheme="minorHAnsi" w:eastAsiaTheme="minorEastAsia" w:hAnsiTheme="minorHAnsi" w:cstheme="minorBidi"/>
            <w:noProof/>
            <w:sz w:val="22"/>
            <w:szCs w:val="22"/>
            <w:lang w:eastAsia="en-AU"/>
          </w:rPr>
          <w:tab/>
        </w:r>
        <w:r w:rsidR="0027749F" w:rsidRPr="00DF01D1">
          <w:rPr>
            <w:rStyle w:val="Hyperlink"/>
            <w:noProof/>
          </w:rPr>
          <w:t>Survive termination</w:t>
        </w:r>
        <w:r w:rsidR="0027749F">
          <w:rPr>
            <w:noProof/>
            <w:webHidden/>
          </w:rPr>
          <w:tab/>
        </w:r>
        <w:r w:rsidR="0027749F">
          <w:rPr>
            <w:noProof/>
            <w:webHidden/>
          </w:rPr>
          <w:fldChar w:fldCharType="begin"/>
        </w:r>
        <w:r w:rsidR="0027749F">
          <w:rPr>
            <w:noProof/>
            <w:webHidden/>
          </w:rPr>
          <w:instrText xml:space="preserve"> PAGEREF _Toc121387541 \h </w:instrText>
        </w:r>
        <w:r w:rsidR="0027749F">
          <w:rPr>
            <w:noProof/>
            <w:webHidden/>
          </w:rPr>
        </w:r>
        <w:r w:rsidR="0027749F">
          <w:rPr>
            <w:noProof/>
            <w:webHidden/>
          </w:rPr>
          <w:fldChar w:fldCharType="separate"/>
        </w:r>
        <w:r w:rsidR="000E37E7">
          <w:rPr>
            <w:noProof/>
            <w:webHidden/>
          </w:rPr>
          <w:t>29</w:t>
        </w:r>
        <w:r w:rsidR="0027749F">
          <w:rPr>
            <w:noProof/>
            <w:webHidden/>
          </w:rPr>
          <w:fldChar w:fldCharType="end"/>
        </w:r>
      </w:hyperlink>
    </w:p>
    <w:p w14:paraId="565A44B0" w14:textId="46F20AD3" w:rsidR="0027749F" w:rsidRDefault="00452937">
      <w:pPr>
        <w:pStyle w:val="TOC1"/>
        <w:rPr>
          <w:rFonts w:asciiTheme="minorHAnsi" w:eastAsiaTheme="minorEastAsia" w:hAnsiTheme="minorHAnsi" w:cstheme="minorBidi"/>
          <w:b w:val="0"/>
          <w:noProof/>
          <w:sz w:val="22"/>
          <w:szCs w:val="22"/>
          <w:lang w:eastAsia="en-AU"/>
        </w:rPr>
      </w:pPr>
      <w:hyperlink w:anchor="_Toc121387542" w:history="1">
        <w:r w:rsidR="0027749F" w:rsidRPr="00DF01D1">
          <w:rPr>
            <w:rStyle w:val="Hyperlink"/>
            <w:caps/>
            <w:noProof/>
          </w:rPr>
          <w:t>9.</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Confidentiality, Media, Privacy and Data Protection</w:t>
        </w:r>
        <w:r w:rsidR="0027749F">
          <w:rPr>
            <w:noProof/>
            <w:webHidden/>
          </w:rPr>
          <w:tab/>
        </w:r>
        <w:r w:rsidR="0027749F">
          <w:rPr>
            <w:noProof/>
            <w:webHidden/>
          </w:rPr>
          <w:fldChar w:fldCharType="begin"/>
        </w:r>
        <w:r w:rsidR="0027749F">
          <w:rPr>
            <w:noProof/>
            <w:webHidden/>
          </w:rPr>
          <w:instrText xml:space="preserve"> PAGEREF _Toc121387542 \h </w:instrText>
        </w:r>
        <w:r w:rsidR="0027749F">
          <w:rPr>
            <w:noProof/>
            <w:webHidden/>
          </w:rPr>
        </w:r>
        <w:r w:rsidR="0027749F">
          <w:rPr>
            <w:noProof/>
            <w:webHidden/>
          </w:rPr>
          <w:fldChar w:fldCharType="separate"/>
        </w:r>
        <w:r w:rsidR="000E37E7">
          <w:rPr>
            <w:noProof/>
            <w:webHidden/>
          </w:rPr>
          <w:t>29</w:t>
        </w:r>
        <w:r w:rsidR="0027749F">
          <w:rPr>
            <w:noProof/>
            <w:webHidden/>
          </w:rPr>
          <w:fldChar w:fldCharType="end"/>
        </w:r>
      </w:hyperlink>
    </w:p>
    <w:p w14:paraId="6009F618" w14:textId="25322EF5" w:rsidR="0027749F" w:rsidRDefault="00452937">
      <w:pPr>
        <w:pStyle w:val="TOC2"/>
        <w:rPr>
          <w:rFonts w:asciiTheme="minorHAnsi" w:eastAsiaTheme="minorEastAsia" w:hAnsiTheme="minorHAnsi" w:cstheme="minorBidi"/>
          <w:noProof/>
          <w:sz w:val="22"/>
          <w:szCs w:val="22"/>
          <w:lang w:eastAsia="en-AU"/>
        </w:rPr>
      </w:pPr>
      <w:hyperlink w:anchor="_Toc121387543" w:history="1">
        <w:r w:rsidR="0027749F" w:rsidRPr="00DF01D1">
          <w:rPr>
            <w:rStyle w:val="Hyperlink"/>
            <w:noProof/>
          </w:rPr>
          <w:t>9.1</w:t>
        </w:r>
        <w:r w:rsidR="0027749F">
          <w:rPr>
            <w:rFonts w:asciiTheme="minorHAnsi" w:eastAsiaTheme="minorEastAsia" w:hAnsiTheme="minorHAnsi" w:cstheme="minorBidi"/>
            <w:noProof/>
            <w:sz w:val="22"/>
            <w:szCs w:val="22"/>
            <w:lang w:eastAsia="en-AU"/>
          </w:rPr>
          <w:tab/>
        </w:r>
        <w:r w:rsidR="0027749F" w:rsidRPr="00DF01D1">
          <w:rPr>
            <w:rStyle w:val="Hyperlink"/>
            <w:noProof/>
          </w:rPr>
          <w:t>Confidentiality</w:t>
        </w:r>
        <w:r w:rsidR="0027749F">
          <w:rPr>
            <w:noProof/>
            <w:webHidden/>
          </w:rPr>
          <w:tab/>
        </w:r>
        <w:r w:rsidR="0027749F">
          <w:rPr>
            <w:noProof/>
            <w:webHidden/>
          </w:rPr>
          <w:fldChar w:fldCharType="begin"/>
        </w:r>
        <w:r w:rsidR="0027749F">
          <w:rPr>
            <w:noProof/>
            <w:webHidden/>
          </w:rPr>
          <w:instrText xml:space="preserve"> PAGEREF _Toc121387543 \h </w:instrText>
        </w:r>
        <w:r w:rsidR="0027749F">
          <w:rPr>
            <w:noProof/>
            <w:webHidden/>
          </w:rPr>
        </w:r>
        <w:r w:rsidR="0027749F">
          <w:rPr>
            <w:noProof/>
            <w:webHidden/>
          </w:rPr>
          <w:fldChar w:fldCharType="separate"/>
        </w:r>
        <w:r w:rsidR="000E37E7">
          <w:rPr>
            <w:noProof/>
            <w:webHidden/>
          </w:rPr>
          <w:t>29</w:t>
        </w:r>
        <w:r w:rsidR="0027749F">
          <w:rPr>
            <w:noProof/>
            <w:webHidden/>
          </w:rPr>
          <w:fldChar w:fldCharType="end"/>
        </w:r>
      </w:hyperlink>
    </w:p>
    <w:p w14:paraId="7932CE9B" w14:textId="6EF2C516" w:rsidR="0027749F" w:rsidRDefault="00452937">
      <w:pPr>
        <w:pStyle w:val="TOC2"/>
        <w:rPr>
          <w:rFonts w:asciiTheme="minorHAnsi" w:eastAsiaTheme="minorEastAsia" w:hAnsiTheme="minorHAnsi" w:cstheme="minorBidi"/>
          <w:noProof/>
          <w:sz w:val="22"/>
          <w:szCs w:val="22"/>
          <w:lang w:eastAsia="en-AU"/>
        </w:rPr>
      </w:pPr>
      <w:hyperlink w:anchor="_Toc121387544" w:history="1">
        <w:r w:rsidR="0027749F" w:rsidRPr="00DF01D1">
          <w:rPr>
            <w:rStyle w:val="Hyperlink"/>
            <w:noProof/>
          </w:rPr>
          <w:t>9.2</w:t>
        </w:r>
        <w:r w:rsidR="0027749F">
          <w:rPr>
            <w:rFonts w:asciiTheme="minorHAnsi" w:eastAsiaTheme="minorEastAsia" w:hAnsiTheme="minorHAnsi" w:cstheme="minorBidi"/>
            <w:noProof/>
            <w:sz w:val="22"/>
            <w:szCs w:val="22"/>
            <w:lang w:eastAsia="en-AU"/>
          </w:rPr>
          <w:tab/>
        </w:r>
        <w:r w:rsidR="0027749F" w:rsidRPr="00DF01D1">
          <w:rPr>
            <w:rStyle w:val="Hyperlink"/>
            <w:noProof/>
          </w:rPr>
          <w:t>Media</w:t>
        </w:r>
        <w:r w:rsidR="0027749F">
          <w:rPr>
            <w:noProof/>
            <w:webHidden/>
          </w:rPr>
          <w:tab/>
        </w:r>
        <w:r w:rsidR="0027749F">
          <w:rPr>
            <w:noProof/>
            <w:webHidden/>
          </w:rPr>
          <w:fldChar w:fldCharType="begin"/>
        </w:r>
        <w:r w:rsidR="0027749F">
          <w:rPr>
            <w:noProof/>
            <w:webHidden/>
          </w:rPr>
          <w:instrText xml:space="preserve"> PAGEREF _Toc121387544 \h </w:instrText>
        </w:r>
        <w:r w:rsidR="0027749F">
          <w:rPr>
            <w:noProof/>
            <w:webHidden/>
          </w:rPr>
        </w:r>
        <w:r w:rsidR="0027749F">
          <w:rPr>
            <w:noProof/>
            <w:webHidden/>
          </w:rPr>
          <w:fldChar w:fldCharType="separate"/>
        </w:r>
        <w:r w:rsidR="000E37E7">
          <w:rPr>
            <w:noProof/>
            <w:webHidden/>
          </w:rPr>
          <w:t>30</w:t>
        </w:r>
        <w:r w:rsidR="0027749F">
          <w:rPr>
            <w:noProof/>
            <w:webHidden/>
          </w:rPr>
          <w:fldChar w:fldCharType="end"/>
        </w:r>
      </w:hyperlink>
    </w:p>
    <w:p w14:paraId="2D2D12FC" w14:textId="0BFC7146" w:rsidR="0027749F" w:rsidRDefault="00452937">
      <w:pPr>
        <w:pStyle w:val="TOC2"/>
        <w:rPr>
          <w:rFonts w:asciiTheme="minorHAnsi" w:eastAsiaTheme="minorEastAsia" w:hAnsiTheme="minorHAnsi" w:cstheme="minorBidi"/>
          <w:noProof/>
          <w:sz w:val="22"/>
          <w:szCs w:val="22"/>
          <w:lang w:eastAsia="en-AU"/>
        </w:rPr>
      </w:pPr>
      <w:hyperlink w:anchor="_Toc121387545" w:history="1">
        <w:r w:rsidR="0027749F" w:rsidRPr="00DF01D1">
          <w:rPr>
            <w:rStyle w:val="Hyperlink"/>
            <w:noProof/>
          </w:rPr>
          <w:t>9.3</w:t>
        </w:r>
        <w:r w:rsidR="0027749F">
          <w:rPr>
            <w:rFonts w:asciiTheme="minorHAnsi" w:eastAsiaTheme="minorEastAsia" w:hAnsiTheme="minorHAnsi" w:cstheme="minorBidi"/>
            <w:noProof/>
            <w:sz w:val="22"/>
            <w:szCs w:val="22"/>
            <w:lang w:eastAsia="en-AU"/>
          </w:rPr>
          <w:tab/>
        </w:r>
        <w:r w:rsidR="0027749F" w:rsidRPr="00DF01D1">
          <w:rPr>
            <w:rStyle w:val="Hyperlink"/>
            <w:noProof/>
          </w:rPr>
          <w:t>Privacy</w:t>
        </w:r>
        <w:r w:rsidR="0027749F">
          <w:rPr>
            <w:noProof/>
            <w:webHidden/>
          </w:rPr>
          <w:tab/>
        </w:r>
        <w:r w:rsidR="0027749F">
          <w:rPr>
            <w:noProof/>
            <w:webHidden/>
          </w:rPr>
          <w:fldChar w:fldCharType="begin"/>
        </w:r>
        <w:r w:rsidR="0027749F">
          <w:rPr>
            <w:noProof/>
            <w:webHidden/>
          </w:rPr>
          <w:instrText xml:space="preserve"> PAGEREF _Toc121387545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353E1EFF" w14:textId="58797146" w:rsidR="0027749F" w:rsidRDefault="00452937">
      <w:pPr>
        <w:pStyle w:val="TOC2"/>
        <w:rPr>
          <w:rFonts w:asciiTheme="minorHAnsi" w:eastAsiaTheme="minorEastAsia" w:hAnsiTheme="minorHAnsi" w:cstheme="minorBidi"/>
          <w:noProof/>
          <w:sz w:val="22"/>
          <w:szCs w:val="22"/>
          <w:lang w:eastAsia="en-AU"/>
        </w:rPr>
      </w:pPr>
      <w:hyperlink w:anchor="_Toc121387546" w:history="1">
        <w:r w:rsidR="0027749F" w:rsidRPr="00DF01D1">
          <w:rPr>
            <w:rStyle w:val="Hyperlink"/>
            <w:noProof/>
          </w:rPr>
          <w:t>9.4</w:t>
        </w:r>
        <w:r w:rsidR="0027749F">
          <w:rPr>
            <w:rFonts w:asciiTheme="minorHAnsi" w:eastAsiaTheme="minorEastAsia" w:hAnsiTheme="minorHAnsi" w:cstheme="minorBidi"/>
            <w:noProof/>
            <w:sz w:val="22"/>
            <w:szCs w:val="22"/>
            <w:lang w:eastAsia="en-AU"/>
          </w:rPr>
          <w:tab/>
        </w:r>
        <w:r w:rsidR="0027749F" w:rsidRPr="00DF01D1">
          <w:rPr>
            <w:rStyle w:val="Hyperlink"/>
            <w:noProof/>
          </w:rPr>
          <w:t>Survive termination</w:t>
        </w:r>
        <w:r w:rsidR="0027749F">
          <w:rPr>
            <w:noProof/>
            <w:webHidden/>
          </w:rPr>
          <w:tab/>
        </w:r>
        <w:r w:rsidR="0027749F">
          <w:rPr>
            <w:noProof/>
            <w:webHidden/>
          </w:rPr>
          <w:fldChar w:fldCharType="begin"/>
        </w:r>
        <w:r w:rsidR="0027749F">
          <w:rPr>
            <w:noProof/>
            <w:webHidden/>
          </w:rPr>
          <w:instrText xml:space="preserve"> PAGEREF _Toc121387546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2B37E11F" w14:textId="59E2CA97" w:rsidR="0027749F" w:rsidRDefault="00452937">
      <w:pPr>
        <w:pStyle w:val="TOC2"/>
        <w:rPr>
          <w:rFonts w:asciiTheme="minorHAnsi" w:eastAsiaTheme="minorEastAsia" w:hAnsiTheme="minorHAnsi" w:cstheme="minorBidi"/>
          <w:noProof/>
          <w:sz w:val="22"/>
          <w:szCs w:val="22"/>
          <w:lang w:eastAsia="en-AU"/>
        </w:rPr>
      </w:pPr>
      <w:hyperlink w:anchor="_Toc121387547" w:history="1">
        <w:r w:rsidR="0027749F" w:rsidRPr="00DF01D1">
          <w:rPr>
            <w:rStyle w:val="Hyperlink"/>
            <w:noProof/>
          </w:rPr>
          <w:t>9.5</w:t>
        </w:r>
        <w:r w:rsidR="0027749F">
          <w:rPr>
            <w:rFonts w:asciiTheme="minorHAnsi" w:eastAsiaTheme="minorEastAsia" w:hAnsiTheme="minorHAnsi" w:cstheme="minorBidi"/>
            <w:noProof/>
            <w:sz w:val="22"/>
            <w:szCs w:val="22"/>
            <w:lang w:eastAsia="en-AU"/>
          </w:rPr>
          <w:tab/>
        </w:r>
        <w:r w:rsidR="0027749F" w:rsidRPr="00DF01D1">
          <w:rPr>
            <w:rStyle w:val="Hyperlink"/>
            <w:noProof/>
          </w:rPr>
          <w:t>Protective Data Security Standards</w:t>
        </w:r>
        <w:r w:rsidR="0027749F">
          <w:rPr>
            <w:noProof/>
            <w:webHidden/>
          </w:rPr>
          <w:tab/>
        </w:r>
        <w:r w:rsidR="0027749F">
          <w:rPr>
            <w:noProof/>
            <w:webHidden/>
          </w:rPr>
          <w:fldChar w:fldCharType="begin"/>
        </w:r>
        <w:r w:rsidR="0027749F">
          <w:rPr>
            <w:noProof/>
            <w:webHidden/>
          </w:rPr>
          <w:instrText xml:space="preserve"> PAGEREF _Toc121387547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19C43CDA" w14:textId="7ADC6E53" w:rsidR="0027749F" w:rsidRDefault="00452937">
      <w:pPr>
        <w:pStyle w:val="TOC1"/>
        <w:rPr>
          <w:rFonts w:asciiTheme="minorHAnsi" w:eastAsiaTheme="minorEastAsia" w:hAnsiTheme="minorHAnsi" w:cstheme="minorBidi"/>
          <w:b w:val="0"/>
          <w:noProof/>
          <w:sz w:val="22"/>
          <w:szCs w:val="22"/>
          <w:lang w:eastAsia="en-AU"/>
        </w:rPr>
      </w:pPr>
      <w:hyperlink w:anchor="_Toc121387548" w:history="1">
        <w:r w:rsidR="0027749F" w:rsidRPr="00DF01D1">
          <w:rPr>
            <w:rStyle w:val="Hyperlink"/>
            <w:caps/>
            <w:noProof/>
          </w:rPr>
          <w:t>10.</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Quality</w:t>
        </w:r>
        <w:r w:rsidR="0027749F">
          <w:rPr>
            <w:noProof/>
            <w:webHidden/>
          </w:rPr>
          <w:tab/>
        </w:r>
        <w:r w:rsidR="0027749F">
          <w:rPr>
            <w:noProof/>
            <w:webHidden/>
          </w:rPr>
          <w:fldChar w:fldCharType="begin"/>
        </w:r>
        <w:r w:rsidR="0027749F">
          <w:rPr>
            <w:noProof/>
            <w:webHidden/>
          </w:rPr>
          <w:instrText xml:space="preserve"> PAGEREF _Toc121387548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185F41D4" w14:textId="555C53FE" w:rsidR="0027749F" w:rsidRDefault="00452937">
      <w:pPr>
        <w:pStyle w:val="TOC2"/>
        <w:rPr>
          <w:rFonts w:asciiTheme="minorHAnsi" w:eastAsiaTheme="minorEastAsia" w:hAnsiTheme="minorHAnsi" w:cstheme="minorBidi"/>
          <w:noProof/>
          <w:sz w:val="22"/>
          <w:szCs w:val="22"/>
          <w:lang w:eastAsia="en-AU"/>
        </w:rPr>
      </w:pPr>
      <w:hyperlink w:anchor="_Toc121387549" w:history="1">
        <w:r w:rsidR="0027749F" w:rsidRPr="00DF01D1">
          <w:rPr>
            <w:rStyle w:val="Hyperlink"/>
            <w:noProof/>
          </w:rPr>
          <w:t>10.1</w:t>
        </w:r>
        <w:r w:rsidR="0027749F">
          <w:rPr>
            <w:rFonts w:asciiTheme="minorHAnsi" w:eastAsiaTheme="minorEastAsia" w:hAnsiTheme="minorHAnsi" w:cstheme="minorBidi"/>
            <w:noProof/>
            <w:sz w:val="22"/>
            <w:szCs w:val="22"/>
            <w:lang w:eastAsia="en-AU"/>
          </w:rPr>
          <w:tab/>
        </w:r>
        <w:r w:rsidR="0027749F" w:rsidRPr="00DF01D1">
          <w:rPr>
            <w:rStyle w:val="Hyperlink"/>
            <w:noProof/>
          </w:rPr>
          <w:t>Quality assurance</w:t>
        </w:r>
        <w:r w:rsidR="0027749F">
          <w:rPr>
            <w:noProof/>
            <w:webHidden/>
          </w:rPr>
          <w:tab/>
        </w:r>
        <w:r w:rsidR="0027749F">
          <w:rPr>
            <w:noProof/>
            <w:webHidden/>
          </w:rPr>
          <w:fldChar w:fldCharType="begin"/>
        </w:r>
        <w:r w:rsidR="0027749F">
          <w:rPr>
            <w:noProof/>
            <w:webHidden/>
          </w:rPr>
          <w:instrText xml:space="preserve"> PAGEREF _Toc121387549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196D1232" w14:textId="16A97657" w:rsidR="0027749F" w:rsidRDefault="00452937">
      <w:pPr>
        <w:pStyle w:val="TOC2"/>
        <w:rPr>
          <w:rFonts w:asciiTheme="minorHAnsi" w:eastAsiaTheme="minorEastAsia" w:hAnsiTheme="minorHAnsi" w:cstheme="minorBidi"/>
          <w:noProof/>
          <w:sz w:val="22"/>
          <w:szCs w:val="22"/>
          <w:lang w:eastAsia="en-AU"/>
        </w:rPr>
      </w:pPr>
      <w:hyperlink w:anchor="_Toc121387550" w:history="1">
        <w:r w:rsidR="0027749F" w:rsidRPr="00DF01D1">
          <w:rPr>
            <w:rStyle w:val="Hyperlink"/>
            <w:noProof/>
          </w:rPr>
          <w:t>10.2</w:t>
        </w:r>
        <w:r w:rsidR="0027749F">
          <w:rPr>
            <w:rFonts w:asciiTheme="minorHAnsi" w:eastAsiaTheme="minorEastAsia" w:hAnsiTheme="minorHAnsi" w:cstheme="minorBidi"/>
            <w:noProof/>
            <w:sz w:val="22"/>
            <w:szCs w:val="22"/>
            <w:lang w:eastAsia="en-AU"/>
          </w:rPr>
          <w:tab/>
        </w:r>
        <w:r w:rsidR="0027749F" w:rsidRPr="00DF01D1">
          <w:rPr>
            <w:rStyle w:val="Hyperlink"/>
            <w:noProof/>
          </w:rPr>
          <w:t>Non-complying Deliverables or Services</w:t>
        </w:r>
        <w:r w:rsidR="0027749F">
          <w:rPr>
            <w:noProof/>
            <w:webHidden/>
          </w:rPr>
          <w:tab/>
        </w:r>
        <w:r w:rsidR="0027749F">
          <w:rPr>
            <w:noProof/>
            <w:webHidden/>
          </w:rPr>
          <w:fldChar w:fldCharType="begin"/>
        </w:r>
        <w:r w:rsidR="0027749F">
          <w:rPr>
            <w:noProof/>
            <w:webHidden/>
          </w:rPr>
          <w:instrText xml:space="preserve"> PAGEREF _Toc121387550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085FDA24" w14:textId="5FC87325" w:rsidR="0027749F" w:rsidRDefault="00452937">
      <w:pPr>
        <w:pStyle w:val="TOC2"/>
        <w:rPr>
          <w:rFonts w:asciiTheme="minorHAnsi" w:eastAsiaTheme="minorEastAsia" w:hAnsiTheme="minorHAnsi" w:cstheme="minorBidi"/>
          <w:noProof/>
          <w:sz w:val="22"/>
          <w:szCs w:val="22"/>
          <w:lang w:eastAsia="en-AU"/>
        </w:rPr>
      </w:pPr>
      <w:hyperlink w:anchor="_Toc121387551" w:history="1">
        <w:r w:rsidR="0027749F" w:rsidRPr="00DF01D1">
          <w:rPr>
            <w:rStyle w:val="Hyperlink"/>
            <w:noProof/>
          </w:rPr>
          <w:t>10.3</w:t>
        </w:r>
        <w:r w:rsidR="0027749F">
          <w:rPr>
            <w:rFonts w:asciiTheme="minorHAnsi" w:eastAsiaTheme="minorEastAsia" w:hAnsiTheme="minorHAnsi" w:cstheme="minorBidi"/>
            <w:noProof/>
            <w:sz w:val="22"/>
            <w:szCs w:val="22"/>
            <w:lang w:eastAsia="en-AU"/>
          </w:rPr>
          <w:tab/>
        </w:r>
        <w:r w:rsidR="0027749F" w:rsidRPr="00DF01D1">
          <w:rPr>
            <w:rStyle w:val="Hyperlink"/>
            <w:noProof/>
          </w:rPr>
          <w:t>Re-performance of the non-complying Services</w:t>
        </w:r>
        <w:r w:rsidR="0027749F">
          <w:rPr>
            <w:noProof/>
            <w:webHidden/>
          </w:rPr>
          <w:tab/>
        </w:r>
        <w:r w:rsidR="0027749F">
          <w:rPr>
            <w:noProof/>
            <w:webHidden/>
          </w:rPr>
          <w:fldChar w:fldCharType="begin"/>
        </w:r>
        <w:r w:rsidR="0027749F">
          <w:rPr>
            <w:noProof/>
            <w:webHidden/>
          </w:rPr>
          <w:instrText xml:space="preserve"> PAGEREF _Toc121387551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60403F9D" w14:textId="0F8F34B6" w:rsidR="0027749F" w:rsidRDefault="00452937">
      <w:pPr>
        <w:pStyle w:val="TOC2"/>
        <w:rPr>
          <w:rFonts w:asciiTheme="minorHAnsi" w:eastAsiaTheme="minorEastAsia" w:hAnsiTheme="minorHAnsi" w:cstheme="minorBidi"/>
          <w:noProof/>
          <w:sz w:val="22"/>
          <w:szCs w:val="22"/>
          <w:lang w:eastAsia="en-AU"/>
        </w:rPr>
      </w:pPr>
      <w:hyperlink w:anchor="_Toc121387552" w:history="1">
        <w:r w:rsidR="0027749F" w:rsidRPr="00DF01D1">
          <w:rPr>
            <w:rStyle w:val="Hyperlink"/>
            <w:noProof/>
          </w:rPr>
          <w:t>10.4</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errors</w:t>
        </w:r>
        <w:r w:rsidR="0027749F">
          <w:rPr>
            <w:noProof/>
            <w:webHidden/>
          </w:rPr>
          <w:tab/>
        </w:r>
        <w:r w:rsidR="0027749F">
          <w:rPr>
            <w:noProof/>
            <w:webHidden/>
          </w:rPr>
          <w:fldChar w:fldCharType="begin"/>
        </w:r>
        <w:r w:rsidR="0027749F">
          <w:rPr>
            <w:noProof/>
            <w:webHidden/>
          </w:rPr>
          <w:instrText xml:space="preserve"> PAGEREF _Toc121387552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1BD54E24" w14:textId="620684A9" w:rsidR="0027749F" w:rsidRDefault="00452937">
      <w:pPr>
        <w:pStyle w:val="TOC1"/>
        <w:rPr>
          <w:rFonts w:asciiTheme="minorHAnsi" w:eastAsiaTheme="minorEastAsia" w:hAnsiTheme="minorHAnsi" w:cstheme="minorBidi"/>
          <w:b w:val="0"/>
          <w:noProof/>
          <w:sz w:val="22"/>
          <w:szCs w:val="22"/>
          <w:lang w:eastAsia="en-AU"/>
        </w:rPr>
      </w:pPr>
      <w:hyperlink w:anchor="_Toc121387553" w:history="1">
        <w:r w:rsidR="0027749F" w:rsidRPr="00DF01D1">
          <w:rPr>
            <w:rStyle w:val="Hyperlink"/>
            <w:caps/>
            <w:noProof/>
          </w:rPr>
          <w:t>11.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Time</w:t>
        </w:r>
        <w:r w:rsidR="0027749F">
          <w:rPr>
            <w:noProof/>
            <w:webHidden/>
          </w:rPr>
          <w:tab/>
        </w:r>
        <w:r w:rsidR="0027749F">
          <w:rPr>
            <w:noProof/>
            <w:webHidden/>
          </w:rPr>
          <w:fldChar w:fldCharType="begin"/>
        </w:r>
        <w:r w:rsidR="0027749F">
          <w:rPr>
            <w:noProof/>
            <w:webHidden/>
          </w:rPr>
          <w:instrText xml:space="preserve"> PAGEREF _Toc121387553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61238854" w14:textId="284EDD23" w:rsidR="0027749F" w:rsidRDefault="00452937">
      <w:pPr>
        <w:pStyle w:val="TOC2"/>
        <w:rPr>
          <w:rFonts w:asciiTheme="minorHAnsi" w:eastAsiaTheme="minorEastAsia" w:hAnsiTheme="minorHAnsi" w:cstheme="minorBidi"/>
          <w:noProof/>
          <w:sz w:val="22"/>
          <w:szCs w:val="22"/>
          <w:lang w:eastAsia="en-AU"/>
        </w:rPr>
      </w:pPr>
      <w:hyperlink w:anchor="_Toc121387554" w:history="1">
        <w:r w:rsidR="0027749F" w:rsidRPr="00DF01D1">
          <w:rPr>
            <w:rStyle w:val="Hyperlink"/>
            <w:noProof/>
          </w:rPr>
          <w:t>11.1</w:t>
        </w:r>
        <w:r w:rsidR="0027749F">
          <w:rPr>
            <w:rFonts w:asciiTheme="minorHAnsi" w:eastAsiaTheme="minorEastAsia" w:hAnsiTheme="minorHAnsi" w:cstheme="minorBidi"/>
            <w:noProof/>
            <w:sz w:val="22"/>
            <w:szCs w:val="22"/>
            <w:lang w:eastAsia="en-AU"/>
          </w:rPr>
          <w:tab/>
        </w:r>
        <w:r w:rsidR="0027749F" w:rsidRPr="00DF01D1">
          <w:rPr>
            <w:rStyle w:val="Hyperlink"/>
            <w:noProof/>
          </w:rPr>
          <w:t>Progress</w:t>
        </w:r>
        <w:r w:rsidR="0027749F">
          <w:rPr>
            <w:noProof/>
            <w:webHidden/>
          </w:rPr>
          <w:tab/>
        </w:r>
        <w:r w:rsidR="0027749F">
          <w:rPr>
            <w:noProof/>
            <w:webHidden/>
          </w:rPr>
          <w:fldChar w:fldCharType="begin"/>
        </w:r>
        <w:r w:rsidR="0027749F">
          <w:rPr>
            <w:noProof/>
            <w:webHidden/>
          </w:rPr>
          <w:instrText xml:space="preserve"> PAGEREF _Toc121387554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2B31E2C5" w14:textId="2AA42303" w:rsidR="0027749F" w:rsidRDefault="00452937">
      <w:pPr>
        <w:pStyle w:val="TOC2"/>
        <w:rPr>
          <w:rFonts w:asciiTheme="minorHAnsi" w:eastAsiaTheme="minorEastAsia" w:hAnsiTheme="minorHAnsi" w:cstheme="minorBidi"/>
          <w:noProof/>
          <w:sz w:val="22"/>
          <w:szCs w:val="22"/>
          <w:lang w:eastAsia="en-AU"/>
        </w:rPr>
      </w:pPr>
      <w:hyperlink w:anchor="_Toc121387555" w:history="1">
        <w:r w:rsidR="0027749F" w:rsidRPr="00DF01D1">
          <w:rPr>
            <w:rStyle w:val="Hyperlink"/>
            <w:noProof/>
          </w:rPr>
          <w:t>11.2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Program</w:t>
        </w:r>
        <w:r w:rsidR="0027749F">
          <w:rPr>
            <w:noProof/>
            <w:webHidden/>
          </w:rPr>
          <w:tab/>
        </w:r>
        <w:r w:rsidR="0027749F">
          <w:rPr>
            <w:noProof/>
            <w:webHidden/>
          </w:rPr>
          <w:fldChar w:fldCharType="begin"/>
        </w:r>
        <w:r w:rsidR="0027749F">
          <w:rPr>
            <w:noProof/>
            <w:webHidden/>
          </w:rPr>
          <w:instrText xml:space="preserve"> PAGEREF _Toc121387555 \h </w:instrText>
        </w:r>
        <w:r w:rsidR="0027749F">
          <w:rPr>
            <w:noProof/>
            <w:webHidden/>
          </w:rPr>
        </w:r>
        <w:r w:rsidR="0027749F">
          <w:rPr>
            <w:noProof/>
            <w:webHidden/>
          </w:rPr>
          <w:fldChar w:fldCharType="separate"/>
        </w:r>
        <w:r w:rsidR="000E37E7">
          <w:rPr>
            <w:noProof/>
            <w:webHidden/>
          </w:rPr>
          <w:t>33</w:t>
        </w:r>
        <w:r w:rsidR="0027749F">
          <w:rPr>
            <w:noProof/>
            <w:webHidden/>
          </w:rPr>
          <w:fldChar w:fldCharType="end"/>
        </w:r>
      </w:hyperlink>
    </w:p>
    <w:p w14:paraId="33D57AC1" w14:textId="17B35A0B" w:rsidR="0027749F" w:rsidRDefault="00452937">
      <w:pPr>
        <w:pStyle w:val="TOC2"/>
        <w:rPr>
          <w:rFonts w:asciiTheme="minorHAnsi" w:eastAsiaTheme="minorEastAsia" w:hAnsiTheme="minorHAnsi" w:cstheme="minorBidi"/>
          <w:noProof/>
          <w:sz w:val="22"/>
          <w:szCs w:val="22"/>
          <w:lang w:eastAsia="en-AU"/>
        </w:rPr>
      </w:pPr>
      <w:hyperlink w:anchor="_Toc121387556" w:history="1">
        <w:r w:rsidR="0027749F" w:rsidRPr="00DF01D1">
          <w:rPr>
            <w:rStyle w:val="Hyperlink"/>
            <w:noProof/>
          </w:rPr>
          <w:t>11.3</w:t>
        </w:r>
        <w:r w:rsidR="0027749F">
          <w:rPr>
            <w:rFonts w:asciiTheme="minorHAnsi" w:eastAsiaTheme="minorEastAsia" w:hAnsiTheme="minorHAnsi" w:cstheme="minorBidi"/>
            <w:noProof/>
            <w:sz w:val="22"/>
            <w:szCs w:val="22"/>
            <w:lang w:eastAsia="en-AU"/>
          </w:rPr>
          <w:tab/>
        </w:r>
        <w:r w:rsidR="0027749F" w:rsidRPr="00DF01D1">
          <w:rPr>
            <w:rStyle w:val="Hyperlink"/>
            <w:noProof/>
          </w:rPr>
          <w:t>Suspension</w:t>
        </w:r>
        <w:r w:rsidR="0027749F">
          <w:rPr>
            <w:noProof/>
            <w:webHidden/>
          </w:rPr>
          <w:tab/>
        </w:r>
        <w:r w:rsidR="0027749F">
          <w:rPr>
            <w:noProof/>
            <w:webHidden/>
          </w:rPr>
          <w:fldChar w:fldCharType="begin"/>
        </w:r>
        <w:r w:rsidR="0027749F">
          <w:rPr>
            <w:noProof/>
            <w:webHidden/>
          </w:rPr>
          <w:instrText xml:space="preserve"> PAGEREF _Toc121387556 \h </w:instrText>
        </w:r>
        <w:r w:rsidR="0027749F">
          <w:rPr>
            <w:noProof/>
            <w:webHidden/>
          </w:rPr>
        </w:r>
        <w:r w:rsidR="0027749F">
          <w:rPr>
            <w:noProof/>
            <w:webHidden/>
          </w:rPr>
          <w:fldChar w:fldCharType="separate"/>
        </w:r>
        <w:r w:rsidR="000E37E7">
          <w:rPr>
            <w:noProof/>
            <w:webHidden/>
          </w:rPr>
          <w:t>34</w:t>
        </w:r>
        <w:r w:rsidR="0027749F">
          <w:rPr>
            <w:noProof/>
            <w:webHidden/>
          </w:rPr>
          <w:fldChar w:fldCharType="end"/>
        </w:r>
      </w:hyperlink>
    </w:p>
    <w:p w14:paraId="1FD31A21" w14:textId="323B9CD7" w:rsidR="0027749F" w:rsidRDefault="00452937">
      <w:pPr>
        <w:pStyle w:val="TOC2"/>
        <w:rPr>
          <w:rFonts w:asciiTheme="minorHAnsi" w:eastAsiaTheme="minorEastAsia" w:hAnsiTheme="minorHAnsi" w:cstheme="minorBidi"/>
          <w:noProof/>
          <w:sz w:val="22"/>
          <w:szCs w:val="22"/>
          <w:lang w:eastAsia="en-AU"/>
        </w:rPr>
      </w:pPr>
      <w:hyperlink w:anchor="_Toc121387557" w:history="1">
        <w:r w:rsidR="0027749F" w:rsidRPr="00DF01D1">
          <w:rPr>
            <w:rStyle w:val="Hyperlink"/>
            <w:noProof/>
          </w:rPr>
          <w:t>11.4</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matters impacting progress</w:t>
        </w:r>
        <w:r w:rsidR="0027749F">
          <w:rPr>
            <w:noProof/>
            <w:webHidden/>
          </w:rPr>
          <w:tab/>
        </w:r>
        <w:r w:rsidR="0027749F">
          <w:rPr>
            <w:noProof/>
            <w:webHidden/>
          </w:rPr>
          <w:fldChar w:fldCharType="begin"/>
        </w:r>
        <w:r w:rsidR="0027749F">
          <w:rPr>
            <w:noProof/>
            <w:webHidden/>
          </w:rPr>
          <w:instrText xml:space="preserve"> PAGEREF _Toc121387557 \h </w:instrText>
        </w:r>
        <w:r w:rsidR="0027749F">
          <w:rPr>
            <w:noProof/>
            <w:webHidden/>
          </w:rPr>
        </w:r>
        <w:r w:rsidR="0027749F">
          <w:rPr>
            <w:noProof/>
            <w:webHidden/>
          </w:rPr>
          <w:fldChar w:fldCharType="separate"/>
        </w:r>
        <w:r w:rsidR="000E37E7">
          <w:rPr>
            <w:noProof/>
            <w:webHidden/>
          </w:rPr>
          <w:t>34</w:t>
        </w:r>
        <w:r w:rsidR="0027749F">
          <w:rPr>
            <w:noProof/>
            <w:webHidden/>
          </w:rPr>
          <w:fldChar w:fldCharType="end"/>
        </w:r>
      </w:hyperlink>
    </w:p>
    <w:p w14:paraId="009E1991" w14:textId="0BB5499A" w:rsidR="0027749F" w:rsidRDefault="00452937">
      <w:pPr>
        <w:pStyle w:val="TOC1"/>
        <w:rPr>
          <w:rFonts w:asciiTheme="minorHAnsi" w:eastAsiaTheme="minorEastAsia" w:hAnsiTheme="minorHAnsi" w:cstheme="minorBidi"/>
          <w:b w:val="0"/>
          <w:noProof/>
          <w:sz w:val="22"/>
          <w:szCs w:val="22"/>
          <w:lang w:eastAsia="en-AU"/>
        </w:rPr>
      </w:pPr>
      <w:hyperlink w:anchor="_Toc121387558" w:history="1">
        <w:r w:rsidR="0027749F" w:rsidRPr="00DF01D1">
          <w:rPr>
            <w:rStyle w:val="Hyperlink"/>
            <w:caps/>
            <w:noProof/>
          </w:rPr>
          <w:t>12.</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Variation</w:t>
        </w:r>
        <w:r w:rsidR="0027749F">
          <w:rPr>
            <w:noProof/>
            <w:webHidden/>
          </w:rPr>
          <w:tab/>
        </w:r>
        <w:r w:rsidR="0027749F">
          <w:rPr>
            <w:noProof/>
            <w:webHidden/>
          </w:rPr>
          <w:fldChar w:fldCharType="begin"/>
        </w:r>
        <w:r w:rsidR="0027749F">
          <w:rPr>
            <w:noProof/>
            <w:webHidden/>
          </w:rPr>
          <w:instrText xml:space="preserve"> PAGEREF _Toc121387558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4C477E48" w14:textId="0C2EBF83" w:rsidR="0027749F" w:rsidRDefault="00452937">
      <w:pPr>
        <w:pStyle w:val="TOC2"/>
        <w:rPr>
          <w:rFonts w:asciiTheme="minorHAnsi" w:eastAsiaTheme="minorEastAsia" w:hAnsiTheme="minorHAnsi" w:cstheme="minorBidi"/>
          <w:noProof/>
          <w:sz w:val="22"/>
          <w:szCs w:val="22"/>
          <w:lang w:eastAsia="en-AU"/>
        </w:rPr>
      </w:pPr>
      <w:hyperlink w:anchor="_Toc121387559" w:history="1">
        <w:r w:rsidR="0027749F" w:rsidRPr="00DF01D1">
          <w:rPr>
            <w:rStyle w:val="Hyperlink"/>
            <w:noProof/>
          </w:rPr>
          <w:t>12.1</w:t>
        </w:r>
        <w:r w:rsidR="0027749F">
          <w:rPr>
            <w:rFonts w:asciiTheme="minorHAnsi" w:eastAsiaTheme="minorEastAsia" w:hAnsiTheme="minorHAnsi" w:cstheme="minorBidi"/>
            <w:noProof/>
            <w:sz w:val="22"/>
            <w:szCs w:val="22"/>
            <w:lang w:eastAsia="en-AU"/>
          </w:rPr>
          <w:tab/>
        </w:r>
        <w:r w:rsidR="0027749F" w:rsidRPr="00DF01D1">
          <w:rPr>
            <w:rStyle w:val="Hyperlink"/>
            <w:noProof/>
          </w:rPr>
          <w:t>Variation Price Request</w:t>
        </w:r>
        <w:r w:rsidR="0027749F">
          <w:rPr>
            <w:noProof/>
            <w:webHidden/>
          </w:rPr>
          <w:tab/>
        </w:r>
        <w:r w:rsidR="0027749F">
          <w:rPr>
            <w:noProof/>
            <w:webHidden/>
          </w:rPr>
          <w:fldChar w:fldCharType="begin"/>
        </w:r>
        <w:r w:rsidR="0027749F">
          <w:rPr>
            <w:noProof/>
            <w:webHidden/>
          </w:rPr>
          <w:instrText xml:space="preserve"> PAGEREF _Toc121387559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6DC4693F" w14:textId="1BDF71DB" w:rsidR="0027749F" w:rsidRDefault="00452937">
      <w:pPr>
        <w:pStyle w:val="TOC2"/>
        <w:rPr>
          <w:rFonts w:asciiTheme="minorHAnsi" w:eastAsiaTheme="minorEastAsia" w:hAnsiTheme="minorHAnsi" w:cstheme="minorBidi"/>
          <w:noProof/>
          <w:sz w:val="22"/>
          <w:szCs w:val="22"/>
          <w:lang w:eastAsia="en-AU"/>
        </w:rPr>
      </w:pPr>
      <w:hyperlink w:anchor="_Toc121387560" w:history="1">
        <w:r w:rsidR="0027749F" w:rsidRPr="00DF01D1">
          <w:rPr>
            <w:rStyle w:val="Hyperlink"/>
            <w:noProof/>
          </w:rPr>
          <w:t>12.2</w:t>
        </w:r>
        <w:r w:rsidR="0027749F">
          <w:rPr>
            <w:rFonts w:asciiTheme="minorHAnsi" w:eastAsiaTheme="minorEastAsia" w:hAnsiTheme="minorHAnsi" w:cstheme="minorBidi"/>
            <w:noProof/>
            <w:sz w:val="22"/>
            <w:szCs w:val="22"/>
            <w:lang w:eastAsia="en-AU"/>
          </w:rPr>
          <w:tab/>
        </w:r>
        <w:r w:rsidR="0027749F" w:rsidRPr="00DF01D1">
          <w:rPr>
            <w:rStyle w:val="Hyperlink"/>
            <w:noProof/>
          </w:rPr>
          <w:t>Variation Order</w:t>
        </w:r>
        <w:r w:rsidR="0027749F">
          <w:rPr>
            <w:noProof/>
            <w:webHidden/>
          </w:rPr>
          <w:tab/>
        </w:r>
        <w:r w:rsidR="0027749F">
          <w:rPr>
            <w:noProof/>
            <w:webHidden/>
          </w:rPr>
          <w:fldChar w:fldCharType="begin"/>
        </w:r>
        <w:r w:rsidR="0027749F">
          <w:rPr>
            <w:noProof/>
            <w:webHidden/>
          </w:rPr>
          <w:instrText xml:space="preserve"> PAGEREF _Toc121387560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23067A11" w14:textId="41A1C276" w:rsidR="0027749F" w:rsidRDefault="00452937">
      <w:pPr>
        <w:pStyle w:val="TOC2"/>
        <w:rPr>
          <w:rFonts w:asciiTheme="minorHAnsi" w:eastAsiaTheme="minorEastAsia" w:hAnsiTheme="minorHAnsi" w:cstheme="minorBidi"/>
          <w:noProof/>
          <w:sz w:val="22"/>
          <w:szCs w:val="22"/>
          <w:lang w:eastAsia="en-AU"/>
        </w:rPr>
      </w:pPr>
      <w:hyperlink w:anchor="_Toc121387561" w:history="1">
        <w:r w:rsidR="0027749F" w:rsidRPr="00DF01D1">
          <w:rPr>
            <w:rStyle w:val="Hyperlink"/>
            <w:noProof/>
          </w:rPr>
          <w:t>12.3</w:t>
        </w:r>
        <w:r w:rsidR="0027749F">
          <w:rPr>
            <w:rFonts w:asciiTheme="minorHAnsi" w:eastAsiaTheme="minorEastAsia" w:hAnsiTheme="minorHAnsi" w:cstheme="minorBidi"/>
            <w:noProof/>
            <w:sz w:val="22"/>
            <w:szCs w:val="22"/>
            <w:lang w:eastAsia="en-AU"/>
          </w:rPr>
          <w:tab/>
        </w:r>
        <w:r w:rsidR="0027749F" w:rsidRPr="00DF01D1">
          <w:rPr>
            <w:rStyle w:val="Hyperlink"/>
            <w:noProof/>
          </w:rPr>
          <w:t>Cost of Variation</w:t>
        </w:r>
        <w:r w:rsidR="0027749F">
          <w:rPr>
            <w:noProof/>
            <w:webHidden/>
          </w:rPr>
          <w:tab/>
        </w:r>
        <w:r w:rsidR="0027749F">
          <w:rPr>
            <w:noProof/>
            <w:webHidden/>
          </w:rPr>
          <w:fldChar w:fldCharType="begin"/>
        </w:r>
        <w:r w:rsidR="0027749F">
          <w:rPr>
            <w:noProof/>
            <w:webHidden/>
          </w:rPr>
          <w:instrText xml:space="preserve"> PAGEREF _Toc121387561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4A85B278" w14:textId="6E74EE86" w:rsidR="0027749F" w:rsidRDefault="00452937">
      <w:pPr>
        <w:pStyle w:val="TOC2"/>
        <w:rPr>
          <w:rFonts w:asciiTheme="minorHAnsi" w:eastAsiaTheme="minorEastAsia" w:hAnsiTheme="minorHAnsi" w:cstheme="minorBidi"/>
          <w:noProof/>
          <w:sz w:val="22"/>
          <w:szCs w:val="22"/>
          <w:lang w:eastAsia="en-AU"/>
        </w:rPr>
      </w:pPr>
      <w:hyperlink w:anchor="_Toc121387562" w:history="1">
        <w:r w:rsidR="0027749F" w:rsidRPr="00DF01D1">
          <w:rPr>
            <w:rStyle w:val="Hyperlink"/>
            <w:noProof/>
          </w:rPr>
          <w:t>12.4</w:t>
        </w:r>
        <w:r w:rsidR="0027749F">
          <w:rPr>
            <w:rFonts w:asciiTheme="minorHAnsi" w:eastAsiaTheme="minorEastAsia" w:hAnsiTheme="minorHAnsi" w:cstheme="minorBidi"/>
            <w:noProof/>
            <w:sz w:val="22"/>
            <w:szCs w:val="22"/>
            <w:lang w:eastAsia="en-AU"/>
          </w:rPr>
          <w:tab/>
        </w:r>
        <w:r w:rsidR="0027749F" w:rsidRPr="00DF01D1">
          <w:rPr>
            <w:rStyle w:val="Hyperlink"/>
            <w:noProof/>
          </w:rPr>
          <w:t>Rates and prices</w:t>
        </w:r>
        <w:r w:rsidR="0027749F">
          <w:rPr>
            <w:noProof/>
            <w:webHidden/>
          </w:rPr>
          <w:tab/>
        </w:r>
        <w:r w:rsidR="0027749F">
          <w:rPr>
            <w:noProof/>
            <w:webHidden/>
          </w:rPr>
          <w:fldChar w:fldCharType="begin"/>
        </w:r>
        <w:r w:rsidR="0027749F">
          <w:rPr>
            <w:noProof/>
            <w:webHidden/>
          </w:rPr>
          <w:instrText xml:space="preserve"> PAGEREF _Toc121387562 \h </w:instrText>
        </w:r>
        <w:r w:rsidR="0027749F">
          <w:rPr>
            <w:noProof/>
            <w:webHidden/>
          </w:rPr>
        </w:r>
        <w:r w:rsidR="0027749F">
          <w:rPr>
            <w:noProof/>
            <w:webHidden/>
          </w:rPr>
          <w:fldChar w:fldCharType="separate"/>
        </w:r>
        <w:r w:rsidR="000E37E7">
          <w:rPr>
            <w:noProof/>
            <w:webHidden/>
          </w:rPr>
          <w:t>36</w:t>
        </w:r>
        <w:r w:rsidR="0027749F">
          <w:rPr>
            <w:noProof/>
            <w:webHidden/>
          </w:rPr>
          <w:fldChar w:fldCharType="end"/>
        </w:r>
      </w:hyperlink>
    </w:p>
    <w:p w14:paraId="061C8CB3" w14:textId="3C97A7A9" w:rsidR="0027749F" w:rsidRDefault="00452937">
      <w:pPr>
        <w:pStyle w:val="TOC2"/>
        <w:rPr>
          <w:rFonts w:asciiTheme="minorHAnsi" w:eastAsiaTheme="minorEastAsia" w:hAnsiTheme="minorHAnsi" w:cstheme="minorBidi"/>
          <w:noProof/>
          <w:sz w:val="22"/>
          <w:szCs w:val="22"/>
          <w:lang w:eastAsia="en-AU"/>
        </w:rPr>
      </w:pPr>
      <w:hyperlink w:anchor="_Toc121387563" w:history="1">
        <w:r w:rsidR="0027749F" w:rsidRPr="00DF01D1">
          <w:rPr>
            <w:rStyle w:val="Hyperlink"/>
            <w:noProof/>
          </w:rPr>
          <w:t>12.5</w:t>
        </w:r>
        <w:r w:rsidR="0027749F">
          <w:rPr>
            <w:rFonts w:asciiTheme="minorHAnsi" w:eastAsiaTheme="minorEastAsia" w:hAnsiTheme="minorHAnsi" w:cstheme="minorBidi"/>
            <w:noProof/>
            <w:sz w:val="22"/>
            <w:szCs w:val="22"/>
            <w:lang w:eastAsia="en-AU"/>
          </w:rPr>
          <w:tab/>
        </w:r>
        <w:r w:rsidR="0027749F" w:rsidRPr="00DF01D1">
          <w:rPr>
            <w:rStyle w:val="Hyperlink"/>
            <w:noProof/>
          </w:rPr>
          <w:t>Omissions</w:t>
        </w:r>
        <w:r w:rsidR="0027749F">
          <w:rPr>
            <w:noProof/>
            <w:webHidden/>
          </w:rPr>
          <w:tab/>
        </w:r>
        <w:r w:rsidR="0027749F">
          <w:rPr>
            <w:noProof/>
            <w:webHidden/>
          </w:rPr>
          <w:fldChar w:fldCharType="begin"/>
        </w:r>
        <w:r w:rsidR="0027749F">
          <w:rPr>
            <w:noProof/>
            <w:webHidden/>
          </w:rPr>
          <w:instrText xml:space="preserve"> PAGEREF _Toc121387563 \h </w:instrText>
        </w:r>
        <w:r w:rsidR="0027749F">
          <w:rPr>
            <w:noProof/>
            <w:webHidden/>
          </w:rPr>
        </w:r>
        <w:r w:rsidR="0027749F">
          <w:rPr>
            <w:noProof/>
            <w:webHidden/>
          </w:rPr>
          <w:fldChar w:fldCharType="separate"/>
        </w:r>
        <w:r w:rsidR="000E37E7">
          <w:rPr>
            <w:noProof/>
            <w:webHidden/>
          </w:rPr>
          <w:t>36</w:t>
        </w:r>
        <w:r w:rsidR="0027749F">
          <w:rPr>
            <w:noProof/>
            <w:webHidden/>
          </w:rPr>
          <w:fldChar w:fldCharType="end"/>
        </w:r>
      </w:hyperlink>
    </w:p>
    <w:p w14:paraId="104E601C" w14:textId="79167AC9" w:rsidR="0027749F" w:rsidRDefault="00452937">
      <w:pPr>
        <w:pStyle w:val="TOC2"/>
        <w:rPr>
          <w:rFonts w:asciiTheme="minorHAnsi" w:eastAsiaTheme="minorEastAsia" w:hAnsiTheme="minorHAnsi" w:cstheme="minorBidi"/>
          <w:noProof/>
          <w:sz w:val="22"/>
          <w:szCs w:val="22"/>
          <w:lang w:eastAsia="en-AU"/>
        </w:rPr>
      </w:pPr>
      <w:hyperlink w:anchor="_Toc121387564" w:history="1">
        <w:r w:rsidR="0027749F" w:rsidRPr="00DF01D1">
          <w:rPr>
            <w:rStyle w:val="Hyperlink"/>
            <w:noProof/>
          </w:rPr>
          <w:t>12.6</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Directions</w:t>
        </w:r>
        <w:r w:rsidR="0027749F">
          <w:rPr>
            <w:noProof/>
            <w:webHidden/>
          </w:rPr>
          <w:tab/>
        </w:r>
        <w:r w:rsidR="0027749F">
          <w:rPr>
            <w:noProof/>
            <w:webHidden/>
          </w:rPr>
          <w:fldChar w:fldCharType="begin"/>
        </w:r>
        <w:r w:rsidR="0027749F">
          <w:rPr>
            <w:noProof/>
            <w:webHidden/>
          </w:rPr>
          <w:instrText xml:space="preserve"> PAGEREF _Toc121387564 \h </w:instrText>
        </w:r>
        <w:r w:rsidR="0027749F">
          <w:rPr>
            <w:noProof/>
            <w:webHidden/>
          </w:rPr>
        </w:r>
        <w:r w:rsidR="0027749F">
          <w:rPr>
            <w:noProof/>
            <w:webHidden/>
          </w:rPr>
          <w:fldChar w:fldCharType="separate"/>
        </w:r>
        <w:r w:rsidR="000E37E7">
          <w:rPr>
            <w:noProof/>
            <w:webHidden/>
          </w:rPr>
          <w:t>36</w:t>
        </w:r>
        <w:r w:rsidR="0027749F">
          <w:rPr>
            <w:noProof/>
            <w:webHidden/>
          </w:rPr>
          <w:fldChar w:fldCharType="end"/>
        </w:r>
      </w:hyperlink>
    </w:p>
    <w:p w14:paraId="29C9C4AD" w14:textId="447E40B8" w:rsidR="0027749F" w:rsidRDefault="00452937">
      <w:pPr>
        <w:pStyle w:val="TOC1"/>
        <w:rPr>
          <w:rFonts w:asciiTheme="minorHAnsi" w:eastAsiaTheme="minorEastAsia" w:hAnsiTheme="minorHAnsi" w:cstheme="minorBidi"/>
          <w:b w:val="0"/>
          <w:noProof/>
          <w:sz w:val="22"/>
          <w:szCs w:val="22"/>
          <w:lang w:eastAsia="en-AU"/>
        </w:rPr>
      </w:pPr>
      <w:hyperlink w:anchor="_Toc121387565" w:history="1">
        <w:r w:rsidR="0027749F" w:rsidRPr="00DF01D1">
          <w:rPr>
            <w:rStyle w:val="Hyperlink"/>
            <w:caps/>
            <w:noProof/>
          </w:rPr>
          <w:t>13.</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Payment</w:t>
        </w:r>
        <w:r w:rsidR="0027749F">
          <w:rPr>
            <w:noProof/>
            <w:webHidden/>
          </w:rPr>
          <w:tab/>
        </w:r>
        <w:r w:rsidR="0027749F">
          <w:rPr>
            <w:noProof/>
            <w:webHidden/>
          </w:rPr>
          <w:fldChar w:fldCharType="begin"/>
        </w:r>
        <w:r w:rsidR="0027749F">
          <w:rPr>
            <w:noProof/>
            <w:webHidden/>
          </w:rPr>
          <w:instrText xml:space="preserve"> PAGEREF _Toc121387565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3C8AE4A9" w14:textId="682A4D22" w:rsidR="0027749F" w:rsidRDefault="00452937">
      <w:pPr>
        <w:pStyle w:val="TOC2"/>
        <w:rPr>
          <w:rFonts w:asciiTheme="minorHAnsi" w:eastAsiaTheme="minorEastAsia" w:hAnsiTheme="minorHAnsi" w:cstheme="minorBidi"/>
          <w:noProof/>
          <w:sz w:val="22"/>
          <w:szCs w:val="22"/>
          <w:lang w:eastAsia="en-AU"/>
        </w:rPr>
      </w:pPr>
      <w:hyperlink w:anchor="_Toc121387566" w:history="1">
        <w:r w:rsidR="0027749F" w:rsidRPr="00DF01D1">
          <w:rPr>
            <w:rStyle w:val="Hyperlink"/>
            <w:noProof/>
          </w:rPr>
          <w:t>13.1</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obligation</w:t>
        </w:r>
        <w:r w:rsidR="0027749F">
          <w:rPr>
            <w:noProof/>
            <w:webHidden/>
          </w:rPr>
          <w:tab/>
        </w:r>
        <w:r w:rsidR="0027749F">
          <w:rPr>
            <w:noProof/>
            <w:webHidden/>
          </w:rPr>
          <w:fldChar w:fldCharType="begin"/>
        </w:r>
        <w:r w:rsidR="0027749F">
          <w:rPr>
            <w:noProof/>
            <w:webHidden/>
          </w:rPr>
          <w:instrText xml:space="preserve"> PAGEREF _Toc121387566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3772E9A2" w14:textId="3514E59C" w:rsidR="0027749F" w:rsidRDefault="00452937">
      <w:pPr>
        <w:pStyle w:val="TOC2"/>
        <w:rPr>
          <w:rFonts w:asciiTheme="minorHAnsi" w:eastAsiaTheme="minorEastAsia" w:hAnsiTheme="minorHAnsi" w:cstheme="minorBidi"/>
          <w:noProof/>
          <w:sz w:val="22"/>
          <w:szCs w:val="22"/>
          <w:lang w:eastAsia="en-AU"/>
        </w:rPr>
      </w:pPr>
      <w:hyperlink w:anchor="_Toc121387567" w:history="1">
        <w:r w:rsidR="0027749F" w:rsidRPr="00DF01D1">
          <w:rPr>
            <w:rStyle w:val="Hyperlink"/>
            <w:noProof/>
          </w:rPr>
          <w:t>13.2</w:t>
        </w:r>
        <w:r w:rsidR="0027749F">
          <w:rPr>
            <w:rFonts w:asciiTheme="minorHAnsi" w:eastAsiaTheme="minorEastAsia" w:hAnsiTheme="minorHAnsi" w:cstheme="minorBidi"/>
            <w:noProof/>
            <w:sz w:val="22"/>
            <w:szCs w:val="22"/>
            <w:lang w:eastAsia="en-AU"/>
          </w:rPr>
          <w:tab/>
        </w:r>
        <w:r w:rsidR="0027749F" w:rsidRPr="00DF01D1">
          <w:rPr>
            <w:rStyle w:val="Hyperlink"/>
            <w:noProof/>
          </w:rPr>
          <w:t>Payment Claims</w:t>
        </w:r>
        <w:r w:rsidR="0027749F">
          <w:rPr>
            <w:noProof/>
            <w:webHidden/>
          </w:rPr>
          <w:tab/>
        </w:r>
        <w:r w:rsidR="0027749F">
          <w:rPr>
            <w:noProof/>
            <w:webHidden/>
          </w:rPr>
          <w:fldChar w:fldCharType="begin"/>
        </w:r>
        <w:r w:rsidR="0027749F">
          <w:rPr>
            <w:noProof/>
            <w:webHidden/>
          </w:rPr>
          <w:instrText xml:space="preserve"> PAGEREF _Toc121387567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4E79B535" w14:textId="217BC3FF" w:rsidR="0027749F" w:rsidRDefault="00452937">
      <w:pPr>
        <w:pStyle w:val="TOC2"/>
        <w:rPr>
          <w:rFonts w:asciiTheme="minorHAnsi" w:eastAsiaTheme="minorEastAsia" w:hAnsiTheme="minorHAnsi" w:cstheme="minorBidi"/>
          <w:noProof/>
          <w:sz w:val="22"/>
          <w:szCs w:val="22"/>
          <w:lang w:eastAsia="en-AU"/>
        </w:rPr>
      </w:pPr>
      <w:hyperlink w:anchor="_Toc121387568" w:history="1">
        <w:r w:rsidR="0027749F" w:rsidRPr="00DF01D1">
          <w:rPr>
            <w:rStyle w:val="Hyperlink"/>
            <w:noProof/>
          </w:rPr>
          <w:t>13.3</w:t>
        </w:r>
        <w:r w:rsidR="0027749F">
          <w:rPr>
            <w:rFonts w:asciiTheme="minorHAnsi" w:eastAsiaTheme="minorEastAsia" w:hAnsiTheme="minorHAnsi" w:cstheme="minorBidi"/>
            <w:noProof/>
            <w:sz w:val="22"/>
            <w:szCs w:val="22"/>
            <w:lang w:eastAsia="en-AU"/>
          </w:rPr>
          <w:tab/>
        </w:r>
        <w:r w:rsidR="0027749F" w:rsidRPr="00DF01D1">
          <w:rPr>
            <w:rStyle w:val="Hyperlink"/>
            <w:noProof/>
          </w:rPr>
          <w:t>Form of Payment Claims</w:t>
        </w:r>
        <w:r w:rsidR="0027749F">
          <w:rPr>
            <w:noProof/>
            <w:webHidden/>
          </w:rPr>
          <w:tab/>
        </w:r>
        <w:r w:rsidR="0027749F">
          <w:rPr>
            <w:noProof/>
            <w:webHidden/>
          </w:rPr>
          <w:fldChar w:fldCharType="begin"/>
        </w:r>
        <w:r w:rsidR="0027749F">
          <w:rPr>
            <w:noProof/>
            <w:webHidden/>
          </w:rPr>
          <w:instrText xml:space="preserve"> PAGEREF _Toc121387568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2E29856D" w14:textId="2A167F74" w:rsidR="0027749F" w:rsidRDefault="00452937">
      <w:pPr>
        <w:pStyle w:val="TOC2"/>
        <w:rPr>
          <w:rFonts w:asciiTheme="minorHAnsi" w:eastAsiaTheme="minorEastAsia" w:hAnsiTheme="minorHAnsi" w:cstheme="minorBidi"/>
          <w:noProof/>
          <w:sz w:val="22"/>
          <w:szCs w:val="22"/>
          <w:lang w:eastAsia="en-AU"/>
        </w:rPr>
      </w:pPr>
      <w:hyperlink w:anchor="_Toc121387569" w:history="1">
        <w:r w:rsidR="0027749F" w:rsidRPr="00DF01D1">
          <w:rPr>
            <w:rStyle w:val="Hyperlink"/>
            <w:noProof/>
          </w:rPr>
          <w:t>13.4</w:t>
        </w:r>
        <w:r w:rsidR="0027749F">
          <w:rPr>
            <w:rFonts w:asciiTheme="minorHAnsi" w:eastAsiaTheme="minorEastAsia" w:hAnsiTheme="minorHAnsi" w:cstheme="minorBidi"/>
            <w:noProof/>
            <w:sz w:val="22"/>
            <w:szCs w:val="22"/>
            <w:lang w:eastAsia="en-AU"/>
          </w:rPr>
          <w:tab/>
        </w:r>
        <w:r w:rsidR="0027749F" w:rsidRPr="00DF01D1">
          <w:rPr>
            <w:rStyle w:val="Hyperlink"/>
            <w:noProof/>
          </w:rPr>
          <w:t>Payment Statements</w:t>
        </w:r>
        <w:r w:rsidR="0027749F">
          <w:rPr>
            <w:noProof/>
            <w:webHidden/>
          </w:rPr>
          <w:tab/>
        </w:r>
        <w:r w:rsidR="0027749F">
          <w:rPr>
            <w:noProof/>
            <w:webHidden/>
          </w:rPr>
          <w:fldChar w:fldCharType="begin"/>
        </w:r>
        <w:r w:rsidR="0027749F">
          <w:rPr>
            <w:noProof/>
            <w:webHidden/>
          </w:rPr>
          <w:instrText xml:space="preserve"> PAGEREF _Toc121387569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09F071E7" w14:textId="2AE08AE3" w:rsidR="0027749F" w:rsidRDefault="00452937">
      <w:pPr>
        <w:pStyle w:val="TOC2"/>
        <w:rPr>
          <w:rFonts w:asciiTheme="minorHAnsi" w:eastAsiaTheme="minorEastAsia" w:hAnsiTheme="minorHAnsi" w:cstheme="minorBidi"/>
          <w:noProof/>
          <w:sz w:val="22"/>
          <w:szCs w:val="22"/>
          <w:lang w:eastAsia="en-AU"/>
        </w:rPr>
      </w:pPr>
      <w:hyperlink w:anchor="_Toc121387570" w:history="1">
        <w:r w:rsidR="0027749F" w:rsidRPr="00DF01D1">
          <w:rPr>
            <w:rStyle w:val="Hyperlink"/>
            <w:noProof/>
          </w:rPr>
          <w:t>13.5</w:t>
        </w:r>
        <w:r w:rsidR="0027749F">
          <w:rPr>
            <w:rFonts w:asciiTheme="minorHAnsi" w:eastAsiaTheme="minorEastAsia" w:hAnsiTheme="minorHAnsi" w:cstheme="minorBidi"/>
            <w:noProof/>
            <w:sz w:val="22"/>
            <w:szCs w:val="22"/>
            <w:lang w:eastAsia="en-AU"/>
          </w:rPr>
          <w:tab/>
        </w:r>
        <w:r w:rsidR="0027749F" w:rsidRPr="00DF01D1">
          <w:rPr>
            <w:rStyle w:val="Hyperlink"/>
            <w:noProof/>
          </w:rPr>
          <w:t>Final Payment Claim and Final Payment Statement</w:t>
        </w:r>
        <w:r w:rsidR="0027749F">
          <w:rPr>
            <w:noProof/>
            <w:webHidden/>
          </w:rPr>
          <w:tab/>
        </w:r>
        <w:r w:rsidR="0027749F">
          <w:rPr>
            <w:noProof/>
            <w:webHidden/>
          </w:rPr>
          <w:fldChar w:fldCharType="begin"/>
        </w:r>
        <w:r w:rsidR="0027749F">
          <w:rPr>
            <w:noProof/>
            <w:webHidden/>
          </w:rPr>
          <w:instrText xml:space="preserve"> PAGEREF _Toc121387570 \h </w:instrText>
        </w:r>
        <w:r w:rsidR="0027749F">
          <w:rPr>
            <w:noProof/>
            <w:webHidden/>
          </w:rPr>
        </w:r>
        <w:r w:rsidR="0027749F">
          <w:rPr>
            <w:noProof/>
            <w:webHidden/>
          </w:rPr>
          <w:fldChar w:fldCharType="separate"/>
        </w:r>
        <w:r w:rsidR="000E37E7">
          <w:rPr>
            <w:noProof/>
            <w:webHidden/>
          </w:rPr>
          <w:t>38</w:t>
        </w:r>
        <w:r w:rsidR="0027749F">
          <w:rPr>
            <w:noProof/>
            <w:webHidden/>
          </w:rPr>
          <w:fldChar w:fldCharType="end"/>
        </w:r>
      </w:hyperlink>
    </w:p>
    <w:p w14:paraId="684E7372" w14:textId="5C00CEBF" w:rsidR="0027749F" w:rsidRDefault="00452937">
      <w:pPr>
        <w:pStyle w:val="TOC2"/>
        <w:rPr>
          <w:rFonts w:asciiTheme="minorHAnsi" w:eastAsiaTheme="minorEastAsia" w:hAnsiTheme="minorHAnsi" w:cstheme="minorBidi"/>
          <w:noProof/>
          <w:sz w:val="22"/>
          <w:szCs w:val="22"/>
          <w:lang w:eastAsia="en-AU"/>
        </w:rPr>
      </w:pPr>
      <w:hyperlink w:anchor="_Toc121387571" w:history="1">
        <w:r w:rsidR="0027749F" w:rsidRPr="00DF01D1">
          <w:rPr>
            <w:rStyle w:val="Hyperlink"/>
            <w:noProof/>
          </w:rPr>
          <w:t>13.6</w:t>
        </w:r>
        <w:r w:rsidR="0027749F">
          <w:rPr>
            <w:rFonts w:asciiTheme="minorHAnsi" w:eastAsiaTheme="minorEastAsia" w:hAnsiTheme="minorHAnsi" w:cstheme="minorBidi"/>
            <w:noProof/>
            <w:sz w:val="22"/>
            <w:szCs w:val="22"/>
            <w:lang w:eastAsia="en-AU"/>
          </w:rPr>
          <w:tab/>
        </w:r>
        <w:r w:rsidR="0027749F" w:rsidRPr="00DF01D1">
          <w:rPr>
            <w:rStyle w:val="Hyperlink"/>
            <w:noProof/>
          </w:rPr>
          <w:t>Payment</w:t>
        </w:r>
        <w:r w:rsidR="0027749F">
          <w:rPr>
            <w:noProof/>
            <w:webHidden/>
          </w:rPr>
          <w:tab/>
        </w:r>
        <w:r w:rsidR="0027749F">
          <w:rPr>
            <w:noProof/>
            <w:webHidden/>
          </w:rPr>
          <w:fldChar w:fldCharType="begin"/>
        </w:r>
        <w:r w:rsidR="0027749F">
          <w:rPr>
            <w:noProof/>
            <w:webHidden/>
          </w:rPr>
          <w:instrText xml:space="preserve"> PAGEREF _Toc121387571 \h </w:instrText>
        </w:r>
        <w:r w:rsidR="0027749F">
          <w:rPr>
            <w:noProof/>
            <w:webHidden/>
          </w:rPr>
        </w:r>
        <w:r w:rsidR="0027749F">
          <w:rPr>
            <w:noProof/>
            <w:webHidden/>
          </w:rPr>
          <w:fldChar w:fldCharType="separate"/>
        </w:r>
        <w:r w:rsidR="000E37E7">
          <w:rPr>
            <w:noProof/>
            <w:webHidden/>
          </w:rPr>
          <w:t>38</w:t>
        </w:r>
        <w:r w:rsidR="0027749F">
          <w:rPr>
            <w:noProof/>
            <w:webHidden/>
          </w:rPr>
          <w:fldChar w:fldCharType="end"/>
        </w:r>
      </w:hyperlink>
    </w:p>
    <w:p w14:paraId="24AFD606" w14:textId="2CB1F3FE" w:rsidR="0027749F" w:rsidRDefault="00452937">
      <w:pPr>
        <w:pStyle w:val="TOC2"/>
        <w:rPr>
          <w:rFonts w:asciiTheme="minorHAnsi" w:eastAsiaTheme="minorEastAsia" w:hAnsiTheme="minorHAnsi" w:cstheme="minorBidi"/>
          <w:noProof/>
          <w:sz w:val="22"/>
          <w:szCs w:val="22"/>
          <w:lang w:eastAsia="en-AU"/>
        </w:rPr>
      </w:pPr>
      <w:hyperlink w:anchor="_Toc121387572" w:history="1">
        <w:r w:rsidR="0027749F" w:rsidRPr="00DF01D1">
          <w:rPr>
            <w:rStyle w:val="Hyperlink"/>
            <w:noProof/>
          </w:rPr>
          <w:t>13.7</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on account</w:t>
        </w:r>
        <w:r w:rsidR="0027749F">
          <w:rPr>
            <w:noProof/>
            <w:webHidden/>
          </w:rPr>
          <w:tab/>
        </w:r>
        <w:r w:rsidR="0027749F">
          <w:rPr>
            <w:noProof/>
            <w:webHidden/>
          </w:rPr>
          <w:fldChar w:fldCharType="begin"/>
        </w:r>
        <w:r w:rsidR="0027749F">
          <w:rPr>
            <w:noProof/>
            <w:webHidden/>
          </w:rPr>
          <w:instrText xml:space="preserve"> PAGEREF _Toc121387572 \h </w:instrText>
        </w:r>
        <w:r w:rsidR="0027749F">
          <w:rPr>
            <w:noProof/>
            <w:webHidden/>
          </w:rPr>
        </w:r>
        <w:r w:rsidR="0027749F">
          <w:rPr>
            <w:noProof/>
            <w:webHidden/>
          </w:rPr>
          <w:fldChar w:fldCharType="separate"/>
        </w:r>
        <w:r w:rsidR="000E37E7">
          <w:rPr>
            <w:noProof/>
            <w:webHidden/>
          </w:rPr>
          <w:t>39</w:t>
        </w:r>
        <w:r w:rsidR="0027749F">
          <w:rPr>
            <w:noProof/>
            <w:webHidden/>
          </w:rPr>
          <w:fldChar w:fldCharType="end"/>
        </w:r>
      </w:hyperlink>
    </w:p>
    <w:p w14:paraId="08B27674" w14:textId="6DD94B7B" w:rsidR="0027749F" w:rsidRDefault="00452937">
      <w:pPr>
        <w:pStyle w:val="TOC2"/>
        <w:rPr>
          <w:rFonts w:asciiTheme="minorHAnsi" w:eastAsiaTheme="minorEastAsia" w:hAnsiTheme="minorHAnsi" w:cstheme="minorBidi"/>
          <w:noProof/>
          <w:sz w:val="22"/>
          <w:szCs w:val="22"/>
          <w:lang w:eastAsia="en-AU"/>
        </w:rPr>
      </w:pPr>
      <w:hyperlink w:anchor="_Toc121387573" w:history="1">
        <w:r w:rsidR="0027749F" w:rsidRPr="00DF01D1">
          <w:rPr>
            <w:rStyle w:val="Hyperlink"/>
            <w:noProof/>
          </w:rPr>
          <w:t>13.8</w:t>
        </w:r>
        <w:r w:rsidR="0027749F">
          <w:rPr>
            <w:rFonts w:asciiTheme="minorHAnsi" w:eastAsiaTheme="minorEastAsia" w:hAnsiTheme="minorHAnsi" w:cstheme="minorBidi"/>
            <w:noProof/>
            <w:sz w:val="22"/>
            <w:szCs w:val="22"/>
            <w:lang w:eastAsia="en-AU"/>
          </w:rPr>
          <w:tab/>
        </w:r>
        <w:r w:rsidR="0027749F" w:rsidRPr="00DF01D1">
          <w:rPr>
            <w:rStyle w:val="Hyperlink"/>
            <w:noProof/>
          </w:rPr>
          <w:t>Correction of Payment Statements</w:t>
        </w:r>
        <w:r w:rsidR="0027749F">
          <w:rPr>
            <w:noProof/>
            <w:webHidden/>
          </w:rPr>
          <w:tab/>
        </w:r>
        <w:r w:rsidR="0027749F">
          <w:rPr>
            <w:noProof/>
            <w:webHidden/>
          </w:rPr>
          <w:fldChar w:fldCharType="begin"/>
        </w:r>
        <w:r w:rsidR="0027749F">
          <w:rPr>
            <w:noProof/>
            <w:webHidden/>
          </w:rPr>
          <w:instrText xml:space="preserve"> PAGEREF _Toc121387573 \h </w:instrText>
        </w:r>
        <w:r w:rsidR="0027749F">
          <w:rPr>
            <w:noProof/>
            <w:webHidden/>
          </w:rPr>
        </w:r>
        <w:r w:rsidR="0027749F">
          <w:rPr>
            <w:noProof/>
            <w:webHidden/>
          </w:rPr>
          <w:fldChar w:fldCharType="separate"/>
        </w:r>
        <w:r w:rsidR="000E37E7">
          <w:rPr>
            <w:noProof/>
            <w:webHidden/>
          </w:rPr>
          <w:t>39</w:t>
        </w:r>
        <w:r w:rsidR="0027749F">
          <w:rPr>
            <w:noProof/>
            <w:webHidden/>
          </w:rPr>
          <w:fldChar w:fldCharType="end"/>
        </w:r>
      </w:hyperlink>
    </w:p>
    <w:p w14:paraId="4177048D" w14:textId="2A04F304" w:rsidR="0027749F" w:rsidRDefault="00452937">
      <w:pPr>
        <w:pStyle w:val="TOC2"/>
        <w:rPr>
          <w:rFonts w:asciiTheme="minorHAnsi" w:eastAsiaTheme="minorEastAsia" w:hAnsiTheme="minorHAnsi" w:cstheme="minorBidi"/>
          <w:noProof/>
          <w:sz w:val="22"/>
          <w:szCs w:val="22"/>
          <w:lang w:eastAsia="en-AU"/>
        </w:rPr>
      </w:pPr>
      <w:hyperlink w:anchor="_Toc121387574" w:history="1">
        <w:r w:rsidR="0027749F" w:rsidRPr="00DF01D1">
          <w:rPr>
            <w:rStyle w:val="Hyperlink"/>
            <w:noProof/>
          </w:rPr>
          <w:t>13.9</w:t>
        </w:r>
        <w:r w:rsidR="0027749F">
          <w:rPr>
            <w:rFonts w:asciiTheme="minorHAnsi" w:eastAsiaTheme="minorEastAsia" w:hAnsiTheme="minorHAnsi" w:cstheme="minorBidi"/>
            <w:noProof/>
            <w:sz w:val="22"/>
            <w:szCs w:val="22"/>
            <w:lang w:eastAsia="en-AU"/>
          </w:rPr>
          <w:tab/>
        </w:r>
        <w:r w:rsidR="0027749F" w:rsidRPr="00DF01D1">
          <w:rPr>
            <w:rStyle w:val="Hyperlink"/>
            <w:noProof/>
          </w:rPr>
          <w:t>Interest</w:t>
        </w:r>
        <w:r w:rsidR="0027749F">
          <w:rPr>
            <w:noProof/>
            <w:webHidden/>
          </w:rPr>
          <w:tab/>
        </w:r>
        <w:r w:rsidR="0027749F">
          <w:rPr>
            <w:noProof/>
            <w:webHidden/>
          </w:rPr>
          <w:fldChar w:fldCharType="begin"/>
        </w:r>
        <w:r w:rsidR="0027749F">
          <w:rPr>
            <w:noProof/>
            <w:webHidden/>
          </w:rPr>
          <w:instrText xml:space="preserve"> PAGEREF _Toc121387574 \h </w:instrText>
        </w:r>
        <w:r w:rsidR="0027749F">
          <w:rPr>
            <w:noProof/>
            <w:webHidden/>
          </w:rPr>
        </w:r>
        <w:r w:rsidR="0027749F">
          <w:rPr>
            <w:noProof/>
            <w:webHidden/>
          </w:rPr>
          <w:fldChar w:fldCharType="separate"/>
        </w:r>
        <w:r w:rsidR="000E37E7">
          <w:rPr>
            <w:noProof/>
            <w:webHidden/>
          </w:rPr>
          <w:t>39</w:t>
        </w:r>
        <w:r w:rsidR="0027749F">
          <w:rPr>
            <w:noProof/>
            <w:webHidden/>
          </w:rPr>
          <w:fldChar w:fldCharType="end"/>
        </w:r>
      </w:hyperlink>
    </w:p>
    <w:p w14:paraId="0DF668D9" w14:textId="0E720499" w:rsidR="0027749F" w:rsidRDefault="00452937">
      <w:pPr>
        <w:pStyle w:val="TOC2"/>
        <w:rPr>
          <w:rFonts w:asciiTheme="minorHAnsi" w:eastAsiaTheme="minorEastAsia" w:hAnsiTheme="minorHAnsi" w:cstheme="minorBidi"/>
          <w:noProof/>
          <w:sz w:val="22"/>
          <w:szCs w:val="22"/>
          <w:lang w:eastAsia="en-AU"/>
        </w:rPr>
      </w:pPr>
      <w:hyperlink w:anchor="_Toc121387575" w:history="1">
        <w:r w:rsidR="0027749F" w:rsidRPr="00DF01D1">
          <w:rPr>
            <w:rStyle w:val="Hyperlink"/>
            <w:noProof/>
          </w:rPr>
          <w:t>13.10</w:t>
        </w:r>
        <w:r w:rsidR="0027749F">
          <w:rPr>
            <w:rFonts w:asciiTheme="minorHAnsi" w:eastAsiaTheme="minorEastAsia" w:hAnsiTheme="minorHAnsi" w:cstheme="minorBidi"/>
            <w:noProof/>
            <w:sz w:val="22"/>
            <w:szCs w:val="22"/>
            <w:lang w:eastAsia="en-AU"/>
          </w:rPr>
          <w:tab/>
        </w:r>
        <w:r w:rsidR="0027749F" w:rsidRPr="00DF01D1">
          <w:rPr>
            <w:rStyle w:val="Hyperlink"/>
            <w:noProof/>
          </w:rPr>
          <w:t>Right of set</w:t>
        </w:r>
        <w:r w:rsidR="0027749F" w:rsidRPr="00DF01D1">
          <w:rPr>
            <w:rStyle w:val="Hyperlink"/>
            <w:noProof/>
          </w:rPr>
          <w:noBreakHyphen/>
          <w:t>off</w:t>
        </w:r>
        <w:r w:rsidR="0027749F">
          <w:rPr>
            <w:noProof/>
            <w:webHidden/>
          </w:rPr>
          <w:tab/>
        </w:r>
        <w:r w:rsidR="0027749F">
          <w:rPr>
            <w:noProof/>
            <w:webHidden/>
          </w:rPr>
          <w:fldChar w:fldCharType="begin"/>
        </w:r>
        <w:r w:rsidR="0027749F">
          <w:rPr>
            <w:noProof/>
            <w:webHidden/>
          </w:rPr>
          <w:instrText xml:space="preserve"> PAGEREF _Toc121387575 \h </w:instrText>
        </w:r>
        <w:r w:rsidR="0027749F">
          <w:rPr>
            <w:noProof/>
            <w:webHidden/>
          </w:rPr>
        </w:r>
        <w:r w:rsidR="0027749F">
          <w:rPr>
            <w:noProof/>
            <w:webHidden/>
          </w:rPr>
          <w:fldChar w:fldCharType="separate"/>
        </w:r>
        <w:r w:rsidR="000E37E7">
          <w:rPr>
            <w:noProof/>
            <w:webHidden/>
          </w:rPr>
          <w:t>40</w:t>
        </w:r>
        <w:r w:rsidR="0027749F">
          <w:rPr>
            <w:noProof/>
            <w:webHidden/>
          </w:rPr>
          <w:fldChar w:fldCharType="end"/>
        </w:r>
      </w:hyperlink>
    </w:p>
    <w:p w14:paraId="4120F538" w14:textId="694B86D5" w:rsidR="0027749F" w:rsidRDefault="00452937">
      <w:pPr>
        <w:pStyle w:val="TOC2"/>
        <w:rPr>
          <w:rFonts w:asciiTheme="minorHAnsi" w:eastAsiaTheme="minorEastAsia" w:hAnsiTheme="minorHAnsi" w:cstheme="minorBidi"/>
          <w:noProof/>
          <w:sz w:val="22"/>
          <w:szCs w:val="22"/>
          <w:lang w:eastAsia="en-AU"/>
        </w:rPr>
      </w:pPr>
      <w:hyperlink w:anchor="_Toc121387576" w:history="1">
        <w:r w:rsidR="0027749F" w:rsidRPr="00DF01D1">
          <w:rPr>
            <w:rStyle w:val="Hyperlink"/>
            <w:noProof/>
          </w:rPr>
          <w:t>13.11</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of workers and subconsultants</w:t>
        </w:r>
        <w:r w:rsidR="0027749F">
          <w:rPr>
            <w:noProof/>
            <w:webHidden/>
          </w:rPr>
          <w:tab/>
        </w:r>
        <w:r w:rsidR="0027749F">
          <w:rPr>
            <w:noProof/>
            <w:webHidden/>
          </w:rPr>
          <w:fldChar w:fldCharType="begin"/>
        </w:r>
        <w:r w:rsidR="0027749F">
          <w:rPr>
            <w:noProof/>
            <w:webHidden/>
          </w:rPr>
          <w:instrText xml:space="preserve"> PAGEREF _Toc121387576 \h </w:instrText>
        </w:r>
        <w:r w:rsidR="0027749F">
          <w:rPr>
            <w:noProof/>
            <w:webHidden/>
          </w:rPr>
        </w:r>
        <w:r w:rsidR="0027749F">
          <w:rPr>
            <w:noProof/>
            <w:webHidden/>
          </w:rPr>
          <w:fldChar w:fldCharType="separate"/>
        </w:r>
        <w:r w:rsidR="000E37E7">
          <w:rPr>
            <w:noProof/>
            <w:webHidden/>
          </w:rPr>
          <w:t>40</w:t>
        </w:r>
        <w:r w:rsidR="0027749F">
          <w:rPr>
            <w:noProof/>
            <w:webHidden/>
          </w:rPr>
          <w:fldChar w:fldCharType="end"/>
        </w:r>
      </w:hyperlink>
    </w:p>
    <w:p w14:paraId="286C3B83" w14:textId="5B7185AA" w:rsidR="0027749F" w:rsidRDefault="00452937">
      <w:pPr>
        <w:pStyle w:val="TOC2"/>
        <w:rPr>
          <w:rFonts w:asciiTheme="minorHAnsi" w:eastAsiaTheme="minorEastAsia" w:hAnsiTheme="minorHAnsi" w:cstheme="minorBidi"/>
          <w:noProof/>
          <w:sz w:val="22"/>
          <w:szCs w:val="22"/>
          <w:lang w:eastAsia="en-AU"/>
        </w:rPr>
      </w:pPr>
      <w:hyperlink w:anchor="_Toc121387577" w:history="1">
        <w:r w:rsidR="0027749F" w:rsidRPr="00DF01D1">
          <w:rPr>
            <w:rStyle w:val="Hyperlink"/>
            <w:noProof/>
          </w:rPr>
          <w:t>13.12</w:t>
        </w:r>
        <w:r w:rsidR="0027749F">
          <w:rPr>
            <w:rFonts w:asciiTheme="minorHAnsi" w:eastAsiaTheme="minorEastAsia" w:hAnsiTheme="minorHAnsi" w:cstheme="minorBidi"/>
            <w:noProof/>
            <w:sz w:val="22"/>
            <w:szCs w:val="22"/>
            <w:lang w:eastAsia="en-AU"/>
          </w:rPr>
          <w:tab/>
        </w:r>
        <w:r w:rsidR="0027749F" w:rsidRPr="00DF01D1">
          <w:rPr>
            <w:rStyle w:val="Hyperlink"/>
            <w:noProof/>
          </w:rPr>
          <w:t>SOP Act</w:t>
        </w:r>
        <w:r w:rsidR="0027749F">
          <w:rPr>
            <w:noProof/>
            <w:webHidden/>
          </w:rPr>
          <w:tab/>
        </w:r>
        <w:r w:rsidR="0027749F">
          <w:rPr>
            <w:noProof/>
            <w:webHidden/>
          </w:rPr>
          <w:fldChar w:fldCharType="begin"/>
        </w:r>
        <w:r w:rsidR="0027749F">
          <w:rPr>
            <w:noProof/>
            <w:webHidden/>
          </w:rPr>
          <w:instrText xml:space="preserve"> PAGEREF _Toc121387577 \h </w:instrText>
        </w:r>
        <w:r w:rsidR="0027749F">
          <w:rPr>
            <w:noProof/>
            <w:webHidden/>
          </w:rPr>
        </w:r>
        <w:r w:rsidR="0027749F">
          <w:rPr>
            <w:noProof/>
            <w:webHidden/>
          </w:rPr>
          <w:fldChar w:fldCharType="separate"/>
        </w:r>
        <w:r w:rsidR="000E37E7">
          <w:rPr>
            <w:noProof/>
            <w:webHidden/>
          </w:rPr>
          <w:t>41</w:t>
        </w:r>
        <w:r w:rsidR="0027749F">
          <w:rPr>
            <w:noProof/>
            <w:webHidden/>
          </w:rPr>
          <w:fldChar w:fldCharType="end"/>
        </w:r>
      </w:hyperlink>
    </w:p>
    <w:p w14:paraId="5B33E615" w14:textId="7C33E206" w:rsidR="0027749F" w:rsidRDefault="00452937">
      <w:pPr>
        <w:pStyle w:val="TOC2"/>
        <w:rPr>
          <w:rFonts w:asciiTheme="minorHAnsi" w:eastAsiaTheme="minorEastAsia" w:hAnsiTheme="minorHAnsi" w:cstheme="minorBidi"/>
          <w:noProof/>
          <w:sz w:val="22"/>
          <w:szCs w:val="22"/>
          <w:lang w:eastAsia="en-AU"/>
        </w:rPr>
      </w:pPr>
      <w:hyperlink w:anchor="_Toc121387578" w:history="1">
        <w:r w:rsidR="0027749F" w:rsidRPr="00DF01D1">
          <w:rPr>
            <w:rStyle w:val="Hyperlink"/>
            <w:noProof/>
          </w:rPr>
          <w:t>13.13</w:t>
        </w:r>
        <w:r w:rsidR="0027749F">
          <w:rPr>
            <w:rFonts w:asciiTheme="minorHAnsi" w:eastAsiaTheme="minorEastAsia" w:hAnsiTheme="minorHAnsi" w:cstheme="minorBidi"/>
            <w:noProof/>
            <w:sz w:val="22"/>
            <w:szCs w:val="22"/>
            <w:lang w:eastAsia="en-AU"/>
          </w:rPr>
          <w:tab/>
        </w:r>
        <w:r w:rsidR="0027749F" w:rsidRPr="00DF01D1">
          <w:rPr>
            <w:rStyle w:val="Hyperlink"/>
            <w:noProof/>
          </w:rPr>
          <w:t>Downstream SOP Act issues</w:t>
        </w:r>
        <w:r w:rsidR="0027749F">
          <w:rPr>
            <w:noProof/>
            <w:webHidden/>
          </w:rPr>
          <w:tab/>
        </w:r>
        <w:r w:rsidR="0027749F">
          <w:rPr>
            <w:noProof/>
            <w:webHidden/>
          </w:rPr>
          <w:fldChar w:fldCharType="begin"/>
        </w:r>
        <w:r w:rsidR="0027749F">
          <w:rPr>
            <w:noProof/>
            <w:webHidden/>
          </w:rPr>
          <w:instrText xml:space="preserve"> PAGEREF _Toc121387578 \h </w:instrText>
        </w:r>
        <w:r w:rsidR="0027749F">
          <w:rPr>
            <w:noProof/>
            <w:webHidden/>
          </w:rPr>
        </w:r>
        <w:r w:rsidR="0027749F">
          <w:rPr>
            <w:noProof/>
            <w:webHidden/>
          </w:rPr>
          <w:fldChar w:fldCharType="separate"/>
        </w:r>
        <w:r w:rsidR="000E37E7">
          <w:rPr>
            <w:noProof/>
            <w:webHidden/>
          </w:rPr>
          <w:t>41</w:t>
        </w:r>
        <w:r w:rsidR="0027749F">
          <w:rPr>
            <w:noProof/>
            <w:webHidden/>
          </w:rPr>
          <w:fldChar w:fldCharType="end"/>
        </w:r>
      </w:hyperlink>
    </w:p>
    <w:p w14:paraId="710E9722" w14:textId="6D67C6DF" w:rsidR="0027749F" w:rsidRDefault="00452937">
      <w:pPr>
        <w:pStyle w:val="TOC2"/>
        <w:rPr>
          <w:rFonts w:asciiTheme="minorHAnsi" w:eastAsiaTheme="minorEastAsia" w:hAnsiTheme="minorHAnsi" w:cstheme="minorBidi"/>
          <w:noProof/>
          <w:sz w:val="22"/>
          <w:szCs w:val="22"/>
          <w:lang w:eastAsia="en-AU"/>
        </w:rPr>
      </w:pPr>
      <w:hyperlink w:anchor="_Toc121387579" w:history="1">
        <w:r w:rsidR="0027749F" w:rsidRPr="00DF01D1">
          <w:rPr>
            <w:rStyle w:val="Hyperlink"/>
            <w:noProof/>
          </w:rPr>
          <w:t>13.14</w:t>
        </w:r>
        <w:r w:rsidR="0027749F">
          <w:rPr>
            <w:rFonts w:asciiTheme="minorHAnsi" w:eastAsiaTheme="minorEastAsia" w:hAnsiTheme="minorHAnsi" w:cstheme="minorBidi"/>
            <w:noProof/>
            <w:sz w:val="22"/>
            <w:szCs w:val="22"/>
            <w:lang w:eastAsia="en-AU"/>
          </w:rPr>
          <w:tab/>
        </w:r>
        <w:r w:rsidR="0027749F" w:rsidRPr="00DF01D1">
          <w:rPr>
            <w:rStyle w:val="Hyperlink"/>
            <w:noProof/>
          </w:rPr>
          <w:t>Provisional Sums</w:t>
        </w:r>
        <w:r w:rsidR="0027749F">
          <w:rPr>
            <w:noProof/>
            <w:webHidden/>
          </w:rPr>
          <w:tab/>
        </w:r>
        <w:r w:rsidR="0027749F">
          <w:rPr>
            <w:noProof/>
            <w:webHidden/>
          </w:rPr>
          <w:fldChar w:fldCharType="begin"/>
        </w:r>
        <w:r w:rsidR="0027749F">
          <w:rPr>
            <w:noProof/>
            <w:webHidden/>
          </w:rPr>
          <w:instrText xml:space="preserve"> PAGEREF _Toc121387579 \h </w:instrText>
        </w:r>
        <w:r w:rsidR="0027749F">
          <w:rPr>
            <w:noProof/>
            <w:webHidden/>
          </w:rPr>
        </w:r>
        <w:r w:rsidR="0027749F">
          <w:rPr>
            <w:noProof/>
            <w:webHidden/>
          </w:rPr>
          <w:fldChar w:fldCharType="separate"/>
        </w:r>
        <w:r w:rsidR="000E37E7">
          <w:rPr>
            <w:noProof/>
            <w:webHidden/>
          </w:rPr>
          <w:t>42</w:t>
        </w:r>
        <w:r w:rsidR="0027749F">
          <w:rPr>
            <w:noProof/>
            <w:webHidden/>
          </w:rPr>
          <w:fldChar w:fldCharType="end"/>
        </w:r>
      </w:hyperlink>
    </w:p>
    <w:p w14:paraId="57C8D595" w14:textId="092DCE2C" w:rsidR="0027749F" w:rsidRDefault="00452937">
      <w:pPr>
        <w:pStyle w:val="TOC1"/>
        <w:rPr>
          <w:rFonts w:asciiTheme="minorHAnsi" w:eastAsiaTheme="minorEastAsia" w:hAnsiTheme="minorHAnsi" w:cstheme="minorBidi"/>
          <w:b w:val="0"/>
          <w:noProof/>
          <w:sz w:val="22"/>
          <w:szCs w:val="22"/>
          <w:lang w:eastAsia="en-AU"/>
        </w:rPr>
      </w:pPr>
      <w:hyperlink w:anchor="_Toc121387580" w:history="1">
        <w:r w:rsidR="0027749F" w:rsidRPr="00DF01D1">
          <w:rPr>
            <w:rStyle w:val="Hyperlink"/>
            <w:caps/>
            <w:noProof/>
          </w:rPr>
          <w:t>14.</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Goods and Services Tax</w:t>
        </w:r>
        <w:r w:rsidR="0027749F">
          <w:rPr>
            <w:noProof/>
            <w:webHidden/>
          </w:rPr>
          <w:tab/>
        </w:r>
        <w:r w:rsidR="0027749F">
          <w:rPr>
            <w:noProof/>
            <w:webHidden/>
          </w:rPr>
          <w:fldChar w:fldCharType="begin"/>
        </w:r>
        <w:r w:rsidR="0027749F">
          <w:rPr>
            <w:noProof/>
            <w:webHidden/>
          </w:rPr>
          <w:instrText xml:space="preserve"> PAGEREF _Toc121387580 \h </w:instrText>
        </w:r>
        <w:r w:rsidR="0027749F">
          <w:rPr>
            <w:noProof/>
            <w:webHidden/>
          </w:rPr>
        </w:r>
        <w:r w:rsidR="0027749F">
          <w:rPr>
            <w:noProof/>
            <w:webHidden/>
          </w:rPr>
          <w:fldChar w:fldCharType="separate"/>
        </w:r>
        <w:r w:rsidR="000E37E7">
          <w:rPr>
            <w:noProof/>
            <w:webHidden/>
          </w:rPr>
          <w:t>42</w:t>
        </w:r>
        <w:r w:rsidR="0027749F">
          <w:rPr>
            <w:noProof/>
            <w:webHidden/>
          </w:rPr>
          <w:fldChar w:fldCharType="end"/>
        </w:r>
      </w:hyperlink>
    </w:p>
    <w:p w14:paraId="4EB69410" w14:textId="79380EBE" w:rsidR="0027749F" w:rsidRDefault="00452937">
      <w:pPr>
        <w:pStyle w:val="TOC2"/>
        <w:rPr>
          <w:rFonts w:asciiTheme="minorHAnsi" w:eastAsiaTheme="minorEastAsia" w:hAnsiTheme="minorHAnsi" w:cstheme="minorBidi"/>
          <w:noProof/>
          <w:sz w:val="22"/>
          <w:szCs w:val="22"/>
          <w:lang w:eastAsia="en-AU"/>
        </w:rPr>
      </w:pPr>
      <w:hyperlink w:anchor="_Toc121387581" w:history="1">
        <w:r w:rsidR="0027749F" w:rsidRPr="00DF01D1">
          <w:rPr>
            <w:rStyle w:val="Hyperlink"/>
            <w:noProof/>
          </w:rPr>
          <w:t>14.1</w:t>
        </w:r>
        <w:r w:rsidR="0027749F">
          <w:rPr>
            <w:rFonts w:asciiTheme="minorHAnsi" w:eastAsiaTheme="minorEastAsia" w:hAnsiTheme="minorHAnsi" w:cstheme="minorBidi"/>
            <w:noProof/>
            <w:sz w:val="22"/>
            <w:szCs w:val="22"/>
            <w:lang w:eastAsia="en-AU"/>
          </w:rPr>
          <w:tab/>
        </w:r>
        <w:r w:rsidR="0027749F" w:rsidRPr="00DF01D1">
          <w:rPr>
            <w:rStyle w:val="Hyperlink"/>
            <w:noProof/>
          </w:rPr>
          <w:t>Interpretation</w:t>
        </w:r>
        <w:r w:rsidR="0027749F">
          <w:rPr>
            <w:noProof/>
            <w:webHidden/>
          </w:rPr>
          <w:tab/>
        </w:r>
        <w:r w:rsidR="0027749F">
          <w:rPr>
            <w:noProof/>
            <w:webHidden/>
          </w:rPr>
          <w:fldChar w:fldCharType="begin"/>
        </w:r>
        <w:r w:rsidR="0027749F">
          <w:rPr>
            <w:noProof/>
            <w:webHidden/>
          </w:rPr>
          <w:instrText xml:space="preserve"> PAGEREF _Toc121387581 \h </w:instrText>
        </w:r>
        <w:r w:rsidR="0027749F">
          <w:rPr>
            <w:noProof/>
            <w:webHidden/>
          </w:rPr>
        </w:r>
        <w:r w:rsidR="0027749F">
          <w:rPr>
            <w:noProof/>
            <w:webHidden/>
          </w:rPr>
          <w:fldChar w:fldCharType="separate"/>
        </w:r>
        <w:r w:rsidR="000E37E7">
          <w:rPr>
            <w:noProof/>
            <w:webHidden/>
          </w:rPr>
          <w:t>42</w:t>
        </w:r>
        <w:r w:rsidR="0027749F">
          <w:rPr>
            <w:noProof/>
            <w:webHidden/>
          </w:rPr>
          <w:fldChar w:fldCharType="end"/>
        </w:r>
      </w:hyperlink>
    </w:p>
    <w:p w14:paraId="4D5B08F9" w14:textId="1F0B4547" w:rsidR="0027749F" w:rsidRDefault="00452937">
      <w:pPr>
        <w:pStyle w:val="TOC2"/>
        <w:rPr>
          <w:rFonts w:asciiTheme="minorHAnsi" w:eastAsiaTheme="minorEastAsia" w:hAnsiTheme="minorHAnsi" w:cstheme="minorBidi"/>
          <w:noProof/>
          <w:sz w:val="22"/>
          <w:szCs w:val="22"/>
          <w:lang w:eastAsia="en-AU"/>
        </w:rPr>
      </w:pPr>
      <w:hyperlink w:anchor="_Toc121387582" w:history="1">
        <w:r w:rsidR="0027749F" w:rsidRPr="00DF01D1">
          <w:rPr>
            <w:rStyle w:val="Hyperlink"/>
            <w:noProof/>
          </w:rPr>
          <w:t>14.2</w:t>
        </w:r>
        <w:r w:rsidR="0027749F">
          <w:rPr>
            <w:rFonts w:asciiTheme="minorHAnsi" w:eastAsiaTheme="minorEastAsia" w:hAnsiTheme="minorHAnsi" w:cstheme="minorBidi"/>
            <w:noProof/>
            <w:sz w:val="22"/>
            <w:szCs w:val="22"/>
            <w:lang w:eastAsia="en-AU"/>
          </w:rPr>
          <w:tab/>
        </w:r>
        <w:r w:rsidR="0027749F" w:rsidRPr="00DF01D1">
          <w:rPr>
            <w:rStyle w:val="Hyperlink"/>
            <w:noProof/>
          </w:rPr>
          <w:t>GST exclusive</w:t>
        </w:r>
        <w:r w:rsidR="0027749F">
          <w:rPr>
            <w:noProof/>
            <w:webHidden/>
          </w:rPr>
          <w:tab/>
        </w:r>
        <w:r w:rsidR="0027749F">
          <w:rPr>
            <w:noProof/>
            <w:webHidden/>
          </w:rPr>
          <w:fldChar w:fldCharType="begin"/>
        </w:r>
        <w:r w:rsidR="0027749F">
          <w:rPr>
            <w:noProof/>
            <w:webHidden/>
          </w:rPr>
          <w:instrText xml:space="preserve"> PAGEREF _Toc121387582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38740629" w14:textId="58D3791A" w:rsidR="0027749F" w:rsidRDefault="00452937">
      <w:pPr>
        <w:pStyle w:val="TOC2"/>
        <w:rPr>
          <w:rFonts w:asciiTheme="minorHAnsi" w:eastAsiaTheme="minorEastAsia" w:hAnsiTheme="minorHAnsi" w:cstheme="minorBidi"/>
          <w:noProof/>
          <w:sz w:val="22"/>
          <w:szCs w:val="22"/>
          <w:lang w:eastAsia="en-AU"/>
        </w:rPr>
      </w:pPr>
      <w:hyperlink w:anchor="_Toc121387583" w:history="1">
        <w:r w:rsidR="0027749F" w:rsidRPr="00DF01D1">
          <w:rPr>
            <w:rStyle w:val="Hyperlink"/>
            <w:noProof/>
          </w:rPr>
          <w:t>14.3</w:t>
        </w:r>
        <w:r w:rsidR="0027749F">
          <w:rPr>
            <w:rFonts w:asciiTheme="minorHAnsi" w:eastAsiaTheme="minorEastAsia" w:hAnsiTheme="minorHAnsi" w:cstheme="minorBidi"/>
            <w:noProof/>
            <w:sz w:val="22"/>
            <w:szCs w:val="22"/>
            <w:lang w:eastAsia="en-AU"/>
          </w:rPr>
          <w:tab/>
        </w:r>
        <w:r w:rsidR="0027749F" w:rsidRPr="00DF01D1">
          <w:rPr>
            <w:rStyle w:val="Hyperlink"/>
            <w:noProof/>
          </w:rPr>
          <w:t>Reimbursements and similar payments</w:t>
        </w:r>
        <w:r w:rsidR="0027749F">
          <w:rPr>
            <w:noProof/>
            <w:webHidden/>
          </w:rPr>
          <w:tab/>
        </w:r>
        <w:r w:rsidR="0027749F">
          <w:rPr>
            <w:noProof/>
            <w:webHidden/>
          </w:rPr>
          <w:fldChar w:fldCharType="begin"/>
        </w:r>
        <w:r w:rsidR="0027749F">
          <w:rPr>
            <w:noProof/>
            <w:webHidden/>
          </w:rPr>
          <w:instrText xml:space="preserve"> PAGEREF _Toc121387583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561D143B" w14:textId="4B08AB62" w:rsidR="0027749F" w:rsidRDefault="00452937">
      <w:pPr>
        <w:pStyle w:val="TOC2"/>
        <w:rPr>
          <w:rFonts w:asciiTheme="minorHAnsi" w:eastAsiaTheme="minorEastAsia" w:hAnsiTheme="minorHAnsi" w:cstheme="minorBidi"/>
          <w:noProof/>
          <w:sz w:val="22"/>
          <w:szCs w:val="22"/>
          <w:lang w:eastAsia="en-AU"/>
        </w:rPr>
      </w:pPr>
      <w:hyperlink w:anchor="_Toc121387584" w:history="1">
        <w:r w:rsidR="0027749F" w:rsidRPr="00DF01D1">
          <w:rPr>
            <w:rStyle w:val="Hyperlink"/>
            <w:noProof/>
          </w:rPr>
          <w:t>14.4</w:t>
        </w:r>
        <w:r w:rsidR="0027749F">
          <w:rPr>
            <w:rFonts w:asciiTheme="minorHAnsi" w:eastAsiaTheme="minorEastAsia" w:hAnsiTheme="minorHAnsi" w:cstheme="minorBidi"/>
            <w:noProof/>
            <w:sz w:val="22"/>
            <w:szCs w:val="22"/>
            <w:lang w:eastAsia="en-AU"/>
          </w:rPr>
          <w:tab/>
        </w:r>
        <w:r w:rsidR="0027749F" w:rsidRPr="00DF01D1">
          <w:rPr>
            <w:rStyle w:val="Hyperlink"/>
            <w:noProof/>
          </w:rPr>
          <w:t>GST payable</w:t>
        </w:r>
        <w:r w:rsidR="0027749F">
          <w:rPr>
            <w:noProof/>
            <w:webHidden/>
          </w:rPr>
          <w:tab/>
        </w:r>
        <w:r w:rsidR="0027749F">
          <w:rPr>
            <w:noProof/>
            <w:webHidden/>
          </w:rPr>
          <w:fldChar w:fldCharType="begin"/>
        </w:r>
        <w:r w:rsidR="0027749F">
          <w:rPr>
            <w:noProof/>
            <w:webHidden/>
          </w:rPr>
          <w:instrText xml:space="preserve"> PAGEREF _Toc121387584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349E0442" w14:textId="2C0FB27C" w:rsidR="0027749F" w:rsidRDefault="00452937">
      <w:pPr>
        <w:pStyle w:val="TOC2"/>
        <w:rPr>
          <w:rFonts w:asciiTheme="minorHAnsi" w:eastAsiaTheme="minorEastAsia" w:hAnsiTheme="minorHAnsi" w:cstheme="minorBidi"/>
          <w:noProof/>
          <w:sz w:val="22"/>
          <w:szCs w:val="22"/>
          <w:lang w:eastAsia="en-AU"/>
        </w:rPr>
      </w:pPr>
      <w:hyperlink w:anchor="_Toc121387585" w:history="1">
        <w:r w:rsidR="0027749F" w:rsidRPr="00DF01D1">
          <w:rPr>
            <w:rStyle w:val="Hyperlink"/>
            <w:noProof/>
          </w:rPr>
          <w:t>14.5</w:t>
        </w:r>
        <w:r w:rsidR="0027749F">
          <w:rPr>
            <w:rFonts w:asciiTheme="minorHAnsi" w:eastAsiaTheme="minorEastAsia" w:hAnsiTheme="minorHAnsi" w:cstheme="minorBidi"/>
            <w:noProof/>
            <w:sz w:val="22"/>
            <w:szCs w:val="22"/>
            <w:lang w:eastAsia="en-AU"/>
          </w:rPr>
          <w:tab/>
        </w:r>
        <w:r w:rsidR="0027749F" w:rsidRPr="00DF01D1">
          <w:rPr>
            <w:rStyle w:val="Hyperlink"/>
            <w:noProof/>
          </w:rPr>
          <w:t>Variation</w:t>
        </w:r>
        <w:r w:rsidR="0027749F">
          <w:rPr>
            <w:noProof/>
            <w:webHidden/>
          </w:rPr>
          <w:tab/>
        </w:r>
        <w:r w:rsidR="0027749F">
          <w:rPr>
            <w:noProof/>
            <w:webHidden/>
          </w:rPr>
          <w:fldChar w:fldCharType="begin"/>
        </w:r>
        <w:r w:rsidR="0027749F">
          <w:rPr>
            <w:noProof/>
            <w:webHidden/>
          </w:rPr>
          <w:instrText xml:space="preserve"> PAGEREF _Toc121387585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2D16363D" w14:textId="7231846E" w:rsidR="0027749F" w:rsidRDefault="00452937">
      <w:pPr>
        <w:pStyle w:val="TOC1"/>
        <w:rPr>
          <w:rFonts w:asciiTheme="minorHAnsi" w:eastAsiaTheme="minorEastAsia" w:hAnsiTheme="minorHAnsi" w:cstheme="minorBidi"/>
          <w:b w:val="0"/>
          <w:noProof/>
          <w:sz w:val="22"/>
          <w:szCs w:val="22"/>
          <w:lang w:eastAsia="en-AU"/>
        </w:rPr>
      </w:pPr>
      <w:hyperlink w:anchor="_Toc121387586" w:history="1">
        <w:r w:rsidR="0027749F" w:rsidRPr="00DF01D1">
          <w:rPr>
            <w:rStyle w:val="Hyperlink"/>
            <w:caps/>
            <w:noProof/>
          </w:rPr>
          <w:t>15.</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Notices</w:t>
        </w:r>
        <w:r w:rsidR="0027749F">
          <w:rPr>
            <w:noProof/>
            <w:webHidden/>
          </w:rPr>
          <w:tab/>
        </w:r>
        <w:r w:rsidR="0027749F">
          <w:rPr>
            <w:noProof/>
            <w:webHidden/>
          </w:rPr>
          <w:fldChar w:fldCharType="begin"/>
        </w:r>
        <w:r w:rsidR="0027749F">
          <w:rPr>
            <w:noProof/>
            <w:webHidden/>
          </w:rPr>
          <w:instrText xml:space="preserve"> PAGEREF _Toc121387586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482B88F8" w14:textId="10B4F134" w:rsidR="0027749F" w:rsidRDefault="00452937">
      <w:pPr>
        <w:pStyle w:val="TOC2"/>
        <w:rPr>
          <w:rFonts w:asciiTheme="minorHAnsi" w:eastAsiaTheme="minorEastAsia" w:hAnsiTheme="minorHAnsi" w:cstheme="minorBidi"/>
          <w:noProof/>
          <w:sz w:val="22"/>
          <w:szCs w:val="22"/>
          <w:lang w:eastAsia="en-AU"/>
        </w:rPr>
      </w:pPr>
      <w:hyperlink w:anchor="_Toc121387587" w:history="1">
        <w:r w:rsidR="0027749F" w:rsidRPr="00DF01D1">
          <w:rPr>
            <w:rStyle w:val="Hyperlink"/>
            <w:noProof/>
          </w:rPr>
          <w:t>15.1</w:t>
        </w:r>
        <w:r w:rsidR="0027749F">
          <w:rPr>
            <w:rFonts w:asciiTheme="minorHAnsi" w:eastAsiaTheme="minorEastAsia" w:hAnsiTheme="minorHAnsi" w:cstheme="minorBidi"/>
            <w:noProof/>
            <w:sz w:val="22"/>
            <w:szCs w:val="22"/>
            <w:lang w:eastAsia="en-AU"/>
          </w:rPr>
          <w:tab/>
        </w:r>
        <w:r w:rsidR="0027749F" w:rsidRPr="00DF01D1">
          <w:rPr>
            <w:rStyle w:val="Hyperlink"/>
            <w:noProof/>
          </w:rPr>
          <w:t>Delivery of notices</w:t>
        </w:r>
        <w:r w:rsidR="0027749F">
          <w:rPr>
            <w:noProof/>
            <w:webHidden/>
          </w:rPr>
          <w:tab/>
        </w:r>
        <w:r w:rsidR="0027749F">
          <w:rPr>
            <w:noProof/>
            <w:webHidden/>
          </w:rPr>
          <w:fldChar w:fldCharType="begin"/>
        </w:r>
        <w:r w:rsidR="0027749F">
          <w:rPr>
            <w:noProof/>
            <w:webHidden/>
          </w:rPr>
          <w:instrText xml:space="preserve"> PAGEREF _Toc121387587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49325E85" w14:textId="4A33B23C" w:rsidR="0027749F" w:rsidRDefault="00452937">
      <w:pPr>
        <w:pStyle w:val="TOC2"/>
        <w:rPr>
          <w:rFonts w:asciiTheme="minorHAnsi" w:eastAsiaTheme="minorEastAsia" w:hAnsiTheme="minorHAnsi" w:cstheme="minorBidi"/>
          <w:noProof/>
          <w:sz w:val="22"/>
          <w:szCs w:val="22"/>
          <w:lang w:eastAsia="en-AU"/>
        </w:rPr>
      </w:pPr>
      <w:hyperlink w:anchor="_Toc121387588" w:history="1">
        <w:r w:rsidR="0027749F" w:rsidRPr="00DF01D1">
          <w:rPr>
            <w:rStyle w:val="Hyperlink"/>
            <w:noProof/>
          </w:rPr>
          <w:t>15.2</w:t>
        </w:r>
        <w:r w:rsidR="0027749F">
          <w:rPr>
            <w:rFonts w:asciiTheme="minorHAnsi" w:eastAsiaTheme="minorEastAsia" w:hAnsiTheme="minorHAnsi" w:cstheme="minorBidi"/>
            <w:noProof/>
            <w:sz w:val="22"/>
            <w:szCs w:val="22"/>
            <w:lang w:eastAsia="en-AU"/>
          </w:rPr>
          <w:tab/>
        </w:r>
        <w:r w:rsidR="0027749F" w:rsidRPr="00DF01D1">
          <w:rPr>
            <w:rStyle w:val="Hyperlink"/>
            <w:noProof/>
          </w:rPr>
          <w:t>When notice taken to be received</w:t>
        </w:r>
        <w:r w:rsidR="0027749F">
          <w:rPr>
            <w:noProof/>
            <w:webHidden/>
          </w:rPr>
          <w:tab/>
        </w:r>
        <w:r w:rsidR="0027749F">
          <w:rPr>
            <w:noProof/>
            <w:webHidden/>
          </w:rPr>
          <w:fldChar w:fldCharType="begin"/>
        </w:r>
        <w:r w:rsidR="0027749F">
          <w:rPr>
            <w:noProof/>
            <w:webHidden/>
          </w:rPr>
          <w:instrText xml:space="preserve"> PAGEREF _Toc121387588 \h </w:instrText>
        </w:r>
        <w:r w:rsidR="0027749F">
          <w:rPr>
            <w:noProof/>
            <w:webHidden/>
          </w:rPr>
        </w:r>
        <w:r w:rsidR="0027749F">
          <w:rPr>
            <w:noProof/>
            <w:webHidden/>
          </w:rPr>
          <w:fldChar w:fldCharType="separate"/>
        </w:r>
        <w:r w:rsidR="000E37E7">
          <w:rPr>
            <w:noProof/>
            <w:webHidden/>
          </w:rPr>
          <w:t>44</w:t>
        </w:r>
        <w:r w:rsidR="0027749F">
          <w:rPr>
            <w:noProof/>
            <w:webHidden/>
          </w:rPr>
          <w:fldChar w:fldCharType="end"/>
        </w:r>
      </w:hyperlink>
    </w:p>
    <w:p w14:paraId="2C60F8A6" w14:textId="183794D8" w:rsidR="0027749F" w:rsidRDefault="00452937">
      <w:pPr>
        <w:pStyle w:val="TOC2"/>
        <w:rPr>
          <w:rFonts w:asciiTheme="minorHAnsi" w:eastAsiaTheme="minorEastAsia" w:hAnsiTheme="minorHAnsi" w:cstheme="minorBidi"/>
          <w:noProof/>
          <w:sz w:val="22"/>
          <w:szCs w:val="22"/>
          <w:lang w:eastAsia="en-AU"/>
        </w:rPr>
      </w:pPr>
      <w:hyperlink w:anchor="_Toc121387589" w:history="1">
        <w:r w:rsidR="0027749F" w:rsidRPr="00DF01D1">
          <w:rPr>
            <w:rStyle w:val="Hyperlink"/>
            <w:noProof/>
          </w:rPr>
          <w:t>15.3</w:t>
        </w:r>
        <w:r w:rsidR="0027749F">
          <w:rPr>
            <w:rFonts w:asciiTheme="minorHAnsi" w:eastAsiaTheme="minorEastAsia" w:hAnsiTheme="minorHAnsi" w:cstheme="minorBidi"/>
            <w:noProof/>
            <w:sz w:val="22"/>
            <w:szCs w:val="22"/>
            <w:lang w:eastAsia="en-AU"/>
          </w:rPr>
          <w:tab/>
        </w:r>
        <w:r w:rsidR="0027749F" w:rsidRPr="00DF01D1">
          <w:rPr>
            <w:rStyle w:val="Hyperlink"/>
            <w:noProof/>
          </w:rPr>
          <w:t>Notices sent by more than one method of communication</w:t>
        </w:r>
        <w:r w:rsidR="0027749F">
          <w:rPr>
            <w:noProof/>
            <w:webHidden/>
          </w:rPr>
          <w:tab/>
        </w:r>
        <w:r w:rsidR="0027749F">
          <w:rPr>
            <w:noProof/>
            <w:webHidden/>
          </w:rPr>
          <w:fldChar w:fldCharType="begin"/>
        </w:r>
        <w:r w:rsidR="0027749F">
          <w:rPr>
            <w:noProof/>
            <w:webHidden/>
          </w:rPr>
          <w:instrText xml:space="preserve"> PAGEREF _Toc121387589 \h </w:instrText>
        </w:r>
        <w:r w:rsidR="0027749F">
          <w:rPr>
            <w:noProof/>
            <w:webHidden/>
          </w:rPr>
        </w:r>
        <w:r w:rsidR="0027749F">
          <w:rPr>
            <w:noProof/>
            <w:webHidden/>
          </w:rPr>
          <w:fldChar w:fldCharType="separate"/>
        </w:r>
        <w:r w:rsidR="000E37E7">
          <w:rPr>
            <w:noProof/>
            <w:webHidden/>
          </w:rPr>
          <w:t>44</w:t>
        </w:r>
        <w:r w:rsidR="0027749F">
          <w:rPr>
            <w:noProof/>
            <w:webHidden/>
          </w:rPr>
          <w:fldChar w:fldCharType="end"/>
        </w:r>
      </w:hyperlink>
    </w:p>
    <w:p w14:paraId="1F2FB41A" w14:textId="19A4D015" w:rsidR="0027749F" w:rsidRDefault="00452937">
      <w:pPr>
        <w:pStyle w:val="TOC2"/>
        <w:rPr>
          <w:rFonts w:asciiTheme="minorHAnsi" w:eastAsiaTheme="minorEastAsia" w:hAnsiTheme="minorHAnsi" w:cstheme="minorBidi"/>
          <w:noProof/>
          <w:sz w:val="22"/>
          <w:szCs w:val="22"/>
          <w:lang w:eastAsia="en-AU"/>
        </w:rPr>
      </w:pPr>
      <w:hyperlink w:anchor="_Toc121387590" w:history="1">
        <w:r w:rsidR="0027749F" w:rsidRPr="00DF01D1">
          <w:rPr>
            <w:rStyle w:val="Hyperlink"/>
            <w:noProof/>
          </w:rPr>
          <w:t>15.4</w:t>
        </w:r>
        <w:r w:rsidR="0027749F">
          <w:rPr>
            <w:rFonts w:asciiTheme="minorHAnsi" w:eastAsiaTheme="minorEastAsia" w:hAnsiTheme="minorHAnsi" w:cstheme="minorBidi"/>
            <w:noProof/>
            <w:sz w:val="22"/>
            <w:szCs w:val="22"/>
            <w:lang w:eastAsia="en-AU"/>
          </w:rPr>
          <w:tab/>
        </w:r>
        <w:r w:rsidR="0027749F" w:rsidRPr="00DF01D1">
          <w:rPr>
            <w:rStyle w:val="Hyperlink"/>
            <w:noProof/>
          </w:rPr>
          <w:t>Document Management System</w:t>
        </w:r>
        <w:r w:rsidR="0027749F">
          <w:rPr>
            <w:noProof/>
            <w:webHidden/>
          </w:rPr>
          <w:tab/>
        </w:r>
        <w:r w:rsidR="0027749F">
          <w:rPr>
            <w:noProof/>
            <w:webHidden/>
          </w:rPr>
          <w:fldChar w:fldCharType="begin"/>
        </w:r>
        <w:r w:rsidR="0027749F">
          <w:rPr>
            <w:noProof/>
            <w:webHidden/>
          </w:rPr>
          <w:instrText xml:space="preserve"> PAGEREF _Toc121387590 \h </w:instrText>
        </w:r>
        <w:r w:rsidR="0027749F">
          <w:rPr>
            <w:noProof/>
            <w:webHidden/>
          </w:rPr>
        </w:r>
        <w:r w:rsidR="0027749F">
          <w:rPr>
            <w:noProof/>
            <w:webHidden/>
          </w:rPr>
          <w:fldChar w:fldCharType="separate"/>
        </w:r>
        <w:r w:rsidR="000E37E7">
          <w:rPr>
            <w:noProof/>
            <w:webHidden/>
          </w:rPr>
          <w:t>44</w:t>
        </w:r>
        <w:r w:rsidR="0027749F">
          <w:rPr>
            <w:noProof/>
            <w:webHidden/>
          </w:rPr>
          <w:fldChar w:fldCharType="end"/>
        </w:r>
      </w:hyperlink>
    </w:p>
    <w:p w14:paraId="041CFAFA" w14:textId="6BB26BF6" w:rsidR="0027749F" w:rsidRDefault="00452937">
      <w:pPr>
        <w:pStyle w:val="TOC1"/>
        <w:rPr>
          <w:rFonts w:asciiTheme="minorHAnsi" w:eastAsiaTheme="minorEastAsia" w:hAnsiTheme="minorHAnsi" w:cstheme="minorBidi"/>
          <w:b w:val="0"/>
          <w:noProof/>
          <w:sz w:val="22"/>
          <w:szCs w:val="22"/>
          <w:lang w:eastAsia="en-AU"/>
        </w:rPr>
      </w:pPr>
      <w:hyperlink w:anchor="_Toc121387591" w:history="1">
        <w:r w:rsidR="0027749F" w:rsidRPr="00DF01D1">
          <w:rPr>
            <w:rStyle w:val="Hyperlink"/>
            <w:caps/>
            <w:noProof/>
          </w:rPr>
          <w:t>16.</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Termination</w:t>
        </w:r>
        <w:r w:rsidR="0027749F">
          <w:rPr>
            <w:noProof/>
            <w:webHidden/>
          </w:rPr>
          <w:tab/>
        </w:r>
        <w:r w:rsidR="0027749F">
          <w:rPr>
            <w:noProof/>
            <w:webHidden/>
          </w:rPr>
          <w:fldChar w:fldCharType="begin"/>
        </w:r>
        <w:r w:rsidR="0027749F">
          <w:rPr>
            <w:noProof/>
            <w:webHidden/>
          </w:rPr>
          <w:instrText xml:space="preserve"> PAGEREF _Toc121387591 \h </w:instrText>
        </w:r>
        <w:r w:rsidR="0027749F">
          <w:rPr>
            <w:noProof/>
            <w:webHidden/>
          </w:rPr>
        </w:r>
        <w:r w:rsidR="0027749F">
          <w:rPr>
            <w:noProof/>
            <w:webHidden/>
          </w:rPr>
          <w:fldChar w:fldCharType="separate"/>
        </w:r>
        <w:r w:rsidR="000E37E7">
          <w:rPr>
            <w:noProof/>
            <w:webHidden/>
          </w:rPr>
          <w:t>45</w:t>
        </w:r>
        <w:r w:rsidR="0027749F">
          <w:rPr>
            <w:noProof/>
            <w:webHidden/>
          </w:rPr>
          <w:fldChar w:fldCharType="end"/>
        </w:r>
      </w:hyperlink>
    </w:p>
    <w:p w14:paraId="66D4FEC4" w14:textId="3C5339C7" w:rsidR="0027749F" w:rsidRDefault="00452937">
      <w:pPr>
        <w:pStyle w:val="TOC2"/>
        <w:rPr>
          <w:rFonts w:asciiTheme="minorHAnsi" w:eastAsiaTheme="minorEastAsia" w:hAnsiTheme="minorHAnsi" w:cstheme="minorBidi"/>
          <w:noProof/>
          <w:sz w:val="22"/>
          <w:szCs w:val="22"/>
          <w:lang w:eastAsia="en-AU"/>
        </w:rPr>
      </w:pPr>
      <w:hyperlink w:anchor="_Toc121387592" w:history="1">
        <w:r w:rsidR="0027749F" w:rsidRPr="00DF01D1">
          <w:rPr>
            <w:rStyle w:val="Hyperlink"/>
            <w:noProof/>
          </w:rPr>
          <w:t>16.1</w:t>
        </w:r>
        <w:r w:rsidR="0027749F">
          <w:rPr>
            <w:rFonts w:asciiTheme="minorHAnsi" w:eastAsiaTheme="minorEastAsia" w:hAnsiTheme="minorHAnsi" w:cstheme="minorBidi"/>
            <w:noProof/>
            <w:sz w:val="22"/>
            <w:szCs w:val="22"/>
            <w:lang w:eastAsia="en-AU"/>
          </w:rPr>
          <w:tab/>
        </w:r>
        <w:r w:rsidR="0027749F" w:rsidRPr="00DF01D1">
          <w:rPr>
            <w:rStyle w:val="Hyperlink"/>
            <w:noProof/>
          </w:rPr>
          <w:t>Preservation of rights</w:t>
        </w:r>
        <w:r w:rsidR="0027749F">
          <w:rPr>
            <w:noProof/>
            <w:webHidden/>
          </w:rPr>
          <w:tab/>
        </w:r>
        <w:r w:rsidR="0027749F">
          <w:rPr>
            <w:noProof/>
            <w:webHidden/>
          </w:rPr>
          <w:fldChar w:fldCharType="begin"/>
        </w:r>
        <w:r w:rsidR="0027749F">
          <w:rPr>
            <w:noProof/>
            <w:webHidden/>
          </w:rPr>
          <w:instrText xml:space="preserve"> PAGEREF _Toc121387592 \h </w:instrText>
        </w:r>
        <w:r w:rsidR="0027749F">
          <w:rPr>
            <w:noProof/>
            <w:webHidden/>
          </w:rPr>
        </w:r>
        <w:r w:rsidR="0027749F">
          <w:rPr>
            <w:noProof/>
            <w:webHidden/>
          </w:rPr>
          <w:fldChar w:fldCharType="separate"/>
        </w:r>
        <w:r w:rsidR="000E37E7">
          <w:rPr>
            <w:noProof/>
            <w:webHidden/>
          </w:rPr>
          <w:t>45</w:t>
        </w:r>
        <w:r w:rsidR="0027749F">
          <w:rPr>
            <w:noProof/>
            <w:webHidden/>
          </w:rPr>
          <w:fldChar w:fldCharType="end"/>
        </w:r>
      </w:hyperlink>
    </w:p>
    <w:p w14:paraId="143E9D04" w14:textId="018B6393" w:rsidR="0027749F" w:rsidRDefault="00452937">
      <w:pPr>
        <w:pStyle w:val="TOC2"/>
        <w:rPr>
          <w:rFonts w:asciiTheme="minorHAnsi" w:eastAsiaTheme="minorEastAsia" w:hAnsiTheme="minorHAnsi" w:cstheme="minorBidi"/>
          <w:noProof/>
          <w:sz w:val="22"/>
          <w:szCs w:val="22"/>
          <w:lang w:eastAsia="en-AU"/>
        </w:rPr>
      </w:pPr>
      <w:hyperlink w:anchor="_Toc121387593" w:history="1">
        <w:r w:rsidR="0027749F" w:rsidRPr="00DF01D1">
          <w:rPr>
            <w:rStyle w:val="Hyperlink"/>
            <w:noProof/>
          </w:rPr>
          <w:t>16.2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default</w:t>
        </w:r>
        <w:r w:rsidR="0027749F">
          <w:rPr>
            <w:noProof/>
            <w:webHidden/>
          </w:rPr>
          <w:tab/>
        </w:r>
        <w:r w:rsidR="0027749F">
          <w:rPr>
            <w:noProof/>
            <w:webHidden/>
          </w:rPr>
          <w:fldChar w:fldCharType="begin"/>
        </w:r>
        <w:r w:rsidR="0027749F">
          <w:rPr>
            <w:noProof/>
            <w:webHidden/>
          </w:rPr>
          <w:instrText xml:space="preserve"> PAGEREF _Toc121387593 \h </w:instrText>
        </w:r>
        <w:r w:rsidR="0027749F">
          <w:rPr>
            <w:noProof/>
            <w:webHidden/>
          </w:rPr>
        </w:r>
        <w:r w:rsidR="0027749F">
          <w:rPr>
            <w:noProof/>
            <w:webHidden/>
          </w:rPr>
          <w:fldChar w:fldCharType="separate"/>
        </w:r>
        <w:r w:rsidR="000E37E7">
          <w:rPr>
            <w:noProof/>
            <w:webHidden/>
          </w:rPr>
          <w:t>45</w:t>
        </w:r>
        <w:r w:rsidR="0027749F">
          <w:rPr>
            <w:noProof/>
            <w:webHidden/>
          </w:rPr>
          <w:fldChar w:fldCharType="end"/>
        </w:r>
      </w:hyperlink>
    </w:p>
    <w:p w14:paraId="411A66F0" w14:textId="34639EF5" w:rsidR="0027749F" w:rsidRDefault="00452937">
      <w:pPr>
        <w:pStyle w:val="TOC2"/>
        <w:rPr>
          <w:rFonts w:asciiTheme="minorHAnsi" w:eastAsiaTheme="minorEastAsia" w:hAnsiTheme="minorHAnsi" w:cstheme="minorBidi"/>
          <w:noProof/>
          <w:sz w:val="22"/>
          <w:szCs w:val="22"/>
          <w:lang w:eastAsia="en-AU"/>
        </w:rPr>
      </w:pPr>
      <w:hyperlink w:anchor="_Toc121387594" w:history="1">
        <w:r w:rsidR="0027749F" w:rsidRPr="00DF01D1">
          <w:rPr>
            <w:rStyle w:val="Hyperlink"/>
            <w:noProof/>
          </w:rPr>
          <w:t>16.3</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 default</w:t>
        </w:r>
        <w:r w:rsidR="0027749F">
          <w:rPr>
            <w:noProof/>
            <w:webHidden/>
          </w:rPr>
          <w:tab/>
        </w:r>
        <w:r w:rsidR="0027749F">
          <w:rPr>
            <w:noProof/>
            <w:webHidden/>
          </w:rPr>
          <w:fldChar w:fldCharType="begin"/>
        </w:r>
        <w:r w:rsidR="0027749F">
          <w:rPr>
            <w:noProof/>
            <w:webHidden/>
          </w:rPr>
          <w:instrText xml:space="preserve"> PAGEREF _Toc121387594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2CEBDFC7" w14:textId="1C3FECF8" w:rsidR="0027749F" w:rsidRDefault="00452937">
      <w:pPr>
        <w:pStyle w:val="TOC2"/>
        <w:rPr>
          <w:rFonts w:asciiTheme="minorHAnsi" w:eastAsiaTheme="minorEastAsia" w:hAnsiTheme="minorHAnsi" w:cstheme="minorBidi"/>
          <w:noProof/>
          <w:sz w:val="22"/>
          <w:szCs w:val="22"/>
          <w:lang w:eastAsia="en-AU"/>
        </w:rPr>
      </w:pPr>
      <w:hyperlink w:anchor="_Toc121387595" w:history="1">
        <w:r w:rsidR="0027749F" w:rsidRPr="00DF01D1">
          <w:rPr>
            <w:rStyle w:val="Hyperlink"/>
            <w:noProof/>
          </w:rPr>
          <w:t>16.4</w:t>
        </w:r>
        <w:r w:rsidR="0027749F">
          <w:rPr>
            <w:rFonts w:asciiTheme="minorHAnsi" w:eastAsiaTheme="minorEastAsia" w:hAnsiTheme="minorHAnsi" w:cstheme="minorBidi"/>
            <w:noProof/>
            <w:sz w:val="22"/>
            <w:szCs w:val="22"/>
            <w:lang w:eastAsia="en-AU"/>
          </w:rPr>
          <w:tab/>
        </w:r>
        <w:r w:rsidR="0027749F" w:rsidRPr="00DF01D1">
          <w:rPr>
            <w:rStyle w:val="Hyperlink"/>
            <w:noProof/>
          </w:rPr>
          <w:t>Contents of notice of default</w:t>
        </w:r>
        <w:r w:rsidR="0027749F">
          <w:rPr>
            <w:noProof/>
            <w:webHidden/>
          </w:rPr>
          <w:tab/>
        </w:r>
        <w:r w:rsidR="0027749F">
          <w:rPr>
            <w:noProof/>
            <w:webHidden/>
          </w:rPr>
          <w:fldChar w:fldCharType="begin"/>
        </w:r>
        <w:r w:rsidR="0027749F">
          <w:rPr>
            <w:noProof/>
            <w:webHidden/>
          </w:rPr>
          <w:instrText xml:space="preserve"> PAGEREF _Toc121387595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6FF49FEB" w14:textId="4F33BF67" w:rsidR="0027749F" w:rsidRDefault="00452937">
      <w:pPr>
        <w:pStyle w:val="TOC2"/>
        <w:rPr>
          <w:rFonts w:asciiTheme="minorHAnsi" w:eastAsiaTheme="minorEastAsia" w:hAnsiTheme="minorHAnsi" w:cstheme="minorBidi"/>
          <w:noProof/>
          <w:sz w:val="22"/>
          <w:szCs w:val="22"/>
          <w:lang w:eastAsia="en-AU"/>
        </w:rPr>
      </w:pPr>
      <w:hyperlink w:anchor="_Toc121387596" w:history="1">
        <w:r w:rsidR="0027749F" w:rsidRPr="00DF01D1">
          <w:rPr>
            <w:rStyle w:val="Hyperlink"/>
            <w:noProof/>
          </w:rPr>
          <w:t>16.5</w:t>
        </w:r>
        <w:r w:rsidR="0027749F">
          <w:rPr>
            <w:rFonts w:asciiTheme="minorHAnsi" w:eastAsiaTheme="minorEastAsia" w:hAnsiTheme="minorHAnsi" w:cstheme="minorBidi"/>
            <w:noProof/>
            <w:sz w:val="22"/>
            <w:szCs w:val="22"/>
            <w:lang w:eastAsia="en-AU"/>
          </w:rPr>
          <w:tab/>
        </w:r>
        <w:r w:rsidR="0027749F" w:rsidRPr="00DF01D1">
          <w:rPr>
            <w:rStyle w:val="Hyperlink"/>
            <w:noProof/>
          </w:rPr>
          <w:t>Termination for insolvency or breach</w:t>
        </w:r>
        <w:r w:rsidR="0027749F">
          <w:rPr>
            <w:noProof/>
            <w:webHidden/>
          </w:rPr>
          <w:tab/>
        </w:r>
        <w:r w:rsidR="0027749F">
          <w:rPr>
            <w:noProof/>
            <w:webHidden/>
          </w:rPr>
          <w:fldChar w:fldCharType="begin"/>
        </w:r>
        <w:r w:rsidR="0027749F">
          <w:rPr>
            <w:noProof/>
            <w:webHidden/>
          </w:rPr>
          <w:instrText xml:space="preserve"> PAGEREF _Toc121387596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16A7F748" w14:textId="378FCA1D" w:rsidR="0027749F" w:rsidRDefault="00452937">
      <w:pPr>
        <w:pStyle w:val="TOC2"/>
        <w:rPr>
          <w:rFonts w:asciiTheme="minorHAnsi" w:eastAsiaTheme="minorEastAsia" w:hAnsiTheme="minorHAnsi" w:cstheme="minorBidi"/>
          <w:noProof/>
          <w:sz w:val="22"/>
          <w:szCs w:val="22"/>
          <w:lang w:eastAsia="en-AU"/>
        </w:rPr>
      </w:pPr>
      <w:hyperlink w:anchor="_Toc121387597" w:history="1">
        <w:r w:rsidR="0027749F" w:rsidRPr="00DF01D1">
          <w:rPr>
            <w:rStyle w:val="Hyperlink"/>
            <w:noProof/>
          </w:rPr>
          <w:t>16.6</w:t>
        </w:r>
        <w:r w:rsidR="0027749F">
          <w:rPr>
            <w:rFonts w:asciiTheme="minorHAnsi" w:eastAsiaTheme="minorEastAsia" w:hAnsiTheme="minorHAnsi" w:cstheme="minorBidi"/>
            <w:noProof/>
            <w:sz w:val="22"/>
            <w:szCs w:val="22"/>
            <w:lang w:eastAsia="en-AU"/>
          </w:rPr>
          <w:tab/>
        </w:r>
        <w:r w:rsidR="0027749F" w:rsidRPr="00DF01D1">
          <w:rPr>
            <w:rStyle w:val="Hyperlink"/>
            <w:noProof/>
          </w:rPr>
          <w:t>Removal of suspension</w:t>
        </w:r>
        <w:r w:rsidR="0027749F">
          <w:rPr>
            <w:noProof/>
            <w:webHidden/>
          </w:rPr>
          <w:tab/>
        </w:r>
        <w:r w:rsidR="0027749F">
          <w:rPr>
            <w:noProof/>
            <w:webHidden/>
          </w:rPr>
          <w:fldChar w:fldCharType="begin"/>
        </w:r>
        <w:r w:rsidR="0027749F">
          <w:rPr>
            <w:noProof/>
            <w:webHidden/>
          </w:rPr>
          <w:instrText xml:space="preserve"> PAGEREF _Toc121387597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44C630D7" w14:textId="127BC83B" w:rsidR="0027749F" w:rsidRDefault="00452937">
      <w:pPr>
        <w:pStyle w:val="TOC2"/>
        <w:rPr>
          <w:rFonts w:asciiTheme="minorHAnsi" w:eastAsiaTheme="minorEastAsia" w:hAnsiTheme="minorHAnsi" w:cstheme="minorBidi"/>
          <w:noProof/>
          <w:sz w:val="22"/>
          <w:szCs w:val="22"/>
          <w:lang w:eastAsia="en-AU"/>
        </w:rPr>
      </w:pPr>
      <w:hyperlink w:anchor="_Toc121387598" w:history="1">
        <w:r w:rsidR="0027749F" w:rsidRPr="00DF01D1">
          <w:rPr>
            <w:rStyle w:val="Hyperlink"/>
            <w:noProof/>
          </w:rPr>
          <w:t>16.7</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entitlements after termination</w:t>
        </w:r>
        <w:r w:rsidR="0027749F">
          <w:rPr>
            <w:noProof/>
            <w:webHidden/>
          </w:rPr>
          <w:tab/>
        </w:r>
        <w:r w:rsidR="0027749F">
          <w:rPr>
            <w:noProof/>
            <w:webHidden/>
          </w:rPr>
          <w:fldChar w:fldCharType="begin"/>
        </w:r>
        <w:r w:rsidR="0027749F">
          <w:rPr>
            <w:noProof/>
            <w:webHidden/>
          </w:rPr>
          <w:instrText xml:space="preserve"> PAGEREF _Toc121387598 \h </w:instrText>
        </w:r>
        <w:r w:rsidR="0027749F">
          <w:rPr>
            <w:noProof/>
            <w:webHidden/>
          </w:rPr>
        </w:r>
        <w:r w:rsidR="0027749F">
          <w:rPr>
            <w:noProof/>
            <w:webHidden/>
          </w:rPr>
          <w:fldChar w:fldCharType="separate"/>
        </w:r>
        <w:r w:rsidR="000E37E7">
          <w:rPr>
            <w:noProof/>
            <w:webHidden/>
          </w:rPr>
          <w:t>47</w:t>
        </w:r>
        <w:r w:rsidR="0027749F">
          <w:rPr>
            <w:noProof/>
            <w:webHidden/>
          </w:rPr>
          <w:fldChar w:fldCharType="end"/>
        </w:r>
      </w:hyperlink>
    </w:p>
    <w:p w14:paraId="024C7DFA" w14:textId="056649B0" w:rsidR="0027749F" w:rsidRDefault="00452937">
      <w:pPr>
        <w:pStyle w:val="TOC2"/>
        <w:rPr>
          <w:rFonts w:asciiTheme="minorHAnsi" w:eastAsiaTheme="minorEastAsia" w:hAnsiTheme="minorHAnsi" w:cstheme="minorBidi"/>
          <w:noProof/>
          <w:sz w:val="22"/>
          <w:szCs w:val="22"/>
          <w:lang w:eastAsia="en-AU"/>
        </w:rPr>
      </w:pPr>
      <w:hyperlink w:anchor="_Toc121387599" w:history="1">
        <w:r w:rsidR="0027749F" w:rsidRPr="00DF01D1">
          <w:rPr>
            <w:rStyle w:val="Hyperlink"/>
            <w:noProof/>
          </w:rPr>
          <w:t>16.8</w:t>
        </w:r>
        <w:r w:rsidR="0027749F">
          <w:rPr>
            <w:rFonts w:asciiTheme="minorHAnsi" w:eastAsiaTheme="minorEastAsia" w:hAnsiTheme="minorHAnsi" w:cstheme="minorBidi"/>
            <w:noProof/>
            <w:sz w:val="22"/>
            <w:szCs w:val="22"/>
            <w:lang w:eastAsia="en-AU"/>
          </w:rPr>
          <w:tab/>
        </w:r>
        <w:r w:rsidR="0027749F" w:rsidRPr="00DF01D1">
          <w:rPr>
            <w:rStyle w:val="Hyperlink"/>
            <w:noProof/>
          </w:rPr>
          <w:t>Termination for convenience</w:t>
        </w:r>
        <w:r w:rsidR="0027749F">
          <w:rPr>
            <w:noProof/>
            <w:webHidden/>
          </w:rPr>
          <w:tab/>
        </w:r>
        <w:r w:rsidR="0027749F">
          <w:rPr>
            <w:noProof/>
            <w:webHidden/>
          </w:rPr>
          <w:fldChar w:fldCharType="begin"/>
        </w:r>
        <w:r w:rsidR="0027749F">
          <w:rPr>
            <w:noProof/>
            <w:webHidden/>
          </w:rPr>
          <w:instrText xml:space="preserve"> PAGEREF _Toc121387599 \h </w:instrText>
        </w:r>
        <w:r w:rsidR="0027749F">
          <w:rPr>
            <w:noProof/>
            <w:webHidden/>
          </w:rPr>
        </w:r>
        <w:r w:rsidR="0027749F">
          <w:rPr>
            <w:noProof/>
            <w:webHidden/>
          </w:rPr>
          <w:fldChar w:fldCharType="separate"/>
        </w:r>
        <w:r w:rsidR="000E37E7">
          <w:rPr>
            <w:noProof/>
            <w:webHidden/>
          </w:rPr>
          <w:t>47</w:t>
        </w:r>
        <w:r w:rsidR="0027749F">
          <w:rPr>
            <w:noProof/>
            <w:webHidden/>
          </w:rPr>
          <w:fldChar w:fldCharType="end"/>
        </w:r>
      </w:hyperlink>
    </w:p>
    <w:p w14:paraId="4B899971" w14:textId="27F1A770" w:rsidR="0027749F" w:rsidRDefault="00452937">
      <w:pPr>
        <w:pStyle w:val="TOC2"/>
        <w:rPr>
          <w:rFonts w:asciiTheme="minorHAnsi" w:eastAsiaTheme="minorEastAsia" w:hAnsiTheme="minorHAnsi" w:cstheme="minorBidi"/>
          <w:noProof/>
          <w:sz w:val="22"/>
          <w:szCs w:val="22"/>
          <w:lang w:eastAsia="en-AU"/>
        </w:rPr>
      </w:pPr>
      <w:hyperlink w:anchor="_Toc121387600" w:history="1">
        <w:r w:rsidR="0027749F" w:rsidRPr="00DF01D1">
          <w:rPr>
            <w:rStyle w:val="Hyperlink"/>
            <w:noProof/>
          </w:rPr>
          <w:t>16.9</w:t>
        </w:r>
        <w:r w:rsidR="0027749F">
          <w:rPr>
            <w:rFonts w:asciiTheme="minorHAnsi" w:eastAsiaTheme="minorEastAsia" w:hAnsiTheme="minorHAnsi" w:cstheme="minorBidi"/>
            <w:noProof/>
            <w:sz w:val="22"/>
            <w:szCs w:val="22"/>
            <w:lang w:eastAsia="en-AU"/>
          </w:rPr>
          <w:tab/>
        </w:r>
        <w:r w:rsidR="0027749F" w:rsidRPr="00DF01D1">
          <w:rPr>
            <w:rStyle w:val="Hyperlink"/>
            <w:noProof/>
          </w:rPr>
          <w:t>Costs</w:t>
        </w:r>
        <w:r w:rsidR="0027749F">
          <w:rPr>
            <w:noProof/>
            <w:webHidden/>
          </w:rPr>
          <w:tab/>
        </w:r>
        <w:r w:rsidR="0027749F">
          <w:rPr>
            <w:noProof/>
            <w:webHidden/>
          </w:rPr>
          <w:fldChar w:fldCharType="begin"/>
        </w:r>
        <w:r w:rsidR="0027749F">
          <w:rPr>
            <w:noProof/>
            <w:webHidden/>
          </w:rPr>
          <w:instrText xml:space="preserve"> PAGEREF _Toc121387600 \h </w:instrText>
        </w:r>
        <w:r w:rsidR="0027749F">
          <w:rPr>
            <w:noProof/>
            <w:webHidden/>
          </w:rPr>
        </w:r>
        <w:r w:rsidR="0027749F">
          <w:rPr>
            <w:noProof/>
            <w:webHidden/>
          </w:rPr>
          <w:fldChar w:fldCharType="separate"/>
        </w:r>
        <w:r w:rsidR="000E37E7">
          <w:rPr>
            <w:noProof/>
            <w:webHidden/>
          </w:rPr>
          <w:t>47</w:t>
        </w:r>
        <w:r w:rsidR="0027749F">
          <w:rPr>
            <w:noProof/>
            <w:webHidden/>
          </w:rPr>
          <w:fldChar w:fldCharType="end"/>
        </w:r>
      </w:hyperlink>
    </w:p>
    <w:p w14:paraId="78D051AD" w14:textId="2E302063" w:rsidR="0027749F" w:rsidRDefault="00452937">
      <w:pPr>
        <w:pStyle w:val="TOC1"/>
        <w:rPr>
          <w:rFonts w:asciiTheme="minorHAnsi" w:eastAsiaTheme="minorEastAsia" w:hAnsiTheme="minorHAnsi" w:cstheme="minorBidi"/>
          <w:b w:val="0"/>
          <w:noProof/>
          <w:sz w:val="22"/>
          <w:szCs w:val="22"/>
          <w:lang w:eastAsia="en-AU"/>
        </w:rPr>
      </w:pPr>
      <w:hyperlink w:anchor="_Toc121387601" w:history="1">
        <w:r w:rsidR="0027749F" w:rsidRPr="00DF01D1">
          <w:rPr>
            <w:rStyle w:val="Hyperlink"/>
            <w:caps/>
            <w:noProof/>
          </w:rPr>
          <w:t>17.</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Dispute resolution</w:t>
        </w:r>
        <w:r w:rsidR="0027749F">
          <w:rPr>
            <w:noProof/>
            <w:webHidden/>
          </w:rPr>
          <w:tab/>
        </w:r>
        <w:r w:rsidR="0027749F">
          <w:rPr>
            <w:noProof/>
            <w:webHidden/>
          </w:rPr>
          <w:fldChar w:fldCharType="begin"/>
        </w:r>
        <w:r w:rsidR="0027749F">
          <w:rPr>
            <w:noProof/>
            <w:webHidden/>
          </w:rPr>
          <w:instrText xml:space="preserve"> PAGEREF _Toc121387601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6ADA5195" w14:textId="651DDD18" w:rsidR="0027749F" w:rsidRDefault="00452937">
      <w:pPr>
        <w:pStyle w:val="TOC2"/>
        <w:rPr>
          <w:rFonts w:asciiTheme="minorHAnsi" w:eastAsiaTheme="minorEastAsia" w:hAnsiTheme="minorHAnsi" w:cstheme="minorBidi"/>
          <w:noProof/>
          <w:sz w:val="22"/>
          <w:szCs w:val="22"/>
          <w:lang w:eastAsia="en-AU"/>
        </w:rPr>
      </w:pPr>
      <w:hyperlink w:anchor="_Toc121387602" w:history="1">
        <w:r w:rsidR="0027749F" w:rsidRPr="00DF01D1">
          <w:rPr>
            <w:rStyle w:val="Hyperlink"/>
            <w:noProof/>
          </w:rPr>
          <w:t>17.1</w:t>
        </w:r>
        <w:r w:rsidR="0027749F">
          <w:rPr>
            <w:rFonts w:asciiTheme="minorHAnsi" w:eastAsiaTheme="minorEastAsia" w:hAnsiTheme="minorHAnsi" w:cstheme="minorBidi"/>
            <w:noProof/>
            <w:sz w:val="22"/>
            <w:szCs w:val="22"/>
            <w:lang w:eastAsia="en-AU"/>
          </w:rPr>
          <w:tab/>
        </w:r>
        <w:r w:rsidR="0027749F" w:rsidRPr="00DF01D1">
          <w:rPr>
            <w:rStyle w:val="Hyperlink"/>
            <w:noProof/>
          </w:rPr>
          <w:t>Disputes</w:t>
        </w:r>
        <w:r w:rsidR="0027749F">
          <w:rPr>
            <w:noProof/>
            <w:webHidden/>
          </w:rPr>
          <w:tab/>
        </w:r>
        <w:r w:rsidR="0027749F">
          <w:rPr>
            <w:noProof/>
            <w:webHidden/>
          </w:rPr>
          <w:fldChar w:fldCharType="begin"/>
        </w:r>
        <w:r w:rsidR="0027749F">
          <w:rPr>
            <w:noProof/>
            <w:webHidden/>
          </w:rPr>
          <w:instrText xml:space="preserve"> PAGEREF _Toc121387602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5478A528" w14:textId="21DEAD8B" w:rsidR="0027749F" w:rsidRDefault="00452937">
      <w:pPr>
        <w:pStyle w:val="TOC2"/>
        <w:rPr>
          <w:rFonts w:asciiTheme="minorHAnsi" w:eastAsiaTheme="minorEastAsia" w:hAnsiTheme="minorHAnsi" w:cstheme="minorBidi"/>
          <w:noProof/>
          <w:sz w:val="22"/>
          <w:szCs w:val="22"/>
          <w:lang w:eastAsia="en-AU"/>
        </w:rPr>
      </w:pPr>
      <w:hyperlink w:anchor="_Toc121387603" w:history="1">
        <w:r w:rsidR="0027749F" w:rsidRPr="00DF01D1">
          <w:rPr>
            <w:rStyle w:val="Hyperlink"/>
            <w:noProof/>
          </w:rPr>
          <w:t>17.2</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dispute</w:t>
        </w:r>
        <w:r w:rsidR="0027749F">
          <w:rPr>
            <w:noProof/>
            <w:webHidden/>
          </w:rPr>
          <w:tab/>
        </w:r>
        <w:r w:rsidR="0027749F">
          <w:rPr>
            <w:noProof/>
            <w:webHidden/>
          </w:rPr>
          <w:fldChar w:fldCharType="begin"/>
        </w:r>
        <w:r w:rsidR="0027749F">
          <w:rPr>
            <w:noProof/>
            <w:webHidden/>
          </w:rPr>
          <w:instrText xml:space="preserve"> PAGEREF _Toc121387603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3364DC41" w14:textId="69CD8448" w:rsidR="0027749F" w:rsidRDefault="00452937">
      <w:pPr>
        <w:pStyle w:val="TOC2"/>
        <w:rPr>
          <w:rFonts w:asciiTheme="minorHAnsi" w:eastAsiaTheme="minorEastAsia" w:hAnsiTheme="minorHAnsi" w:cstheme="minorBidi"/>
          <w:noProof/>
          <w:sz w:val="22"/>
          <w:szCs w:val="22"/>
          <w:lang w:eastAsia="en-AU"/>
        </w:rPr>
      </w:pPr>
      <w:hyperlink w:anchor="_Toc121387604" w:history="1">
        <w:r w:rsidR="0027749F" w:rsidRPr="00DF01D1">
          <w:rPr>
            <w:rStyle w:val="Hyperlink"/>
            <w:noProof/>
          </w:rPr>
          <w:t>17.3</w:t>
        </w:r>
        <w:r w:rsidR="0027749F">
          <w:rPr>
            <w:rFonts w:asciiTheme="minorHAnsi" w:eastAsiaTheme="minorEastAsia" w:hAnsiTheme="minorHAnsi" w:cstheme="minorBidi"/>
            <w:noProof/>
            <w:sz w:val="22"/>
            <w:szCs w:val="22"/>
            <w:lang w:eastAsia="en-AU"/>
          </w:rPr>
          <w:tab/>
        </w:r>
        <w:r w:rsidR="0027749F" w:rsidRPr="00DF01D1">
          <w:rPr>
            <w:rStyle w:val="Hyperlink"/>
            <w:noProof/>
          </w:rPr>
          <w:t>Executive Negotiation</w:t>
        </w:r>
        <w:r w:rsidR="0027749F">
          <w:rPr>
            <w:noProof/>
            <w:webHidden/>
          </w:rPr>
          <w:tab/>
        </w:r>
        <w:r w:rsidR="0027749F">
          <w:rPr>
            <w:noProof/>
            <w:webHidden/>
          </w:rPr>
          <w:fldChar w:fldCharType="begin"/>
        </w:r>
        <w:r w:rsidR="0027749F">
          <w:rPr>
            <w:noProof/>
            <w:webHidden/>
          </w:rPr>
          <w:instrText xml:space="preserve"> PAGEREF _Toc121387604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3F627298" w14:textId="1468483B" w:rsidR="0027749F" w:rsidRDefault="00452937">
      <w:pPr>
        <w:pStyle w:val="TOC2"/>
        <w:rPr>
          <w:rFonts w:asciiTheme="minorHAnsi" w:eastAsiaTheme="minorEastAsia" w:hAnsiTheme="minorHAnsi" w:cstheme="minorBidi"/>
          <w:noProof/>
          <w:sz w:val="22"/>
          <w:szCs w:val="22"/>
          <w:lang w:eastAsia="en-AU"/>
        </w:rPr>
      </w:pPr>
      <w:hyperlink w:anchor="_Toc121387605" w:history="1">
        <w:r w:rsidR="0027749F" w:rsidRPr="00DF01D1">
          <w:rPr>
            <w:rStyle w:val="Hyperlink"/>
            <w:noProof/>
          </w:rPr>
          <w:t>17.4</w:t>
        </w:r>
        <w:r w:rsidR="0027749F">
          <w:rPr>
            <w:rFonts w:asciiTheme="minorHAnsi" w:eastAsiaTheme="minorEastAsia" w:hAnsiTheme="minorHAnsi" w:cstheme="minorBidi"/>
            <w:noProof/>
            <w:sz w:val="22"/>
            <w:szCs w:val="22"/>
            <w:lang w:eastAsia="en-AU"/>
          </w:rPr>
          <w:tab/>
        </w:r>
        <w:r w:rsidR="0027749F" w:rsidRPr="00DF01D1">
          <w:rPr>
            <w:rStyle w:val="Hyperlink"/>
            <w:noProof/>
          </w:rPr>
          <w:t>Mediation</w:t>
        </w:r>
        <w:r w:rsidR="0027749F">
          <w:rPr>
            <w:noProof/>
            <w:webHidden/>
          </w:rPr>
          <w:tab/>
        </w:r>
        <w:r w:rsidR="0027749F">
          <w:rPr>
            <w:noProof/>
            <w:webHidden/>
          </w:rPr>
          <w:fldChar w:fldCharType="begin"/>
        </w:r>
        <w:r w:rsidR="0027749F">
          <w:rPr>
            <w:noProof/>
            <w:webHidden/>
          </w:rPr>
          <w:instrText xml:space="preserve"> PAGEREF _Toc121387605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3ED307E9" w14:textId="589A58D8" w:rsidR="0027749F" w:rsidRDefault="00452937">
      <w:pPr>
        <w:pStyle w:val="TOC2"/>
        <w:rPr>
          <w:rFonts w:asciiTheme="minorHAnsi" w:eastAsiaTheme="minorEastAsia" w:hAnsiTheme="minorHAnsi" w:cstheme="minorBidi"/>
          <w:noProof/>
          <w:sz w:val="22"/>
          <w:szCs w:val="22"/>
          <w:lang w:eastAsia="en-AU"/>
        </w:rPr>
      </w:pPr>
      <w:hyperlink w:anchor="_Toc121387606" w:history="1">
        <w:r w:rsidR="0027749F" w:rsidRPr="00DF01D1">
          <w:rPr>
            <w:rStyle w:val="Hyperlink"/>
            <w:noProof/>
          </w:rPr>
          <w:t>17.5</w:t>
        </w:r>
        <w:r w:rsidR="0027749F">
          <w:rPr>
            <w:rFonts w:asciiTheme="minorHAnsi" w:eastAsiaTheme="minorEastAsia" w:hAnsiTheme="minorHAnsi" w:cstheme="minorBidi"/>
            <w:noProof/>
            <w:sz w:val="22"/>
            <w:szCs w:val="22"/>
            <w:lang w:eastAsia="en-AU"/>
          </w:rPr>
          <w:tab/>
        </w:r>
        <w:r w:rsidR="0027749F" w:rsidRPr="00DF01D1">
          <w:rPr>
            <w:rStyle w:val="Hyperlink"/>
            <w:noProof/>
          </w:rPr>
          <w:t>Expert Determination</w:t>
        </w:r>
        <w:r w:rsidR="0027749F">
          <w:rPr>
            <w:noProof/>
            <w:webHidden/>
          </w:rPr>
          <w:tab/>
        </w:r>
        <w:r w:rsidR="0027749F">
          <w:rPr>
            <w:noProof/>
            <w:webHidden/>
          </w:rPr>
          <w:fldChar w:fldCharType="begin"/>
        </w:r>
        <w:r w:rsidR="0027749F">
          <w:rPr>
            <w:noProof/>
            <w:webHidden/>
          </w:rPr>
          <w:instrText xml:space="preserve"> PAGEREF _Toc121387606 \h </w:instrText>
        </w:r>
        <w:r w:rsidR="0027749F">
          <w:rPr>
            <w:noProof/>
            <w:webHidden/>
          </w:rPr>
        </w:r>
        <w:r w:rsidR="0027749F">
          <w:rPr>
            <w:noProof/>
            <w:webHidden/>
          </w:rPr>
          <w:fldChar w:fldCharType="separate"/>
        </w:r>
        <w:r w:rsidR="000E37E7">
          <w:rPr>
            <w:noProof/>
            <w:webHidden/>
          </w:rPr>
          <w:t>49</w:t>
        </w:r>
        <w:r w:rsidR="0027749F">
          <w:rPr>
            <w:noProof/>
            <w:webHidden/>
          </w:rPr>
          <w:fldChar w:fldCharType="end"/>
        </w:r>
      </w:hyperlink>
    </w:p>
    <w:p w14:paraId="40E3558E" w14:textId="7071AE73" w:rsidR="0027749F" w:rsidRDefault="00452937">
      <w:pPr>
        <w:pStyle w:val="TOC2"/>
        <w:rPr>
          <w:rFonts w:asciiTheme="minorHAnsi" w:eastAsiaTheme="minorEastAsia" w:hAnsiTheme="minorHAnsi" w:cstheme="minorBidi"/>
          <w:noProof/>
          <w:sz w:val="22"/>
          <w:szCs w:val="22"/>
          <w:lang w:eastAsia="en-AU"/>
        </w:rPr>
      </w:pPr>
      <w:hyperlink w:anchor="_Toc121387607" w:history="1">
        <w:r w:rsidR="0027749F" w:rsidRPr="00DF01D1">
          <w:rPr>
            <w:rStyle w:val="Hyperlink"/>
            <w:noProof/>
          </w:rPr>
          <w:t>17.6</w:t>
        </w:r>
        <w:r w:rsidR="0027749F">
          <w:rPr>
            <w:rFonts w:asciiTheme="minorHAnsi" w:eastAsiaTheme="minorEastAsia" w:hAnsiTheme="minorHAnsi" w:cstheme="minorBidi"/>
            <w:noProof/>
            <w:sz w:val="22"/>
            <w:szCs w:val="22"/>
            <w:lang w:eastAsia="en-AU"/>
          </w:rPr>
          <w:tab/>
        </w:r>
        <w:r w:rsidR="0027749F" w:rsidRPr="00DF01D1">
          <w:rPr>
            <w:rStyle w:val="Hyperlink"/>
            <w:noProof/>
          </w:rPr>
          <w:t>Arbitration</w:t>
        </w:r>
        <w:r w:rsidR="0027749F">
          <w:rPr>
            <w:noProof/>
            <w:webHidden/>
          </w:rPr>
          <w:tab/>
        </w:r>
        <w:r w:rsidR="0027749F">
          <w:rPr>
            <w:noProof/>
            <w:webHidden/>
          </w:rPr>
          <w:fldChar w:fldCharType="begin"/>
        </w:r>
        <w:r w:rsidR="0027749F">
          <w:rPr>
            <w:noProof/>
            <w:webHidden/>
          </w:rPr>
          <w:instrText xml:space="preserve"> PAGEREF _Toc121387607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6C55EF3E" w14:textId="1FFCB782" w:rsidR="0027749F" w:rsidRDefault="00452937">
      <w:pPr>
        <w:pStyle w:val="TOC2"/>
        <w:rPr>
          <w:rFonts w:asciiTheme="minorHAnsi" w:eastAsiaTheme="minorEastAsia" w:hAnsiTheme="minorHAnsi" w:cstheme="minorBidi"/>
          <w:noProof/>
          <w:sz w:val="22"/>
          <w:szCs w:val="22"/>
          <w:lang w:eastAsia="en-AU"/>
        </w:rPr>
      </w:pPr>
      <w:hyperlink w:anchor="_Toc121387608" w:history="1">
        <w:r w:rsidR="0027749F" w:rsidRPr="00DF01D1">
          <w:rPr>
            <w:rStyle w:val="Hyperlink"/>
            <w:noProof/>
          </w:rPr>
          <w:t>17.7</w:t>
        </w:r>
        <w:r w:rsidR="0027749F">
          <w:rPr>
            <w:rFonts w:asciiTheme="minorHAnsi" w:eastAsiaTheme="minorEastAsia" w:hAnsiTheme="minorHAnsi" w:cstheme="minorBidi"/>
            <w:noProof/>
            <w:sz w:val="22"/>
            <w:szCs w:val="22"/>
            <w:lang w:eastAsia="en-AU"/>
          </w:rPr>
          <w:tab/>
        </w:r>
        <w:r w:rsidR="0027749F" w:rsidRPr="00DF01D1">
          <w:rPr>
            <w:rStyle w:val="Hyperlink"/>
            <w:noProof/>
          </w:rPr>
          <w:t>Survive termination</w:t>
        </w:r>
        <w:r w:rsidR="0027749F">
          <w:rPr>
            <w:noProof/>
            <w:webHidden/>
          </w:rPr>
          <w:tab/>
        </w:r>
        <w:r w:rsidR="0027749F">
          <w:rPr>
            <w:noProof/>
            <w:webHidden/>
          </w:rPr>
          <w:fldChar w:fldCharType="begin"/>
        </w:r>
        <w:r w:rsidR="0027749F">
          <w:rPr>
            <w:noProof/>
            <w:webHidden/>
          </w:rPr>
          <w:instrText xml:space="preserve"> PAGEREF _Toc121387608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37C80261" w14:textId="18E1E265" w:rsidR="0027749F" w:rsidRDefault="00452937">
      <w:pPr>
        <w:pStyle w:val="TOC2"/>
        <w:rPr>
          <w:rFonts w:asciiTheme="minorHAnsi" w:eastAsiaTheme="minorEastAsia" w:hAnsiTheme="minorHAnsi" w:cstheme="minorBidi"/>
          <w:noProof/>
          <w:sz w:val="22"/>
          <w:szCs w:val="22"/>
          <w:lang w:eastAsia="en-AU"/>
        </w:rPr>
      </w:pPr>
      <w:hyperlink w:anchor="_Toc121387609" w:history="1">
        <w:r w:rsidR="0027749F" w:rsidRPr="00DF01D1">
          <w:rPr>
            <w:rStyle w:val="Hyperlink"/>
            <w:noProof/>
          </w:rPr>
          <w:t>17.8</w:t>
        </w:r>
        <w:r w:rsidR="0027749F">
          <w:rPr>
            <w:rFonts w:asciiTheme="minorHAnsi" w:eastAsiaTheme="minorEastAsia" w:hAnsiTheme="minorHAnsi" w:cstheme="minorBidi"/>
            <w:noProof/>
            <w:sz w:val="22"/>
            <w:szCs w:val="22"/>
            <w:lang w:eastAsia="en-AU"/>
          </w:rPr>
          <w:tab/>
        </w:r>
        <w:r w:rsidR="0027749F" w:rsidRPr="00DF01D1">
          <w:rPr>
            <w:rStyle w:val="Hyperlink"/>
            <w:noProof/>
          </w:rPr>
          <w:t>Continuation of Services</w:t>
        </w:r>
        <w:r w:rsidR="0027749F">
          <w:rPr>
            <w:noProof/>
            <w:webHidden/>
          </w:rPr>
          <w:tab/>
        </w:r>
        <w:r w:rsidR="0027749F">
          <w:rPr>
            <w:noProof/>
            <w:webHidden/>
          </w:rPr>
          <w:fldChar w:fldCharType="begin"/>
        </w:r>
        <w:r w:rsidR="0027749F">
          <w:rPr>
            <w:noProof/>
            <w:webHidden/>
          </w:rPr>
          <w:instrText xml:space="preserve"> PAGEREF _Toc121387609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0F100999" w14:textId="76032A6B" w:rsidR="0027749F" w:rsidRDefault="00452937">
      <w:pPr>
        <w:pStyle w:val="TOC2"/>
        <w:rPr>
          <w:rFonts w:asciiTheme="minorHAnsi" w:eastAsiaTheme="minorEastAsia" w:hAnsiTheme="minorHAnsi" w:cstheme="minorBidi"/>
          <w:noProof/>
          <w:sz w:val="22"/>
          <w:szCs w:val="22"/>
          <w:lang w:eastAsia="en-AU"/>
        </w:rPr>
      </w:pPr>
      <w:hyperlink w:anchor="_Toc121387610" w:history="1">
        <w:r w:rsidR="0027749F" w:rsidRPr="00DF01D1">
          <w:rPr>
            <w:rStyle w:val="Hyperlink"/>
            <w:noProof/>
          </w:rPr>
          <w:t>17.9</w:t>
        </w:r>
        <w:r w:rsidR="0027749F">
          <w:rPr>
            <w:rFonts w:asciiTheme="minorHAnsi" w:eastAsiaTheme="minorEastAsia" w:hAnsiTheme="minorHAnsi" w:cstheme="minorBidi"/>
            <w:noProof/>
            <w:sz w:val="22"/>
            <w:szCs w:val="22"/>
            <w:lang w:eastAsia="en-AU"/>
          </w:rPr>
          <w:tab/>
        </w:r>
        <w:r w:rsidR="0027749F" w:rsidRPr="00DF01D1">
          <w:rPr>
            <w:rStyle w:val="Hyperlink"/>
            <w:noProof/>
          </w:rPr>
          <w:t>Summary relief</w:t>
        </w:r>
        <w:r w:rsidR="0027749F">
          <w:rPr>
            <w:noProof/>
            <w:webHidden/>
          </w:rPr>
          <w:tab/>
        </w:r>
        <w:r w:rsidR="0027749F">
          <w:rPr>
            <w:noProof/>
            <w:webHidden/>
          </w:rPr>
          <w:fldChar w:fldCharType="begin"/>
        </w:r>
        <w:r w:rsidR="0027749F">
          <w:rPr>
            <w:noProof/>
            <w:webHidden/>
          </w:rPr>
          <w:instrText xml:space="preserve"> PAGEREF _Toc121387610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754CFB8F" w14:textId="712478E1" w:rsidR="0027749F" w:rsidRDefault="00452937">
      <w:pPr>
        <w:pStyle w:val="TOC2"/>
        <w:rPr>
          <w:rFonts w:asciiTheme="minorHAnsi" w:eastAsiaTheme="minorEastAsia" w:hAnsiTheme="minorHAnsi" w:cstheme="minorBidi"/>
          <w:noProof/>
          <w:sz w:val="22"/>
          <w:szCs w:val="22"/>
          <w:lang w:eastAsia="en-AU"/>
        </w:rPr>
      </w:pPr>
      <w:hyperlink w:anchor="_Toc121387611" w:history="1">
        <w:r w:rsidR="0027749F" w:rsidRPr="00DF01D1">
          <w:rPr>
            <w:rStyle w:val="Hyperlink"/>
            <w:noProof/>
          </w:rPr>
          <w:t>17.10</w:t>
        </w:r>
        <w:r w:rsidR="0027749F">
          <w:rPr>
            <w:rFonts w:asciiTheme="minorHAnsi" w:eastAsiaTheme="minorEastAsia" w:hAnsiTheme="minorHAnsi" w:cstheme="minorBidi"/>
            <w:noProof/>
            <w:sz w:val="22"/>
            <w:szCs w:val="22"/>
            <w:lang w:eastAsia="en-AU"/>
          </w:rPr>
          <w:tab/>
        </w:r>
        <w:r w:rsidR="0027749F" w:rsidRPr="00DF01D1">
          <w:rPr>
            <w:rStyle w:val="Hyperlink"/>
            <w:noProof/>
          </w:rPr>
          <w:t>Proportionate Liability Scheme</w:t>
        </w:r>
        <w:r w:rsidR="0027749F">
          <w:rPr>
            <w:noProof/>
            <w:webHidden/>
          </w:rPr>
          <w:tab/>
        </w:r>
        <w:r w:rsidR="0027749F">
          <w:rPr>
            <w:noProof/>
            <w:webHidden/>
          </w:rPr>
          <w:fldChar w:fldCharType="begin"/>
        </w:r>
        <w:r w:rsidR="0027749F">
          <w:rPr>
            <w:noProof/>
            <w:webHidden/>
          </w:rPr>
          <w:instrText xml:space="preserve"> PAGEREF _Toc121387611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255B9A02" w14:textId="6071C3FA" w:rsidR="0027749F" w:rsidRDefault="00452937">
      <w:pPr>
        <w:pStyle w:val="TOC1"/>
        <w:rPr>
          <w:rFonts w:asciiTheme="minorHAnsi" w:eastAsiaTheme="minorEastAsia" w:hAnsiTheme="minorHAnsi" w:cstheme="minorBidi"/>
          <w:b w:val="0"/>
          <w:noProof/>
          <w:sz w:val="22"/>
          <w:szCs w:val="22"/>
          <w:lang w:eastAsia="en-AU"/>
        </w:rPr>
      </w:pPr>
      <w:hyperlink w:anchor="_Toc121387612" w:history="1">
        <w:r w:rsidR="0027749F" w:rsidRPr="00DF01D1">
          <w:rPr>
            <w:rStyle w:val="Hyperlink"/>
            <w:caps/>
            <w:noProof/>
          </w:rPr>
          <w:t>18.</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Indemnity and limitation of liability</w:t>
        </w:r>
        <w:r w:rsidR="0027749F">
          <w:rPr>
            <w:noProof/>
            <w:webHidden/>
          </w:rPr>
          <w:tab/>
        </w:r>
        <w:r w:rsidR="0027749F">
          <w:rPr>
            <w:noProof/>
            <w:webHidden/>
          </w:rPr>
          <w:fldChar w:fldCharType="begin"/>
        </w:r>
        <w:r w:rsidR="0027749F">
          <w:rPr>
            <w:noProof/>
            <w:webHidden/>
          </w:rPr>
          <w:instrText xml:space="preserve"> PAGEREF _Toc121387612 \h </w:instrText>
        </w:r>
        <w:r w:rsidR="0027749F">
          <w:rPr>
            <w:noProof/>
            <w:webHidden/>
          </w:rPr>
        </w:r>
        <w:r w:rsidR="0027749F">
          <w:rPr>
            <w:noProof/>
            <w:webHidden/>
          </w:rPr>
          <w:fldChar w:fldCharType="separate"/>
        </w:r>
        <w:r w:rsidR="000E37E7">
          <w:rPr>
            <w:noProof/>
            <w:webHidden/>
          </w:rPr>
          <w:t>51</w:t>
        </w:r>
        <w:r w:rsidR="0027749F">
          <w:rPr>
            <w:noProof/>
            <w:webHidden/>
          </w:rPr>
          <w:fldChar w:fldCharType="end"/>
        </w:r>
      </w:hyperlink>
    </w:p>
    <w:p w14:paraId="462FF859" w14:textId="75B24DF9" w:rsidR="0027749F" w:rsidRDefault="00452937">
      <w:pPr>
        <w:pStyle w:val="TOC2"/>
        <w:rPr>
          <w:rFonts w:asciiTheme="minorHAnsi" w:eastAsiaTheme="minorEastAsia" w:hAnsiTheme="minorHAnsi" w:cstheme="minorBidi"/>
          <w:noProof/>
          <w:sz w:val="22"/>
          <w:szCs w:val="22"/>
          <w:lang w:eastAsia="en-AU"/>
        </w:rPr>
      </w:pPr>
      <w:hyperlink w:anchor="_Toc121387613" w:history="1">
        <w:r w:rsidR="0027749F" w:rsidRPr="00DF01D1">
          <w:rPr>
            <w:rStyle w:val="Hyperlink"/>
            <w:noProof/>
          </w:rPr>
          <w:t>18.1</w:t>
        </w:r>
        <w:r w:rsidR="0027749F">
          <w:rPr>
            <w:rFonts w:asciiTheme="minorHAnsi" w:eastAsiaTheme="minorEastAsia" w:hAnsiTheme="minorHAnsi" w:cstheme="minorBidi"/>
            <w:noProof/>
            <w:sz w:val="22"/>
            <w:szCs w:val="22"/>
            <w:lang w:eastAsia="en-AU"/>
          </w:rPr>
          <w:tab/>
        </w:r>
        <w:r w:rsidR="0027749F" w:rsidRPr="00DF01D1">
          <w:rPr>
            <w:rStyle w:val="Hyperlink"/>
            <w:noProof/>
          </w:rPr>
          <w:t>General indemnity</w:t>
        </w:r>
        <w:r w:rsidR="0027749F">
          <w:rPr>
            <w:noProof/>
            <w:webHidden/>
          </w:rPr>
          <w:tab/>
        </w:r>
        <w:r w:rsidR="0027749F">
          <w:rPr>
            <w:noProof/>
            <w:webHidden/>
          </w:rPr>
          <w:fldChar w:fldCharType="begin"/>
        </w:r>
        <w:r w:rsidR="0027749F">
          <w:rPr>
            <w:noProof/>
            <w:webHidden/>
          </w:rPr>
          <w:instrText xml:space="preserve"> PAGEREF _Toc121387613 \h </w:instrText>
        </w:r>
        <w:r w:rsidR="0027749F">
          <w:rPr>
            <w:noProof/>
            <w:webHidden/>
          </w:rPr>
        </w:r>
        <w:r w:rsidR="0027749F">
          <w:rPr>
            <w:noProof/>
            <w:webHidden/>
          </w:rPr>
          <w:fldChar w:fldCharType="separate"/>
        </w:r>
        <w:r w:rsidR="000E37E7">
          <w:rPr>
            <w:noProof/>
            <w:webHidden/>
          </w:rPr>
          <w:t>51</w:t>
        </w:r>
        <w:r w:rsidR="0027749F">
          <w:rPr>
            <w:noProof/>
            <w:webHidden/>
          </w:rPr>
          <w:fldChar w:fldCharType="end"/>
        </w:r>
      </w:hyperlink>
    </w:p>
    <w:p w14:paraId="39573BF5" w14:textId="5CF43C49" w:rsidR="0027749F" w:rsidRDefault="00452937">
      <w:pPr>
        <w:pStyle w:val="TOC2"/>
        <w:rPr>
          <w:rFonts w:asciiTheme="minorHAnsi" w:eastAsiaTheme="minorEastAsia" w:hAnsiTheme="minorHAnsi" w:cstheme="minorBidi"/>
          <w:noProof/>
          <w:sz w:val="22"/>
          <w:szCs w:val="22"/>
          <w:lang w:eastAsia="en-AU"/>
        </w:rPr>
      </w:pPr>
      <w:hyperlink w:anchor="_Toc121387614" w:history="1">
        <w:r w:rsidR="0027749F" w:rsidRPr="00DF01D1">
          <w:rPr>
            <w:rStyle w:val="Hyperlink"/>
            <w:noProof/>
          </w:rPr>
          <w:t>18.2</w:t>
        </w:r>
        <w:r w:rsidR="0027749F">
          <w:rPr>
            <w:rFonts w:asciiTheme="minorHAnsi" w:eastAsiaTheme="minorEastAsia" w:hAnsiTheme="minorHAnsi" w:cstheme="minorBidi"/>
            <w:noProof/>
            <w:sz w:val="22"/>
            <w:szCs w:val="22"/>
            <w:lang w:eastAsia="en-AU"/>
          </w:rPr>
          <w:tab/>
        </w:r>
        <w:r w:rsidR="0027749F" w:rsidRPr="00DF01D1">
          <w:rPr>
            <w:rStyle w:val="Hyperlink"/>
            <w:noProof/>
          </w:rPr>
          <w:t>Intellectual Property and Moral Rights indemnity</w:t>
        </w:r>
        <w:r w:rsidR="0027749F">
          <w:rPr>
            <w:noProof/>
            <w:webHidden/>
          </w:rPr>
          <w:tab/>
        </w:r>
        <w:r w:rsidR="0027749F">
          <w:rPr>
            <w:noProof/>
            <w:webHidden/>
          </w:rPr>
          <w:fldChar w:fldCharType="begin"/>
        </w:r>
        <w:r w:rsidR="0027749F">
          <w:rPr>
            <w:noProof/>
            <w:webHidden/>
          </w:rPr>
          <w:instrText xml:space="preserve"> PAGEREF _Toc121387614 \h </w:instrText>
        </w:r>
        <w:r w:rsidR="0027749F">
          <w:rPr>
            <w:noProof/>
            <w:webHidden/>
          </w:rPr>
        </w:r>
        <w:r w:rsidR="0027749F">
          <w:rPr>
            <w:noProof/>
            <w:webHidden/>
          </w:rPr>
          <w:fldChar w:fldCharType="separate"/>
        </w:r>
        <w:r w:rsidR="000E37E7">
          <w:rPr>
            <w:noProof/>
            <w:webHidden/>
          </w:rPr>
          <w:t>51</w:t>
        </w:r>
        <w:r w:rsidR="0027749F">
          <w:rPr>
            <w:noProof/>
            <w:webHidden/>
          </w:rPr>
          <w:fldChar w:fldCharType="end"/>
        </w:r>
      </w:hyperlink>
    </w:p>
    <w:p w14:paraId="62A406BC" w14:textId="4318F6CC" w:rsidR="0027749F" w:rsidRDefault="00452937">
      <w:pPr>
        <w:pStyle w:val="TOC2"/>
        <w:rPr>
          <w:rFonts w:asciiTheme="minorHAnsi" w:eastAsiaTheme="minorEastAsia" w:hAnsiTheme="minorHAnsi" w:cstheme="minorBidi"/>
          <w:noProof/>
          <w:sz w:val="22"/>
          <w:szCs w:val="22"/>
          <w:lang w:eastAsia="en-AU"/>
        </w:rPr>
      </w:pPr>
      <w:hyperlink w:anchor="_Toc121387615" w:history="1">
        <w:r w:rsidR="0027749F" w:rsidRPr="00DF01D1">
          <w:rPr>
            <w:rStyle w:val="Hyperlink"/>
            <w:noProof/>
          </w:rPr>
          <w:t>18.3</w:t>
        </w:r>
        <w:r w:rsidR="0027749F">
          <w:rPr>
            <w:rFonts w:asciiTheme="minorHAnsi" w:eastAsiaTheme="minorEastAsia" w:hAnsiTheme="minorHAnsi" w:cstheme="minorBidi"/>
            <w:noProof/>
            <w:sz w:val="22"/>
            <w:szCs w:val="22"/>
            <w:lang w:eastAsia="en-AU"/>
          </w:rPr>
          <w:tab/>
        </w:r>
        <w:r w:rsidR="0027749F" w:rsidRPr="00DF01D1">
          <w:rPr>
            <w:rStyle w:val="Hyperlink"/>
            <w:noProof/>
          </w:rPr>
          <w:t>Downstream SOP Act indemnity</w:t>
        </w:r>
        <w:r w:rsidR="0027749F">
          <w:rPr>
            <w:noProof/>
            <w:webHidden/>
          </w:rPr>
          <w:tab/>
        </w:r>
        <w:r w:rsidR="0027749F">
          <w:rPr>
            <w:noProof/>
            <w:webHidden/>
          </w:rPr>
          <w:fldChar w:fldCharType="begin"/>
        </w:r>
        <w:r w:rsidR="0027749F">
          <w:rPr>
            <w:noProof/>
            <w:webHidden/>
          </w:rPr>
          <w:instrText xml:space="preserve"> PAGEREF _Toc121387615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49A3473E" w14:textId="007B9512" w:rsidR="0027749F" w:rsidRDefault="00452937">
      <w:pPr>
        <w:pStyle w:val="TOC2"/>
        <w:rPr>
          <w:rFonts w:asciiTheme="minorHAnsi" w:eastAsiaTheme="minorEastAsia" w:hAnsiTheme="minorHAnsi" w:cstheme="minorBidi"/>
          <w:noProof/>
          <w:sz w:val="22"/>
          <w:szCs w:val="22"/>
          <w:lang w:eastAsia="en-AU"/>
        </w:rPr>
      </w:pPr>
      <w:hyperlink w:anchor="_Toc121387616" w:history="1">
        <w:r w:rsidR="0027749F" w:rsidRPr="00DF01D1">
          <w:rPr>
            <w:rStyle w:val="Hyperlink"/>
            <w:noProof/>
          </w:rPr>
          <w:t>18.4</w:t>
        </w:r>
        <w:r w:rsidR="0027749F">
          <w:rPr>
            <w:rFonts w:asciiTheme="minorHAnsi" w:eastAsiaTheme="minorEastAsia" w:hAnsiTheme="minorHAnsi" w:cstheme="minorBidi"/>
            <w:noProof/>
            <w:sz w:val="22"/>
            <w:szCs w:val="22"/>
            <w:lang w:eastAsia="en-AU"/>
          </w:rPr>
          <w:tab/>
        </w:r>
        <w:r w:rsidR="0027749F" w:rsidRPr="00DF01D1">
          <w:rPr>
            <w:rStyle w:val="Hyperlink"/>
            <w:noProof/>
          </w:rPr>
          <w:t>Not used</w:t>
        </w:r>
        <w:r w:rsidR="0027749F">
          <w:rPr>
            <w:noProof/>
            <w:webHidden/>
          </w:rPr>
          <w:tab/>
        </w:r>
        <w:r w:rsidR="0027749F">
          <w:rPr>
            <w:noProof/>
            <w:webHidden/>
          </w:rPr>
          <w:fldChar w:fldCharType="begin"/>
        </w:r>
        <w:r w:rsidR="0027749F">
          <w:rPr>
            <w:noProof/>
            <w:webHidden/>
          </w:rPr>
          <w:instrText xml:space="preserve"> PAGEREF _Toc121387616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17F0F369" w14:textId="3F30386C" w:rsidR="0027749F" w:rsidRDefault="00452937">
      <w:pPr>
        <w:pStyle w:val="TOC2"/>
        <w:rPr>
          <w:rFonts w:asciiTheme="minorHAnsi" w:eastAsiaTheme="minorEastAsia" w:hAnsiTheme="minorHAnsi" w:cstheme="minorBidi"/>
          <w:noProof/>
          <w:sz w:val="22"/>
          <w:szCs w:val="22"/>
          <w:lang w:eastAsia="en-AU"/>
        </w:rPr>
      </w:pPr>
      <w:hyperlink w:anchor="_Toc121387617" w:history="1">
        <w:r w:rsidR="0027749F" w:rsidRPr="00DF01D1">
          <w:rPr>
            <w:rStyle w:val="Hyperlink"/>
            <w:noProof/>
          </w:rPr>
          <w:t>18.5</w:t>
        </w:r>
        <w:r w:rsidR="0027749F">
          <w:rPr>
            <w:rFonts w:asciiTheme="minorHAnsi" w:eastAsiaTheme="minorEastAsia" w:hAnsiTheme="minorHAnsi" w:cstheme="minorBidi"/>
            <w:noProof/>
            <w:sz w:val="22"/>
            <w:szCs w:val="22"/>
            <w:lang w:eastAsia="en-AU"/>
          </w:rPr>
          <w:tab/>
        </w:r>
        <w:r w:rsidR="0027749F" w:rsidRPr="00DF01D1">
          <w:rPr>
            <w:rStyle w:val="Hyperlink"/>
            <w:noProof/>
          </w:rPr>
          <w:t>Not used</w:t>
        </w:r>
        <w:r w:rsidR="0027749F">
          <w:rPr>
            <w:noProof/>
            <w:webHidden/>
          </w:rPr>
          <w:tab/>
        </w:r>
        <w:r w:rsidR="0027749F">
          <w:rPr>
            <w:noProof/>
            <w:webHidden/>
          </w:rPr>
          <w:fldChar w:fldCharType="begin"/>
        </w:r>
        <w:r w:rsidR="0027749F">
          <w:rPr>
            <w:noProof/>
            <w:webHidden/>
          </w:rPr>
          <w:instrText xml:space="preserve"> PAGEREF _Toc121387617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11B6CD7A" w14:textId="68CB1A08" w:rsidR="0027749F" w:rsidRDefault="00452937">
      <w:pPr>
        <w:pStyle w:val="TOC1"/>
        <w:rPr>
          <w:rFonts w:asciiTheme="minorHAnsi" w:eastAsiaTheme="minorEastAsia" w:hAnsiTheme="minorHAnsi" w:cstheme="minorBidi"/>
          <w:b w:val="0"/>
          <w:noProof/>
          <w:sz w:val="22"/>
          <w:szCs w:val="22"/>
          <w:lang w:eastAsia="en-AU"/>
        </w:rPr>
      </w:pPr>
      <w:hyperlink w:anchor="_Toc121387618" w:history="1">
        <w:r w:rsidR="0027749F" w:rsidRPr="00DF01D1">
          <w:rPr>
            <w:rStyle w:val="Hyperlink"/>
            <w:caps/>
            <w:noProof/>
          </w:rPr>
          <w:t>19.</w:t>
        </w:r>
        <w:r w:rsidR="0027749F">
          <w:rPr>
            <w:rFonts w:asciiTheme="minorHAnsi" w:eastAsiaTheme="minorEastAsia" w:hAnsiTheme="minorHAnsi" w:cstheme="minorBidi"/>
            <w:b w:val="0"/>
            <w:noProof/>
            <w:sz w:val="22"/>
            <w:szCs w:val="22"/>
            <w:lang w:eastAsia="en-AU"/>
          </w:rPr>
          <w:tab/>
        </w:r>
        <w:r w:rsidR="0027749F" w:rsidRPr="00DF01D1">
          <w:rPr>
            <w:rStyle w:val="Hyperlink"/>
            <w:rFonts w:ascii="Arial Bold" w:hAnsi="Arial Bold"/>
            <w:noProof/>
          </w:rPr>
          <w:t>Records, Reporting and Financial Information</w:t>
        </w:r>
        <w:r w:rsidR="0027749F">
          <w:rPr>
            <w:noProof/>
            <w:webHidden/>
          </w:rPr>
          <w:tab/>
        </w:r>
        <w:r w:rsidR="0027749F">
          <w:rPr>
            <w:noProof/>
            <w:webHidden/>
          </w:rPr>
          <w:fldChar w:fldCharType="begin"/>
        </w:r>
        <w:r w:rsidR="0027749F">
          <w:rPr>
            <w:noProof/>
            <w:webHidden/>
          </w:rPr>
          <w:instrText xml:space="preserve"> PAGEREF _Toc121387618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2CF57BFE" w14:textId="4ACAEFB5" w:rsidR="0027749F" w:rsidRDefault="00452937">
      <w:pPr>
        <w:pStyle w:val="TOC2"/>
        <w:rPr>
          <w:rFonts w:asciiTheme="minorHAnsi" w:eastAsiaTheme="minorEastAsia" w:hAnsiTheme="minorHAnsi" w:cstheme="minorBidi"/>
          <w:noProof/>
          <w:sz w:val="22"/>
          <w:szCs w:val="22"/>
          <w:lang w:eastAsia="en-AU"/>
        </w:rPr>
      </w:pPr>
      <w:hyperlink w:anchor="_Toc121387619" w:history="1">
        <w:r w:rsidR="0027749F" w:rsidRPr="00DF01D1">
          <w:rPr>
            <w:rStyle w:val="Hyperlink"/>
            <w:noProof/>
          </w:rPr>
          <w:t>19.1</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Records</w:t>
        </w:r>
        <w:r w:rsidR="0027749F">
          <w:rPr>
            <w:noProof/>
            <w:webHidden/>
          </w:rPr>
          <w:tab/>
        </w:r>
        <w:r w:rsidR="0027749F">
          <w:rPr>
            <w:noProof/>
            <w:webHidden/>
          </w:rPr>
          <w:fldChar w:fldCharType="begin"/>
        </w:r>
        <w:r w:rsidR="0027749F">
          <w:rPr>
            <w:noProof/>
            <w:webHidden/>
          </w:rPr>
          <w:instrText xml:space="preserve"> PAGEREF _Toc121387619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60A27B5D" w14:textId="3DFA0678" w:rsidR="0027749F" w:rsidRDefault="00452937">
      <w:pPr>
        <w:pStyle w:val="TOC2"/>
        <w:rPr>
          <w:rFonts w:asciiTheme="minorHAnsi" w:eastAsiaTheme="minorEastAsia" w:hAnsiTheme="minorHAnsi" w:cstheme="minorBidi"/>
          <w:noProof/>
          <w:sz w:val="22"/>
          <w:szCs w:val="22"/>
          <w:lang w:eastAsia="en-AU"/>
        </w:rPr>
      </w:pPr>
      <w:hyperlink w:anchor="_Toc121387620" w:history="1">
        <w:r w:rsidR="0027749F" w:rsidRPr="00DF01D1">
          <w:rPr>
            <w:rStyle w:val="Hyperlink"/>
            <w:noProof/>
          </w:rPr>
          <w:t>19.2</w:t>
        </w:r>
        <w:r w:rsidR="0027749F">
          <w:rPr>
            <w:rFonts w:asciiTheme="minorHAnsi" w:eastAsiaTheme="minorEastAsia" w:hAnsiTheme="minorHAnsi" w:cstheme="minorBidi"/>
            <w:noProof/>
            <w:sz w:val="22"/>
            <w:szCs w:val="22"/>
            <w:lang w:eastAsia="en-AU"/>
          </w:rPr>
          <w:tab/>
        </w:r>
        <w:r w:rsidR="0027749F" w:rsidRPr="00DF01D1">
          <w:rPr>
            <w:rStyle w:val="Hyperlink"/>
            <w:noProof/>
          </w:rPr>
          <w:t>Meetings and Reporting</w:t>
        </w:r>
        <w:r w:rsidR="0027749F">
          <w:rPr>
            <w:noProof/>
            <w:webHidden/>
          </w:rPr>
          <w:tab/>
        </w:r>
        <w:r w:rsidR="0027749F">
          <w:rPr>
            <w:noProof/>
            <w:webHidden/>
          </w:rPr>
          <w:fldChar w:fldCharType="begin"/>
        </w:r>
        <w:r w:rsidR="0027749F">
          <w:rPr>
            <w:noProof/>
            <w:webHidden/>
          </w:rPr>
          <w:instrText xml:space="preserve"> PAGEREF _Toc121387620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5463928C" w14:textId="7B5F2C39" w:rsidR="0027749F" w:rsidRDefault="00452937">
      <w:pPr>
        <w:pStyle w:val="TOC2"/>
        <w:rPr>
          <w:rFonts w:asciiTheme="minorHAnsi" w:eastAsiaTheme="minorEastAsia" w:hAnsiTheme="minorHAnsi" w:cstheme="minorBidi"/>
          <w:noProof/>
          <w:sz w:val="22"/>
          <w:szCs w:val="22"/>
          <w:lang w:eastAsia="en-AU"/>
        </w:rPr>
      </w:pPr>
      <w:hyperlink w:anchor="_Toc121387621" w:history="1">
        <w:r w:rsidR="0027749F" w:rsidRPr="00DF01D1">
          <w:rPr>
            <w:rStyle w:val="Hyperlink"/>
            <w:noProof/>
          </w:rPr>
          <w:t>19.3</w:t>
        </w:r>
        <w:r w:rsidR="0027749F">
          <w:rPr>
            <w:rFonts w:asciiTheme="minorHAnsi" w:eastAsiaTheme="minorEastAsia" w:hAnsiTheme="minorHAnsi" w:cstheme="minorBidi"/>
            <w:noProof/>
            <w:sz w:val="22"/>
            <w:szCs w:val="22"/>
            <w:lang w:eastAsia="en-AU"/>
          </w:rPr>
          <w:tab/>
        </w:r>
        <w:r w:rsidR="0027749F" w:rsidRPr="00DF01D1">
          <w:rPr>
            <w:rStyle w:val="Hyperlink"/>
            <w:noProof/>
          </w:rPr>
          <w:t>Shared Reporting Process</w:t>
        </w:r>
        <w:r w:rsidR="0027749F">
          <w:rPr>
            <w:noProof/>
            <w:webHidden/>
          </w:rPr>
          <w:tab/>
        </w:r>
        <w:r w:rsidR="0027749F">
          <w:rPr>
            <w:noProof/>
            <w:webHidden/>
          </w:rPr>
          <w:fldChar w:fldCharType="begin"/>
        </w:r>
        <w:r w:rsidR="0027749F">
          <w:rPr>
            <w:noProof/>
            <w:webHidden/>
          </w:rPr>
          <w:instrText xml:space="preserve"> PAGEREF _Toc121387621 \h </w:instrText>
        </w:r>
        <w:r w:rsidR="0027749F">
          <w:rPr>
            <w:noProof/>
            <w:webHidden/>
          </w:rPr>
        </w:r>
        <w:r w:rsidR="0027749F">
          <w:rPr>
            <w:noProof/>
            <w:webHidden/>
          </w:rPr>
          <w:fldChar w:fldCharType="separate"/>
        </w:r>
        <w:r w:rsidR="000E37E7">
          <w:rPr>
            <w:noProof/>
            <w:webHidden/>
          </w:rPr>
          <w:t>54</w:t>
        </w:r>
        <w:r w:rsidR="0027749F">
          <w:rPr>
            <w:noProof/>
            <w:webHidden/>
          </w:rPr>
          <w:fldChar w:fldCharType="end"/>
        </w:r>
      </w:hyperlink>
    </w:p>
    <w:p w14:paraId="0AF9F70E" w14:textId="786EECA7" w:rsidR="0027749F" w:rsidRDefault="00452937">
      <w:pPr>
        <w:pStyle w:val="TOC2"/>
        <w:rPr>
          <w:rFonts w:asciiTheme="minorHAnsi" w:eastAsiaTheme="minorEastAsia" w:hAnsiTheme="minorHAnsi" w:cstheme="minorBidi"/>
          <w:noProof/>
          <w:sz w:val="22"/>
          <w:szCs w:val="22"/>
          <w:lang w:eastAsia="en-AU"/>
        </w:rPr>
      </w:pPr>
      <w:hyperlink w:anchor="_Toc121387622" w:history="1">
        <w:r w:rsidR="0027749F" w:rsidRPr="00DF01D1">
          <w:rPr>
            <w:rStyle w:val="Hyperlink"/>
            <w:noProof/>
          </w:rPr>
          <w:t>19.4</w:t>
        </w:r>
        <w:r w:rsidR="0027749F">
          <w:rPr>
            <w:rFonts w:asciiTheme="minorHAnsi" w:eastAsiaTheme="minorEastAsia" w:hAnsiTheme="minorHAnsi" w:cstheme="minorBidi"/>
            <w:noProof/>
            <w:sz w:val="22"/>
            <w:szCs w:val="22"/>
            <w:lang w:eastAsia="en-AU"/>
          </w:rPr>
          <w:tab/>
        </w:r>
        <w:r w:rsidR="0027749F" w:rsidRPr="00DF01D1">
          <w:rPr>
            <w:rStyle w:val="Hyperlink"/>
            <w:noProof/>
          </w:rPr>
          <w:t>Evidence of financial standing or financial arrangements</w:t>
        </w:r>
        <w:r w:rsidR="0027749F">
          <w:rPr>
            <w:noProof/>
            <w:webHidden/>
          </w:rPr>
          <w:tab/>
        </w:r>
        <w:r w:rsidR="0027749F">
          <w:rPr>
            <w:noProof/>
            <w:webHidden/>
          </w:rPr>
          <w:fldChar w:fldCharType="begin"/>
        </w:r>
        <w:r w:rsidR="0027749F">
          <w:rPr>
            <w:noProof/>
            <w:webHidden/>
          </w:rPr>
          <w:instrText xml:space="preserve"> PAGEREF _Toc121387622 \h </w:instrText>
        </w:r>
        <w:r w:rsidR="0027749F">
          <w:rPr>
            <w:noProof/>
            <w:webHidden/>
          </w:rPr>
        </w:r>
        <w:r w:rsidR="0027749F">
          <w:rPr>
            <w:noProof/>
            <w:webHidden/>
          </w:rPr>
          <w:fldChar w:fldCharType="separate"/>
        </w:r>
        <w:r w:rsidR="000E37E7">
          <w:rPr>
            <w:noProof/>
            <w:webHidden/>
          </w:rPr>
          <w:t>54</w:t>
        </w:r>
        <w:r w:rsidR="0027749F">
          <w:rPr>
            <w:noProof/>
            <w:webHidden/>
          </w:rPr>
          <w:fldChar w:fldCharType="end"/>
        </w:r>
      </w:hyperlink>
    </w:p>
    <w:p w14:paraId="328780AB" w14:textId="012CF9A4" w:rsidR="0027749F" w:rsidRDefault="00452937">
      <w:pPr>
        <w:pStyle w:val="TOC1"/>
        <w:rPr>
          <w:rFonts w:asciiTheme="minorHAnsi" w:eastAsiaTheme="minorEastAsia" w:hAnsiTheme="minorHAnsi" w:cstheme="minorBidi"/>
          <w:b w:val="0"/>
          <w:noProof/>
          <w:sz w:val="22"/>
          <w:szCs w:val="22"/>
          <w:lang w:eastAsia="en-AU"/>
        </w:rPr>
      </w:pPr>
      <w:hyperlink w:anchor="_Toc121387623" w:history="1">
        <w:r w:rsidR="0027749F" w:rsidRPr="00DF01D1">
          <w:rPr>
            <w:rStyle w:val="Hyperlink"/>
            <w:caps/>
            <w:noProof/>
          </w:rPr>
          <w:t>20.</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Government Policies</w:t>
        </w:r>
        <w:r w:rsidR="0027749F">
          <w:rPr>
            <w:noProof/>
            <w:webHidden/>
          </w:rPr>
          <w:tab/>
        </w:r>
        <w:r w:rsidR="0027749F">
          <w:rPr>
            <w:noProof/>
            <w:webHidden/>
          </w:rPr>
          <w:fldChar w:fldCharType="begin"/>
        </w:r>
        <w:r w:rsidR="0027749F">
          <w:rPr>
            <w:noProof/>
            <w:webHidden/>
          </w:rPr>
          <w:instrText xml:space="preserve"> PAGEREF _Toc121387623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135FFCE3" w14:textId="648D9C5A" w:rsidR="0027749F" w:rsidRDefault="00452937">
      <w:pPr>
        <w:pStyle w:val="TOC2"/>
        <w:rPr>
          <w:rFonts w:asciiTheme="minorHAnsi" w:eastAsiaTheme="minorEastAsia" w:hAnsiTheme="minorHAnsi" w:cstheme="minorBidi"/>
          <w:noProof/>
          <w:sz w:val="22"/>
          <w:szCs w:val="22"/>
          <w:lang w:eastAsia="en-AU"/>
        </w:rPr>
      </w:pPr>
      <w:hyperlink w:anchor="_Toc121387624" w:history="1">
        <w:r w:rsidR="0027749F" w:rsidRPr="00DF01D1">
          <w:rPr>
            <w:rStyle w:val="Hyperlink"/>
            <w:noProof/>
          </w:rPr>
          <w:t>20.1</w:t>
        </w:r>
        <w:r w:rsidR="0027749F">
          <w:rPr>
            <w:rFonts w:asciiTheme="minorHAnsi" w:eastAsiaTheme="minorEastAsia" w:hAnsiTheme="minorHAnsi" w:cstheme="minorBidi"/>
            <w:noProof/>
            <w:sz w:val="22"/>
            <w:szCs w:val="22"/>
            <w:lang w:eastAsia="en-AU"/>
          </w:rPr>
          <w:tab/>
        </w:r>
        <w:r w:rsidR="0027749F" w:rsidRPr="00DF01D1">
          <w:rPr>
            <w:rStyle w:val="Hyperlink"/>
            <w:noProof/>
          </w:rPr>
          <w:t>Mandatory Policies</w:t>
        </w:r>
        <w:r w:rsidR="0027749F">
          <w:rPr>
            <w:noProof/>
            <w:webHidden/>
          </w:rPr>
          <w:tab/>
        </w:r>
        <w:r w:rsidR="0027749F">
          <w:rPr>
            <w:noProof/>
            <w:webHidden/>
          </w:rPr>
          <w:fldChar w:fldCharType="begin"/>
        </w:r>
        <w:r w:rsidR="0027749F">
          <w:rPr>
            <w:noProof/>
            <w:webHidden/>
          </w:rPr>
          <w:instrText xml:space="preserve"> PAGEREF _Toc121387624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64753EFE" w14:textId="005FCB46" w:rsidR="0027749F" w:rsidRDefault="00452937">
      <w:pPr>
        <w:pStyle w:val="TOC2"/>
        <w:rPr>
          <w:rFonts w:asciiTheme="minorHAnsi" w:eastAsiaTheme="minorEastAsia" w:hAnsiTheme="minorHAnsi" w:cstheme="minorBidi"/>
          <w:noProof/>
          <w:sz w:val="22"/>
          <w:szCs w:val="22"/>
          <w:lang w:eastAsia="en-AU"/>
        </w:rPr>
      </w:pPr>
      <w:hyperlink w:anchor="_Toc121387625" w:history="1">
        <w:r w:rsidR="0027749F" w:rsidRPr="00DF01D1">
          <w:rPr>
            <w:rStyle w:val="Hyperlink"/>
            <w:noProof/>
          </w:rPr>
          <w:t>20.2</w:t>
        </w:r>
        <w:r w:rsidR="0027749F">
          <w:rPr>
            <w:rFonts w:asciiTheme="minorHAnsi" w:eastAsiaTheme="minorEastAsia" w:hAnsiTheme="minorHAnsi" w:cstheme="minorBidi"/>
            <w:noProof/>
            <w:sz w:val="22"/>
            <w:szCs w:val="22"/>
            <w:lang w:eastAsia="en-AU"/>
          </w:rPr>
          <w:tab/>
        </w:r>
        <w:r w:rsidR="0027749F" w:rsidRPr="00DF01D1">
          <w:rPr>
            <w:rStyle w:val="Hyperlink"/>
            <w:noProof/>
          </w:rPr>
          <w:t>Local Jobs First</w:t>
        </w:r>
        <w:r w:rsidR="0027749F">
          <w:rPr>
            <w:noProof/>
            <w:webHidden/>
          </w:rPr>
          <w:tab/>
        </w:r>
        <w:r w:rsidR="0027749F">
          <w:rPr>
            <w:noProof/>
            <w:webHidden/>
          </w:rPr>
          <w:fldChar w:fldCharType="begin"/>
        </w:r>
        <w:r w:rsidR="0027749F">
          <w:rPr>
            <w:noProof/>
            <w:webHidden/>
          </w:rPr>
          <w:instrText xml:space="preserve"> PAGEREF _Toc121387625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00FE8EC3" w14:textId="145E8E81" w:rsidR="0027749F" w:rsidRDefault="00452937">
      <w:pPr>
        <w:pStyle w:val="TOC2"/>
        <w:rPr>
          <w:rFonts w:asciiTheme="minorHAnsi" w:eastAsiaTheme="minorEastAsia" w:hAnsiTheme="minorHAnsi" w:cstheme="minorBidi"/>
          <w:noProof/>
          <w:sz w:val="22"/>
          <w:szCs w:val="22"/>
          <w:lang w:eastAsia="en-AU"/>
        </w:rPr>
      </w:pPr>
      <w:hyperlink w:anchor="_Toc121387626" w:history="1">
        <w:r w:rsidR="0027749F" w:rsidRPr="00DF01D1">
          <w:rPr>
            <w:rStyle w:val="Hyperlink"/>
            <w:noProof/>
          </w:rPr>
          <w:t>20.3</w:t>
        </w:r>
        <w:r w:rsidR="0027749F">
          <w:rPr>
            <w:rFonts w:asciiTheme="minorHAnsi" w:eastAsiaTheme="minorEastAsia" w:hAnsiTheme="minorHAnsi" w:cstheme="minorBidi"/>
            <w:noProof/>
            <w:sz w:val="22"/>
            <w:szCs w:val="22"/>
            <w:lang w:eastAsia="en-AU"/>
          </w:rPr>
          <w:tab/>
        </w:r>
        <w:r w:rsidR="0027749F" w:rsidRPr="00DF01D1">
          <w:rPr>
            <w:rStyle w:val="Hyperlink"/>
            <w:noProof/>
          </w:rPr>
          <w:t>Social Procurement</w:t>
        </w:r>
        <w:r w:rsidR="0027749F">
          <w:rPr>
            <w:noProof/>
            <w:webHidden/>
          </w:rPr>
          <w:tab/>
        </w:r>
        <w:r w:rsidR="0027749F">
          <w:rPr>
            <w:noProof/>
            <w:webHidden/>
          </w:rPr>
          <w:fldChar w:fldCharType="begin"/>
        </w:r>
        <w:r w:rsidR="0027749F">
          <w:rPr>
            <w:noProof/>
            <w:webHidden/>
          </w:rPr>
          <w:instrText xml:space="preserve"> PAGEREF _Toc121387626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40B78550" w14:textId="3028120B" w:rsidR="0027749F" w:rsidRDefault="00452937">
      <w:pPr>
        <w:pStyle w:val="TOC2"/>
        <w:rPr>
          <w:rFonts w:asciiTheme="minorHAnsi" w:eastAsiaTheme="minorEastAsia" w:hAnsiTheme="minorHAnsi" w:cstheme="minorBidi"/>
          <w:noProof/>
          <w:sz w:val="22"/>
          <w:szCs w:val="22"/>
          <w:lang w:eastAsia="en-AU"/>
        </w:rPr>
      </w:pPr>
      <w:hyperlink w:anchor="_Toc121387627" w:history="1">
        <w:r w:rsidR="0027749F" w:rsidRPr="00DF01D1">
          <w:rPr>
            <w:rStyle w:val="Hyperlink"/>
            <w:noProof/>
          </w:rPr>
          <w:t>20.4</w:t>
        </w:r>
        <w:r w:rsidR="0027749F">
          <w:rPr>
            <w:rFonts w:asciiTheme="minorHAnsi" w:eastAsiaTheme="minorEastAsia" w:hAnsiTheme="minorHAnsi" w:cstheme="minorBidi"/>
            <w:noProof/>
            <w:sz w:val="22"/>
            <w:szCs w:val="22"/>
            <w:lang w:eastAsia="en-AU"/>
          </w:rPr>
          <w:tab/>
        </w:r>
        <w:r w:rsidR="0027749F" w:rsidRPr="00DF01D1">
          <w:rPr>
            <w:rStyle w:val="Hyperlink"/>
            <w:noProof/>
          </w:rPr>
          <w:t>Fair Jobs Code</w:t>
        </w:r>
        <w:r w:rsidR="0027749F">
          <w:rPr>
            <w:noProof/>
            <w:webHidden/>
          </w:rPr>
          <w:tab/>
        </w:r>
        <w:r w:rsidR="0027749F">
          <w:rPr>
            <w:noProof/>
            <w:webHidden/>
          </w:rPr>
          <w:fldChar w:fldCharType="begin"/>
        </w:r>
        <w:r w:rsidR="0027749F">
          <w:rPr>
            <w:noProof/>
            <w:webHidden/>
          </w:rPr>
          <w:instrText xml:space="preserve"> PAGEREF _Toc121387627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5B8229ED" w14:textId="0A16FE24" w:rsidR="0027749F" w:rsidRDefault="00452937">
      <w:pPr>
        <w:pStyle w:val="TOC1"/>
        <w:rPr>
          <w:rFonts w:asciiTheme="minorHAnsi" w:eastAsiaTheme="minorEastAsia" w:hAnsiTheme="minorHAnsi" w:cstheme="minorBidi"/>
          <w:b w:val="0"/>
          <w:noProof/>
          <w:sz w:val="22"/>
          <w:szCs w:val="22"/>
          <w:lang w:eastAsia="en-AU"/>
        </w:rPr>
      </w:pPr>
      <w:hyperlink w:anchor="_Toc121387630" w:history="1">
        <w:r w:rsidR="0027749F" w:rsidRPr="00DF01D1">
          <w:rPr>
            <w:rStyle w:val="Hyperlink"/>
            <w:noProof/>
          </w:rPr>
          <w:t>20D</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Not in use</w:t>
        </w:r>
        <w:r w:rsidR="0027749F">
          <w:rPr>
            <w:noProof/>
            <w:webHidden/>
          </w:rPr>
          <w:tab/>
        </w:r>
        <w:r w:rsidR="0027749F">
          <w:rPr>
            <w:noProof/>
            <w:webHidden/>
          </w:rPr>
          <w:fldChar w:fldCharType="begin"/>
        </w:r>
        <w:r w:rsidR="0027749F">
          <w:rPr>
            <w:noProof/>
            <w:webHidden/>
          </w:rPr>
          <w:instrText xml:space="preserve"> PAGEREF _Toc121387630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2B8F4290" w14:textId="05C87E94" w:rsidR="0027749F" w:rsidRDefault="00452937">
      <w:pPr>
        <w:pStyle w:val="TOC1"/>
        <w:rPr>
          <w:rFonts w:asciiTheme="minorHAnsi" w:eastAsiaTheme="minorEastAsia" w:hAnsiTheme="minorHAnsi" w:cstheme="minorBidi"/>
          <w:b w:val="0"/>
          <w:noProof/>
          <w:sz w:val="22"/>
          <w:szCs w:val="22"/>
          <w:lang w:eastAsia="en-AU"/>
        </w:rPr>
      </w:pPr>
      <w:hyperlink w:anchor="_Toc121387673" w:history="1">
        <w:r w:rsidR="0027749F" w:rsidRPr="00DF01D1">
          <w:rPr>
            <w:rStyle w:val="Hyperlink"/>
            <w:caps/>
            <w:noProof/>
          </w:rPr>
          <w:t>21.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General</w:t>
        </w:r>
        <w:r w:rsidR="0027749F">
          <w:rPr>
            <w:noProof/>
            <w:webHidden/>
          </w:rPr>
          <w:tab/>
        </w:r>
        <w:r w:rsidR="0027749F">
          <w:rPr>
            <w:noProof/>
            <w:webHidden/>
          </w:rPr>
          <w:fldChar w:fldCharType="begin"/>
        </w:r>
        <w:r w:rsidR="0027749F">
          <w:rPr>
            <w:noProof/>
            <w:webHidden/>
          </w:rPr>
          <w:instrText xml:space="preserve"> PAGEREF _Toc121387673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31F96382" w14:textId="46951488" w:rsidR="0027749F" w:rsidRDefault="00452937">
      <w:pPr>
        <w:pStyle w:val="TOC2"/>
        <w:rPr>
          <w:rFonts w:asciiTheme="minorHAnsi" w:eastAsiaTheme="minorEastAsia" w:hAnsiTheme="minorHAnsi" w:cstheme="minorBidi"/>
          <w:noProof/>
          <w:sz w:val="22"/>
          <w:szCs w:val="22"/>
          <w:lang w:eastAsia="en-AU"/>
        </w:rPr>
      </w:pPr>
      <w:hyperlink w:anchor="_Toc121387674" w:history="1">
        <w:r w:rsidR="0027749F" w:rsidRPr="00DF01D1">
          <w:rPr>
            <w:rStyle w:val="Hyperlink"/>
            <w:noProof/>
          </w:rPr>
          <w:t>21.1</w:t>
        </w:r>
        <w:r w:rsidR="0027749F">
          <w:rPr>
            <w:rFonts w:asciiTheme="minorHAnsi" w:eastAsiaTheme="minorEastAsia" w:hAnsiTheme="minorHAnsi" w:cstheme="minorBidi"/>
            <w:noProof/>
            <w:sz w:val="22"/>
            <w:szCs w:val="22"/>
            <w:lang w:eastAsia="en-AU"/>
          </w:rPr>
          <w:tab/>
        </w:r>
        <w:r w:rsidR="0027749F" w:rsidRPr="00DF01D1">
          <w:rPr>
            <w:rStyle w:val="Hyperlink"/>
            <w:noProof/>
          </w:rPr>
          <w:t>Governing law</w:t>
        </w:r>
        <w:r w:rsidR="0027749F">
          <w:rPr>
            <w:noProof/>
            <w:webHidden/>
          </w:rPr>
          <w:tab/>
        </w:r>
        <w:r w:rsidR="0027749F">
          <w:rPr>
            <w:noProof/>
            <w:webHidden/>
          </w:rPr>
          <w:fldChar w:fldCharType="begin"/>
        </w:r>
        <w:r w:rsidR="0027749F">
          <w:rPr>
            <w:noProof/>
            <w:webHidden/>
          </w:rPr>
          <w:instrText xml:space="preserve"> PAGEREF _Toc121387674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476B39DC" w14:textId="2C3A8523" w:rsidR="0027749F" w:rsidRDefault="00452937">
      <w:pPr>
        <w:pStyle w:val="TOC2"/>
        <w:rPr>
          <w:rFonts w:asciiTheme="minorHAnsi" w:eastAsiaTheme="minorEastAsia" w:hAnsiTheme="minorHAnsi" w:cstheme="minorBidi"/>
          <w:noProof/>
          <w:sz w:val="22"/>
          <w:szCs w:val="22"/>
          <w:lang w:eastAsia="en-AU"/>
        </w:rPr>
      </w:pPr>
      <w:hyperlink w:anchor="_Toc121387675" w:history="1">
        <w:r w:rsidR="0027749F" w:rsidRPr="00DF01D1">
          <w:rPr>
            <w:rStyle w:val="Hyperlink"/>
            <w:noProof/>
          </w:rPr>
          <w:t>21.2</w:t>
        </w:r>
        <w:r w:rsidR="0027749F">
          <w:rPr>
            <w:rFonts w:asciiTheme="minorHAnsi" w:eastAsiaTheme="minorEastAsia" w:hAnsiTheme="minorHAnsi" w:cstheme="minorBidi"/>
            <w:noProof/>
            <w:sz w:val="22"/>
            <w:szCs w:val="22"/>
            <w:lang w:eastAsia="en-AU"/>
          </w:rPr>
          <w:tab/>
        </w:r>
        <w:r w:rsidR="0027749F" w:rsidRPr="00DF01D1">
          <w:rPr>
            <w:rStyle w:val="Hyperlink"/>
            <w:noProof/>
          </w:rPr>
          <w:t>Jurisdiction</w:t>
        </w:r>
        <w:r w:rsidR="0027749F">
          <w:rPr>
            <w:noProof/>
            <w:webHidden/>
          </w:rPr>
          <w:tab/>
        </w:r>
        <w:r w:rsidR="0027749F">
          <w:rPr>
            <w:noProof/>
            <w:webHidden/>
          </w:rPr>
          <w:fldChar w:fldCharType="begin"/>
        </w:r>
        <w:r w:rsidR="0027749F">
          <w:rPr>
            <w:noProof/>
            <w:webHidden/>
          </w:rPr>
          <w:instrText xml:space="preserve"> PAGEREF _Toc121387675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77977945" w14:textId="2BA7E64D" w:rsidR="0027749F" w:rsidRDefault="00452937">
      <w:pPr>
        <w:pStyle w:val="TOC2"/>
        <w:rPr>
          <w:rFonts w:asciiTheme="minorHAnsi" w:eastAsiaTheme="minorEastAsia" w:hAnsiTheme="minorHAnsi" w:cstheme="minorBidi"/>
          <w:noProof/>
          <w:sz w:val="22"/>
          <w:szCs w:val="22"/>
          <w:lang w:eastAsia="en-AU"/>
        </w:rPr>
      </w:pPr>
      <w:hyperlink w:anchor="_Toc121387676" w:history="1">
        <w:r w:rsidR="0027749F" w:rsidRPr="00DF01D1">
          <w:rPr>
            <w:rStyle w:val="Hyperlink"/>
            <w:noProof/>
          </w:rPr>
          <w:t>21.3</w:t>
        </w:r>
        <w:r w:rsidR="0027749F">
          <w:rPr>
            <w:rFonts w:asciiTheme="minorHAnsi" w:eastAsiaTheme="minorEastAsia" w:hAnsiTheme="minorHAnsi" w:cstheme="minorBidi"/>
            <w:noProof/>
            <w:sz w:val="22"/>
            <w:szCs w:val="22"/>
            <w:lang w:eastAsia="en-AU"/>
          </w:rPr>
          <w:tab/>
        </w:r>
        <w:r w:rsidR="0027749F" w:rsidRPr="00DF01D1">
          <w:rPr>
            <w:rStyle w:val="Hyperlink"/>
            <w:noProof/>
          </w:rPr>
          <w:t>Amendments</w:t>
        </w:r>
        <w:r w:rsidR="0027749F">
          <w:rPr>
            <w:noProof/>
            <w:webHidden/>
          </w:rPr>
          <w:tab/>
        </w:r>
        <w:r w:rsidR="0027749F">
          <w:rPr>
            <w:noProof/>
            <w:webHidden/>
          </w:rPr>
          <w:fldChar w:fldCharType="begin"/>
        </w:r>
        <w:r w:rsidR="0027749F">
          <w:rPr>
            <w:noProof/>
            <w:webHidden/>
          </w:rPr>
          <w:instrText xml:space="preserve"> PAGEREF _Toc121387676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09144FCB" w14:textId="247DD2D3" w:rsidR="0027749F" w:rsidRDefault="00452937">
      <w:pPr>
        <w:pStyle w:val="TOC2"/>
        <w:rPr>
          <w:rFonts w:asciiTheme="minorHAnsi" w:eastAsiaTheme="minorEastAsia" w:hAnsiTheme="minorHAnsi" w:cstheme="minorBidi"/>
          <w:noProof/>
          <w:sz w:val="22"/>
          <w:szCs w:val="22"/>
          <w:lang w:eastAsia="en-AU"/>
        </w:rPr>
      </w:pPr>
      <w:hyperlink w:anchor="_Toc121387677" w:history="1">
        <w:r w:rsidR="0027749F" w:rsidRPr="00DF01D1">
          <w:rPr>
            <w:rStyle w:val="Hyperlink"/>
            <w:noProof/>
          </w:rPr>
          <w:t>21.4</w:t>
        </w:r>
        <w:r w:rsidR="0027749F">
          <w:rPr>
            <w:rFonts w:asciiTheme="minorHAnsi" w:eastAsiaTheme="minorEastAsia" w:hAnsiTheme="minorHAnsi" w:cstheme="minorBidi"/>
            <w:noProof/>
            <w:sz w:val="22"/>
            <w:szCs w:val="22"/>
            <w:lang w:eastAsia="en-AU"/>
          </w:rPr>
          <w:tab/>
        </w:r>
        <w:r w:rsidR="0027749F" w:rsidRPr="00DF01D1">
          <w:rPr>
            <w:rStyle w:val="Hyperlink"/>
            <w:noProof/>
          </w:rPr>
          <w:t>Waiver</w:t>
        </w:r>
        <w:r w:rsidR="0027749F">
          <w:rPr>
            <w:noProof/>
            <w:webHidden/>
          </w:rPr>
          <w:tab/>
        </w:r>
        <w:r w:rsidR="0027749F">
          <w:rPr>
            <w:noProof/>
            <w:webHidden/>
          </w:rPr>
          <w:fldChar w:fldCharType="begin"/>
        </w:r>
        <w:r w:rsidR="0027749F">
          <w:rPr>
            <w:noProof/>
            <w:webHidden/>
          </w:rPr>
          <w:instrText xml:space="preserve"> PAGEREF _Toc121387677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6B45DECF" w14:textId="3EC332F2" w:rsidR="0027749F" w:rsidRDefault="00452937">
      <w:pPr>
        <w:pStyle w:val="TOC2"/>
        <w:rPr>
          <w:rFonts w:asciiTheme="minorHAnsi" w:eastAsiaTheme="minorEastAsia" w:hAnsiTheme="minorHAnsi" w:cstheme="minorBidi"/>
          <w:noProof/>
          <w:sz w:val="22"/>
          <w:szCs w:val="22"/>
          <w:lang w:eastAsia="en-AU"/>
        </w:rPr>
      </w:pPr>
      <w:hyperlink w:anchor="_Toc121387678" w:history="1">
        <w:r w:rsidR="0027749F" w:rsidRPr="00DF01D1">
          <w:rPr>
            <w:rStyle w:val="Hyperlink"/>
            <w:noProof/>
          </w:rPr>
          <w:t>21.5</w:t>
        </w:r>
        <w:r w:rsidR="0027749F">
          <w:rPr>
            <w:rFonts w:asciiTheme="minorHAnsi" w:eastAsiaTheme="minorEastAsia" w:hAnsiTheme="minorHAnsi" w:cstheme="minorBidi"/>
            <w:noProof/>
            <w:sz w:val="22"/>
            <w:szCs w:val="22"/>
            <w:lang w:eastAsia="en-AU"/>
          </w:rPr>
          <w:tab/>
        </w:r>
        <w:r w:rsidR="0027749F" w:rsidRPr="00DF01D1">
          <w:rPr>
            <w:rStyle w:val="Hyperlink"/>
            <w:noProof/>
          </w:rPr>
          <w:t>No representation or reliance</w:t>
        </w:r>
        <w:r w:rsidR="0027749F">
          <w:rPr>
            <w:noProof/>
            <w:webHidden/>
          </w:rPr>
          <w:tab/>
        </w:r>
        <w:r w:rsidR="0027749F">
          <w:rPr>
            <w:noProof/>
            <w:webHidden/>
          </w:rPr>
          <w:fldChar w:fldCharType="begin"/>
        </w:r>
        <w:r w:rsidR="0027749F">
          <w:rPr>
            <w:noProof/>
            <w:webHidden/>
          </w:rPr>
          <w:instrText xml:space="preserve"> PAGEREF _Toc121387678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728190A6" w14:textId="378FFB26" w:rsidR="0027749F" w:rsidRDefault="00452937">
      <w:pPr>
        <w:pStyle w:val="TOC2"/>
        <w:rPr>
          <w:rFonts w:asciiTheme="minorHAnsi" w:eastAsiaTheme="minorEastAsia" w:hAnsiTheme="minorHAnsi" w:cstheme="minorBidi"/>
          <w:noProof/>
          <w:sz w:val="22"/>
          <w:szCs w:val="22"/>
          <w:lang w:eastAsia="en-AU"/>
        </w:rPr>
      </w:pPr>
      <w:hyperlink w:anchor="_Toc121387679" w:history="1">
        <w:r w:rsidR="0027749F" w:rsidRPr="00DF01D1">
          <w:rPr>
            <w:rStyle w:val="Hyperlink"/>
            <w:noProof/>
          </w:rPr>
          <w:t>21.6</w:t>
        </w:r>
        <w:r w:rsidR="0027749F">
          <w:rPr>
            <w:rFonts w:asciiTheme="minorHAnsi" w:eastAsiaTheme="minorEastAsia" w:hAnsiTheme="minorHAnsi" w:cstheme="minorBidi"/>
            <w:noProof/>
            <w:sz w:val="22"/>
            <w:szCs w:val="22"/>
            <w:lang w:eastAsia="en-AU"/>
          </w:rPr>
          <w:tab/>
        </w:r>
        <w:r w:rsidR="0027749F" w:rsidRPr="00DF01D1">
          <w:rPr>
            <w:rStyle w:val="Hyperlink"/>
            <w:noProof/>
          </w:rPr>
          <w:t>Indemnities</w:t>
        </w:r>
        <w:r w:rsidR="0027749F">
          <w:rPr>
            <w:noProof/>
            <w:webHidden/>
          </w:rPr>
          <w:tab/>
        </w:r>
        <w:r w:rsidR="0027749F">
          <w:rPr>
            <w:noProof/>
            <w:webHidden/>
          </w:rPr>
          <w:fldChar w:fldCharType="begin"/>
        </w:r>
        <w:r w:rsidR="0027749F">
          <w:rPr>
            <w:noProof/>
            <w:webHidden/>
          </w:rPr>
          <w:instrText xml:space="preserve"> PAGEREF _Toc121387679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6F972E68" w14:textId="2AB10A0C" w:rsidR="0027749F" w:rsidRDefault="00452937">
      <w:pPr>
        <w:pStyle w:val="TOC2"/>
        <w:rPr>
          <w:rFonts w:asciiTheme="minorHAnsi" w:eastAsiaTheme="minorEastAsia" w:hAnsiTheme="minorHAnsi" w:cstheme="minorBidi"/>
          <w:noProof/>
          <w:sz w:val="22"/>
          <w:szCs w:val="22"/>
          <w:lang w:eastAsia="en-AU"/>
        </w:rPr>
      </w:pPr>
      <w:hyperlink w:anchor="_Toc121387680" w:history="1">
        <w:r w:rsidR="0027749F" w:rsidRPr="00DF01D1">
          <w:rPr>
            <w:rStyle w:val="Hyperlink"/>
            <w:noProof/>
          </w:rPr>
          <w:t>21.7</w:t>
        </w:r>
        <w:r w:rsidR="0027749F">
          <w:rPr>
            <w:rFonts w:asciiTheme="minorHAnsi" w:eastAsiaTheme="minorEastAsia" w:hAnsiTheme="minorHAnsi" w:cstheme="minorBidi"/>
            <w:noProof/>
            <w:sz w:val="22"/>
            <w:szCs w:val="22"/>
            <w:lang w:eastAsia="en-AU"/>
          </w:rPr>
          <w:tab/>
        </w:r>
        <w:r w:rsidR="0027749F" w:rsidRPr="00DF01D1">
          <w:rPr>
            <w:rStyle w:val="Hyperlink"/>
            <w:noProof/>
          </w:rPr>
          <w:t>Counterparts</w:t>
        </w:r>
        <w:r w:rsidR="0027749F">
          <w:rPr>
            <w:noProof/>
            <w:webHidden/>
          </w:rPr>
          <w:tab/>
        </w:r>
        <w:r w:rsidR="0027749F">
          <w:rPr>
            <w:noProof/>
            <w:webHidden/>
          </w:rPr>
          <w:fldChar w:fldCharType="begin"/>
        </w:r>
        <w:r w:rsidR="0027749F">
          <w:rPr>
            <w:noProof/>
            <w:webHidden/>
          </w:rPr>
          <w:instrText xml:space="preserve"> PAGEREF _Toc121387680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15DC4099" w14:textId="2E8231FB" w:rsidR="0027749F" w:rsidRDefault="00452937">
      <w:pPr>
        <w:pStyle w:val="TOC2"/>
        <w:rPr>
          <w:rFonts w:asciiTheme="minorHAnsi" w:eastAsiaTheme="minorEastAsia" w:hAnsiTheme="minorHAnsi" w:cstheme="minorBidi"/>
          <w:noProof/>
          <w:sz w:val="22"/>
          <w:szCs w:val="22"/>
          <w:lang w:eastAsia="en-AU"/>
        </w:rPr>
      </w:pPr>
      <w:hyperlink w:anchor="_Toc121387681" w:history="1">
        <w:r w:rsidR="0027749F" w:rsidRPr="00DF01D1">
          <w:rPr>
            <w:rStyle w:val="Hyperlink"/>
            <w:noProof/>
          </w:rPr>
          <w:t>21.8</w:t>
        </w:r>
        <w:r w:rsidR="0027749F">
          <w:rPr>
            <w:rFonts w:asciiTheme="minorHAnsi" w:eastAsiaTheme="minorEastAsia" w:hAnsiTheme="minorHAnsi" w:cstheme="minorBidi"/>
            <w:noProof/>
            <w:sz w:val="22"/>
            <w:szCs w:val="22"/>
            <w:lang w:eastAsia="en-AU"/>
          </w:rPr>
          <w:tab/>
        </w:r>
        <w:r w:rsidR="0027749F" w:rsidRPr="00DF01D1">
          <w:rPr>
            <w:rStyle w:val="Hyperlink"/>
            <w:noProof/>
          </w:rPr>
          <w:t>Expense</w:t>
        </w:r>
        <w:r w:rsidR="0027749F">
          <w:rPr>
            <w:noProof/>
            <w:webHidden/>
          </w:rPr>
          <w:tab/>
        </w:r>
        <w:r w:rsidR="0027749F">
          <w:rPr>
            <w:noProof/>
            <w:webHidden/>
          </w:rPr>
          <w:fldChar w:fldCharType="begin"/>
        </w:r>
        <w:r w:rsidR="0027749F">
          <w:rPr>
            <w:noProof/>
            <w:webHidden/>
          </w:rPr>
          <w:instrText xml:space="preserve"> PAGEREF _Toc121387681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3DA6E7F4" w14:textId="5211ECEC" w:rsidR="0027749F" w:rsidRDefault="00452937">
      <w:pPr>
        <w:pStyle w:val="TOC2"/>
        <w:rPr>
          <w:rFonts w:asciiTheme="minorHAnsi" w:eastAsiaTheme="minorEastAsia" w:hAnsiTheme="minorHAnsi" w:cstheme="minorBidi"/>
          <w:noProof/>
          <w:sz w:val="22"/>
          <w:szCs w:val="22"/>
          <w:lang w:eastAsia="en-AU"/>
        </w:rPr>
      </w:pPr>
      <w:hyperlink w:anchor="_Toc121387682" w:history="1">
        <w:r w:rsidR="0027749F" w:rsidRPr="00DF01D1">
          <w:rPr>
            <w:rStyle w:val="Hyperlink"/>
            <w:noProof/>
          </w:rPr>
          <w:t>21.9</w:t>
        </w:r>
        <w:r w:rsidR="0027749F">
          <w:rPr>
            <w:rFonts w:asciiTheme="minorHAnsi" w:eastAsiaTheme="minorEastAsia" w:hAnsiTheme="minorHAnsi" w:cstheme="minorBidi"/>
            <w:noProof/>
            <w:sz w:val="22"/>
            <w:szCs w:val="22"/>
            <w:lang w:eastAsia="en-AU"/>
          </w:rPr>
          <w:tab/>
        </w:r>
        <w:r w:rsidR="0027749F" w:rsidRPr="00DF01D1">
          <w:rPr>
            <w:rStyle w:val="Hyperlink"/>
            <w:noProof/>
          </w:rPr>
          <w:t>Severance</w:t>
        </w:r>
        <w:r w:rsidR="0027749F">
          <w:rPr>
            <w:noProof/>
            <w:webHidden/>
          </w:rPr>
          <w:tab/>
        </w:r>
        <w:r w:rsidR="0027749F">
          <w:rPr>
            <w:noProof/>
            <w:webHidden/>
          </w:rPr>
          <w:fldChar w:fldCharType="begin"/>
        </w:r>
        <w:r w:rsidR="0027749F">
          <w:rPr>
            <w:noProof/>
            <w:webHidden/>
          </w:rPr>
          <w:instrText xml:space="preserve"> PAGEREF _Toc121387682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71D4239" w14:textId="4D5B73F9" w:rsidR="0027749F" w:rsidRDefault="00452937">
      <w:pPr>
        <w:pStyle w:val="TOC2"/>
        <w:rPr>
          <w:rFonts w:asciiTheme="minorHAnsi" w:eastAsiaTheme="minorEastAsia" w:hAnsiTheme="minorHAnsi" w:cstheme="minorBidi"/>
          <w:noProof/>
          <w:sz w:val="22"/>
          <w:szCs w:val="22"/>
          <w:lang w:eastAsia="en-AU"/>
        </w:rPr>
      </w:pPr>
      <w:hyperlink w:anchor="_Toc121387683" w:history="1">
        <w:r w:rsidR="0027749F" w:rsidRPr="00DF01D1">
          <w:rPr>
            <w:rStyle w:val="Hyperlink"/>
            <w:noProof/>
          </w:rPr>
          <w:t>21.10</w:t>
        </w:r>
        <w:r w:rsidR="0027749F">
          <w:rPr>
            <w:rFonts w:asciiTheme="minorHAnsi" w:eastAsiaTheme="minorEastAsia" w:hAnsiTheme="minorHAnsi" w:cstheme="minorBidi"/>
            <w:noProof/>
            <w:sz w:val="22"/>
            <w:szCs w:val="22"/>
            <w:lang w:eastAsia="en-AU"/>
          </w:rPr>
          <w:tab/>
        </w:r>
        <w:r w:rsidR="0027749F" w:rsidRPr="00DF01D1">
          <w:rPr>
            <w:rStyle w:val="Hyperlink"/>
            <w:noProof/>
          </w:rPr>
          <w:t>Taxes</w:t>
        </w:r>
        <w:r w:rsidR="0027749F">
          <w:rPr>
            <w:noProof/>
            <w:webHidden/>
          </w:rPr>
          <w:tab/>
        </w:r>
        <w:r w:rsidR="0027749F">
          <w:rPr>
            <w:noProof/>
            <w:webHidden/>
          </w:rPr>
          <w:fldChar w:fldCharType="begin"/>
        </w:r>
        <w:r w:rsidR="0027749F">
          <w:rPr>
            <w:noProof/>
            <w:webHidden/>
          </w:rPr>
          <w:instrText xml:space="preserve"> PAGEREF _Toc121387683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8826298" w14:textId="79AF18DC" w:rsidR="0027749F" w:rsidRDefault="00452937">
      <w:pPr>
        <w:pStyle w:val="TOC2"/>
        <w:rPr>
          <w:rFonts w:asciiTheme="minorHAnsi" w:eastAsiaTheme="minorEastAsia" w:hAnsiTheme="minorHAnsi" w:cstheme="minorBidi"/>
          <w:noProof/>
          <w:sz w:val="22"/>
          <w:szCs w:val="22"/>
          <w:lang w:eastAsia="en-AU"/>
        </w:rPr>
      </w:pPr>
      <w:hyperlink w:anchor="_Toc121387684" w:history="1">
        <w:r w:rsidR="0027749F" w:rsidRPr="00DF01D1">
          <w:rPr>
            <w:rStyle w:val="Hyperlink"/>
            <w:noProof/>
          </w:rPr>
          <w:t>21.11</w:t>
        </w:r>
        <w:r w:rsidR="0027749F">
          <w:rPr>
            <w:rFonts w:asciiTheme="minorHAnsi" w:eastAsiaTheme="minorEastAsia" w:hAnsiTheme="minorHAnsi" w:cstheme="minorBidi"/>
            <w:noProof/>
            <w:sz w:val="22"/>
            <w:szCs w:val="22"/>
            <w:lang w:eastAsia="en-AU"/>
          </w:rPr>
          <w:tab/>
        </w:r>
        <w:r w:rsidR="0027749F" w:rsidRPr="00DF01D1">
          <w:rPr>
            <w:rStyle w:val="Hyperlink"/>
            <w:noProof/>
          </w:rPr>
          <w:t>No partnership, joint venture or other fiduciary relationship</w:t>
        </w:r>
        <w:r w:rsidR="0027749F">
          <w:rPr>
            <w:noProof/>
            <w:webHidden/>
          </w:rPr>
          <w:tab/>
        </w:r>
        <w:r w:rsidR="0027749F">
          <w:rPr>
            <w:noProof/>
            <w:webHidden/>
          </w:rPr>
          <w:fldChar w:fldCharType="begin"/>
        </w:r>
        <w:r w:rsidR="0027749F">
          <w:rPr>
            <w:noProof/>
            <w:webHidden/>
          </w:rPr>
          <w:instrText xml:space="preserve"> PAGEREF _Toc121387684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D0D2B8C" w14:textId="4482C346" w:rsidR="0027749F" w:rsidRDefault="00452937">
      <w:pPr>
        <w:pStyle w:val="TOC2"/>
        <w:rPr>
          <w:rFonts w:asciiTheme="minorHAnsi" w:eastAsiaTheme="minorEastAsia" w:hAnsiTheme="minorHAnsi" w:cstheme="minorBidi"/>
          <w:noProof/>
          <w:sz w:val="22"/>
          <w:szCs w:val="22"/>
          <w:lang w:eastAsia="en-AU"/>
        </w:rPr>
      </w:pPr>
      <w:hyperlink w:anchor="_Toc121387685" w:history="1">
        <w:r w:rsidR="0027749F" w:rsidRPr="00DF01D1">
          <w:rPr>
            <w:rStyle w:val="Hyperlink"/>
            <w:noProof/>
          </w:rPr>
          <w:t>21.12</w:t>
        </w:r>
        <w:r w:rsidR="0027749F">
          <w:rPr>
            <w:rFonts w:asciiTheme="minorHAnsi" w:eastAsiaTheme="minorEastAsia" w:hAnsiTheme="minorHAnsi" w:cstheme="minorBidi"/>
            <w:noProof/>
            <w:sz w:val="22"/>
            <w:szCs w:val="22"/>
            <w:lang w:eastAsia="en-AU"/>
          </w:rPr>
          <w:tab/>
        </w:r>
        <w:r w:rsidR="0027749F" w:rsidRPr="00DF01D1">
          <w:rPr>
            <w:rStyle w:val="Hyperlink"/>
            <w:noProof/>
          </w:rPr>
          <w:t>Joint and several liability</w:t>
        </w:r>
        <w:r w:rsidR="0027749F">
          <w:rPr>
            <w:noProof/>
            <w:webHidden/>
          </w:rPr>
          <w:tab/>
        </w:r>
        <w:r w:rsidR="0027749F">
          <w:rPr>
            <w:noProof/>
            <w:webHidden/>
          </w:rPr>
          <w:fldChar w:fldCharType="begin"/>
        </w:r>
        <w:r w:rsidR="0027749F">
          <w:rPr>
            <w:noProof/>
            <w:webHidden/>
          </w:rPr>
          <w:instrText xml:space="preserve"> PAGEREF _Toc121387685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0D4C7AE5" w14:textId="60C1E00B" w:rsidR="0027749F" w:rsidRDefault="00452937">
      <w:pPr>
        <w:pStyle w:val="TOC2"/>
        <w:rPr>
          <w:rFonts w:asciiTheme="minorHAnsi" w:eastAsiaTheme="minorEastAsia" w:hAnsiTheme="minorHAnsi" w:cstheme="minorBidi"/>
          <w:noProof/>
          <w:sz w:val="22"/>
          <w:szCs w:val="22"/>
          <w:lang w:eastAsia="en-AU"/>
        </w:rPr>
      </w:pPr>
      <w:hyperlink w:anchor="_Toc121387686" w:history="1">
        <w:r w:rsidR="0027749F" w:rsidRPr="00DF01D1">
          <w:rPr>
            <w:rStyle w:val="Hyperlink"/>
            <w:noProof/>
          </w:rPr>
          <w:t>21.13</w:t>
        </w:r>
        <w:r w:rsidR="0027749F">
          <w:rPr>
            <w:rFonts w:asciiTheme="minorHAnsi" w:eastAsiaTheme="minorEastAsia" w:hAnsiTheme="minorHAnsi" w:cstheme="minorBidi"/>
            <w:noProof/>
            <w:sz w:val="22"/>
            <w:szCs w:val="22"/>
            <w:lang w:eastAsia="en-AU"/>
          </w:rPr>
          <w:tab/>
        </w:r>
        <w:r w:rsidR="0027749F" w:rsidRPr="00DF01D1">
          <w:rPr>
            <w:rStyle w:val="Hyperlink"/>
            <w:noProof/>
          </w:rPr>
          <w:t>Entire agreement</w:t>
        </w:r>
        <w:r w:rsidR="0027749F">
          <w:rPr>
            <w:noProof/>
            <w:webHidden/>
          </w:rPr>
          <w:tab/>
        </w:r>
        <w:r w:rsidR="0027749F">
          <w:rPr>
            <w:noProof/>
            <w:webHidden/>
          </w:rPr>
          <w:fldChar w:fldCharType="begin"/>
        </w:r>
        <w:r w:rsidR="0027749F">
          <w:rPr>
            <w:noProof/>
            <w:webHidden/>
          </w:rPr>
          <w:instrText xml:space="preserve"> PAGEREF _Toc121387686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A135F49" w14:textId="770802DB" w:rsidR="0027749F" w:rsidRDefault="00452937">
      <w:pPr>
        <w:pStyle w:val="TOC2"/>
        <w:rPr>
          <w:rFonts w:asciiTheme="minorHAnsi" w:eastAsiaTheme="minorEastAsia" w:hAnsiTheme="minorHAnsi" w:cstheme="minorBidi"/>
          <w:noProof/>
          <w:sz w:val="22"/>
          <w:szCs w:val="22"/>
          <w:lang w:eastAsia="en-AU"/>
        </w:rPr>
      </w:pPr>
      <w:hyperlink w:anchor="_Toc121387687" w:history="1">
        <w:r w:rsidR="0027749F" w:rsidRPr="00DF01D1">
          <w:rPr>
            <w:rStyle w:val="Hyperlink"/>
            <w:noProof/>
          </w:rPr>
          <w:t>21.14</w:t>
        </w:r>
        <w:r w:rsidR="0027749F">
          <w:rPr>
            <w:rFonts w:asciiTheme="minorHAnsi" w:eastAsiaTheme="minorEastAsia" w:hAnsiTheme="minorHAnsi" w:cstheme="minorBidi"/>
            <w:noProof/>
            <w:sz w:val="22"/>
            <w:szCs w:val="22"/>
            <w:lang w:eastAsia="en-AU"/>
          </w:rPr>
          <w:tab/>
        </w:r>
        <w:r w:rsidR="0027749F" w:rsidRPr="00DF01D1">
          <w:rPr>
            <w:rStyle w:val="Hyperlink"/>
            <w:noProof/>
          </w:rPr>
          <w:t>Prior work</w:t>
        </w:r>
        <w:r w:rsidR="0027749F">
          <w:rPr>
            <w:noProof/>
            <w:webHidden/>
          </w:rPr>
          <w:tab/>
        </w:r>
        <w:r w:rsidR="0027749F">
          <w:rPr>
            <w:noProof/>
            <w:webHidden/>
          </w:rPr>
          <w:fldChar w:fldCharType="begin"/>
        </w:r>
        <w:r w:rsidR="0027749F">
          <w:rPr>
            <w:noProof/>
            <w:webHidden/>
          </w:rPr>
          <w:instrText xml:space="preserve"> PAGEREF _Toc121387687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643B40EB" w14:textId="65890F91" w:rsidR="0027749F" w:rsidRDefault="00452937">
      <w:pPr>
        <w:pStyle w:val="TOC2"/>
        <w:rPr>
          <w:rFonts w:asciiTheme="minorHAnsi" w:eastAsiaTheme="minorEastAsia" w:hAnsiTheme="minorHAnsi" w:cstheme="minorBidi"/>
          <w:noProof/>
          <w:sz w:val="22"/>
          <w:szCs w:val="22"/>
          <w:lang w:eastAsia="en-AU"/>
        </w:rPr>
      </w:pPr>
      <w:hyperlink w:anchor="_Toc121387688" w:history="1">
        <w:r w:rsidR="0027749F" w:rsidRPr="00DF01D1">
          <w:rPr>
            <w:rStyle w:val="Hyperlink"/>
            <w:noProof/>
          </w:rPr>
          <w:t>21.15</w:t>
        </w:r>
        <w:r w:rsidR="0027749F">
          <w:rPr>
            <w:rFonts w:asciiTheme="minorHAnsi" w:eastAsiaTheme="minorEastAsia" w:hAnsiTheme="minorHAnsi" w:cstheme="minorBidi"/>
            <w:noProof/>
            <w:sz w:val="22"/>
            <w:szCs w:val="22"/>
            <w:lang w:eastAsia="en-AU"/>
          </w:rPr>
          <w:tab/>
        </w:r>
        <w:r w:rsidR="0027749F" w:rsidRPr="00DF01D1">
          <w:rPr>
            <w:rStyle w:val="Hyperlink"/>
            <w:noProof/>
          </w:rPr>
          <w:t>Employment Policy</w:t>
        </w:r>
        <w:r w:rsidR="0027749F">
          <w:rPr>
            <w:noProof/>
            <w:webHidden/>
          </w:rPr>
          <w:tab/>
        </w:r>
        <w:r w:rsidR="0027749F">
          <w:rPr>
            <w:noProof/>
            <w:webHidden/>
          </w:rPr>
          <w:fldChar w:fldCharType="begin"/>
        </w:r>
        <w:r w:rsidR="0027749F">
          <w:rPr>
            <w:noProof/>
            <w:webHidden/>
          </w:rPr>
          <w:instrText xml:space="preserve"> PAGEREF _Toc121387688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50366990" w14:textId="56D08115" w:rsidR="0027749F" w:rsidRDefault="00452937">
      <w:pPr>
        <w:pStyle w:val="TOC2"/>
        <w:rPr>
          <w:rFonts w:asciiTheme="minorHAnsi" w:eastAsiaTheme="minorEastAsia" w:hAnsiTheme="minorHAnsi" w:cstheme="minorBidi"/>
          <w:noProof/>
          <w:sz w:val="22"/>
          <w:szCs w:val="22"/>
          <w:lang w:eastAsia="en-AU"/>
        </w:rPr>
      </w:pPr>
      <w:hyperlink w:anchor="_Toc121387689" w:history="1">
        <w:r w:rsidR="0027749F" w:rsidRPr="00DF01D1">
          <w:rPr>
            <w:rStyle w:val="Hyperlink"/>
            <w:noProof/>
          </w:rPr>
          <w:t>21.16</w:t>
        </w:r>
        <w:r w:rsidR="0027749F">
          <w:rPr>
            <w:rFonts w:asciiTheme="minorHAnsi" w:eastAsiaTheme="minorEastAsia" w:hAnsiTheme="minorHAnsi" w:cstheme="minorBidi"/>
            <w:noProof/>
            <w:sz w:val="22"/>
            <w:szCs w:val="22"/>
            <w:lang w:eastAsia="en-AU"/>
          </w:rPr>
          <w:tab/>
        </w:r>
        <w:r w:rsidR="0027749F" w:rsidRPr="00DF01D1">
          <w:rPr>
            <w:rStyle w:val="Hyperlink"/>
            <w:noProof/>
          </w:rPr>
          <w:t>Probity Event</w:t>
        </w:r>
        <w:r w:rsidR="0027749F">
          <w:rPr>
            <w:noProof/>
            <w:webHidden/>
          </w:rPr>
          <w:tab/>
        </w:r>
        <w:r w:rsidR="0027749F">
          <w:rPr>
            <w:noProof/>
            <w:webHidden/>
          </w:rPr>
          <w:fldChar w:fldCharType="begin"/>
        </w:r>
        <w:r w:rsidR="0027749F">
          <w:rPr>
            <w:noProof/>
            <w:webHidden/>
          </w:rPr>
          <w:instrText xml:space="preserve"> PAGEREF _Toc121387689 \h </w:instrText>
        </w:r>
        <w:r w:rsidR="0027749F">
          <w:rPr>
            <w:noProof/>
            <w:webHidden/>
          </w:rPr>
        </w:r>
        <w:r w:rsidR="0027749F">
          <w:rPr>
            <w:noProof/>
            <w:webHidden/>
          </w:rPr>
          <w:fldChar w:fldCharType="separate"/>
        </w:r>
        <w:r w:rsidR="000E37E7">
          <w:rPr>
            <w:noProof/>
            <w:webHidden/>
          </w:rPr>
          <w:t>58</w:t>
        </w:r>
        <w:r w:rsidR="0027749F">
          <w:rPr>
            <w:noProof/>
            <w:webHidden/>
          </w:rPr>
          <w:fldChar w:fldCharType="end"/>
        </w:r>
      </w:hyperlink>
    </w:p>
    <w:p w14:paraId="527C8C42" w14:textId="3D7559DC" w:rsidR="0027749F" w:rsidRDefault="00452937">
      <w:pPr>
        <w:pStyle w:val="TOC2"/>
        <w:rPr>
          <w:rFonts w:asciiTheme="minorHAnsi" w:eastAsiaTheme="minorEastAsia" w:hAnsiTheme="minorHAnsi" w:cstheme="minorBidi"/>
          <w:noProof/>
          <w:sz w:val="22"/>
          <w:szCs w:val="22"/>
          <w:lang w:eastAsia="en-AU"/>
        </w:rPr>
      </w:pPr>
      <w:hyperlink w:anchor="_Toc121387690" w:history="1">
        <w:r w:rsidR="0027749F" w:rsidRPr="00DF01D1">
          <w:rPr>
            <w:rStyle w:val="Hyperlink"/>
            <w:noProof/>
          </w:rPr>
          <w:t>21.17</w:t>
        </w:r>
        <w:r w:rsidR="0027749F">
          <w:rPr>
            <w:rFonts w:asciiTheme="minorHAnsi" w:eastAsiaTheme="minorEastAsia" w:hAnsiTheme="minorHAnsi" w:cstheme="minorBidi"/>
            <w:noProof/>
            <w:sz w:val="22"/>
            <w:szCs w:val="22"/>
            <w:lang w:eastAsia="en-AU"/>
          </w:rPr>
          <w:tab/>
        </w:r>
        <w:r w:rsidR="0027749F" w:rsidRPr="00DF01D1">
          <w:rPr>
            <w:rStyle w:val="Hyperlink"/>
            <w:noProof/>
          </w:rPr>
          <w:t>Auditing</w:t>
        </w:r>
        <w:r w:rsidR="0027749F">
          <w:rPr>
            <w:noProof/>
            <w:webHidden/>
          </w:rPr>
          <w:tab/>
        </w:r>
        <w:r w:rsidR="0027749F">
          <w:rPr>
            <w:noProof/>
            <w:webHidden/>
          </w:rPr>
          <w:fldChar w:fldCharType="begin"/>
        </w:r>
        <w:r w:rsidR="0027749F">
          <w:rPr>
            <w:noProof/>
            <w:webHidden/>
          </w:rPr>
          <w:instrText xml:space="preserve"> PAGEREF _Toc121387690 \h </w:instrText>
        </w:r>
        <w:r w:rsidR="0027749F">
          <w:rPr>
            <w:noProof/>
            <w:webHidden/>
          </w:rPr>
        </w:r>
        <w:r w:rsidR="0027749F">
          <w:rPr>
            <w:noProof/>
            <w:webHidden/>
          </w:rPr>
          <w:fldChar w:fldCharType="separate"/>
        </w:r>
        <w:r w:rsidR="000E37E7">
          <w:rPr>
            <w:noProof/>
            <w:webHidden/>
          </w:rPr>
          <w:t>58</w:t>
        </w:r>
        <w:r w:rsidR="0027749F">
          <w:rPr>
            <w:noProof/>
            <w:webHidden/>
          </w:rPr>
          <w:fldChar w:fldCharType="end"/>
        </w:r>
      </w:hyperlink>
    </w:p>
    <w:p w14:paraId="0F1D9CBE" w14:textId="33B85BC1" w:rsidR="0027749F" w:rsidRDefault="00452937">
      <w:pPr>
        <w:pStyle w:val="TOC1"/>
        <w:rPr>
          <w:rFonts w:asciiTheme="minorHAnsi" w:eastAsiaTheme="minorEastAsia" w:hAnsiTheme="minorHAnsi" w:cstheme="minorBidi"/>
          <w:b w:val="0"/>
          <w:noProof/>
          <w:sz w:val="22"/>
          <w:szCs w:val="22"/>
          <w:lang w:eastAsia="en-AU"/>
        </w:rPr>
      </w:pPr>
      <w:hyperlink w:anchor="_Toc121387691" w:history="1">
        <w:r w:rsidR="0027749F" w:rsidRPr="00DF01D1">
          <w:rPr>
            <w:rStyle w:val="Hyperlink"/>
            <w:noProof/>
          </w:rPr>
          <w:t>Schedule 1 - Agreement Particulars</w:t>
        </w:r>
        <w:r w:rsidR="0027749F">
          <w:rPr>
            <w:noProof/>
            <w:webHidden/>
          </w:rPr>
          <w:tab/>
        </w:r>
        <w:r w:rsidR="0027749F">
          <w:rPr>
            <w:noProof/>
            <w:webHidden/>
          </w:rPr>
          <w:fldChar w:fldCharType="begin"/>
        </w:r>
        <w:r w:rsidR="0027749F">
          <w:rPr>
            <w:noProof/>
            <w:webHidden/>
          </w:rPr>
          <w:instrText xml:space="preserve"> PAGEREF _Toc121387691 \h </w:instrText>
        </w:r>
        <w:r w:rsidR="0027749F">
          <w:rPr>
            <w:noProof/>
            <w:webHidden/>
          </w:rPr>
        </w:r>
        <w:r w:rsidR="0027749F">
          <w:rPr>
            <w:noProof/>
            <w:webHidden/>
          </w:rPr>
          <w:fldChar w:fldCharType="separate"/>
        </w:r>
        <w:r w:rsidR="000E37E7">
          <w:rPr>
            <w:noProof/>
            <w:webHidden/>
          </w:rPr>
          <w:t>61</w:t>
        </w:r>
        <w:r w:rsidR="0027749F">
          <w:rPr>
            <w:noProof/>
            <w:webHidden/>
          </w:rPr>
          <w:fldChar w:fldCharType="end"/>
        </w:r>
      </w:hyperlink>
    </w:p>
    <w:p w14:paraId="7E12D38D" w14:textId="1C3C6350" w:rsidR="0027749F" w:rsidRDefault="00452937">
      <w:pPr>
        <w:pStyle w:val="TOC1"/>
        <w:rPr>
          <w:rFonts w:asciiTheme="minorHAnsi" w:eastAsiaTheme="minorEastAsia" w:hAnsiTheme="minorHAnsi" w:cstheme="minorBidi"/>
          <w:b w:val="0"/>
          <w:noProof/>
          <w:sz w:val="22"/>
          <w:szCs w:val="22"/>
          <w:lang w:eastAsia="en-AU"/>
        </w:rPr>
      </w:pPr>
      <w:hyperlink w:anchor="_Toc121387692" w:history="1">
        <w:r w:rsidR="0027749F" w:rsidRPr="00DF01D1">
          <w:rPr>
            <w:rStyle w:val="Hyperlink"/>
            <w:noProof/>
          </w:rPr>
          <w:t>Schedule 2 - Fees and Expenses</w:t>
        </w:r>
        <w:r w:rsidR="0027749F">
          <w:rPr>
            <w:noProof/>
            <w:webHidden/>
          </w:rPr>
          <w:tab/>
        </w:r>
        <w:r w:rsidR="0027749F">
          <w:rPr>
            <w:noProof/>
            <w:webHidden/>
          </w:rPr>
          <w:fldChar w:fldCharType="begin"/>
        </w:r>
        <w:r w:rsidR="0027749F">
          <w:rPr>
            <w:noProof/>
            <w:webHidden/>
          </w:rPr>
          <w:instrText xml:space="preserve"> PAGEREF _Toc121387692 \h </w:instrText>
        </w:r>
        <w:r w:rsidR="0027749F">
          <w:rPr>
            <w:noProof/>
            <w:webHidden/>
          </w:rPr>
        </w:r>
        <w:r w:rsidR="0027749F">
          <w:rPr>
            <w:noProof/>
            <w:webHidden/>
          </w:rPr>
          <w:fldChar w:fldCharType="separate"/>
        </w:r>
        <w:r w:rsidR="000E37E7">
          <w:rPr>
            <w:noProof/>
            <w:webHidden/>
          </w:rPr>
          <w:t>68</w:t>
        </w:r>
        <w:r w:rsidR="0027749F">
          <w:rPr>
            <w:noProof/>
            <w:webHidden/>
          </w:rPr>
          <w:fldChar w:fldCharType="end"/>
        </w:r>
      </w:hyperlink>
    </w:p>
    <w:p w14:paraId="334AC0B5" w14:textId="65D51F79" w:rsidR="0027749F" w:rsidRDefault="00452937">
      <w:pPr>
        <w:pStyle w:val="TOC1"/>
        <w:rPr>
          <w:rFonts w:asciiTheme="minorHAnsi" w:eastAsiaTheme="minorEastAsia" w:hAnsiTheme="minorHAnsi" w:cstheme="minorBidi"/>
          <w:b w:val="0"/>
          <w:noProof/>
          <w:sz w:val="22"/>
          <w:szCs w:val="22"/>
          <w:lang w:eastAsia="en-AU"/>
        </w:rPr>
      </w:pPr>
      <w:hyperlink w:anchor="_Toc121387693" w:history="1">
        <w:r w:rsidR="0027749F" w:rsidRPr="00DF01D1">
          <w:rPr>
            <w:rStyle w:val="Hyperlink"/>
            <w:noProof/>
          </w:rPr>
          <w:t>Schedule 3 - Key People</w:t>
        </w:r>
        <w:r w:rsidR="0027749F">
          <w:rPr>
            <w:noProof/>
            <w:webHidden/>
          </w:rPr>
          <w:tab/>
        </w:r>
        <w:r w:rsidR="0027749F">
          <w:rPr>
            <w:noProof/>
            <w:webHidden/>
          </w:rPr>
          <w:fldChar w:fldCharType="begin"/>
        </w:r>
        <w:r w:rsidR="0027749F">
          <w:rPr>
            <w:noProof/>
            <w:webHidden/>
          </w:rPr>
          <w:instrText xml:space="preserve"> PAGEREF _Toc121387693 \h </w:instrText>
        </w:r>
        <w:r w:rsidR="0027749F">
          <w:rPr>
            <w:noProof/>
            <w:webHidden/>
          </w:rPr>
        </w:r>
        <w:r w:rsidR="0027749F">
          <w:rPr>
            <w:noProof/>
            <w:webHidden/>
          </w:rPr>
          <w:fldChar w:fldCharType="separate"/>
        </w:r>
        <w:r w:rsidR="000E37E7">
          <w:rPr>
            <w:noProof/>
            <w:webHidden/>
          </w:rPr>
          <w:t>70</w:t>
        </w:r>
        <w:r w:rsidR="0027749F">
          <w:rPr>
            <w:noProof/>
            <w:webHidden/>
          </w:rPr>
          <w:fldChar w:fldCharType="end"/>
        </w:r>
      </w:hyperlink>
    </w:p>
    <w:p w14:paraId="55CFBC97" w14:textId="4AD1DC41" w:rsidR="0027749F" w:rsidRDefault="00452937">
      <w:pPr>
        <w:pStyle w:val="TOC1"/>
        <w:rPr>
          <w:rFonts w:asciiTheme="minorHAnsi" w:eastAsiaTheme="minorEastAsia" w:hAnsiTheme="minorHAnsi" w:cstheme="minorBidi"/>
          <w:b w:val="0"/>
          <w:noProof/>
          <w:sz w:val="22"/>
          <w:szCs w:val="22"/>
          <w:lang w:eastAsia="en-AU"/>
        </w:rPr>
      </w:pPr>
      <w:hyperlink w:anchor="_Toc121387694" w:history="1">
        <w:r w:rsidR="0027749F" w:rsidRPr="00DF01D1">
          <w:rPr>
            <w:rStyle w:val="Hyperlink"/>
            <w:noProof/>
          </w:rPr>
          <w:t>Schedule 4 - Deed of Novation</w:t>
        </w:r>
        <w:r w:rsidR="0027749F">
          <w:rPr>
            <w:noProof/>
            <w:webHidden/>
          </w:rPr>
          <w:tab/>
        </w:r>
        <w:r w:rsidR="0027749F">
          <w:rPr>
            <w:noProof/>
            <w:webHidden/>
          </w:rPr>
          <w:fldChar w:fldCharType="begin"/>
        </w:r>
        <w:r w:rsidR="0027749F">
          <w:rPr>
            <w:noProof/>
            <w:webHidden/>
          </w:rPr>
          <w:instrText xml:space="preserve"> PAGEREF _Toc121387694 \h </w:instrText>
        </w:r>
        <w:r w:rsidR="0027749F">
          <w:rPr>
            <w:noProof/>
            <w:webHidden/>
          </w:rPr>
        </w:r>
        <w:r w:rsidR="0027749F">
          <w:rPr>
            <w:noProof/>
            <w:webHidden/>
          </w:rPr>
          <w:fldChar w:fldCharType="separate"/>
        </w:r>
        <w:r w:rsidR="000E37E7">
          <w:rPr>
            <w:noProof/>
            <w:webHidden/>
          </w:rPr>
          <w:t>71</w:t>
        </w:r>
        <w:r w:rsidR="0027749F">
          <w:rPr>
            <w:noProof/>
            <w:webHidden/>
          </w:rPr>
          <w:fldChar w:fldCharType="end"/>
        </w:r>
      </w:hyperlink>
    </w:p>
    <w:p w14:paraId="1D82C8B8" w14:textId="53E64FD9" w:rsidR="0027749F" w:rsidRDefault="00452937">
      <w:pPr>
        <w:pStyle w:val="TOC1"/>
        <w:rPr>
          <w:rFonts w:asciiTheme="minorHAnsi" w:eastAsiaTheme="minorEastAsia" w:hAnsiTheme="minorHAnsi" w:cstheme="minorBidi"/>
          <w:b w:val="0"/>
          <w:noProof/>
          <w:sz w:val="22"/>
          <w:szCs w:val="22"/>
          <w:lang w:eastAsia="en-AU"/>
        </w:rPr>
      </w:pPr>
      <w:hyperlink w:anchor="_Toc121387695" w:history="1">
        <w:r w:rsidR="0027749F" w:rsidRPr="00DF01D1">
          <w:rPr>
            <w:rStyle w:val="Hyperlink"/>
            <w:noProof/>
          </w:rPr>
          <w:t>Schedule 5 - Confidentiality Undertaking</w:t>
        </w:r>
        <w:r w:rsidR="0027749F">
          <w:rPr>
            <w:noProof/>
            <w:webHidden/>
          </w:rPr>
          <w:tab/>
        </w:r>
        <w:r w:rsidR="0027749F">
          <w:rPr>
            <w:noProof/>
            <w:webHidden/>
          </w:rPr>
          <w:fldChar w:fldCharType="begin"/>
        </w:r>
        <w:r w:rsidR="0027749F">
          <w:rPr>
            <w:noProof/>
            <w:webHidden/>
          </w:rPr>
          <w:instrText xml:space="preserve"> PAGEREF _Toc121387695 \h </w:instrText>
        </w:r>
        <w:r w:rsidR="0027749F">
          <w:rPr>
            <w:noProof/>
            <w:webHidden/>
          </w:rPr>
        </w:r>
        <w:r w:rsidR="0027749F">
          <w:rPr>
            <w:noProof/>
            <w:webHidden/>
          </w:rPr>
          <w:fldChar w:fldCharType="separate"/>
        </w:r>
        <w:r w:rsidR="000E37E7">
          <w:rPr>
            <w:noProof/>
            <w:webHidden/>
          </w:rPr>
          <w:t>81</w:t>
        </w:r>
        <w:r w:rsidR="0027749F">
          <w:rPr>
            <w:noProof/>
            <w:webHidden/>
          </w:rPr>
          <w:fldChar w:fldCharType="end"/>
        </w:r>
      </w:hyperlink>
    </w:p>
    <w:p w14:paraId="3D5B08D8" w14:textId="71398F48" w:rsidR="0027749F" w:rsidRDefault="00452937">
      <w:pPr>
        <w:pStyle w:val="TOC1"/>
        <w:rPr>
          <w:rFonts w:asciiTheme="minorHAnsi" w:eastAsiaTheme="minorEastAsia" w:hAnsiTheme="minorHAnsi" w:cstheme="minorBidi"/>
          <w:b w:val="0"/>
          <w:noProof/>
          <w:sz w:val="22"/>
          <w:szCs w:val="22"/>
          <w:lang w:eastAsia="en-AU"/>
        </w:rPr>
      </w:pPr>
      <w:hyperlink w:anchor="_Toc121387696" w:history="1">
        <w:r w:rsidR="0027749F" w:rsidRPr="00DF01D1">
          <w:rPr>
            <w:rStyle w:val="Hyperlink"/>
            <w:noProof/>
          </w:rPr>
          <w:t>Schedule 6 - Statutory Declaration</w:t>
        </w:r>
        <w:r w:rsidR="0027749F">
          <w:rPr>
            <w:noProof/>
            <w:webHidden/>
          </w:rPr>
          <w:tab/>
        </w:r>
        <w:r w:rsidR="0027749F">
          <w:rPr>
            <w:noProof/>
            <w:webHidden/>
          </w:rPr>
          <w:fldChar w:fldCharType="begin"/>
        </w:r>
        <w:r w:rsidR="0027749F">
          <w:rPr>
            <w:noProof/>
            <w:webHidden/>
          </w:rPr>
          <w:instrText xml:space="preserve"> PAGEREF _Toc121387696 \h </w:instrText>
        </w:r>
        <w:r w:rsidR="0027749F">
          <w:rPr>
            <w:noProof/>
            <w:webHidden/>
          </w:rPr>
        </w:r>
        <w:r w:rsidR="0027749F">
          <w:rPr>
            <w:noProof/>
            <w:webHidden/>
          </w:rPr>
          <w:fldChar w:fldCharType="separate"/>
        </w:r>
        <w:r w:rsidR="000E37E7">
          <w:rPr>
            <w:noProof/>
            <w:webHidden/>
          </w:rPr>
          <w:t>83</w:t>
        </w:r>
        <w:r w:rsidR="0027749F">
          <w:rPr>
            <w:noProof/>
            <w:webHidden/>
          </w:rPr>
          <w:fldChar w:fldCharType="end"/>
        </w:r>
      </w:hyperlink>
    </w:p>
    <w:p w14:paraId="686F23AD" w14:textId="2A9AE0BB" w:rsidR="0027749F" w:rsidRDefault="00452937">
      <w:pPr>
        <w:pStyle w:val="TOC1"/>
        <w:rPr>
          <w:rFonts w:asciiTheme="minorHAnsi" w:eastAsiaTheme="minorEastAsia" w:hAnsiTheme="minorHAnsi" w:cstheme="minorBidi"/>
          <w:b w:val="0"/>
          <w:noProof/>
          <w:sz w:val="22"/>
          <w:szCs w:val="22"/>
          <w:lang w:eastAsia="en-AU"/>
        </w:rPr>
      </w:pPr>
      <w:hyperlink w:anchor="_Toc121387697" w:history="1">
        <w:r w:rsidR="0027749F" w:rsidRPr="00DF01D1">
          <w:rPr>
            <w:rStyle w:val="Hyperlink"/>
            <w:noProof/>
          </w:rPr>
          <w:t>Schedule 7 - Not in use</w:t>
        </w:r>
        <w:r w:rsidR="0027749F">
          <w:rPr>
            <w:noProof/>
            <w:webHidden/>
          </w:rPr>
          <w:tab/>
        </w:r>
        <w:r w:rsidR="0027749F">
          <w:rPr>
            <w:noProof/>
            <w:webHidden/>
          </w:rPr>
          <w:fldChar w:fldCharType="begin"/>
        </w:r>
        <w:r w:rsidR="0027749F">
          <w:rPr>
            <w:noProof/>
            <w:webHidden/>
          </w:rPr>
          <w:instrText xml:space="preserve"> PAGEREF _Toc121387697 \h </w:instrText>
        </w:r>
        <w:r w:rsidR="0027749F">
          <w:rPr>
            <w:noProof/>
            <w:webHidden/>
          </w:rPr>
        </w:r>
        <w:r w:rsidR="0027749F">
          <w:rPr>
            <w:noProof/>
            <w:webHidden/>
          </w:rPr>
          <w:fldChar w:fldCharType="separate"/>
        </w:r>
        <w:r w:rsidR="000E37E7">
          <w:rPr>
            <w:noProof/>
            <w:webHidden/>
          </w:rPr>
          <w:t>84</w:t>
        </w:r>
        <w:r w:rsidR="0027749F">
          <w:rPr>
            <w:noProof/>
            <w:webHidden/>
          </w:rPr>
          <w:fldChar w:fldCharType="end"/>
        </w:r>
      </w:hyperlink>
    </w:p>
    <w:p w14:paraId="0AB8A28E" w14:textId="0922360F" w:rsidR="0027749F" w:rsidRDefault="00452937">
      <w:pPr>
        <w:pStyle w:val="TOC1"/>
        <w:rPr>
          <w:rFonts w:asciiTheme="minorHAnsi" w:eastAsiaTheme="minorEastAsia" w:hAnsiTheme="minorHAnsi" w:cstheme="minorBidi"/>
          <w:b w:val="0"/>
          <w:noProof/>
          <w:sz w:val="22"/>
          <w:szCs w:val="22"/>
          <w:lang w:eastAsia="en-AU"/>
        </w:rPr>
      </w:pPr>
      <w:hyperlink w:anchor="_Toc121387698" w:history="1">
        <w:r w:rsidR="0027749F" w:rsidRPr="00DF01D1">
          <w:rPr>
            <w:rStyle w:val="Hyperlink"/>
            <w:noProof/>
          </w:rPr>
          <w:t>Schedule 8 - Consultant Statement</w:t>
        </w:r>
        <w:r w:rsidR="0027749F">
          <w:rPr>
            <w:noProof/>
            <w:webHidden/>
          </w:rPr>
          <w:tab/>
        </w:r>
        <w:r w:rsidR="0027749F">
          <w:rPr>
            <w:noProof/>
            <w:webHidden/>
          </w:rPr>
          <w:fldChar w:fldCharType="begin"/>
        </w:r>
        <w:r w:rsidR="0027749F">
          <w:rPr>
            <w:noProof/>
            <w:webHidden/>
          </w:rPr>
          <w:instrText xml:space="preserve"> PAGEREF _Toc121387698 \h </w:instrText>
        </w:r>
        <w:r w:rsidR="0027749F">
          <w:rPr>
            <w:noProof/>
            <w:webHidden/>
          </w:rPr>
        </w:r>
        <w:r w:rsidR="0027749F">
          <w:rPr>
            <w:noProof/>
            <w:webHidden/>
          </w:rPr>
          <w:fldChar w:fldCharType="separate"/>
        </w:r>
        <w:r w:rsidR="000E37E7">
          <w:rPr>
            <w:noProof/>
            <w:webHidden/>
          </w:rPr>
          <w:t>85</w:t>
        </w:r>
        <w:r w:rsidR="0027749F">
          <w:rPr>
            <w:noProof/>
            <w:webHidden/>
          </w:rPr>
          <w:fldChar w:fldCharType="end"/>
        </w:r>
      </w:hyperlink>
    </w:p>
    <w:p w14:paraId="6840DAFB" w14:textId="2E7EA865" w:rsidR="0027749F" w:rsidRDefault="00452937">
      <w:pPr>
        <w:pStyle w:val="TOC1"/>
        <w:rPr>
          <w:rFonts w:asciiTheme="minorHAnsi" w:eastAsiaTheme="minorEastAsia" w:hAnsiTheme="minorHAnsi" w:cstheme="minorBidi"/>
          <w:b w:val="0"/>
          <w:noProof/>
          <w:sz w:val="22"/>
          <w:szCs w:val="22"/>
          <w:lang w:eastAsia="en-AU"/>
        </w:rPr>
      </w:pPr>
      <w:hyperlink w:anchor="_Toc121387699" w:history="1">
        <w:r w:rsidR="0027749F" w:rsidRPr="00DF01D1">
          <w:rPr>
            <w:rStyle w:val="Hyperlink"/>
            <w:noProof/>
          </w:rPr>
          <w:t>Schedule 9 - Not in use</w:t>
        </w:r>
        <w:r w:rsidR="0027749F">
          <w:rPr>
            <w:noProof/>
            <w:webHidden/>
          </w:rPr>
          <w:tab/>
        </w:r>
        <w:r w:rsidR="0027749F">
          <w:rPr>
            <w:noProof/>
            <w:webHidden/>
          </w:rPr>
          <w:fldChar w:fldCharType="begin"/>
        </w:r>
        <w:r w:rsidR="0027749F">
          <w:rPr>
            <w:noProof/>
            <w:webHidden/>
          </w:rPr>
          <w:instrText xml:space="preserve"> PAGEREF _Toc121387699 \h </w:instrText>
        </w:r>
        <w:r w:rsidR="0027749F">
          <w:rPr>
            <w:noProof/>
            <w:webHidden/>
          </w:rPr>
        </w:r>
        <w:r w:rsidR="0027749F">
          <w:rPr>
            <w:noProof/>
            <w:webHidden/>
          </w:rPr>
          <w:fldChar w:fldCharType="separate"/>
        </w:r>
        <w:r w:rsidR="000E37E7">
          <w:rPr>
            <w:noProof/>
            <w:webHidden/>
          </w:rPr>
          <w:t>86</w:t>
        </w:r>
        <w:r w:rsidR="0027749F">
          <w:rPr>
            <w:noProof/>
            <w:webHidden/>
          </w:rPr>
          <w:fldChar w:fldCharType="end"/>
        </w:r>
      </w:hyperlink>
    </w:p>
    <w:p w14:paraId="1B1DAE45" w14:textId="33626A10" w:rsidR="0027749F" w:rsidRDefault="00452937">
      <w:pPr>
        <w:pStyle w:val="TOC1"/>
        <w:rPr>
          <w:rFonts w:asciiTheme="minorHAnsi" w:eastAsiaTheme="minorEastAsia" w:hAnsiTheme="minorHAnsi" w:cstheme="minorBidi"/>
          <w:b w:val="0"/>
          <w:noProof/>
          <w:sz w:val="22"/>
          <w:szCs w:val="22"/>
          <w:lang w:eastAsia="en-AU"/>
        </w:rPr>
      </w:pPr>
      <w:hyperlink w:anchor="_Toc121387700" w:history="1">
        <w:r w:rsidR="0027749F" w:rsidRPr="00DF01D1">
          <w:rPr>
            <w:rStyle w:val="Hyperlink"/>
            <w:noProof/>
          </w:rPr>
          <w:t>Schedule 10 - Mandatory Policies</w:t>
        </w:r>
        <w:r w:rsidR="0027749F">
          <w:rPr>
            <w:noProof/>
            <w:webHidden/>
          </w:rPr>
          <w:tab/>
        </w:r>
        <w:r w:rsidR="0027749F">
          <w:rPr>
            <w:noProof/>
            <w:webHidden/>
          </w:rPr>
          <w:fldChar w:fldCharType="begin"/>
        </w:r>
        <w:r w:rsidR="0027749F">
          <w:rPr>
            <w:noProof/>
            <w:webHidden/>
          </w:rPr>
          <w:instrText xml:space="preserve"> PAGEREF _Toc121387700 \h </w:instrText>
        </w:r>
        <w:r w:rsidR="0027749F">
          <w:rPr>
            <w:noProof/>
            <w:webHidden/>
          </w:rPr>
        </w:r>
        <w:r w:rsidR="0027749F">
          <w:rPr>
            <w:noProof/>
            <w:webHidden/>
          </w:rPr>
          <w:fldChar w:fldCharType="separate"/>
        </w:r>
        <w:r w:rsidR="000E37E7">
          <w:rPr>
            <w:noProof/>
            <w:webHidden/>
          </w:rPr>
          <w:t>87</w:t>
        </w:r>
        <w:r w:rsidR="0027749F">
          <w:rPr>
            <w:noProof/>
            <w:webHidden/>
          </w:rPr>
          <w:fldChar w:fldCharType="end"/>
        </w:r>
      </w:hyperlink>
    </w:p>
    <w:p w14:paraId="5CB353CC" w14:textId="2083B0DD" w:rsidR="0027749F" w:rsidRDefault="00452937">
      <w:pPr>
        <w:pStyle w:val="TOC1"/>
        <w:rPr>
          <w:rFonts w:asciiTheme="minorHAnsi" w:eastAsiaTheme="minorEastAsia" w:hAnsiTheme="minorHAnsi" w:cstheme="minorBidi"/>
          <w:b w:val="0"/>
          <w:noProof/>
          <w:sz w:val="22"/>
          <w:szCs w:val="22"/>
          <w:lang w:eastAsia="en-AU"/>
        </w:rPr>
      </w:pPr>
      <w:hyperlink w:anchor="_Toc121387701" w:history="1">
        <w:r w:rsidR="0027749F" w:rsidRPr="00DF01D1">
          <w:rPr>
            <w:rStyle w:val="Hyperlink"/>
            <w:noProof/>
          </w:rPr>
          <w:t>Schedule 10A - Supplier Code of Conduct</w:t>
        </w:r>
        <w:r w:rsidR="0027749F">
          <w:rPr>
            <w:noProof/>
            <w:webHidden/>
          </w:rPr>
          <w:tab/>
        </w:r>
        <w:r w:rsidR="0027749F">
          <w:rPr>
            <w:noProof/>
            <w:webHidden/>
          </w:rPr>
          <w:fldChar w:fldCharType="begin"/>
        </w:r>
        <w:r w:rsidR="0027749F">
          <w:rPr>
            <w:noProof/>
            <w:webHidden/>
          </w:rPr>
          <w:instrText xml:space="preserve"> PAGEREF _Toc121387701 \h </w:instrText>
        </w:r>
        <w:r w:rsidR="0027749F">
          <w:rPr>
            <w:noProof/>
            <w:webHidden/>
          </w:rPr>
        </w:r>
        <w:r w:rsidR="0027749F">
          <w:rPr>
            <w:noProof/>
            <w:webHidden/>
          </w:rPr>
          <w:fldChar w:fldCharType="separate"/>
        </w:r>
        <w:r w:rsidR="000E37E7">
          <w:rPr>
            <w:noProof/>
            <w:webHidden/>
          </w:rPr>
          <w:t>87</w:t>
        </w:r>
        <w:r w:rsidR="0027749F">
          <w:rPr>
            <w:noProof/>
            <w:webHidden/>
          </w:rPr>
          <w:fldChar w:fldCharType="end"/>
        </w:r>
      </w:hyperlink>
    </w:p>
    <w:p w14:paraId="66A2A4EE" w14:textId="2B01E163" w:rsidR="0027749F" w:rsidRDefault="00452937">
      <w:pPr>
        <w:pStyle w:val="TOC1"/>
        <w:rPr>
          <w:rFonts w:asciiTheme="minorHAnsi" w:eastAsiaTheme="minorEastAsia" w:hAnsiTheme="minorHAnsi" w:cstheme="minorBidi"/>
          <w:b w:val="0"/>
          <w:noProof/>
          <w:sz w:val="22"/>
          <w:szCs w:val="22"/>
          <w:lang w:eastAsia="en-AU"/>
        </w:rPr>
      </w:pPr>
      <w:hyperlink w:anchor="_Toc121387702" w:history="1">
        <w:r w:rsidR="0027749F" w:rsidRPr="00DF01D1">
          <w:rPr>
            <w:rStyle w:val="Hyperlink"/>
            <w:noProof/>
          </w:rPr>
          <w:t>Schedule 11A - Local Jobs First</w:t>
        </w:r>
        <w:r w:rsidR="0027749F">
          <w:rPr>
            <w:noProof/>
            <w:webHidden/>
          </w:rPr>
          <w:tab/>
        </w:r>
        <w:r w:rsidR="0027749F">
          <w:rPr>
            <w:noProof/>
            <w:webHidden/>
          </w:rPr>
          <w:fldChar w:fldCharType="begin"/>
        </w:r>
        <w:r w:rsidR="0027749F">
          <w:rPr>
            <w:noProof/>
            <w:webHidden/>
          </w:rPr>
          <w:instrText xml:space="preserve"> PAGEREF _Toc121387702 \h </w:instrText>
        </w:r>
        <w:r w:rsidR="0027749F">
          <w:rPr>
            <w:noProof/>
            <w:webHidden/>
          </w:rPr>
        </w:r>
        <w:r w:rsidR="0027749F">
          <w:rPr>
            <w:noProof/>
            <w:webHidden/>
          </w:rPr>
          <w:fldChar w:fldCharType="separate"/>
        </w:r>
        <w:r w:rsidR="000E37E7">
          <w:rPr>
            <w:noProof/>
            <w:webHidden/>
          </w:rPr>
          <w:t>88</w:t>
        </w:r>
        <w:r w:rsidR="0027749F">
          <w:rPr>
            <w:noProof/>
            <w:webHidden/>
          </w:rPr>
          <w:fldChar w:fldCharType="end"/>
        </w:r>
      </w:hyperlink>
    </w:p>
    <w:p w14:paraId="089E26EA" w14:textId="21E2CC08" w:rsidR="0027749F" w:rsidRDefault="00452937">
      <w:pPr>
        <w:pStyle w:val="TOC1"/>
        <w:rPr>
          <w:rFonts w:asciiTheme="minorHAnsi" w:eastAsiaTheme="minorEastAsia" w:hAnsiTheme="minorHAnsi" w:cstheme="minorBidi"/>
          <w:b w:val="0"/>
          <w:noProof/>
          <w:sz w:val="22"/>
          <w:szCs w:val="22"/>
          <w:lang w:eastAsia="en-AU"/>
        </w:rPr>
      </w:pPr>
      <w:hyperlink w:anchor="_Toc121387703" w:history="1">
        <w:r w:rsidR="0027749F" w:rsidRPr="00DF01D1">
          <w:rPr>
            <w:rStyle w:val="Hyperlink"/>
            <w:noProof/>
          </w:rPr>
          <w:t>Schedule 11B - Social Procurement</w:t>
        </w:r>
        <w:r w:rsidR="0027749F">
          <w:rPr>
            <w:noProof/>
            <w:webHidden/>
          </w:rPr>
          <w:tab/>
        </w:r>
        <w:r w:rsidR="0027749F">
          <w:rPr>
            <w:noProof/>
            <w:webHidden/>
          </w:rPr>
          <w:fldChar w:fldCharType="begin"/>
        </w:r>
        <w:r w:rsidR="0027749F">
          <w:rPr>
            <w:noProof/>
            <w:webHidden/>
          </w:rPr>
          <w:instrText xml:space="preserve"> PAGEREF _Toc121387703 \h </w:instrText>
        </w:r>
        <w:r w:rsidR="0027749F">
          <w:rPr>
            <w:noProof/>
            <w:webHidden/>
          </w:rPr>
        </w:r>
        <w:r w:rsidR="0027749F">
          <w:rPr>
            <w:noProof/>
            <w:webHidden/>
          </w:rPr>
          <w:fldChar w:fldCharType="separate"/>
        </w:r>
        <w:r w:rsidR="000E37E7">
          <w:rPr>
            <w:noProof/>
            <w:webHidden/>
          </w:rPr>
          <w:t>92</w:t>
        </w:r>
        <w:r w:rsidR="0027749F">
          <w:rPr>
            <w:noProof/>
            <w:webHidden/>
          </w:rPr>
          <w:fldChar w:fldCharType="end"/>
        </w:r>
      </w:hyperlink>
    </w:p>
    <w:p w14:paraId="36479A6D" w14:textId="6118A651" w:rsidR="0027749F" w:rsidRDefault="00452937">
      <w:pPr>
        <w:pStyle w:val="TOC1"/>
        <w:rPr>
          <w:rFonts w:asciiTheme="minorHAnsi" w:eastAsiaTheme="minorEastAsia" w:hAnsiTheme="minorHAnsi" w:cstheme="minorBidi"/>
          <w:b w:val="0"/>
          <w:noProof/>
          <w:sz w:val="22"/>
          <w:szCs w:val="22"/>
          <w:lang w:eastAsia="en-AU"/>
        </w:rPr>
      </w:pPr>
      <w:hyperlink w:anchor="_Toc121387704" w:history="1">
        <w:r w:rsidR="0027749F" w:rsidRPr="00DF01D1">
          <w:rPr>
            <w:rStyle w:val="Hyperlink"/>
            <w:noProof/>
          </w:rPr>
          <w:t>Schedule 11C - Fair Jobs Code</w:t>
        </w:r>
        <w:r w:rsidR="0027749F">
          <w:rPr>
            <w:noProof/>
            <w:webHidden/>
          </w:rPr>
          <w:tab/>
        </w:r>
        <w:r w:rsidR="0027749F">
          <w:rPr>
            <w:noProof/>
            <w:webHidden/>
          </w:rPr>
          <w:fldChar w:fldCharType="begin"/>
        </w:r>
        <w:r w:rsidR="0027749F">
          <w:rPr>
            <w:noProof/>
            <w:webHidden/>
          </w:rPr>
          <w:instrText xml:space="preserve"> PAGEREF _Toc121387704 \h </w:instrText>
        </w:r>
        <w:r w:rsidR="0027749F">
          <w:rPr>
            <w:noProof/>
            <w:webHidden/>
          </w:rPr>
        </w:r>
        <w:r w:rsidR="0027749F">
          <w:rPr>
            <w:noProof/>
            <w:webHidden/>
          </w:rPr>
          <w:fldChar w:fldCharType="separate"/>
        </w:r>
        <w:r w:rsidR="000E37E7">
          <w:rPr>
            <w:noProof/>
            <w:webHidden/>
          </w:rPr>
          <w:t>98</w:t>
        </w:r>
        <w:r w:rsidR="0027749F">
          <w:rPr>
            <w:noProof/>
            <w:webHidden/>
          </w:rPr>
          <w:fldChar w:fldCharType="end"/>
        </w:r>
      </w:hyperlink>
    </w:p>
    <w:p w14:paraId="73F2247A" w14:textId="21D4CA43" w:rsidR="003F2B65" w:rsidRPr="003F2B65" w:rsidRDefault="00DD2978" w:rsidP="003F2B65">
      <w:pPr>
        <w:pStyle w:val="TOC1"/>
        <w:rPr>
          <w:rFonts w:asciiTheme="minorHAnsi" w:eastAsiaTheme="minorEastAsia" w:hAnsiTheme="minorHAnsi" w:cstheme="minorBidi"/>
          <w:b w:val="0"/>
          <w:noProof/>
          <w:sz w:val="22"/>
          <w:szCs w:val="22"/>
          <w:lang w:eastAsia="en-AU"/>
        </w:rPr>
      </w:pPr>
      <w:r>
        <w:fldChar w:fldCharType="end"/>
      </w:r>
      <w:r w:rsidDel="00DD2978">
        <w:t xml:space="preserve"> </w:t>
      </w:r>
    </w:p>
    <w:p w14:paraId="2B6E5A80" w14:textId="77777777" w:rsidR="00EB70C4" w:rsidRDefault="00EB70C4" w:rsidP="003F2B65">
      <w:pPr>
        <w:pStyle w:val="TOC1"/>
      </w:pPr>
    </w:p>
    <w:p w14:paraId="4392B5D8" w14:textId="77777777" w:rsidR="004B39E9" w:rsidRPr="00EC314F" w:rsidRDefault="004B39E9" w:rsidP="00421050"/>
    <w:p w14:paraId="6E56F509" w14:textId="77777777" w:rsidR="00EB70C4" w:rsidRPr="00EC314F" w:rsidRDefault="00EB70C4" w:rsidP="00421050">
      <w:pPr>
        <w:ind w:left="964" w:hanging="964"/>
        <w:sectPr w:rsidR="00EB70C4" w:rsidRPr="00EC314F" w:rsidSect="00D647AA">
          <w:footerReference w:type="default" r:id="rId19"/>
          <w:pgSz w:w="11909" w:h="16834"/>
          <w:pgMar w:top="1134" w:right="1134" w:bottom="566" w:left="1417" w:header="720" w:footer="720" w:gutter="0"/>
          <w:pgNumType w:fmt="lowerRoman" w:start="1"/>
          <w:cols w:space="720"/>
          <w:noEndnote/>
          <w:titlePg/>
          <w:docGrid w:linePitch="272"/>
        </w:sectPr>
      </w:pPr>
    </w:p>
    <w:p w14:paraId="190344BF" w14:textId="77777777" w:rsidR="00B3013C" w:rsidRPr="00913AF9" w:rsidRDefault="00B3013C" w:rsidP="00B3013C">
      <w:pPr>
        <w:pStyle w:val="DocumentName"/>
      </w:pPr>
      <w:bookmarkStart w:id="2" w:name="_Toc320086014"/>
      <w:bookmarkStart w:id="3" w:name="_Toc320086570"/>
      <w:bookmarkStart w:id="4" w:name="_Toc320086711"/>
      <w:bookmarkStart w:id="5" w:name="_Toc320087294"/>
      <w:bookmarkStart w:id="6" w:name="_Toc362968239"/>
      <w:bookmarkStart w:id="7" w:name="_Toc362969492"/>
      <w:bookmarkStart w:id="8" w:name="_Toc362971313"/>
      <w:r w:rsidRPr="006E4A18">
        <w:rPr>
          <w:szCs w:val="32"/>
        </w:rPr>
        <w:t>Consultan</w:t>
      </w:r>
      <w:r w:rsidR="00FF644D">
        <w:rPr>
          <w:szCs w:val="32"/>
        </w:rPr>
        <w:t>cy Agreement</w:t>
      </w:r>
    </w:p>
    <w:p w14:paraId="2D710B36" w14:textId="77777777" w:rsidR="00B3013C" w:rsidRPr="00EC314F" w:rsidRDefault="00B3013C" w:rsidP="008E27D3">
      <w:pPr>
        <w:pStyle w:val="Subtitle"/>
        <w:spacing w:after="480"/>
      </w:pPr>
      <w:r>
        <w:t>D</w:t>
      </w:r>
      <w:r w:rsidRPr="00EC314F">
        <w:t>ate</w:t>
      </w:r>
    </w:p>
    <w:p w14:paraId="64C7D674" w14:textId="77777777" w:rsidR="00B3013C" w:rsidRPr="00EC314F" w:rsidRDefault="00B3013C" w:rsidP="00B3013C">
      <w:pPr>
        <w:ind w:left="1928" w:hanging="1928"/>
        <w:rPr>
          <w:sz w:val="24"/>
        </w:rPr>
      </w:pPr>
      <w:r w:rsidRPr="008829A6">
        <w:rPr>
          <w:rFonts w:cs="Arial"/>
          <w:b/>
          <w:sz w:val="24"/>
        </w:rPr>
        <w:t>Parties</w:t>
      </w:r>
      <w:r w:rsidRPr="00EC314F">
        <w:rPr>
          <w:b/>
          <w:sz w:val="24"/>
        </w:rPr>
        <w:tab/>
      </w:r>
      <w:r w:rsidR="005553D2">
        <w:rPr>
          <w:rFonts w:cs="Arial"/>
          <w:b/>
        </w:rPr>
        <w:t>[</w:t>
      </w:r>
      <w:r w:rsidR="005553D2" w:rsidRPr="00805BEB">
        <w:rPr>
          <w:rFonts w:cs="Arial"/>
          <w:b/>
          <w:highlight w:val="yellow"/>
        </w:rPr>
        <w:t>Insert</w:t>
      </w:r>
      <w:r w:rsidR="005553D2">
        <w:rPr>
          <w:rFonts w:cs="Arial"/>
          <w:b/>
        </w:rPr>
        <w:t>]</w:t>
      </w:r>
      <w:r w:rsidR="005553D2" w:rsidRPr="00EC314F">
        <w:rPr>
          <w:rFonts w:cs="Arial"/>
          <w:b/>
        </w:rPr>
        <w:t xml:space="preserve"> </w:t>
      </w:r>
      <w:r w:rsidRPr="00EC314F">
        <w:rPr>
          <w:rFonts w:cs="Arial"/>
          <w:b/>
          <w:szCs w:val="22"/>
        </w:rPr>
        <w:t xml:space="preserve">ACN </w:t>
      </w:r>
      <w:r w:rsidR="005553D2">
        <w:rPr>
          <w:rFonts w:cs="Arial"/>
          <w:b/>
          <w:szCs w:val="22"/>
        </w:rPr>
        <w:t>[</w:t>
      </w:r>
      <w:r w:rsidR="005553D2" w:rsidRPr="00805BEB">
        <w:rPr>
          <w:rFonts w:cs="Arial"/>
          <w:b/>
          <w:szCs w:val="22"/>
          <w:highlight w:val="yellow"/>
        </w:rPr>
        <w:t>Insert</w:t>
      </w:r>
      <w:r w:rsidR="005553D2">
        <w:rPr>
          <w:rFonts w:cs="Arial"/>
          <w:b/>
          <w:szCs w:val="22"/>
        </w:rPr>
        <w:t>]</w:t>
      </w:r>
      <w:r w:rsidR="005553D2" w:rsidRPr="00EC314F">
        <w:rPr>
          <w:szCs w:val="22"/>
        </w:rPr>
        <w:t xml:space="preserve"> </w:t>
      </w:r>
      <w:r>
        <w:rPr>
          <w:szCs w:val="22"/>
        </w:rPr>
        <w:t xml:space="preserve">of </w:t>
      </w:r>
      <w:r w:rsidR="005553D2">
        <w:rPr>
          <w:b/>
          <w:szCs w:val="22"/>
        </w:rPr>
        <w:t>[</w:t>
      </w:r>
      <w:r w:rsidR="005553D2" w:rsidRPr="00805BEB">
        <w:rPr>
          <w:b/>
          <w:szCs w:val="22"/>
          <w:highlight w:val="yellow"/>
        </w:rPr>
        <w:t>Insert</w:t>
      </w:r>
      <w:r w:rsidR="005553D2">
        <w:rPr>
          <w:b/>
          <w:szCs w:val="22"/>
        </w:rPr>
        <w:t>]</w:t>
      </w:r>
      <w:r w:rsidR="005553D2">
        <w:rPr>
          <w:szCs w:val="22"/>
        </w:rPr>
        <w:t xml:space="preserve"> </w:t>
      </w:r>
      <w:r w:rsidRPr="00EC314F">
        <w:rPr>
          <w:szCs w:val="22"/>
        </w:rPr>
        <w:t>(</w:t>
      </w:r>
      <w:r>
        <w:rPr>
          <w:b/>
          <w:szCs w:val="22"/>
        </w:rPr>
        <w:t>Principal</w:t>
      </w:r>
      <w:r w:rsidRPr="00EC314F">
        <w:rPr>
          <w:szCs w:val="22"/>
        </w:rPr>
        <w:t>)</w:t>
      </w:r>
    </w:p>
    <w:p w14:paraId="617B170D" w14:textId="77777777" w:rsidR="00B3013C" w:rsidRDefault="005553D2" w:rsidP="006E4A18">
      <w:pPr>
        <w:spacing w:after="480"/>
        <w:ind w:left="1928"/>
        <w:rPr>
          <w:szCs w:val="22"/>
        </w:rPr>
      </w:pPr>
      <w:r>
        <w:rPr>
          <w:rFonts w:cs="Arial"/>
          <w:b/>
        </w:rPr>
        <w:t>[</w:t>
      </w:r>
      <w:r w:rsidRPr="00327D25">
        <w:rPr>
          <w:rFonts w:cs="Arial"/>
          <w:b/>
          <w:highlight w:val="yellow"/>
        </w:rPr>
        <w:t>Insert</w:t>
      </w:r>
      <w:r>
        <w:rPr>
          <w:rFonts w:cs="Arial"/>
          <w:b/>
        </w:rPr>
        <w:t>]</w:t>
      </w:r>
      <w:r w:rsidR="00B3013C" w:rsidRPr="00EC314F">
        <w:rPr>
          <w:rFonts w:cs="Arial"/>
          <w:b/>
        </w:rPr>
        <w:t xml:space="preserve"> </w:t>
      </w:r>
      <w:r w:rsidR="00B3013C" w:rsidRPr="00EC314F">
        <w:rPr>
          <w:rFonts w:cs="Arial"/>
          <w:b/>
          <w:szCs w:val="22"/>
        </w:rPr>
        <w:t xml:space="preserve">ACN </w:t>
      </w:r>
      <w:r>
        <w:rPr>
          <w:rFonts w:cs="Arial"/>
          <w:b/>
        </w:rPr>
        <w:t>[</w:t>
      </w:r>
      <w:r w:rsidRPr="00327D25">
        <w:rPr>
          <w:rFonts w:cs="Arial"/>
          <w:b/>
          <w:highlight w:val="yellow"/>
        </w:rPr>
        <w:t>Insert</w:t>
      </w:r>
      <w:r>
        <w:rPr>
          <w:rFonts w:cs="Arial"/>
          <w:b/>
        </w:rPr>
        <w:t>]</w:t>
      </w:r>
      <w:r w:rsidR="00B3013C" w:rsidRPr="00EC314F">
        <w:rPr>
          <w:szCs w:val="22"/>
        </w:rPr>
        <w:t xml:space="preserve"> </w:t>
      </w:r>
      <w:r w:rsidR="00B3013C">
        <w:rPr>
          <w:szCs w:val="22"/>
        </w:rPr>
        <w:t xml:space="preserve">of </w:t>
      </w:r>
      <w:r>
        <w:rPr>
          <w:rFonts w:cs="Arial"/>
          <w:b/>
        </w:rPr>
        <w:t>[</w:t>
      </w:r>
      <w:r w:rsidRPr="00327D25">
        <w:rPr>
          <w:rFonts w:cs="Arial"/>
          <w:b/>
          <w:highlight w:val="yellow"/>
        </w:rPr>
        <w:t>Insert</w:t>
      </w:r>
      <w:r>
        <w:rPr>
          <w:rFonts w:cs="Arial"/>
          <w:b/>
        </w:rPr>
        <w:t>]</w:t>
      </w:r>
      <w:r w:rsidR="00B3013C">
        <w:rPr>
          <w:szCs w:val="22"/>
        </w:rPr>
        <w:t xml:space="preserve"> </w:t>
      </w:r>
      <w:r w:rsidR="00B3013C" w:rsidRPr="00EC314F">
        <w:rPr>
          <w:szCs w:val="22"/>
        </w:rPr>
        <w:t>(</w:t>
      </w:r>
      <w:r w:rsidR="00B3013C" w:rsidRPr="00EC314F">
        <w:rPr>
          <w:b/>
          <w:szCs w:val="22"/>
        </w:rPr>
        <w:t>Consultant</w:t>
      </w:r>
      <w:r w:rsidR="00B3013C" w:rsidRPr="00EC314F">
        <w:rPr>
          <w:szCs w:val="22"/>
        </w:rPr>
        <w:t>)</w:t>
      </w:r>
    </w:p>
    <w:p w14:paraId="4A3031AD" w14:textId="77777777" w:rsidR="00B3013C" w:rsidRPr="008829A6" w:rsidRDefault="00B3013C">
      <w:pPr>
        <w:tabs>
          <w:tab w:val="left" w:pos="1690"/>
          <w:tab w:val="right" w:pos="8580"/>
        </w:tabs>
        <w:rPr>
          <w:rFonts w:cs="Arial"/>
          <w:b/>
          <w:sz w:val="24"/>
        </w:rPr>
      </w:pPr>
      <w:r w:rsidRPr="008829A6">
        <w:rPr>
          <w:rFonts w:cs="Arial"/>
          <w:b/>
          <w:color w:val="000000"/>
          <w:sz w:val="24"/>
        </w:rPr>
        <w:t>Background</w:t>
      </w:r>
    </w:p>
    <w:p w14:paraId="35EE9F87" w14:textId="77777777" w:rsidR="00B3013C" w:rsidRPr="00EC314F" w:rsidRDefault="00B3013C" w:rsidP="00001D69">
      <w:pPr>
        <w:pStyle w:val="Background"/>
        <w:numPr>
          <w:ilvl w:val="0"/>
          <w:numId w:val="25"/>
        </w:numPr>
      </w:pPr>
      <w:r w:rsidRPr="00EC314F">
        <w:t xml:space="preserve">The </w:t>
      </w:r>
      <w:r>
        <w:t>Principal</w:t>
      </w:r>
      <w:r w:rsidRPr="00EC314F">
        <w:t xml:space="preserve"> wishes to engage the Consultant to perform the Services in accordance with the </w:t>
      </w:r>
      <w:r w:rsidR="00FF644D">
        <w:t>Agreement</w:t>
      </w:r>
      <w:r w:rsidRPr="00EC314F">
        <w:t xml:space="preserve">. </w:t>
      </w:r>
    </w:p>
    <w:p w14:paraId="1E6AC42E" w14:textId="77777777" w:rsidR="00B3013C" w:rsidRPr="00EC314F" w:rsidRDefault="00B3013C" w:rsidP="006E4A18">
      <w:pPr>
        <w:pStyle w:val="Background"/>
        <w:spacing w:after="360"/>
      </w:pPr>
      <w:r w:rsidRPr="00EC314F">
        <w:t xml:space="preserve">The </w:t>
      </w:r>
      <w:r>
        <w:t>Principal</w:t>
      </w:r>
      <w:r w:rsidRPr="00EC314F">
        <w:t xml:space="preserve"> and the Consultant agree that the Consultant will perform the Services for the </w:t>
      </w:r>
      <w:r>
        <w:t>Principal</w:t>
      </w:r>
      <w:r w:rsidRPr="00EC314F">
        <w:t xml:space="preserve"> in accordance with the </w:t>
      </w:r>
      <w:r w:rsidR="00FF644D">
        <w:t>Agreement</w:t>
      </w:r>
      <w:r w:rsidRPr="00EC314F">
        <w:t>.</w:t>
      </w:r>
    </w:p>
    <w:p w14:paraId="00F4CCCA" w14:textId="77777777" w:rsidR="00B3013C" w:rsidRPr="008829A6" w:rsidRDefault="00B3013C">
      <w:pPr>
        <w:tabs>
          <w:tab w:val="left" w:pos="1690"/>
          <w:tab w:val="right" w:pos="8580"/>
        </w:tabs>
        <w:rPr>
          <w:rFonts w:cs="Arial"/>
          <w:b/>
          <w:sz w:val="24"/>
        </w:rPr>
      </w:pPr>
      <w:r w:rsidRPr="00CF0EAF">
        <w:rPr>
          <w:rFonts w:cs="Arial"/>
          <w:b/>
          <w:color w:val="000000"/>
          <w:sz w:val="24"/>
        </w:rPr>
        <w:t>Operative</w:t>
      </w:r>
      <w:r w:rsidRPr="008829A6">
        <w:rPr>
          <w:rFonts w:cs="Arial"/>
          <w:b/>
          <w:sz w:val="24"/>
        </w:rPr>
        <w:t xml:space="preserve"> </w:t>
      </w:r>
      <w:r w:rsidRPr="008E27D3">
        <w:rPr>
          <w:rFonts w:cs="Arial"/>
          <w:b/>
          <w:color w:val="000000"/>
          <w:sz w:val="24"/>
        </w:rPr>
        <w:t>provisions</w:t>
      </w:r>
    </w:p>
    <w:p w14:paraId="4A611E13" w14:textId="0894EDBD" w:rsidR="00EB70C4" w:rsidRPr="00EC314F" w:rsidRDefault="00EB70C4" w:rsidP="00FF7E48">
      <w:pPr>
        <w:pStyle w:val="Heading1"/>
      </w:pPr>
      <w:bookmarkStart w:id="9" w:name="_Toc121387474"/>
      <w:r w:rsidRPr="00EC314F">
        <w:t xml:space="preserve">Definitions and </w:t>
      </w:r>
      <w:r w:rsidR="00181C23">
        <w:t>i</w:t>
      </w:r>
      <w:r w:rsidRPr="00EC314F">
        <w:t>nterpretation</w:t>
      </w:r>
      <w:bookmarkEnd w:id="2"/>
      <w:bookmarkEnd w:id="3"/>
      <w:bookmarkEnd w:id="4"/>
      <w:bookmarkEnd w:id="5"/>
      <w:bookmarkEnd w:id="6"/>
      <w:bookmarkEnd w:id="7"/>
      <w:bookmarkEnd w:id="8"/>
      <w:bookmarkEnd w:id="9"/>
    </w:p>
    <w:p w14:paraId="0ACB9DB1" w14:textId="02415A52" w:rsidR="00EB70C4" w:rsidRPr="00EC314F" w:rsidRDefault="00EB70C4" w:rsidP="00B859F4">
      <w:pPr>
        <w:pStyle w:val="Heading2"/>
        <w:ind w:left="993"/>
      </w:pPr>
      <w:bookmarkStart w:id="10" w:name="_Ref22650498"/>
      <w:bookmarkStart w:id="11" w:name="_Ref22651100"/>
      <w:bookmarkStart w:id="12" w:name="_Toc320086015"/>
      <w:bookmarkStart w:id="13" w:name="_Toc320086571"/>
      <w:bookmarkStart w:id="14" w:name="_Toc320086712"/>
      <w:bookmarkStart w:id="15" w:name="_Toc320087295"/>
      <w:bookmarkStart w:id="16" w:name="_Toc362968240"/>
      <w:bookmarkStart w:id="17" w:name="_Toc362969493"/>
      <w:bookmarkStart w:id="18" w:name="_Toc121387475"/>
      <w:r w:rsidRPr="007633D7">
        <w:t>Defin</w:t>
      </w:r>
      <w:r w:rsidRPr="00EC314F">
        <w:t>itions</w:t>
      </w:r>
      <w:bookmarkEnd w:id="10"/>
      <w:bookmarkEnd w:id="11"/>
      <w:bookmarkEnd w:id="12"/>
      <w:bookmarkEnd w:id="13"/>
      <w:bookmarkEnd w:id="14"/>
      <w:bookmarkEnd w:id="15"/>
      <w:bookmarkEnd w:id="16"/>
      <w:bookmarkEnd w:id="17"/>
      <w:bookmarkEnd w:id="18"/>
    </w:p>
    <w:p w14:paraId="406D45A0" w14:textId="77777777" w:rsidR="00EB70C4" w:rsidRPr="00EC314F" w:rsidRDefault="00EB70C4" w:rsidP="00EC314F">
      <w:pPr>
        <w:pStyle w:val="IndentParaLevel1"/>
      </w:pPr>
      <w:r w:rsidRPr="00EC314F">
        <w:t>In th</w:t>
      </w:r>
      <w:r w:rsidR="00937068" w:rsidRPr="00EC314F">
        <w:t>e</w:t>
      </w:r>
      <w:r w:rsidRPr="00EC314F">
        <w:t xml:space="preserve"> </w:t>
      </w:r>
      <w:r w:rsidR="00FF644D">
        <w:t>Agreement</w:t>
      </w:r>
      <w:r w:rsidRPr="00EC314F">
        <w:t>:</w:t>
      </w:r>
    </w:p>
    <w:p w14:paraId="3B14D90D" w14:textId="77777777" w:rsidR="00FF644D" w:rsidRDefault="00FF644D" w:rsidP="00071699">
      <w:pPr>
        <w:pStyle w:val="Definition"/>
      </w:pPr>
      <w:r>
        <w:rPr>
          <w:b/>
        </w:rPr>
        <w:t>Agreement</w:t>
      </w:r>
      <w:r w:rsidRPr="00EC314F">
        <w:t xml:space="preserve"> means the </w:t>
      </w:r>
      <w:r>
        <w:t>agreement</w:t>
      </w:r>
      <w:r w:rsidRPr="00EC314F">
        <w:t xml:space="preserve"> between the </w:t>
      </w:r>
      <w:r>
        <w:t xml:space="preserve">Principal and the Consultant </w:t>
      </w:r>
      <w:r w:rsidRPr="00EC314F">
        <w:t>constituted by</w:t>
      </w:r>
      <w:r>
        <w:t xml:space="preserve"> the Agreement Documents.</w:t>
      </w:r>
    </w:p>
    <w:p w14:paraId="29D79DF8" w14:textId="77777777" w:rsidR="00FF644D" w:rsidRDefault="00FF644D" w:rsidP="00FF644D">
      <w:pPr>
        <w:pStyle w:val="Definition"/>
      </w:pPr>
      <w:r>
        <w:rPr>
          <w:b/>
        </w:rPr>
        <w:t>Agreement</w:t>
      </w:r>
      <w:r w:rsidRPr="00EC314F">
        <w:rPr>
          <w:b/>
        </w:rPr>
        <w:t xml:space="preserve"> Documents</w:t>
      </w:r>
      <w:r w:rsidRPr="00EC314F">
        <w:t xml:space="preserve"> </w:t>
      </w:r>
      <w:r>
        <w:t>means:</w:t>
      </w:r>
    </w:p>
    <w:p w14:paraId="4FD3E931" w14:textId="77777777" w:rsidR="00FF644D" w:rsidRDefault="00FF644D" w:rsidP="00FF644D">
      <w:pPr>
        <w:pStyle w:val="DefinitionNum2"/>
      </w:pPr>
      <w:r w:rsidRPr="001B1ABD">
        <w:t xml:space="preserve">this </w:t>
      </w:r>
      <w:r>
        <w:t>document (including the S</w:t>
      </w:r>
      <w:r w:rsidRPr="001B1ABD">
        <w:t>chedules</w:t>
      </w:r>
      <w:r>
        <w:t>);</w:t>
      </w:r>
    </w:p>
    <w:p w14:paraId="0FA5DC30" w14:textId="77777777" w:rsidR="00FF644D" w:rsidRPr="00767706" w:rsidRDefault="00FF644D" w:rsidP="00FF644D">
      <w:pPr>
        <w:pStyle w:val="DefinitionNum2"/>
      </w:pPr>
      <w:r w:rsidRPr="00767706">
        <w:t>the Brief; and</w:t>
      </w:r>
    </w:p>
    <w:p w14:paraId="68FCD9AD" w14:textId="00574A09" w:rsidR="00FF644D" w:rsidRPr="00767706" w:rsidRDefault="00FF644D" w:rsidP="00FF644D">
      <w:pPr>
        <w:pStyle w:val="DefinitionNum2"/>
      </w:pPr>
      <w:r w:rsidRPr="00767706">
        <w:t>the</w:t>
      </w:r>
      <w:r>
        <w:rPr>
          <w:szCs w:val="22"/>
        </w:rPr>
        <w:t xml:space="preserve"> documents (if any) listed in Item </w:t>
      </w:r>
      <w:r>
        <w:rPr>
          <w:szCs w:val="22"/>
        </w:rPr>
        <w:fldChar w:fldCharType="begin"/>
      </w:r>
      <w:r>
        <w:rPr>
          <w:szCs w:val="22"/>
        </w:rPr>
        <w:instrText xml:space="preserve"> REF _Ref503359607 \r \h </w:instrText>
      </w:r>
      <w:r>
        <w:rPr>
          <w:szCs w:val="22"/>
        </w:rPr>
      </w:r>
      <w:r>
        <w:rPr>
          <w:szCs w:val="22"/>
        </w:rPr>
        <w:fldChar w:fldCharType="separate"/>
      </w:r>
      <w:r w:rsidR="00FA2AC4">
        <w:rPr>
          <w:szCs w:val="22"/>
        </w:rPr>
        <w:t>4</w:t>
      </w:r>
      <w:r>
        <w:rPr>
          <w:szCs w:val="22"/>
        </w:rPr>
        <w:fldChar w:fldCharType="end"/>
      </w:r>
      <w:r w:rsidRPr="00767706">
        <w:t>.</w:t>
      </w:r>
    </w:p>
    <w:p w14:paraId="4737C38C" w14:textId="73562E9D" w:rsidR="00FF644D" w:rsidRPr="00805BEB" w:rsidRDefault="00FF644D" w:rsidP="00071699">
      <w:pPr>
        <w:pStyle w:val="Definition"/>
      </w:pPr>
      <w:r w:rsidRPr="00FF644D">
        <w:rPr>
          <w:b/>
          <w:bCs/>
        </w:rPr>
        <w:t>Agreement</w:t>
      </w:r>
      <w:r w:rsidRPr="00FB6AE8">
        <w:rPr>
          <w:b/>
          <w:bCs/>
        </w:rPr>
        <w:t xml:space="preserve"> Particulars </w:t>
      </w:r>
      <w:r w:rsidRPr="00EC314F">
        <w:t xml:space="preserve">means the particulars </w:t>
      </w:r>
      <w:r>
        <w:t xml:space="preserve">set out in </w:t>
      </w:r>
      <w:r>
        <w:fldChar w:fldCharType="begin"/>
      </w:r>
      <w:r>
        <w:instrText xml:space="preserve"> REF _Ref362974972 \n \h </w:instrText>
      </w:r>
      <w:r>
        <w:fldChar w:fldCharType="separate"/>
      </w:r>
      <w:r w:rsidR="00FA2AC4">
        <w:t>Schedule 1</w:t>
      </w:r>
      <w:r>
        <w:fldChar w:fldCharType="end"/>
      </w:r>
      <w:r w:rsidRPr="00EC314F">
        <w:t>.</w:t>
      </w:r>
    </w:p>
    <w:p w14:paraId="4155BBCF" w14:textId="77777777" w:rsidR="00071699" w:rsidRDefault="00EB70C4" w:rsidP="00071699">
      <w:pPr>
        <w:pStyle w:val="Definition"/>
      </w:pPr>
      <w:r w:rsidRPr="00EC314F">
        <w:rPr>
          <w:b/>
          <w:bCs/>
        </w:rPr>
        <w:t>Approval</w:t>
      </w:r>
      <w:r w:rsidRPr="00EC314F">
        <w:t xml:space="preserve"> means any licence, permit, consent, approval, </w:t>
      </w:r>
      <w:r w:rsidR="00DB1F02">
        <w:t xml:space="preserve">authorisation, </w:t>
      </w:r>
      <w:r w:rsidRPr="00EC314F">
        <w:t>determination, certificate</w:t>
      </w:r>
      <w:r w:rsidR="0016580E">
        <w:t>,</w:t>
      </w:r>
      <w:r w:rsidR="00071699">
        <w:t xml:space="preserve"> permission </w:t>
      </w:r>
      <w:r w:rsidR="0016580E">
        <w:t xml:space="preserve">or the like </w:t>
      </w:r>
      <w:r w:rsidR="00071699">
        <w:t>from any Authority or under any law, or any requirement made under any law, which must be obtained or satisfied (as the case may be)</w:t>
      </w:r>
      <w:r w:rsidR="00343528">
        <w:t xml:space="preserve"> to</w:t>
      </w:r>
      <w:r w:rsidR="00071699">
        <w:t>:</w:t>
      </w:r>
    </w:p>
    <w:p w14:paraId="1112C7E6" w14:textId="77777777" w:rsidR="00071699" w:rsidRDefault="00071699" w:rsidP="00071699">
      <w:pPr>
        <w:pStyle w:val="DefinitionNum2"/>
      </w:pPr>
      <w:r>
        <w:t>perform the Services; or</w:t>
      </w:r>
    </w:p>
    <w:p w14:paraId="188B71E9" w14:textId="77777777" w:rsidR="00071699" w:rsidRPr="003563A4" w:rsidRDefault="00071699" w:rsidP="00071699">
      <w:pPr>
        <w:pStyle w:val="DefinitionNum2"/>
      </w:pPr>
      <w:r w:rsidRPr="00EC314F">
        <w:t xml:space="preserve">occupy and use the completed Works, to the extent that </w:t>
      </w:r>
      <w:r w:rsidR="007D59CB">
        <w:t xml:space="preserve">Approvals in connection with </w:t>
      </w:r>
      <w:r w:rsidRPr="00EC314F">
        <w:t xml:space="preserve">the Services are </w:t>
      </w:r>
      <w:r w:rsidR="007D59CB">
        <w:t>required for that purpose</w:t>
      </w:r>
      <w:r w:rsidRPr="003563A4">
        <w:t>.</w:t>
      </w:r>
    </w:p>
    <w:p w14:paraId="184F612C" w14:textId="77777777" w:rsidR="00243F4A" w:rsidRPr="00126BB2" w:rsidRDefault="00243F4A" w:rsidP="00A063D5">
      <w:pPr>
        <w:pStyle w:val="Definition"/>
      </w:pPr>
      <w:r w:rsidRPr="00126BB2">
        <w:rPr>
          <w:b/>
        </w:rPr>
        <w:t>Associate</w:t>
      </w:r>
      <w:r>
        <w:t xml:space="preserve"> means</w:t>
      </w:r>
      <w:r w:rsidR="00EE639D">
        <w:t>,</w:t>
      </w:r>
      <w:r>
        <w:t xml:space="preserve"> </w:t>
      </w:r>
      <w:r w:rsidR="003B4592">
        <w:t xml:space="preserve">in relation to a </w:t>
      </w:r>
      <w:r w:rsidR="00EE639D">
        <w:t>person</w:t>
      </w:r>
      <w:r w:rsidR="003B4592">
        <w:t>, any</w:t>
      </w:r>
      <w:r w:rsidR="00A26497">
        <w:t xml:space="preserve"> officer, </w:t>
      </w:r>
      <w:r w:rsidR="00EE639D">
        <w:t>agent, adviser, consultant, contractor or employee of that person.</w:t>
      </w:r>
    </w:p>
    <w:p w14:paraId="384F8E9B" w14:textId="77777777" w:rsidR="00A063D5" w:rsidRPr="004511D2" w:rsidRDefault="00A063D5" w:rsidP="001E2634">
      <w:pPr>
        <w:pStyle w:val="Definition"/>
        <w:keepNext/>
      </w:pPr>
      <w:r w:rsidRPr="004511D2">
        <w:rPr>
          <w:b/>
        </w:rPr>
        <w:t xml:space="preserve">Authority </w:t>
      </w:r>
      <w:r w:rsidRPr="004511D2">
        <w:t>means</w:t>
      </w:r>
      <w:r w:rsidR="007D59CB">
        <w:t xml:space="preserve"> any</w:t>
      </w:r>
      <w:r w:rsidRPr="004511D2">
        <w:t>:</w:t>
      </w:r>
    </w:p>
    <w:p w14:paraId="5F1E9DEF" w14:textId="77777777" w:rsidR="00A063D5" w:rsidRPr="004511D2" w:rsidRDefault="00A90812" w:rsidP="00A063D5">
      <w:pPr>
        <w:pStyle w:val="DefinitionNum2"/>
      </w:pPr>
      <w:r w:rsidRPr="004511D2">
        <w:t>government</w:t>
      </w:r>
      <w:r>
        <w:t xml:space="preserve"> or any </w:t>
      </w:r>
      <w:r w:rsidR="00A063D5" w:rsidRPr="004511D2">
        <w:t>governmental</w:t>
      </w:r>
      <w:r w:rsidR="007D59CB">
        <w:t>,</w:t>
      </w:r>
      <w:r w:rsidR="00A063D5" w:rsidRPr="004511D2">
        <w:t xml:space="preserve"> semi</w:t>
      </w:r>
      <w:r w:rsidR="00A063D5" w:rsidRPr="004511D2">
        <w:noBreakHyphen/>
        <w:t xml:space="preserve">governmental or local government authority, </w:t>
      </w:r>
      <w:r>
        <w:t xml:space="preserve">local council, </w:t>
      </w:r>
      <w:r w:rsidR="00A063D5" w:rsidRPr="004511D2">
        <w:t>administrative or judicial body or tribunal, department, commission, public authority, agency, Minister, statutory corporation or instrumentality;</w:t>
      </w:r>
    </w:p>
    <w:p w14:paraId="349DBA8F" w14:textId="77777777" w:rsidR="00A063D5" w:rsidRPr="003563A4" w:rsidRDefault="00A063D5" w:rsidP="00A063D5">
      <w:pPr>
        <w:pStyle w:val="DefinitionNum2"/>
      </w:pPr>
      <w:r w:rsidRPr="004511D2">
        <w:t>person having a right to impose a requirement, or wh</w:t>
      </w:r>
      <w:r w:rsidRPr="00767706">
        <w:t>ose consent is required, under l</w:t>
      </w:r>
      <w:r w:rsidRPr="003563A4">
        <w:t xml:space="preserve">aw </w:t>
      </w:r>
      <w:r w:rsidR="009A1329">
        <w:t xml:space="preserve">in connection </w:t>
      </w:r>
      <w:r w:rsidRPr="003563A4">
        <w:t>with any part of the</w:t>
      </w:r>
      <w:r w:rsidR="00071699" w:rsidRPr="00767706">
        <w:t xml:space="preserve"> Services</w:t>
      </w:r>
      <w:r w:rsidRPr="003563A4">
        <w:t>; or</w:t>
      </w:r>
    </w:p>
    <w:p w14:paraId="220AC689" w14:textId="77777777" w:rsidR="00A063D5" w:rsidRDefault="00A063D5" w:rsidP="00767706">
      <w:pPr>
        <w:pStyle w:val="DefinitionNum2"/>
      </w:pPr>
      <w:r w:rsidRPr="003563A4">
        <w:t>person having jurisdiction over, or ownership of</w:t>
      </w:r>
      <w:r w:rsidR="00343528">
        <w:t>,</w:t>
      </w:r>
      <w:r w:rsidR="00071699" w:rsidRPr="00767706">
        <w:t xml:space="preserve"> the Works</w:t>
      </w:r>
      <w:r w:rsidRPr="003563A4">
        <w:t>.</w:t>
      </w:r>
    </w:p>
    <w:p w14:paraId="126F2D4B" w14:textId="77777777" w:rsidR="00EB70C4" w:rsidRPr="00EC314F" w:rsidRDefault="00EB70C4" w:rsidP="00EC314F">
      <w:pPr>
        <w:pStyle w:val="Definition"/>
      </w:pPr>
      <w:r w:rsidRPr="00EC314F">
        <w:rPr>
          <w:b/>
          <w:bCs/>
        </w:rPr>
        <w:t>Award Date</w:t>
      </w:r>
      <w:r w:rsidRPr="00EC314F">
        <w:t xml:space="preserve"> means </w:t>
      </w:r>
      <w:r w:rsidR="009A1329">
        <w:t xml:space="preserve">the </w:t>
      </w:r>
      <w:r w:rsidR="0075433B">
        <w:t>date</w:t>
      </w:r>
      <w:r w:rsidR="009A1329">
        <w:t xml:space="preserve"> on which</w:t>
      </w:r>
      <w:r w:rsidR="00EF0B25">
        <w:t xml:space="preserve"> </w:t>
      </w:r>
      <w:r w:rsidR="00EF0B25" w:rsidRPr="00EC314F">
        <w:t xml:space="preserve">the </w:t>
      </w:r>
      <w:r w:rsidR="00FF644D">
        <w:t>Agreement</w:t>
      </w:r>
      <w:r w:rsidR="00EF0B25">
        <w:t xml:space="preserve"> </w:t>
      </w:r>
      <w:r w:rsidR="00EF0B25" w:rsidRPr="00EC314F">
        <w:t xml:space="preserve">has been completed and </w:t>
      </w:r>
      <w:r w:rsidR="00EF0B25">
        <w:t xml:space="preserve">executed </w:t>
      </w:r>
      <w:r w:rsidR="00EF0B25" w:rsidRPr="00EC314F">
        <w:t xml:space="preserve">by the </w:t>
      </w:r>
      <w:r w:rsidR="00EF0B25">
        <w:t>Principal</w:t>
      </w:r>
      <w:r w:rsidR="00EF0B25" w:rsidRPr="00EC314F">
        <w:t xml:space="preserve"> and the Consultant</w:t>
      </w:r>
      <w:r w:rsidR="00EF0B25">
        <w:t>.</w:t>
      </w:r>
    </w:p>
    <w:p w14:paraId="718D86C0" w14:textId="77777777" w:rsidR="00F82B3C" w:rsidRPr="00FC10AF" w:rsidRDefault="00F82B3C" w:rsidP="00F82B3C">
      <w:pPr>
        <w:pStyle w:val="Definition"/>
        <w:rPr>
          <w:highlight w:val="yellow"/>
        </w:rPr>
      </w:pPr>
      <w:r w:rsidRPr="001D4ED9">
        <w:rPr>
          <w:rFonts w:cs="Arial"/>
          <w:b/>
          <w:bCs/>
          <w:szCs w:val="18"/>
        </w:rPr>
        <w:t>BCA Volume One</w:t>
      </w:r>
      <w:r w:rsidRPr="00B37D98">
        <w:rPr>
          <w:rFonts w:cs="Arial"/>
          <w:szCs w:val="18"/>
        </w:rPr>
        <w:t xml:space="preserve"> </w:t>
      </w:r>
      <w:r>
        <w:t>means Volume One of the National Construction Code Series including any variations or additions in the Appendix Victoria set out in the Appendices to that Volume.</w:t>
      </w:r>
    </w:p>
    <w:p w14:paraId="4E296093" w14:textId="137A9FDD" w:rsidR="00EB70C4" w:rsidRPr="00EC314F" w:rsidRDefault="00EB70C4" w:rsidP="00EC314F">
      <w:pPr>
        <w:pStyle w:val="Definition"/>
      </w:pPr>
      <w:r w:rsidRPr="00EC314F">
        <w:rPr>
          <w:b/>
          <w:bCs/>
        </w:rPr>
        <w:t>Brief</w:t>
      </w:r>
      <w:r w:rsidRPr="00EC314F">
        <w:t xml:space="preserve"> means </w:t>
      </w:r>
      <w:r w:rsidR="00BF64D9" w:rsidRPr="00EC314F">
        <w:t xml:space="preserve">the </w:t>
      </w:r>
      <w:r w:rsidRPr="00EC314F">
        <w:t>document</w:t>
      </w:r>
      <w:r w:rsidR="00B92F2A">
        <w:t xml:space="preserve"> or documents</w:t>
      </w:r>
      <w:r w:rsidRPr="00EC314F">
        <w:t xml:space="preserve"> </w:t>
      </w:r>
      <w:r w:rsidR="0061692E" w:rsidRPr="00EC314F">
        <w:t xml:space="preserve">identified </w:t>
      </w:r>
      <w:r w:rsidR="00887E98">
        <w:t xml:space="preserve">in Item </w:t>
      </w:r>
      <w:r w:rsidR="00887E98">
        <w:fldChar w:fldCharType="begin"/>
      </w:r>
      <w:r w:rsidR="00887E98">
        <w:instrText xml:space="preserve"> REF _Ref500925847 \w \h </w:instrText>
      </w:r>
      <w:r w:rsidR="00887E98">
        <w:fldChar w:fldCharType="separate"/>
      </w:r>
      <w:r w:rsidR="00FA2AC4">
        <w:t>2</w:t>
      </w:r>
      <w:r w:rsidR="00887E98">
        <w:fldChar w:fldCharType="end"/>
      </w:r>
      <w:r w:rsidR="00887E98">
        <w:t xml:space="preserve"> </w:t>
      </w:r>
      <w:r w:rsidR="0061692E" w:rsidRPr="00EC314F">
        <w:t>as constituting the Brief</w:t>
      </w:r>
      <w:r w:rsidRPr="00EC314F">
        <w:t>.</w:t>
      </w:r>
    </w:p>
    <w:p w14:paraId="246AC870" w14:textId="3A623B51" w:rsidR="008B72EA" w:rsidRPr="00CF0EAF" w:rsidRDefault="008B72EA">
      <w:pPr>
        <w:pStyle w:val="Definition"/>
      </w:pPr>
      <w:r w:rsidRPr="00EC314F">
        <w:rPr>
          <w:b/>
          <w:bCs/>
        </w:rPr>
        <w:t>B</w:t>
      </w:r>
      <w:r>
        <w:rPr>
          <w:b/>
          <w:bCs/>
        </w:rPr>
        <w:t xml:space="preserve">udget Excess </w:t>
      </w:r>
      <w:r w:rsidRPr="006E4A18">
        <w:rPr>
          <w:bCs/>
        </w:rPr>
        <w:t xml:space="preserve">has the meaning given </w:t>
      </w:r>
      <w:r w:rsidRPr="00E24172">
        <w:rPr>
          <w:bCs/>
        </w:rPr>
        <w:t xml:space="preserve">in clause </w:t>
      </w:r>
      <w:r w:rsidR="004A5338">
        <w:rPr>
          <w:bCs/>
        </w:rPr>
        <w:fldChar w:fldCharType="begin"/>
      </w:r>
      <w:r w:rsidR="004A5338">
        <w:rPr>
          <w:bCs/>
        </w:rPr>
        <w:instrText xml:space="preserve"> REF _Ref513727337 \w \h </w:instrText>
      </w:r>
      <w:r w:rsidR="004A5338">
        <w:rPr>
          <w:bCs/>
        </w:rPr>
      </w:r>
      <w:r w:rsidR="004A5338">
        <w:rPr>
          <w:bCs/>
        </w:rPr>
        <w:fldChar w:fldCharType="separate"/>
      </w:r>
      <w:r w:rsidR="00FA2AC4">
        <w:rPr>
          <w:bCs/>
        </w:rPr>
        <w:t>7.4(b)(i)</w:t>
      </w:r>
      <w:r w:rsidR="004A5338">
        <w:rPr>
          <w:bCs/>
        </w:rPr>
        <w:fldChar w:fldCharType="end"/>
      </w:r>
      <w:r w:rsidR="00E135F5">
        <w:rPr>
          <w:bCs/>
        </w:rPr>
        <w:t>.</w:t>
      </w:r>
    </w:p>
    <w:p w14:paraId="2F982CC8" w14:textId="77777777" w:rsidR="00C25D1E" w:rsidRDefault="002938B0" w:rsidP="00FF7E48">
      <w:pPr>
        <w:pStyle w:val="Definition"/>
      </w:pPr>
      <w:r w:rsidRPr="008106A6">
        <w:rPr>
          <w:b/>
        </w:rPr>
        <w:t>Business Day</w:t>
      </w:r>
      <w:r w:rsidR="008106A6" w:rsidRPr="008106A6">
        <w:rPr>
          <w:b/>
        </w:rPr>
        <w:t xml:space="preserve"> </w:t>
      </w:r>
      <w:r w:rsidR="00C25D1E">
        <w:t>means a day:</w:t>
      </w:r>
    </w:p>
    <w:p w14:paraId="7BFAC20E" w14:textId="77777777" w:rsidR="00C25D1E" w:rsidRDefault="00C25D1E" w:rsidP="00FF7E48">
      <w:pPr>
        <w:pStyle w:val="DefinitionNum2"/>
      </w:pPr>
      <w:r>
        <w:t>that is not a Saturday, Sunday or public holiday;</w:t>
      </w:r>
    </w:p>
    <w:p w14:paraId="5DF38546" w14:textId="77777777" w:rsidR="00C25D1E" w:rsidRDefault="00C25D1E" w:rsidP="00FF7E48">
      <w:pPr>
        <w:pStyle w:val="DefinitionNum2"/>
      </w:pPr>
      <w:r>
        <w:t xml:space="preserve">on which banks are open for business generally in </w:t>
      </w:r>
      <w:r w:rsidR="00094811">
        <w:t>Melbourne, Victoria</w:t>
      </w:r>
      <w:r>
        <w:t xml:space="preserve">; </w:t>
      </w:r>
      <w:r w:rsidR="006251A3">
        <w:t>and</w:t>
      </w:r>
    </w:p>
    <w:p w14:paraId="624CC7BD" w14:textId="77777777" w:rsidR="00AB07B4" w:rsidRDefault="00AB07B4" w:rsidP="00805BEB">
      <w:pPr>
        <w:pStyle w:val="DefinitionNum2"/>
      </w:pPr>
      <w:r>
        <w:t>that is not a day that is wholly or partially observed as a public holiday throughout Victoria</w:t>
      </w:r>
      <w:r w:rsidR="00FB6AE8">
        <w:t>.</w:t>
      </w:r>
    </w:p>
    <w:p w14:paraId="7B35021B" w14:textId="77777777" w:rsidR="00BB6F87" w:rsidRPr="00E70941" w:rsidRDefault="00BB6F87" w:rsidP="00FA42CF">
      <w:pPr>
        <w:pStyle w:val="Definition"/>
      </w:pPr>
      <w:r w:rsidRPr="00E70941">
        <w:rPr>
          <w:b/>
        </w:rPr>
        <w:t xml:space="preserve">Claim </w:t>
      </w:r>
      <w:r w:rsidRPr="00E70941">
        <w:t>includes any claim, action, demand or proceeding</w:t>
      </w:r>
      <w:r w:rsidR="0088251C">
        <w:t xml:space="preserve"> (</w:t>
      </w:r>
      <w:r w:rsidRPr="00E70941">
        <w:t xml:space="preserve">including </w:t>
      </w:r>
      <w:r w:rsidR="0088251C" w:rsidRPr="00E30BEE">
        <w:rPr>
          <w:rFonts w:cs="Arial"/>
          <w:szCs w:val="20"/>
        </w:rPr>
        <w:t>by way of contribution or indemnity)</w:t>
      </w:r>
      <w:r w:rsidR="0088251C">
        <w:rPr>
          <w:rFonts w:cs="Arial"/>
          <w:szCs w:val="20"/>
        </w:rPr>
        <w:t xml:space="preserve">, </w:t>
      </w:r>
      <w:r w:rsidR="0050759D">
        <w:rPr>
          <w:rFonts w:cs="Arial"/>
          <w:szCs w:val="20"/>
        </w:rPr>
        <w:t xml:space="preserve">whether for any claim for an extension of time to a Milestone Date, </w:t>
      </w:r>
      <w:r w:rsidRPr="00E70941">
        <w:t>an increase in the</w:t>
      </w:r>
      <w:r w:rsidRPr="00767706">
        <w:t xml:space="preserve"> Fee</w:t>
      </w:r>
      <w:r w:rsidRPr="00E70941">
        <w:t xml:space="preserve">, </w:t>
      </w:r>
      <w:r w:rsidR="0088251C">
        <w:t>the</w:t>
      </w:r>
      <w:r w:rsidRPr="00E70941">
        <w:t xml:space="preserve"> payment of money (including damages)</w:t>
      </w:r>
      <w:r w:rsidR="0088251C">
        <w:t xml:space="preserve"> </w:t>
      </w:r>
      <w:r w:rsidR="0088251C">
        <w:rPr>
          <w:rFonts w:cs="Arial"/>
          <w:szCs w:val="20"/>
        </w:rPr>
        <w:t>or any other relief or remedy</w:t>
      </w:r>
      <w:r w:rsidR="00DB1F02">
        <w:rPr>
          <w:rFonts w:cs="Arial"/>
          <w:szCs w:val="20"/>
        </w:rPr>
        <w:t>,</w:t>
      </w:r>
      <w:r w:rsidR="00B8710B">
        <w:rPr>
          <w:rFonts w:cs="Arial"/>
          <w:szCs w:val="20"/>
        </w:rPr>
        <w:t xml:space="preserve"> and whether</w:t>
      </w:r>
      <w:r w:rsidRPr="00E70941">
        <w:t>:</w:t>
      </w:r>
    </w:p>
    <w:p w14:paraId="3B9EC902" w14:textId="77777777" w:rsidR="00BB6F87" w:rsidRPr="00E70941" w:rsidRDefault="00BB6F87" w:rsidP="00BB6F87">
      <w:pPr>
        <w:pStyle w:val="DefinitionNum2"/>
      </w:pPr>
      <w:r w:rsidRPr="00E70941">
        <w:t>under, arising out of, or in any w</w:t>
      </w:r>
      <w:r w:rsidR="00A41998" w:rsidRPr="00767706">
        <w:t>ay in connection with, th</w:t>
      </w:r>
      <w:r w:rsidR="00A41998">
        <w:t>e</w:t>
      </w:r>
      <w:r w:rsidRPr="00767706">
        <w:t xml:space="preserve"> </w:t>
      </w:r>
      <w:r w:rsidR="00FF644D">
        <w:t>Agreement</w:t>
      </w:r>
      <w:r w:rsidRPr="00E70941">
        <w:t>;</w:t>
      </w:r>
    </w:p>
    <w:p w14:paraId="55922DAA" w14:textId="77777777" w:rsidR="00BB6F87" w:rsidRPr="00E70941" w:rsidRDefault="00BB6F87" w:rsidP="00BB6F87">
      <w:pPr>
        <w:pStyle w:val="DefinitionNum2"/>
      </w:pPr>
      <w:r w:rsidRPr="00E70941">
        <w:t xml:space="preserve">arising out of or in connection with, the </w:t>
      </w:r>
      <w:r w:rsidRPr="00767706">
        <w:t>Service</w:t>
      </w:r>
      <w:r w:rsidRPr="00E70941">
        <w:t xml:space="preserve">s or either party's conduct </w:t>
      </w:r>
      <w:r w:rsidR="00B8710B">
        <w:t xml:space="preserve">before </w:t>
      </w:r>
      <w:r w:rsidRPr="00E70941">
        <w:t>the</w:t>
      </w:r>
      <w:r w:rsidRPr="00767706">
        <w:t xml:space="preserve"> </w:t>
      </w:r>
      <w:r w:rsidR="00940E89">
        <w:t>Commencement</w:t>
      </w:r>
      <w:r w:rsidRPr="00767706">
        <w:t xml:space="preserve"> Date</w:t>
      </w:r>
      <w:r w:rsidRPr="00E70941">
        <w:t>; or</w:t>
      </w:r>
    </w:p>
    <w:p w14:paraId="63EEA7BA" w14:textId="77777777" w:rsidR="00BB6F87" w:rsidRPr="00E70941" w:rsidRDefault="00BB6F87" w:rsidP="008A1CE7">
      <w:pPr>
        <w:pStyle w:val="DefinitionNum2"/>
      </w:pPr>
      <w:r w:rsidRPr="00767706">
        <w:t>otherwise at l</w:t>
      </w:r>
      <w:r w:rsidRPr="00E70941">
        <w:t>aw including:</w:t>
      </w:r>
    </w:p>
    <w:p w14:paraId="55A563A9" w14:textId="77777777" w:rsidR="00BB6F87" w:rsidRPr="00E70941" w:rsidRDefault="00BB6F87" w:rsidP="00BB6F87">
      <w:pPr>
        <w:pStyle w:val="DefinitionNum3"/>
      </w:pPr>
      <w:r w:rsidRPr="00E70941">
        <w:t>under statute;</w:t>
      </w:r>
    </w:p>
    <w:p w14:paraId="44ED231C" w14:textId="77777777" w:rsidR="00BB6F87" w:rsidRPr="00E70941" w:rsidRDefault="00BB6F87" w:rsidP="00BB6F87">
      <w:pPr>
        <w:pStyle w:val="DefinitionNum3"/>
      </w:pPr>
      <w:r w:rsidRPr="00E70941">
        <w:t>in tort for negligence or otherwise, including negligent misrepresentation; or</w:t>
      </w:r>
    </w:p>
    <w:p w14:paraId="5868C568" w14:textId="77777777" w:rsidR="00BB6F87" w:rsidRPr="00E70941" w:rsidRDefault="00BB6F87" w:rsidP="00BB6F87">
      <w:pPr>
        <w:pStyle w:val="DefinitionNum3"/>
      </w:pPr>
      <w:r w:rsidRPr="00E70941">
        <w:t>for restitution</w:t>
      </w:r>
      <w:r w:rsidR="005012D7">
        <w:t>,</w:t>
      </w:r>
      <w:r w:rsidRPr="00E70941">
        <w:t xml:space="preserve"> including restitution based on unjust enrichment.</w:t>
      </w:r>
    </w:p>
    <w:p w14:paraId="466A17A0" w14:textId="20AE0CF7" w:rsidR="00156AA1" w:rsidRPr="00B06559" w:rsidDel="0055769D" w:rsidRDefault="00156AA1" w:rsidP="00156AA1">
      <w:pPr>
        <w:pStyle w:val="Definition"/>
      </w:pPr>
      <w:r w:rsidRPr="00103090" w:rsidDel="0055769D">
        <w:rPr>
          <w:rStyle w:val="Strong"/>
        </w:rPr>
        <w:t xml:space="preserve">Code of Conduct </w:t>
      </w:r>
      <w:r w:rsidRPr="00B06559" w:rsidDel="0055769D">
        <w:t xml:space="preserve">means the </w:t>
      </w:r>
      <w:r w:rsidRPr="00103090" w:rsidDel="0055769D">
        <w:rPr>
          <w:rStyle w:val="Emphasis"/>
          <w:iCs w:val="0"/>
        </w:rPr>
        <w:t>Code of Conduct for Victorian Public Sector Employees 20</w:t>
      </w:r>
      <w:r w:rsidR="00C00A3A" w:rsidDel="0055769D">
        <w:rPr>
          <w:rStyle w:val="Emphasis"/>
          <w:iCs w:val="0"/>
        </w:rPr>
        <w:t>15</w:t>
      </w:r>
      <w:r w:rsidRPr="00103090" w:rsidDel="0055769D">
        <w:rPr>
          <w:rStyle w:val="Emphasis"/>
          <w:iCs w:val="0"/>
        </w:rPr>
        <w:t xml:space="preserve"> </w:t>
      </w:r>
      <w:r w:rsidRPr="00B06559" w:rsidDel="0055769D">
        <w:t xml:space="preserve">(as amended from time to time) issued by the </w:t>
      </w:r>
      <w:r w:rsidR="00C00A3A" w:rsidDel="0055769D">
        <w:t xml:space="preserve">Victorian </w:t>
      </w:r>
      <w:r w:rsidRPr="00B06559" w:rsidDel="0055769D">
        <w:t>Public Sector Standards Commissioner pursuant to section 6</w:t>
      </w:r>
      <w:r w:rsidR="00C00A3A" w:rsidDel="0055769D">
        <w:t>1</w:t>
      </w:r>
      <w:r w:rsidRPr="00B06559" w:rsidDel="0055769D">
        <w:t xml:space="preserve"> of the </w:t>
      </w:r>
      <w:r w:rsidRPr="00103090" w:rsidDel="0055769D">
        <w:rPr>
          <w:rStyle w:val="Emphasis"/>
          <w:iCs w:val="0"/>
        </w:rPr>
        <w:t xml:space="preserve">Public Administration Act 2004 </w:t>
      </w:r>
      <w:r w:rsidRPr="00B06559" w:rsidDel="0055769D">
        <w:t>(Vic).</w:t>
      </w:r>
    </w:p>
    <w:p w14:paraId="6F191DBA" w14:textId="77777777" w:rsidR="003229DA" w:rsidRPr="004A7D7B" w:rsidRDefault="003229DA" w:rsidP="003229DA">
      <w:pPr>
        <w:pStyle w:val="Definition"/>
      </w:pPr>
      <w:r w:rsidRPr="004A7D7B">
        <w:rPr>
          <w:b/>
        </w:rPr>
        <w:t>Code of Practice</w:t>
      </w:r>
      <w:r>
        <w:t xml:space="preserve"> means a</w:t>
      </w:r>
      <w:r w:rsidR="00F61F70">
        <w:t xml:space="preserve">ny code of practice </w:t>
      </w:r>
      <w:r>
        <w:t xml:space="preserve">as defined in, and approved under, the </w:t>
      </w:r>
      <w:r w:rsidRPr="004A7D7B">
        <w:rPr>
          <w:i/>
        </w:rPr>
        <w:t>Privacy and Data Protection Act 2014</w:t>
      </w:r>
      <w:r>
        <w:t xml:space="preserve"> (Vic)</w:t>
      </w:r>
      <w:r w:rsidR="00F61F70">
        <w:t xml:space="preserve"> or the </w:t>
      </w:r>
      <w:r w:rsidR="00F61F70" w:rsidRPr="00805BEB">
        <w:rPr>
          <w:i/>
        </w:rPr>
        <w:t xml:space="preserve">Health Records Act 2001 </w:t>
      </w:r>
      <w:r w:rsidR="00F61F70">
        <w:t>(Vic) (as applicable)</w:t>
      </w:r>
      <w:r>
        <w:t>.</w:t>
      </w:r>
    </w:p>
    <w:p w14:paraId="31966926" w14:textId="77777777" w:rsidR="00EF0B25" w:rsidRDefault="00EF0B25" w:rsidP="008A1CE7">
      <w:pPr>
        <w:pStyle w:val="Definition"/>
      </w:pPr>
      <w:r>
        <w:rPr>
          <w:b/>
          <w:bCs/>
        </w:rPr>
        <w:t xml:space="preserve">Commencement </w:t>
      </w:r>
      <w:r w:rsidRPr="00EC314F">
        <w:rPr>
          <w:b/>
          <w:bCs/>
        </w:rPr>
        <w:t>Date</w:t>
      </w:r>
      <w:r w:rsidRPr="00EC314F">
        <w:t xml:space="preserve"> means </w:t>
      </w:r>
      <w:r>
        <w:t>the earlier of:</w:t>
      </w:r>
    </w:p>
    <w:p w14:paraId="724CA4F4" w14:textId="77777777" w:rsidR="00EF0B25" w:rsidRDefault="00EF0B25" w:rsidP="008A1CE7">
      <w:pPr>
        <w:pStyle w:val="DefinitionNum2"/>
      </w:pPr>
      <w:r>
        <w:t>the Award Date; and</w:t>
      </w:r>
    </w:p>
    <w:p w14:paraId="01610FCB" w14:textId="77777777" w:rsidR="00EF0B25" w:rsidRDefault="00EF0B25" w:rsidP="008A1CE7">
      <w:pPr>
        <w:pStyle w:val="DefinitionNum2"/>
      </w:pPr>
      <w:r>
        <w:t xml:space="preserve">the date on which </w:t>
      </w:r>
      <w:r w:rsidRPr="00EC314F">
        <w:t xml:space="preserve">the </w:t>
      </w:r>
      <w:r>
        <w:t>Consultant commenced performance of the Services.</w:t>
      </w:r>
    </w:p>
    <w:p w14:paraId="03A788A3" w14:textId="77777777" w:rsidR="003229DA" w:rsidRDefault="003229DA" w:rsidP="00805BEB">
      <w:pPr>
        <w:pStyle w:val="Definition"/>
      </w:pPr>
      <w:r w:rsidRPr="004A7D7B">
        <w:rPr>
          <w:b/>
        </w:rPr>
        <w:t>Confidential Information</w:t>
      </w:r>
      <w:r>
        <w:t xml:space="preserve"> means all </w:t>
      </w:r>
      <w:r w:rsidR="005553D2">
        <w:t xml:space="preserve">Deliverables and the </w:t>
      </w:r>
      <w:r w:rsidR="00D25399">
        <w:t xml:space="preserve">Principal's Materials and other </w:t>
      </w:r>
      <w:r>
        <w:t xml:space="preserve">Information </w:t>
      </w:r>
      <w:r w:rsidR="00D25399">
        <w:t xml:space="preserve">disclosed </w:t>
      </w:r>
      <w:r>
        <w:t xml:space="preserve">to the Consultant by the Principal, the Principal's Representative or any other person acting on behalf of the Principal, for or in connection with the Services, whether the </w:t>
      </w:r>
      <w:r w:rsidR="009255B4">
        <w:t>Principal's Material</w:t>
      </w:r>
      <w:r w:rsidR="005553D2">
        <w:t>s</w:t>
      </w:r>
      <w:r w:rsidR="009255B4">
        <w:t xml:space="preserve"> or other </w:t>
      </w:r>
      <w:r>
        <w:t>Information was:</w:t>
      </w:r>
    </w:p>
    <w:p w14:paraId="4D3176EF" w14:textId="77777777" w:rsidR="003229DA" w:rsidRDefault="003229DA" w:rsidP="003229DA">
      <w:pPr>
        <w:pStyle w:val="DefinitionNum2"/>
      </w:pPr>
      <w:r>
        <w:t>disclosed orally, in writing or in electronic or machine readable form;</w:t>
      </w:r>
    </w:p>
    <w:p w14:paraId="7DAC8A1E" w14:textId="77777777" w:rsidR="003229DA" w:rsidRDefault="003229DA" w:rsidP="003229DA">
      <w:pPr>
        <w:pStyle w:val="DefinitionNum2"/>
      </w:pPr>
      <w:r>
        <w:t xml:space="preserve">disclosed or created before, on or after the date of this </w:t>
      </w:r>
      <w:r w:rsidR="009255B4">
        <w:t>Agreement</w:t>
      </w:r>
      <w:r>
        <w:t>;</w:t>
      </w:r>
    </w:p>
    <w:p w14:paraId="5F3B92F0" w14:textId="77777777" w:rsidR="003229DA" w:rsidRDefault="003229DA" w:rsidP="003229DA">
      <w:pPr>
        <w:pStyle w:val="DefinitionNum2"/>
      </w:pPr>
      <w:r>
        <w:t>disclosed as a result of discussions between the parties concerning or arising out of the Services; or</w:t>
      </w:r>
    </w:p>
    <w:p w14:paraId="0B80ECB7" w14:textId="77777777" w:rsidR="003229DA" w:rsidRDefault="003229DA" w:rsidP="00805BEB">
      <w:pPr>
        <w:pStyle w:val="DefinitionNum2"/>
      </w:pPr>
      <w:r>
        <w:t>disclosed by the Principal, the Principal's Representative or by a person acting on behalf of the Principal.</w:t>
      </w:r>
    </w:p>
    <w:p w14:paraId="6C05CEB1" w14:textId="54E2ACD3" w:rsidR="00B731C6" w:rsidRPr="00805BEB" w:rsidRDefault="00B731C6" w:rsidP="00306A20">
      <w:pPr>
        <w:pStyle w:val="Definition"/>
      </w:pPr>
      <w:r w:rsidRPr="00B731C6">
        <w:rPr>
          <w:b/>
          <w:bCs/>
        </w:rPr>
        <w:t xml:space="preserve">Consultant Statement </w:t>
      </w:r>
      <w:r w:rsidRPr="00B731C6">
        <w:t xml:space="preserve">means a written statement in the terms set out in </w:t>
      </w:r>
      <w:r>
        <w:fldChar w:fldCharType="begin"/>
      </w:r>
      <w:r>
        <w:instrText xml:space="preserve"> REF _Ref511242935 \w \h </w:instrText>
      </w:r>
      <w:r>
        <w:fldChar w:fldCharType="separate"/>
      </w:r>
      <w:r w:rsidR="00FA2AC4">
        <w:t>Schedule 8</w:t>
      </w:r>
      <w:r>
        <w:fldChar w:fldCharType="end"/>
      </w:r>
      <w:r w:rsidRPr="00B731C6">
        <w:t>.</w:t>
      </w:r>
      <w:r w:rsidR="001A616B">
        <w:t xml:space="preserve">  This definition applies if indicated in Item </w:t>
      </w:r>
      <w:r w:rsidR="001A616B">
        <w:fldChar w:fldCharType="begin"/>
      </w:r>
      <w:r w:rsidR="001A616B">
        <w:instrText xml:space="preserve"> REF _Ref511242619 \w \h  \* MERGEFORMAT </w:instrText>
      </w:r>
      <w:r w:rsidR="001A616B">
        <w:fldChar w:fldCharType="separate"/>
      </w:r>
      <w:r w:rsidR="00FA2AC4">
        <w:t>17</w:t>
      </w:r>
      <w:r w:rsidR="001A616B">
        <w:fldChar w:fldCharType="end"/>
      </w:r>
      <w:r w:rsidR="001A616B">
        <w:t>.</w:t>
      </w:r>
    </w:p>
    <w:p w14:paraId="35D74E91" w14:textId="7F421B5E" w:rsidR="00306A20" w:rsidRPr="00EC314F" w:rsidRDefault="00306A20" w:rsidP="00126BB2">
      <w:pPr>
        <w:pStyle w:val="Definition"/>
      </w:pPr>
      <w:r w:rsidRPr="00EC314F">
        <w:rPr>
          <w:b/>
        </w:rPr>
        <w:t>Consultant's Program</w:t>
      </w:r>
      <w:r w:rsidRPr="00EC314F">
        <w:t xml:space="preserve"> has the meaning given in clause</w:t>
      </w:r>
      <w:r>
        <w:t xml:space="preserve"> </w:t>
      </w:r>
      <w:r w:rsidR="000B66F9">
        <w:fldChar w:fldCharType="begin"/>
      </w:r>
      <w:r w:rsidR="000B66F9">
        <w:instrText xml:space="preserve"> REF _Ref513709335 \r \h </w:instrText>
      </w:r>
      <w:r w:rsidR="000B66F9">
        <w:fldChar w:fldCharType="separate"/>
      </w:r>
      <w:r w:rsidR="00FA2AC4">
        <w:t>11.2(b)(i)</w:t>
      </w:r>
      <w:r w:rsidR="000B66F9">
        <w:fldChar w:fldCharType="end"/>
      </w:r>
      <w:r w:rsidRPr="00EC314F">
        <w:t>.</w:t>
      </w:r>
      <w:r w:rsidR="001A616B">
        <w:t xml:space="preserve">  This definition applies if indicated in Item </w:t>
      </w:r>
      <w:r w:rsidR="001A616B">
        <w:fldChar w:fldCharType="begin"/>
      </w:r>
      <w:r w:rsidR="001A616B">
        <w:instrText xml:space="preserve"> REF _Ref513129508 \r \h  \* MERGEFORMAT </w:instrText>
      </w:r>
      <w:r w:rsidR="001A616B">
        <w:fldChar w:fldCharType="separate"/>
      </w:r>
      <w:r w:rsidR="00FA2AC4">
        <w:t>30</w:t>
      </w:r>
      <w:r w:rsidR="001A616B">
        <w:fldChar w:fldCharType="end"/>
      </w:r>
      <w:r w:rsidR="001A616B">
        <w:t>.</w:t>
      </w:r>
    </w:p>
    <w:p w14:paraId="1FEDEAAB" w14:textId="545F5E39" w:rsidR="00DE69C7" w:rsidRPr="00126BB2" w:rsidRDefault="00DE69C7" w:rsidP="00EC314F">
      <w:pPr>
        <w:pStyle w:val="Definition"/>
      </w:pPr>
      <w:r w:rsidRPr="00DE69C7">
        <w:rPr>
          <w:b/>
        </w:rPr>
        <w:t>Consultant's Records</w:t>
      </w:r>
      <w:r w:rsidRPr="004658D6">
        <w:t xml:space="preserve"> has the meaning given in clause </w:t>
      </w:r>
      <w:r>
        <w:fldChar w:fldCharType="begin"/>
      </w:r>
      <w:r>
        <w:instrText xml:space="preserve"> REF _Ref513546670 \w \h </w:instrText>
      </w:r>
      <w:r>
        <w:fldChar w:fldCharType="separate"/>
      </w:r>
      <w:r w:rsidR="00FA2AC4">
        <w:t>19.1</w:t>
      </w:r>
      <w:r>
        <w:fldChar w:fldCharType="end"/>
      </w:r>
      <w:r>
        <w:t>.</w:t>
      </w:r>
    </w:p>
    <w:p w14:paraId="05505B5F" w14:textId="6AEBC03E" w:rsidR="0061692E" w:rsidRPr="00EC314F" w:rsidRDefault="00EB70C4" w:rsidP="00EC314F">
      <w:pPr>
        <w:pStyle w:val="Definition"/>
      </w:pPr>
      <w:r w:rsidRPr="00EC314F">
        <w:rPr>
          <w:b/>
        </w:rPr>
        <w:t>Consultant's Representative</w:t>
      </w:r>
      <w:r w:rsidRPr="00EC314F">
        <w:t xml:space="preserve"> means the person </w:t>
      </w:r>
      <w:r w:rsidR="0061692E" w:rsidRPr="00EC314F">
        <w:t xml:space="preserve">identified as the Consultant's Representative </w:t>
      </w:r>
      <w:r w:rsidRPr="00EC314F">
        <w:t xml:space="preserve">in </w:t>
      </w:r>
      <w:r w:rsidR="002075E2">
        <w:t xml:space="preserve">Item </w:t>
      </w:r>
      <w:r w:rsidR="002075E2">
        <w:fldChar w:fldCharType="begin"/>
      </w:r>
      <w:r w:rsidR="002075E2">
        <w:instrText xml:space="preserve"> REF _Ref500938335 \w \h </w:instrText>
      </w:r>
      <w:r w:rsidR="002075E2">
        <w:fldChar w:fldCharType="separate"/>
      </w:r>
      <w:r w:rsidR="00FA2AC4">
        <w:t>3</w:t>
      </w:r>
      <w:r w:rsidR="002075E2">
        <w:fldChar w:fldCharType="end"/>
      </w:r>
      <w:r w:rsidR="002075E2">
        <w:t xml:space="preserve"> </w:t>
      </w:r>
      <w:r w:rsidRPr="00EC314F">
        <w:t>or any other person from time to time appointed as Consultant's Representative in accordance with clause</w:t>
      </w:r>
      <w:r w:rsidR="008A1CE7">
        <w:t xml:space="preserve"> </w:t>
      </w:r>
      <w:r w:rsidR="00986011" w:rsidRPr="00EC314F">
        <w:fldChar w:fldCharType="begin"/>
      </w:r>
      <w:r w:rsidR="00986011" w:rsidRPr="00EC314F">
        <w:instrText xml:space="preserve"> REF _Ref146597804 \w \h </w:instrText>
      </w:r>
      <w:r w:rsidR="00EC314F">
        <w:instrText xml:space="preserve"> \* MERGEFORMAT </w:instrText>
      </w:r>
      <w:r w:rsidR="00986011" w:rsidRPr="00EC314F">
        <w:fldChar w:fldCharType="separate"/>
      </w:r>
      <w:r w:rsidR="00FA2AC4">
        <w:t>5.3</w:t>
      </w:r>
      <w:r w:rsidR="00986011" w:rsidRPr="00EC314F">
        <w:fldChar w:fldCharType="end"/>
      </w:r>
      <w:r w:rsidR="00DB15A4">
        <w:t>.</w:t>
      </w:r>
    </w:p>
    <w:p w14:paraId="76CDF64B" w14:textId="77777777" w:rsidR="002075E2" w:rsidRDefault="002075E2" w:rsidP="00EC314F">
      <w:pPr>
        <w:pStyle w:val="Definition"/>
      </w:pPr>
      <w:r w:rsidRPr="006E4A18">
        <w:rPr>
          <w:b/>
        </w:rPr>
        <w:t>Copyright Act</w:t>
      </w:r>
      <w:r w:rsidRPr="00EB1FE6">
        <w:t xml:space="preserve"> </w:t>
      </w:r>
      <w:r>
        <w:t xml:space="preserve">means the </w:t>
      </w:r>
      <w:r w:rsidRPr="006E4A18">
        <w:rPr>
          <w:i/>
        </w:rPr>
        <w:t>Copyright Act 1968</w:t>
      </w:r>
      <w:r w:rsidRPr="002075E2">
        <w:t xml:space="preserve"> (Cth).</w:t>
      </w:r>
    </w:p>
    <w:p w14:paraId="566E9095" w14:textId="77777777" w:rsidR="00E1165F" w:rsidRDefault="00893779" w:rsidP="00E1165F">
      <w:pPr>
        <w:pStyle w:val="Definition"/>
      </w:pPr>
      <w:r w:rsidRPr="00E1165F">
        <w:rPr>
          <w:b/>
        </w:rPr>
        <w:t>Data</w:t>
      </w:r>
      <w:r w:rsidRPr="00EF533B">
        <w:t xml:space="preserve"> means </w:t>
      </w:r>
      <w:r w:rsidR="00E1165F">
        <w:t>all point and array information, text, drawings, statistics, tests, analysis and other materials (including geological, geotechnical and environmental information, maps, images, survey results and drill core and cutting samples) embodied in any form which is:</w:t>
      </w:r>
    </w:p>
    <w:p w14:paraId="6AAD8F59" w14:textId="77777777" w:rsidR="00E1165F" w:rsidRDefault="00E1165F" w:rsidP="0034316F">
      <w:pPr>
        <w:pStyle w:val="DefinitionNum2"/>
      </w:pPr>
      <w:r>
        <w:t>supplied by or on behalf of the Principal in connection with this Agreement (</w:t>
      </w:r>
      <w:r>
        <w:rPr>
          <w:b/>
        </w:rPr>
        <w:t>Input Data</w:t>
      </w:r>
      <w:r>
        <w:t>); or</w:t>
      </w:r>
    </w:p>
    <w:p w14:paraId="1F6146C4" w14:textId="77777777" w:rsidR="00893779" w:rsidRPr="0034316F" w:rsidRDefault="00E1165F" w:rsidP="0034316F">
      <w:pPr>
        <w:pStyle w:val="DefinitionNum2"/>
        <w:rPr>
          <w:rStyle w:val="Strong"/>
          <w:b w:val="0"/>
          <w:bCs w:val="0"/>
        </w:rPr>
      </w:pPr>
      <w:r>
        <w:t>generated, recorded, placed, stored, processed, retrieved, printed, accessed or produced utilising the Input Data or for the purpose of this Agreement.</w:t>
      </w:r>
    </w:p>
    <w:p w14:paraId="71E48339" w14:textId="7EBE8E6B" w:rsidR="00EB70C4" w:rsidRPr="00070ECA" w:rsidRDefault="00EB70C4" w:rsidP="00EC314F">
      <w:pPr>
        <w:pStyle w:val="Definition"/>
      </w:pPr>
      <w:r w:rsidRPr="00EC314F">
        <w:rPr>
          <w:b/>
          <w:bCs/>
        </w:rPr>
        <w:t xml:space="preserve">Deed of Novation </w:t>
      </w:r>
      <w:r w:rsidRPr="00EC314F">
        <w:t xml:space="preserve">means the deed </w:t>
      </w:r>
      <w:r w:rsidR="00363E0D">
        <w:t xml:space="preserve">of novation set out </w:t>
      </w:r>
      <w:r w:rsidR="003E3493" w:rsidRPr="00EC314F">
        <w:t>in</w:t>
      </w:r>
      <w:r w:rsidR="00763574">
        <w:t xml:space="preserve"> </w:t>
      </w:r>
      <w:r w:rsidR="00741AEA">
        <w:fldChar w:fldCharType="begin"/>
      </w:r>
      <w:r w:rsidR="00741AEA">
        <w:instrText xml:space="preserve"> REF _Ref511243391 \w \h </w:instrText>
      </w:r>
      <w:r w:rsidR="00741AEA">
        <w:fldChar w:fldCharType="separate"/>
      </w:r>
      <w:r w:rsidR="00FA2AC4">
        <w:t>Schedule 4</w:t>
      </w:r>
      <w:r w:rsidR="00741AEA">
        <w:fldChar w:fldCharType="end"/>
      </w:r>
      <w:r w:rsidRPr="00070ECA">
        <w:t>.</w:t>
      </w:r>
    </w:p>
    <w:p w14:paraId="668B207C" w14:textId="6745FA94" w:rsidR="007D0524" w:rsidRPr="006E4A18" w:rsidRDefault="005C1E8F" w:rsidP="00432715">
      <w:pPr>
        <w:pStyle w:val="Definition"/>
      </w:pPr>
      <w:r w:rsidRPr="00432715">
        <w:rPr>
          <w:b/>
          <w:bCs/>
        </w:rPr>
        <w:t xml:space="preserve">Default Notice </w:t>
      </w:r>
      <w:r w:rsidRPr="00256616">
        <w:rPr>
          <w:bCs/>
        </w:rPr>
        <w:t xml:space="preserve">has the meaning given in clause </w:t>
      </w:r>
      <w:r w:rsidR="00060554" w:rsidRPr="00256616">
        <w:rPr>
          <w:bCs/>
        </w:rPr>
        <w:fldChar w:fldCharType="begin"/>
      </w:r>
      <w:r w:rsidR="00060554" w:rsidRPr="00432715">
        <w:rPr>
          <w:bCs/>
        </w:rPr>
        <w:instrText xml:space="preserve"> REF _Ref504556665 \w \h </w:instrText>
      </w:r>
      <w:r w:rsidR="00060554" w:rsidRPr="00256616">
        <w:rPr>
          <w:bCs/>
        </w:rPr>
      </w:r>
      <w:r w:rsidR="00060554" w:rsidRPr="00256616">
        <w:rPr>
          <w:bCs/>
        </w:rPr>
        <w:fldChar w:fldCharType="separate"/>
      </w:r>
      <w:r w:rsidR="00FA2AC4">
        <w:rPr>
          <w:bCs/>
        </w:rPr>
        <w:t>16.4</w:t>
      </w:r>
      <w:r w:rsidR="00060554" w:rsidRPr="00256616">
        <w:rPr>
          <w:bCs/>
        </w:rPr>
        <w:fldChar w:fldCharType="end"/>
      </w:r>
      <w:r w:rsidR="00060554" w:rsidRPr="00432715">
        <w:rPr>
          <w:bCs/>
        </w:rPr>
        <w:t>.</w:t>
      </w:r>
    </w:p>
    <w:p w14:paraId="026A1BC7" w14:textId="77777777" w:rsidR="00EB70C4" w:rsidRPr="00E70941" w:rsidRDefault="00432715" w:rsidP="00EC314F">
      <w:pPr>
        <w:pStyle w:val="Definition"/>
      </w:pPr>
      <w:r>
        <w:rPr>
          <w:b/>
          <w:bCs/>
        </w:rPr>
        <w:t>Deliverables</w:t>
      </w:r>
      <w:r w:rsidR="00EB70C4" w:rsidRPr="00EC314F">
        <w:rPr>
          <w:b/>
          <w:bCs/>
        </w:rPr>
        <w:t xml:space="preserve"> </w:t>
      </w:r>
      <w:r w:rsidR="00EB70C4" w:rsidRPr="00EC314F">
        <w:t xml:space="preserve">means all </w:t>
      </w:r>
      <w:r w:rsidR="00D526D5">
        <w:t xml:space="preserve">documents and </w:t>
      </w:r>
      <w:r w:rsidR="00EB70C4" w:rsidRPr="00EC314F">
        <w:t>material</w:t>
      </w:r>
      <w:r w:rsidR="009F3E4E">
        <w:t>s</w:t>
      </w:r>
      <w:r w:rsidR="00DB77E5" w:rsidRPr="00EC314F">
        <w:t xml:space="preserve"> brought, or required to be brought, into existence by the Consultant, as part of, or for the purpose of, </w:t>
      </w:r>
      <w:r w:rsidR="000D7C07" w:rsidRPr="00EC314F">
        <w:t>the performance of</w:t>
      </w:r>
      <w:r w:rsidR="00DB77E5" w:rsidRPr="00EC314F">
        <w:t xml:space="preserve"> the Services including </w:t>
      </w:r>
      <w:r w:rsidR="00D526D5">
        <w:t xml:space="preserve">drawings, </w:t>
      </w:r>
      <w:r w:rsidR="00DB1F02">
        <w:t xml:space="preserve">designs, </w:t>
      </w:r>
      <w:r w:rsidR="00972A37">
        <w:t xml:space="preserve">sketches, diagrams, </w:t>
      </w:r>
      <w:r w:rsidR="00256616">
        <w:t xml:space="preserve">advices, statements, </w:t>
      </w:r>
      <w:r w:rsidR="00D526D5">
        <w:t>specifications</w:t>
      </w:r>
      <w:r w:rsidR="00DB77E5" w:rsidRPr="00EC314F">
        <w:t>,</w:t>
      </w:r>
      <w:r w:rsidR="00972A37" w:rsidRPr="00EC314F" w:rsidDel="00972A37">
        <w:t xml:space="preserve"> </w:t>
      </w:r>
      <w:r w:rsidR="00972A37">
        <w:t xml:space="preserve">models, </w:t>
      </w:r>
      <w:r w:rsidR="00256616">
        <w:t xml:space="preserve">samples, patterns, </w:t>
      </w:r>
      <w:r w:rsidR="00DB77E5" w:rsidRPr="00EC314F">
        <w:t xml:space="preserve">equipment, reports, technical information, plans, </w:t>
      </w:r>
      <w:r w:rsidR="00DB77E5" w:rsidRPr="00E70941">
        <w:t xml:space="preserve">charts, calculations, </w:t>
      </w:r>
      <w:r w:rsidR="00256616">
        <w:t xml:space="preserve">computations, </w:t>
      </w:r>
      <w:r w:rsidR="00DB77E5" w:rsidRPr="00E70941">
        <w:t xml:space="preserve">tables, schedules, data (stored by any means), </w:t>
      </w:r>
      <w:r w:rsidR="00256616">
        <w:t xml:space="preserve">software, </w:t>
      </w:r>
      <w:r w:rsidR="00DB77E5" w:rsidRPr="00E70941">
        <w:t>photographs and finishes boards.</w:t>
      </w:r>
    </w:p>
    <w:p w14:paraId="29C3F94D" w14:textId="2BE5ECE6" w:rsidR="00E135F5" w:rsidRPr="00191A1E" w:rsidRDefault="00E135F5" w:rsidP="00E135F5">
      <w:pPr>
        <w:pStyle w:val="Definition"/>
      </w:pPr>
      <w:r>
        <w:rPr>
          <w:b/>
        </w:rPr>
        <w:t xml:space="preserve">Design Obligations </w:t>
      </w:r>
      <w:r>
        <w:t xml:space="preserve">has the meaning given in clause </w:t>
      </w:r>
      <w:r>
        <w:fldChar w:fldCharType="begin"/>
      </w:r>
      <w:r>
        <w:instrText xml:space="preserve"> REF _Ref513644310 \w \h </w:instrText>
      </w:r>
      <w:r>
        <w:fldChar w:fldCharType="separate"/>
      </w:r>
      <w:r w:rsidR="00FA2AC4">
        <w:t>3.1(a)</w:t>
      </w:r>
      <w:r>
        <w:fldChar w:fldCharType="end"/>
      </w:r>
      <w:r>
        <w:t>.</w:t>
      </w:r>
    </w:p>
    <w:p w14:paraId="5E3FD7E9" w14:textId="77777777" w:rsidR="002938B0" w:rsidRDefault="00086C44" w:rsidP="002938B0">
      <w:pPr>
        <w:pStyle w:val="Definition"/>
        <w:numPr>
          <w:ilvl w:val="0"/>
          <w:numId w:val="0"/>
        </w:numPr>
        <w:ind w:left="964"/>
      </w:pPr>
      <w:r>
        <w:rPr>
          <w:b/>
          <w:bCs/>
        </w:rPr>
        <w:t>D</w:t>
      </w:r>
      <w:r w:rsidR="00EB70C4" w:rsidRPr="00E70941">
        <w:rPr>
          <w:b/>
          <w:bCs/>
        </w:rPr>
        <w:t>irection</w:t>
      </w:r>
      <w:r w:rsidR="002938B0" w:rsidRPr="00767706">
        <w:t xml:space="preserve"> </w:t>
      </w:r>
      <w:r w:rsidR="002938B0" w:rsidRPr="00E70941">
        <w:t xml:space="preserve">includes </w:t>
      </w:r>
      <w:r>
        <w:t xml:space="preserve">any </w:t>
      </w:r>
      <w:r w:rsidR="002938B0" w:rsidRPr="00E70941">
        <w:t>agreement, approval, assessment, authorisation, certificate, decision, demand, determination, explanation, instruction, notice, order, permission, rejection, request or requirement</w:t>
      </w:r>
      <w:r w:rsidR="001D71A7">
        <w:t xml:space="preserve"> and </w:t>
      </w:r>
      <w:r w:rsidR="001D71A7" w:rsidRPr="006E4A18">
        <w:rPr>
          <w:b/>
        </w:rPr>
        <w:t>Direct</w:t>
      </w:r>
      <w:r w:rsidR="001D71A7">
        <w:t xml:space="preserve"> has a corresponding meaning</w:t>
      </w:r>
      <w:r w:rsidR="002938B0" w:rsidRPr="00E70941">
        <w:t>.</w:t>
      </w:r>
      <w:r w:rsidR="002938B0">
        <w:t xml:space="preserve"> </w:t>
      </w:r>
    </w:p>
    <w:p w14:paraId="524AF6C9" w14:textId="77777777" w:rsidR="001A1C7E" w:rsidRDefault="001A1C7E" w:rsidP="002938B0">
      <w:pPr>
        <w:pStyle w:val="Definition"/>
        <w:numPr>
          <w:ilvl w:val="0"/>
          <w:numId w:val="0"/>
        </w:numPr>
        <w:ind w:left="964"/>
      </w:pPr>
      <w:r>
        <w:rPr>
          <w:b/>
          <w:bCs/>
        </w:rPr>
        <w:t>D</w:t>
      </w:r>
      <w:r w:rsidRPr="00E70941">
        <w:rPr>
          <w:b/>
          <w:bCs/>
        </w:rPr>
        <w:t>i</w:t>
      </w:r>
      <w:r>
        <w:rPr>
          <w:b/>
          <w:bCs/>
        </w:rPr>
        <w:t>screpancy</w:t>
      </w:r>
      <w:r w:rsidRPr="00767706">
        <w:t xml:space="preserve"> </w:t>
      </w:r>
      <w:r w:rsidR="00EF0722">
        <w:t xml:space="preserve">means any </w:t>
      </w:r>
      <w:r w:rsidR="00EF0722" w:rsidRPr="00EC314F">
        <w:t xml:space="preserve">error, </w:t>
      </w:r>
      <w:r w:rsidR="00EF0722" w:rsidRPr="00362581">
        <w:t>omission</w:t>
      </w:r>
      <w:r w:rsidR="00EF0722">
        <w:t>,</w:t>
      </w:r>
      <w:r w:rsidR="00EF0722" w:rsidRPr="00362581">
        <w:t xml:space="preserve"> inconsistenc</w:t>
      </w:r>
      <w:r w:rsidR="00EF0722">
        <w:t>y</w:t>
      </w:r>
      <w:r w:rsidR="00EF0722" w:rsidRPr="00362581">
        <w:t>, discrepanc</w:t>
      </w:r>
      <w:r w:rsidR="00EF0722">
        <w:t>y,</w:t>
      </w:r>
      <w:r w:rsidR="00EF0722" w:rsidRPr="00EC314F">
        <w:t xml:space="preserve"> </w:t>
      </w:r>
      <w:r w:rsidR="00EF0722" w:rsidRPr="00362581">
        <w:t>ambiguit</w:t>
      </w:r>
      <w:r w:rsidR="00EF0722">
        <w:t xml:space="preserve">y, </w:t>
      </w:r>
      <w:r w:rsidR="00EF0722" w:rsidRPr="00362581">
        <w:t>inadequac</w:t>
      </w:r>
      <w:r w:rsidR="00EF0722">
        <w:t>y,</w:t>
      </w:r>
      <w:r w:rsidR="00EF0722" w:rsidRPr="00EC314F">
        <w:t xml:space="preserve"> </w:t>
      </w:r>
      <w:r w:rsidR="00EF0722">
        <w:t>contradiction</w:t>
      </w:r>
      <w:r w:rsidR="00EF0722" w:rsidRPr="00EC314F">
        <w:t xml:space="preserve"> or deficienc</w:t>
      </w:r>
      <w:r w:rsidR="00EF0722">
        <w:t>y</w:t>
      </w:r>
      <w:r>
        <w:t>.</w:t>
      </w:r>
    </w:p>
    <w:p w14:paraId="20EA6180" w14:textId="255BDB46" w:rsidR="005C1E8F" w:rsidRPr="00912324" w:rsidRDefault="005C1E8F" w:rsidP="005C1E8F">
      <w:pPr>
        <w:pStyle w:val="Definition"/>
      </w:pPr>
      <w:r>
        <w:rPr>
          <w:b/>
          <w:bCs/>
        </w:rPr>
        <w:t xml:space="preserve">Dispute </w:t>
      </w:r>
      <w:r>
        <w:rPr>
          <w:bCs/>
        </w:rPr>
        <w:t xml:space="preserve">has the meaning given in clause </w:t>
      </w:r>
      <w:r w:rsidR="00D92380">
        <w:rPr>
          <w:bCs/>
        </w:rPr>
        <w:fldChar w:fldCharType="begin"/>
      </w:r>
      <w:r w:rsidR="00D92380">
        <w:rPr>
          <w:bCs/>
        </w:rPr>
        <w:instrText xml:space="preserve"> REF _Ref504647657 \w \h </w:instrText>
      </w:r>
      <w:r w:rsidR="00D92380">
        <w:rPr>
          <w:bCs/>
        </w:rPr>
      </w:r>
      <w:r w:rsidR="00D92380">
        <w:rPr>
          <w:bCs/>
        </w:rPr>
        <w:fldChar w:fldCharType="separate"/>
      </w:r>
      <w:r w:rsidR="00FA2AC4">
        <w:rPr>
          <w:bCs/>
        </w:rPr>
        <w:t>17.1</w:t>
      </w:r>
      <w:r w:rsidR="00D92380">
        <w:rPr>
          <w:bCs/>
        </w:rPr>
        <w:fldChar w:fldCharType="end"/>
      </w:r>
      <w:r w:rsidR="006229D6">
        <w:rPr>
          <w:bCs/>
        </w:rPr>
        <w:t>.</w:t>
      </w:r>
    </w:p>
    <w:p w14:paraId="5AAB353A" w14:textId="77777777" w:rsidR="005A57C9" w:rsidRDefault="005A57C9" w:rsidP="005A57C9">
      <w:pPr>
        <w:pStyle w:val="Definition"/>
        <w:numPr>
          <w:ilvl w:val="0"/>
          <w:numId w:val="0"/>
        </w:numPr>
        <w:ind w:left="964"/>
        <w:rPr>
          <w:b/>
          <w:bCs/>
        </w:rPr>
      </w:pPr>
      <w:r>
        <w:rPr>
          <w:b/>
          <w:bCs/>
        </w:rPr>
        <w:t>DMS Contract</w:t>
      </w:r>
      <w:r w:rsidRPr="005A57C9">
        <w:rPr>
          <w:b/>
          <w:bCs/>
        </w:rPr>
        <w:t xml:space="preserve"> </w:t>
      </w:r>
      <w:r w:rsidRPr="005A57C9">
        <w:rPr>
          <w:bCs/>
        </w:rPr>
        <w:t>means a contract for the Document Management System between the Consultant and the provider of the Document Management System.</w:t>
      </w:r>
    </w:p>
    <w:p w14:paraId="7525E814" w14:textId="7A30D2C8" w:rsidR="004E1708" w:rsidRPr="005A57C9" w:rsidRDefault="004E1708" w:rsidP="004E1708">
      <w:pPr>
        <w:pStyle w:val="Definition"/>
        <w:rPr>
          <w:bCs/>
        </w:rPr>
      </w:pPr>
      <w:r w:rsidRPr="005A57C9">
        <w:rPr>
          <w:b/>
          <w:bCs/>
        </w:rPr>
        <w:t>Docum</w:t>
      </w:r>
      <w:r>
        <w:rPr>
          <w:b/>
          <w:bCs/>
        </w:rPr>
        <w:t>ent Management System</w:t>
      </w:r>
      <w:r w:rsidRPr="005A57C9">
        <w:rPr>
          <w:b/>
          <w:bCs/>
        </w:rPr>
        <w:t xml:space="preserve"> </w:t>
      </w:r>
      <w:r w:rsidRPr="005A57C9">
        <w:rPr>
          <w:bCs/>
        </w:rPr>
        <w:t xml:space="preserve">means the document management system stated in </w:t>
      </w:r>
      <w:r>
        <w:rPr>
          <w:bCs/>
        </w:rPr>
        <w:t xml:space="preserve">Item </w:t>
      </w:r>
      <w:r>
        <w:rPr>
          <w:bCs/>
        </w:rPr>
        <w:fldChar w:fldCharType="begin"/>
      </w:r>
      <w:r>
        <w:rPr>
          <w:bCs/>
        </w:rPr>
        <w:instrText xml:space="preserve"> REF _Ref517464218 \w \h </w:instrText>
      </w:r>
      <w:r>
        <w:rPr>
          <w:bCs/>
        </w:rPr>
      </w:r>
      <w:r>
        <w:rPr>
          <w:bCs/>
        </w:rPr>
        <w:fldChar w:fldCharType="separate"/>
      </w:r>
      <w:r w:rsidR="00FA2AC4">
        <w:rPr>
          <w:bCs/>
        </w:rPr>
        <w:t>12</w:t>
      </w:r>
      <w:r>
        <w:rPr>
          <w:bCs/>
        </w:rPr>
        <w:fldChar w:fldCharType="end"/>
      </w:r>
      <w:r w:rsidRPr="005A57C9">
        <w:rPr>
          <w:bCs/>
        </w:rPr>
        <w:t>, if any.</w:t>
      </w:r>
    </w:p>
    <w:p w14:paraId="5BA3AD71" w14:textId="7E16A5B0" w:rsidR="00FE2D39" w:rsidRDefault="007E5667" w:rsidP="002938B0">
      <w:pPr>
        <w:pStyle w:val="Definition"/>
        <w:numPr>
          <w:ilvl w:val="0"/>
          <w:numId w:val="0"/>
        </w:numPr>
        <w:ind w:left="964"/>
      </w:pPr>
      <w:r>
        <w:rPr>
          <w:b/>
          <w:bCs/>
        </w:rPr>
        <w:t>Existing IP Rights</w:t>
      </w:r>
      <w:r w:rsidRPr="00767706">
        <w:t xml:space="preserve"> </w:t>
      </w:r>
      <w:r w:rsidR="00FE2D39">
        <w:t>means the</w:t>
      </w:r>
      <w:r>
        <w:t xml:space="preserve"> </w:t>
      </w:r>
      <w:r w:rsidR="00FE2D39" w:rsidRPr="00904CB7">
        <w:t>Intellectual Property Right</w:t>
      </w:r>
      <w:r w:rsidR="00FE2D39">
        <w:t>s</w:t>
      </w:r>
      <w:r w:rsidR="00FE2D39" w:rsidRPr="00904CB7">
        <w:t xml:space="preserve"> in any original ideas, equipment processes or systems </w:t>
      </w:r>
      <w:r w:rsidR="00FE2D39">
        <w:t xml:space="preserve">of the Consultant that </w:t>
      </w:r>
      <w:r w:rsidR="00B5502D">
        <w:t xml:space="preserve">were brought into existence </w:t>
      </w:r>
      <w:r w:rsidR="00FE2D39">
        <w:t xml:space="preserve">before the Commencement Date and </w:t>
      </w:r>
      <w:r w:rsidR="00B5502D">
        <w:t>were</w:t>
      </w:r>
      <w:r w:rsidR="00FE2D39">
        <w:t xml:space="preserve"> not </w:t>
      </w:r>
      <w:r w:rsidR="00FE2D39" w:rsidRPr="00904CB7">
        <w:t xml:space="preserve">created </w:t>
      </w:r>
      <w:r w:rsidR="00FE2D39">
        <w:t xml:space="preserve">for the performance of the Services under </w:t>
      </w:r>
      <w:r w:rsidR="00FE2D39" w:rsidRPr="00904CB7">
        <w:t xml:space="preserve">the </w:t>
      </w:r>
      <w:r w:rsidR="00FF644D">
        <w:t>Agreement</w:t>
      </w:r>
      <w:r w:rsidR="00FE2D39">
        <w:t>.</w:t>
      </w:r>
    </w:p>
    <w:p w14:paraId="3141BD04" w14:textId="3C8E041D" w:rsidR="0039746B" w:rsidRPr="00805BEB" w:rsidRDefault="0039746B" w:rsidP="00EC314F">
      <w:pPr>
        <w:pStyle w:val="Definition"/>
      </w:pPr>
      <w:r w:rsidRPr="00805BEB">
        <w:rPr>
          <w:b/>
        </w:rPr>
        <w:t>Expense</w:t>
      </w:r>
      <w:r>
        <w:t xml:space="preserve"> means those </w:t>
      </w:r>
      <w:r w:rsidRPr="00EC314F">
        <w:t>expenses and disbursements described in</w:t>
      </w:r>
      <w:r>
        <w:t xml:space="preserve"> section </w:t>
      </w:r>
      <w:r>
        <w:fldChar w:fldCharType="begin"/>
      </w:r>
      <w:r>
        <w:instrText xml:space="preserve"> REF _Ref511203924 \n \h </w:instrText>
      </w:r>
      <w:r>
        <w:fldChar w:fldCharType="separate"/>
      </w:r>
      <w:r w:rsidR="00FA2AC4">
        <w:t>2</w:t>
      </w:r>
      <w:r>
        <w:fldChar w:fldCharType="end"/>
      </w:r>
      <w:r w:rsidRPr="00EC314F">
        <w:t xml:space="preserve"> </w:t>
      </w:r>
      <w:r>
        <w:t xml:space="preserve">of </w:t>
      </w:r>
      <w:r w:rsidRPr="009D7434">
        <w:fldChar w:fldCharType="begin"/>
      </w:r>
      <w:r w:rsidRPr="00070ECA">
        <w:instrText xml:space="preserve"> REF _Ref489364389 \r \h </w:instrText>
      </w:r>
      <w:r>
        <w:instrText xml:space="preserve"> \* MERGEFORMAT </w:instrText>
      </w:r>
      <w:r w:rsidRPr="009D7434">
        <w:fldChar w:fldCharType="separate"/>
      </w:r>
      <w:r w:rsidR="00FA2AC4">
        <w:t>Schedule 2</w:t>
      </w:r>
      <w:r w:rsidRPr="009D7434">
        <w:fldChar w:fldCharType="end"/>
      </w:r>
      <w:r>
        <w:t xml:space="preserve"> (if any).</w:t>
      </w:r>
    </w:p>
    <w:p w14:paraId="41FD0AAF" w14:textId="5C46C2C6" w:rsidR="00CD3474" w:rsidRPr="00EC314F" w:rsidRDefault="00EB70C4" w:rsidP="00EC314F">
      <w:pPr>
        <w:pStyle w:val="Definition"/>
      </w:pPr>
      <w:r w:rsidRPr="00EC314F">
        <w:rPr>
          <w:b/>
          <w:bCs/>
        </w:rPr>
        <w:t>Fee</w:t>
      </w:r>
      <w:r w:rsidRPr="00EC314F">
        <w:t xml:space="preserve"> means the</w:t>
      </w:r>
      <w:r w:rsidR="00086C44">
        <w:t xml:space="preserve"> fee </w:t>
      </w:r>
      <w:r w:rsidR="00B5502D">
        <w:t xml:space="preserve">stated or </w:t>
      </w:r>
      <w:r w:rsidR="00086C44">
        <w:t xml:space="preserve">calculated in </w:t>
      </w:r>
      <w:r w:rsidR="00972A37">
        <w:t xml:space="preserve">accordance with </w:t>
      </w:r>
      <w:r w:rsidR="0039746B">
        <w:t xml:space="preserve">section </w:t>
      </w:r>
      <w:r w:rsidR="0039746B">
        <w:fldChar w:fldCharType="begin"/>
      </w:r>
      <w:r w:rsidR="0039746B">
        <w:instrText xml:space="preserve"> REF _Ref511203948 \n \h </w:instrText>
      </w:r>
      <w:r w:rsidR="0039746B">
        <w:fldChar w:fldCharType="separate"/>
      </w:r>
      <w:r w:rsidR="00FA2AC4">
        <w:t>1</w:t>
      </w:r>
      <w:r w:rsidR="0039746B">
        <w:fldChar w:fldCharType="end"/>
      </w:r>
      <w:r w:rsidR="0039746B">
        <w:t xml:space="preserve"> of </w:t>
      </w:r>
      <w:r w:rsidR="00070ECA" w:rsidRPr="009D7434">
        <w:fldChar w:fldCharType="begin"/>
      </w:r>
      <w:r w:rsidR="00070ECA" w:rsidRPr="00070ECA">
        <w:instrText xml:space="preserve"> REF _Ref489364389 \r \h </w:instrText>
      </w:r>
      <w:r w:rsidR="00070ECA">
        <w:instrText xml:space="preserve"> \* MERGEFORMAT </w:instrText>
      </w:r>
      <w:r w:rsidR="00070ECA" w:rsidRPr="009D7434">
        <w:fldChar w:fldCharType="separate"/>
      </w:r>
      <w:r w:rsidR="00FA2AC4">
        <w:t>Schedule 2</w:t>
      </w:r>
      <w:r w:rsidR="00070ECA" w:rsidRPr="009D7434">
        <w:fldChar w:fldCharType="end"/>
      </w:r>
      <w:r w:rsidR="00086C44" w:rsidRPr="00070ECA">
        <w:t>,</w:t>
      </w:r>
      <w:r w:rsidRPr="00EC314F">
        <w:t xml:space="preserve"> </w:t>
      </w:r>
      <w:r w:rsidR="00972A37">
        <w:t>inclusive of all expenses</w:t>
      </w:r>
      <w:r w:rsidR="00FA42CF">
        <w:t>,</w:t>
      </w:r>
      <w:r w:rsidR="00972A37">
        <w:t xml:space="preserve"> disbursements</w:t>
      </w:r>
      <w:r w:rsidR="0095141F">
        <w:t xml:space="preserve"> (other than th</w:t>
      </w:r>
      <w:r w:rsidR="0039746B">
        <w:t>e Expenses</w:t>
      </w:r>
      <w:r w:rsidR="0095141F">
        <w:t>) and</w:t>
      </w:r>
      <w:r w:rsidR="00972A37">
        <w:t xml:space="preserve"> </w:t>
      </w:r>
      <w:r w:rsidR="00FA42CF">
        <w:t xml:space="preserve">any Provisional Sums (if any), </w:t>
      </w:r>
      <w:r w:rsidRPr="00EC314F">
        <w:t xml:space="preserve">as adjusted under </w:t>
      </w:r>
      <w:r w:rsidR="00906867">
        <w:t xml:space="preserve">the </w:t>
      </w:r>
      <w:r w:rsidR="00FF644D">
        <w:t>Agreement</w:t>
      </w:r>
      <w:r w:rsidRPr="00EC314F">
        <w:t>.</w:t>
      </w:r>
    </w:p>
    <w:p w14:paraId="482540C2" w14:textId="5F4AFC75" w:rsidR="00BE143C" w:rsidRPr="00BE143C" w:rsidRDefault="00BE143C" w:rsidP="00EC314F">
      <w:pPr>
        <w:pStyle w:val="Definition"/>
      </w:pPr>
      <w:r w:rsidRPr="00BE143C">
        <w:rPr>
          <w:b/>
          <w:bCs/>
        </w:rPr>
        <w:t>Final Amount</w:t>
      </w:r>
      <w:r>
        <w:t xml:space="preserve"> has the meaning given in clause 13.5(a).</w:t>
      </w:r>
    </w:p>
    <w:p w14:paraId="238FB950" w14:textId="7C8152AA" w:rsidR="008F4F5E" w:rsidRDefault="008F4F5E" w:rsidP="00EC314F">
      <w:pPr>
        <w:pStyle w:val="Definition"/>
      </w:pPr>
      <w:r w:rsidRPr="00126BB2">
        <w:rPr>
          <w:b/>
        </w:rPr>
        <w:t>Final Payment Claim</w:t>
      </w:r>
      <w:r>
        <w:t xml:space="preserve"> has the meaning given in clause </w:t>
      </w:r>
      <w:r>
        <w:fldChar w:fldCharType="begin"/>
      </w:r>
      <w:r>
        <w:instrText xml:space="preserve"> REF _Ref513713427 \r \h </w:instrText>
      </w:r>
      <w:r>
        <w:fldChar w:fldCharType="separate"/>
      </w:r>
      <w:r w:rsidR="00FA2AC4">
        <w:t>13.5(a)</w:t>
      </w:r>
      <w:r>
        <w:fldChar w:fldCharType="end"/>
      </w:r>
      <w:r>
        <w:t>.</w:t>
      </w:r>
    </w:p>
    <w:p w14:paraId="5BC4EE74" w14:textId="4B35C9A0" w:rsidR="008F4F5E" w:rsidRPr="00126BB2" w:rsidRDefault="008F4F5E" w:rsidP="00EC314F">
      <w:pPr>
        <w:pStyle w:val="Definition"/>
      </w:pPr>
      <w:r w:rsidRPr="00126BB2">
        <w:rPr>
          <w:b/>
        </w:rPr>
        <w:t>Final Payment Statement</w:t>
      </w:r>
      <w:r>
        <w:t xml:space="preserve"> has the meaning given in clause </w:t>
      </w:r>
      <w:r>
        <w:fldChar w:fldCharType="begin"/>
      </w:r>
      <w:r>
        <w:instrText xml:space="preserve"> REF _Ref513576491 \r \h </w:instrText>
      </w:r>
      <w:r>
        <w:fldChar w:fldCharType="separate"/>
      </w:r>
      <w:r w:rsidR="00FA2AC4">
        <w:t>13.5(b)</w:t>
      </w:r>
      <w:r>
        <w:fldChar w:fldCharType="end"/>
      </w:r>
      <w:r w:rsidR="00A246FF">
        <w:t>.</w:t>
      </w:r>
    </w:p>
    <w:p w14:paraId="2CFCC16B" w14:textId="77777777" w:rsidR="00086206" w:rsidRDefault="00086206" w:rsidP="00EC314F">
      <w:pPr>
        <w:pStyle w:val="Definition"/>
      </w:pPr>
      <w:r>
        <w:rPr>
          <w:b/>
        </w:rPr>
        <w:t xml:space="preserve">GST Act </w:t>
      </w:r>
      <w:r w:rsidRPr="006E4A18">
        <w:t xml:space="preserve">means the </w:t>
      </w:r>
      <w:r w:rsidRPr="006E4A18">
        <w:rPr>
          <w:i/>
        </w:rPr>
        <w:t>A New Tax System (</w:t>
      </w:r>
      <w:r w:rsidR="00536FB0">
        <w:rPr>
          <w:i/>
        </w:rPr>
        <w:t>G</w:t>
      </w:r>
      <w:r w:rsidRPr="006E4A18">
        <w:rPr>
          <w:i/>
        </w:rPr>
        <w:t>oods and Services Tax) Act 1999</w:t>
      </w:r>
      <w:r w:rsidRPr="006E4A18">
        <w:t xml:space="preserve"> (Cth).</w:t>
      </w:r>
    </w:p>
    <w:p w14:paraId="2590CF6D" w14:textId="15141BBB" w:rsidR="00EE0E27" w:rsidRPr="00B06559" w:rsidRDefault="00EE0E27" w:rsidP="00EE0E27">
      <w:pPr>
        <w:pStyle w:val="Definition"/>
      </w:pPr>
      <w:r w:rsidRPr="00103090">
        <w:rPr>
          <w:rStyle w:val="Strong"/>
        </w:rPr>
        <w:t xml:space="preserve">Health Information </w:t>
      </w:r>
      <w:r w:rsidRPr="00B06559">
        <w:t xml:space="preserve">has the meaning set out in section 3 of the </w:t>
      </w:r>
      <w:r w:rsidRPr="00103090">
        <w:rPr>
          <w:rStyle w:val="Emphasis"/>
          <w:iCs w:val="0"/>
        </w:rPr>
        <w:t xml:space="preserve">Health Records Act 2001 </w:t>
      </w:r>
      <w:r w:rsidRPr="00B06559">
        <w:t>(Vic).</w:t>
      </w:r>
    </w:p>
    <w:p w14:paraId="7A2B4EFD" w14:textId="09EBC538" w:rsidR="00BD4199" w:rsidRPr="006E4A18" w:rsidRDefault="00BD4199" w:rsidP="00EC314F">
      <w:pPr>
        <w:pStyle w:val="Definition"/>
      </w:pPr>
      <w:r w:rsidRPr="00EC314F">
        <w:rPr>
          <w:b/>
          <w:bCs/>
        </w:rPr>
        <w:t>In</w:t>
      </w:r>
      <w:r>
        <w:rPr>
          <w:b/>
          <w:bCs/>
        </w:rPr>
        <w:t xml:space="preserve">formation </w:t>
      </w:r>
      <w:r w:rsidR="009A7622">
        <w:t xml:space="preserve">means information, documents or particulars whether provided orally, in writing or in electronic </w:t>
      </w:r>
      <w:r w:rsidR="000430B6">
        <w:t xml:space="preserve">or </w:t>
      </w:r>
      <w:r w:rsidR="009A7622">
        <w:t>machine readable form</w:t>
      </w:r>
      <w:r>
        <w:t>.</w:t>
      </w:r>
    </w:p>
    <w:p w14:paraId="6A8249C7" w14:textId="77777777" w:rsidR="00EB70C4" w:rsidRPr="00EC314F" w:rsidRDefault="00EB70C4" w:rsidP="00C93179">
      <w:pPr>
        <w:pStyle w:val="Definition"/>
        <w:keepNext/>
      </w:pPr>
      <w:r w:rsidRPr="00EC314F">
        <w:rPr>
          <w:b/>
          <w:bCs/>
        </w:rPr>
        <w:t>Insolvency Event</w:t>
      </w:r>
      <w:r w:rsidRPr="00EC314F">
        <w:t xml:space="preserve"> means:</w:t>
      </w:r>
    </w:p>
    <w:p w14:paraId="23553987" w14:textId="77777777" w:rsidR="00EB70C4" w:rsidRPr="00EC314F" w:rsidRDefault="00EB70C4" w:rsidP="00EC314F">
      <w:pPr>
        <w:pStyle w:val="DefinitionNum2"/>
      </w:pPr>
      <w:r w:rsidRPr="00EC314F">
        <w:t xml:space="preserve">a person informs the other party in writing, or its creditors generally, that the person is insolvent or is unable to proceed with the </w:t>
      </w:r>
      <w:r w:rsidR="00FF644D">
        <w:t>Agreement</w:t>
      </w:r>
      <w:r w:rsidRPr="00EC314F">
        <w:t xml:space="preserve"> for financial reasons;</w:t>
      </w:r>
    </w:p>
    <w:p w14:paraId="178CA88B" w14:textId="77777777" w:rsidR="00EB70C4" w:rsidRPr="00EC314F" w:rsidRDefault="00EB70C4" w:rsidP="00EC314F">
      <w:pPr>
        <w:pStyle w:val="DefinitionNum2"/>
      </w:pPr>
      <w:r w:rsidRPr="00EC314F">
        <w:t>execution is levied against a person by a creditor;</w:t>
      </w:r>
    </w:p>
    <w:p w14:paraId="0A2A8E54" w14:textId="77777777" w:rsidR="00EB70C4" w:rsidRPr="00EC314F" w:rsidRDefault="00EB70C4" w:rsidP="00EC314F">
      <w:pPr>
        <w:pStyle w:val="DefinitionNum2"/>
      </w:pPr>
      <w:r w:rsidRPr="00EC314F">
        <w:t>in relation to an individual person or a partnership including an individual person, the person:</w:t>
      </w:r>
    </w:p>
    <w:p w14:paraId="1DA2D7FA" w14:textId="77777777" w:rsidR="00EB70C4" w:rsidRPr="00EC314F" w:rsidRDefault="00EB70C4" w:rsidP="00EC314F">
      <w:pPr>
        <w:pStyle w:val="DefinitionNum3"/>
      </w:pPr>
      <w:bookmarkStart w:id="19" w:name="_Toc320086021"/>
      <w:bookmarkStart w:id="20" w:name="_Toc320086718"/>
      <w:bookmarkStart w:id="21" w:name="_Toc320087301"/>
      <w:r w:rsidRPr="00EC314F">
        <w:t>commits an act of bankruptcy;</w:t>
      </w:r>
      <w:bookmarkEnd w:id="19"/>
      <w:bookmarkEnd w:id="20"/>
      <w:bookmarkEnd w:id="21"/>
    </w:p>
    <w:p w14:paraId="0B4452C9" w14:textId="77777777" w:rsidR="00EB70C4" w:rsidRPr="00EC314F" w:rsidRDefault="00EB70C4" w:rsidP="00EC314F">
      <w:pPr>
        <w:pStyle w:val="DefinitionNum3"/>
      </w:pPr>
      <w:bookmarkStart w:id="22" w:name="_Toc320086022"/>
      <w:bookmarkStart w:id="23" w:name="_Toc320086719"/>
      <w:bookmarkStart w:id="24" w:name="_Toc320087302"/>
      <w:r w:rsidRPr="00EC314F">
        <w:t>has a bankruptcy petition presented against him or her or presents his or her own petition;</w:t>
      </w:r>
      <w:bookmarkEnd w:id="22"/>
      <w:bookmarkEnd w:id="23"/>
      <w:bookmarkEnd w:id="24"/>
    </w:p>
    <w:p w14:paraId="5728AF00" w14:textId="77777777" w:rsidR="00EB70C4" w:rsidRPr="00EC314F" w:rsidRDefault="00EB70C4" w:rsidP="00EC314F">
      <w:pPr>
        <w:pStyle w:val="DefinitionNum3"/>
      </w:pPr>
      <w:bookmarkStart w:id="25" w:name="_Toc320086023"/>
      <w:bookmarkStart w:id="26" w:name="_Toc320086720"/>
      <w:bookmarkStart w:id="27" w:name="_Toc320087303"/>
      <w:r w:rsidRPr="00EC314F">
        <w:t>is made bankrupt;</w:t>
      </w:r>
      <w:bookmarkEnd w:id="25"/>
      <w:bookmarkEnd w:id="26"/>
      <w:bookmarkEnd w:id="27"/>
    </w:p>
    <w:p w14:paraId="4ECE85DD" w14:textId="77777777" w:rsidR="00EB70C4" w:rsidRPr="00EC314F" w:rsidRDefault="00EB70C4" w:rsidP="00EC314F">
      <w:pPr>
        <w:pStyle w:val="DefinitionNum3"/>
      </w:pPr>
      <w:bookmarkStart w:id="28" w:name="_Toc320086024"/>
      <w:bookmarkStart w:id="29" w:name="_Toc320086721"/>
      <w:bookmarkStart w:id="30" w:name="_Toc320087304"/>
      <w:r w:rsidRPr="00EC314F">
        <w:t>makes a proposal for a scheme of arrangement or a composition; or</w:t>
      </w:r>
      <w:bookmarkEnd w:id="28"/>
      <w:bookmarkEnd w:id="29"/>
      <w:bookmarkEnd w:id="30"/>
    </w:p>
    <w:p w14:paraId="63F25A95" w14:textId="77777777" w:rsidR="00EB70C4" w:rsidRPr="00EC314F" w:rsidRDefault="00EB70C4" w:rsidP="00EC314F">
      <w:pPr>
        <w:pStyle w:val="DefinitionNum3"/>
      </w:pPr>
      <w:bookmarkStart w:id="31" w:name="_Toc320086025"/>
      <w:bookmarkStart w:id="32" w:name="_Toc320086722"/>
      <w:bookmarkStart w:id="33" w:name="_Toc320087305"/>
      <w:r w:rsidRPr="00EC314F">
        <w:t xml:space="preserve">has a deed of assignment or deed of arrangement made, accepts a composition, is required to present a debtor’s petition, or has a sequestration order made, under Part X of the </w:t>
      </w:r>
      <w:r w:rsidRPr="006E4A18">
        <w:rPr>
          <w:i/>
        </w:rPr>
        <w:t>Bankruptcy Act 1966</w:t>
      </w:r>
      <w:r w:rsidRPr="00EC314F">
        <w:t xml:space="preserve"> </w:t>
      </w:r>
      <w:r w:rsidR="00D22F0C">
        <w:t>(</w:t>
      </w:r>
      <w:r w:rsidRPr="00EC314F">
        <w:t>Cth</w:t>
      </w:r>
      <w:r w:rsidR="00D22F0C">
        <w:t>)</w:t>
      </w:r>
      <w:r w:rsidRPr="00EC314F">
        <w:t>; or</w:t>
      </w:r>
      <w:bookmarkEnd w:id="31"/>
      <w:bookmarkEnd w:id="32"/>
      <w:bookmarkEnd w:id="33"/>
    </w:p>
    <w:p w14:paraId="6389E429" w14:textId="77777777" w:rsidR="00EB70C4" w:rsidRPr="00EC314F" w:rsidRDefault="00EB70C4" w:rsidP="00D22F0C">
      <w:pPr>
        <w:pStyle w:val="DefinitionNum2"/>
      </w:pPr>
      <w:r w:rsidRPr="00EC314F">
        <w:t>in relation to a corporation any one of the following:</w:t>
      </w:r>
    </w:p>
    <w:p w14:paraId="3C02F786" w14:textId="77777777" w:rsidR="00EB70C4" w:rsidRPr="00EC314F" w:rsidRDefault="00EB70C4" w:rsidP="00D22F0C">
      <w:pPr>
        <w:pStyle w:val="DefinitionNum3"/>
      </w:pPr>
      <w:bookmarkStart w:id="34" w:name="_Toc320086026"/>
      <w:bookmarkStart w:id="35" w:name="_Toc320086723"/>
      <w:bookmarkStart w:id="36" w:name="_Toc320087306"/>
      <w:r w:rsidRPr="00EC314F">
        <w:t>notice is given of a meeting of creditors with a view to the corporation entering into a deed of company arrangement;</w:t>
      </w:r>
      <w:bookmarkEnd w:id="34"/>
      <w:bookmarkEnd w:id="35"/>
      <w:bookmarkEnd w:id="36"/>
    </w:p>
    <w:p w14:paraId="58DEA878" w14:textId="77777777" w:rsidR="00EB70C4" w:rsidRPr="00EC314F" w:rsidRDefault="00EB70C4" w:rsidP="00D22F0C">
      <w:pPr>
        <w:pStyle w:val="DefinitionNum3"/>
      </w:pPr>
      <w:bookmarkStart w:id="37" w:name="_Toc320086027"/>
      <w:bookmarkStart w:id="38" w:name="_Toc320086724"/>
      <w:bookmarkStart w:id="39" w:name="_Toc320087307"/>
      <w:r w:rsidRPr="00EC314F">
        <w:t>the corporation entering a deed of company arrangement with creditors;</w:t>
      </w:r>
      <w:bookmarkEnd w:id="37"/>
      <w:bookmarkEnd w:id="38"/>
      <w:bookmarkEnd w:id="39"/>
    </w:p>
    <w:p w14:paraId="70F1E6CC" w14:textId="77777777" w:rsidR="00EB70C4" w:rsidRPr="00EC314F" w:rsidRDefault="00EB70C4" w:rsidP="00D22F0C">
      <w:pPr>
        <w:pStyle w:val="DefinitionNum3"/>
      </w:pPr>
      <w:bookmarkStart w:id="40" w:name="_Toc320086028"/>
      <w:bookmarkStart w:id="41" w:name="_Toc320086725"/>
      <w:bookmarkStart w:id="42" w:name="_Toc320087308"/>
      <w:r w:rsidRPr="00EC314F">
        <w:t>a controller, administrator, receiver, receiver and manager, provisional liquidator or liquidator is appointed to the corporation;</w:t>
      </w:r>
      <w:bookmarkEnd w:id="40"/>
      <w:bookmarkEnd w:id="41"/>
      <w:bookmarkEnd w:id="42"/>
      <w:r w:rsidRPr="00EC314F">
        <w:t xml:space="preserve"> </w:t>
      </w:r>
    </w:p>
    <w:p w14:paraId="0B300CD5" w14:textId="77777777" w:rsidR="00EB70C4" w:rsidRPr="00EC314F" w:rsidRDefault="00EB70C4" w:rsidP="00D22F0C">
      <w:pPr>
        <w:pStyle w:val="DefinitionNum3"/>
      </w:pPr>
      <w:bookmarkStart w:id="43" w:name="_Toc320086029"/>
      <w:bookmarkStart w:id="44" w:name="_Toc320086726"/>
      <w:bookmarkStart w:id="45" w:name="_Toc320087309"/>
      <w:r w:rsidRPr="00EC314F">
        <w:t>an application is made to a court for the winding up of the corporation and not stayed within 14 days;</w:t>
      </w:r>
      <w:bookmarkEnd w:id="43"/>
      <w:bookmarkEnd w:id="44"/>
      <w:bookmarkEnd w:id="45"/>
    </w:p>
    <w:p w14:paraId="4D69106F" w14:textId="77777777" w:rsidR="00EB70C4" w:rsidRPr="00EC314F" w:rsidRDefault="00EB70C4" w:rsidP="00D22F0C">
      <w:pPr>
        <w:pStyle w:val="DefinitionNum3"/>
      </w:pPr>
      <w:bookmarkStart w:id="46" w:name="_Toc320086030"/>
      <w:bookmarkStart w:id="47" w:name="_Toc320086727"/>
      <w:bookmarkStart w:id="48" w:name="_Toc320087310"/>
      <w:r w:rsidRPr="00EC314F">
        <w:t>a winding up order is made in respect of the corporation;</w:t>
      </w:r>
      <w:bookmarkEnd w:id="46"/>
      <w:bookmarkEnd w:id="47"/>
      <w:bookmarkEnd w:id="48"/>
    </w:p>
    <w:p w14:paraId="52A84FFC" w14:textId="77777777" w:rsidR="00EB70C4" w:rsidRPr="00EC314F" w:rsidRDefault="00EB70C4" w:rsidP="00D22F0C">
      <w:pPr>
        <w:pStyle w:val="DefinitionNum3"/>
      </w:pPr>
      <w:bookmarkStart w:id="49" w:name="_Toc320086031"/>
      <w:bookmarkStart w:id="50" w:name="_Toc320086728"/>
      <w:bookmarkStart w:id="51" w:name="_Toc320087311"/>
      <w:r w:rsidRPr="00EC314F">
        <w:t>the corporation resolves by special resolution that it be wound up voluntarily (other than for a members’ voluntary winding</w:t>
      </w:r>
      <w:r w:rsidRPr="00EC314F">
        <w:noBreakHyphen/>
        <w:t>up); or</w:t>
      </w:r>
      <w:bookmarkEnd w:id="49"/>
      <w:bookmarkEnd w:id="50"/>
      <w:bookmarkEnd w:id="51"/>
    </w:p>
    <w:p w14:paraId="1E115256" w14:textId="77777777" w:rsidR="00EB70C4" w:rsidRPr="00EC314F" w:rsidRDefault="00EB70C4" w:rsidP="00D22F0C">
      <w:pPr>
        <w:pStyle w:val="DefinitionNum3"/>
      </w:pPr>
      <w:bookmarkStart w:id="52" w:name="_Toc320086032"/>
      <w:bookmarkStart w:id="53" w:name="_Toc320086729"/>
      <w:bookmarkStart w:id="54" w:name="_Toc320087312"/>
      <w:r w:rsidRPr="00EC314F">
        <w:t>a mortgagee of any property of the corporation takes possession of that property.</w:t>
      </w:r>
      <w:bookmarkEnd w:id="52"/>
      <w:bookmarkEnd w:id="53"/>
      <w:bookmarkEnd w:id="54"/>
    </w:p>
    <w:p w14:paraId="19907447" w14:textId="77777777" w:rsidR="00EB70C4" w:rsidRPr="00E70941" w:rsidRDefault="00EB70C4" w:rsidP="0004715D">
      <w:pPr>
        <w:pStyle w:val="Definition"/>
      </w:pPr>
      <w:r w:rsidRPr="0004715D">
        <w:rPr>
          <w:b/>
          <w:bCs/>
        </w:rPr>
        <w:t>Intellectual Property</w:t>
      </w:r>
      <w:r w:rsidR="00950B8B" w:rsidRPr="0004715D">
        <w:rPr>
          <w:b/>
          <w:bCs/>
        </w:rPr>
        <w:t xml:space="preserve"> Right</w:t>
      </w:r>
      <w:r w:rsidR="00086C44" w:rsidRPr="0004715D">
        <w:rPr>
          <w:b/>
          <w:bCs/>
        </w:rPr>
        <w:t>s</w:t>
      </w:r>
      <w:r w:rsidRPr="0004715D">
        <w:rPr>
          <w:b/>
          <w:bCs/>
        </w:rPr>
        <w:t xml:space="preserve"> </w:t>
      </w:r>
      <w:r w:rsidRPr="00EC314F">
        <w:t>includes all copyright and analogous rights, all rights in relation to inventions (including patent rights), plant varieties, registered and unregistered trademarks</w:t>
      </w:r>
      <w:r w:rsidR="004A45F3" w:rsidRPr="00EC314F">
        <w:t xml:space="preserve"> or names</w:t>
      </w:r>
      <w:r w:rsidRPr="00EC314F">
        <w:t xml:space="preserve"> (including service marks), designs</w:t>
      </w:r>
      <w:r w:rsidR="0004715D">
        <w:t xml:space="preserve"> (whether or not </w:t>
      </w:r>
      <w:r w:rsidR="0004715D" w:rsidRPr="00EC314F">
        <w:t>registered</w:t>
      </w:r>
      <w:r w:rsidR="0004715D">
        <w:t xml:space="preserve"> or registrable)</w:t>
      </w:r>
      <w:r w:rsidRPr="00EC314F">
        <w:t>, confidential information (including trade secrets and know</w:t>
      </w:r>
      <w:r w:rsidRPr="00EC314F">
        <w:noBreakHyphen/>
        <w:t xml:space="preserve">how), circuit layouts and all other rights throughout the world resulting </w:t>
      </w:r>
      <w:r w:rsidRPr="00E70941">
        <w:t>from intellectual activity in the industrial, scientific or artistic fields</w:t>
      </w:r>
      <w:r w:rsidR="0004715D">
        <w:t xml:space="preserve"> and all rights to register, rights in applications for the registration of and rights to extend or renew the registration of any of the foregoing, whether created before, on or after the </w:t>
      </w:r>
      <w:r w:rsidR="00B5502D">
        <w:t>Award D</w:t>
      </w:r>
      <w:r w:rsidR="0004715D">
        <w:t>ate and whether existing in Australia or otherwise.</w:t>
      </w:r>
    </w:p>
    <w:p w14:paraId="2EAA4ACF" w14:textId="77AC4D97" w:rsidR="00887E98" w:rsidRDefault="00887E98" w:rsidP="001C634F">
      <w:pPr>
        <w:pStyle w:val="Definition"/>
      </w:pPr>
      <w:r>
        <w:rPr>
          <w:b/>
        </w:rPr>
        <w:t xml:space="preserve">Item </w:t>
      </w:r>
      <w:r w:rsidRPr="006E4A18">
        <w:t xml:space="preserve">means an item in the </w:t>
      </w:r>
      <w:r w:rsidR="00FF644D">
        <w:t>Agreement</w:t>
      </w:r>
      <w:r w:rsidRPr="006E4A18">
        <w:t xml:space="preserve"> Particulars</w:t>
      </w:r>
      <w:r>
        <w:t>.</w:t>
      </w:r>
    </w:p>
    <w:p w14:paraId="5604A41D" w14:textId="2B334E7F" w:rsidR="00F65992" w:rsidRPr="006E4A18" w:rsidRDefault="00F65992" w:rsidP="001C634F">
      <w:pPr>
        <w:pStyle w:val="Definition"/>
      </w:pPr>
      <w:r w:rsidRPr="00BA3384">
        <w:rPr>
          <w:b/>
        </w:rPr>
        <w:t>Key People</w:t>
      </w:r>
      <w:r>
        <w:rPr>
          <w:b/>
        </w:rPr>
        <w:t xml:space="preserve"> </w:t>
      </w:r>
      <w:r w:rsidR="008147C1">
        <w:t xml:space="preserve">means the Consultant's Representative and each person listed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Pr="006E4A18">
        <w:t>.</w:t>
      </w:r>
    </w:p>
    <w:p w14:paraId="1C0A469B" w14:textId="38260E80" w:rsidR="008A1CE7" w:rsidRPr="0060012B" w:rsidRDefault="008A1CE7" w:rsidP="008A1CE7">
      <w:pPr>
        <w:pStyle w:val="Definition"/>
        <w:rPr>
          <w:rStyle w:val="Strong"/>
          <w:b w:val="0"/>
          <w:bCs w:val="0"/>
        </w:rPr>
      </w:pPr>
    </w:p>
    <w:p w14:paraId="51435CE8" w14:textId="77777777" w:rsidR="00D51350" w:rsidRPr="00E70941" w:rsidRDefault="00D51350" w:rsidP="00D51350">
      <w:pPr>
        <w:pStyle w:val="Definition"/>
      </w:pPr>
      <w:r w:rsidRPr="00E70941">
        <w:rPr>
          <w:b/>
          <w:bCs/>
        </w:rPr>
        <w:t>Loss</w:t>
      </w:r>
      <w:r w:rsidRPr="00E70941">
        <w:rPr>
          <w:b/>
        </w:rPr>
        <w:t xml:space="preserve"> </w:t>
      </w:r>
      <w:r w:rsidRPr="00E70941">
        <w:t>means</w:t>
      </w:r>
      <w:r w:rsidR="0042122A">
        <w:t xml:space="preserve"> any</w:t>
      </w:r>
      <w:r w:rsidRPr="00E70941">
        <w:t>:</w:t>
      </w:r>
    </w:p>
    <w:p w14:paraId="20501DC1" w14:textId="77777777" w:rsidR="00D51350" w:rsidRPr="00767706" w:rsidRDefault="0042122A" w:rsidP="00D51350">
      <w:pPr>
        <w:pStyle w:val="DefinitionNum2"/>
      </w:pPr>
      <w:r>
        <w:t xml:space="preserve">loss, </w:t>
      </w:r>
      <w:r w:rsidR="00D51350" w:rsidRPr="00767706">
        <w:t>cost</w:t>
      </w:r>
      <w:r>
        <w:t xml:space="preserve"> </w:t>
      </w:r>
      <w:r w:rsidRPr="00767706">
        <w:t>(including legal costs, deductibles or increased premiums)</w:t>
      </w:r>
      <w:r w:rsidR="00D51350" w:rsidRPr="00767706">
        <w:t xml:space="preserve">, expense, fee, </w:t>
      </w:r>
      <w:r>
        <w:t>compensation</w:t>
      </w:r>
      <w:r w:rsidR="00270813">
        <w:t>,</w:t>
      </w:r>
      <w:r>
        <w:t xml:space="preserve"> charge, </w:t>
      </w:r>
      <w:r w:rsidR="00D51350" w:rsidRPr="00767706">
        <w:t>damage</w:t>
      </w:r>
      <w:r w:rsidR="00270813">
        <w:t xml:space="preserve"> (including damages at common law or in equity)</w:t>
      </w:r>
      <w:r w:rsidR="00D51350" w:rsidRPr="00767706">
        <w:t xml:space="preserve">, </w:t>
      </w:r>
      <w:r>
        <w:t>l</w:t>
      </w:r>
      <w:r w:rsidR="00D51350" w:rsidRPr="00767706">
        <w:t>iability,</w:t>
      </w:r>
      <w:r>
        <w:t xml:space="preserve"> debt</w:t>
      </w:r>
      <w:r w:rsidR="00D51350" w:rsidRPr="00767706">
        <w:t xml:space="preserve"> or other amount; </w:t>
      </w:r>
      <w:r w:rsidR="00270813">
        <w:t>or</w:t>
      </w:r>
    </w:p>
    <w:p w14:paraId="3C92370D" w14:textId="77777777" w:rsidR="008E4F91" w:rsidRPr="00767706" w:rsidRDefault="00D51350" w:rsidP="00E70941">
      <w:pPr>
        <w:pStyle w:val="DefinitionNum2"/>
      </w:pPr>
      <w:r w:rsidRPr="00767706">
        <w:t>to the extent not prohibited by law, fine or penalty,</w:t>
      </w:r>
    </w:p>
    <w:p w14:paraId="5056C191" w14:textId="77777777" w:rsidR="00D51350" w:rsidRDefault="00D51350" w:rsidP="00E70941">
      <w:pPr>
        <w:pStyle w:val="Definition"/>
        <w:rPr>
          <w:bCs/>
        </w:rPr>
      </w:pPr>
      <w:r w:rsidRPr="00767706">
        <w:rPr>
          <w:bCs/>
        </w:rPr>
        <w:t>whether direct, indirect, consequential</w:t>
      </w:r>
      <w:r w:rsidR="00885562" w:rsidRPr="00767706">
        <w:rPr>
          <w:bCs/>
        </w:rPr>
        <w:t xml:space="preserve"> (including pure economic loss)</w:t>
      </w:r>
      <w:r w:rsidRPr="00E70941">
        <w:rPr>
          <w:bCs/>
        </w:rPr>
        <w:t>, present, future, fixed, unascertained, actual or contingent.</w:t>
      </w:r>
    </w:p>
    <w:p w14:paraId="39BB75AF" w14:textId="19DFD2E8" w:rsidR="00604722" w:rsidRPr="00604722" w:rsidRDefault="00604722" w:rsidP="00D22F0C">
      <w:pPr>
        <w:pStyle w:val="Definition"/>
      </w:pPr>
      <w:r w:rsidRPr="00EC314F">
        <w:rPr>
          <w:b/>
        </w:rPr>
        <w:t>M</w:t>
      </w:r>
      <w:r>
        <w:rPr>
          <w:b/>
        </w:rPr>
        <w:t>ediator</w:t>
      </w:r>
      <w:r w:rsidRPr="00EC314F">
        <w:t xml:space="preserve"> </w:t>
      </w:r>
      <w:r>
        <w:t xml:space="preserve">has the meaning given in clause </w:t>
      </w:r>
      <w:r w:rsidR="00E86607">
        <w:fldChar w:fldCharType="begin"/>
      </w:r>
      <w:r w:rsidR="00E86607">
        <w:instrText xml:space="preserve"> REF _Ref362976546 \r \h </w:instrText>
      </w:r>
      <w:r w:rsidR="00E86607">
        <w:fldChar w:fldCharType="separate"/>
      </w:r>
      <w:r w:rsidR="00FA2AC4">
        <w:t>17.4(c)</w:t>
      </w:r>
      <w:r w:rsidR="00E86607">
        <w:fldChar w:fldCharType="end"/>
      </w:r>
      <w:r>
        <w:t>.</w:t>
      </w:r>
      <w:r w:rsidR="009579AA">
        <w:t xml:space="preserve">  This definition applies if indicated in Item </w:t>
      </w:r>
      <w:r w:rsidR="009579AA">
        <w:fldChar w:fldCharType="begin"/>
      </w:r>
      <w:r w:rsidR="009579AA">
        <w:instrText xml:space="preserve"> REF _Ref513641755 \w \h </w:instrText>
      </w:r>
      <w:r w:rsidR="009579AA">
        <w:fldChar w:fldCharType="separate"/>
      </w:r>
      <w:r w:rsidR="00FA2AC4">
        <w:t>41</w:t>
      </w:r>
      <w:r w:rsidR="009579AA">
        <w:fldChar w:fldCharType="end"/>
      </w:r>
      <w:r w:rsidR="009579AA">
        <w:t>.</w:t>
      </w:r>
    </w:p>
    <w:p w14:paraId="679E9130" w14:textId="1B13EA54" w:rsidR="00842144" w:rsidRPr="00EC314F" w:rsidRDefault="00EB70C4" w:rsidP="00D22F0C">
      <w:pPr>
        <w:pStyle w:val="Definition"/>
      </w:pPr>
      <w:r w:rsidRPr="00EC314F">
        <w:rPr>
          <w:b/>
          <w:bCs/>
        </w:rPr>
        <w:t xml:space="preserve">Milestone </w:t>
      </w:r>
      <w:r w:rsidRPr="00EC314F">
        <w:t>means a</w:t>
      </w:r>
      <w:r w:rsidR="0042122A">
        <w:t xml:space="preserve">n </w:t>
      </w:r>
      <w:r w:rsidR="009F3E4E">
        <w:t>e</w:t>
      </w:r>
      <w:r w:rsidR="0042122A">
        <w:t xml:space="preserve">vent or stage in the performance of the Services </w:t>
      </w:r>
      <w:r w:rsidR="009F3E4E">
        <w:t>as</w:t>
      </w:r>
      <w:r w:rsidRPr="00EC314F">
        <w:t xml:space="preserve"> described in </w:t>
      </w:r>
      <w:r w:rsidR="0042122A">
        <w:t xml:space="preserve">Item </w:t>
      </w:r>
      <w:r w:rsidR="0042122A">
        <w:fldChar w:fldCharType="begin"/>
      </w:r>
      <w:r w:rsidR="0042122A">
        <w:instrText xml:space="preserve"> REF _Ref500932778 \w \h </w:instrText>
      </w:r>
      <w:r w:rsidR="0042122A">
        <w:fldChar w:fldCharType="separate"/>
      </w:r>
      <w:r w:rsidR="00FA2AC4">
        <w:t>6</w:t>
      </w:r>
      <w:r w:rsidR="0042122A">
        <w:fldChar w:fldCharType="end"/>
      </w:r>
      <w:r w:rsidRPr="00EC314F">
        <w:t>.</w:t>
      </w:r>
    </w:p>
    <w:p w14:paraId="4934DDBE" w14:textId="41D952B8" w:rsidR="00F65AFF" w:rsidRPr="00EC314F" w:rsidRDefault="00F65AFF" w:rsidP="00D22F0C">
      <w:pPr>
        <w:pStyle w:val="Definition"/>
      </w:pPr>
      <w:r w:rsidRPr="00EC314F">
        <w:rPr>
          <w:b/>
          <w:bCs/>
        </w:rPr>
        <w:t xml:space="preserve">Milestone Date </w:t>
      </w:r>
      <w:r w:rsidRPr="00EC314F">
        <w:t xml:space="preserve">means a </w:t>
      </w:r>
      <w:r w:rsidR="00BB1C75" w:rsidRPr="00EC314F">
        <w:t xml:space="preserve">completion </w:t>
      </w:r>
      <w:r w:rsidRPr="00EC314F">
        <w:t xml:space="preserve">date </w:t>
      </w:r>
      <w:r w:rsidR="00BB1C75" w:rsidRPr="00EC314F">
        <w:t xml:space="preserve">for a Milestone </w:t>
      </w:r>
      <w:r w:rsidR="00844319">
        <w:t xml:space="preserve">as </w:t>
      </w:r>
      <w:r w:rsidRPr="00EC314F">
        <w:t xml:space="preserve">identified </w:t>
      </w:r>
      <w:r w:rsidR="00842144" w:rsidRPr="00EC314F">
        <w:t xml:space="preserve">in </w:t>
      </w:r>
      <w:r w:rsidR="00844319">
        <w:t xml:space="preserve">Item </w:t>
      </w:r>
      <w:r w:rsidR="00844319">
        <w:fldChar w:fldCharType="begin"/>
      </w:r>
      <w:r w:rsidR="00844319">
        <w:instrText xml:space="preserve"> REF _Ref500932778 \w \h </w:instrText>
      </w:r>
      <w:r w:rsidR="00844319">
        <w:fldChar w:fldCharType="separate"/>
      </w:r>
      <w:r w:rsidR="00FA2AC4">
        <w:t>6</w:t>
      </w:r>
      <w:r w:rsidR="00844319">
        <w:fldChar w:fldCharType="end"/>
      </w:r>
      <w:r w:rsidRPr="00EC314F">
        <w:t>.</w:t>
      </w:r>
    </w:p>
    <w:p w14:paraId="0C2B8CCE" w14:textId="77777777" w:rsidR="00CB0569" w:rsidRDefault="00CB0569" w:rsidP="00CB0569">
      <w:pPr>
        <w:pStyle w:val="Definition"/>
        <w:rPr>
          <w:szCs w:val="20"/>
        </w:rPr>
      </w:pPr>
      <w:r>
        <w:rPr>
          <w:b/>
          <w:bCs/>
        </w:rPr>
        <w:t xml:space="preserve">Modern Slavery Legislation </w:t>
      </w:r>
      <w:r>
        <w:t xml:space="preserve">means the </w:t>
      </w:r>
      <w:r>
        <w:rPr>
          <w:i/>
          <w:iCs/>
        </w:rPr>
        <w:t>Modern Slavery Act 2018</w:t>
      </w:r>
      <w:r>
        <w:t xml:space="preserve"> (Cth) and any similar legislation in force from time to time in Victoria.</w:t>
      </w:r>
    </w:p>
    <w:p w14:paraId="7DC578F3" w14:textId="77777777" w:rsidR="00DB77E5" w:rsidRPr="00EC314F" w:rsidRDefault="00DB77E5" w:rsidP="00D22F0C">
      <w:pPr>
        <w:pStyle w:val="Definition"/>
      </w:pPr>
      <w:r w:rsidRPr="00EC314F">
        <w:rPr>
          <w:b/>
        </w:rPr>
        <w:t>Moral Right</w:t>
      </w:r>
      <w:r w:rsidRPr="00EC314F">
        <w:t xml:space="preserve"> </w:t>
      </w:r>
      <w:r w:rsidR="002075E2">
        <w:t xml:space="preserve">has the </w:t>
      </w:r>
      <w:r w:rsidR="00906867">
        <w:t>mean</w:t>
      </w:r>
      <w:r w:rsidR="002075E2">
        <w:t>ing</w:t>
      </w:r>
      <w:r w:rsidR="00906867">
        <w:t xml:space="preserve"> </w:t>
      </w:r>
      <w:r w:rsidR="002075E2">
        <w:t>given in s</w:t>
      </w:r>
      <w:r w:rsidR="00016B58">
        <w:t>ection</w:t>
      </w:r>
      <w:r w:rsidR="002075E2">
        <w:t xml:space="preserve"> 189 of </w:t>
      </w:r>
      <w:r w:rsidR="00906867">
        <w:t xml:space="preserve">the </w:t>
      </w:r>
      <w:r w:rsidR="002075E2" w:rsidRPr="00EB1FE6">
        <w:t>Copyright Act</w:t>
      </w:r>
      <w:r w:rsidR="00906867">
        <w:t>, and if any work is used in any jurisdiction other than in Australia, any similar right</w:t>
      </w:r>
      <w:r w:rsidR="00A94FB8">
        <w:t>s</w:t>
      </w:r>
      <w:r w:rsidR="00906867">
        <w:t xml:space="preserve"> capable of protection under the laws of that jurisdiction.</w:t>
      </w:r>
    </w:p>
    <w:p w14:paraId="6107F629" w14:textId="4D069DDD" w:rsidR="005C1E8F" w:rsidRPr="00912324" w:rsidRDefault="005C1E8F" w:rsidP="005C1E8F">
      <w:pPr>
        <w:pStyle w:val="Definition"/>
      </w:pPr>
      <w:r>
        <w:rPr>
          <w:b/>
          <w:bCs/>
        </w:rPr>
        <w:t xml:space="preserve">Notice of Dispute </w:t>
      </w:r>
      <w:r>
        <w:rPr>
          <w:bCs/>
        </w:rPr>
        <w:t xml:space="preserve">has the meaning given in clause </w:t>
      </w:r>
      <w:r w:rsidR="00D92380">
        <w:rPr>
          <w:bCs/>
        </w:rPr>
        <w:fldChar w:fldCharType="begin"/>
      </w:r>
      <w:r w:rsidR="00D92380">
        <w:rPr>
          <w:bCs/>
        </w:rPr>
        <w:instrText xml:space="preserve"> REF _Ref504559691 \w \h </w:instrText>
      </w:r>
      <w:r w:rsidR="00D92380">
        <w:rPr>
          <w:bCs/>
        </w:rPr>
      </w:r>
      <w:r w:rsidR="00D92380">
        <w:rPr>
          <w:bCs/>
        </w:rPr>
        <w:fldChar w:fldCharType="separate"/>
      </w:r>
      <w:r w:rsidR="00FA2AC4">
        <w:rPr>
          <w:bCs/>
        </w:rPr>
        <w:t>17.2</w:t>
      </w:r>
      <w:r w:rsidR="00D92380">
        <w:rPr>
          <w:bCs/>
        </w:rPr>
        <w:fldChar w:fldCharType="end"/>
      </w:r>
      <w:r w:rsidR="00D92380">
        <w:rPr>
          <w:bCs/>
        </w:rPr>
        <w:t>.</w:t>
      </w:r>
    </w:p>
    <w:p w14:paraId="097B5FF6" w14:textId="77777777" w:rsidR="00EB70C4" w:rsidRPr="000C18DC" w:rsidRDefault="00EB70C4" w:rsidP="00D22F0C">
      <w:pPr>
        <w:pStyle w:val="Definition"/>
      </w:pPr>
      <w:r w:rsidRPr="000C18DC">
        <w:rPr>
          <w:b/>
          <w:bCs/>
        </w:rPr>
        <w:t xml:space="preserve">Other </w:t>
      </w:r>
      <w:r w:rsidR="004A6CE9" w:rsidRPr="000C18DC">
        <w:rPr>
          <w:b/>
          <w:bCs/>
        </w:rPr>
        <w:t>Contractor</w:t>
      </w:r>
      <w:r w:rsidRPr="000C18DC">
        <w:rPr>
          <w:b/>
          <w:bCs/>
        </w:rPr>
        <w:t xml:space="preserve"> </w:t>
      </w:r>
      <w:r w:rsidRPr="000C18DC">
        <w:t>means any consultant</w:t>
      </w:r>
      <w:r w:rsidR="007F0A45" w:rsidRPr="000C18DC">
        <w:t>, contractor, supplier</w:t>
      </w:r>
      <w:r w:rsidRPr="000C18DC">
        <w:t xml:space="preserve"> or other person engaged by the </w:t>
      </w:r>
      <w:r w:rsidR="00FD196C" w:rsidRPr="000C18DC">
        <w:t>Principal</w:t>
      </w:r>
      <w:r w:rsidR="002075E2">
        <w:t>,</w:t>
      </w:r>
      <w:r w:rsidRPr="000C18DC">
        <w:t xml:space="preserve"> other than the Consultant and its </w:t>
      </w:r>
      <w:r w:rsidR="00633368">
        <w:t>s</w:t>
      </w:r>
      <w:r w:rsidRPr="000C18DC">
        <w:t>ubconsultants.</w:t>
      </w:r>
    </w:p>
    <w:p w14:paraId="55CF6825" w14:textId="142AAC21" w:rsidR="00463A84" w:rsidRPr="00F5317D" w:rsidRDefault="00463A84" w:rsidP="00463A84">
      <w:pPr>
        <w:pStyle w:val="Definition"/>
        <w:rPr>
          <w:rFonts w:cs="Arial"/>
          <w:szCs w:val="18"/>
        </w:rPr>
      </w:pPr>
      <w:r w:rsidRPr="00F9384D">
        <w:rPr>
          <w:b/>
          <w:bCs/>
        </w:rPr>
        <w:t>Overdue Amount</w:t>
      </w:r>
      <w:r w:rsidRPr="00F9384D">
        <w:t xml:space="preserve"> means any amount owing by the Principal under clause </w:t>
      </w:r>
      <w:r>
        <w:t>13.9(a)</w:t>
      </w:r>
      <w:r w:rsidRPr="00F9384D">
        <w:t xml:space="preserve"> that is not in dispute between the parties.</w:t>
      </w:r>
    </w:p>
    <w:p w14:paraId="5D1D0468" w14:textId="4FC296DC" w:rsidR="00B051FB" w:rsidRPr="006E4A18" w:rsidRDefault="00B051FB" w:rsidP="00D22F0C">
      <w:pPr>
        <w:pStyle w:val="Definition"/>
      </w:pPr>
      <w:r w:rsidRPr="0046345D">
        <w:rPr>
          <w:b/>
        </w:rPr>
        <w:t>O</w:t>
      </w:r>
      <w:r w:rsidRPr="005118BD">
        <w:rPr>
          <w:b/>
        </w:rPr>
        <w:t>verpaymen</w:t>
      </w:r>
      <w:r>
        <w:rPr>
          <w:b/>
        </w:rPr>
        <w:t xml:space="preserve">t </w:t>
      </w:r>
      <w:r w:rsidRPr="006E4A18">
        <w:t xml:space="preserve">has the meaning given in clause </w:t>
      </w:r>
      <w:r w:rsidR="00D92380">
        <w:fldChar w:fldCharType="begin"/>
      </w:r>
      <w:r w:rsidR="00D92380">
        <w:instrText xml:space="preserve"> REF _Ref504648798 \w \h </w:instrText>
      </w:r>
      <w:r w:rsidR="00D92380">
        <w:fldChar w:fldCharType="separate"/>
      </w:r>
      <w:r w:rsidR="00FA2AC4">
        <w:t>13.12(c)(ii)</w:t>
      </w:r>
      <w:r w:rsidR="00D92380">
        <w:fldChar w:fldCharType="end"/>
      </w:r>
      <w:r w:rsidRPr="006E4A18">
        <w:t>.</w:t>
      </w:r>
    </w:p>
    <w:p w14:paraId="3D3EF1C8" w14:textId="7D8B18C8" w:rsidR="008A1817" w:rsidRPr="006E4A18" w:rsidRDefault="008A1817" w:rsidP="00D22F0C">
      <w:pPr>
        <w:pStyle w:val="Definition"/>
      </w:pPr>
      <w:r>
        <w:rPr>
          <w:b/>
          <w:bCs/>
        </w:rPr>
        <w:t xml:space="preserve">Payment Claim </w:t>
      </w:r>
      <w:r w:rsidRPr="006E4A18">
        <w:rPr>
          <w:bCs/>
        </w:rPr>
        <w:t xml:space="preserve">has the meaning given in clause </w:t>
      </w:r>
      <w:r w:rsidRPr="006E4A18">
        <w:rPr>
          <w:bCs/>
        </w:rPr>
        <w:fldChar w:fldCharType="begin"/>
      </w:r>
      <w:r w:rsidRPr="006E4A18">
        <w:rPr>
          <w:bCs/>
        </w:rPr>
        <w:instrText xml:space="preserve"> REF _Ref320084484 \w \h </w:instrText>
      </w:r>
      <w:r>
        <w:rPr>
          <w:bCs/>
        </w:rPr>
        <w:instrText xml:space="preserve"> \* MERGEFORMAT </w:instrText>
      </w:r>
      <w:r w:rsidRPr="006E4A18">
        <w:rPr>
          <w:bCs/>
        </w:rPr>
      </w:r>
      <w:r w:rsidRPr="006E4A18">
        <w:rPr>
          <w:bCs/>
        </w:rPr>
        <w:fldChar w:fldCharType="separate"/>
      </w:r>
      <w:r w:rsidR="00FA2AC4">
        <w:rPr>
          <w:bCs/>
        </w:rPr>
        <w:t>13.2</w:t>
      </w:r>
      <w:r w:rsidRPr="006E4A18">
        <w:rPr>
          <w:bCs/>
        </w:rPr>
        <w:fldChar w:fldCharType="end"/>
      </w:r>
      <w:r w:rsidRPr="006E4A18">
        <w:rPr>
          <w:bCs/>
        </w:rPr>
        <w:t>.</w:t>
      </w:r>
    </w:p>
    <w:p w14:paraId="32CE63FE" w14:textId="0290DBD1" w:rsidR="00544F6E" w:rsidRPr="00625B1E" w:rsidRDefault="00544F6E" w:rsidP="00544F6E">
      <w:pPr>
        <w:pStyle w:val="Definition"/>
      </w:pPr>
      <w:r>
        <w:rPr>
          <w:b/>
          <w:bCs/>
        </w:rPr>
        <w:t xml:space="preserve">Payment Statement </w:t>
      </w:r>
      <w:r w:rsidRPr="00625B1E">
        <w:rPr>
          <w:bCs/>
        </w:rPr>
        <w:t xml:space="preserve">has the meaning given in clause </w:t>
      </w:r>
      <w:r>
        <w:rPr>
          <w:bCs/>
        </w:rPr>
        <w:fldChar w:fldCharType="begin"/>
      </w:r>
      <w:r>
        <w:rPr>
          <w:bCs/>
        </w:rPr>
        <w:instrText xml:space="preserve"> REF _Ref504132854 \w \h </w:instrText>
      </w:r>
      <w:r>
        <w:rPr>
          <w:bCs/>
        </w:rPr>
      </w:r>
      <w:r>
        <w:rPr>
          <w:bCs/>
        </w:rPr>
        <w:fldChar w:fldCharType="separate"/>
      </w:r>
      <w:r w:rsidR="00FA2AC4">
        <w:rPr>
          <w:bCs/>
        </w:rPr>
        <w:t>13.4</w:t>
      </w:r>
      <w:r>
        <w:rPr>
          <w:bCs/>
        </w:rPr>
        <w:fldChar w:fldCharType="end"/>
      </w:r>
      <w:r w:rsidRPr="00625B1E">
        <w:rPr>
          <w:bCs/>
        </w:rPr>
        <w:t>.</w:t>
      </w:r>
    </w:p>
    <w:p w14:paraId="32DED50D" w14:textId="77777777" w:rsidR="003229DA" w:rsidRPr="004A7D7B" w:rsidRDefault="003229DA" w:rsidP="003229DA">
      <w:pPr>
        <w:pStyle w:val="Definition"/>
      </w:pPr>
      <w:r w:rsidRPr="004A7D7B">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29A01C08" w14:textId="33213508" w:rsidR="0048708B" w:rsidRPr="00EC314F" w:rsidRDefault="00FD196C" w:rsidP="00D22F0C">
      <w:pPr>
        <w:pStyle w:val="Definition"/>
        <w:rPr>
          <w:bCs/>
        </w:rPr>
      </w:pPr>
      <w:r>
        <w:rPr>
          <w:b/>
          <w:bCs/>
        </w:rPr>
        <w:t>Principal</w:t>
      </w:r>
      <w:r w:rsidR="004D6B6B" w:rsidRPr="00EC314F">
        <w:rPr>
          <w:b/>
          <w:bCs/>
        </w:rPr>
        <w:t xml:space="preserve">'s Budget </w:t>
      </w:r>
      <w:r w:rsidR="004D6B6B" w:rsidRPr="00EC314F">
        <w:rPr>
          <w:bCs/>
        </w:rPr>
        <w:t xml:space="preserve">means the </w:t>
      </w:r>
      <w:r w:rsidR="00D1268E" w:rsidRPr="00EC314F">
        <w:rPr>
          <w:bCs/>
        </w:rPr>
        <w:t xml:space="preserve">amount </w:t>
      </w:r>
      <w:r w:rsidR="00270813">
        <w:rPr>
          <w:bCs/>
        </w:rPr>
        <w:t>specified</w:t>
      </w:r>
      <w:r w:rsidR="00D1268E" w:rsidRPr="00EC314F">
        <w:rPr>
          <w:bCs/>
        </w:rPr>
        <w:t xml:space="preserve"> in </w:t>
      </w:r>
      <w:r w:rsidR="009F3E4E">
        <w:rPr>
          <w:bCs/>
        </w:rPr>
        <w:t xml:space="preserve">Item </w:t>
      </w:r>
      <w:r w:rsidR="00270813">
        <w:rPr>
          <w:bCs/>
        </w:rPr>
        <w:fldChar w:fldCharType="begin"/>
      </w:r>
      <w:r w:rsidR="00270813">
        <w:rPr>
          <w:bCs/>
        </w:rPr>
        <w:instrText xml:space="preserve"> REF _Ref500938997 \w \h </w:instrText>
      </w:r>
      <w:r w:rsidR="00270813">
        <w:rPr>
          <w:bCs/>
        </w:rPr>
      </w:r>
      <w:r w:rsidR="00270813">
        <w:rPr>
          <w:bCs/>
        </w:rPr>
        <w:fldChar w:fldCharType="separate"/>
      </w:r>
      <w:r w:rsidR="00FA2AC4">
        <w:rPr>
          <w:bCs/>
        </w:rPr>
        <w:t>7</w:t>
      </w:r>
      <w:r w:rsidR="00270813">
        <w:rPr>
          <w:bCs/>
        </w:rPr>
        <w:fldChar w:fldCharType="end"/>
      </w:r>
      <w:r w:rsidR="00270813">
        <w:rPr>
          <w:bCs/>
        </w:rPr>
        <w:t xml:space="preserve"> being the Principal's budget for the Works or that part of the Works to which the Services relate</w:t>
      </w:r>
      <w:r w:rsidR="00C47512">
        <w:rPr>
          <w:bCs/>
        </w:rPr>
        <w:t xml:space="preserve"> (as the case </w:t>
      </w:r>
      <w:r w:rsidR="00CF0EAF">
        <w:rPr>
          <w:bCs/>
        </w:rPr>
        <w:t>m</w:t>
      </w:r>
      <w:r w:rsidR="00C47512">
        <w:rPr>
          <w:bCs/>
        </w:rPr>
        <w:t>ay be</w:t>
      </w:r>
      <w:r w:rsidR="00270813">
        <w:rPr>
          <w:bCs/>
        </w:rPr>
        <w:t>)</w:t>
      </w:r>
      <w:r w:rsidR="00883AB8" w:rsidRPr="00EC314F">
        <w:rPr>
          <w:bCs/>
        </w:rPr>
        <w:t>.</w:t>
      </w:r>
    </w:p>
    <w:p w14:paraId="7E601D3E" w14:textId="37A73C6C" w:rsidR="00DB77E5" w:rsidRPr="009F3E4E" w:rsidRDefault="00FD196C" w:rsidP="00D22F0C">
      <w:pPr>
        <w:pStyle w:val="Definition"/>
        <w:rPr>
          <w:bCs/>
        </w:rPr>
      </w:pPr>
      <w:r w:rsidRPr="009F3E4E">
        <w:rPr>
          <w:b/>
          <w:bCs/>
        </w:rPr>
        <w:t>Principal</w:t>
      </w:r>
      <w:r w:rsidR="00DB77E5" w:rsidRPr="009F3E4E">
        <w:rPr>
          <w:b/>
          <w:bCs/>
        </w:rPr>
        <w:t>'s Material</w:t>
      </w:r>
      <w:r w:rsidR="00DB77E5" w:rsidRPr="009F3E4E">
        <w:rPr>
          <w:bCs/>
        </w:rPr>
        <w:t xml:space="preserve"> means all </w:t>
      </w:r>
      <w:r w:rsidR="006E75F6">
        <w:rPr>
          <w:bCs/>
        </w:rPr>
        <w:t xml:space="preserve">documents and </w:t>
      </w:r>
      <w:r w:rsidR="00DB77E5" w:rsidRPr="009F3E4E">
        <w:rPr>
          <w:bCs/>
        </w:rPr>
        <w:t xml:space="preserve">materials provided to the Consultant by the </w:t>
      </w:r>
      <w:r w:rsidRPr="009F3E4E">
        <w:rPr>
          <w:bCs/>
        </w:rPr>
        <w:t>Principal</w:t>
      </w:r>
      <w:r w:rsidR="006E75F6">
        <w:rPr>
          <w:bCs/>
        </w:rPr>
        <w:t xml:space="preserve"> from time to time</w:t>
      </w:r>
      <w:r w:rsidR="00DB77E5" w:rsidRPr="009F3E4E">
        <w:rPr>
          <w:bCs/>
        </w:rPr>
        <w:t xml:space="preserve">, including </w:t>
      </w:r>
      <w:r w:rsidR="007F0A45" w:rsidRPr="009F3E4E">
        <w:rPr>
          <w:bCs/>
        </w:rPr>
        <w:t>documents</w:t>
      </w:r>
      <w:r w:rsidR="000C4D6F">
        <w:rPr>
          <w:bCs/>
        </w:rPr>
        <w:t xml:space="preserve"> and materials</w:t>
      </w:r>
      <w:r w:rsidR="007F0A45" w:rsidRPr="009F3E4E">
        <w:rPr>
          <w:bCs/>
        </w:rPr>
        <w:t xml:space="preserve"> provided in accordance with clause </w:t>
      </w:r>
      <w:r w:rsidR="00126BB2">
        <w:rPr>
          <w:bCs/>
        </w:rPr>
        <w:fldChar w:fldCharType="begin"/>
      </w:r>
      <w:r w:rsidR="00126BB2">
        <w:rPr>
          <w:bCs/>
        </w:rPr>
        <w:instrText xml:space="preserve"> REF _Ref515085430 \w \h </w:instrText>
      </w:r>
      <w:r w:rsidR="00126BB2">
        <w:rPr>
          <w:bCs/>
        </w:rPr>
      </w:r>
      <w:r w:rsidR="00126BB2">
        <w:rPr>
          <w:bCs/>
        </w:rPr>
        <w:fldChar w:fldCharType="separate"/>
      </w:r>
      <w:r w:rsidR="00FA2AC4">
        <w:rPr>
          <w:bCs/>
        </w:rPr>
        <w:t>7.2</w:t>
      </w:r>
      <w:r w:rsidR="00126BB2">
        <w:rPr>
          <w:bCs/>
        </w:rPr>
        <w:fldChar w:fldCharType="end"/>
      </w:r>
      <w:r w:rsidR="007F0A45" w:rsidRPr="009F3E4E">
        <w:rPr>
          <w:bCs/>
        </w:rPr>
        <w:t xml:space="preserve"> and any other </w:t>
      </w:r>
      <w:r w:rsidR="00DB77E5" w:rsidRPr="009F3E4E">
        <w:rPr>
          <w:bCs/>
        </w:rPr>
        <w:t>documents, equipment, machinery and data (stored by any means).</w:t>
      </w:r>
    </w:p>
    <w:p w14:paraId="484ED885" w14:textId="77777777" w:rsidR="003229DA" w:rsidRDefault="003229DA" w:rsidP="003229DA">
      <w:pPr>
        <w:pStyle w:val="Definition"/>
      </w:pPr>
      <w:r w:rsidRPr="00805BEB">
        <w:rPr>
          <w:b/>
        </w:rPr>
        <w:t>Principal's Policies and Procedures</w:t>
      </w:r>
      <w:r>
        <w:t xml:space="preserve"> means:</w:t>
      </w:r>
    </w:p>
    <w:p w14:paraId="13D5500B" w14:textId="77777777" w:rsidR="003229DA" w:rsidRDefault="003229DA" w:rsidP="003229DA">
      <w:pPr>
        <w:pStyle w:val="DefinitionNum2"/>
      </w:pPr>
      <w:r>
        <w:t xml:space="preserve">all policies and procedures issued by the </w:t>
      </w:r>
      <w:r w:rsidR="006B6839">
        <w:t xml:space="preserve">Principal, </w:t>
      </w:r>
      <w:r>
        <w:t xml:space="preserve">State of Victoria, a government department or a municipal, public or statutory authority in relation to the Services of the type being performed under this Agreement or the conduct of a person such as the Consultant in carrying out such work, which are either: </w:t>
      </w:r>
    </w:p>
    <w:p w14:paraId="796C74C8" w14:textId="77777777" w:rsidR="003229DA" w:rsidRDefault="003229DA" w:rsidP="003229DA">
      <w:pPr>
        <w:pStyle w:val="DefinitionNum3"/>
      </w:pPr>
      <w:r>
        <w:t>publicly available; or</w:t>
      </w:r>
    </w:p>
    <w:p w14:paraId="50C9251A" w14:textId="77777777" w:rsidR="003229DA" w:rsidRDefault="003229DA" w:rsidP="003229DA">
      <w:pPr>
        <w:pStyle w:val="DefinitionNum3"/>
      </w:pPr>
      <w:r>
        <w:t>provided to the Consultant by or on behalf of the Principal; and</w:t>
      </w:r>
    </w:p>
    <w:p w14:paraId="4FA12771" w14:textId="3D21161D" w:rsidR="003229DA" w:rsidRDefault="003229DA" w:rsidP="003229DA">
      <w:pPr>
        <w:pStyle w:val="DefinitionNum2"/>
      </w:pPr>
      <w:r>
        <w:t xml:space="preserve">any policies and procedures included </w:t>
      </w:r>
      <w:r w:rsidR="00D140F1">
        <w:t xml:space="preserve">in </w:t>
      </w:r>
      <w:r>
        <w:t xml:space="preserve">Item </w:t>
      </w:r>
      <w:r>
        <w:fldChar w:fldCharType="begin"/>
      </w:r>
      <w:r>
        <w:instrText xml:space="preserve"> REF _Ref511228486 \w \h </w:instrText>
      </w:r>
      <w:r>
        <w:fldChar w:fldCharType="separate"/>
      </w:r>
      <w:r w:rsidR="00FA2AC4">
        <w:t>8</w:t>
      </w:r>
      <w:r>
        <w:fldChar w:fldCharType="end"/>
      </w:r>
      <w:r>
        <w:t>.</w:t>
      </w:r>
    </w:p>
    <w:p w14:paraId="74730173" w14:textId="77777777" w:rsidR="00EB70C4" w:rsidRPr="00EC314F" w:rsidRDefault="00FD196C" w:rsidP="00D22F0C">
      <w:pPr>
        <w:pStyle w:val="Definition"/>
      </w:pPr>
      <w:r>
        <w:rPr>
          <w:b/>
          <w:bCs/>
        </w:rPr>
        <w:t>Principal</w:t>
      </w:r>
      <w:r w:rsidR="00EB70C4" w:rsidRPr="00EC314F">
        <w:rPr>
          <w:b/>
          <w:bCs/>
        </w:rPr>
        <w:t>'s Program</w:t>
      </w:r>
      <w:r w:rsidR="00EB70C4" w:rsidRPr="00EC314F">
        <w:t xml:space="preserve"> means any program, as amended from time to time, prepared by or on behalf of the </w:t>
      </w:r>
      <w:r>
        <w:t>Principal</w:t>
      </w:r>
      <w:r w:rsidR="00EB70C4" w:rsidRPr="00EC314F">
        <w:t xml:space="preserve"> setting out the times for the completion of the whole or any part of the </w:t>
      </w:r>
      <w:r w:rsidR="00DB77E5" w:rsidRPr="00EC314F">
        <w:t xml:space="preserve">Services or the </w:t>
      </w:r>
      <w:r w:rsidR="00EB70C4" w:rsidRPr="00EC314F">
        <w:t>Works</w:t>
      </w:r>
      <w:r w:rsidR="00512875">
        <w:t xml:space="preserve"> and provided by the Principal to the Consultant</w:t>
      </w:r>
      <w:r w:rsidR="00EB70C4" w:rsidRPr="00EC314F">
        <w:t>.</w:t>
      </w:r>
    </w:p>
    <w:p w14:paraId="7B0B8C17" w14:textId="7003476D" w:rsidR="00EB70C4" w:rsidRPr="00EC314F" w:rsidRDefault="00FD196C" w:rsidP="00D22F0C">
      <w:pPr>
        <w:pStyle w:val="Definition"/>
      </w:pPr>
      <w:r>
        <w:rPr>
          <w:b/>
          <w:bCs/>
        </w:rPr>
        <w:t>Principal</w:t>
      </w:r>
      <w:r w:rsidR="00EB70C4" w:rsidRPr="00EC314F">
        <w:rPr>
          <w:b/>
          <w:bCs/>
        </w:rPr>
        <w:t>'s Representative</w:t>
      </w:r>
      <w:r w:rsidR="00EB70C4" w:rsidRPr="00EC314F">
        <w:t xml:space="preserve"> means the person </w:t>
      </w:r>
      <w:r w:rsidR="0061692E" w:rsidRPr="00EC314F">
        <w:t xml:space="preserve">identified as the </w:t>
      </w:r>
      <w:r>
        <w:t>Principal</w:t>
      </w:r>
      <w:r w:rsidR="0061692E" w:rsidRPr="00EC314F">
        <w:t xml:space="preserve">'s Representative </w:t>
      </w:r>
      <w:r w:rsidR="00EB70C4" w:rsidRPr="00EC314F">
        <w:t xml:space="preserve">in </w:t>
      </w:r>
      <w:r w:rsidR="009F3E4E">
        <w:t xml:space="preserve">Item </w:t>
      </w:r>
      <w:r w:rsidR="002075E2">
        <w:fldChar w:fldCharType="begin"/>
      </w:r>
      <w:r w:rsidR="002075E2">
        <w:instrText xml:space="preserve"> REF _Ref500938370 \w \h </w:instrText>
      </w:r>
      <w:r w:rsidR="002075E2">
        <w:fldChar w:fldCharType="separate"/>
      </w:r>
      <w:r w:rsidR="00FA2AC4">
        <w:t>9</w:t>
      </w:r>
      <w:r w:rsidR="002075E2">
        <w:fldChar w:fldCharType="end"/>
      </w:r>
      <w:r w:rsidR="00EB70C4" w:rsidRPr="00EC314F">
        <w:t xml:space="preserve"> or any other person from time to time </w:t>
      </w:r>
      <w:r w:rsidR="009F3E4E">
        <w:t xml:space="preserve">substituted </w:t>
      </w:r>
      <w:r w:rsidR="007F0A45" w:rsidRPr="00EC314F">
        <w:t xml:space="preserve">by the </w:t>
      </w:r>
      <w:r>
        <w:t>Principal</w:t>
      </w:r>
      <w:r w:rsidR="007F0A45" w:rsidRPr="00EC314F">
        <w:t xml:space="preserve"> </w:t>
      </w:r>
      <w:r w:rsidR="00EB70C4" w:rsidRPr="00EC314F">
        <w:t>in accordance with clause </w:t>
      </w:r>
      <w:r w:rsidR="00107284">
        <w:fldChar w:fldCharType="begin"/>
      </w:r>
      <w:r w:rsidR="00107284">
        <w:instrText xml:space="preserve"> REF _Ref511826341 \w \h </w:instrText>
      </w:r>
      <w:r w:rsidR="00107284">
        <w:fldChar w:fldCharType="separate"/>
      </w:r>
      <w:r w:rsidR="00FA2AC4">
        <w:t>5.1(d)</w:t>
      </w:r>
      <w:r w:rsidR="00107284">
        <w:fldChar w:fldCharType="end"/>
      </w:r>
      <w:r w:rsidR="00EB70C4" w:rsidRPr="00EC314F">
        <w:t>.</w:t>
      </w:r>
    </w:p>
    <w:p w14:paraId="050A3D2E" w14:textId="25C2B1FB" w:rsidR="00886FF6" w:rsidRPr="006E4A18" w:rsidRDefault="00886FF6" w:rsidP="00D22F0C">
      <w:pPr>
        <w:pStyle w:val="Definition"/>
      </w:pPr>
      <w:r>
        <w:rPr>
          <w:b/>
          <w:bCs/>
        </w:rPr>
        <w:t>Prior Work</w:t>
      </w:r>
      <w:r w:rsidRPr="00EC314F">
        <w:t xml:space="preserve"> </w:t>
      </w:r>
      <w:r>
        <w:t>has the m</w:t>
      </w:r>
      <w:r w:rsidRPr="00EC314F">
        <w:t>ean</w:t>
      </w:r>
      <w:r w:rsidR="0066218B">
        <w:t xml:space="preserve">ing given in clause </w:t>
      </w:r>
      <w:r w:rsidR="00270813">
        <w:fldChar w:fldCharType="begin"/>
      </w:r>
      <w:r w:rsidR="00270813">
        <w:instrText xml:space="preserve"> REF _Ref503945876 \w \h </w:instrText>
      </w:r>
      <w:r w:rsidR="00270813">
        <w:fldChar w:fldCharType="separate"/>
      </w:r>
      <w:r w:rsidR="00FA2AC4">
        <w:t>21.14</w:t>
      </w:r>
      <w:r w:rsidR="00270813">
        <w:fldChar w:fldCharType="end"/>
      </w:r>
      <w:r>
        <w:t>.</w:t>
      </w:r>
    </w:p>
    <w:p w14:paraId="74D9B3B2" w14:textId="77777777" w:rsidR="00243F4A" w:rsidRDefault="005C3C9E" w:rsidP="00243F4A">
      <w:pPr>
        <w:pStyle w:val="Definition"/>
      </w:pPr>
      <w:r w:rsidRPr="00126BB2">
        <w:rPr>
          <w:b/>
        </w:rPr>
        <w:t>Probity Event</w:t>
      </w:r>
      <w:r>
        <w:t xml:space="preserve"> means </w:t>
      </w:r>
      <w:r w:rsidR="00243F4A">
        <w:t>the occurrence of any of the following events that relates to the Consultant or an Associate</w:t>
      </w:r>
      <w:r w:rsidR="00D90638">
        <w:t xml:space="preserve"> of the Consultant</w:t>
      </w:r>
      <w:r w:rsidR="00243F4A">
        <w:t xml:space="preserve"> which:</w:t>
      </w:r>
    </w:p>
    <w:p w14:paraId="5ECFB763" w14:textId="77777777" w:rsidR="00243F4A" w:rsidRDefault="00243F4A" w:rsidP="00126BB2">
      <w:pPr>
        <w:pStyle w:val="DefinitionNum2"/>
      </w:pPr>
      <w:r>
        <w:t xml:space="preserve">has or may have a material adverse effect on, or on the perception of, the character, integrity or honesty of the </w:t>
      </w:r>
      <w:r w:rsidR="00D90638">
        <w:t>Consultant</w:t>
      </w:r>
      <w:r>
        <w:t xml:space="preserve"> or </w:t>
      </w:r>
      <w:r w:rsidR="00593E24">
        <w:t>the relevant</w:t>
      </w:r>
      <w:r>
        <w:t xml:space="preserve"> Associate</w:t>
      </w:r>
      <w:r w:rsidR="00D90638">
        <w:t xml:space="preserve"> of the Consultant</w:t>
      </w:r>
      <w:r>
        <w:t xml:space="preserve">; </w:t>
      </w:r>
    </w:p>
    <w:p w14:paraId="61BB3764" w14:textId="77777777" w:rsidR="00243F4A" w:rsidRDefault="00243F4A" w:rsidP="00126BB2">
      <w:pPr>
        <w:pStyle w:val="DefinitionNum2"/>
      </w:pPr>
      <w:r>
        <w:t>has or may have a material adverse effect on:</w:t>
      </w:r>
    </w:p>
    <w:p w14:paraId="6648DCC7" w14:textId="5AA73B5C" w:rsidR="00243F4A" w:rsidRDefault="00243F4A" w:rsidP="00126BB2">
      <w:pPr>
        <w:pStyle w:val="DefinitionNum3"/>
      </w:pPr>
      <w:r>
        <w:t>the public interest;</w:t>
      </w:r>
    </w:p>
    <w:p w14:paraId="144ABC40" w14:textId="77777777" w:rsidR="00243F4A" w:rsidRDefault="00243F4A" w:rsidP="00126BB2">
      <w:pPr>
        <w:pStyle w:val="DefinitionNum3"/>
      </w:pPr>
      <w:r>
        <w:t>public confidence in the Project; or</w:t>
      </w:r>
    </w:p>
    <w:p w14:paraId="1224A3B1" w14:textId="77777777" w:rsidR="005C3C9E" w:rsidRPr="00126BB2" w:rsidRDefault="00243F4A" w:rsidP="00126BB2">
      <w:pPr>
        <w:pStyle w:val="DefinitionNum3"/>
      </w:pPr>
      <w:r>
        <w:t>the reputation of the Principal or the Project</w:t>
      </w:r>
      <w:r w:rsidR="00D90638">
        <w:t>.</w:t>
      </w:r>
    </w:p>
    <w:p w14:paraId="22A878DF" w14:textId="77777777" w:rsidR="00EB70C4" w:rsidRDefault="00EB70C4" w:rsidP="00D22F0C">
      <w:pPr>
        <w:pStyle w:val="Definition"/>
      </w:pPr>
      <w:r w:rsidRPr="00EC314F">
        <w:rPr>
          <w:b/>
          <w:bCs/>
        </w:rPr>
        <w:t xml:space="preserve">Professional Indemnity Insurance </w:t>
      </w:r>
      <w:r w:rsidRPr="00EC314F">
        <w:t xml:space="preserve">means a policy of </w:t>
      </w:r>
      <w:r w:rsidR="006A48C4">
        <w:t xml:space="preserve">professional indemnity </w:t>
      </w:r>
      <w:r w:rsidRPr="00EC314F">
        <w:t xml:space="preserve">insurance </w:t>
      </w:r>
      <w:r w:rsidR="001870D0">
        <w:t>which</w:t>
      </w:r>
      <w:r w:rsidRPr="00EC314F">
        <w:t xml:space="preserve"> cover</w:t>
      </w:r>
      <w:r w:rsidR="001870D0">
        <w:t>s</w:t>
      </w:r>
      <w:r w:rsidRPr="00EC314F">
        <w:t xml:space="preserve"> claims for </w:t>
      </w:r>
      <w:r w:rsidR="006A48C4">
        <w:t xml:space="preserve">any </w:t>
      </w:r>
      <w:r w:rsidRPr="00EC314F">
        <w:t xml:space="preserve">breach of professional duty (whether owed in contract or otherwise) by the Consultant or </w:t>
      </w:r>
      <w:r w:rsidR="006A48C4">
        <w:t xml:space="preserve">any of </w:t>
      </w:r>
      <w:r w:rsidRPr="00EC314F">
        <w:t xml:space="preserve">its </w:t>
      </w:r>
      <w:r w:rsidR="00633368">
        <w:t>s</w:t>
      </w:r>
      <w:r w:rsidRPr="00EC314F">
        <w:t xml:space="preserve">ubconsultants </w:t>
      </w:r>
      <w:r w:rsidR="006A48C4">
        <w:t>arising out of or in connection with</w:t>
      </w:r>
      <w:r w:rsidRPr="00EC314F">
        <w:t xml:space="preserve"> </w:t>
      </w:r>
      <w:r w:rsidR="00AA49E2" w:rsidRPr="00EC314F">
        <w:t xml:space="preserve">the performance of </w:t>
      </w:r>
      <w:r w:rsidRPr="00EC314F">
        <w:t>the Services.</w:t>
      </w:r>
    </w:p>
    <w:p w14:paraId="3431C600" w14:textId="77777777" w:rsidR="000D4C34" w:rsidRPr="00CA6F10" w:rsidRDefault="000D4C34" w:rsidP="000D4C34">
      <w:pPr>
        <w:pStyle w:val="Definition"/>
      </w:pPr>
      <w:r w:rsidRPr="000D4C34">
        <w:rPr>
          <w:b/>
          <w:bCs/>
        </w:rPr>
        <w:t>Prohibited Cladding Products</w:t>
      </w:r>
      <w:r w:rsidRPr="00CA6F10">
        <w:t xml:space="preserve"> means:</w:t>
      </w:r>
    </w:p>
    <w:p w14:paraId="7485B04F" w14:textId="14DA5796" w:rsidR="000D4C34" w:rsidRPr="00CA6F10" w:rsidRDefault="000D4C34" w:rsidP="000D4C34">
      <w:pPr>
        <w:pStyle w:val="DefinitionNum2"/>
        <w:rPr>
          <w:color w:val="auto"/>
        </w:rPr>
      </w:pPr>
      <w:r w:rsidRPr="00CA6F10">
        <w:rPr>
          <w:shd w:val="clear" w:color="auto" w:fill="FFFFFF"/>
        </w:rPr>
        <w:t>aluminium composite panels with a core of less than 93% inert mineral filler (inert content) by mass in external cladding as part of a wall system</w:t>
      </w:r>
      <w:r w:rsidR="00F82B3C">
        <w:rPr>
          <w:shd w:val="clear" w:color="auto" w:fill="FFFFFF"/>
        </w:rPr>
        <w:t>;</w:t>
      </w:r>
      <w:r w:rsidRPr="00CA6F10">
        <w:rPr>
          <w:shd w:val="clear" w:color="auto" w:fill="FFFFFF"/>
        </w:rPr>
        <w:t xml:space="preserve"> and</w:t>
      </w:r>
    </w:p>
    <w:p w14:paraId="47C9BD63" w14:textId="3E6F9B57" w:rsidR="000D4C34" w:rsidRPr="00CA6F10" w:rsidRDefault="000D4C34" w:rsidP="000D4C34">
      <w:pPr>
        <w:pStyle w:val="DefinitionNum2"/>
      </w:pPr>
      <w:r w:rsidRPr="00CA6F10">
        <w:rPr>
          <w:shd w:val="clear" w:color="auto" w:fill="FFFFFF"/>
        </w:rPr>
        <w:t>expanded polystyrene products used in an external insulation and finish (rendered) wall system.</w:t>
      </w:r>
    </w:p>
    <w:p w14:paraId="21734E04" w14:textId="6C8807C5" w:rsidR="004E41A4" w:rsidRDefault="004E41A4" w:rsidP="00D22F0C">
      <w:pPr>
        <w:pStyle w:val="Definition"/>
      </w:pPr>
      <w:r w:rsidRPr="00805BEB">
        <w:rPr>
          <w:b/>
        </w:rPr>
        <w:t>Project</w:t>
      </w:r>
      <w:r>
        <w:t xml:space="preserve"> means the project to be undertaken as described in Item </w:t>
      </w:r>
      <w:r>
        <w:fldChar w:fldCharType="begin"/>
      </w:r>
      <w:r>
        <w:instrText xml:space="preserve"> REF _Ref511205098 \n \h </w:instrText>
      </w:r>
      <w:r>
        <w:fldChar w:fldCharType="separate"/>
      </w:r>
      <w:r w:rsidR="00FA2AC4">
        <w:t>1</w:t>
      </w:r>
      <w:r>
        <w:fldChar w:fldCharType="end"/>
      </w:r>
      <w:r>
        <w:t xml:space="preserve"> in respect of which the Services are to be provided.</w:t>
      </w:r>
    </w:p>
    <w:p w14:paraId="5F84BB21" w14:textId="0BF1E72E" w:rsidR="00E135F5" w:rsidRDefault="00E135F5" w:rsidP="00E135F5">
      <w:pPr>
        <w:pStyle w:val="Definition"/>
      </w:pPr>
      <w:r w:rsidRPr="00191A1E">
        <w:rPr>
          <w:b/>
        </w:rPr>
        <w:t>Project Contractor</w:t>
      </w:r>
      <w:r>
        <w:t xml:space="preserve"> </w:t>
      </w:r>
      <w:r w:rsidRPr="00333410">
        <w:t xml:space="preserve">means any person who is engaged by the </w:t>
      </w:r>
      <w:r>
        <w:t>Principal</w:t>
      </w:r>
      <w:r w:rsidRPr="00333410">
        <w:t xml:space="preserve"> to deliver any aspect of the Project under a Project Contract.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020BCC5D" w14:textId="0F11E5E4" w:rsidR="00E135F5" w:rsidRDefault="00E135F5" w:rsidP="00E135F5">
      <w:pPr>
        <w:pStyle w:val="Definition"/>
      </w:pPr>
      <w:r w:rsidRPr="00191A1E">
        <w:rPr>
          <w:b/>
        </w:rPr>
        <w:t>Project Contracts</w:t>
      </w:r>
      <w:r>
        <w:t xml:space="preserve"> means the contracts described in Item </w:t>
      </w:r>
      <w:r w:rsidR="0076056F">
        <w:fldChar w:fldCharType="begin"/>
      </w:r>
      <w:r w:rsidR="0076056F">
        <w:instrText xml:space="preserve"> REF _Ref513653725 \w \h </w:instrText>
      </w:r>
      <w:r w:rsidR="0076056F">
        <w:fldChar w:fldCharType="separate"/>
      </w:r>
      <w:r w:rsidR="00FA2AC4">
        <w:t>10</w:t>
      </w:r>
      <w:r w:rsidR="0076056F">
        <w:fldChar w:fldCharType="end"/>
      </w:r>
      <w:r>
        <w: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19ABCA6E" w14:textId="77777777" w:rsidR="00E135F5" w:rsidRDefault="00E135F5" w:rsidP="00C93179">
      <w:pPr>
        <w:pStyle w:val="Definition"/>
        <w:keepNext/>
      </w:pPr>
      <w:r w:rsidRPr="00126BB2">
        <w:rPr>
          <w:b/>
        </w:rPr>
        <w:t>Project Contractor Documentation</w:t>
      </w:r>
      <w:r>
        <w:t xml:space="preserve"> means:</w:t>
      </w:r>
    </w:p>
    <w:p w14:paraId="6E818BBE" w14:textId="77777777" w:rsidR="00E135F5" w:rsidRDefault="00E135F5" w:rsidP="00E135F5">
      <w:pPr>
        <w:pStyle w:val="DefinitionNum2"/>
      </w:pPr>
      <w:bookmarkStart w:id="55" w:name="_Ref513644082"/>
      <w:r>
        <w:t>all material brought or required to be brought into existence by a Project Contractor as part of, or for the purpose of, carrying out any part of the Projec</w:t>
      </w:r>
      <w:r w:rsidR="000B66F9">
        <w:t>t Contract including documents,</w:t>
      </w:r>
      <w:r>
        <w:t xml:space="preserve"> notices, drawings, specifications, reports, models, samples and calculations, equipment, technical information, plans, charts, tables, schedules, data (stored by any means), photographs and finishes boards; and</w:t>
      </w:r>
      <w:bookmarkEnd w:id="55"/>
    </w:p>
    <w:p w14:paraId="7ADAE830" w14:textId="5467F512" w:rsidR="00E135F5" w:rsidRDefault="00E135F5" w:rsidP="00E135F5">
      <w:pPr>
        <w:pStyle w:val="DefinitionNum2"/>
      </w:pPr>
      <w:r>
        <w:t xml:space="preserve">without limiting paragraph </w:t>
      </w:r>
      <w:r>
        <w:fldChar w:fldCharType="begin"/>
      </w:r>
      <w:r>
        <w:instrText xml:space="preserve"> REF _Ref513644082 \n \h </w:instrText>
      </w:r>
      <w:r>
        <w:fldChar w:fldCharType="separate"/>
      </w:r>
      <w:r w:rsidR="00FA2AC4">
        <w:t>(a)</w:t>
      </w:r>
      <w:r>
        <w:fldChar w:fldCharType="end"/>
      </w:r>
      <w:r>
        <w:t>, includes:</w:t>
      </w:r>
    </w:p>
    <w:p w14:paraId="3B0A767E" w14:textId="77777777" w:rsidR="00E135F5" w:rsidRDefault="00593E24" w:rsidP="00E135F5">
      <w:pPr>
        <w:pStyle w:val="DefinitionNum3"/>
      </w:pPr>
      <w:r>
        <w:t>design documentation prepared under a Project Contract</w:t>
      </w:r>
      <w:r w:rsidR="00E135F5">
        <w:t>;</w:t>
      </w:r>
    </w:p>
    <w:p w14:paraId="1B709FC2" w14:textId="77777777" w:rsidR="00E135F5" w:rsidRDefault="00E135F5" w:rsidP="00E135F5">
      <w:pPr>
        <w:pStyle w:val="DefinitionNum3"/>
      </w:pPr>
      <w:r>
        <w:t>programs and cost plans issued under a Project Contract;</w:t>
      </w:r>
    </w:p>
    <w:p w14:paraId="4AADA31A" w14:textId="77777777" w:rsidR="00E135F5" w:rsidRDefault="00E135F5" w:rsidP="00E135F5">
      <w:pPr>
        <w:pStyle w:val="DefinitionNum3"/>
      </w:pPr>
      <w:r>
        <w:t>if required by the Project Contract, subcontract documentation;</w:t>
      </w:r>
    </w:p>
    <w:p w14:paraId="0256FD2F" w14:textId="77777777" w:rsidR="00E135F5" w:rsidRDefault="00E135F5" w:rsidP="00E135F5">
      <w:pPr>
        <w:pStyle w:val="DefinitionNum3"/>
      </w:pPr>
      <w:r>
        <w:t>all notices purporting to be issued under a Project Contract, including those seeking additional time or money;</w:t>
      </w:r>
    </w:p>
    <w:p w14:paraId="5E3B944B" w14:textId="77777777" w:rsidR="00E135F5" w:rsidRDefault="00E135F5" w:rsidP="00E135F5">
      <w:pPr>
        <w:pStyle w:val="DefinitionNum3"/>
      </w:pPr>
      <w:r>
        <w:t>payment claims purporting to be issued under a Project Contract; and</w:t>
      </w:r>
    </w:p>
    <w:p w14:paraId="2EB4DF23" w14:textId="77777777" w:rsidR="00593E24" w:rsidRDefault="00E135F5" w:rsidP="00E135F5">
      <w:pPr>
        <w:pStyle w:val="DefinitionNum3"/>
      </w:pPr>
      <w:r>
        <w:t>all other Claims (as defined in each Project Contract).</w:t>
      </w:r>
    </w:p>
    <w:p w14:paraId="6BE0FCAE" w14:textId="11A1960A" w:rsidR="00E135F5" w:rsidRDefault="00593E24" w:rsidP="00126BB2">
      <w:pPr>
        <w:pStyle w:val="DefinitionNum3"/>
        <w:numPr>
          <w:ilvl w:val="0"/>
          <w:numId w:val="0"/>
        </w:numPr>
        <w:ind w:left="964"/>
      </w:pPr>
      <w:r>
        <w:t xml:space="preserve">This definition applies if indicated in Item </w:t>
      </w:r>
      <w:r>
        <w:fldChar w:fldCharType="begin"/>
      </w:r>
      <w:r>
        <w:instrText xml:space="preserve"> REF _Ref513654077 \r \h </w:instrText>
      </w:r>
      <w:r>
        <w:fldChar w:fldCharType="separate"/>
      </w:r>
      <w:r w:rsidR="00FA2AC4">
        <w:t>16</w:t>
      </w:r>
      <w:r>
        <w:fldChar w:fldCharType="end"/>
      </w:r>
      <w:r>
        <w:t>.</w:t>
      </w:r>
    </w:p>
    <w:p w14:paraId="314A9D8B" w14:textId="33465311" w:rsidR="00E135F5" w:rsidRPr="00191A1E" w:rsidRDefault="00E135F5" w:rsidP="00E135F5">
      <w:pPr>
        <w:pStyle w:val="Definition"/>
      </w:pPr>
      <w:r w:rsidRPr="00191A1E">
        <w:rPr>
          <w:b/>
        </w:rPr>
        <w:t>Project Management Obligations</w:t>
      </w:r>
      <w:r>
        <w:t xml:space="preserve"> has the meaning given in clause </w:t>
      </w:r>
      <w:r>
        <w:fldChar w:fldCharType="begin"/>
      </w:r>
      <w:r>
        <w:instrText xml:space="preserve"> REF _Ref513644371 \w \h </w:instrText>
      </w:r>
      <w:r>
        <w:fldChar w:fldCharType="separate"/>
      </w:r>
      <w:r w:rsidR="00FA2AC4">
        <w:t>3.1(b)</w:t>
      </w:r>
      <w:r>
        <w:fldChar w:fldCharType="end"/>
      </w:r>
      <w:r>
        <w:t>.</w:t>
      </w:r>
    </w:p>
    <w:p w14:paraId="168A9A91" w14:textId="77777777" w:rsidR="006229D6" w:rsidRDefault="006D1170" w:rsidP="006229D6">
      <w:pPr>
        <w:pStyle w:val="Definition"/>
      </w:pPr>
      <w:r w:rsidRPr="005C1E8F">
        <w:rPr>
          <w:b/>
          <w:bCs/>
        </w:rPr>
        <w:t xml:space="preserve">Proportionate Liability Scheme </w:t>
      </w:r>
      <w:r w:rsidRPr="005C1E8F">
        <w:t>means</w:t>
      </w:r>
      <w:r w:rsidR="005C1E8F" w:rsidRPr="006E4A18">
        <w:t xml:space="preserve"> </w:t>
      </w:r>
      <w:r w:rsidR="00FB6AE8" w:rsidRPr="006E4A18">
        <w:t xml:space="preserve">Part IVAA of the </w:t>
      </w:r>
      <w:r w:rsidR="00FB6AE8" w:rsidRPr="006E4A18">
        <w:rPr>
          <w:i/>
        </w:rPr>
        <w:t>Wrongs Act 1958</w:t>
      </w:r>
      <w:r w:rsidR="00FB6AE8" w:rsidRPr="006E4A18">
        <w:t xml:space="preserve"> (Vic)</w:t>
      </w:r>
      <w:r w:rsidR="006229D6">
        <w:t>.</w:t>
      </w:r>
    </w:p>
    <w:p w14:paraId="6B11A65D" w14:textId="77777777" w:rsidR="00793E5C" w:rsidRDefault="00793E5C" w:rsidP="00793E5C">
      <w:pPr>
        <w:pStyle w:val="Definition"/>
      </w:pPr>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p w14:paraId="1F282FD4" w14:textId="77777777" w:rsidR="00793E5C" w:rsidRPr="00026D85" w:rsidRDefault="00793E5C" w:rsidP="00793E5C">
      <w:pPr>
        <w:pStyle w:val="Definition"/>
      </w:pPr>
      <w:bookmarkStart w:id="56" w:name="_Hlk115738953"/>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bookmarkEnd w:id="56"/>
    <w:p w14:paraId="5E586193" w14:textId="71E8B9C3" w:rsidR="00E72425" w:rsidRPr="003B32C2" w:rsidRDefault="00E72425" w:rsidP="00E72425">
      <w:pPr>
        <w:pStyle w:val="Definition"/>
      </w:pPr>
      <w:r w:rsidRPr="003B32C2">
        <w:rPr>
          <w:rStyle w:val="Strong"/>
        </w:rPr>
        <w:t xml:space="preserve">Provisional Sum </w:t>
      </w:r>
      <w:r w:rsidRPr="003B32C2">
        <w:t xml:space="preserve">means the monetary sum, contingency sum or prime cost allowances set out in </w:t>
      </w:r>
      <w:r w:rsidR="00FA42CF">
        <w:t>Section</w:t>
      </w:r>
      <w:r w:rsidR="003B32C2" w:rsidRPr="003B32C2">
        <w:t xml:space="preserve"> </w:t>
      </w:r>
      <w:r w:rsidR="003B32C2" w:rsidRPr="003B32C2">
        <w:fldChar w:fldCharType="begin"/>
      </w:r>
      <w:r w:rsidR="003B32C2" w:rsidRPr="003B32C2">
        <w:instrText xml:space="preserve"> REF _Ref513207758 \n \h  \* MERGEFORMAT </w:instrText>
      </w:r>
      <w:r w:rsidR="003B32C2" w:rsidRPr="003B32C2">
        <w:fldChar w:fldCharType="separate"/>
      </w:r>
      <w:r w:rsidR="00FA2AC4">
        <w:t>3</w:t>
      </w:r>
      <w:r w:rsidR="003B32C2" w:rsidRPr="003B32C2">
        <w:fldChar w:fldCharType="end"/>
      </w:r>
      <w:r w:rsidR="003B32C2" w:rsidRPr="003B32C2">
        <w:t xml:space="preserve"> </w:t>
      </w:r>
      <w:r w:rsidR="00FA42CF">
        <w:t xml:space="preserve">of </w:t>
      </w:r>
      <w:r w:rsidR="003B32C2" w:rsidRPr="003B32C2">
        <w:fldChar w:fldCharType="begin"/>
      </w:r>
      <w:r w:rsidR="003B32C2" w:rsidRPr="003B32C2">
        <w:instrText xml:space="preserve"> REF _Ref513207770 \r \h  \* MERGEFORMAT </w:instrText>
      </w:r>
      <w:r w:rsidR="003B32C2" w:rsidRPr="003B32C2">
        <w:fldChar w:fldCharType="separate"/>
      </w:r>
      <w:r w:rsidR="00FA2AC4">
        <w:t>Schedule 2</w:t>
      </w:r>
      <w:r w:rsidR="003B32C2" w:rsidRPr="003B32C2">
        <w:fldChar w:fldCharType="end"/>
      </w:r>
      <w:r w:rsidRPr="003B32C2">
        <w:t xml:space="preserve"> for the performance of each Provisional Sum Item.</w:t>
      </w:r>
    </w:p>
    <w:p w14:paraId="7FA42761" w14:textId="15027C01" w:rsidR="00E72425" w:rsidRPr="003B32C2" w:rsidRDefault="00E72425" w:rsidP="00E72425">
      <w:pPr>
        <w:pStyle w:val="Definition"/>
      </w:pPr>
      <w:r w:rsidRPr="003B32C2">
        <w:rPr>
          <w:rStyle w:val="Strong"/>
        </w:rPr>
        <w:t xml:space="preserve">Provisional Sum Item </w:t>
      </w:r>
      <w:r w:rsidRPr="003B32C2">
        <w:t xml:space="preserve">means the services, activities, works or items described in </w:t>
      </w:r>
      <w:r w:rsidR="00FA42CF">
        <w:t xml:space="preserve">Section </w:t>
      </w:r>
      <w:r w:rsidR="003B32C2" w:rsidRPr="00126BB2">
        <w:fldChar w:fldCharType="begin"/>
      </w:r>
      <w:r w:rsidR="003B32C2" w:rsidRPr="00126BB2">
        <w:instrText xml:space="preserve"> REF _Ref513207758 \n \h </w:instrText>
      </w:r>
      <w:r w:rsidR="003B32C2">
        <w:instrText xml:space="preserve"> \* MERGEFORMAT </w:instrText>
      </w:r>
      <w:r w:rsidR="003B32C2" w:rsidRPr="00126BB2">
        <w:fldChar w:fldCharType="separate"/>
      </w:r>
      <w:r w:rsidR="00FA2AC4">
        <w:t>3</w:t>
      </w:r>
      <w:r w:rsidR="003B32C2" w:rsidRPr="00126BB2">
        <w:fldChar w:fldCharType="end"/>
      </w:r>
      <w:r w:rsidRPr="003B32C2">
        <w:t xml:space="preserve"> </w:t>
      </w:r>
      <w:r w:rsidR="00FA42CF">
        <w:t xml:space="preserve">of </w:t>
      </w:r>
      <w:r w:rsidR="003B32C2" w:rsidRPr="00126BB2">
        <w:fldChar w:fldCharType="begin"/>
      </w:r>
      <w:r w:rsidR="003B32C2" w:rsidRPr="00126BB2">
        <w:instrText xml:space="preserve"> REF _Ref513207770 \r \h </w:instrText>
      </w:r>
      <w:r w:rsidR="003B32C2">
        <w:instrText xml:space="preserve"> \* MERGEFORMAT </w:instrText>
      </w:r>
      <w:r w:rsidR="003B32C2" w:rsidRPr="00126BB2">
        <w:fldChar w:fldCharType="separate"/>
      </w:r>
      <w:r w:rsidR="00FA2AC4">
        <w:t>Schedule 2</w:t>
      </w:r>
      <w:r w:rsidR="003B32C2" w:rsidRPr="00126BB2">
        <w:fldChar w:fldCharType="end"/>
      </w:r>
      <w:r w:rsidRPr="003B32C2">
        <w:t>.</w:t>
      </w:r>
    </w:p>
    <w:p w14:paraId="5787B26B" w14:textId="77777777" w:rsidR="00F61F70" w:rsidRDefault="00F61F70" w:rsidP="00F61F70">
      <w:pPr>
        <w:pStyle w:val="Definition"/>
      </w:pPr>
      <w:r w:rsidRPr="004A7D7B">
        <w:rPr>
          <w:b/>
        </w:rPr>
        <w:t>Privacy Principles</w:t>
      </w:r>
      <w:r>
        <w:t xml:space="preserve"> means the:</w:t>
      </w:r>
    </w:p>
    <w:p w14:paraId="0BD48838" w14:textId="77777777" w:rsidR="00F61F70" w:rsidRDefault="00F61F70" w:rsidP="00F61F70">
      <w:pPr>
        <w:pStyle w:val="DefinitionNum2"/>
      </w:pPr>
      <w:r>
        <w:t xml:space="preserve">information privacy principles so identified and set out in the </w:t>
      </w:r>
      <w:r w:rsidRPr="004A7D7B">
        <w:rPr>
          <w:i/>
        </w:rPr>
        <w:t>Privacy and Data Protection Act 2014</w:t>
      </w:r>
      <w:r>
        <w:t xml:space="preserve"> (Vic); and</w:t>
      </w:r>
    </w:p>
    <w:p w14:paraId="737A7B8C" w14:textId="77777777" w:rsidR="00F61F70" w:rsidRDefault="00F61F70" w:rsidP="00F61F70">
      <w:pPr>
        <w:pStyle w:val="DefinitionNum2"/>
      </w:pPr>
      <w:r>
        <w:t xml:space="preserve">health privacy principles so identified and set out in the </w:t>
      </w:r>
      <w:r w:rsidRPr="00327D25">
        <w:rPr>
          <w:i/>
        </w:rPr>
        <w:t>Health Records Act 2001</w:t>
      </w:r>
      <w:r>
        <w:t xml:space="preserve"> (Vic),</w:t>
      </w:r>
    </w:p>
    <w:p w14:paraId="3CE29455" w14:textId="77777777" w:rsidR="00F61F70" w:rsidRDefault="00F61F70" w:rsidP="00805BEB">
      <w:pPr>
        <w:pStyle w:val="DefinitionNum2"/>
        <w:numPr>
          <w:ilvl w:val="0"/>
          <w:numId w:val="0"/>
        </w:numPr>
        <w:ind w:left="964"/>
        <w:rPr>
          <w:b/>
        </w:rPr>
      </w:pPr>
      <w:r>
        <w:t>as applicable</w:t>
      </w:r>
      <w:r w:rsidR="000B66F9">
        <w:t>.</w:t>
      </w:r>
    </w:p>
    <w:p w14:paraId="5B615F10" w14:textId="77777777" w:rsidR="00F205BB" w:rsidRDefault="00F205BB" w:rsidP="00805BEB">
      <w:pPr>
        <w:pStyle w:val="Definition"/>
        <w:numPr>
          <w:ilvl w:val="0"/>
          <w:numId w:val="0"/>
        </w:numPr>
        <w:ind w:left="964"/>
      </w:pPr>
      <w:r w:rsidRPr="007459E0">
        <w:rPr>
          <w:b/>
        </w:rPr>
        <w:t>Public Audit</w:t>
      </w:r>
      <w:r>
        <w:t xml:space="preserve"> means any audit, investigation or enquiry conducted by a Public Auditor or pursuant to any Public Audit Legislation.</w:t>
      </w:r>
    </w:p>
    <w:p w14:paraId="4188CF04" w14:textId="77777777" w:rsidR="00F205BB" w:rsidRDefault="00F205BB" w:rsidP="00805BEB">
      <w:pPr>
        <w:pStyle w:val="IndentParaLevel1"/>
      </w:pPr>
      <w:r w:rsidRPr="00A4116B">
        <w:rPr>
          <w:b/>
        </w:rPr>
        <w:t>Public Audit Legislation</w:t>
      </w:r>
      <w:r>
        <w:t xml:space="preserve"> means Section 94A of the </w:t>
      </w:r>
      <w:r w:rsidRPr="00A4116B">
        <w:rPr>
          <w:i/>
        </w:rPr>
        <w:t>Constitution Act 1975</w:t>
      </w:r>
      <w:r>
        <w:t xml:space="preserve"> (Vic) and the </w:t>
      </w:r>
      <w:r w:rsidRPr="00A4116B">
        <w:rPr>
          <w:i/>
        </w:rPr>
        <w:t>Audit Act 1994</w:t>
      </w:r>
      <w:r>
        <w:t xml:space="preserve"> (Vic) or any other applicable</w:t>
      </w:r>
      <w:r w:rsidR="0007761E">
        <w:t xml:space="preserve"> </w:t>
      </w:r>
      <w:r>
        <w:t>legislation.</w:t>
      </w:r>
    </w:p>
    <w:p w14:paraId="387A9D00" w14:textId="77777777" w:rsidR="00F205BB" w:rsidRPr="00F205BB" w:rsidRDefault="00F205BB" w:rsidP="00805BEB">
      <w:pPr>
        <w:pStyle w:val="IndentParaLevel1"/>
        <w:numPr>
          <w:ilvl w:val="0"/>
          <w:numId w:val="0"/>
        </w:numPr>
        <w:ind w:left="964"/>
        <w:rPr>
          <w:b/>
          <w:bCs/>
          <w:highlight w:val="yellow"/>
        </w:rPr>
      </w:pPr>
      <w:r w:rsidRPr="00F205BB">
        <w:rPr>
          <w:b/>
        </w:rPr>
        <w:t>Public Auditor</w:t>
      </w:r>
      <w:r>
        <w:t xml:space="preserve"> means any auditor or officer appointed under any Public Audit Legislation or any authorised nominee or representative of such auditor or officer.</w:t>
      </w:r>
    </w:p>
    <w:p w14:paraId="52E5ECF4" w14:textId="77777777" w:rsidR="00E808BE" w:rsidRPr="00EC314F" w:rsidRDefault="00E808BE" w:rsidP="00805BEB">
      <w:pPr>
        <w:pStyle w:val="Definition"/>
        <w:numPr>
          <w:ilvl w:val="0"/>
          <w:numId w:val="0"/>
        </w:numPr>
        <w:ind w:left="964"/>
        <w:rPr>
          <w:bCs/>
        </w:rPr>
      </w:pPr>
      <w:r w:rsidRPr="00EC314F">
        <w:rPr>
          <w:b/>
          <w:bCs/>
        </w:rPr>
        <w:t>Public Liability Insurance</w:t>
      </w:r>
      <w:r w:rsidRPr="00EC314F">
        <w:rPr>
          <w:bCs/>
        </w:rPr>
        <w:t xml:space="preserve"> means a policy of public liability insurance in the name of the Consultant which:</w:t>
      </w:r>
    </w:p>
    <w:p w14:paraId="59C03251" w14:textId="77777777" w:rsidR="00651393" w:rsidRDefault="00702A79" w:rsidP="00001D69">
      <w:pPr>
        <w:pStyle w:val="DefinitionNum2"/>
        <w:numPr>
          <w:ilvl w:val="1"/>
          <w:numId w:val="49"/>
        </w:numPr>
      </w:pPr>
      <w:r w:rsidRPr="00EC314F">
        <w:t xml:space="preserve">covers </w:t>
      </w:r>
      <w:r w:rsidR="00E808BE" w:rsidRPr="00EC314F">
        <w:t>the</w:t>
      </w:r>
      <w:r w:rsidR="00651393">
        <w:t>:</w:t>
      </w:r>
    </w:p>
    <w:p w14:paraId="3D5739EC" w14:textId="77777777" w:rsidR="00E808BE" w:rsidRPr="00EC314F" w:rsidRDefault="00E808BE" w:rsidP="00805BEB">
      <w:pPr>
        <w:pStyle w:val="DefinitionNum3"/>
      </w:pPr>
      <w:r w:rsidRPr="00EC314F">
        <w:t>Consultant for its rights</w:t>
      </w:r>
      <w:r w:rsidR="00651393">
        <w:t>,</w:t>
      </w:r>
      <w:r w:rsidRPr="00EC314F">
        <w:t xml:space="preserve"> interests and liabilities to third parties</w:t>
      </w:r>
      <w:r w:rsidR="00E42768">
        <w:t xml:space="preserve"> </w:t>
      </w:r>
      <w:r w:rsidRPr="00EC314F">
        <w:t xml:space="preserve">arising out of, or in any way in connection with, the </w:t>
      </w:r>
      <w:r w:rsidR="00AF4B59" w:rsidRPr="00EC314F">
        <w:t xml:space="preserve">performance of the </w:t>
      </w:r>
      <w:r w:rsidRPr="00EC314F">
        <w:t xml:space="preserve">Services; </w:t>
      </w:r>
      <w:r w:rsidR="00C47512">
        <w:t>and</w:t>
      </w:r>
    </w:p>
    <w:p w14:paraId="5655ED2C" w14:textId="77777777" w:rsidR="00E808BE" w:rsidRPr="00EC314F" w:rsidRDefault="00E808BE" w:rsidP="00805BEB">
      <w:pPr>
        <w:pStyle w:val="DefinitionNum3"/>
      </w:pPr>
      <w:r w:rsidRPr="00EC314F">
        <w:t xml:space="preserve">liability </w:t>
      </w:r>
      <w:r w:rsidR="00651393">
        <w:t xml:space="preserve">of the Consultant </w:t>
      </w:r>
      <w:r w:rsidRPr="00EC314F">
        <w:t xml:space="preserve">to the </w:t>
      </w:r>
      <w:r w:rsidR="00FD196C">
        <w:t>Principal</w:t>
      </w:r>
      <w:r w:rsidRPr="00EC314F">
        <w:t xml:space="preserve"> for loss of or damage to property </w:t>
      </w:r>
      <w:r w:rsidR="00651393">
        <w:t xml:space="preserve">(including loss of use of property, whether damaged or not) </w:t>
      </w:r>
      <w:r w:rsidRPr="00EC314F">
        <w:t>and the death of or injury to any person (other than liability which the law requires to be covered under a workers compensation insurance policy);</w:t>
      </w:r>
      <w:r w:rsidR="00702A79" w:rsidRPr="00EC314F">
        <w:t xml:space="preserve"> and</w:t>
      </w:r>
    </w:p>
    <w:p w14:paraId="3978940A" w14:textId="701F23C7" w:rsidR="00E808BE" w:rsidRPr="00EC314F" w:rsidRDefault="00E808BE" w:rsidP="00D22F0C">
      <w:pPr>
        <w:pStyle w:val="DefinitionNum2"/>
      </w:pPr>
      <w:r w:rsidRPr="00EC314F">
        <w:t>indemnif</w:t>
      </w:r>
      <w:r w:rsidR="00651393">
        <w:t>ies</w:t>
      </w:r>
      <w:r w:rsidRPr="00EC314F">
        <w:t xml:space="preserve"> the </w:t>
      </w:r>
      <w:r w:rsidR="00FD196C">
        <w:t>Principal</w:t>
      </w:r>
      <w:r w:rsidR="00596302">
        <w:t xml:space="preserve"> and any party named in Item </w:t>
      </w:r>
      <w:r w:rsidR="00596302">
        <w:fldChar w:fldCharType="begin"/>
      </w:r>
      <w:r w:rsidR="00596302">
        <w:instrText xml:space="preserve"> REF _Ref513304608 \w \h </w:instrText>
      </w:r>
      <w:r w:rsidR="00596302">
        <w:fldChar w:fldCharType="separate"/>
      </w:r>
      <w:r w:rsidR="00FA2AC4">
        <w:t>23</w:t>
      </w:r>
      <w:r w:rsidR="00596302">
        <w:fldChar w:fldCharType="end"/>
      </w:r>
      <w:r w:rsidR="00596302">
        <w:t xml:space="preserve"> </w:t>
      </w:r>
      <w:r w:rsidRPr="00EC314F">
        <w:t xml:space="preserve">as one of the </w:t>
      </w:r>
      <w:r w:rsidR="00702A79" w:rsidRPr="00EC314F">
        <w:t xml:space="preserve">class </w:t>
      </w:r>
      <w:r w:rsidRPr="00EC314F">
        <w:t xml:space="preserve">of persons constituting the </w:t>
      </w:r>
      <w:r w:rsidR="00651393">
        <w:t>'</w:t>
      </w:r>
      <w:r w:rsidRPr="00EC314F">
        <w:t>Insured</w:t>
      </w:r>
      <w:r w:rsidR="00651393">
        <w:t>'</w:t>
      </w:r>
      <w:r w:rsidRPr="00EC314F">
        <w:t xml:space="preserve"> </w:t>
      </w:r>
      <w:r w:rsidR="00651393">
        <w:t xml:space="preserve">(except </w:t>
      </w:r>
      <w:r w:rsidRPr="00EC314F">
        <w:t xml:space="preserve">to the extent </w:t>
      </w:r>
      <w:r w:rsidR="005F59D2">
        <w:t xml:space="preserve">that any </w:t>
      </w:r>
      <w:r w:rsidRPr="00EC314F">
        <w:t xml:space="preserve">liability is due to or results from the negligence of the </w:t>
      </w:r>
      <w:r w:rsidR="00FD196C">
        <w:t>Principal</w:t>
      </w:r>
      <w:r w:rsidR="00FA42CF">
        <w:t xml:space="preserve"> or any party named in Item </w:t>
      </w:r>
      <w:r w:rsidR="00FA42CF">
        <w:fldChar w:fldCharType="begin"/>
      </w:r>
      <w:r w:rsidR="00FA42CF">
        <w:instrText xml:space="preserve"> REF _Ref513304608 \w \h </w:instrText>
      </w:r>
      <w:r w:rsidR="00FA42CF">
        <w:fldChar w:fldCharType="separate"/>
      </w:r>
      <w:r w:rsidR="00FA2AC4">
        <w:t>23</w:t>
      </w:r>
      <w:r w:rsidR="00FA42CF">
        <w:fldChar w:fldCharType="end"/>
      </w:r>
      <w:r w:rsidR="00FA42CF">
        <w:t xml:space="preserve"> (as applicable)</w:t>
      </w:r>
      <w:r w:rsidR="005F59D2">
        <w:t>)</w:t>
      </w:r>
      <w:r w:rsidRPr="00EC314F">
        <w:t>.</w:t>
      </w:r>
    </w:p>
    <w:p w14:paraId="61D4226A" w14:textId="77777777" w:rsidR="00156AA1" w:rsidRPr="00156AA1" w:rsidRDefault="00156AA1" w:rsidP="004039E2">
      <w:pPr>
        <w:pStyle w:val="Definition"/>
        <w:rPr>
          <w:b/>
        </w:rPr>
      </w:pPr>
      <w:r w:rsidRPr="00805BEB">
        <w:rPr>
          <w:b/>
        </w:rPr>
        <w:t>Public Sector Employee</w:t>
      </w:r>
      <w:r>
        <w:t xml:space="preserve"> </w:t>
      </w:r>
      <w:r w:rsidRPr="00B06559">
        <w:rPr>
          <w:szCs w:val="18"/>
        </w:rPr>
        <w:t xml:space="preserve">has the same meaning as set out in section 4 of the </w:t>
      </w:r>
      <w:r w:rsidRPr="00103090">
        <w:rPr>
          <w:rStyle w:val="Emphasis"/>
          <w:iCs w:val="0"/>
        </w:rPr>
        <w:t xml:space="preserve">Public Administration Act 2004 </w:t>
      </w:r>
      <w:r w:rsidRPr="00B06559">
        <w:rPr>
          <w:szCs w:val="18"/>
        </w:rPr>
        <w:t>(Vic).</w:t>
      </w:r>
    </w:p>
    <w:p w14:paraId="22393418" w14:textId="740482D5" w:rsidR="00060554" w:rsidRPr="006E4A18" w:rsidRDefault="00060554" w:rsidP="004039E2">
      <w:pPr>
        <w:pStyle w:val="Definition"/>
      </w:pPr>
      <w:r w:rsidRPr="006E4A18">
        <w:rPr>
          <w:b/>
          <w:bCs/>
        </w:rPr>
        <w:t>Remedy Period</w:t>
      </w:r>
      <w:r>
        <w:rPr>
          <w:bCs/>
        </w:rPr>
        <w:t xml:space="preserve"> has the meaning given in </w:t>
      </w:r>
      <w:r w:rsidR="00BA1815">
        <w:rPr>
          <w:bCs/>
        </w:rPr>
        <w:t xml:space="preserve">clause </w:t>
      </w:r>
      <w:r>
        <w:rPr>
          <w:bCs/>
        </w:rPr>
        <w:fldChar w:fldCharType="begin"/>
      </w:r>
      <w:r>
        <w:rPr>
          <w:bCs/>
        </w:rPr>
        <w:instrText xml:space="preserve"> REF _Ref504556665 \w \h </w:instrText>
      </w:r>
      <w:r>
        <w:rPr>
          <w:bCs/>
        </w:rPr>
      </w:r>
      <w:r>
        <w:rPr>
          <w:bCs/>
        </w:rPr>
        <w:fldChar w:fldCharType="separate"/>
      </w:r>
      <w:r w:rsidR="00FA2AC4">
        <w:rPr>
          <w:bCs/>
        </w:rPr>
        <w:t>16.4</w:t>
      </w:r>
      <w:r>
        <w:rPr>
          <w:bCs/>
        </w:rPr>
        <w:fldChar w:fldCharType="end"/>
      </w:r>
      <w:r>
        <w:rPr>
          <w:bCs/>
        </w:rPr>
        <w:t>.</w:t>
      </w:r>
    </w:p>
    <w:p w14:paraId="079052AA" w14:textId="77777777" w:rsidR="00056404" w:rsidRPr="00805BEB" w:rsidRDefault="00056404" w:rsidP="000A4113">
      <w:pPr>
        <w:pStyle w:val="Definition"/>
      </w:pPr>
      <w:r w:rsidRPr="00805BEB">
        <w:rPr>
          <w:b/>
        </w:rPr>
        <w:t>Representative</w:t>
      </w:r>
      <w:r>
        <w:t xml:space="preserve"> includes an employee, agent, officer, director, auditor, adviser, partner, consultant, subconsultant, joint venturer, contractor or subcontractor.</w:t>
      </w:r>
    </w:p>
    <w:p w14:paraId="46C00459" w14:textId="77777777" w:rsidR="000A4113" w:rsidRPr="000A4113" w:rsidRDefault="000A4113" w:rsidP="000A4113">
      <w:pPr>
        <w:pStyle w:val="Definition"/>
      </w:pPr>
      <w:r>
        <w:rPr>
          <w:b/>
        </w:rPr>
        <w:t xml:space="preserve">Required Purpose </w:t>
      </w:r>
      <w:r>
        <w:t xml:space="preserve">means </w:t>
      </w:r>
      <w:r w:rsidRPr="000A4113">
        <w:t xml:space="preserve">that the </w:t>
      </w:r>
      <w:r w:rsidR="00593E24">
        <w:t>Deliverables</w:t>
      </w:r>
      <w:r w:rsidR="00593E24" w:rsidRPr="000A4113">
        <w:t xml:space="preserve"> </w:t>
      </w:r>
      <w:r w:rsidRPr="000A4113">
        <w:t xml:space="preserve">meet </w:t>
      </w:r>
      <w:r w:rsidR="000430B6">
        <w:t>all</w:t>
      </w:r>
      <w:r w:rsidRPr="000A4113">
        <w:t>:</w:t>
      </w:r>
    </w:p>
    <w:p w14:paraId="4F7393D6" w14:textId="77777777" w:rsidR="000A4113" w:rsidRPr="000A4113" w:rsidRDefault="000A4113" w:rsidP="00805BEB">
      <w:pPr>
        <w:pStyle w:val="DefinitionNum2"/>
      </w:pPr>
      <w:r w:rsidRPr="000A4113">
        <w:t xml:space="preserve">applicable requirements under </w:t>
      </w:r>
      <w:r w:rsidR="00146FDF">
        <w:t>l</w:t>
      </w:r>
      <w:r w:rsidRPr="000A4113">
        <w:t>aw;</w:t>
      </w:r>
      <w:r w:rsidR="000C4D6F">
        <w:t xml:space="preserve"> and</w:t>
      </w:r>
    </w:p>
    <w:p w14:paraId="1FFB59DA" w14:textId="0F0E548D" w:rsidR="000A4113" w:rsidRPr="000A4113" w:rsidRDefault="000A4113" w:rsidP="00805BEB">
      <w:pPr>
        <w:pStyle w:val="DefinitionNum2"/>
      </w:pPr>
      <w:r w:rsidRPr="00424C8D">
        <w:t>purposes</w:t>
      </w:r>
      <w:r w:rsidRPr="000A4113">
        <w:rPr>
          <w:szCs w:val="22"/>
        </w:rPr>
        <w:t xml:space="preserve"> stated in or which can be reasonably </w:t>
      </w:r>
      <w:r w:rsidR="00E2515F">
        <w:rPr>
          <w:szCs w:val="22"/>
        </w:rPr>
        <w:t>ascertained</w:t>
      </w:r>
      <w:r w:rsidRPr="000A4113">
        <w:rPr>
          <w:szCs w:val="22"/>
        </w:rPr>
        <w:t xml:space="preserve"> from </w:t>
      </w:r>
      <w:r w:rsidR="00146FDF">
        <w:rPr>
          <w:szCs w:val="22"/>
        </w:rPr>
        <w:t xml:space="preserve">any of the documents described or set out in </w:t>
      </w:r>
      <w:r w:rsidR="00302A9B">
        <w:rPr>
          <w:szCs w:val="22"/>
        </w:rPr>
        <w:t xml:space="preserve">the </w:t>
      </w:r>
      <w:r w:rsidR="00146FDF">
        <w:rPr>
          <w:szCs w:val="22"/>
        </w:rPr>
        <w:t xml:space="preserve">Brief </w:t>
      </w:r>
      <w:r w:rsidR="0041564A">
        <w:rPr>
          <w:szCs w:val="22"/>
        </w:rPr>
        <w:t>or</w:t>
      </w:r>
      <w:r w:rsidR="00BE5D35">
        <w:rPr>
          <w:szCs w:val="22"/>
        </w:rPr>
        <w:t xml:space="preserve"> </w:t>
      </w:r>
      <w:r w:rsidR="00146FDF">
        <w:rPr>
          <w:szCs w:val="22"/>
        </w:rPr>
        <w:t xml:space="preserve">Item </w:t>
      </w:r>
      <w:r w:rsidR="00146FDF">
        <w:rPr>
          <w:szCs w:val="22"/>
        </w:rPr>
        <w:fldChar w:fldCharType="begin"/>
      </w:r>
      <w:r w:rsidR="00146FDF">
        <w:rPr>
          <w:szCs w:val="22"/>
        </w:rPr>
        <w:instrText xml:space="preserve"> REF _Ref503359607 \w \h </w:instrText>
      </w:r>
      <w:r w:rsidR="00146FDF">
        <w:rPr>
          <w:szCs w:val="22"/>
        </w:rPr>
      </w:r>
      <w:r w:rsidR="00146FDF">
        <w:rPr>
          <w:szCs w:val="22"/>
        </w:rPr>
        <w:fldChar w:fldCharType="separate"/>
      </w:r>
      <w:r w:rsidR="00FA2AC4">
        <w:rPr>
          <w:szCs w:val="22"/>
        </w:rPr>
        <w:t>4</w:t>
      </w:r>
      <w:r w:rsidR="00146FDF">
        <w:rPr>
          <w:szCs w:val="22"/>
        </w:rPr>
        <w:fldChar w:fldCharType="end"/>
      </w:r>
      <w:r w:rsidR="000C4D6F">
        <w:rPr>
          <w:szCs w:val="22"/>
        </w:rPr>
        <w:t>.</w:t>
      </w:r>
    </w:p>
    <w:p w14:paraId="1B53A42E" w14:textId="3E3FEF97" w:rsidR="00260D46" w:rsidRDefault="00CF6B57" w:rsidP="004039E2">
      <w:pPr>
        <w:pStyle w:val="Definition"/>
      </w:pPr>
      <w:r>
        <w:rPr>
          <w:b/>
        </w:rPr>
        <w:t>Risk Register</w:t>
      </w:r>
      <w:r>
        <w:t xml:space="preserve"> means</w:t>
      </w:r>
      <w:r w:rsidR="00896DB8">
        <w:t>,</w:t>
      </w:r>
      <w:r>
        <w:t xml:space="preserve"> </w:t>
      </w:r>
      <w:r w:rsidR="00896DB8">
        <w:t>where a structure (or any part) is designed by the Consultant in the performance of the Services,</w:t>
      </w:r>
      <w:r w:rsidR="00896DB8" w:rsidRPr="00504DAA">
        <w:t xml:space="preserve"> </w:t>
      </w:r>
      <w:r w:rsidRPr="00504DAA">
        <w:t xml:space="preserve">a register </w:t>
      </w:r>
      <w:r w:rsidR="00260D46">
        <w:t>which:</w:t>
      </w:r>
    </w:p>
    <w:p w14:paraId="72CE4822" w14:textId="77777777" w:rsidR="00260D46" w:rsidRDefault="0032790B" w:rsidP="006E4A18">
      <w:pPr>
        <w:pStyle w:val="DefinitionNum2"/>
        <w:spacing w:before="240"/>
      </w:pPr>
      <w:r>
        <w:t>identifies</w:t>
      </w:r>
      <w:r w:rsidR="007A4CD9">
        <w:t xml:space="preserve"> and details </w:t>
      </w:r>
      <w:r w:rsidR="00CF6B57" w:rsidRPr="00504DAA">
        <w:t xml:space="preserve">all hazards and risks </w:t>
      </w:r>
      <w:r w:rsidR="000D02F9">
        <w:t xml:space="preserve">to the health or safety of persons who carry out construction work on the structure (or part) </w:t>
      </w:r>
      <w:r w:rsidR="007A4CD9">
        <w:t xml:space="preserve">(including </w:t>
      </w:r>
      <w:r w:rsidR="007A4CD9" w:rsidRPr="00504DAA">
        <w:t xml:space="preserve">hazards and risks </w:t>
      </w:r>
      <w:r w:rsidR="00CF6B57" w:rsidRPr="00504DAA">
        <w:t xml:space="preserve">notified to the Consultant by the Principal or the </w:t>
      </w:r>
      <w:r w:rsidR="00CF6B57">
        <w:t>Principal's Representative</w:t>
      </w:r>
      <w:r w:rsidR="00EC60E4">
        <w:t>)</w:t>
      </w:r>
      <w:r w:rsidR="00260D46">
        <w:t xml:space="preserve">; </w:t>
      </w:r>
      <w:r w:rsidR="00CF6B57" w:rsidRPr="00504DAA">
        <w:t>and</w:t>
      </w:r>
    </w:p>
    <w:p w14:paraId="6EB22EDE" w14:textId="77777777" w:rsidR="00CF6B57" w:rsidRPr="00504DAA" w:rsidRDefault="00CF6B57" w:rsidP="006E4A18">
      <w:pPr>
        <w:pStyle w:val="DefinitionNum2"/>
      </w:pPr>
      <w:r w:rsidRPr="00504DAA">
        <w:t xml:space="preserve">in respect of each </w:t>
      </w:r>
      <w:r w:rsidR="0032790B">
        <w:t xml:space="preserve">identified </w:t>
      </w:r>
      <w:r w:rsidRPr="00504DAA">
        <w:t>hazard and risk</w:t>
      </w:r>
      <w:r w:rsidR="007A4CD9">
        <w:t>, states</w:t>
      </w:r>
      <w:r w:rsidR="007A4CD9" w:rsidRPr="007A4CD9">
        <w:t xml:space="preserve"> </w:t>
      </w:r>
      <w:r w:rsidR="007A4CD9">
        <w:t xml:space="preserve">whether or not it </w:t>
      </w:r>
      <w:r w:rsidR="007A4CD9" w:rsidRPr="00504DAA">
        <w:t>has been considered in the preparation of the design and, if</w:t>
      </w:r>
      <w:r w:rsidR="000D02F9">
        <w:t xml:space="preserve"> it</w:t>
      </w:r>
      <w:r w:rsidRPr="00504DAA">
        <w:t>:</w:t>
      </w:r>
    </w:p>
    <w:p w14:paraId="44BCF7DB" w14:textId="77777777" w:rsidR="00CF6B57" w:rsidRPr="00504DAA" w:rsidRDefault="0078392D" w:rsidP="00805BEB">
      <w:pPr>
        <w:pStyle w:val="DefinitionNum3"/>
      </w:pPr>
      <w:r>
        <w:t xml:space="preserve">has </w:t>
      </w:r>
      <w:r w:rsidR="0032790B">
        <w:t xml:space="preserve">been considered, details </w:t>
      </w:r>
      <w:r w:rsidR="00CF6B57" w:rsidRPr="00504DAA">
        <w:t xml:space="preserve">the steps taken in </w:t>
      </w:r>
      <w:r w:rsidR="0032790B">
        <w:t xml:space="preserve">the </w:t>
      </w:r>
      <w:r w:rsidR="00CF6B57" w:rsidRPr="00504DAA">
        <w:t>prepar</w:t>
      </w:r>
      <w:r w:rsidR="0032790B">
        <w:t xml:space="preserve">ation of </w:t>
      </w:r>
      <w:r w:rsidR="00CF6B57" w:rsidRPr="00504DAA">
        <w:t>the design to either elimi</w:t>
      </w:r>
      <w:r w:rsidR="00CF6B57">
        <w:t>nate or mitigate the hazard or risk;</w:t>
      </w:r>
      <w:r w:rsidR="00BC44D8">
        <w:t xml:space="preserve"> </w:t>
      </w:r>
      <w:r w:rsidR="0032790B">
        <w:t>or</w:t>
      </w:r>
    </w:p>
    <w:p w14:paraId="207D541E" w14:textId="77777777" w:rsidR="00CF6B57" w:rsidRDefault="00CF6B57" w:rsidP="00805BEB">
      <w:pPr>
        <w:pStyle w:val="DefinitionNum3"/>
      </w:pPr>
      <w:r w:rsidRPr="00504DAA">
        <w:t>has not been considered</w:t>
      </w:r>
      <w:r w:rsidR="0032790B">
        <w:t>,</w:t>
      </w:r>
      <w:r>
        <w:t xml:space="preserve"> </w:t>
      </w:r>
      <w:r w:rsidR="0078392D">
        <w:t xml:space="preserve">provides </w:t>
      </w:r>
      <w:r>
        <w:t>reasons</w:t>
      </w:r>
      <w:r w:rsidR="000771B0">
        <w:t xml:space="preserve"> why </w:t>
      </w:r>
      <w:r w:rsidRPr="00504DAA">
        <w:t xml:space="preserve">and </w:t>
      </w:r>
      <w:r w:rsidR="000D02F9">
        <w:t>identifies what steps will be taken</w:t>
      </w:r>
      <w:r w:rsidR="00EC60E4">
        <w:t xml:space="preserve"> </w:t>
      </w:r>
      <w:r w:rsidR="000D02F9">
        <w:t xml:space="preserve">by </w:t>
      </w:r>
      <w:r w:rsidRPr="00504DAA">
        <w:t>the Consultant to either eliminate or mitigate the hazard or risk</w:t>
      </w:r>
      <w:r w:rsidR="000D02F9">
        <w:t xml:space="preserve"> and when they will be taken</w:t>
      </w:r>
      <w:r w:rsidR="00BC44D8">
        <w:t>.</w:t>
      </w:r>
    </w:p>
    <w:p w14:paraId="0310C849" w14:textId="206807D6" w:rsidR="009579AA" w:rsidRPr="004039E2" w:rsidRDefault="009579AA" w:rsidP="00126BB2">
      <w:pPr>
        <w:pStyle w:val="DefinitionNum3"/>
        <w:numPr>
          <w:ilvl w:val="0"/>
          <w:numId w:val="0"/>
        </w:numPr>
        <w:ind w:left="964"/>
      </w:pPr>
      <w:r>
        <w:t xml:space="preserve">This definition applies if indicated in Item </w:t>
      </w:r>
      <w:r>
        <w:fldChar w:fldCharType="begin"/>
      </w:r>
      <w:r>
        <w:instrText xml:space="preserve"> REF _Ref513840157 \r \h </w:instrText>
      </w:r>
      <w:r>
        <w:fldChar w:fldCharType="separate"/>
      </w:r>
      <w:r w:rsidR="00FA2AC4">
        <w:t>15</w:t>
      </w:r>
      <w:r>
        <w:fldChar w:fldCharType="end"/>
      </w:r>
      <w:r>
        <w:t>.</w:t>
      </w:r>
    </w:p>
    <w:p w14:paraId="35E053A4" w14:textId="77777777" w:rsidR="00363E0D" w:rsidRPr="006E4A18" w:rsidRDefault="00363E0D" w:rsidP="00D22F0C">
      <w:pPr>
        <w:pStyle w:val="Definition"/>
      </w:pPr>
      <w:r w:rsidRPr="00EC314F">
        <w:rPr>
          <w:b/>
          <w:bCs/>
        </w:rPr>
        <w:t>S</w:t>
      </w:r>
      <w:r>
        <w:rPr>
          <w:b/>
          <w:bCs/>
        </w:rPr>
        <w:t>chedule</w:t>
      </w:r>
      <w:r w:rsidRPr="00EC314F">
        <w:t xml:space="preserve"> means</w:t>
      </w:r>
      <w:r>
        <w:t xml:space="preserve"> a schedule to th</w:t>
      </w:r>
      <w:r w:rsidR="001B1ABD">
        <w:t xml:space="preserve">is </w:t>
      </w:r>
      <w:r w:rsidR="00FF644D">
        <w:t>Agreement</w:t>
      </w:r>
      <w:r>
        <w:t>.</w:t>
      </w:r>
    </w:p>
    <w:p w14:paraId="79F57A1E" w14:textId="77777777" w:rsidR="00EB70C4" w:rsidRDefault="00EB70C4" w:rsidP="00D22F0C">
      <w:pPr>
        <w:pStyle w:val="Definition"/>
      </w:pPr>
      <w:r w:rsidRPr="00EC314F">
        <w:rPr>
          <w:b/>
          <w:bCs/>
        </w:rPr>
        <w:t>Services</w:t>
      </w:r>
      <w:r w:rsidRPr="00EC314F">
        <w:t xml:space="preserve"> means the professional services </w:t>
      </w:r>
      <w:r w:rsidR="00FD2E69" w:rsidRPr="00EC314F">
        <w:t xml:space="preserve">described </w:t>
      </w:r>
      <w:r w:rsidR="00DB77E5" w:rsidRPr="00EC314F">
        <w:t xml:space="preserve">in, or reasonably to be inferred from, </w:t>
      </w:r>
      <w:r w:rsidRPr="00EC314F">
        <w:t>the Brief</w:t>
      </w:r>
      <w:r w:rsidR="000D7C07" w:rsidRPr="00EC314F">
        <w:t xml:space="preserve"> and all other obligations and </w:t>
      </w:r>
      <w:r w:rsidR="00385B40" w:rsidRPr="00EC314F">
        <w:t xml:space="preserve">work </w:t>
      </w:r>
      <w:r w:rsidR="000D7C07" w:rsidRPr="00EC314F">
        <w:t>to be performed by the Consultant to</w:t>
      </w:r>
      <w:r w:rsidR="00B666B4">
        <w:t xml:space="preserve"> comply with its obligations under</w:t>
      </w:r>
      <w:r w:rsidR="000D7C07" w:rsidRPr="00EC314F">
        <w:t xml:space="preserve"> </w:t>
      </w:r>
      <w:r w:rsidR="00B023E5">
        <w:t xml:space="preserve">the </w:t>
      </w:r>
      <w:r w:rsidR="00FF644D">
        <w:t>Agreement</w:t>
      </w:r>
      <w:r w:rsidRPr="00EC314F">
        <w:t>.</w:t>
      </w:r>
    </w:p>
    <w:p w14:paraId="595AC2F0" w14:textId="2764FEEE" w:rsidR="007A349D" w:rsidRPr="00126BB2" w:rsidRDefault="007A349D" w:rsidP="004658D6">
      <w:pPr>
        <w:pStyle w:val="Definition"/>
      </w:pPr>
      <w:r w:rsidRPr="00126BB2">
        <w:rPr>
          <w:b/>
        </w:rPr>
        <w:t>Shared Reporting Contract</w:t>
      </w:r>
      <w:r>
        <w:t xml:space="preserve"> </w:t>
      </w:r>
      <w:r w:rsidR="00E86607">
        <w:t xml:space="preserve">has the meaning given in clause </w:t>
      </w:r>
      <w:r w:rsidR="00E86607">
        <w:fldChar w:fldCharType="begin"/>
      </w:r>
      <w:r w:rsidR="00E86607">
        <w:instrText xml:space="preserve"> REF _Ref513546102 \r \h </w:instrText>
      </w:r>
      <w:r w:rsidR="00E86607">
        <w:fldChar w:fldCharType="separate"/>
      </w:r>
      <w:r w:rsidR="00FA2AC4">
        <w:t>19.3(a)</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9F55CB7" w14:textId="737D8AC5" w:rsidR="007A349D" w:rsidRPr="00126BB2" w:rsidRDefault="007A349D" w:rsidP="00001D69">
      <w:pPr>
        <w:pStyle w:val="Definition"/>
        <w:numPr>
          <w:ilvl w:val="0"/>
          <w:numId w:val="36"/>
        </w:numPr>
      </w:pPr>
      <w:r w:rsidRPr="00126BB2">
        <w:rPr>
          <w:b/>
        </w:rPr>
        <w:t>Shared Reporting Information</w:t>
      </w:r>
      <w:r>
        <w:t xml:space="preserve"> </w:t>
      </w:r>
      <w:r w:rsidR="00E86607">
        <w:t xml:space="preserve">has the meaning given in clause </w:t>
      </w:r>
      <w:r w:rsidR="00E86607">
        <w:fldChar w:fldCharType="begin"/>
      </w:r>
      <w:r w:rsidR="00E86607">
        <w:instrText xml:space="preserve"> REF _Ref513638631 \w \h </w:instrText>
      </w:r>
      <w:r w:rsidR="00E86607">
        <w:fldChar w:fldCharType="separate"/>
      </w:r>
      <w:r w:rsidR="00FA2AC4">
        <w:t>19.2(c)(ii)</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24F27EB2" w14:textId="50B04CC6" w:rsidR="004658D6" w:rsidRPr="00126BB2" w:rsidRDefault="004658D6" w:rsidP="00001D69">
      <w:pPr>
        <w:pStyle w:val="Definition"/>
        <w:numPr>
          <w:ilvl w:val="0"/>
          <w:numId w:val="36"/>
        </w:numPr>
      </w:pPr>
      <w:r w:rsidRPr="00126BB2">
        <w:rPr>
          <w:b/>
        </w:rPr>
        <w:t>Shared Reporting Process</w:t>
      </w:r>
      <w:r w:rsidRPr="004658D6">
        <w:t xml:space="preserve"> has the meaning given in clause </w:t>
      </w:r>
      <w:r>
        <w:fldChar w:fldCharType="begin"/>
      </w:r>
      <w:r>
        <w:instrText xml:space="preserve"> REF _Ref513546733 \w \h </w:instrText>
      </w:r>
      <w:r>
        <w:fldChar w:fldCharType="separate"/>
      </w:r>
      <w:r w:rsidR="00FA2AC4">
        <w:t>19.3(b)</w:t>
      </w:r>
      <w:r>
        <w:fldChar w:fldCharType="end"/>
      </w:r>
      <w:r w:rsidRPr="004658D6">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5F33E92" w14:textId="092D1E51" w:rsidR="005F59D2" w:rsidRPr="006E4A18" w:rsidRDefault="005F59D2" w:rsidP="00D22F0C">
      <w:pPr>
        <w:pStyle w:val="Definition"/>
      </w:pPr>
      <w:r w:rsidRPr="006E4A18">
        <w:rPr>
          <w:b/>
        </w:rPr>
        <w:t xml:space="preserve">Site </w:t>
      </w:r>
      <w:r>
        <w:t>means</w:t>
      </w:r>
      <w:r w:rsidR="00886FF6">
        <w:t xml:space="preserve"> </w:t>
      </w:r>
      <w:r w:rsidR="00A90812">
        <w:t xml:space="preserve">the site identified in Item </w:t>
      </w:r>
      <w:r w:rsidR="00A90812">
        <w:fldChar w:fldCharType="begin"/>
      </w:r>
      <w:r w:rsidR="00A90812">
        <w:instrText xml:space="preserve"> REF _Ref503360253 \r \h </w:instrText>
      </w:r>
      <w:r w:rsidR="00A90812">
        <w:fldChar w:fldCharType="separate"/>
      </w:r>
      <w:r w:rsidR="00FA2AC4">
        <w:t>5</w:t>
      </w:r>
      <w:r w:rsidR="00A90812">
        <w:fldChar w:fldCharType="end"/>
      </w:r>
      <w:r w:rsidR="00886FF6">
        <w:t>.</w:t>
      </w:r>
    </w:p>
    <w:p w14:paraId="5440CFFB" w14:textId="77777777" w:rsidR="000F028A" w:rsidRDefault="00B92F2A" w:rsidP="00FB6AE8">
      <w:pPr>
        <w:pStyle w:val="Definition"/>
      </w:pPr>
      <w:r>
        <w:rPr>
          <w:b/>
        </w:rPr>
        <w:t>SOP Act</w:t>
      </w:r>
      <w:r>
        <w:t xml:space="preserve"> means the</w:t>
      </w:r>
      <w:r w:rsidRPr="00D526D5">
        <w:rPr>
          <w:i/>
        </w:rPr>
        <w:t xml:space="preserve"> </w:t>
      </w:r>
      <w:r w:rsidR="00FB6AE8" w:rsidRPr="006E4A18">
        <w:rPr>
          <w:i/>
        </w:rPr>
        <w:t>Building and Construction Industry Security of Payment Act 2002</w:t>
      </w:r>
      <w:r w:rsidR="00FB6AE8">
        <w:t xml:space="preserve"> (Vic).</w:t>
      </w:r>
    </w:p>
    <w:p w14:paraId="5577C5BF" w14:textId="77777777" w:rsidR="00EB70C4" w:rsidRPr="00EC314F" w:rsidRDefault="00EB70C4" w:rsidP="00D22F0C">
      <w:pPr>
        <w:pStyle w:val="Definition"/>
      </w:pPr>
      <w:r w:rsidRPr="00EC314F">
        <w:rPr>
          <w:b/>
          <w:bCs/>
        </w:rPr>
        <w:t xml:space="preserve">Statutory Requirements </w:t>
      </w:r>
      <w:r w:rsidRPr="00EC314F">
        <w:t>means:</w:t>
      </w:r>
    </w:p>
    <w:p w14:paraId="6EEA0A00" w14:textId="77777777" w:rsidR="00EB70C4" w:rsidRPr="00EC314F" w:rsidRDefault="00EB70C4" w:rsidP="00D22F0C">
      <w:pPr>
        <w:pStyle w:val="DefinitionNum2"/>
      </w:pPr>
      <w:r w:rsidRPr="00EC314F">
        <w:t xml:space="preserve">any law applicable to the Works or the </w:t>
      </w:r>
      <w:r w:rsidR="000D7C07" w:rsidRPr="00EC314F">
        <w:t xml:space="preserve">performance </w:t>
      </w:r>
      <w:r w:rsidRPr="00EC314F">
        <w:t xml:space="preserve">of the Services, including </w:t>
      </w:r>
      <w:r w:rsidR="00710469">
        <w:t>statutes</w:t>
      </w:r>
      <w:r w:rsidRPr="00EC314F">
        <w:t>, ordinances, regulations, by</w:t>
      </w:r>
      <w:r w:rsidRPr="00EC314F">
        <w:noBreakHyphen/>
        <w:t>laws and other subordinate legislation; and</w:t>
      </w:r>
    </w:p>
    <w:p w14:paraId="238E8522" w14:textId="77777777" w:rsidR="00EB70C4" w:rsidRPr="00EC314F" w:rsidRDefault="00D526D5" w:rsidP="00D22F0C">
      <w:pPr>
        <w:pStyle w:val="DefinitionNum2"/>
      </w:pPr>
      <w:r>
        <w:t>A</w:t>
      </w:r>
      <w:r w:rsidR="00D22F0C" w:rsidRPr="00EC314F">
        <w:t xml:space="preserve">pprovals </w:t>
      </w:r>
      <w:r w:rsidR="00EB70C4" w:rsidRPr="00EC314F">
        <w:t>(including any condition</w:t>
      </w:r>
      <w:r w:rsidR="00710469">
        <w:t>s</w:t>
      </w:r>
      <w:r w:rsidR="00EB70C4" w:rsidRPr="00EC314F">
        <w:t xml:space="preserve"> or requirement</w:t>
      </w:r>
      <w:r w:rsidR="00710469">
        <w:t>s</w:t>
      </w:r>
      <w:r w:rsidR="00EB70C4" w:rsidRPr="00EC314F">
        <w:t xml:space="preserve"> under them).</w:t>
      </w:r>
    </w:p>
    <w:p w14:paraId="0627E1D6" w14:textId="77777777" w:rsidR="00FE1E1D" w:rsidRDefault="00FE1E1D" w:rsidP="00D22F0C">
      <w:pPr>
        <w:pStyle w:val="Definition"/>
      </w:pPr>
      <w:r w:rsidRPr="00FE1E1D">
        <w:rPr>
          <w:b/>
        </w:rPr>
        <w:t>Taxes</w:t>
      </w:r>
      <w:r>
        <w:t xml:space="preserve"> means all taxes, levies, imposts, deductions, charges and withholdings assessed, imposed, collected or withheld under any legislation and, in each case, all interest, fines, penalties, charges, fees or other amounts in respect of them.</w:t>
      </w:r>
    </w:p>
    <w:p w14:paraId="74CF08EA" w14:textId="3D654FCC" w:rsidR="00D3026B" w:rsidRPr="00D3026B" w:rsidRDefault="00D3026B" w:rsidP="00D3026B">
      <w:pPr>
        <w:pStyle w:val="Definition"/>
        <w:numPr>
          <w:ilvl w:val="0"/>
          <w:numId w:val="0"/>
        </w:numPr>
        <w:ind w:left="964"/>
      </w:pPr>
      <w:r w:rsidRPr="00D3026B">
        <w:rPr>
          <w:b/>
          <w:bCs/>
        </w:rPr>
        <w:t xml:space="preserve">Tax Invoice </w:t>
      </w:r>
      <w:r w:rsidRPr="00B02F65">
        <w:t xml:space="preserve">has the meaning given in the </w:t>
      </w:r>
      <w:r w:rsidRPr="00D3026B">
        <w:rPr>
          <w:i/>
          <w:iCs/>
        </w:rPr>
        <w:t>A New Tax System (Goods and Services Tax) Act 1999</w:t>
      </w:r>
      <w:r w:rsidRPr="00B02F65">
        <w:t xml:space="preserve"> (Cth).</w:t>
      </w:r>
    </w:p>
    <w:p w14:paraId="430F8C42" w14:textId="75CA814B" w:rsidR="007E5667" w:rsidRPr="006E4A18" w:rsidRDefault="007E5667" w:rsidP="00D22F0C">
      <w:pPr>
        <w:pStyle w:val="Definition"/>
      </w:pPr>
      <w:r w:rsidRPr="007E5667">
        <w:rPr>
          <w:b/>
        </w:rPr>
        <w:t xml:space="preserve">Third Party IP Rights </w:t>
      </w:r>
      <w:r>
        <w:t>means any</w:t>
      </w:r>
      <w:r w:rsidRPr="00767706">
        <w:t xml:space="preserve"> Intellectual Property Right</w:t>
      </w:r>
      <w:r>
        <w:t>s</w:t>
      </w:r>
      <w:r w:rsidRPr="00767706">
        <w:t xml:space="preserve"> in or relating to the De</w:t>
      </w:r>
      <w:r w:rsidR="00432715">
        <w:t>liverables</w:t>
      </w:r>
      <w:r w:rsidRPr="00767706">
        <w:t xml:space="preserve"> </w:t>
      </w:r>
      <w:r>
        <w:t>that are</w:t>
      </w:r>
      <w:r w:rsidRPr="00767706">
        <w:t xml:space="preserve"> not capable of being vested in the Principal because the Consultant does not own and is unable to acquire th</w:t>
      </w:r>
      <w:r>
        <w:t>ose</w:t>
      </w:r>
      <w:r w:rsidRPr="00767706">
        <w:t xml:space="preserve"> Intellectual Property Right</w:t>
      </w:r>
      <w:r>
        <w:t>s</w:t>
      </w:r>
      <w:r w:rsidR="003041AE">
        <w:t>.</w:t>
      </w:r>
    </w:p>
    <w:p w14:paraId="715081DD" w14:textId="5808DC01" w:rsidR="00EB70C4" w:rsidRPr="00EC314F" w:rsidRDefault="00EB70C4" w:rsidP="00D22F0C">
      <w:pPr>
        <w:pStyle w:val="Definition"/>
      </w:pPr>
      <w:r w:rsidRPr="00B773BF">
        <w:rPr>
          <w:b/>
          <w:bCs/>
        </w:rPr>
        <w:t>Variation</w:t>
      </w:r>
      <w:r w:rsidRPr="00EC314F">
        <w:t xml:space="preserve"> </w:t>
      </w:r>
      <w:r w:rsidR="00710469">
        <w:t xml:space="preserve">means, </w:t>
      </w:r>
      <w:r w:rsidR="00B023E5">
        <w:t xml:space="preserve">unless otherwise stated in the </w:t>
      </w:r>
      <w:r w:rsidR="00FF644D">
        <w:t>Agreement</w:t>
      </w:r>
      <w:r w:rsidR="00B023E5">
        <w:t xml:space="preserve">, </w:t>
      </w:r>
      <w:r w:rsidRPr="00EC314F">
        <w:t>any change to the Services</w:t>
      </w:r>
      <w:r w:rsidR="00906867">
        <w:t>,</w:t>
      </w:r>
      <w:r w:rsidRPr="00EC314F">
        <w:t xml:space="preserve"> </w:t>
      </w:r>
      <w:r w:rsidR="00B65D69" w:rsidRPr="00EC314F">
        <w:t xml:space="preserve">including </w:t>
      </w:r>
      <w:r w:rsidRPr="00EC314F">
        <w:t>any addition, increase, decrease, omission or deletion to or from the Services</w:t>
      </w:r>
      <w:r w:rsidR="00B023E5">
        <w:t>.</w:t>
      </w:r>
    </w:p>
    <w:p w14:paraId="3892E1DD" w14:textId="07FC020F" w:rsidR="00286696" w:rsidRPr="006E4A18" w:rsidRDefault="00286696" w:rsidP="00D22F0C">
      <w:pPr>
        <w:pStyle w:val="Definition"/>
      </w:pPr>
      <w:r w:rsidRPr="006E4A18">
        <w:rPr>
          <w:b/>
        </w:rPr>
        <w:t>Variation Order</w:t>
      </w:r>
      <w:r>
        <w:t xml:space="preserve"> means </w:t>
      </w:r>
      <w:r w:rsidRPr="00EC314F">
        <w:t xml:space="preserve">a </w:t>
      </w:r>
      <w:r>
        <w:t xml:space="preserve">written notice </w:t>
      </w:r>
      <w:r w:rsidR="00502684">
        <w:t xml:space="preserve">which is </w:t>
      </w:r>
      <w:r w:rsidR="003041AE">
        <w:t xml:space="preserve">given by the Principal's Representative </w:t>
      </w:r>
      <w:r w:rsidR="00502684">
        <w:t xml:space="preserve">to the Consultant under clause </w:t>
      </w:r>
      <w:r w:rsidR="00502684">
        <w:fldChar w:fldCharType="begin"/>
      </w:r>
      <w:r w:rsidR="00502684">
        <w:instrText xml:space="preserve"> REF _Ref504838981 \w \h </w:instrText>
      </w:r>
      <w:r w:rsidR="00502684">
        <w:fldChar w:fldCharType="separate"/>
      </w:r>
      <w:r w:rsidR="00FA2AC4">
        <w:t>12.2</w:t>
      </w:r>
      <w:r w:rsidR="00502684">
        <w:fldChar w:fldCharType="end"/>
      </w:r>
      <w:r w:rsidR="00502684">
        <w:t xml:space="preserve"> </w:t>
      </w:r>
      <w:r w:rsidR="003041AE">
        <w:t xml:space="preserve">and </w:t>
      </w:r>
      <w:r w:rsidR="00502684">
        <w:t xml:space="preserve">is </w:t>
      </w:r>
      <w:r>
        <w:t>expressly entitled '</w:t>
      </w:r>
      <w:r w:rsidRPr="00EC314F">
        <w:t>Variation Order</w:t>
      </w:r>
      <w:r>
        <w:t>'.</w:t>
      </w:r>
    </w:p>
    <w:p w14:paraId="75EFA862" w14:textId="79F2B9F8" w:rsidR="00286696" w:rsidRPr="00286696" w:rsidRDefault="00286696" w:rsidP="00D22F0C">
      <w:pPr>
        <w:pStyle w:val="Definition"/>
      </w:pPr>
      <w:r w:rsidRPr="006E4A18">
        <w:rPr>
          <w:b/>
        </w:rPr>
        <w:t>Variation Price</w:t>
      </w:r>
      <w:r w:rsidRPr="00EC314F">
        <w:t xml:space="preserve"> </w:t>
      </w:r>
      <w:r w:rsidRPr="006E4A18">
        <w:rPr>
          <w:b/>
        </w:rPr>
        <w:t>Request</w:t>
      </w:r>
      <w:r w:rsidRPr="00EC314F">
        <w:t xml:space="preserve"> </w:t>
      </w:r>
      <w:r>
        <w:t xml:space="preserve">means a written </w:t>
      </w:r>
      <w:r w:rsidR="00502684">
        <w:t xml:space="preserve">notice which is given by the Principal's Representative to the Consultant under clause </w:t>
      </w:r>
      <w:r w:rsidR="00502684">
        <w:fldChar w:fldCharType="begin"/>
      </w:r>
      <w:r w:rsidR="00502684">
        <w:instrText xml:space="preserve"> REF _Ref504839137 \w \h </w:instrText>
      </w:r>
      <w:r w:rsidR="00502684">
        <w:fldChar w:fldCharType="separate"/>
      </w:r>
      <w:r w:rsidR="00FA2AC4">
        <w:t>12.1(a)</w:t>
      </w:r>
      <w:r w:rsidR="00502684">
        <w:fldChar w:fldCharType="end"/>
      </w:r>
      <w:r w:rsidR="00502684">
        <w:t xml:space="preserve">, is </w:t>
      </w:r>
      <w:r>
        <w:t>expressly entitled '</w:t>
      </w:r>
      <w:r w:rsidRPr="00EC314F">
        <w:t>Variation Price Request</w:t>
      </w:r>
      <w:r>
        <w:t xml:space="preserve">' </w:t>
      </w:r>
      <w:r w:rsidR="00502684">
        <w:t>and</w:t>
      </w:r>
      <w:r w:rsidRPr="00EC314F">
        <w:t xml:space="preserve"> set</w:t>
      </w:r>
      <w:r>
        <w:t>s</w:t>
      </w:r>
      <w:r w:rsidRPr="00EC314F">
        <w:t xml:space="preserve"> out details of a proposed Variation to the Services</w:t>
      </w:r>
      <w:r>
        <w:t>.</w:t>
      </w:r>
    </w:p>
    <w:p w14:paraId="50C0BF17" w14:textId="77777777" w:rsidR="00102E75" w:rsidRDefault="00EB70C4" w:rsidP="00D22F0C">
      <w:pPr>
        <w:pStyle w:val="Definition"/>
      </w:pPr>
      <w:r w:rsidRPr="00EC314F">
        <w:rPr>
          <w:b/>
          <w:bCs/>
        </w:rPr>
        <w:t xml:space="preserve">Workers Compensation Insurance </w:t>
      </w:r>
      <w:r w:rsidRPr="00EC314F">
        <w:t xml:space="preserve">means a policy of insurance </w:t>
      </w:r>
      <w:r w:rsidR="00102E75">
        <w:t>that:</w:t>
      </w:r>
    </w:p>
    <w:p w14:paraId="0D6FB08C" w14:textId="77777777" w:rsidR="00EB70C4" w:rsidRDefault="00EB70C4" w:rsidP="006E4A18">
      <w:pPr>
        <w:pStyle w:val="DefinitionNum2"/>
      </w:pPr>
      <w:r w:rsidRPr="00EC314F">
        <w:t>insure</w:t>
      </w:r>
      <w:r w:rsidR="00102E75">
        <w:t>s</w:t>
      </w:r>
      <w:r w:rsidRPr="00EC314F">
        <w:t xml:space="preserve"> against liability for death of or injury to persons employed by the Consultant, including liability by statute and at common law</w:t>
      </w:r>
      <w:r w:rsidR="00102E75">
        <w:t>; and</w:t>
      </w:r>
    </w:p>
    <w:p w14:paraId="10D4A083" w14:textId="77777777" w:rsidR="00102E75" w:rsidRPr="00EC314F" w:rsidRDefault="00102E75" w:rsidP="006E4A18">
      <w:pPr>
        <w:pStyle w:val="DefinitionNum2"/>
      </w:pPr>
      <w:r>
        <w:t xml:space="preserve">to the extent </w:t>
      </w:r>
      <w:r w:rsidRPr="00EC314F">
        <w:t>permitted by law, indemni</w:t>
      </w:r>
      <w:r>
        <w:t>fies</w:t>
      </w:r>
      <w:r w:rsidRPr="00EC314F">
        <w:t xml:space="preserve"> the </w:t>
      </w:r>
      <w:r>
        <w:t>Principal</w:t>
      </w:r>
      <w:r w:rsidRPr="00EC314F">
        <w:t xml:space="preserve"> for its statutory liability to the Consultant's employees</w:t>
      </w:r>
      <w:r>
        <w:t>.</w:t>
      </w:r>
    </w:p>
    <w:p w14:paraId="481E772A" w14:textId="77777777" w:rsidR="00153D9C" w:rsidRDefault="00F66DAE">
      <w:pPr>
        <w:pStyle w:val="Definition"/>
      </w:pPr>
      <w:r w:rsidRPr="004039E2">
        <w:rPr>
          <w:b/>
        </w:rPr>
        <w:t>WHS Act</w:t>
      </w:r>
      <w:r>
        <w:t xml:space="preserve"> means</w:t>
      </w:r>
      <w:r w:rsidR="00153D9C" w:rsidRPr="00153D9C">
        <w:t xml:space="preserve"> </w:t>
      </w:r>
      <w:r w:rsidR="00153D9C">
        <w:t xml:space="preserve">the </w:t>
      </w:r>
      <w:r w:rsidR="00907E6A" w:rsidRPr="006E4A18">
        <w:rPr>
          <w:i/>
        </w:rPr>
        <w:t>Occupational Health and Safety Act 2004</w:t>
      </w:r>
      <w:r w:rsidR="00907E6A" w:rsidRPr="00AF789F">
        <w:t xml:space="preserve"> (Vic)</w:t>
      </w:r>
      <w:r w:rsidR="00094811">
        <w:t>.</w:t>
      </w:r>
    </w:p>
    <w:p w14:paraId="53CE5B3A" w14:textId="77777777" w:rsidR="004F0FB3" w:rsidRDefault="004F0FB3">
      <w:pPr>
        <w:pStyle w:val="Definition"/>
      </w:pPr>
      <w:r w:rsidRPr="000F028A">
        <w:rPr>
          <w:b/>
        </w:rPr>
        <w:t>WHS Legislation</w:t>
      </w:r>
      <w:r>
        <w:t xml:space="preserve"> means the </w:t>
      </w:r>
      <w:r w:rsidRPr="00046960">
        <w:t>WHS Act</w:t>
      </w:r>
      <w:r>
        <w:t xml:space="preserve"> and the </w:t>
      </w:r>
      <w:r w:rsidRPr="004039E2">
        <w:t>WHS Regulation</w:t>
      </w:r>
      <w:r>
        <w:t>.</w:t>
      </w:r>
    </w:p>
    <w:p w14:paraId="2E8E9929" w14:textId="77777777" w:rsidR="00CF5016" w:rsidRDefault="00F66DAE" w:rsidP="00CF5016">
      <w:pPr>
        <w:pStyle w:val="Definition"/>
      </w:pPr>
      <w:r w:rsidRPr="004039E2">
        <w:rPr>
          <w:b/>
        </w:rPr>
        <w:t>WHS Regulation</w:t>
      </w:r>
      <w:r>
        <w:t xml:space="preserve"> means </w:t>
      </w:r>
      <w:r w:rsidR="00CF5016">
        <w:t xml:space="preserve">the </w:t>
      </w:r>
      <w:r w:rsidR="00094811" w:rsidRPr="00E063A7">
        <w:rPr>
          <w:i/>
        </w:rPr>
        <w:t>Occupational Health and Safety Act Regulations 20</w:t>
      </w:r>
      <w:r w:rsidR="00094811">
        <w:rPr>
          <w:i/>
        </w:rPr>
        <w:t>1</w:t>
      </w:r>
      <w:r w:rsidR="00094811" w:rsidRPr="00E063A7">
        <w:rPr>
          <w:i/>
        </w:rPr>
        <w:t>7</w:t>
      </w:r>
      <w:r w:rsidR="00094811">
        <w:t xml:space="preserve"> </w:t>
      </w:r>
      <w:r w:rsidR="00094811" w:rsidRPr="00F211F1">
        <w:t>(Vic)</w:t>
      </w:r>
      <w:r w:rsidR="00094811">
        <w:t>.</w:t>
      </w:r>
    </w:p>
    <w:p w14:paraId="4D44231F" w14:textId="795CA35C" w:rsidR="00EB70C4" w:rsidRDefault="00EB70C4">
      <w:pPr>
        <w:pStyle w:val="Definition"/>
      </w:pPr>
      <w:r w:rsidRPr="000F028A">
        <w:rPr>
          <w:b/>
          <w:bCs/>
        </w:rPr>
        <w:t>Works</w:t>
      </w:r>
      <w:r w:rsidRPr="00EC314F">
        <w:t xml:space="preserve"> means the development described in </w:t>
      </w:r>
      <w:r w:rsidR="00A90812">
        <w:t xml:space="preserve">Item </w:t>
      </w:r>
      <w:r w:rsidR="00A90812">
        <w:fldChar w:fldCharType="begin"/>
      </w:r>
      <w:r w:rsidR="00A90812">
        <w:instrText xml:space="preserve"> REF _Ref503360372 \r \h </w:instrText>
      </w:r>
      <w:r w:rsidR="00A90812">
        <w:fldChar w:fldCharType="separate"/>
      </w:r>
      <w:r w:rsidR="00FA2AC4">
        <w:t>11</w:t>
      </w:r>
      <w:r w:rsidR="00A90812">
        <w:fldChar w:fldCharType="end"/>
      </w:r>
      <w:r w:rsidRPr="00EC314F">
        <w:t>.</w:t>
      </w:r>
    </w:p>
    <w:p w14:paraId="4A044B3B" w14:textId="77777777" w:rsidR="00C50D1F" w:rsidRPr="000A4113" w:rsidRDefault="00C50D1F" w:rsidP="00C50D1F">
      <w:pPr>
        <w:pStyle w:val="Definition"/>
      </w:pPr>
      <w:r w:rsidRPr="00126BB2">
        <w:rPr>
          <w:b/>
        </w:rPr>
        <w:t>Works Required Purpose</w:t>
      </w:r>
      <w:r>
        <w:t xml:space="preserve"> </w:t>
      </w:r>
      <w:r w:rsidRPr="00C50D1F">
        <w:t xml:space="preserve">means </w:t>
      </w:r>
      <w:r w:rsidRPr="00126BB2">
        <w:t>the Works meet</w:t>
      </w:r>
      <w:r w:rsidRPr="00C50D1F">
        <w:t xml:space="preserve"> a</w:t>
      </w:r>
      <w:r>
        <w:t>ll</w:t>
      </w:r>
      <w:r w:rsidRPr="000A4113">
        <w:t>:</w:t>
      </w:r>
    </w:p>
    <w:p w14:paraId="21C6F0A6" w14:textId="77777777" w:rsidR="00C50D1F" w:rsidRPr="000A4113" w:rsidRDefault="00C50D1F" w:rsidP="00C50D1F">
      <w:pPr>
        <w:pStyle w:val="DefinitionNum2"/>
      </w:pPr>
      <w:r w:rsidRPr="000A4113">
        <w:t xml:space="preserve">applicable requirements under </w:t>
      </w:r>
      <w:r>
        <w:t>l</w:t>
      </w:r>
      <w:r w:rsidRPr="000A4113">
        <w:t>aw;</w:t>
      </w:r>
      <w:r>
        <w:t xml:space="preserve"> and</w:t>
      </w:r>
    </w:p>
    <w:p w14:paraId="680ADE74" w14:textId="70FFF144" w:rsidR="00C50D1F" w:rsidRPr="00EC314F" w:rsidRDefault="00C50D1F" w:rsidP="00126BB2">
      <w:pPr>
        <w:pStyle w:val="DefinitionNum2"/>
      </w:pPr>
      <w:r w:rsidRPr="00424C8D">
        <w:t>purposes</w:t>
      </w:r>
      <w:r w:rsidRPr="000A4113">
        <w:rPr>
          <w:szCs w:val="22"/>
        </w:rPr>
        <w:t xml:space="preserve"> stated in or which can be reasonably </w:t>
      </w:r>
      <w:r>
        <w:rPr>
          <w:szCs w:val="22"/>
        </w:rPr>
        <w:t>ascertained</w:t>
      </w:r>
      <w:r w:rsidRPr="000A4113">
        <w:rPr>
          <w:szCs w:val="22"/>
        </w:rPr>
        <w:t xml:space="preserve"> from </w:t>
      </w:r>
      <w:r>
        <w:rPr>
          <w:szCs w:val="22"/>
        </w:rPr>
        <w:t xml:space="preserve">any of the documents described or set out in the Brief or Item </w:t>
      </w:r>
      <w:r>
        <w:rPr>
          <w:szCs w:val="22"/>
        </w:rPr>
        <w:fldChar w:fldCharType="begin"/>
      </w:r>
      <w:r>
        <w:rPr>
          <w:szCs w:val="22"/>
        </w:rPr>
        <w:instrText xml:space="preserve"> REF _Ref503359607 \w \h </w:instrText>
      </w:r>
      <w:r>
        <w:rPr>
          <w:szCs w:val="22"/>
        </w:rPr>
      </w:r>
      <w:r>
        <w:rPr>
          <w:szCs w:val="22"/>
        </w:rPr>
        <w:fldChar w:fldCharType="separate"/>
      </w:r>
      <w:r w:rsidR="00FA2AC4">
        <w:rPr>
          <w:szCs w:val="22"/>
        </w:rPr>
        <w:t>4</w:t>
      </w:r>
      <w:r>
        <w:rPr>
          <w:szCs w:val="22"/>
        </w:rPr>
        <w:fldChar w:fldCharType="end"/>
      </w:r>
      <w:r>
        <w:rPr>
          <w:szCs w:val="22"/>
        </w:rPr>
        <w:t>.</w:t>
      </w:r>
    </w:p>
    <w:p w14:paraId="0404F34B" w14:textId="69DCA8EF" w:rsidR="00EB70C4" w:rsidRPr="00EC314F" w:rsidRDefault="00EB70C4" w:rsidP="007B63EB">
      <w:pPr>
        <w:pStyle w:val="Heading2"/>
        <w:ind w:left="993"/>
      </w:pPr>
      <w:bookmarkStart w:id="57" w:name="_Toc488738676"/>
      <w:bookmarkStart w:id="58" w:name="_Toc320086033"/>
      <w:bookmarkStart w:id="59" w:name="_Toc320086572"/>
      <w:bookmarkStart w:id="60" w:name="_Toc320086730"/>
      <w:bookmarkStart w:id="61" w:name="_Toc320087313"/>
      <w:bookmarkStart w:id="62" w:name="_Toc362968241"/>
      <w:bookmarkStart w:id="63" w:name="_Toc362969494"/>
      <w:bookmarkStart w:id="64" w:name="_Toc121387476"/>
      <w:r w:rsidRPr="00EC314F">
        <w:t>Interpretation</w:t>
      </w:r>
      <w:bookmarkEnd w:id="57"/>
      <w:bookmarkEnd w:id="58"/>
      <w:bookmarkEnd w:id="59"/>
      <w:bookmarkEnd w:id="60"/>
      <w:bookmarkEnd w:id="61"/>
      <w:bookmarkEnd w:id="62"/>
      <w:bookmarkEnd w:id="63"/>
      <w:bookmarkEnd w:id="64"/>
    </w:p>
    <w:p w14:paraId="4CF62DFB" w14:textId="77777777" w:rsidR="00EB70C4" w:rsidRPr="00EC314F" w:rsidRDefault="00EB70C4" w:rsidP="00D22F0C">
      <w:pPr>
        <w:pStyle w:val="IndentParaLevel1"/>
      </w:pPr>
      <w:r w:rsidRPr="00EC314F">
        <w:t xml:space="preserve">In this </w:t>
      </w:r>
      <w:r w:rsidR="00FF644D">
        <w:t>Agreement</w:t>
      </w:r>
      <w:r w:rsidRPr="00EC314F">
        <w:t>:</w:t>
      </w:r>
    </w:p>
    <w:p w14:paraId="1B4ED6B2" w14:textId="77777777" w:rsidR="00EB70C4" w:rsidRPr="00EC314F" w:rsidRDefault="00EB70C4" w:rsidP="00EC5EFF">
      <w:pPr>
        <w:pStyle w:val="Heading3"/>
      </w:pPr>
      <w:bookmarkStart w:id="65" w:name="_Toc320086034"/>
      <w:bookmarkStart w:id="66" w:name="_Toc320086731"/>
      <w:bookmarkStart w:id="67" w:name="_Toc320087314"/>
      <w:r w:rsidRPr="00EC314F">
        <w:t>headings are for convenience only and do not affect interpretation;</w:t>
      </w:r>
      <w:bookmarkEnd w:id="65"/>
      <w:bookmarkEnd w:id="66"/>
      <w:bookmarkEnd w:id="67"/>
    </w:p>
    <w:p w14:paraId="3A8F1C58" w14:textId="77777777" w:rsidR="0035376B" w:rsidRPr="00EC314F" w:rsidRDefault="0035376B" w:rsidP="00421050">
      <w:pPr>
        <w:pStyle w:val="IndentParaLevel1"/>
      </w:pPr>
      <w:r w:rsidRPr="00EC314F">
        <w:t>and unless the context indicates a contrary intention:</w:t>
      </w:r>
    </w:p>
    <w:p w14:paraId="1F3F1FDB" w14:textId="77777777" w:rsidR="0035376B" w:rsidRPr="00EC314F" w:rsidRDefault="0035376B" w:rsidP="00EC5EFF">
      <w:pPr>
        <w:pStyle w:val="Heading3"/>
      </w:pPr>
      <w:bookmarkStart w:id="68" w:name="_Toc320086036"/>
      <w:bookmarkStart w:id="69" w:name="_Toc320086733"/>
      <w:bookmarkStart w:id="70" w:name="_Toc320087316"/>
      <w:r w:rsidRPr="006E4A18">
        <w:rPr>
          <w:b/>
        </w:rPr>
        <w:t>person</w:t>
      </w:r>
      <w:r w:rsidRPr="00EC314F">
        <w:t xml:space="preserve"> includes an individual, the estate of an individual, a corporation, an </w:t>
      </w:r>
      <w:r w:rsidR="00502684">
        <w:t>A</w:t>
      </w:r>
      <w:r w:rsidRPr="00EC314F">
        <w:t>uthority, an association or a joint venture (whether incorporated or unincorporated), a partnership and a trust;</w:t>
      </w:r>
      <w:bookmarkEnd w:id="68"/>
      <w:bookmarkEnd w:id="69"/>
      <w:bookmarkEnd w:id="70"/>
    </w:p>
    <w:p w14:paraId="53B5DDC3" w14:textId="77777777" w:rsidR="0035376B" w:rsidRPr="00EC314F" w:rsidRDefault="0035376B" w:rsidP="00EC5EFF">
      <w:pPr>
        <w:pStyle w:val="Heading3"/>
      </w:pPr>
      <w:bookmarkStart w:id="71" w:name="_Toc320086037"/>
      <w:bookmarkStart w:id="72" w:name="_Toc320086734"/>
      <w:bookmarkStart w:id="73" w:name="_Toc320087317"/>
      <w:r w:rsidRPr="00EC314F">
        <w:t>a reference to a party includes a party's executors, administrators, successors and permitted assigns, including persons taking by way of novation and, in the case of a trustee, includes a substituted or additional trustee;</w:t>
      </w:r>
      <w:bookmarkEnd w:id="71"/>
      <w:bookmarkEnd w:id="72"/>
      <w:bookmarkEnd w:id="73"/>
    </w:p>
    <w:p w14:paraId="03096D71" w14:textId="77777777" w:rsidR="0035376B" w:rsidRPr="00EC314F" w:rsidRDefault="0035376B" w:rsidP="00EC5EFF">
      <w:pPr>
        <w:pStyle w:val="Heading3"/>
      </w:pPr>
      <w:bookmarkStart w:id="74" w:name="_Toc320086038"/>
      <w:bookmarkStart w:id="75" w:name="_Toc320086735"/>
      <w:bookmarkStart w:id="76" w:name="_Toc320087318"/>
      <w:r w:rsidRPr="00EC314F">
        <w:t xml:space="preserve">a reference to a document (including this </w:t>
      </w:r>
      <w:r w:rsidR="00FF644D">
        <w:t>Agreement</w:t>
      </w:r>
      <w:r w:rsidRPr="00EC314F">
        <w:t>) is to that document as varied, novated, ratified or replaced from time to time;</w:t>
      </w:r>
      <w:bookmarkEnd w:id="74"/>
      <w:bookmarkEnd w:id="75"/>
      <w:bookmarkEnd w:id="76"/>
    </w:p>
    <w:p w14:paraId="1BB8353C" w14:textId="77777777" w:rsidR="0035376B" w:rsidRPr="00EC314F" w:rsidRDefault="0035376B" w:rsidP="00EC5EFF">
      <w:pPr>
        <w:pStyle w:val="Heading3"/>
      </w:pPr>
      <w:bookmarkStart w:id="77" w:name="_Toc320086039"/>
      <w:bookmarkStart w:id="78" w:name="_Toc320086736"/>
      <w:bookmarkStart w:id="79" w:name="_Toc320087319"/>
      <w:r w:rsidRPr="00EC314F">
        <w:t>a reference to a statute includes its deleted legislation and a reference to a statute or delegated legislation or a provision of either includes consolidations, amendments, re-enactments and replacements;</w:t>
      </w:r>
      <w:bookmarkEnd w:id="77"/>
      <w:bookmarkEnd w:id="78"/>
      <w:bookmarkEnd w:id="79"/>
    </w:p>
    <w:p w14:paraId="04DF0696" w14:textId="77777777" w:rsidR="0035376B" w:rsidRPr="00EC314F" w:rsidRDefault="0035376B" w:rsidP="00EC5EFF">
      <w:pPr>
        <w:pStyle w:val="Heading3"/>
      </w:pPr>
      <w:bookmarkStart w:id="80" w:name="_Toc320086040"/>
      <w:bookmarkStart w:id="81" w:name="_Toc320086737"/>
      <w:bookmarkStart w:id="82" w:name="_Toc320087320"/>
      <w:r w:rsidRPr="00EC314F">
        <w:t>a word importing the singular includes the plural (and vice versa), and a word indicating a gender includes every other gender;</w:t>
      </w:r>
      <w:bookmarkEnd w:id="80"/>
      <w:bookmarkEnd w:id="81"/>
      <w:bookmarkEnd w:id="82"/>
    </w:p>
    <w:p w14:paraId="7B0C4D0E" w14:textId="77777777" w:rsidR="0035376B" w:rsidRPr="00EC314F" w:rsidRDefault="0035376B" w:rsidP="00EC5EFF">
      <w:pPr>
        <w:pStyle w:val="Heading3"/>
      </w:pPr>
      <w:bookmarkStart w:id="83" w:name="_Toc320086041"/>
      <w:bookmarkStart w:id="84" w:name="_Toc320086738"/>
      <w:bookmarkStart w:id="85" w:name="_Toc320087321"/>
      <w:r w:rsidRPr="00EC314F">
        <w:t xml:space="preserve">a reference to a party, clause, schedule, exhibit, attachment or annexure is a reference to a party, clause, schedule, exhibit, attachment or annexure to or of this </w:t>
      </w:r>
      <w:r w:rsidR="00FF644D">
        <w:t>Agreement</w:t>
      </w:r>
      <w:r w:rsidRPr="00EC314F">
        <w:t xml:space="preserve">, and a reference to this </w:t>
      </w:r>
      <w:r w:rsidR="00FF644D">
        <w:t>Agreement</w:t>
      </w:r>
      <w:r w:rsidRPr="00EC314F">
        <w:t xml:space="preserve"> includes all schedules, exhibits, attachments and annexures to it;</w:t>
      </w:r>
      <w:bookmarkEnd w:id="83"/>
      <w:bookmarkEnd w:id="84"/>
      <w:bookmarkEnd w:id="85"/>
    </w:p>
    <w:p w14:paraId="21F50481" w14:textId="77777777" w:rsidR="0035376B" w:rsidRPr="00EC314F" w:rsidRDefault="0035376B" w:rsidP="00EC5EFF">
      <w:pPr>
        <w:pStyle w:val="Heading3"/>
      </w:pPr>
      <w:bookmarkStart w:id="86" w:name="_Toc320086042"/>
      <w:bookmarkStart w:id="87" w:name="_Toc320086739"/>
      <w:bookmarkStart w:id="88" w:name="_Toc320087322"/>
      <w:r w:rsidRPr="00EC314F">
        <w:t>if a word or phrase is given a defined meaning, any other part of speech or grammatical form of that word or phrase has a corresponding meaning;</w:t>
      </w:r>
      <w:bookmarkEnd w:id="86"/>
      <w:bookmarkEnd w:id="87"/>
      <w:bookmarkEnd w:id="88"/>
    </w:p>
    <w:p w14:paraId="4FBA8A6D" w14:textId="77777777" w:rsidR="00A51872" w:rsidRPr="00EC314F" w:rsidRDefault="00A51872" w:rsidP="00EC5EFF">
      <w:pPr>
        <w:pStyle w:val="Heading3"/>
      </w:pPr>
      <w:bookmarkStart w:id="89" w:name="_Toc320086043"/>
      <w:bookmarkStart w:id="90" w:name="_Toc320086740"/>
      <w:bookmarkStart w:id="91" w:name="_Toc320087323"/>
      <w:r w:rsidRPr="006E4A18">
        <w:rPr>
          <w:b/>
        </w:rPr>
        <w:t>includes</w:t>
      </w:r>
      <w:r w:rsidRPr="00EC314F">
        <w:t xml:space="preserve"> in any form is not a word of limitation; </w:t>
      </w:r>
      <w:bookmarkEnd w:id="89"/>
      <w:bookmarkEnd w:id="90"/>
      <w:bookmarkEnd w:id="91"/>
    </w:p>
    <w:p w14:paraId="425D4EF7" w14:textId="77777777" w:rsidR="009B1795" w:rsidRDefault="009B1795" w:rsidP="00EC5EFF">
      <w:pPr>
        <w:pStyle w:val="Heading3"/>
      </w:pPr>
      <w:bookmarkStart w:id="92" w:name="_Toc320086044"/>
      <w:bookmarkStart w:id="93" w:name="_Toc320086741"/>
      <w:bookmarkStart w:id="94" w:name="_Toc320087324"/>
      <w:r w:rsidRPr="004C0939">
        <w:t xml:space="preserve">the meaning of </w:t>
      </w:r>
      <w:r w:rsidRPr="00126BB2">
        <w:rPr>
          <w:b/>
        </w:rPr>
        <w:t>or</w:t>
      </w:r>
      <w:r w:rsidRPr="004C0939">
        <w:t xml:space="preserve"> will be that of the inclusive, being one, some or all of a number of possibilities;</w:t>
      </w:r>
    </w:p>
    <w:p w14:paraId="10AB2BA1" w14:textId="77777777" w:rsidR="009F3BDF" w:rsidRDefault="00A51872" w:rsidP="00EC5EFF">
      <w:pPr>
        <w:pStyle w:val="Heading3"/>
      </w:pPr>
      <w:r w:rsidRPr="00EC314F">
        <w:t xml:space="preserve">a reference to </w:t>
      </w:r>
      <w:r w:rsidRPr="006E4A18">
        <w:rPr>
          <w:b/>
        </w:rPr>
        <w:t>$</w:t>
      </w:r>
      <w:r w:rsidRPr="00EC314F">
        <w:t xml:space="preserve"> or </w:t>
      </w:r>
      <w:r w:rsidRPr="006E4A18">
        <w:rPr>
          <w:b/>
        </w:rPr>
        <w:t>dollar</w:t>
      </w:r>
      <w:r w:rsidRPr="00EC314F">
        <w:t xml:space="preserve"> is to Australian currency</w:t>
      </w:r>
      <w:r w:rsidR="009F3BDF">
        <w:t xml:space="preserve">; </w:t>
      </w:r>
    </w:p>
    <w:p w14:paraId="11B5876C" w14:textId="77777777" w:rsidR="00AF789F" w:rsidRPr="00955103" w:rsidRDefault="00AF789F" w:rsidP="006E4A18">
      <w:pPr>
        <w:pStyle w:val="Heading3"/>
      </w:pPr>
      <w:r>
        <w:t>the Principal and the Principal's Representative may grant, refuse or grant subject to conditions any consent or approval required from the Principal or the Principal's Representative in their absolute discretion; and</w:t>
      </w:r>
    </w:p>
    <w:p w14:paraId="7C18FC18" w14:textId="77777777" w:rsidR="00A51872" w:rsidRPr="00EC314F" w:rsidRDefault="009F3BDF" w:rsidP="009F3BDF">
      <w:pPr>
        <w:pStyle w:val="Heading3"/>
      </w:pPr>
      <w:r w:rsidRPr="009F3BDF">
        <w:t xml:space="preserve">the term </w:t>
      </w:r>
      <w:r>
        <w:t>'</w:t>
      </w:r>
      <w:r w:rsidRPr="009F3BDF">
        <w:t>may</w:t>
      </w:r>
      <w:r>
        <w:t xml:space="preserve">' </w:t>
      </w:r>
      <w:r w:rsidRPr="009F3BDF">
        <w:t xml:space="preserve">when used in the context of a power, right or remedy exercisable by the </w:t>
      </w:r>
      <w:r>
        <w:t xml:space="preserve">Principal or the Principal's Representative </w:t>
      </w:r>
      <w:r w:rsidRPr="009F3BDF">
        <w:t xml:space="preserve">means that the </w:t>
      </w:r>
      <w:r>
        <w:t xml:space="preserve">Principal and the Principal's Representative </w:t>
      </w:r>
      <w:r w:rsidRPr="009F3BDF">
        <w:t xml:space="preserve">can </w:t>
      </w:r>
      <w:r>
        <w:t xml:space="preserve">each </w:t>
      </w:r>
      <w:r w:rsidRPr="009F3BDF">
        <w:t xml:space="preserve">exercise that power, right or remedy in </w:t>
      </w:r>
      <w:r>
        <w:t xml:space="preserve">their </w:t>
      </w:r>
      <w:r w:rsidRPr="009F3BDF">
        <w:t xml:space="preserve">absolute and unfettered discretion and the </w:t>
      </w:r>
      <w:r>
        <w:t xml:space="preserve">Principal and the Principal's Representative have </w:t>
      </w:r>
      <w:r w:rsidRPr="009F3BDF">
        <w:t>no obligation to do so</w:t>
      </w:r>
      <w:r w:rsidR="00B65D69" w:rsidRPr="00EC314F">
        <w:t>.</w:t>
      </w:r>
      <w:bookmarkEnd w:id="92"/>
      <w:bookmarkEnd w:id="93"/>
      <w:bookmarkEnd w:id="94"/>
    </w:p>
    <w:p w14:paraId="658C17F5" w14:textId="122678A9" w:rsidR="009F72FC" w:rsidRPr="00EC314F" w:rsidRDefault="00270813" w:rsidP="007B63EB">
      <w:pPr>
        <w:pStyle w:val="Heading2"/>
        <w:ind w:left="993"/>
      </w:pPr>
      <w:bookmarkStart w:id="95" w:name="_Toc320086045"/>
      <w:bookmarkStart w:id="96" w:name="_Toc320086573"/>
      <w:bookmarkStart w:id="97" w:name="_Toc320086742"/>
      <w:bookmarkStart w:id="98" w:name="_Toc320087325"/>
      <w:bookmarkStart w:id="99" w:name="_Toc362968242"/>
      <w:bookmarkStart w:id="100" w:name="_Toc362969495"/>
      <w:bookmarkStart w:id="101" w:name="_Toc121387477"/>
      <w:r>
        <w:t>Calculation of t</w:t>
      </w:r>
      <w:r w:rsidR="009F72FC" w:rsidRPr="00EC314F">
        <w:t>ime</w:t>
      </w:r>
      <w:bookmarkEnd w:id="95"/>
      <w:bookmarkEnd w:id="96"/>
      <w:bookmarkEnd w:id="97"/>
      <w:bookmarkEnd w:id="98"/>
      <w:bookmarkEnd w:id="99"/>
      <w:bookmarkEnd w:id="100"/>
      <w:bookmarkEnd w:id="101"/>
    </w:p>
    <w:p w14:paraId="4A7FF9EE" w14:textId="77777777" w:rsidR="009F72FC" w:rsidRPr="00EC314F" w:rsidRDefault="009F72FC" w:rsidP="00421050">
      <w:pPr>
        <w:pStyle w:val="IndentParaLevel1"/>
      </w:pPr>
      <w:r w:rsidRPr="00EC314F">
        <w:t xml:space="preserve">In this </w:t>
      </w:r>
      <w:r w:rsidR="00FF644D">
        <w:t>Agreement</w:t>
      </w:r>
      <w:r w:rsidRPr="00EC314F">
        <w:t xml:space="preserve">, unless the context indicates </w:t>
      </w:r>
      <w:r w:rsidR="00270813">
        <w:t>a contrary intention</w:t>
      </w:r>
      <w:r w:rsidRPr="00EC314F">
        <w:t>:</w:t>
      </w:r>
    </w:p>
    <w:p w14:paraId="2AA3F6D4" w14:textId="77777777" w:rsidR="009F72FC" w:rsidRPr="00EC314F" w:rsidRDefault="009F72FC" w:rsidP="0079110E">
      <w:pPr>
        <w:pStyle w:val="Heading3"/>
      </w:pPr>
      <w:bookmarkStart w:id="102" w:name="_Toc320086046"/>
      <w:bookmarkStart w:id="103" w:name="_Toc320086743"/>
      <w:bookmarkStart w:id="104" w:name="_Toc320087326"/>
      <w:r w:rsidRPr="00EC314F">
        <w:t xml:space="preserve">references to time are to local time in </w:t>
      </w:r>
      <w:r w:rsidR="004A6E70">
        <w:t>Melbourne, Victoria</w:t>
      </w:r>
      <w:r w:rsidR="0007761E" w:rsidRPr="00EC314F">
        <w:t>;</w:t>
      </w:r>
      <w:bookmarkEnd w:id="102"/>
      <w:bookmarkEnd w:id="103"/>
      <w:bookmarkEnd w:id="104"/>
    </w:p>
    <w:p w14:paraId="6F40F4E9" w14:textId="77777777" w:rsidR="009F72FC" w:rsidRPr="00EC314F" w:rsidRDefault="009F72FC" w:rsidP="0079110E">
      <w:pPr>
        <w:pStyle w:val="Heading3"/>
      </w:pPr>
      <w:bookmarkStart w:id="105" w:name="_Toc320086047"/>
      <w:bookmarkStart w:id="106" w:name="_Toc320086744"/>
      <w:bookmarkStart w:id="107" w:name="_Toc320087327"/>
      <w:r w:rsidRPr="00EC314F">
        <w:t xml:space="preserve">where time is to be </w:t>
      </w:r>
      <w:r w:rsidR="00FB3510">
        <w:t>calculated</w:t>
      </w:r>
      <w:r w:rsidRPr="00EC314F">
        <w:t xml:space="preserve"> by reference to a day or event, that day or the day of that event is excluded;</w:t>
      </w:r>
      <w:bookmarkEnd w:id="105"/>
      <w:bookmarkEnd w:id="106"/>
      <w:bookmarkEnd w:id="107"/>
    </w:p>
    <w:p w14:paraId="2A007CF1" w14:textId="77777777" w:rsidR="00FB3510" w:rsidRDefault="00FB3510" w:rsidP="006E4A18">
      <w:pPr>
        <w:pStyle w:val="Heading3"/>
      </w:pPr>
      <w:bookmarkStart w:id="108" w:name="_Ref37830894"/>
      <w:bookmarkStart w:id="109" w:name="_Toc320086048"/>
      <w:bookmarkStart w:id="110" w:name="_Toc320086745"/>
      <w:bookmarkStart w:id="111" w:name="_Toc320087328"/>
      <w:r>
        <w:t xml:space="preserve">a reference to a </w:t>
      </w:r>
      <w:r w:rsidRPr="00AF789F">
        <w:t>'</w:t>
      </w:r>
      <w:r w:rsidRPr="006E4A18">
        <w:t>month'</w:t>
      </w:r>
      <w:r>
        <w:t xml:space="preserve"> is a reference to a period beginning in one calendar month and ending in the next calendar month on the day numerically corresponding to the day of the calendar month on which that period began, but if there is no numerically corresponding day, it will end on the last day in the next calendar month</w:t>
      </w:r>
      <w:r w:rsidR="007633D7">
        <w:t>;</w:t>
      </w:r>
      <w:bookmarkEnd w:id="108"/>
      <w:r>
        <w:t xml:space="preserve"> and</w:t>
      </w:r>
    </w:p>
    <w:p w14:paraId="6FC5EB69" w14:textId="77777777" w:rsidR="009F72FC" w:rsidRPr="00EC314F" w:rsidRDefault="009F72FC" w:rsidP="0079110E">
      <w:pPr>
        <w:pStyle w:val="Heading3"/>
      </w:pPr>
      <w:bookmarkStart w:id="112" w:name="_Toc320086049"/>
      <w:bookmarkStart w:id="113" w:name="_Toc320086746"/>
      <w:bookmarkStart w:id="114" w:name="_Toc320087329"/>
      <w:bookmarkEnd w:id="109"/>
      <w:bookmarkEnd w:id="110"/>
      <w:bookmarkEnd w:id="111"/>
      <w:r w:rsidRPr="00EC314F">
        <w:t xml:space="preserve">if the </w:t>
      </w:r>
      <w:r w:rsidR="00BA7DA9">
        <w:t xml:space="preserve">day on or by which anything is to be done in accordance with this </w:t>
      </w:r>
      <w:r w:rsidR="00FF644D">
        <w:t>Agreement</w:t>
      </w:r>
      <w:r w:rsidR="00BA7DA9">
        <w:t xml:space="preserve"> </w:t>
      </w:r>
      <w:r w:rsidRPr="00EC314F">
        <w:t xml:space="preserve">is not a Business Day, </w:t>
      </w:r>
      <w:r w:rsidR="00BA7DA9">
        <w:t xml:space="preserve">that thing must be done no later than </w:t>
      </w:r>
      <w:r w:rsidRPr="00EC314F">
        <w:t>the next Business Day.</w:t>
      </w:r>
      <w:bookmarkEnd w:id="112"/>
      <w:bookmarkEnd w:id="113"/>
      <w:bookmarkEnd w:id="114"/>
    </w:p>
    <w:p w14:paraId="16E50E63" w14:textId="15D5D245" w:rsidR="009F72FC" w:rsidRPr="00EC314F" w:rsidRDefault="009F72FC" w:rsidP="007B63EB">
      <w:pPr>
        <w:pStyle w:val="Heading2"/>
        <w:ind w:left="993"/>
      </w:pPr>
      <w:bookmarkStart w:id="115" w:name="_Toc320086050"/>
      <w:bookmarkStart w:id="116" w:name="_Toc320086574"/>
      <w:bookmarkStart w:id="117" w:name="_Toc320086747"/>
      <w:bookmarkStart w:id="118" w:name="_Toc320087330"/>
      <w:bookmarkStart w:id="119" w:name="_Toc362968243"/>
      <w:bookmarkStart w:id="120" w:name="_Toc362969496"/>
      <w:bookmarkStart w:id="121" w:name="_Toc121387478"/>
      <w:r w:rsidRPr="00EC314F">
        <w:t>No bias against draft</w:t>
      </w:r>
      <w:r w:rsidR="00E530A9">
        <w:t>er</w:t>
      </w:r>
      <w:bookmarkEnd w:id="115"/>
      <w:bookmarkEnd w:id="116"/>
      <w:bookmarkEnd w:id="117"/>
      <w:bookmarkEnd w:id="118"/>
      <w:bookmarkEnd w:id="119"/>
      <w:bookmarkEnd w:id="120"/>
      <w:bookmarkEnd w:id="121"/>
    </w:p>
    <w:p w14:paraId="6C65AD86" w14:textId="77777777" w:rsidR="00CF0EAF" w:rsidRDefault="009F72FC" w:rsidP="00CF0EAF">
      <w:pPr>
        <w:pStyle w:val="IndentParaLevel1"/>
      </w:pPr>
      <w:r w:rsidRPr="00EC314F">
        <w:t xml:space="preserve">No term or provision of this </w:t>
      </w:r>
      <w:r w:rsidR="00FF644D">
        <w:t>Agreement</w:t>
      </w:r>
      <w:r w:rsidRPr="00EC314F">
        <w:t xml:space="preserve"> </w:t>
      </w:r>
      <w:r w:rsidR="00E56E45" w:rsidRPr="00E56E45">
        <w:t>is to be interpreted to the disadvantage</w:t>
      </w:r>
      <w:r w:rsidR="00E56E45">
        <w:t xml:space="preserve"> of </w:t>
      </w:r>
      <w:r w:rsidRPr="00EC314F">
        <w:t xml:space="preserve">a party </w:t>
      </w:r>
      <w:r w:rsidR="00E56E45" w:rsidRPr="00E56E45">
        <w:t>because that party (or its representative) drafted that provision</w:t>
      </w:r>
      <w:r w:rsidR="00E56E45">
        <w:t>.</w:t>
      </w:r>
      <w:bookmarkStart w:id="122" w:name="_Toc320086051"/>
      <w:bookmarkStart w:id="123" w:name="_Toc320086575"/>
      <w:bookmarkStart w:id="124" w:name="_Toc320086748"/>
      <w:bookmarkStart w:id="125" w:name="_Toc320087331"/>
      <w:bookmarkStart w:id="126" w:name="_Toc362968244"/>
      <w:bookmarkStart w:id="127" w:name="_Toc362969497"/>
    </w:p>
    <w:p w14:paraId="13BEEB6A" w14:textId="45D45154" w:rsidR="009F72FC" w:rsidRPr="00EC314F" w:rsidRDefault="009F72FC" w:rsidP="00BE420D">
      <w:pPr>
        <w:pStyle w:val="Heading2"/>
        <w:ind w:left="993"/>
      </w:pPr>
      <w:bookmarkStart w:id="128" w:name="_Toc121387479"/>
      <w:r w:rsidRPr="00EC314F">
        <w:t xml:space="preserve">Provisions limiting or excluding </w:t>
      </w:r>
      <w:r w:rsidR="00EE5149">
        <w:t>l</w:t>
      </w:r>
      <w:r w:rsidRPr="00EC314F">
        <w:t>iability</w:t>
      </w:r>
      <w:bookmarkEnd w:id="122"/>
      <w:bookmarkEnd w:id="123"/>
      <w:bookmarkEnd w:id="124"/>
      <w:bookmarkEnd w:id="125"/>
      <w:bookmarkEnd w:id="126"/>
      <w:bookmarkEnd w:id="127"/>
      <w:bookmarkEnd w:id="128"/>
    </w:p>
    <w:p w14:paraId="1E59ED32" w14:textId="77777777" w:rsidR="00D45213" w:rsidRPr="00955103" w:rsidRDefault="009F72FC" w:rsidP="00CF0EAF">
      <w:pPr>
        <w:pStyle w:val="IndentParaLevel1"/>
      </w:pPr>
      <w:r w:rsidRPr="00EC314F">
        <w:t xml:space="preserve">Any provision of the </w:t>
      </w:r>
      <w:r w:rsidR="00FF644D">
        <w:t>Agreement</w:t>
      </w:r>
      <w:r w:rsidRPr="00EC314F">
        <w:t xml:space="preserve"> which seeks to limit or exclude a </w:t>
      </w:r>
      <w:r w:rsidR="00EE5149">
        <w:t>l</w:t>
      </w:r>
      <w:r w:rsidRPr="00EC314F">
        <w:t xml:space="preserve">iability of a party is to be construed as doing so only to the extent permitted by </w:t>
      </w:r>
      <w:r w:rsidR="00D52D5F" w:rsidRPr="00EC314F">
        <w:t>l</w:t>
      </w:r>
      <w:r w:rsidRPr="00EC314F">
        <w:t>aw.</w:t>
      </w:r>
    </w:p>
    <w:p w14:paraId="7AED46AA" w14:textId="5342D445" w:rsidR="00EB70C4" w:rsidRPr="00EC314F" w:rsidRDefault="000D7C07" w:rsidP="00AC66F6">
      <w:pPr>
        <w:pStyle w:val="Heading1"/>
      </w:pPr>
      <w:bookmarkStart w:id="129" w:name="_Toc488738678"/>
      <w:bookmarkStart w:id="130" w:name="_Toc320086055"/>
      <w:bookmarkStart w:id="131" w:name="_Toc320087335"/>
      <w:bookmarkStart w:id="132" w:name="_Toc362968246"/>
      <w:bookmarkStart w:id="133" w:name="_Toc362969499"/>
      <w:bookmarkStart w:id="134" w:name="_Toc362971314"/>
      <w:bookmarkStart w:id="135" w:name="_Toc121387480"/>
      <w:r w:rsidRPr="00EC314F">
        <w:t xml:space="preserve">General </w:t>
      </w:r>
      <w:bookmarkEnd w:id="129"/>
      <w:r w:rsidR="00C711BA">
        <w:t>o</w:t>
      </w:r>
      <w:r w:rsidRPr="00EC314F">
        <w:t>bligations</w:t>
      </w:r>
      <w:bookmarkEnd w:id="130"/>
      <w:bookmarkEnd w:id="131"/>
      <w:bookmarkEnd w:id="132"/>
      <w:bookmarkEnd w:id="133"/>
      <w:bookmarkEnd w:id="134"/>
      <w:r w:rsidR="008A1690">
        <w:t xml:space="preserve"> of the Consultant</w:t>
      </w:r>
      <w:bookmarkEnd w:id="135"/>
    </w:p>
    <w:p w14:paraId="7BBCEE1A" w14:textId="39347C53" w:rsidR="00720111" w:rsidRPr="00EC314F" w:rsidRDefault="00720111" w:rsidP="00BE420D">
      <w:pPr>
        <w:pStyle w:val="Heading2"/>
        <w:ind w:left="993"/>
      </w:pPr>
      <w:bookmarkStart w:id="136" w:name="_Toc320086056"/>
      <w:bookmarkStart w:id="137" w:name="_Toc320086578"/>
      <w:bookmarkStart w:id="138" w:name="_Toc320086753"/>
      <w:bookmarkStart w:id="139" w:name="_Toc320087336"/>
      <w:bookmarkStart w:id="140" w:name="_Toc362968247"/>
      <w:bookmarkStart w:id="141" w:name="_Toc362969500"/>
      <w:bookmarkStart w:id="142" w:name="_Ref503958634"/>
      <w:bookmarkStart w:id="143" w:name="_Toc121387481"/>
      <w:r w:rsidRPr="00EC314F">
        <w:t>Performance of the Services</w:t>
      </w:r>
      <w:bookmarkEnd w:id="136"/>
      <w:bookmarkEnd w:id="137"/>
      <w:bookmarkEnd w:id="138"/>
      <w:bookmarkEnd w:id="139"/>
      <w:bookmarkEnd w:id="140"/>
      <w:bookmarkEnd w:id="141"/>
      <w:bookmarkEnd w:id="142"/>
      <w:bookmarkEnd w:id="143"/>
    </w:p>
    <w:p w14:paraId="1A074F83" w14:textId="77777777" w:rsidR="004A44F3" w:rsidRDefault="00720111" w:rsidP="0079110E">
      <w:pPr>
        <w:pStyle w:val="IndentParaLevel1"/>
      </w:pPr>
      <w:bookmarkStart w:id="144" w:name="_Toc320086057"/>
      <w:bookmarkStart w:id="145" w:name="_Toc320086754"/>
      <w:bookmarkStart w:id="146" w:name="_Toc320087337"/>
      <w:r w:rsidRPr="00EC314F">
        <w:t>The Consultant must</w:t>
      </w:r>
      <w:r w:rsidR="004A44F3">
        <w:t>:</w:t>
      </w:r>
    </w:p>
    <w:p w14:paraId="25821601" w14:textId="77777777" w:rsidR="00E135F5" w:rsidRDefault="00720111" w:rsidP="006E4A18">
      <w:pPr>
        <w:pStyle w:val="Heading3"/>
      </w:pPr>
      <w:r w:rsidRPr="00EC314F">
        <w:t>perform the Services in accordance with</w:t>
      </w:r>
      <w:r w:rsidR="00B773BF">
        <w:t>,</w:t>
      </w:r>
      <w:r w:rsidR="000771B0">
        <w:t xml:space="preserve"> and comply with all of its obligations under</w:t>
      </w:r>
      <w:r w:rsidR="00E135F5">
        <w:t>:</w:t>
      </w:r>
    </w:p>
    <w:p w14:paraId="0A92EDCC" w14:textId="77777777" w:rsidR="004A44F3" w:rsidRDefault="00720111" w:rsidP="00126BB2">
      <w:pPr>
        <w:pStyle w:val="Heading4"/>
      </w:pPr>
      <w:r w:rsidRPr="00EC314F">
        <w:t xml:space="preserve">the </w:t>
      </w:r>
      <w:r w:rsidR="00FF644D">
        <w:t>Agreement</w:t>
      </w:r>
      <w:r w:rsidR="001D71A7">
        <w:t xml:space="preserve">; </w:t>
      </w:r>
      <w:r w:rsidR="00E135F5">
        <w:t>and</w:t>
      </w:r>
    </w:p>
    <w:p w14:paraId="41B95EE3" w14:textId="77777777" w:rsidR="00E135F5" w:rsidRDefault="00E135F5" w:rsidP="00126BB2">
      <w:pPr>
        <w:pStyle w:val="Heading4"/>
      </w:pPr>
      <w:r w:rsidRPr="00E135F5">
        <w:t>where the Project Management Obligations apply, the Project Contracts;</w:t>
      </w:r>
    </w:p>
    <w:p w14:paraId="7F79F1A5" w14:textId="77777777" w:rsidR="001D71A7" w:rsidRDefault="004A44F3" w:rsidP="006E4A18">
      <w:pPr>
        <w:pStyle w:val="Heading3"/>
      </w:pPr>
      <w:r>
        <w:t xml:space="preserve">comply with all </w:t>
      </w:r>
      <w:r w:rsidR="001D71A7">
        <w:t>D</w:t>
      </w:r>
      <w:r>
        <w:t xml:space="preserve">irections </w:t>
      </w:r>
      <w:r w:rsidR="000C4D6F">
        <w:t>of</w:t>
      </w:r>
      <w:r w:rsidR="001D71A7">
        <w:t xml:space="preserve"> the Principal or the Principal's Representative</w:t>
      </w:r>
      <w:r w:rsidR="000C4D6F">
        <w:t xml:space="preserve"> given or purported to be given under this Agreement</w:t>
      </w:r>
      <w:r w:rsidR="001D71A7">
        <w:t>; and</w:t>
      </w:r>
    </w:p>
    <w:p w14:paraId="04383637" w14:textId="77777777" w:rsidR="00E949DE" w:rsidRDefault="001D71A7" w:rsidP="006E4A18">
      <w:pPr>
        <w:pStyle w:val="Heading3"/>
      </w:pPr>
      <w:r>
        <w:t>do all things necessary and necessarily incidental for the performance of the Services</w:t>
      </w:r>
      <w:r w:rsidR="00BA468D" w:rsidRPr="00EC314F">
        <w:t>.</w:t>
      </w:r>
      <w:bookmarkEnd w:id="144"/>
      <w:bookmarkEnd w:id="145"/>
      <w:bookmarkEnd w:id="146"/>
    </w:p>
    <w:p w14:paraId="7B84856A" w14:textId="6871A36B" w:rsidR="00906867" w:rsidRPr="00EC314F" w:rsidRDefault="00906867" w:rsidP="00BE420D">
      <w:pPr>
        <w:pStyle w:val="Heading2"/>
        <w:ind w:left="993"/>
      </w:pPr>
      <w:bookmarkStart w:id="147" w:name="_Toc320086058"/>
      <w:bookmarkStart w:id="148" w:name="_Toc320086579"/>
      <w:bookmarkStart w:id="149" w:name="_Toc320086755"/>
      <w:bookmarkStart w:id="150" w:name="_Toc320087338"/>
      <w:bookmarkStart w:id="151" w:name="_Toc362968248"/>
      <w:bookmarkStart w:id="152" w:name="_Toc362969501"/>
      <w:bookmarkStart w:id="153" w:name="_Toc121387482"/>
      <w:r>
        <w:t xml:space="preserve">Consultant's </w:t>
      </w:r>
      <w:r w:rsidR="00E530A9">
        <w:t>a</w:t>
      </w:r>
      <w:r>
        <w:t>cknowledgement</w:t>
      </w:r>
      <w:bookmarkEnd w:id="147"/>
      <w:bookmarkEnd w:id="148"/>
      <w:bookmarkEnd w:id="149"/>
      <w:bookmarkEnd w:id="150"/>
      <w:bookmarkEnd w:id="151"/>
      <w:bookmarkEnd w:id="152"/>
      <w:r w:rsidR="0025067C">
        <w:t>s</w:t>
      </w:r>
      <w:bookmarkEnd w:id="153"/>
    </w:p>
    <w:p w14:paraId="25FF1E82" w14:textId="77777777" w:rsidR="0025067C" w:rsidRDefault="00AF4B59" w:rsidP="0079110E">
      <w:pPr>
        <w:pStyle w:val="IndentParaLevel1"/>
      </w:pPr>
      <w:bookmarkStart w:id="154" w:name="_Toc320086059"/>
      <w:bookmarkStart w:id="155" w:name="_Toc320087339"/>
      <w:r w:rsidRPr="00EC314F">
        <w:t xml:space="preserve">The Consultant acknowledges </w:t>
      </w:r>
      <w:r w:rsidR="0025067C">
        <w:t>and agrees that:</w:t>
      </w:r>
    </w:p>
    <w:p w14:paraId="47422363" w14:textId="77777777" w:rsidR="0025067C" w:rsidRDefault="0025067C" w:rsidP="006E4A18">
      <w:pPr>
        <w:pStyle w:val="Heading3"/>
      </w:pPr>
      <w:bookmarkStart w:id="156" w:name="_Ref503435764"/>
      <w:r>
        <w:t>it has represented to the Principal that it has:</w:t>
      </w:r>
      <w:bookmarkEnd w:id="156"/>
    </w:p>
    <w:p w14:paraId="4F5475B7" w14:textId="77777777" w:rsidR="0025067C" w:rsidRDefault="0025067C" w:rsidP="006E4A18">
      <w:pPr>
        <w:pStyle w:val="Heading4"/>
      </w:pPr>
      <w:r>
        <w:t xml:space="preserve">the </w:t>
      </w:r>
      <w:r w:rsidRPr="00EC314F">
        <w:t xml:space="preserve">professional </w:t>
      </w:r>
      <w:r>
        <w:t xml:space="preserve">skill and expertise necessary to perform the Services in accordance with the </w:t>
      </w:r>
      <w:r w:rsidR="00FF644D">
        <w:t>Agreement</w:t>
      </w:r>
      <w:r>
        <w:t>; and</w:t>
      </w:r>
    </w:p>
    <w:p w14:paraId="7634C4C5" w14:textId="77777777" w:rsidR="0025067C" w:rsidRDefault="0025067C" w:rsidP="006E4A18">
      <w:pPr>
        <w:pStyle w:val="Heading4"/>
      </w:pPr>
      <w:r>
        <w:t>experience in performing services equivalent to the Services; and</w:t>
      </w:r>
    </w:p>
    <w:p w14:paraId="616DAADB" w14:textId="77777777" w:rsidR="008E5430" w:rsidRDefault="00AF4B59" w:rsidP="006E4A18">
      <w:pPr>
        <w:pStyle w:val="Heading3"/>
      </w:pPr>
      <w:r w:rsidRPr="00EC314F">
        <w:t xml:space="preserve">the </w:t>
      </w:r>
      <w:r w:rsidR="00FD196C">
        <w:t>Principal</w:t>
      </w:r>
      <w:r w:rsidR="008E5430">
        <w:t>:</w:t>
      </w:r>
    </w:p>
    <w:p w14:paraId="474085F9" w14:textId="614F7702" w:rsidR="008E5430" w:rsidRDefault="00E949DE" w:rsidP="006E4A18">
      <w:pPr>
        <w:pStyle w:val="Heading4"/>
      </w:pPr>
      <w:r w:rsidRPr="00EC314F">
        <w:t xml:space="preserve">has entered into the </w:t>
      </w:r>
      <w:r w:rsidR="00FF644D">
        <w:t>Agreement</w:t>
      </w:r>
      <w:r w:rsidRPr="00EC314F">
        <w:t xml:space="preserve"> </w:t>
      </w:r>
      <w:r w:rsidR="00AF4B59" w:rsidRPr="00EC314F">
        <w:t xml:space="preserve">relying on </w:t>
      </w:r>
      <w:r w:rsidR="00935C8E" w:rsidRPr="00EC314F">
        <w:t xml:space="preserve">the </w:t>
      </w:r>
      <w:r w:rsidR="001F2445">
        <w:t xml:space="preserve">Consultant's </w:t>
      </w:r>
      <w:r w:rsidR="0025067C">
        <w:t xml:space="preserve">representations </w:t>
      </w:r>
      <w:r w:rsidR="001F2445">
        <w:t xml:space="preserve">referred to in clause </w:t>
      </w:r>
      <w:r w:rsidR="001F2445">
        <w:fldChar w:fldCharType="begin"/>
      </w:r>
      <w:r w:rsidR="001F2445">
        <w:instrText xml:space="preserve"> REF _Ref503435764 \w \h </w:instrText>
      </w:r>
      <w:r w:rsidR="001F2445">
        <w:fldChar w:fldCharType="separate"/>
      </w:r>
      <w:r w:rsidR="00FA2AC4">
        <w:t>2.2(a)</w:t>
      </w:r>
      <w:r w:rsidR="001F2445">
        <w:fldChar w:fldCharType="end"/>
      </w:r>
      <w:r w:rsidR="008E5430">
        <w:t>; and</w:t>
      </w:r>
    </w:p>
    <w:p w14:paraId="11608950" w14:textId="77777777" w:rsidR="00AF4B59" w:rsidRPr="00EC314F" w:rsidRDefault="008E5430" w:rsidP="006E4A18">
      <w:pPr>
        <w:pStyle w:val="Heading4"/>
      </w:pPr>
      <w:r w:rsidRPr="008E5430">
        <w:t xml:space="preserve">is entitled to and will rely on </w:t>
      </w:r>
      <w:r>
        <w:t xml:space="preserve">the </w:t>
      </w:r>
      <w:r w:rsidR="00E949DE" w:rsidRPr="00EC314F">
        <w:t xml:space="preserve">professional </w:t>
      </w:r>
      <w:r w:rsidR="00935C8E" w:rsidRPr="00EC314F">
        <w:t>skill</w:t>
      </w:r>
      <w:r w:rsidR="00E949DE" w:rsidRPr="00EC314F">
        <w:t>, care</w:t>
      </w:r>
      <w:r w:rsidR="00DA52C6" w:rsidRPr="00EC314F">
        <w:t xml:space="preserve">, </w:t>
      </w:r>
      <w:r w:rsidR="00E949DE" w:rsidRPr="00EC314F">
        <w:t>diligence</w:t>
      </w:r>
      <w:r w:rsidR="00935C8E" w:rsidRPr="00EC314F">
        <w:t xml:space="preserve"> and expertise of the Consultant in the performance of the Services.</w:t>
      </w:r>
      <w:bookmarkEnd w:id="154"/>
      <w:bookmarkEnd w:id="155"/>
    </w:p>
    <w:p w14:paraId="3F806C19" w14:textId="134109A3" w:rsidR="00EB70C4" w:rsidRPr="00EC314F" w:rsidRDefault="00EB70C4" w:rsidP="00BE420D">
      <w:pPr>
        <w:pStyle w:val="Heading2"/>
        <w:ind w:left="993"/>
      </w:pPr>
      <w:bookmarkStart w:id="157" w:name="_Toc488738680"/>
      <w:bookmarkStart w:id="158" w:name="_Toc320086060"/>
      <w:bookmarkStart w:id="159" w:name="_Toc320086580"/>
      <w:bookmarkStart w:id="160" w:name="_Toc320086757"/>
      <w:bookmarkStart w:id="161" w:name="_Toc320087340"/>
      <w:bookmarkStart w:id="162" w:name="_Toc362968249"/>
      <w:bookmarkStart w:id="163" w:name="_Toc362969502"/>
      <w:bookmarkStart w:id="164" w:name="_Ref511756484"/>
      <w:bookmarkStart w:id="165" w:name="_Toc121387483"/>
      <w:r w:rsidRPr="00EC314F">
        <w:t xml:space="preserve">Standard of </w:t>
      </w:r>
      <w:r w:rsidR="00F65AFF" w:rsidRPr="00EC314F">
        <w:t>c</w:t>
      </w:r>
      <w:r w:rsidRPr="00EC314F">
        <w:t>are</w:t>
      </w:r>
      <w:bookmarkEnd w:id="157"/>
      <w:bookmarkEnd w:id="158"/>
      <w:bookmarkEnd w:id="159"/>
      <w:bookmarkEnd w:id="160"/>
      <w:bookmarkEnd w:id="161"/>
      <w:bookmarkEnd w:id="162"/>
      <w:bookmarkEnd w:id="163"/>
      <w:bookmarkEnd w:id="164"/>
      <w:bookmarkEnd w:id="165"/>
    </w:p>
    <w:p w14:paraId="3CBFD11A" w14:textId="77777777" w:rsidR="00EB70C4" w:rsidRPr="00EC314F" w:rsidRDefault="00EB70C4" w:rsidP="00D70B6C">
      <w:pPr>
        <w:pStyle w:val="IndentParaLevel1"/>
        <w:keepNext/>
      </w:pPr>
      <w:r w:rsidRPr="00EC314F">
        <w:t>The Consultant</w:t>
      </w:r>
      <w:r w:rsidR="001F2445">
        <w:t xml:space="preserve"> must</w:t>
      </w:r>
      <w:r w:rsidRPr="00EC314F">
        <w:t>:</w:t>
      </w:r>
    </w:p>
    <w:p w14:paraId="25C59A01" w14:textId="77777777" w:rsidR="00EB70C4" w:rsidRPr="00D22763" w:rsidRDefault="00EB70C4" w:rsidP="0079110E">
      <w:pPr>
        <w:pStyle w:val="Heading3"/>
      </w:pPr>
      <w:bookmarkStart w:id="166" w:name="_Toc320086061"/>
      <w:bookmarkStart w:id="167" w:name="_Toc320086758"/>
      <w:bookmarkStart w:id="168" w:name="_Toc320087341"/>
      <w:r w:rsidRPr="00EC314F">
        <w:t>exercise the standard of skill, care</w:t>
      </w:r>
      <w:r w:rsidR="00DA52C6" w:rsidRPr="00EC314F">
        <w:t>,</w:t>
      </w:r>
      <w:r w:rsidR="00DA518F" w:rsidRPr="00EC314F">
        <w:t xml:space="preserve"> </w:t>
      </w:r>
      <w:r w:rsidRPr="00EC314F">
        <w:t xml:space="preserve">diligence </w:t>
      </w:r>
      <w:r w:rsidR="00DA52C6" w:rsidRPr="00EC314F">
        <w:t xml:space="preserve">and expertise </w:t>
      </w:r>
      <w:r w:rsidRPr="00EC314F">
        <w:t xml:space="preserve">in the performance of the Services that would be expected of </w:t>
      </w:r>
      <w:r w:rsidR="00314F65" w:rsidRPr="00EC314F">
        <w:t xml:space="preserve">a </w:t>
      </w:r>
      <w:r w:rsidRPr="00EC314F">
        <w:t xml:space="preserve">professional </w:t>
      </w:r>
      <w:r w:rsidR="001F2445">
        <w:t xml:space="preserve">and experienced </w:t>
      </w:r>
      <w:r w:rsidRPr="00D22763">
        <w:t xml:space="preserve">provider of </w:t>
      </w:r>
      <w:r w:rsidR="00135658" w:rsidRPr="00D22763">
        <w:t xml:space="preserve">services equivalent to </w:t>
      </w:r>
      <w:r w:rsidRPr="00D22763">
        <w:t>the Services;</w:t>
      </w:r>
      <w:bookmarkEnd w:id="166"/>
      <w:bookmarkEnd w:id="167"/>
      <w:bookmarkEnd w:id="168"/>
      <w:r w:rsidRPr="00D22763">
        <w:t xml:space="preserve">  </w:t>
      </w:r>
    </w:p>
    <w:p w14:paraId="28B1DDC0" w14:textId="77777777" w:rsidR="00EB70C4" w:rsidRPr="00D22763" w:rsidRDefault="00BB012B" w:rsidP="0079110E">
      <w:pPr>
        <w:pStyle w:val="Heading3"/>
      </w:pPr>
      <w:bookmarkStart w:id="169" w:name="_Toc320086062"/>
      <w:bookmarkStart w:id="170" w:name="_Toc320086759"/>
      <w:bookmarkStart w:id="171" w:name="_Toc320087342"/>
      <w:r>
        <w:t xml:space="preserve">procure </w:t>
      </w:r>
      <w:r w:rsidR="001F2445">
        <w:t xml:space="preserve">that </w:t>
      </w:r>
      <w:r w:rsidR="00EB70C4" w:rsidRPr="00D22763">
        <w:t xml:space="preserve">each of its </w:t>
      </w:r>
      <w:r w:rsidR="00633368">
        <w:t>s</w:t>
      </w:r>
      <w:r w:rsidR="00EB70C4" w:rsidRPr="00D22763">
        <w:t>ubconsultants exercise</w:t>
      </w:r>
      <w:r w:rsidR="001F2445">
        <w:t>s</w:t>
      </w:r>
      <w:r w:rsidR="00EB70C4" w:rsidRPr="00D22763">
        <w:t xml:space="preserve"> the standard of skill, care</w:t>
      </w:r>
      <w:r w:rsidR="00DA52C6" w:rsidRPr="00D22763">
        <w:t xml:space="preserve">, </w:t>
      </w:r>
      <w:r w:rsidR="00EB70C4" w:rsidRPr="00D22763">
        <w:t xml:space="preserve">diligence </w:t>
      </w:r>
      <w:r w:rsidR="00DA52C6" w:rsidRPr="00D22763">
        <w:t xml:space="preserve">and expertise </w:t>
      </w:r>
      <w:r w:rsidR="00135658" w:rsidRPr="00D22763">
        <w:t>in the performance of the part of the Services being performed by th</w:t>
      </w:r>
      <w:r w:rsidR="00BC44D8">
        <w:t>at</w:t>
      </w:r>
      <w:r w:rsidR="00135658" w:rsidRPr="00D22763">
        <w:t xml:space="preserve"> </w:t>
      </w:r>
      <w:r w:rsidR="00633368">
        <w:t>s</w:t>
      </w:r>
      <w:r w:rsidR="00135658" w:rsidRPr="00D22763">
        <w:t xml:space="preserve">ubconsultant </w:t>
      </w:r>
      <w:r w:rsidR="00EB70C4" w:rsidRPr="00D22763">
        <w:t xml:space="preserve">that would be expected of </w:t>
      </w:r>
      <w:r w:rsidR="003C594C" w:rsidRPr="00D22763">
        <w:t xml:space="preserve">a </w:t>
      </w:r>
      <w:r w:rsidR="00EB70C4" w:rsidRPr="00D22763">
        <w:t xml:space="preserve">professional </w:t>
      </w:r>
      <w:r w:rsidR="001F2445">
        <w:t xml:space="preserve">and experienced </w:t>
      </w:r>
      <w:r w:rsidR="00EB70C4" w:rsidRPr="00D22763">
        <w:t xml:space="preserve">provider of </w:t>
      </w:r>
      <w:r w:rsidR="00135658" w:rsidRPr="00D22763">
        <w:t>services equivalent to</w:t>
      </w:r>
      <w:r w:rsidR="00BC44D8">
        <w:t xml:space="preserve"> the relevant</w:t>
      </w:r>
      <w:r w:rsidR="00135658" w:rsidRPr="00D22763">
        <w:t xml:space="preserve"> part of the Services;</w:t>
      </w:r>
      <w:bookmarkEnd w:id="169"/>
      <w:bookmarkEnd w:id="170"/>
      <w:bookmarkEnd w:id="171"/>
      <w:r w:rsidR="00135658" w:rsidRPr="00D22763">
        <w:t xml:space="preserve"> </w:t>
      </w:r>
      <w:r w:rsidR="00EB70C4" w:rsidRPr="00D22763">
        <w:t xml:space="preserve"> </w:t>
      </w:r>
    </w:p>
    <w:p w14:paraId="4A94C9DE" w14:textId="77777777" w:rsidR="0026112B" w:rsidRPr="00D526D5" w:rsidRDefault="00BB012B" w:rsidP="006E4A18">
      <w:pPr>
        <w:pStyle w:val="Heading3"/>
      </w:pPr>
      <w:bookmarkStart w:id="172" w:name="_Toc320086064"/>
      <w:bookmarkStart w:id="173" w:name="_Toc320086761"/>
      <w:bookmarkStart w:id="174" w:name="_Toc320087344"/>
      <w:r>
        <w:t xml:space="preserve">prepare </w:t>
      </w:r>
      <w:r w:rsidR="0026112B" w:rsidRPr="00EC314F">
        <w:t xml:space="preserve">the </w:t>
      </w:r>
      <w:r w:rsidR="003024A2">
        <w:t>De</w:t>
      </w:r>
      <w:r w:rsidR="00432715">
        <w:t>liverables</w:t>
      </w:r>
      <w:r w:rsidR="0026112B" w:rsidRPr="00D526D5">
        <w:t xml:space="preserve"> </w:t>
      </w:r>
      <w:r>
        <w:t>so that t</w:t>
      </w:r>
      <w:r w:rsidR="00432715">
        <w:t>hey</w:t>
      </w:r>
      <w:r>
        <w:t xml:space="preserve"> </w:t>
      </w:r>
      <w:r w:rsidR="0026112B" w:rsidRPr="00D526D5">
        <w:t>compl</w:t>
      </w:r>
      <w:r w:rsidR="00432715">
        <w:t>y</w:t>
      </w:r>
      <w:r w:rsidR="0026112B" w:rsidRPr="00D526D5">
        <w:t xml:space="preserve"> with </w:t>
      </w:r>
      <w:r w:rsidR="004066C4" w:rsidRPr="00D526D5">
        <w:t xml:space="preserve">all </w:t>
      </w:r>
      <w:r w:rsidR="00502684">
        <w:t xml:space="preserve">of </w:t>
      </w:r>
      <w:r w:rsidR="0026112B" w:rsidRPr="00D526D5">
        <w:t xml:space="preserve">the requirements of the </w:t>
      </w:r>
      <w:r w:rsidR="00FF644D">
        <w:t>Agreement</w:t>
      </w:r>
      <w:r w:rsidR="0026112B" w:rsidRPr="00D526D5">
        <w:t xml:space="preserve">; </w:t>
      </w:r>
      <w:bookmarkEnd w:id="172"/>
      <w:bookmarkEnd w:id="173"/>
      <w:bookmarkEnd w:id="174"/>
      <w:r w:rsidR="0026112B" w:rsidRPr="00D526D5">
        <w:t xml:space="preserve"> </w:t>
      </w:r>
    </w:p>
    <w:p w14:paraId="49112F8D" w14:textId="77777777" w:rsidR="00135658" w:rsidRDefault="00135658" w:rsidP="0079110E">
      <w:pPr>
        <w:pStyle w:val="Heading3"/>
      </w:pPr>
      <w:bookmarkStart w:id="175" w:name="_Toc320086763"/>
      <w:bookmarkStart w:id="176" w:name="_Toc320086066"/>
      <w:bookmarkStart w:id="177" w:name="_Toc320087346"/>
      <w:r w:rsidRPr="00EC314F">
        <w:t>perform the Services in a timely and efficient manner;</w:t>
      </w:r>
      <w:bookmarkEnd w:id="175"/>
      <w:r w:rsidR="00EE6E62">
        <w:t xml:space="preserve"> and</w:t>
      </w:r>
      <w:r w:rsidR="00F65AFF" w:rsidRPr="00EC314F">
        <w:t xml:space="preserve"> </w:t>
      </w:r>
      <w:bookmarkEnd w:id="176"/>
      <w:bookmarkEnd w:id="177"/>
      <w:r w:rsidR="00F65AFF" w:rsidRPr="00EC314F">
        <w:t xml:space="preserve"> </w:t>
      </w:r>
    </w:p>
    <w:p w14:paraId="335A0F43" w14:textId="77777777" w:rsidR="00EB70C4" w:rsidRPr="00EC314F" w:rsidRDefault="00EB70C4" w:rsidP="0079110E">
      <w:pPr>
        <w:pStyle w:val="Heading3"/>
      </w:pPr>
      <w:bookmarkStart w:id="178" w:name="_Toc320086068"/>
      <w:bookmarkStart w:id="179" w:name="_Toc320086765"/>
      <w:bookmarkStart w:id="180" w:name="_Toc320087348"/>
      <w:r w:rsidRPr="00EC314F">
        <w:t xml:space="preserve">exercise the utmost good faith in the best interests of the </w:t>
      </w:r>
      <w:r w:rsidR="00FD196C">
        <w:t>Principal</w:t>
      </w:r>
      <w:r w:rsidRPr="00EC314F">
        <w:t xml:space="preserve"> and keep the </w:t>
      </w:r>
      <w:r w:rsidR="00FD196C">
        <w:t>Principal</w:t>
      </w:r>
      <w:r w:rsidRPr="00EC314F">
        <w:t xml:space="preserve"> fully and regularly informed about all matters affecting</w:t>
      </w:r>
      <w:r w:rsidR="00AF4259">
        <w:t xml:space="preserve">, likely to affect </w:t>
      </w:r>
      <w:r w:rsidRPr="00EC314F">
        <w:t xml:space="preserve">or </w:t>
      </w:r>
      <w:r w:rsidR="00AF4259">
        <w:t xml:space="preserve">otherwise </w:t>
      </w:r>
      <w:r w:rsidRPr="00EC314F">
        <w:t xml:space="preserve">relating to the </w:t>
      </w:r>
      <w:r w:rsidR="00135658" w:rsidRPr="00EC314F">
        <w:t xml:space="preserve">performance of the </w:t>
      </w:r>
      <w:r w:rsidRPr="00EC314F">
        <w:t xml:space="preserve">Services </w:t>
      </w:r>
      <w:r w:rsidR="00135658" w:rsidRPr="00EC314F">
        <w:t xml:space="preserve">or </w:t>
      </w:r>
      <w:r w:rsidRPr="00EC314F">
        <w:t>the Works.</w:t>
      </w:r>
      <w:bookmarkEnd w:id="178"/>
      <w:bookmarkEnd w:id="179"/>
      <w:bookmarkEnd w:id="180"/>
    </w:p>
    <w:p w14:paraId="21084B6B" w14:textId="20D036C7" w:rsidR="00EB70C4" w:rsidRPr="00EC314F" w:rsidRDefault="000A4B23" w:rsidP="00BE420D">
      <w:pPr>
        <w:pStyle w:val="Heading2"/>
        <w:ind w:left="993"/>
      </w:pPr>
      <w:bookmarkStart w:id="181" w:name="_Toc488738681"/>
      <w:bookmarkStart w:id="182" w:name="_Toc320086069"/>
      <w:bookmarkStart w:id="183" w:name="_Toc320086581"/>
      <w:bookmarkStart w:id="184" w:name="_Toc320086766"/>
      <w:bookmarkStart w:id="185" w:name="_Toc320087349"/>
      <w:bookmarkStart w:id="186" w:name="_Toc362968250"/>
      <w:bookmarkStart w:id="187" w:name="_Toc362969503"/>
      <w:bookmarkStart w:id="188" w:name="_Toc121387484"/>
      <w:r w:rsidRPr="00EC314F">
        <w:t xml:space="preserve">No </w:t>
      </w:r>
      <w:r w:rsidR="00F65AFF" w:rsidRPr="00EC314F">
        <w:t>a</w:t>
      </w:r>
      <w:r w:rsidR="00EB70C4" w:rsidRPr="00EC314F">
        <w:t xml:space="preserve">uthority to </w:t>
      </w:r>
      <w:r w:rsidR="00F65AFF" w:rsidRPr="00EC314F">
        <w:t>a</w:t>
      </w:r>
      <w:r w:rsidR="00EB70C4" w:rsidRPr="00EC314F">
        <w:t>ct</w:t>
      </w:r>
      <w:bookmarkEnd w:id="181"/>
      <w:bookmarkEnd w:id="182"/>
      <w:bookmarkEnd w:id="183"/>
      <w:bookmarkEnd w:id="184"/>
      <w:bookmarkEnd w:id="185"/>
      <w:bookmarkEnd w:id="186"/>
      <w:bookmarkEnd w:id="187"/>
      <w:bookmarkEnd w:id="188"/>
    </w:p>
    <w:p w14:paraId="564205B0" w14:textId="77777777" w:rsidR="00EB70C4" w:rsidRPr="00EC314F" w:rsidRDefault="00885BCE" w:rsidP="006E4A18">
      <w:pPr>
        <w:pStyle w:val="Heading3"/>
      </w:pPr>
      <w:r>
        <w:t>Unless o</w:t>
      </w:r>
      <w:r w:rsidR="00EB70C4" w:rsidRPr="00EC314F">
        <w:t>ther</w:t>
      </w:r>
      <w:r>
        <w:t>wise</w:t>
      </w:r>
      <w:r w:rsidR="00EB70C4" w:rsidRPr="00EC314F">
        <w:t xml:space="preserve"> expressly authorised</w:t>
      </w:r>
      <w:r>
        <w:t xml:space="preserve"> by the Principal in writing</w:t>
      </w:r>
      <w:r w:rsidR="00EB70C4" w:rsidRPr="00EC314F">
        <w:t>, the Consultant has no authority to, and must not:</w:t>
      </w:r>
    </w:p>
    <w:p w14:paraId="3DE10528" w14:textId="77777777" w:rsidR="00EB70C4" w:rsidRPr="00EC314F" w:rsidRDefault="00EB70C4" w:rsidP="006E4A18">
      <w:pPr>
        <w:pStyle w:val="Heading4"/>
      </w:pPr>
      <w:bookmarkStart w:id="189" w:name="_Toc320086070"/>
      <w:bookmarkStart w:id="190" w:name="_Toc320086767"/>
      <w:bookmarkStart w:id="191" w:name="_Toc320087350"/>
      <w:r w:rsidRPr="00EC314F">
        <w:t xml:space="preserve">enter into any contracts, commitments or other legal documents or arrangements in the name of, or on behalf of, the </w:t>
      </w:r>
      <w:r w:rsidR="00FD196C">
        <w:t>Principal</w:t>
      </w:r>
      <w:r w:rsidRPr="00EC314F">
        <w:t>; or</w:t>
      </w:r>
      <w:bookmarkEnd w:id="189"/>
      <w:bookmarkEnd w:id="190"/>
      <w:bookmarkEnd w:id="191"/>
    </w:p>
    <w:p w14:paraId="7C8FAFA9" w14:textId="77777777" w:rsidR="00EB70C4" w:rsidRPr="00EC314F" w:rsidRDefault="00885BCE" w:rsidP="006E4A18">
      <w:pPr>
        <w:pStyle w:val="Heading4"/>
      </w:pPr>
      <w:bookmarkStart w:id="192" w:name="_Toc320086071"/>
      <w:bookmarkStart w:id="193" w:name="_Toc320086768"/>
      <w:bookmarkStart w:id="194" w:name="_Toc320087351"/>
      <w:r>
        <w:t>do anything</w:t>
      </w:r>
      <w:r w:rsidR="00EB70C4" w:rsidRPr="00EC314F">
        <w:t xml:space="preserve"> to bind or commit the </w:t>
      </w:r>
      <w:r w:rsidR="00FD196C">
        <w:t>Principal</w:t>
      </w:r>
      <w:r w:rsidR="00EB70C4" w:rsidRPr="00EC314F">
        <w:t xml:space="preserve"> in any manner, whether as a disclosed agent of the </w:t>
      </w:r>
      <w:r w:rsidR="00FD196C">
        <w:t>Principal</w:t>
      </w:r>
      <w:r w:rsidR="00EB70C4" w:rsidRPr="00EC314F">
        <w:t xml:space="preserve"> or otherwise.</w:t>
      </w:r>
      <w:bookmarkEnd w:id="192"/>
      <w:bookmarkEnd w:id="193"/>
      <w:bookmarkEnd w:id="194"/>
    </w:p>
    <w:p w14:paraId="2F52E852" w14:textId="40BB0798" w:rsidR="002C4EAA" w:rsidRPr="00EC314F" w:rsidRDefault="00E7744C" w:rsidP="00121EB3">
      <w:pPr>
        <w:pStyle w:val="Heading3"/>
      </w:pPr>
      <w:r w:rsidRPr="00EC314F">
        <w:t xml:space="preserve">Without limiting clause </w:t>
      </w:r>
      <w:r w:rsidR="0054779B" w:rsidRPr="00EC314F">
        <w:fldChar w:fldCharType="begin"/>
      </w:r>
      <w:r w:rsidR="0054779B" w:rsidRPr="00EC314F">
        <w:instrText xml:space="preserve"> REF _Ref152037433 \w \h </w:instrText>
      </w:r>
      <w:r w:rsidR="0054779B" w:rsidRPr="00EC314F">
        <w:fldChar w:fldCharType="separate"/>
      </w:r>
      <w:r w:rsidR="00FA2AC4">
        <w:t>21.11</w:t>
      </w:r>
      <w:r w:rsidR="0054779B" w:rsidRPr="00EC314F">
        <w:fldChar w:fldCharType="end"/>
      </w:r>
      <w:r w:rsidR="00AC2B7B" w:rsidRPr="00EC314F">
        <w:t>,</w:t>
      </w:r>
      <w:r w:rsidRPr="00EC314F">
        <w:t xml:space="preserve"> t</w:t>
      </w:r>
      <w:r w:rsidR="002C4EAA" w:rsidRPr="00EC314F">
        <w:t xml:space="preserve">he Consultant is an independent consultant and is not, and must not purport to be, a partner or joint venturer of the </w:t>
      </w:r>
      <w:r w:rsidR="00FD196C">
        <w:t>Principal</w:t>
      </w:r>
      <w:r w:rsidR="002C4EAA" w:rsidRPr="00EC314F">
        <w:t>.</w:t>
      </w:r>
    </w:p>
    <w:p w14:paraId="1AA76A6F" w14:textId="06C54EC2" w:rsidR="00EB70C4" w:rsidRPr="00EC314F" w:rsidRDefault="00096956" w:rsidP="00BE420D">
      <w:pPr>
        <w:pStyle w:val="Heading2"/>
        <w:ind w:left="993"/>
      </w:pPr>
      <w:bookmarkStart w:id="195" w:name="_Toc320086072"/>
      <w:bookmarkStart w:id="196" w:name="_Toc320087352"/>
      <w:bookmarkStart w:id="197" w:name="_Toc362968251"/>
      <w:bookmarkStart w:id="198" w:name="_Toc362969504"/>
      <w:bookmarkStart w:id="199" w:name="_Toc121387485"/>
      <w:r w:rsidRPr="00EC314F">
        <w:t xml:space="preserve">Consultant to inform </w:t>
      </w:r>
      <w:r w:rsidR="00C97F3F" w:rsidRPr="00EC314F">
        <w:t>itself</w:t>
      </w:r>
      <w:bookmarkEnd w:id="195"/>
      <w:bookmarkEnd w:id="196"/>
      <w:bookmarkEnd w:id="197"/>
      <w:bookmarkEnd w:id="198"/>
      <w:bookmarkEnd w:id="199"/>
    </w:p>
    <w:p w14:paraId="23AAD33B" w14:textId="77777777" w:rsidR="00EB70C4" w:rsidRPr="00EC314F" w:rsidRDefault="00EB70C4" w:rsidP="00EC5EFF">
      <w:pPr>
        <w:pStyle w:val="IndentParaLevel1"/>
      </w:pPr>
      <w:r w:rsidRPr="00EC314F">
        <w:t xml:space="preserve">The Consultant </w:t>
      </w:r>
      <w:r w:rsidR="00B9368E">
        <w:t>must</w:t>
      </w:r>
      <w:r w:rsidR="007633D7">
        <w:t xml:space="preserve"> </w:t>
      </w:r>
      <w:r w:rsidR="00B773BF">
        <w:t>regularly</w:t>
      </w:r>
      <w:r w:rsidR="00B9368E">
        <w:t xml:space="preserve">: </w:t>
      </w:r>
    </w:p>
    <w:p w14:paraId="6B764D08" w14:textId="77777777" w:rsidR="00B9368E" w:rsidRDefault="00B9368E" w:rsidP="0079110E">
      <w:pPr>
        <w:pStyle w:val="Heading3"/>
      </w:pPr>
      <w:bookmarkStart w:id="200" w:name="_Toc320086073"/>
      <w:bookmarkStart w:id="201" w:name="_Toc320086770"/>
      <w:bookmarkStart w:id="202" w:name="_Toc320087353"/>
      <w:bookmarkStart w:id="203" w:name="_Ref489364390"/>
      <w:bookmarkStart w:id="204" w:name="_Ref503444431"/>
      <w:r>
        <w:t>inform itself of the Principal's requirements for the Services and the Works;</w:t>
      </w:r>
      <w:bookmarkEnd w:id="200"/>
      <w:bookmarkEnd w:id="201"/>
      <w:bookmarkEnd w:id="202"/>
      <w:bookmarkEnd w:id="203"/>
      <w:bookmarkEnd w:id="204"/>
    </w:p>
    <w:p w14:paraId="34761A80" w14:textId="60A2305A" w:rsidR="00B9368E" w:rsidRDefault="00B9368E" w:rsidP="0079110E">
      <w:pPr>
        <w:pStyle w:val="Heading3"/>
      </w:pPr>
      <w:bookmarkStart w:id="205" w:name="_Toc320086074"/>
      <w:bookmarkStart w:id="206" w:name="_Toc320086771"/>
      <w:bookmarkStart w:id="207" w:name="_Toc320087354"/>
      <w:r>
        <w:t xml:space="preserve">without </w:t>
      </w:r>
      <w:r w:rsidR="00FD08CC">
        <w:t>limiting</w:t>
      </w:r>
      <w:r>
        <w:t xml:space="preserve"> </w:t>
      </w:r>
      <w:r w:rsidR="00B773BF">
        <w:t xml:space="preserve">clause </w:t>
      </w:r>
      <w:r w:rsidR="00B773BF">
        <w:fldChar w:fldCharType="begin"/>
      </w:r>
      <w:r w:rsidR="00B773BF">
        <w:instrText xml:space="preserve"> REF _Ref503444431 \w \h </w:instrText>
      </w:r>
      <w:r w:rsidR="00B773BF">
        <w:fldChar w:fldCharType="separate"/>
      </w:r>
      <w:r w:rsidR="00FA2AC4">
        <w:t>2.5(a)</w:t>
      </w:r>
      <w:r w:rsidR="00B773BF">
        <w:fldChar w:fldCharType="end"/>
      </w:r>
      <w:r w:rsidR="001865A4">
        <w:t xml:space="preserve">, </w:t>
      </w:r>
      <w:r>
        <w:t>refer to the Principal's Material and the Principal's Program</w:t>
      </w:r>
      <w:r w:rsidR="009579AA">
        <w:t xml:space="preserve"> (if any is provided)</w:t>
      </w:r>
      <w:r>
        <w:t>;</w:t>
      </w:r>
      <w:r w:rsidR="009F5D36">
        <w:t xml:space="preserve"> </w:t>
      </w:r>
      <w:r>
        <w:t>and</w:t>
      </w:r>
      <w:bookmarkEnd w:id="205"/>
      <w:bookmarkEnd w:id="206"/>
      <w:bookmarkEnd w:id="207"/>
    </w:p>
    <w:p w14:paraId="31E37E3D" w14:textId="77777777" w:rsidR="00EB70C4" w:rsidRPr="00EC314F" w:rsidRDefault="00B9368E" w:rsidP="0079110E">
      <w:pPr>
        <w:pStyle w:val="Heading3"/>
      </w:pPr>
      <w:bookmarkStart w:id="208" w:name="_Toc320086075"/>
      <w:bookmarkStart w:id="209" w:name="_Toc320086772"/>
      <w:bookmarkStart w:id="210" w:name="_Toc320087355"/>
      <w:r>
        <w:t>consult the Principal.</w:t>
      </w:r>
      <w:bookmarkEnd w:id="208"/>
      <w:bookmarkEnd w:id="209"/>
      <w:bookmarkEnd w:id="210"/>
    </w:p>
    <w:p w14:paraId="7F6EA68C" w14:textId="3315C97C" w:rsidR="00EB70C4" w:rsidRPr="000C18DC" w:rsidRDefault="00EB70C4" w:rsidP="00BE420D">
      <w:pPr>
        <w:pStyle w:val="Heading2"/>
        <w:ind w:left="993"/>
      </w:pPr>
      <w:bookmarkStart w:id="211" w:name="_Toc320086584"/>
      <w:bookmarkStart w:id="212" w:name="_Toc320086774"/>
      <w:bookmarkStart w:id="213" w:name="_Toc320087864"/>
      <w:bookmarkStart w:id="214" w:name="_Toc320088007"/>
      <w:bookmarkStart w:id="215" w:name="_Toc320088148"/>
      <w:bookmarkStart w:id="216" w:name="_Toc320537549"/>
      <w:bookmarkStart w:id="217" w:name="_Toc488738684"/>
      <w:bookmarkStart w:id="218" w:name="_Toc320086086"/>
      <w:bookmarkStart w:id="219" w:name="_Toc320086588"/>
      <w:bookmarkStart w:id="220" w:name="_Toc320086784"/>
      <w:bookmarkStart w:id="221" w:name="_Toc320087366"/>
      <w:bookmarkStart w:id="222" w:name="_Toc362968253"/>
      <w:bookmarkStart w:id="223" w:name="_Toc362969506"/>
      <w:bookmarkStart w:id="224" w:name="_Toc121387486"/>
      <w:bookmarkEnd w:id="211"/>
      <w:bookmarkEnd w:id="212"/>
      <w:bookmarkEnd w:id="213"/>
      <w:bookmarkEnd w:id="214"/>
      <w:bookmarkEnd w:id="215"/>
      <w:bookmarkEnd w:id="216"/>
      <w:r w:rsidRPr="000C18DC">
        <w:t>Co</w:t>
      </w:r>
      <w:r w:rsidRPr="000C18DC">
        <w:noBreakHyphen/>
        <w:t xml:space="preserve">ordination </w:t>
      </w:r>
      <w:r w:rsidR="000A4B23" w:rsidRPr="000C18DC">
        <w:t>with</w:t>
      </w:r>
      <w:r w:rsidRPr="000C18DC">
        <w:t xml:space="preserve"> Other </w:t>
      </w:r>
      <w:bookmarkEnd w:id="217"/>
      <w:r w:rsidR="004A6CE9" w:rsidRPr="000C18DC">
        <w:t>Contractor</w:t>
      </w:r>
      <w:r w:rsidR="00631AB2" w:rsidRPr="000C18DC">
        <w:t>s</w:t>
      </w:r>
      <w:bookmarkEnd w:id="218"/>
      <w:bookmarkEnd w:id="219"/>
      <w:bookmarkEnd w:id="220"/>
      <w:bookmarkEnd w:id="221"/>
      <w:bookmarkEnd w:id="222"/>
      <w:bookmarkEnd w:id="223"/>
      <w:bookmarkEnd w:id="224"/>
    </w:p>
    <w:p w14:paraId="52F8587F" w14:textId="77777777" w:rsidR="00EB70C4" w:rsidRPr="00EC314F" w:rsidRDefault="00EB70C4" w:rsidP="00EC5EFF">
      <w:pPr>
        <w:pStyle w:val="IndentParaLevel1"/>
      </w:pPr>
      <w:r w:rsidRPr="00EC314F">
        <w:t>The Consultant must:</w:t>
      </w:r>
    </w:p>
    <w:p w14:paraId="1C67E1EC" w14:textId="77777777" w:rsidR="00EB70C4" w:rsidRPr="000C18DC" w:rsidRDefault="00EB70C4" w:rsidP="0079110E">
      <w:pPr>
        <w:pStyle w:val="Heading3"/>
      </w:pPr>
      <w:bookmarkStart w:id="225" w:name="_Toc320086087"/>
      <w:bookmarkStart w:id="226" w:name="_Toc320086785"/>
      <w:bookmarkStart w:id="227" w:name="_Toc320087367"/>
      <w:r w:rsidRPr="000C18DC">
        <w:t>fully co</w:t>
      </w:r>
      <w:r w:rsidRPr="000C18DC">
        <w:noBreakHyphen/>
        <w:t xml:space="preserve">operate with </w:t>
      </w:r>
      <w:r w:rsidR="00E135F5">
        <w:t>the Project Contractors and</w:t>
      </w:r>
      <w:r w:rsidRPr="000C18DC">
        <w:t xml:space="preserve"> Other </w:t>
      </w:r>
      <w:r w:rsidR="004A6CE9" w:rsidRPr="000C18DC">
        <w:t>Contractor</w:t>
      </w:r>
      <w:r w:rsidR="00E135F5">
        <w:t>s</w:t>
      </w:r>
      <w:r w:rsidRPr="000C18DC">
        <w:t>;</w:t>
      </w:r>
      <w:bookmarkEnd w:id="225"/>
      <w:bookmarkEnd w:id="226"/>
      <w:bookmarkEnd w:id="227"/>
    </w:p>
    <w:p w14:paraId="5852CFC8" w14:textId="77777777" w:rsidR="007A0EC7" w:rsidRPr="000C18DC" w:rsidRDefault="00EB70C4" w:rsidP="0079110E">
      <w:pPr>
        <w:pStyle w:val="Heading3"/>
      </w:pPr>
      <w:bookmarkStart w:id="228" w:name="_Toc320086088"/>
      <w:bookmarkStart w:id="229" w:name="_Toc320086786"/>
      <w:bookmarkStart w:id="230" w:name="_Toc320087368"/>
      <w:r w:rsidRPr="000C18DC">
        <w:t>carefully co</w:t>
      </w:r>
      <w:r w:rsidRPr="000C18DC">
        <w:noBreakHyphen/>
        <w:t xml:space="preserve">ordinate and integrate the </w:t>
      </w:r>
      <w:r w:rsidR="007A0EC7" w:rsidRPr="000C18DC">
        <w:t xml:space="preserve">performance of the </w:t>
      </w:r>
      <w:r w:rsidRPr="000C18DC">
        <w:t xml:space="preserve">Services </w:t>
      </w:r>
      <w:r w:rsidR="00E135F5">
        <w:t xml:space="preserve">the activities of the Project Contractors and </w:t>
      </w:r>
      <w:r w:rsidRPr="000C18DC">
        <w:t xml:space="preserve">with </w:t>
      </w:r>
      <w:r w:rsidR="007A0EC7" w:rsidRPr="000C18DC">
        <w:t xml:space="preserve">Other </w:t>
      </w:r>
      <w:r w:rsidR="004A6CE9" w:rsidRPr="000C18DC">
        <w:t>Contractor</w:t>
      </w:r>
      <w:r w:rsidR="007A0EC7" w:rsidRPr="000C18DC">
        <w:t>s;</w:t>
      </w:r>
      <w:bookmarkEnd w:id="228"/>
      <w:bookmarkEnd w:id="229"/>
      <w:bookmarkEnd w:id="230"/>
    </w:p>
    <w:p w14:paraId="7BFA1C92" w14:textId="77777777" w:rsidR="00EB70C4" w:rsidRPr="000C18DC" w:rsidRDefault="007A0EC7" w:rsidP="0079110E">
      <w:pPr>
        <w:pStyle w:val="Heading3"/>
      </w:pPr>
      <w:bookmarkStart w:id="231" w:name="_Toc320086089"/>
      <w:bookmarkStart w:id="232" w:name="_Toc320086787"/>
      <w:bookmarkStart w:id="233" w:name="_Toc320087369"/>
      <w:r w:rsidRPr="000C18DC">
        <w:t>perform</w:t>
      </w:r>
      <w:r w:rsidR="00EB70C4" w:rsidRPr="000C18DC">
        <w:t xml:space="preserve"> the Services so as to avoid interfering with, disrupting or delaying </w:t>
      </w:r>
      <w:r w:rsidR="00E135F5">
        <w:t xml:space="preserve">the Project Contractors and </w:t>
      </w:r>
      <w:r w:rsidRPr="000C18DC">
        <w:t xml:space="preserve">Other </w:t>
      </w:r>
      <w:r w:rsidR="004A6CE9" w:rsidRPr="000C18DC">
        <w:t>Contractor</w:t>
      </w:r>
      <w:r w:rsidRPr="000C18DC">
        <w:t>s;</w:t>
      </w:r>
      <w:r w:rsidR="00EB70C4" w:rsidRPr="000C18DC">
        <w:t xml:space="preserve"> and</w:t>
      </w:r>
      <w:bookmarkEnd w:id="231"/>
      <w:bookmarkEnd w:id="232"/>
      <w:bookmarkEnd w:id="233"/>
    </w:p>
    <w:p w14:paraId="452702FA" w14:textId="77777777" w:rsidR="00EB70C4" w:rsidRPr="000C18DC" w:rsidRDefault="00EB70C4" w:rsidP="0079110E">
      <w:pPr>
        <w:pStyle w:val="Heading3"/>
      </w:pPr>
      <w:bookmarkStart w:id="234" w:name="_Toc320086090"/>
      <w:bookmarkStart w:id="235" w:name="_Toc320086788"/>
      <w:bookmarkStart w:id="236" w:name="_Toc320087370"/>
      <w:r w:rsidRPr="000C18DC">
        <w:t xml:space="preserve">provide </w:t>
      </w:r>
      <w:r w:rsidR="00B773BF">
        <w:t xml:space="preserve">information, </w:t>
      </w:r>
      <w:r w:rsidRPr="000C18DC">
        <w:t>advice, support and co</w:t>
      </w:r>
      <w:r w:rsidRPr="000C18DC">
        <w:noBreakHyphen/>
        <w:t xml:space="preserve">operation </w:t>
      </w:r>
      <w:r w:rsidR="00B773BF" w:rsidRPr="000C18DC">
        <w:t>to each of the Principal and the Other Contractors</w:t>
      </w:r>
      <w:r w:rsidR="00B773BF">
        <w:t xml:space="preserve"> to the extent</w:t>
      </w:r>
      <w:r w:rsidRPr="000C18DC">
        <w:t xml:space="preserve"> </w:t>
      </w:r>
      <w:r w:rsidR="007A0EC7" w:rsidRPr="000C18DC">
        <w:t xml:space="preserve">necessary </w:t>
      </w:r>
      <w:r w:rsidRPr="000C18DC">
        <w:t xml:space="preserve">to facilitate the </w:t>
      </w:r>
      <w:r w:rsidR="001D45CD" w:rsidRPr="000C18DC">
        <w:t xml:space="preserve">timely completion of </w:t>
      </w:r>
      <w:r w:rsidRPr="000C18DC">
        <w:t xml:space="preserve">Other </w:t>
      </w:r>
      <w:r w:rsidR="004A6CE9" w:rsidRPr="000C18DC">
        <w:t>Contractor</w:t>
      </w:r>
      <w:r w:rsidR="001D45CD" w:rsidRPr="000C18DC">
        <w:t>s</w:t>
      </w:r>
      <w:r w:rsidR="00904F89" w:rsidRPr="000C18DC">
        <w:t>'</w:t>
      </w:r>
      <w:r w:rsidR="001D45CD" w:rsidRPr="000C18DC">
        <w:t xml:space="preserve"> services, works or activities</w:t>
      </w:r>
      <w:r w:rsidRPr="000C18DC">
        <w:t>.</w:t>
      </w:r>
      <w:bookmarkEnd w:id="234"/>
      <w:bookmarkEnd w:id="235"/>
      <w:bookmarkEnd w:id="236"/>
    </w:p>
    <w:p w14:paraId="04AA0711" w14:textId="66948BD5" w:rsidR="00EB70C4" w:rsidRPr="00EC314F" w:rsidRDefault="00B773BF" w:rsidP="00BE420D">
      <w:pPr>
        <w:pStyle w:val="Heading2"/>
        <w:ind w:left="993"/>
      </w:pPr>
      <w:bookmarkStart w:id="237" w:name="_Toc488738685"/>
      <w:bookmarkStart w:id="238" w:name="_Toc320086091"/>
      <w:bookmarkStart w:id="239" w:name="_Toc320086589"/>
      <w:bookmarkStart w:id="240" w:name="_Toc320086789"/>
      <w:bookmarkStart w:id="241" w:name="_Toc320087371"/>
      <w:bookmarkStart w:id="242" w:name="_Toc362968254"/>
      <w:bookmarkStart w:id="243" w:name="_Toc362969507"/>
      <w:bookmarkStart w:id="244" w:name="_Toc121387487"/>
      <w:r>
        <w:t>A</w:t>
      </w:r>
      <w:r w:rsidR="00C97F3F" w:rsidRPr="00EC314F">
        <w:t>ccess</w:t>
      </w:r>
      <w:bookmarkEnd w:id="237"/>
      <w:bookmarkEnd w:id="238"/>
      <w:bookmarkEnd w:id="239"/>
      <w:bookmarkEnd w:id="240"/>
      <w:bookmarkEnd w:id="241"/>
      <w:bookmarkEnd w:id="242"/>
      <w:bookmarkEnd w:id="243"/>
      <w:bookmarkEnd w:id="244"/>
    </w:p>
    <w:p w14:paraId="09DDCD47" w14:textId="77777777" w:rsidR="00EB70C4" w:rsidRPr="00EC314F" w:rsidRDefault="00EB70C4" w:rsidP="00EC5EFF">
      <w:pPr>
        <w:pStyle w:val="IndentParaLevel1"/>
      </w:pPr>
      <w:r w:rsidRPr="00EC314F">
        <w:t>The Consultant must at all reasonable times:</w:t>
      </w:r>
    </w:p>
    <w:p w14:paraId="1D18D5D1" w14:textId="77777777" w:rsidR="00EB70C4" w:rsidRPr="00EC314F" w:rsidRDefault="00EB70C4" w:rsidP="0079110E">
      <w:pPr>
        <w:pStyle w:val="Heading3"/>
      </w:pPr>
      <w:bookmarkStart w:id="245" w:name="_Toc320086092"/>
      <w:bookmarkStart w:id="246" w:name="_Toc320086790"/>
      <w:bookmarkStart w:id="247" w:name="_Toc320087372"/>
      <w:bookmarkStart w:id="248" w:name="_Ref320088552"/>
      <w:bookmarkStart w:id="249" w:name="_Ref503445595"/>
      <w:r w:rsidRPr="00EC314F">
        <w:t xml:space="preserve">give to the </w:t>
      </w:r>
      <w:r w:rsidR="00FD196C">
        <w:t>Principal</w:t>
      </w:r>
      <w:r w:rsidRPr="00EC314F">
        <w:t>'s Representative or any</w:t>
      </w:r>
      <w:r w:rsidR="001D45CD" w:rsidRPr="00EC314F">
        <w:t xml:space="preserve"> other </w:t>
      </w:r>
      <w:r w:rsidRPr="00EC314F">
        <w:t xml:space="preserve">person authorised in writing by the </w:t>
      </w:r>
      <w:r w:rsidR="00FD196C">
        <w:t>Principal</w:t>
      </w:r>
      <w:r w:rsidRPr="00EC314F">
        <w:t>'s Representative, access to</w:t>
      </w:r>
      <w:r w:rsidR="001865A4">
        <w:t xml:space="preserve"> any</w:t>
      </w:r>
      <w:r w:rsidRPr="00EC314F">
        <w:t xml:space="preserve"> premises where </w:t>
      </w:r>
      <w:r w:rsidR="001D45CD" w:rsidRPr="00EC314F">
        <w:t xml:space="preserve">the </w:t>
      </w:r>
      <w:r w:rsidRPr="00EC314F">
        <w:t xml:space="preserve">Services </w:t>
      </w:r>
      <w:r w:rsidR="001D45CD" w:rsidRPr="00EC314F">
        <w:t xml:space="preserve">or part of the Services </w:t>
      </w:r>
      <w:r w:rsidRPr="00EC314F">
        <w:t xml:space="preserve">are being </w:t>
      </w:r>
      <w:r w:rsidR="001D45CD" w:rsidRPr="00EC314F">
        <w:t>performed</w:t>
      </w:r>
      <w:r w:rsidRPr="00EC314F">
        <w:t>; and</w:t>
      </w:r>
      <w:bookmarkEnd w:id="245"/>
      <w:bookmarkEnd w:id="246"/>
      <w:bookmarkEnd w:id="247"/>
      <w:bookmarkEnd w:id="248"/>
      <w:bookmarkEnd w:id="249"/>
    </w:p>
    <w:p w14:paraId="5CCF6F2B" w14:textId="4D1DFAD3" w:rsidR="00EB70C4" w:rsidRPr="00D526D5" w:rsidRDefault="00EB70C4" w:rsidP="0079110E">
      <w:pPr>
        <w:pStyle w:val="Heading3"/>
      </w:pPr>
      <w:bookmarkStart w:id="250" w:name="_Toc320086093"/>
      <w:bookmarkStart w:id="251" w:name="_Toc320086791"/>
      <w:bookmarkStart w:id="252" w:name="_Toc320087373"/>
      <w:r w:rsidRPr="00EC314F">
        <w:t xml:space="preserve">permit the </w:t>
      </w:r>
      <w:r w:rsidR="00B773BF">
        <w:t>Principal</w:t>
      </w:r>
      <w:r w:rsidR="00B773BF" w:rsidRPr="00EC314F">
        <w:t xml:space="preserve">'s Representative </w:t>
      </w:r>
      <w:r w:rsidR="00B773BF">
        <w:t xml:space="preserve">and </w:t>
      </w:r>
      <w:r w:rsidRPr="00EC314F">
        <w:t xml:space="preserve">persons referred to in </w:t>
      </w:r>
      <w:r w:rsidR="00B773BF">
        <w:t xml:space="preserve">clause </w:t>
      </w:r>
      <w:r w:rsidR="00B773BF">
        <w:fldChar w:fldCharType="begin"/>
      </w:r>
      <w:r w:rsidR="00B773BF">
        <w:instrText xml:space="preserve"> REF _Ref503445595 \w \h </w:instrText>
      </w:r>
      <w:r w:rsidR="00B773BF">
        <w:fldChar w:fldCharType="separate"/>
      </w:r>
      <w:r w:rsidR="00FA2AC4">
        <w:t>2.7(a)</w:t>
      </w:r>
      <w:r w:rsidR="00B773BF">
        <w:fldChar w:fldCharType="end"/>
      </w:r>
      <w:r w:rsidRPr="00D526D5">
        <w:t xml:space="preserve"> to inspect the </w:t>
      </w:r>
      <w:r w:rsidR="001D45CD" w:rsidRPr="00D526D5">
        <w:t xml:space="preserve">performance </w:t>
      </w:r>
      <w:r w:rsidRPr="00D526D5">
        <w:t xml:space="preserve">of the Services and </w:t>
      </w:r>
      <w:r w:rsidR="001D45CD" w:rsidRPr="00D526D5">
        <w:t xml:space="preserve">the preparation of </w:t>
      </w:r>
      <w:r w:rsidRPr="00D526D5">
        <w:t xml:space="preserve">any </w:t>
      </w:r>
      <w:r w:rsidR="00256616">
        <w:t xml:space="preserve">of the </w:t>
      </w:r>
      <w:r w:rsidR="003024A2">
        <w:t>De</w:t>
      </w:r>
      <w:r w:rsidR="00432715">
        <w:t>liverables</w:t>
      </w:r>
      <w:r w:rsidRPr="00D526D5">
        <w:t xml:space="preserve"> or other material relevant to the </w:t>
      </w:r>
      <w:r w:rsidR="001D45CD" w:rsidRPr="00D526D5">
        <w:t xml:space="preserve">performance of the </w:t>
      </w:r>
      <w:r w:rsidRPr="00D526D5">
        <w:t>Services.</w:t>
      </w:r>
      <w:bookmarkEnd w:id="250"/>
      <w:bookmarkEnd w:id="251"/>
      <w:bookmarkEnd w:id="252"/>
    </w:p>
    <w:p w14:paraId="1CE89FF6" w14:textId="68FCC9C3" w:rsidR="00EB70C4" w:rsidRPr="00EC314F" w:rsidRDefault="00EB70C4" w:rsidP="00BE420D">
      <w:pPr>
        <w:pStyle w:val="Heading2"/>
        <w:ind w:left="993"/>
      </w:pPr>
      <w:bookmarkStart w:id="253" w:name="_Toc488738686"/>
      <w:bookmarkStart w:id="254" w:name="_Ref22650548"/>
      <w:bookmarkStart w:id="255" w:name="_Toc320086094"/>
      <w:bookmarkStart w:id="256" w:name="_Toc320086590"/>
      <w:bookmarkStart w:id="257" w:name="_Toc320086792"/>
      <w:bookmarkStart w:id="258" w:name="_Toc320087374"/>
      <w:bookmarkStart w:id="259" w:name="_Toc362968255"/>
      <w:bookmarkStart w:id="260" w:name="_Toc362969508"/>
      <w:bookmarkStart w:id="261" w:name="_Toc121387488"/>
      <w:r w:rsidRPr="00EC314F">
        <w:t xml:space="preserve">Conflict of </w:t>
      </w:r>
      <w:bookmarkEnd w:id="253"/>
      <w:bookmarkEnd w:id="254"/>
      <w:r w:rsidR="00C97F3F" w:rsidRPr="00EC314F">
        <w:t>interest</w:t>
      </w:r>
      <w:bookmarkEnd w:id="255"/>
      <w:bookmarkEnd w:id="256"/>
      <w:bookmarkEnd w:id="257"/>
      <w:bookmarkEnd w:id="258"/>
      <w:bookmarkEnd w:id="259"/>
      <w:bookmarkEnd w:id="260"/>
      <w:bookmarkEnd w:id="261"/>
    </w:p>
    <w:p w14:paraId="234D63F4" w14:textId="77777777" w:rsidR="00EB70C4" w:rsidRPr="00EC314F" w:rsidRDefault="00EB70C4" w:rsidP="00EC5EFF">
      <w:pPr>
        <w:pStyle w:val="IndentParaLevel1"/>
      </w:pPr>
      <w:r w:rsidRPr="00EC314F">
        <w:t>The Consultant:</w:t>
      </w:r>
    </w:p>
    <w:p w14:paraId="6B005B55" w14:textId="77777777" w:rsidR="00EB70C4" w:rsidRPr="00EC314F" w:rsidRDefault="00B773BF" w:rsidP="0079110E">
      <w:pPr>
        <w:pStyle w:val="Heading3"/>
      </w:pPr>
      <w:bookmarkStart w:id="262" w:name="_Toc320086095"/>
      <w:bookmarkStart w:id="263" w:name="_Toc320086793"/>
      <w:bookmarkStart w:id="264" w:name="_Toc320087375"/>
      <w:r>
        <w:t>confirms</w:t>
      </w:r>
      <w:r w:rsidRPr="00EC314F">
        <w:t xml:space="preserve"> that</w:t>
      </w:r>
      <w:r>
        <w:t xml:space="preserve"> as </w:t>
      </w:r>
      <w:r w:rsidR="00EB70C4" w:rsidRPr="00EC314F">
        <w:t xml:space="preserve">at the </w:t>
      </w:r>
      <w:r w:rsidR="00940E89">
        <w:t xml:space="preserve">Commencement </w:t>
      </w:r>
      <w:r w:rsidR="00EB70C4" w:rsidRPr="00EC314F">
        <w:t xml:space="preserve">Date, no conflict of interest exists or is likely to arise in the performance of its obligations under this </w:t>
      </w:r>
      <w:r w:rsidR="00FF644D">
        <w:t>Agreement</w:t>
      </w:r>
      <w:r w:rsidR="00EB70C4" w:rsidRPr="00EC314F">
        <w:t>;</w:t>
      </w:r>
      <w:bookmarkEnd w:id="262"/>
      <w:bookmarkEnd w:id="263"/>
      <w:bookmarkEnd w:id="264"/>
      <w:r w:rsidR="00EB70C4" w:rsidRPr="00EC314F">
        <w:t xml:space="preserve"> </w:t>
      </w:r>
    </w:p>
    <w:p w14:paraId="07BCC7F7" w14:textId="77777777" w:rsidR="00EB70C4" w:rsidRPr="00EC314F" w:rsidRDefault="00B773BF" w:rsidP="0079110E">
      <w:pPr>
        <w:pStyle w:val="Heading3"/>
      </w:pPr>
      <w:bookmarkStart w:id="265" w:name="_Toc320086096"/>
      <w:bookmarkStart w:id="266" w:name="_Toc320086794"/>
      <w:bookmarkStart w:id="267" w:name="_Toc320087376"/>
      <w:r>
        <w:t>must</w:t>
      </w:r>
      <w:r w:rsidR="00EB70C4" w:rsidRPr="00EC314F">
        <w:t xml:space="preserve"> use its best </w:t>
      </w:r>
      <w:r w:rsidR="007E32A0" w:rsidRPr="00EC314F">
        <w:t>endeavo</w:t>
      </w:r>
      <w:r w:rsidR="00D526D5">
        <w:t>u</w:t>
      </w:r>
      <w:r w:rsidR="007E32A0" w:rsidRPr="00EC314F">
        <w:t>rs</w:t>
      </w:r>
      <w:r w:rsidR="00EB70C4" w:rsidRPr="00EC314F">
        <w:t xml:space="preserve"> to ensure that no conflict of interest exists or arise</w:t>
      </w:r>
      <w:r>
        <w:t>s</w:t>
      </w:r>
      <w:r w:rsidR="00EB70C4" w:rsidRPr="00EC314F">
        <w:t xml:space="preserve"> in the performance of the obligations of any </w:t>
      </w:r>
      <w:r w:rsidR="00633368">
        <w:t>s</w:t>
      </w:r>
      <w:r w:rsidR="00EB70C4" w:rsidRPr="00EC314F">
        <w:t>ubconsultant; and</w:t>
      </w:r>
      <w:bookmarkEnd w:id="265"/>
      <w:bookmarkEnd w:id="266"/>
      <w:bookmarkEnd w:id="267"/>
    </w:p>
    <w:p w14:paraId="704FFA69" w14:textId="77777777" w:rsidR="009C4ACA" w:rsidRPr="00EC314F" w:rsidRDefault="00EB70C4" w:rsidP="0079110E">
      <w:pPr>
        <w:pStyle w:val="Heading3"/>
      </w:pPr>
      <w:bookmarkStart w:id="268" w:name="_Toc320086097"/>
      <w:bookmarkStart w:id="269" w:name="_Toc320086795"/>
      <w:bookmarkStart w:id="270" w:name="_Toc320087377"/>
      <w:r w:rsidRPr="00EC314F">
        <w:t xml:space="preserve">if any conflict of interest or risk of </w:t>
      </w:r>
      <w:r w:rsidR="00B773BF">
        <w:t>a</w:t>
      </w:r>
      <w:r w:rsidRPr="00EC314F">
        <w:t xml:space="preserve"> conflict of interest arises, </w:t>
      </w:r>
      <w:r w:rsidR="00B773BF">
        <w:t>must</w:t>
      </w:r>
      <w:r w:rsidR="009C4ACA" w:rsidRPr="00EC314F">
        <w:t>:</w:t>
      </w:r>
      <w:bookmarkEnd w:id="268"/>
      <w:bookmarkEnd w:id="269"/>
      <w:bookmarkEnd w:id="270"/>
    </w:p>
    <w:p w14:paraId="47468A60" w14:textId="77777777" w:rsidR="00EB70C4" w:rsidRPr="00EC314F" w:rsidRDefault="00B773BF" w:rsidP="00421050">
      <w:pPr>
        <w:pStyle w:val="Heading4"/>
      </w:pPr>
      <w:bookmarkStart w:id="271" w:name="_Toc320086098"/>
      <w:bookmarkStart w:id="272" w:name="_Toc320086796"/>
      <w:bookmarkStart w:id="273" w:name="_Toc320087378"/>
      <w:r w:rsidRPr="00EC314F">
        <w:t xml:space="preserve">immediately </w:t>
      </w:r>
      <w:r w:rsidR="00EB70C4" w:rsidRPr="00EC314F">
        <w:t xml:space="preserve">notify the </w:t>
      </w:r>
      <w:r w:rsidR="00FD196C">
        <w:t>Principal</w:t>
      </w:r>
      <w:r w:rsidR="00EB70C4" w:rsidRPr="00EC314F">
        <w:t>'s Representative in writing of that conflict or risk</w:t>
      </w:r>
      <w:r w:rsidR="009C4ACA" w:rsidRPr="00EC314F">
        <w:t>; and</w:t>
      </w:r>
      <w:bookmarkEnd w:id="271"/>
      <w:bookmarkEnd w:id="272"/>
      <w:bookmarkEnd w:id="273"/>
    </w:p>
    <w:p w14:paraId="78376501" w14:textId="77777777" w:rsidR="009C4ACA" w:rsidRPr="00EC314F" w:rsidRDefault="009C4ACA" w:rsidP="00421050">
      <w:pPr>
        <w:pStyle w:val="Heading4"/>
      </w:pPr>
      <w:bookmarkStart w:id="274" w:name="_Toc320086099"/>
      <w:bookmarkStart w:id="275" w:name="_Toc320086797"/>
      <w:bookmarkStart w:id="276" w:name="_Toc320087379"/>
      <w:r w:rsidRPr="00EC314F">
        <w:t xml:space="preserve">take all steps required by the </w:t>
      </w:r>
      <w:r w:rsidR="00FD196C">
        <w:t>Principal</w:t>
      </w:r>
      <w:r w:rsidRPr="00EC314F">
        <w:t xml:space="preserve">'s Representative to </w:t>
      </w:r>
      <w:r w:rsidR="00B773BF">
        <w:t xml:space="preserve">remove, </w:t>
      </w:r>
      <w:r w:rsidRPr="00EC314F">
        <w:t>avoid or minimise the conflict or risk.</w:t>
      </w:r>
      <w:bookmarkEnd w:id="274"/>
      <w:bookmarkEnd w:id="275"/>
      <w:bookmarkEnd w:id="276"/>
    </w:p>
    <w:p w14:paraId="002AD94B" w14:textId="7C7711DA" w:rsidR="00EB70C4" w:rsidRPr="00EC314F" w:rsidRDefault="00EB70C4" w:rsidP="00BE420D">
      <w:pPr>
        <w:pStyle w:val="Heading2"/>
        <w:ind w:left="993"/>
      </w:pPr>
      <w:bookmarkStart w:id="277" w:name="_Toc488738687"/>
      <w:bookmarkStart w:id="278" w:name="_Ref86460457"/>
      <w:bookmarkStart w:id="279" w:name="_Toc320086100"/>
      <w:bookmarkStart w:id="280" w:name="_Toc320086591"/>
      <w:bookmarkStart w:id="281" w:name="_Toc320086798"/>
      <w:bookmarkStart w:id="282" w:name="_Toc320087380"/>
      <w:bookmarkStart w:id="283" w:name="_Toc362968256"/>
      <w:bookmarkStart w:id="284" w:name="_Toc362969509"/>
      <w:bookmarkStart w:id="285" w:name="_Toc121387489"/>
      <w:r w:rsidRPr="00EC314F">
        <w:t>Subcontracting</w:t>
      </w:r>
      <w:bookmarkEnd w:id="277"/>
      <w:bookmarkEnd w:id="278"/>
      <w:bookmarkEnd w:id="279"/>
      <w:bookmarkEnd w:id="280"/>
      <w:bookmarkEnd w:id="281"/>
      <w:bookmarkEnd w:id="282"/>
      <w:bookmarkEnd w:id="283"/>
      <w:bookmarkEnd w:id="284"/>
      <w:bookmarkEnd w:id="285"/>
    </w:p>
    <w:p w14:paraId="06DEC487" w14:textId="77777777" w:rsidR="00EB70C4" w:rsidRPr="00EC314F" w:rsidRDefault="00EB70C4" w:rsidP="006E4A18">
      <w:pPr>
        <w:pStyle w:val="IndentParaLevel1"/>
      </w:pPr>
      <w:r w:rsidRPr="00EC314F">
        <w:t>The Consultant:</w:t>
      </w:r>
    </w:p>
    <w:p w14:paraId="2B261DF3" w14:textId="1F0F8890" w:rsidR="00EB70C4" w:rsidRPr="00EC314F" w:rsidRDefault="00EB70C4" w:rsidP="0085096C">
      <w:pPr>
        <w:pStyle w:val="Heading3"/>
      </w:pPr>
      <w:bookmarkStart w:id="286" w:name="_Ref22650561"/>
      <w:bookmarkStart w:id="287" w:name="_Toc320086101"/>
      <w:bookmarkStart w:id="288" w:name="_Toc320086799"/>
      <w:bookmarkStart w:id="289" w:name="_Toc320087381"/>
      <w:r w:rsidRPr="00EC314F">
        <w:t>must not</w:t>
      </w:r>
      <w:r w:rsidR="00A90475">
        <w:t xml:space="preserve"> subcontract all of the Services and</w:t>
      </w:r>
      <w:r w:rsidR="00904F89">
        <w:t>,</w:t>
      </w:r>
      <w:r w:rsidRPr="00EC314F">
        <w:t xml:space="preserve"> without the prior written approval of the </w:t>
      </w:r>
      <w:r w:rsidR="00FD196C">
        <w:t>Principal</w:t>
      </w:r>
      <w:r w:rsidRPr="00EC314F">
        <w:t xml:space="preserve">'s Representative </w:t>
      </w:r>
      <w:r w:rsidR="00A90475">
        <w:t xml:space="preserve"> must not </w:t>
      </w:r>
      <w:r w:rsidRPr="00EC314F">
        <w:t xml:space="preserve">subcontract </w:t>
      </w:r>
      <w:r w:rsidR="00A90475">
        <w:t xml:space="preserve">any of the Services </w:t>
      </w:r>
      <w:r w:rsidR="00904F89">
        <w:t>,</w:t>
      </w:r>
      <w:r w:rsidRPr="00EC314F">
        <w:t xml:space="preserve"> except to a </w:t>
      </w:r>
      <w:r w:rsidR="00633368">
        <w:t>s</w:t>
      </w:r>
      <w:r w:rsidRPr="00EC314F">
        <w:t xml:space="preserve">ubconsultant named 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9919B3">
        <w:t xml:space="preserve"> to perform those </w:t>
      </w:r>
      <w:r w:rsidR="009919B3" w:rsidRPr="00EC314F">
        <w:t>Services</w:t>
      </w:r>
      <w:r w:rsidR="009919B3">
        <w:t xml:space="preserve"> identified </w:t>
      </w:r>
      <w:r w:rsidR="009919B3" w:rsidRPr="00EC314F">
        <w:t xml:space="preserve">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BE5D35">
        <w:t>;</w:t>
      </w:r>
      <w:bookmarkEnd w:id="286"/>
      <w:bookmarkEnd w:id="287"/>
      <w:bookmarkEnd w:id="288"/>
      <w:bookmarkEnd w:id="289"/>
    </w:p>
    <w:p w14:paraId="7057D040" w14:textId="77777777" w:rsidR="00EB70C4" w:rsidRPr="00EC314F" w:rsidRDefault="00EB70C4">
      <w:pPr>
        <w:pStyle w:val="Heading3"/>
      </w:pPr>
      <w:bookmarkStart w:id="290" w:name="_Ref22650577"/>
      <w:bookmarkStart w:id="291" w:name="_Toc320086102"/>
      <w:bookmarkStart w:id="292" w:name="_Toc320086800"/>
      <w:bookmarkStart w:id="293" w:name="_Toc320087382"/>
      <w:r w:rsidRPr="00EC314F">
        <w:t xml:space="preserve">will be fully responsible for the </w:t>
      </w:r>
      <w:r w:rsidR="001D45CD" w:rsidRPr="00EC314F">
        <w:t xml:space="preserve">performance of </w:t>
      </w:r>
      <w:r w:rsidR="00A90475">
        <w:t xml:space="preserve">all of </w:t>
      </w:r>
      <w:r w:rsidR="001D45CD" w:rsidRPr="00EC314F">
        <w:t xml:space="preserve">the </w:t>
      </w:r>
      <w:r w:rsidRPr="00EC314F">
        <w:t>Services despite subcontracting any of the Services;</w:t>
      </w:r>
      <w:bookmarkEnd w:id="290"/>
      <w:bookmarkEnd w:id="291"/>
      <w:bookmarkEnd w:id="292"/>
      <w:bookmarkEnd w:id="293"/>
      <w:r w:rsidRPr="00EC314F">
        <w:t xml:space="preserve"> </w:t>
      </w:r>
    </w:p>
    <w:p w14:paraId="73DD2829" w14:textId="77777777" w:rsidR="00EB70C4" w:rsidRPr="00EC314F" w:rsidRDefault="00EB70C4">
      <w:pPr>
        <w:pStyle w:val="Heading3"/>
      </w:pPr>
      <w:bookmarkStart w:id="294" w:name="_Toc320086103"/>
      <w:bookmarkStart w:id="295" w:name="_Toc320086801"/>
      <w:bookmarkStart w:id="296" w:name="_Toc320087383"/>
      <w:r w:rsidRPr="00EC314F">
        <w:t xml:space="preserve">will be vicariously liable to the </w:t>
      </w:r>
      <w:r w:rsidR="00FD196C">
        <w:t>Principal</w:t>
      </w:r>
      <w:r w:rsidRPr="00EC314F">
        <w:t xml:space="preserve"> for all acts, omissions and defaults of its </w:t>
      </w:r>
      <w:r w:rsidR="00633368">
        <w:t>s</w:t>
      </w:r>
      <w:r w:rsidRPr="00EC314F">
        <w:t xml:space="preserve">ubconsultants (and those of the employees and agents of its </w:t>
      </w:r>
      <w:r w:rsidR="00633368">
        <w:t>s</w:t>
      </w:r>
      <w:r w:rsidRPr="00EC314F">
        <w:t>ubconsultants) relating to, or in any way connected with</w:t>
      </w:r>
      <w:r w:rsidR="001D45CD" w:rsidRPr="00EC314F">
        <w:t xml:space="preserve"> the performance of</w:t>
      </w:r>
      <w:r w:rsidRPr="00EC314F">
        <w:t xml:space="preserve"> the Services; and</w:t>
      </w:r>
      <w:bookmarkEnd w:id="294"/>
      <w:bookmarkEnd w:id="295"/>
      <w:bookmarkEnd w:id="296"/>
      <w:r w:rsidRPr="00EC314F">
        <w:t xml:space="preserve"> </w:t>
      </w:r>
    </w:p>
    <w:p w14:paraId="065AADB3" w14:textId="77777777" w:rsidR="00102E75" w:rsidRDefault="00EB70C4" w:rsidP="009919B3">
      <w:pPr>
        <w:pStyle w:val="Heading3"/>
      </w:pPr>
      <w:bookmarkStart w:id="297" w:name="_Toc320086104"/>
      <w:bookmarkStart w:id="298" w:name="_Toc320086802"/>
      <w:bookmarkStart w:id="299" w:name="_Toc320087384"/>
      <w:r w:rsidRPr="003C04CD">
        <w:t xml:space="preserve">must </w:t>
      </w:r>
      <w:r w:rsidR="009B44D4">
        <w:t>include</w:t>
      </w:r>
      <w:r w:rsidRPr="003C04CD">
        <w:t xml:space="preserve"> </w:t>
      </w:r>
      <w:r w:rsidR="009B44D4">
        <w:t xml:space="preserve">in </w:t>
      </w:r>
      <w:r w:rsidRPr="003C04CD">
        <w:t xml:space="preserve">each subcontract provisions which </w:t>
      </w:r>
      <w:r w:rsidR="00E24E20">
        <w:t xml:space="preserve">oblige </w:t>
      </w:r>
      <w:r w:rsidRPr="003C04CD">
        <w:t xml:space="preserve">the </w:t>
      </w:r>
      <w:r w:rsidR="00633368">
        <w:t>s</w:t>
      </w:r>
      <w:r w:rsidRPr="003C04CD">
        <w:t>ubconsultant</w:t>
      </w:r>
      <w:r w:rsidR="006914B5">
        <w:t>s</w:t>
      </w:r>
      <w:r w:rsidRPr="003C04CD">
        <w:t xml:space="preserve"> to</w:t>
      </w:r>
      <w:r w:rsidR="00102E75">
        <w:t>:</w:t>
      </w:r>
    </w:p>
    <w:p w14:paraId="5FC668CB" w14:textId="5FEDC81D" w:rsidR="00102E75" w:rsidRDefault="00E24E20" w:rsidP="009919B3">
      <w:pPr>
        <w:pStyle w:val="Heading4"/>
      </w:pPr>
      <w:r>
        <w:t xml:space="preserve">execute a deed of </w:t>
      </w:r>
      <w:r w:rsidR="00EB70C4" w:rsidRPr="003C04CD">
        <w:t xml:space="preserve">novation </w:t>
      </w:r>
      <w:r>
        <w:t xml:space="preserve">if so </w:t>
      </w:r>
      <w:r w:rsidR="00EB70C4" w:rsidRPr="003C04CD">
        <w:t xml:space="preserve">required by the </w:t>
      </w:r>
      <w:r w:rsidR="00FD196C" w:rsidRPr="003C04CD">
        <w:t>Principal</w:t>
      </w:r>
      <w:r w:rsidR="00EB70C4" w:rsidRPr="003C04CD">
        <w:t xml:space="preserve"> under clause </w:t>
      </w:r>
      <w:r w:rsidR="00EB70C4" w:rsidRPr="003C04CD">
        <w:fldChar w:fldCharType="begin"/>
      </w:r>
      <w:r w:rsidR="00EB70C4" w:rsidRPr="003C04CD">
        <w:instrText xml:space="preserve"> REF _Ref22651220 \w \h </w:instrText>
      </w:r>
      <w:r w:rsidR="0079110E" w:rsidRPr="003C04CD">
        <w:instrText xml:space="preserve"> \* MERGEFORMAT </w:instrText>
      </w:r>
      <w:r w:rsidR="00EB70C4" w:rsidRPr="003C04CD">
        <w:fldChar w:fldCharType="separate"/>
      </w:r>
      <w:r w:rsidR="00FA2AC4">
        <w:t>16.7(a)</w:t>
      </w:r>
      <w:r w:rsidR="00EB70C4" w:rsidRPr="003C04CD">
        <w:fldChar w:fldCharType="end"/>
      </w:r>
      <w:r w:rsidR="00102E75">
        <w:t>;</w:t>
      </w:r>
    </w:p>
    <w:p w14:paraId="59AF197F" w14:textId="164B2D97" w:rsidR="00570EF2" w:rsidRDefault="006C6576">
      <w:pPr>
        <w:pStyle w:val="Heading4"/>
      </w:pPr>
      <w:r>
        <w:t xml:space="preserve">effect and maintain the insurances required by clause </w:t>
      </w:r>
      <w:r>
        <w:fldChar w:fldCharType="begin"/>
      </w:r>
      <w:r>
        <w:instrText xml:space="preserve"> REF _Ref504041370 \w \h </w:instrText>
      </w:r>
      <w:r w:rsidR="009919B3">
        <w:instrText xml:space="preserve"> \* MERGEFORMAT </w:instrText>
      </w:r>
      <w:r>
        <w:fldChar w:fldCharType="separate"/>
      </w:r>
      <w:r w:rsidR="00FA2AC4">
        <w:t>6.1(b)</w:t>
      </w:r>
      <w:r>
        <w:fldChar w:fldCharType="end"/>
      </w:r>
      <w:r w:rsidR="00570EF2">
        <w:t>; and</w:t>
      </w:r>
    </w:p>
    <w:p w14:paraId="2D72109A" w14:textId="4B1EF69C" w:rsidR="00EB70C4" w:rsidRPr="003C04CD" w:rsidRDefault="00570EF2">
      <w:pPr>
        <w:pStyle w:val="Heading4"/>
      </w:pPr>
      <w:r>
        <w:t>give the notices</w:t>
      </w:r>
      <w:r w:rsidRPr="00570EF2">
        <w:t xml:space="preserve"> </w:t>
      </w:r>
      <w:r>
        <w:t xml:space="preserve">required by clause </w:t>
      </w:r>
      <w:r>
        <w:fldChar w:fldCharType="begin"/>
      </w:r>
      <w:r>
        <w:instrText xml:space="preserve"> REF _Ref504043408 \w \h </w:instrText>
      </w:r>
      <w:r>
        <w:fldChar w:fldCharType="separate"/>
      </w:r>
      <w:r w:rsidR="00FA2AC4">
        <w:t>6.4(c)</w:t>
      </w:r>
      <w:r>
        <w:fldChar w:fldCharType="end"/>
      </w:r>
      <w:r w:rsidR="00EB70C4" w:rsidRPr="003C04CD">
        <w:t>.</w:t>
      </w:r>
      <w:bookmarkEnd w:id="297"/>
      <w:bookmarkEnd w:id="298"/>
      <w:bookmarkEnd w:id="299"/>
    </w:p>
    <w:p w14:paraId="0BF3BA44" w14:textId="3F87FA78" w:rsidR="00031091" w:rsidRPr="00EC314F" w:rsidRDefault="00031091" w:rsidP="00BE420D">
      <w:pPr>
        <w:pStyle w:val="Heading2"/>
        <w:ind w:left="993"/>
      </w:pPr>
      <w:bookmarkStart w:id="300" w:name="_Toc362968257"/>
      <w:bookmarkStart w:id="301" w:name="_Toc362969510"/>
      <w:bookmarkStart w:id="302" w:name="_Toc121387490"/>
      <w:r w:rsidRPr="00EC314F">
        <w:t>Assignment</w:t>
      </w:r>
      <w:bookmarkEnd w:id="300"/>
      <w:bookmarkEnd w:id="301"/>
      <w:bookmarkEnd w:id="302"/>
    </w:p>
    <w:p w14:paraId="203D7FC6" w14:textId="77777777" w:rsidR="009B44D4" w:rsidRDefault="00031091" w:rsidP="0034316F">
      <w:pPr>
        <w:pStyle w:val="Heading3"/>
      </w:pPr>
      <w:r w:rsidRPr="00EC314F">
        <w:t xml:space="preserve">The Consultant </w:t>
      </w:r>
      <w:r w:rsidR="009B44D4">
        <w:t xml:space="preserve">must </w:t>
      </w:r>
      <w:r w:rsidRPr="00811209">
        <w:rPr>
          <w:bCs w:val="0"/>
        </w:rPr>
        <w:t>not</w:t>
      </w:r>
      <w:r w:rsidR="009B44D4">
        <w:rPr>
          <w:bCs w:val="0"/>
        </w:rPr>
        <w:t>,</w:t>
      </w:r>
      <w:r w:rsidRPr="00811209">
        <w:rPr>
          <w:bCs w:val="0"/>
        </w:rPr>
        <w:t xml:space="preserve"> without the prior written consent of the Principal</w:t>
      </w:r>
      <w:r w:rsidR="003731C4">
        <w:rPr>
          <w:bCs w:val="0"/>
        </w:rPr>
        <w:t>,</w:t>
      </w:r>
      <w:r w:rsidR="003731C4">
        <w:t xml:space="preserve"> </w:t>
      </w:r>
      <w:r w:rsidR="009B44D4" w:rsidRPr="00D97AFB">
        <w:t xml:space="preserve">assign or otherwise transfer any of its rights under this </w:t>
      </w:r>
      <w:r w:rsidR="00FF644D" w:rsidRPr="00D97AFB">
        <w:t>Agreement</w:t>
      </w:r>
      <w:r w:rsidR="003731C4">
        <w:t>.</w:t>
      </w:r>
    </w:p>
    <w:p w14:paraId="725B83D4" w14:textId="77777777" w:rsidR="00DC300A" w:rsidRDefault="00DC300A" w:rsidP="0034316F">
      <w:pPr>
        <w:pStyle w:val="Heading3"/>
      </w:pPr>
      <w:r>
        <w:t>The Principal may assign or transfer any of the Principal's rights or obligations under this Agreement at any time, without the consent of the Consultant.</w:t>
      </w:r>
    </w:p>
    <w:p w14:paraId="3BDD3EFF" w14:textId="4037E34E" w:rsidR="00031091" w:rsidRPr="00EC314F" w:rsidRDefault="00031091" w:rsidP="00BE420D">
      <w:pPr>
        <w:pStyle w:val="Heading2"/>
        <w:ind w:left="993"/>
      </w:pPr>
      <w:bookmarkStart w:id="303" w:name="_Toc513291365"/>
      <w:bookmarkStart w:id="304" w:name="_Toc513298184"/>
      <w:bookmarkStart w:id="305" w:name="_Toc513709477"/>
      <w:bookmarkStart w:id="306" w:name="_Toc513725232"/>
      <w:bookmarkStart w:id="307" w:name="_Toc513840893"/>
      <w:bookmarkStart w:id="308" w:name="_Ref342395631"/>
      <w:bookmarkStart w:id="309" w:name="_Toc362968258"/>
      <w:bookmarkStart w:id="310" w:name="_Toc362969511"/>
      <w:bookmarkStart w:id="311" w:name="_Toc121387491"/>
      <w:bookmarkEnd w:id="303"/>
      <w:bookmarkEnd w:id="304"/>
      <w:bookmarkEnd w:id="305"/>
      <w:bookmarkEnd w:id="306"/>
      <w:bookmarkEnd w:id="307"/>
      <w:r w:rsidRPr="00EC314F">
        <w:t>Novation</w:t>
      </w:r>
      <w:bookmarkEnd w:id="308"/>
      <w:bookmarkEnd w:id="309"/>
      <w:bookmarkEnd w:id="310"/>
      <w:bookmarkEnd w:id="311"/>
    </w:p>
    <w:p w14:paraId="31C69487" w14:textId="77777777" w:rsidR="00031091" w:rsidRPr="00EC314F" w:rsidRDefault="00031091" w:rsidP="006E4A18">
      <w:pPr>
        <w:pStyle w:val="Heading3"/>
      </w:pPr>
      <w:r w:rsidRPr="00E54BD9">
        <w:t xml:space="preserve">The Principal may at any time novate the </w:t>
      </w:r>
      <w:r w:rsidR="00FF644D">
        <w:t>Agreement</w:t>
      </w:r>
      <w:r w:rsidRPr="00E54BD9">
        <w:t xml:space="preserve"> to an Other Contractor</w:t>
      </w:r>
      <w:r w:rsidR="007633D7">
        <w:t xml:space="preserve"> and the Consultant irrevocably consents to any such novation and the terms of the Deed of Novation</w:t>
      </w:r>
      <w:r w:rsidRPr="00E54BD9">
        <w:t>.</w:t>
      </w:r>
    </w:p>
    <w:p w14:paraId="2A3CDB5B" w14:textId="77777777" w:rsidR="00031091" w:rsidRPr="00EC314F" w:rsidRDefault="007633D7" w:rsidP="006E4A18">
      <w:pPr>
        <w:pStyle w:val="Heading3"/>
      </w:pPr>
      <w:bookmarkStart w:id="312" w:name="_Ref503452400"/>
      <w:r>
        <w:t xml:space="preserve">If </w:t>
      </w:r>
      <w:r w:rsidR="001D71A7">
        <w:t>D</w:t>
      </w:r>
      <w:r>
        <w:t>irected by the Principal to do so, t</w:t>
      </w:r>
      <w:r w:rsidR="004D54A0">
        <w:t xml:space="preserve">he </w:t>
      </w:r>
      <w:r w:rsidR="00031091" w:rsidRPr="00EC314F">
        <w:t xml:space="preserve">Consultant must </w:t>
      </w:r>
      <w:r>
        <w:t xml:space="preserve">(without any entitlement to compensation) duly execute </w:t>
      </w:r>
      <w:r w:rsidR="00031091" w:rsidRPr="00EC314F">
        <w:t xml:space="preserve">and </w:t>
      </w:r>
      <w:r w:rsidR="00B97C54">
        <w:t>deliver</w:t>
      </w:r>
      <w:r w:rsidR="00031091" w:rsidRPr="00EC314F">
        <w:t xml:space="preserve"> to the </w:t>
      </w:r>
      <w:r w:rsidR="00031091">
        <w:t>Principal</w:t>
      </w:r>
      <w:r w:rsidR="00031091" w:rsidRPr="00EC314F">
        <w:t xml:space="preserve"> </w:t>
      </w:r>
      <w:r w:rsidR="004D54A0">
        <w:t xml:space="preserve">3 copies of </w:t>
      </w:r>
      <w:r w:rsidR="00031091" w:rsidRPr="00EC314F">
        <w:t xml:space="preserve">the Deed of Novation </w:t>
      </w:r>
      <w:r w:rsidR="00B97C54">
        <w:t>not later than 5 Business D</w:t>
      </w:r>
      <w:r w:rsidR="00031091" w:rsidRPr="00EC314F">
        <w:t xml:space="preserve">ays </w:t>
      </w:r>
      <w:r w:rsidR="004D54A0">
        <w:t>after</w:t>
      </w:r>
      <w:r w:rsidR="00031091" w:rsidRPr="00EC314F">
        <w:t xml:space="preserve"> receipt of the </w:t>
      </w:r>
      <w:r w:rsidR="00031091">
        <w:t>Principal</w:t>
      </w:r>
      <w:r w:rsidR="00031091" w:rsidRPr="00EC314F">
        <w:t>'s</w:t>
      </w:r>
      <w:r>
        <w:t xml:space="preserve"> </w:t>
      </w:r>
      <w:r w:rsidR="001D71A7">
        <w:t>D</w:t>
      </w:r>
      <w:r>
        <w:t>irection</w:t>
      </w:r>
      <w:r w:rsidR="00031091" w:rsidRPr="00EC314F">
        <w:t>.</w:t>
      </w:r>
      <w:bookmarkEnd w:id="312"/>
    </w:p>
    <w:p w14:paraId="7BB80381" w14:textId="385710D3" w:rsidR="00031091" w:rsidRPr="00EC314F" w:rsidRDefault="007633D7" w:rsidP="006E4A18">
      <w:pPr>
        <w:pStyle w:val="Heading3"/>
      </w:pPr>
      <w:r>
        <w:t>T</w:t>
      </w:r>
      <w:r w:rsidR="00031091" w:rsidRPr="00EC314F">
        <w:t xml:space="preserve">he Consultant irrevocably appoints the </w:t>
      </w:r>
      <w:r w:rsidR="00031091">
        <w:t>Principal</w:t>
      </w:r>
      <w:r w:rsidR="00031091" w:rsidRPr="00EC314F">
        <w:t xml:space="preserve"> to be its attorney with full power and authority to complete the particulars </w:t>
      </w:r>
      <w:r>
        <w:t xml:space="preserve">in </w:t>
      </w:r>
      <w:r w:rsidR="00031091" w:rsidRPr="00EC314F">
        <w:t xml:space="preserve">and execute, sign, send and deliver in the name of the Consultant the Deed of Novation </w:t>
      </w:r>
      <w:r>
        <w:t>(</w:t>
      </w:r>
      <w:r w:rsidR="00031091" w:rsidRPr="00EC314F">
        <w:t xml:space="preserve">and all notices, deeds and documents </w:t>
      </w:r>
      <w:r>
        <w:t>necessary to give effect to the novation and bind the Consultant accordingly) i</w:t>
      </w:r>
      <w:r w:rsidRPr="00EC314F">
        <w:t xml:space="preserve">f the Consultant fails to </w:t>
      </w:r>
      <w:r>
        <w:t xml:space="preserve">comply with clause </w:t>
      </w:r>
      <w:r>
        <w:fldChar w:fldCharType="begin"/>
      </w:r>
      <w:r>
        <w:instrText xml:space="preserve"> REF _Ref503452400 \w \h </w:instrText>
      </w:r>
      <w:r>
        <w:fldChar w:fldCharType="separate"/>
      </w:r>
      <w:r w:rsidR="00FA2AC4">
        <w:t>2.11(b)</w:t>
      </w:r>
      <w:r>
        <w:fldChar w:fldCharType="end"/>
      </w:r>
      <w:r w:rsidR="00031091" w:rsidRPr="00EC314F">
        <w:t>.</w:t>
      </w:r>
    </w:p>
    <w:p w14:paraId="5D6B56B6" w14:textId="79797D35" w:rsidR="00EB70C4" w:rsidRPr="00EC314F" w:rsidRDefault="000A4B23" w:rsidP="00BE420D">
      <w:pPr>
        <w:pStyle w:val="Heading2"/>
        <w:ind w:left="993"/>
      </w:pPr>
      <w:bookmarkStart w:id="313" w:name="_Toc488738688"/>
      <w:bookmarkStart w:id="314" w:name="_Toc320086105"/>
      <w:bookmarkStart w:id="315" w:name="_Toc320086592"/>
      <w:bookmarkStart w:id="316" w:name="_Toc320086803"/>
      <w:bookmarkStart w:id="317" w:name="_Toc320087385"/>
      <w:bookmarkStart w:id="318" w:name="_Toc362968259"/>
      <w:bookmarkStart w:id="319" w:name="_Toc362969512"/>
      <w:bookmarkStart w:id="320" w:name="_Ref504556443"/>
      <w:bookmarkStart w:id="321" w:name="_Toc121387492"/>
      <w:r w:rsidRPr="00EC314F">
        <w:t xml:space="preserve">Comply with </w:t>
      </w:r>
      <w:r w:rsidR="00EB70C4" w:rsidRPr="00EC314F">
        <w:t>Statutory Requirements</w:t>
      </w:r>
      <w:bookmarkEnd w:id="313"/>
      <w:bookmarkEnd w:id="314"/>
      <w:bookmarkEnd w:id="315"/>
      <w:bookmarkEnd w:id="316"/>
      <w:bookmarkEnd w:id="317"/>
      <w:bookmarkEnd w:id="318"/>
      <w:bookmarkEnd w:id="319"/>
      <w:bookmarkEnd w:id="320"/>
      <w:r w:rsidR="003229DA">
        <w:t xml:space="preserve"> </w:t>
      </w:r>
      <w:r w:rsidR="003229DA" w:rsidRPr="003229DA">
        <w:t>and Principal's Policies and Procedures</w:t>
      </w:r>
      <w:bookmarkEnd w:id="321"/>
    </w:p>
    <w:p w14:paraId="79EA5EDA" w14:textId="77777777" w:rsidR="00EB70C4" w:rsidRPr="00EC314F" w:rsidRDefault="003B5597" w:rsidP="00EC5EFF">
      <w:pPr>
        <w:pStyle w:val="IndentParaLevel1"/>
      </w:pPr>
      <w:r>
        <w:t>T</w:t>
      </w:r>
      <w:r w:rsidR="00EB70C4" w:rsidRPr="00EC314F">
        <w:t>he Consultant must:</w:t>
      </w:r>
    </w:p>
    <w:p w14:paraId="2F45D020" w14:textId="77777777" w:rsidR="00EB70C4" w:rsidRPr="00EC314F" w:rsidRDefault="00EB70C4" w:rsidP="0079110E">
      <w:pPr>
        <w:pStyle w:val="Heading3"/>
      </w:pPr>
      <w:bookmarkStart w:id="322" w:name="_Ref86460458"/>
      <w:bookmarkStart w:id="323" w:name="_Toc320086106"/>
      <w:bookmarkStart w:id="324" w:name="_Toc320086804"/>
      <w:bookmarkStart w:id="325" w:name="_Toc320087386"/>
      <w:r w:rsidRPr="00EC314F">
        <w:t>comply with all applicable Statutory Requirements</w:t>
      </w:r>
      <w:r w:rsidR="00EF1A69">
        <w:t xml:space="preserve"> in performing the Services</w:t>
      </w:r>
      <w:r w:rsidR="000A4B23" w:rsidRPr="00EC314F">
        <w:t>;</w:t>
      </w:r>
      <w:bookmarkEnd w:id="322"/>
      <w:bookmarkEnd w:id="323"/>
      <w:bookmarkEnd w:id="324"/>
      <w:bookmarkEnd w:id="325"/>
    </w:p>
    <w:p w14:paraId="244E2A14" w14:textId="0503F550" w:rsidR="00EB70C4" w:rsidRPr="00EC314F" w:rsidRDefault="00EB70C4" w:rsidP="0079110E">
      <w:pPr>
        <w:pStyle w:val="Heading3"/>
      </w:pPr>
      <w:bookmarkStart w:id="326" w:name="_Ref86460459"/>
      <w:bookmarkStart w:id="327" w:name="_Toc320086107"/>
      <w:bookmarkStart w:id="328" w:name="_Toc320086805"/>
      <w:bookmarkStart w:id="329" w:name="_Toc320087387"/>
      <w:r w:rsidRPr="00EC314F">
        <w:t xml:space="preserve">without limiting </w:t>
      </w:r>
      <w:r w:rsidR="007633D7">
        <w:t xml:space="preserve">clause </w:t>
      </w:r>
      <w:r w:rsidR="007633D7">
        <w:fldChar w:fldCharType="begin"/>
      </w:r>
      <w:r w:rsidR="007633D7">
        <w:instrText xml:space="preserve"> REF _Ref86460458 \w \h </w:instrText>
      </w:r>
      <w:r w:rsidR="007633D7">
        <w:fldChar w:fldCharType="separate"/>
      </w:r>
      <w:r w:rsidR="00FA2AC4">
        <w:t>2.12(a)</w:t>
      </w:r>
      <w:r w:rsidR="007633D7">
        <w:fldChar w:fldCharType="end"/>
      </w:r>
      <w:r w:rsidRPr="00EC314F">
        <w:t>:</w:t>
      </w:r>
      <w:bookmarkEnd w:id="326"/>
      <w:bookmarkEnd w:id="327"/>
      <w:bookmarkEnd w:id="328"/>
      <w:bookmarkEnd w:id="329"/>
    </w:p>
    <w:p w14:paraId="65B0FB8F" w14:textId="46F32D40" w:rsidR="00EB70C4" w:rsidRPr="00EC314F" w:rsidRDefault="00EB70C4" w:rsidP="00421050">
      <w:pPr>
        <w:pStyle w:val="Heading4"/>
      </w:pPr>
      <w:bookmarkStart w:id="330" w:name="_Toc320086108"/>
      <w:bookmarkStart w:id="331" w:name="_Toc320086806"/>
      <w:bookmarkStart w:id="332" w:name="_Toc320087388"/>
      <w:bookmarkStart w:id="333" w:name="_Ref326140306"/>
      <w:r w:rsidRPr="00EC314F">
        <w:t>apply for</w:t>
      </w:r>
      <w:r w:rsidR="007633D7">
        <w:t>,</w:t>
      </w:r>
      <w:r w:rsidRPr="00EC314F">
        <w:t xml:space="preserve"> obtain</w:t>
      </w:r>
      <w:r w:rsidR="007633D7">
        <w:t>, satisfy and maintain</w:t>
      </w:r>
      <w:r w:rsidRPr="00EC314F">
        <w:t xml:space="preserve"> </w:t>
      </w:r>
      <w:r w:rsidR="001865A4">
        <w:t>all</w:t>
      </w:r>
      <w:r w:rsidRPr="00EC314F">
        <w:t xml:space="preserve"> Approvals</w:t>
      </w:r>
      <w:r w:rsidR="001865A4">
        <w:t>, except those specified</w:t>
      </w:r>
      <w:r w:rsidRPr="00EC314F">
        <w:t xml:space="preserve"> in </w:t>
      </w:r>
      <w:r w:rsidR="007633D7">
        <w:t xml:space="preserve">Item </w:t>
      </w:r>
      <w:r w:rsidR="007633D7">
        <w:fldChar w:fldCharType="begin"/>
      </w:r>
      <w:r w:rsidR="007633D7">
        <w:instrText xml:space="preserve"> REF _Ref503959351 \w \h </w:instrText>
      </w:r>
      <w:r w:rsidR="007633D7">
        <w:fldChar w:fldCharType="separate"/>
      </w:r>
      <w:r w:rsidR="00FA2AC4">
        <w:t>14</w:t>
      </w:r>
      <w:r w:rsidR="007633D7">
        <w:fldChar w:fldCharType="end"/>
      </w:r>
      <w:r w:rsidR="001865A4">
        <w:t xml:space="preserve"> which have been or will be obtained by the Principal</w:t>
      </w:r>
      <w:r w:rsidRPr="00EC314F">
        <w:t>; and</w:t>
      </w:r>
      <w:bookmarkEnd w:id="330"/>
      <w:bookmarkEnd w:id="331"/>
      <w:bookmarkEnd w:id="332"/>
      <w:bookmarkEnd w:id="333"/>
    </w:p>
    <w:p w14:paraId="51AF82ED" w14:textId="77777777" w:rsidR="00EB70C4" w:rsidRPr="00EC314F" w:rsidRDefault="003C11B2" w:rsidP="00421050">
      <w:pPr>
        <w:pStyle w:val="Heading4"/>
      </w:pPr>
      <w:bookmarkStart w:id="334" w:name="_Toc320086109"/>
      <w:bookmarkStart w:id="335" w:name="_Toc320086807"/>
      <w:bookmarkStart w:id="336" w:name="_Toc320087389"/>
      <w:r w:rsidRPr="00EC314F">
        <w:t xml:space="preserve">provide </w:t>
      </w:r>
      <w:r w:rsidR="00EB70C4" w:rsidRPr="00EC314F">
        <w:t xml:space="preserve">all notices and pay all fees and other amounts which </w:t>
      </w:r>
      <w:r w:rsidR="007633D7">
        <w:t xml:space="preserve">are </w:t>
      </w:r>
      <w:r w:rsidR="00EB70C4" w:rsidRPr="00EC314F">
        <w:t xml:space="preserve">required to </w:t>
      </w:r>
      <w:r w:rsidR="007633D7">
        <w:t>be paid</w:t>
      </w:r>
      <w:r w:rsidR="00EB70C4" w:rsidRPr="00EC314F">
        <w:t xml:space="preserve"> in respect of the </w:t>
      </w:r>
      <w:r w:rsidR="000A4B23" w:rsidRPr="00EC314F">
        <w:t xml:space="preserve">performance of the </w:t>
      </w:r>
      <w:r w:rsidR="00F70C87" w:rsidRPr="00EC314F">
        <w:t>Services;</w:t>
      </w:r>
      <w:r w:rsidR="00F70C87">
        <w:t xml:space="preserve"> </w:t>
      </w:r>
      <w:bookmarkEnd w:id="334"/>
      <w:bookmarkEnd w:id="335"/>
      <w:bookmarkEnd w:id="336"/>
    </w:p>
    <w:p w14:paraId="553EA01A" w14:textId="77777777" w:rsidR="00EE0991" w:rsidRDefault="007633D7" w:rsidP="0079110E">
      <w:pPr>
        <w:pStyle w:val="Heading3"/>
      </w:pPr>
      <w:bookmarkStart w:id="337" w:name="_Toc320086110"/>
      <w:bookmarkStart w:id="338" w:name="_Toc320086808"/>
      <w:bookmarkStart w:id="339" w:name="_Toc320087390"/>
      <w:r>
        <w:t xml:space="preserve">as </w:t>
      </w:r>
      <w:r w:rsidR="004039E2">
        <w:t>soon as practicable (and not later than 5 Business Days</w:t>
      </w:r>
      <w:r w:rsidR="001865A4">
        <w:t xml:space="preserve"> after receipt</w:t>
      </w:r>
      <w:r w:rsidR="004039E2">
        <w:t xml:space="preserve">), </w:t>
      </w:r>
      <w:r w:rsidR="003C11B2" w:rsidRPr="00EC314F">
        <w:t xml:space="preserve">provide </w:t>
      </w:r>
      <w:r w:rsidRPr="00EC314F">
        <w:t xml:space="preserve">the </w:t>
      </w:r>
      <w:r>
        <w:t>Principal</w:t>
      </w:r>
      <w:r w:rsidRPr="00EC314F">
        <w:t xml:space="preserve">'s Representative </w:t>
      </w:r>
      <w:r>
        <w:t xml:space="preserve">with </w:t>
      </w:r>
      <w:r w:rsidR="003C11B2" w:rsidRPr="00EC314F">
        <w:t xml:space="preserve">copies of all documents (including </w:t>
      </w:r>
      <w:r w:rsidR="00F65AFF" w:rsidRPr="00EC314F">
        <w:t xml:space="preserve">the </w:t>
      </w:r>
      <w:r w:rsidR="003C11B2" w:rsidRPr="00EC314F">
        <w:t xml:space="preserve">Approvals and other notices) </w:t>
      </w:r>
      <w:r w:rsidR="00EF1A69">
        <w:t>issue</w:t>
      </w:r>
      <w:r>
        <w:t>d</w:t>
      </w:r>
      <w:r w:rsidR="00EF1A69" w:rsidRPr="00EC314F">
        <w:t xml:space="preserve"> </w:t>
      </w:r>
      <w:r w:rsidR="000A4B23" w:rsidRPr="00EC314F">
        <w:t xml:space="preserve">to the Consultant </w:t>
      </w:r>
      <w:r>
        <w:t xml:space="preserve">by </w:t>
      </w:r>
      <w:r w:rsidRPr="00EC314F">
        <w:t xml:space="preserve">any </w:t>
      </w:r>
      <w:r>
        <w:t>A</w:t>
      </w:r>
      <w:r w:rsidRPr="00EC314F">
        <w:t>uthorit</w:t>
      </w:r>
      <w:r>
        <w:t xml:space="preserve">y </w:t>
      </w:r>
      <w:r w:rsidR="000A4B23" w:rsidRPr="00EC314F">
        <w:t xml:space="preserve">in </w:t>
      </w:r>
      <w:r>
        <w:t xml:space="preserve">connection with </w:t>
      </w:r>
      <w:r w:rsidR="000A4B23" w:rsidRPr="00EC314F">
        <w:t xml:space="preserve">the performance of the Services or </w:t>
      </w:r>
      <w:r w:rsidR="00EB70C4" w:rsidRPr="00EC314F">
        <w:t>the Works</w:t>
      </w:r>
      <w:r w:rsidR="000A4B23" w:rsidRPr="00EC314F">
        <w:t>;</w:t>
      </w:r>
      <w:bookmarkEnd w:id="337"/>
      <w:bookmarkEnd w:id="338"/>
      <w:bookmarkEnd w:id="339"/>
    </w:p>
    <w:p w14:paraId="5E90F5C3" w14:textId="1B936EF0" w:rsidR="003229DA" w:rsidRDefault="007633D7" w:rsidP="0079110E">
      <w:pPr>
        <w:pStyle w:val="Heading3"/>
      </w:pPr>
      <w:bookmarkStart w:id="340" w:name="_Toc320086111"/>
      <w:bookmarkStart w:id="341" w:name="_Toc320086809"/>
      <w:bookmarkStart w:id="342" w:name="_Toc320087391"/>
      <w:r>
        <w:t>if requested by the Principal</w:t>
      </w:r>
      <w:r w:rsidRPr="00EC314F">
        <w:t xml:space="preserve"> </w:t>
      </w:r>
      <w:r>
        <w:t xml:space="preserve">to do so, </w:t>
      </w:r>
      <w:r w:rsidR="00EE0991" w:rsidRPr="00EC314F">
        <w:t xml:space="preserve">assist the </w:t>
      </w:r>
      <w:r w:rsidR="00FD196C">
        <w:t>Principal</w:t>
      </w:r>
      <w:r w:rsidR="00EE0991" w:rsidRPr="00EC314F">
        <w:t xml:space="preserve"> in obtaining </w:t>
      </w:r>
      <w:r w:rsidR="003C11B2" w:rsidRPr="00EC314F">
        <w:t>those</w:t>
      </w:r>
      <w:r w:rsidR="00EE0991" w:rsidRPr="00EC314F">
        <w:t xml:space="preserve"> Approvals </w:t>
      </w:r>
      <w:r>
        <w:t>specified</w:t>
      </w:r>
      <w:r w:rsidRPr="00EC314F">
        <w:t xml:space="preserve"> in </w:t>
      </w:r>
      <w:r>
        <w:t xml:space="preserve">Item </w:t>
      </w:r>
      <w:r>
        <w:fldChar w:fldCharType="begin"/>
      </w:r>
      <w:r>
        <w:instrText xml:space="preserve"> REF _Ref503959351 \w \h </w:instrText>
      </w:r>
      <w:r>
        <w:fldChar w:fldCharType="separate"/>
      </w:r>
      <w:r w:rsidR="00FA2AC4">
        <w:t>14</w:t>
      </w:r>
      <w:r>
        <w:fldChar w:fldCharType="end"/>
      </w:r>
      <w:r>
        <w:t xml:space="preserve"> (including by the preparation of documentation)</w:t>
      </w:r>
      <w:r w:rsidR="003229DA">
        <w:t>;</w:t>
      </w:r>
    </w:p>
    <w:p w14:paraId="7A311E64" w14:textId="77777777" w:rsidR="00AD5CB7" w:rsidRDefault="003229DA" w:rsidP="00001D69">
      <w:pPr>
        <w:pStyle w:val="Heading3"/>
        <w:numPr>
          <w:ilvl w:val="2"/>
          <w:numId w:val="12"/>
        </w:numPr>
      </w:pPr>
      <w:r w:rsidRPr="003229DA">
        <w:t>comply with all Principal's Policies and Procedures in performing the Services</w:t>
      </w:r>
      <w:r w:rsidR="00EE0991" w:rsidRPr="00EC314F">
        <w:t>.</w:t>
      </w:r>
      <w:bookmarkStart w:id="343" w:name="_Toc511817559"/>
      <w:bookmarkStart w:id="344" w:name="_Toc511817560"/>
      <w:bookmarkStart w:id="345" w:name="_Toc511817561"/>
      <w:bookmarkStart w:id="346" w:name="_Toc511817562"/>
      <w:bookmarkStart w:id="347" w:name="_Toc511817563"/>
      <w:bookmarkStart w:id="348" w:name="_Toc511817564"/>
      <w:bookmarkStart w:id="349" w:name="_Toc511817565"/>
      <w:bookmarkStart w:id="350" w:name="_Toc511817566"/>
      <w:bookmarkStart w:id="351" w:name="_Toc511817567"/>
      <w:bookmarkStart w:id="352" w:name="_Toc511817568"/>
      <w:bookmarkStart w:id="353" w:name="_Toc511817569"/>
      <w:bookmarkStart w:id="354" w:name="_Toc511817570"/>
      <w:bookmarkStart w:id="355" w:name="_Toc48873869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967D964" w14:textId="77777777" w:rsidR="00944316" w:rsidRPr="00070ECA" w:rsidRDefault="00C54B15" w:rsidP="00BE420D">
      <w:pPr>
        <w:pStyle w:val="Heading2"/>
        <w:ind w:left="993"/>
      </w:pPr>
      <w:bookmarkStart w:id="356" w:name="_Ref320534736"/>
      <w:bookmarkStart w:id="357" w:name="_Toc362968263"/>
      <w:bookmarkStart w:id="358" w:name="_Toc362969516"/>
      <w:bookmarkStart w:id="359" w:name="_Toc121387493"/>
      <w:r w:rsidRPr="00070ECA">
        <w:t>Work health and s</w:t>
      </w:r>
      <w:r w:rsidR="00944316" w:rsidRPr="00070ECA">
        <w:t>afety</w:t>
      </w:r>
      <w:bookmarkEnd w:id="356"/>
      <w:bookmarkEnd w:id="357"/>
      <w:bookmarkEnd w:id="358"/>
      <w:bookmarkEnd w:id="359"/>
    </w:p>
    <w:p w14:paraId="300B9CEF" w14:textId="77777777" w:rsidR="00B90207" w:rsidRDefault="004942D2" w:rsidP="00126BB2">
      <w:pPr>
        <w:pStyle w:val="IndentParaLevel1"/>
      </w:pPr>
      <w:r w:rsidRPr="007D24A0">
        <w:t>Without limiting the Consultant's obligations under any o</w:t>
      </w:r>
      <w:r w:rsidR="00781D04">
        <w:t xml:space="preserve">ther provision of this </w:t>
      </w:r>
      <w:r w:rsidR="00FF644D">
        <w:t>Agreement</w:t>
      </w:r>
      <w:r w:rsidRPr="007D24A0">
        <w:t>, the Consultant must</w:t>
      </w:r>
      <w:r w:rsidR="00B90207">
        <w:t>:</w:t>
      </w:r>
    </w:p>
    <w:p w14:paraId="48903ADD" w14:textId="71F3FF93" w:rsidR="004942D2" w:rsidRPr="007D24A0" w:rsidRDefault="004942D2" w:rsidP="00126BB2">
      <w:pPr>
        <w:pStyle w:val="Heading3"/>
      </w:pPr>
      <w:r w:rsidRPr="0009332D">
        <w:t xml:space="preserve">comply, and </w:t>
      </w:r>
      <w:r w:rsidR="00666FAC">
        <w:t xml:space="preserve">procure </w:t>
      </w:r>
      <w:r>
        <w:t xml:space="preserve">that its </w:t>
      </w:r>
      <w:r w:rsidR="00633368">
        <w:t>s</w:t>
      </w:r>
      <w:r>
        <w:t>ubconsultants</w:t>
      </w:r>
      <w:r w:rsidRPr="0009332D">
        <w:t xml:space="preserve"> and any other </w:t>
      </w:r>
      <w:r>
        <w:t>p</w:t>
      </w:r>
      <w:r w:rsidR="00781D04">
        <w:t>erson engaged by the Consultant</w:t>
      </w:r>
      <w:r w:rsidRPr="0009332D">
        <w:t xml:space="preserve"> for the </w:t>
      </w:r>
      <w:r w:rsidR="00666FAC">
        <w:t>performance of any part of the Services</w:t>
      </w:r>
      <w:r w:rsidRPr="0009332D">
        <w:t xml:space="preserve"> comply</w:t>
      </w:r>
      <w:r>
        <w:t>, with the WHS Legislation</w:t>
      </w:r>
      <w:r w:rsidR="00EE4423">
        <w:t>,</w:t>
      </w:r>
      <w:r>
        <w:t xml:space="preserve"> </w:t>
      </w:r>
      <w:r w:rsidRPr="0009332D">
        <w:t>including</w:t>
      </w:r>
      <w:r w:rsidR="00553F93">
        <w:t xml:space="preserve"> </w:t>
      </w:r>
      <w:r w:rsidR="00553F93" w:rsidRPr="0009332D">
        <w:t>obligation</w:t>
      </w:r>
      <w:r w:rsidR="00553F93">
        <w:t>s</w:t>
      </w:r>
      <w:r w:rsidR="00553F93" w:rsidRPr="0009332D">
        <w:t xml:space="preserve"> under the WHS Legislation</w:t>
      </w:r>
      <w:r w:rsidR="00E74BCF">
        <w:t xml:space="preserve"> </w:t>
      </w:r>
      <w:r w:rsidR="00E74BCF" w:rsidRPr="0009332D">
        <w:t>to consult, cooperate and coordinate activities with all other persons who have a work health and safety duty</w:t>
      </w:r>
      <w:r w:rsidR="00E74BCF">
        <w:t xml:space="preserve"> in relation to the same matter;</w:t>
      </w:r>
    </w:p>
    <w:p w14:paraId="602F1968" w14:textId="77777777" w:rsidR="008F4F5E" w:rsidRDefault="008F4F5E" w:rsidP="00126BB2">
      <w:pPr>
        <w:pStyle w:val="Heading3"/>
      </w:pPr>
      <w:r>
        <w:t xml:space="preserve">exercise a duty of the utmost good faith to the Principal in carrying out the Services </w:t>
      </w:r>
      <w:r w:rsidR="004A5338">
        <w:t>to</w:t>
      </w:r>
      <w:r>
        <w:t xml:space="preserve"> enable the Principal to discharge the Principal's duties under the WHS Legislation;</w:t>
      </w:r>
    </w:p>
    <w:p w14:paraId="09EEA4EB" w14:textId="2B1D3BCE" w:rsidR="008F4F5E" w:rsidRPr="0009332D" w:rsidRDefault="008F4F5E" w:rsidP="00126BB2">
      <w:pPr>
        <w:pStyle w:val="Heading3"/>
      </w:pPr>
      <w:r>
        <w:t>carry out the Services to ensure the health and safety of persons is not put at risk;</w:t>
      </w:r>
      <w:r w:rsidR="00A246FF">
        <w:t xml:space="preserve"> and</w:t>
      </w:r>
    </w:p>
    <w:p w14:paraId="233981B2" w14:textId="77777777" w:rsidR="004942D2" w:rsidRDefault="00553F93" w:rsidP="00126BB2">
      <w:pPr>
        <w:pStyle w:val="Heading3"/>
      </w:pPr>
      <w:r>
        <w:t>whenever</w:t>
      </w:r>
      <w:r w:rsidR="004942D2" w:rsidRPr="00DC59B9">
        <w:t xml:space="preserve"> requested by the </w:t>
      </w:r>
      <w:r w:rsidR="004942D2">
        <w:t>Principal's Representative</w:t>
      </w:r>
      <w:r w:rsidR="004942D2" w:rsidRPr="00DC59B9">
        <w:t xml:space="preserve"> or required by </w:t>
      </w:r>
      <w:r>
        <w:t xml:space="preserve">the </w:t>
      </w:r>
      <w:r w:rsidR="004942D2" w:rsidRPr="00DC59B9">
        <w:t xml:space="preserve">WHS Legislation, </w:t>
      </w:r>
      <w:r w:rsidR="00247591">
        <w:t>demonstrat</w:t>
      </w:r>
      <w:r w:rsidR="00B90207">
        <w:t>e</w:t>
      </w:r>
      <w:r w:rsidR="004942D2">
        <w:t xml:space="preserve"> </w:t>
      </w:r>
      <w:r w:rsidR="004942D2" w:rsidRPr="00DC59B9">
        <w:t xml:space="preserve">compliance with the WHS Legislation, including </w:t>
      </w:r>
      <w:r>
        <w:t xml:space="preserve">by </w:t>
      </w:r>
      <w:r w:rsidR="004942D2" w:rsidRPr="00DC59B9">
        <w:t xml:space="preserve">providing evidence of any </w:t>
      </w:r>
      <w:r>
        <w:t>A</w:t>
      </w:r>
      <w:r w:rsidR="00FC2CE9">
        <w:t xml:space="preserve">pprovals, </w:t>
      </w:r>
      <w:r w:rsidR="004942D2" w:rsidRPr="00DC59B9">
        <w:t>prescribed qualif</w:t>
      </w:r>
      <w:r w:rsidR="004942D2">
        <w:t>ications or experience</w:t>
      </w:r>
      <w:r w:rsidR="004942D2" w:rsidRPr="00DC59B9">
        <w:t xml:space="preserve"> or any other information rel</w:t>
      </w:r>
      <w:r w:rsidR="004942D2">
        <w:t>evant to work health and safety matters</w:t>
      </w:r>
      <w:r w:rsidR="00E74BCF">
        <w:t>.</w:t>
      </w:r>
    </w:p>
    <w:p w14:paraId="70315796" w14:textId="77777777" w:rsidR="007F3A81" w:rsidRDefault="007F3A81" w:rsidP="00BE420D">
      <w:pPr>
        <w:pStyle w:val="Heading2"/>
        <w:ind w:left="993"/>
      </w:pPr>
      <w:bookmarkStart w:id="360" w:name="_Toc513709483"/>
      <w:bookmarkStart w:id="361" w:name="_Toc513725238"/>
      <w:bookmarkStart w:id="362" w:name="_Toc513840899"/>
      <w:bookmarkStart w:id="363" w:name="_Toc513709484"/>
      <w:bookmarkStart w:id="364" w:name="_Toc513725239"/>
      <w:bookmarkStart w:id="365" w:name="_Toc513840900"/>
      <w:bookmarkStart w:id="366" w:name="_Toc513709485"/>
      <w:bookmarkStart w:id="367" w:name="_Toc513725240"/>
      <w:bookmarkStart w:id="368" w:name="_Toc513840901"/>
      <w:bookmarkStart w:id="369" w:name="_Toc513709486"/>
      <w:bookmarkStart w:id="370" w:name="_Toc513725241"/>
      <w:bookmarkStart w:id="371" w:name="_Toc513840902"/>
      <w:bookmarkStart w:id="372" w:name="_Toc511817575"/>
      <w:bookmarkStart w:id="373" w:name="_Toc511817576"/>
      <w:bookmarkStart w:id="374" w:name="_Toc513709487"/>
      <w:bookmarkStart w:id="375" w:name="_Toc513725242"/>
      <w:bookmarkStart w:id="376" w:name="_Toc513840903"/>
      <w:bookmarkStart w:id="377" w:name="_Toc513709488"/>
      <w:bookmarkStart w:id="378" w:name="_Toc513725243"/>
      <w:bookmarkStart w:id="379" w:name="_Toc513840904"/>
      <w:bookmarkStart w:id="380" w:name="_Toc513709489"/>
      <w:bookmarkStart w:id="381" w:name="_Toc513725244"/>
      <w:bookmarkStart w:id="382" w:name="_Toc513840905"/>
      <w:bookmarkStart w:id="383" w:name="_Toc513709490"/>
      <w:bookmarkStart w:id="384" w:name="_Toc513725245"/>
      <w:bookmarkStart w:id="385" w:name="_Toc513840906"/>
      <w:bookmarkStart w:id="386" w:name="_Toc513709491"/>
      <w:bookmarkStart w:id="387" w:name="_Toc513725246"/>
      <w:bookmarkStart w:id="388" w:name="_Toc513840907"/>
      <w:bookmarkStart w:id="389" w:name="_Toc513709492"/>
      <w:bookmarkStart w:id="390" w:name="_Toc513725247"/>
      <w:bookmarkStart w:id="391" w:name="_Toc513840908"/>
      <w:bookmarkStart w:id="392" w:name="_Toc513709493"/>
      <w:bookmarkStart w:id="393" w:name="_Toc513725248"/>
      <w:bookmarkStart w:id="394" w:name="_Toc513840909"/>
      <w:bookmarkStart w:id="395" w:name="_Toc513709494"/>
      <w:bookmarkStart w:id="396" w:name="_Toc513725249"/>
      <w:bookmarkStart w:id="397" w:name="_Toc513840910"/>
      <w:bookmarkStart w:id="398" w:name="_Toc513709495"/>
      <w:bookmarkStart w:id="399" w:name="_Toc513725250"/>
      <w:bookmarkStart w:id="400" w:name="_Toc513840911"/>
      <w:bookmarkStart w:id="401" w:name="_Toc513709496"/>
      <w:bookmarkStart w:id="402" w:name="_Toc513725251"/>
      <w:bookmarkStart w:id="403" w:name="_Toc513840912"/>
      <w:bookmarkStart w:id="404" w:name="_Toc513709497"/>
      <w:bookmarkStart w:id="405" w:name="_Toc513725252"/>
      <w:bookmarkStart w:id="406" w:name="_Toc513840913"/>
      <w:bookmarkStart w:id="407" w:name="_Toc513709498"/>
      <w:bookmarkStart w:id="408" w:name="_Toc513725253"/>
      <w:bookmarkStart w:id="409" w:name="_Toc513840914"/>
      <w:bookmarkStart w:id="410" w:name="_Toc513709499"/>
      <w:bookmarkStart w:id="411" w:name="_Toc513725254"/>
      <w:bookmarkStart w:id="412" w:name="_Toc513840915"/>
      <w:bookmarkStart w:id="413" w:name="_Toc513709500"/>
      <w:bookmarkStart w:id="414" w:name="_Toc513725255"/>
      <w:bookmarkStart w:id="415" w:name="_Toc513840916"/>
      <w:bookmarkStart w:id="416" w:name="_Toc513709501"/>
      <w:bookmarkStart w:id="417" w:name="_Toc513725256"/>
      <w:bookmarkStart w:id="418" w:name="_Toc513840917"/>
      <w:bookmarkStart w:id="419" w:name="_Toc513709502"/>
      <w:bookmarkStart w:id="420" w:name="_Toc513725257"/>
      <w:bookmarkStart w:id="421" w:name="_Toc513840918"/>
      <w:bookmarkStart w:id="422" w:name="_Toc513709503"/>
      <w:bookmarkStart w:id="423" w:name="_Toc513725258"/>
      <w:bookmarkStart w:id="424" w:name="_Toc513840919"/>
      <w:bookmarkStart w:id="425" w:name="_Toc513709504"/>
      <w:bookmarkStart w:id="426" w:name="_Toc513725259"/>
      <w:bookmarkStart w:id="427" w:name="_Toc513840920"/>
      <w:bookmarkStart w:id="428" w:name="_Toc12138749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t>Non</w:t>
      </w:r>
      <w:r w:rsidR="00E470A9">
        <w:t>-</w:t>
      </w:r>
      <w:r>
        <w:t>conform</w:t>
      </w:r>
      <w:r w:rsidR="00E470A9">
        <w:t>ing</w:t>
      </w:r>
      <w:r>
        <w:t xml:space="preserve"> cladding</w:t>
      </w:r>
      <w:bookmarkEnd w:id="428"/>
    </w:p>
    <w:p w14:paraId="2FFA1219" w14:textId="0CC29944" w:rsidR="007F3A81" w:rsidRDefault="007F3A81" w:rsidP="00126BB2">
      <w:pPr>
        <w:pStyle w:val="IndentParaLevel1"/>
      </w:pPr>
      <w:r>
        <w:t xml:space="preserve">If the Consultant becomes aware of the use of any </w:t>
      </w:r>
      <w:r w:rsidR="000D4C34" w:rsidRPr="00CA6F10">
        <w:rPr>
          <w:rFonts w:cs="Arial"/>
        </w:rPr>
        <w:t>Prohibited Cladding Products</w:t>
      </w:r>
      <w:r w:rsidR="00D44129" w:rsidRPr="00D44129">
        <w:t xml:space="preserve"> </w:t>
      </w:r>
      <w:r w:rsidR="00D44129">
        <w:t>on the Project</w:t>
      </w:r>
      <w:r>
        <w:t>, the Consultant must immediately notify the Principal's Representative</w:t>
      </w:r>
      <w:r w:rsidR="0024156E">
        <w:t>.</w:t>
      </w:r>
    </w:p>
    <w:p w14:paraId="1E10E21F" w14:textId="6CA464D9" w:rsidR="000D7DAF" w:rsidRDefault="000D7DAF" w:rsidP="00BE420D">
      <w:pPr>
        <w:pStyle w:val="Heading2"/>
        <w:ind w:left="993"/>
      </w:pPr>
      <w:bookmarkStart w:id="429" w:name="_Toc121387495"/>
      <w:r>
        <w:t>Modern slavery</w:t>
      </w:r>
      <w:bookmarkEnd w:id="429"/>
    </w:p>
    <w:p w14:paraId="08BF7ECE" w14:textId="77777777" w:rsidR="000D7DAF" w:rsidRPr="00305A0D" w:rsidRDefault="000D7DAF" w:rsidP="000D7DAF">
      <w:pPr>
        <w:ind w:left="993"/>
      </w:pPr>
      <w:r>
        <w:t xml:space="preserve">The </w:t>
      </w:r>
      <w:r>
        <w:rPr>
          <w:rFonts w:cs="Arial"/>
        </w:rPr>
        <w:t>Consultant</w:t>
      </w:r>
      <w:r>
        <w:t xml:space="preserve"> acknowledges and agrees that the </w:t>
      </w:r>
      <w:r>
        <w:rPr>
          <w:rFonts w:cs="Arial"/>
        </w:rPr>
        <w:t>Consultant</w:t>
      </w:r>
      <w:r>
        <w:t xml:space="preserve"> must:</w:t>
      </w:r>
    </w:p>
    <w:p w14:paraId="35705983" w14:textId="77777777" w:rsidR="000D7DAF" w:rsidRDefault="000D7DAF" w:rsidP="000D7DAF">
      <w:pPr>
        <w:pStyle w:val="DefinitionNum2"/>
        <w:numPr>
          <w:ilvl w:val="1"/>
          <w:numId w:val="63"/>
        </w:numPr>
        <w:ind w:left="1985" w:hanging="992"/>
      </w:pPr>
      <w:r>
        <w:t xml:space="preserve">comply with the Modern Slavery Legislation to the extent that such legislation is applicable to the </w:t>
      </w:r>
      <w:r>
        <w:rPr>
          <w:rFonts w:cs="Arial"/>
        </w:rPr>
        <w:t>Consultant</w:t>
      </w:r>
      <w:r>
        <w:t>;</w:t>
      </w:r>
    </w:p>
    <w:p w14:paraId="3226C4AB" w14:textId="77777777" w:rsidR="000D7DAF" w:rsidRDefault="000D7DAF" w:rsidP="000D7DAF">
      <w:pPr>
        <w:pStyle w:val="DefinitionNum2"/>
        <w:numPr>
          <w:ilvl w:val="1"/>
          <w:numId w:val="63"/>
        </w:numPr>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207E86F8" w14:textId="34C96505" w:rsidR="000D7DAF" w:rsidRDefault="000D7DAF" w:rsidP="000D7DAF">
      <w:pPr>
        <w:pStyle w:val="DefinitionNum2"/>
        <w:numPr>
          <w:ilvl w:val="1"/>
          <w:numId w:val="63"/>
        </w:numPr>
        <w:ind w:left="1985" w:hanging="992"/>
      </w:pPr>
      <w:r>
        <w:t>ensure that such reporting and other information is accurate, complete and in such form as the Principal in its discretion requires.</w:t>
      </w:r>
    </w:p>
    <w:p w14:paraId="2795259F" w14:textId="77777777" w:rsidR="00E74BCF" w:rsidRDefault="00E74BCF" w:rsidP="00E74BCF">
      <w:pPr>
        <w:pStyle w:val="Heading1"/>
      </w:pPr>
      <w:bookmarkStart w:id="430" w:name="_Toc121387496"/>
      <w:bookmarkStart w:id="431" w:name="_Toc320086129"/>
      <w:bookmarkStart w:id="432" w:name="_Toc320087409"/>
      <w:bookmarkStart w:id="433" w:name="_Toc320086597"/>
      <w:bookmarkStart w:id="434" w:name="_Toc320086827"/>
      <w:bookmarkStart w:id="435" w:name="_Toc362968264"/>
      <w:bookmarkStart w:id="436" w:name="_Toc362969517"/>
      <w:bookmarkStart w:id="437" w:name="_Toc362971315"/>
      <w:bookmarkEnd w:id="355"/>
      <w:r>
        <w:t>Specific obligations of the Consultant related to the Services</w:t>
      </w:r>
      <w:bookmarkEnd w:id="430"/>
    </w:p>
    <w:p w14:paraId="1FD104C1" w14:textId="77777777" w:rsidR="00E135F5" w:rsidRDefault="00E135F5" w:rsidP="00BE420D">
      <w:pPr>
        <w:pStyle w:val="Heading2"/>
        <w:ind w:left="993"/>
        <w:rPr>
          <w:lang w:eastAsia="en-AU"/>
        </w:rPr>
      </w:pPr>
      <w:bookmarkStart w:id="438" w:name="_Toc513646574"/>
      <w:bookmarkStart w:id="439" w:name="_Toc121387497"/>
      <w:bookmarkStart w:id="440" w:name="_Ref513572165"/>
      <w:r w:rsidRPr="00191A1E">
        <w:rPr>
          <w:lang w:eastAsia="en-AU"/>
        </w:rPr>
        <w:t>App</w:t>
      </w:r>
      <w:r>
        <w:rPr>
          <w:lang w:eastAsia="en-AU"/>
        </w:rPr>
        <w:t>lication</w:t>
      </w:r>
      <w:bookmarkEnd w:id="438"/>
      <w:bookmarkEnd w:id="439"/>
    </w:p>
    <w:p w14:paraId="30B0183C" w14:textId="29128A26" w:rsidR="00E135F5" w:rsidRPr="00016B58" w:rsidRDefault="00E135F5" w:rsidP="00E135F5">
      <w:pPr>
        <w:pStyle w:val="Heading3"/>
      </w:pPr>
      <w:bookmarkStart w:id="441" w:name="_Ref513644310"/>
      <w:r>
        <w:t xml:space="preserve">Clauses </w:t>
      </w:r>
      <w:r>
        <w:fldChar w:fldCharType="begin"/>
      </w:r>
      <w:r>
        <w:instrText xml:space="preserve"> REF _Ref513651239 \w \h </w:instrText>
      </w:r>
      <w:r>
        <w:fldChar w:fldCharType="separate"/>
      </w:r>
      <w:r w:rsidR="00FA2AC4">
        <w:t>3.2</w:t>
      </w:r>
      <w:r>
        <w:fldChar w:fldCharType="end"/>
      </w:r>
      <w:r w:rsidRPr="00191A1E">
        <w:t xml:space="preserve"> to </w:t>
      </w:r>
      <w:r>
        <w:fldChar w:fldCharType="begin"/>
      </w:r>
      <w:r>
        <w:instrText xml:space="preserve"> REF _Ref513572601 \w \h </w:instrText>
      </w:r>
      <w:r>
        <w:fldChar w:fldCharType="separate"/>
      </w:r>
      <w:r w:rsidR="00FA2AC4">
        <w:t>3.4</w:t>
      </w:r>
      <w:r>
        <w:fldChar w:fldCharType="end"/>
      </w:r>
      <w:r>
        <w:t xml:space="preserve"> apply if indicated in Item </w:t>
      </w:r>
      <w:r w:rsidR="00126BB2">
        <w:fldChar w:fldCharType="begin"/>
      </w:r>
      <w:r w:rsidR="00126BB2">
        <w:instrText xml:space="preserve"> REF _Ref513840157 \w \h </w:instrText>
      </w:r>
      <w:r w:rsidR="00126BB2">
        <w:fldChar w:fldCharType="separate"/>
      </w:r>
      <w:r w:rsidR="00FA2AC4">
        <w:t>15</w:t>
      </w:r>
      <w:r w:rsidR="00126BB2">
        <w:fldChar w:fldCharType="end"/>
      </w:r>
      <w:r>
        <w:rPr>
          <w:iCs/>
        </w:rPr>
        <w:t xml:space="preserve"> (collectively, the </w:t>
      </w:r>
      <w:r w:rsidRPr="00191A1E">
        <w:rPr>
          <w:b/>
          <w:iCs/>
        </w:rPr>
        <w:t>Design Obligations</w:t>
      </w:r>
      <w:r>
        <w:rPr>
          <w:iCs/>
        </w:rPr>
        <w:t>)</w:t>
      </w:r>
      <w:r>
        <w:t>.</w:t>
      </w:r>
      <w:bookmarkEnd w:id="441"/>
      <w:r w:rsidRPr="00016B58">
        <w:t xml:space="preserve"> </w:t>
      </w:r>
    </w:p>
    <w:p w14:paraId="6E9E9182" w14:textId="19682556" w:rsidR="00E135F5" w:rsidRPr="00126BB2" w:rsidRDefault="00E135F5" w:rsidP="00126BB2">
      <w:pPr>
        <w:pStyle w:val="Heading3"/>
        <w:rPr>
          <w:b/>
          <w:bCs w:val="0"/>
        </w:rPr>
      </w:pPr>
      <w:bookmarkStart w:id="442" w:name="_Ref513644371"/>
      <w:r>
        <w:t xml:space="preserve">Clauses </w:t>
      </w:r>
      <w:r>
        <w:fldChar w:fldCharType="begin"/>
      </w:r>
      <w:r>
        <w:instrText xml:space="preserve"> REF _Ref513651404 \w \h </w:instrText>
      </w:r>
      <w:r>
        <w:fldChar w:fldCharType="separate"/>
      </w:r>
      <w:r w:rsidR="00FA2AC4">
        <w:t>3.5</w:t>
      </w:r>
      <w:r>
        <w:fldChar w:fldCharType="end"/>
      </w:r>
      <w:r w:rsidRPr="00191A1E">
        <w:t xml:space="preserve"> to </w:t>
      </w:r>
      <w:r>
        <w:fldChar w:fldCharType="begin"/>
      </w:r>
      <w:r>
        <w:instrText xml:space="preserve"> REF _Ref513644420 \w \h </w:instrText>
      </w:r>
      <w:r>
        <w:fldChar w:fldCharType="separate"/>
      </w:r>
      <w:r w:rsidR="00FA2AC4">
        <w:t>3.11</w:t>
      </w:r>
      <w:r>
        <w:fldChar w:fldCharType="end"/>
      </w:r>
      <w:r>
        <w:t xml:space="preserve"> apply if indicated in Item </w:t>
      </w:r>
      <w:r w:rsidR="00126BB2">
        <w:fldChar w:fldCharType="begin"/>
      </w:r>
      <w:r w:rsidR="00126BB2">
        <w:instrText xml:space="preserve"> REF _Ref513654077 \w \h </w:instrText>
      </w:r>
      <w:r w:rsidR="00126BB2">
        <w:fldChar w:fldCharType="separate"/>
      </w:r>
      <w:r w:rsidR="00FA2AC4">
        <w:t>16</w:t>
      </w:r>
      <w:r w:rsidR="00126BB2">
        <w:fldChar w:fldCharType="end"/>
      </w:r>
      <w:r>
        <w:rPr>
          <w:iCs/>
        </w:rPr>
        <w:t xml:space="preserve"> (collectively, the </w:t>
      </w:r>
      <w:r w:rsidRPr="00191A1E">
        <w:rPr>
          <w:b/>
          <w:iCs/>
        </w:rPr>
        <w:t>Project Management Obligations</w:t>
      </w:r>
      <w:r>
        <w:rPr>
          <w:iCs/>
        </w:rPr>
        <w:t>)</w:t>
      </w:r>
      <w:r>
        <w:t>.</w:t>
      </w:r>
      <w:bookmarkEnd w:id="442"/>
    </w:p>
    <w:p w14:paraId="54410EA7" w14:textId="77777777" w:rsidR="00E74BCF" w:rsidRPr="00FB6167" w:rsidRDefault="00E74BCF" w:rsidP="00BE420D">
      <w:pPr>
        <w:pStyle w:val="Heading2"/>
        <w:ind w:left="993"/>
        <w:rPr>
          <w:bCs w:val="0"/>
          <w:szCs w:val="26"/>
          <w:lang w:eastAsia="en-AU"/>
        </w:rPr>
      </w:pPr>
      <w:bookmarkStart w:id="443" w:name="_Ref513651239"/>
      <w:bookmarkStart w:id="444" w:name="_Toc121387498"/>
      <w:r w:rsidRPr="00FB6167">
        <w:rPr>
          <w:rFonts w:cs="Arial"/>
          <w:bCs w:val="0"/>
          <w:szCs w:val="26"/>
          <w:lang w:eastAsia="en-AU"/>
        </w:rPr>
        <w:t xml:space="preserve">Design and </w:t>
      </w:r>
      <w:r>
        <w:rPr>
          <w:rFonts w:cs="Arial"/>
          <w:bCs w:val="0"/>
          <w:szCs w:val="26"/>
          <w:lang w:eastAsia="en-AU"/>
        </w:rPr>
        <w:t>quality</w:t>
      </w:r>
      <w:bookmarkEnd w:id="440"/>
      <w:bookmarkEnd w:id="443"/>
      <w:bookmarkEnd w:id="444"/>
    </w:p>
    <w:p w14:paraId="5EDC0232" w14:textId="77777777" w:rsidR="007F6958" w:rsidRDefault="0094743D" w:rsidP="00126BB2">
      <w:pPr>
        <w:pStyle w:val="Heading3"/>
        <w:numPr>
          <w:ilvl w:val="0"/>
          <w:numId w:val="0"/>
        </w:numPr>
        <w:ind w:left="964"/>
      </w:pPr>
      <w:r>
        <w:t>Without limiting the Consultant</w:t>
      </w:r>
      <w:r w:rsidR="0043105C">
        <w:t>'</w:t>
      </w:r>
      <w:r>
        <w:t xml:space="preserve">s obligations under any other provision of this Agreement, </w:t>
      </w:r>
      <w:r w:rsidR="007F6958">
        <w:t>the Consultant must:</w:t>
      </w:r>
    </w:p>
    <w:p w14:paraId="394D16B9" w14:textId="77777777" w:rsidR="00F370EF" w:rsidRDefault="0094743D" w:rsidP="0043105C">
      <w:pPr>
        <w:pStyle w:val="Heading3"/>
      </w:pPr>
      <w:bookmarkStart w:id="445" w:name="_Ref513714275"/>
      <w:r w:rsidRPr="0094743D">
        <w:t>design the parts of the Works which the Agreement requires it to design in accordance with the Brief and the other requirements of the Agreement, including by the preparation of all relevant Deliverables;</w:t>
      </w:r>
    </w:p>
    <w:p w14:paraId="5D6D99E3" w14:textId="77777777" w:rsidR="0094743D" w:rsidRPr="0094743D" w:rsidRDefault="00F370EF" w:rsidP="0043105C">
      <w:pPr>
        <w:pStyle w:val="Heading3"/>
      </w:pPr>
      <w:r>
        <w:t xml:space="preserve">prepare the Deliverables so that the Works when constructed in accordance with the Deliverables meet the Works Required Purpose; </w:t>
      </w:r>
      <w:r w:rsidR="0043105C">
        <w:t>and</w:t>
      </w:r>
      <w:bookmarkEnd w:id="445"/>
    </w:p>
    <w:p w14:paraId="50B57BC5" w14:textId="3D69908F" w:rsidR="00C33DC7" w:rsidRDefault="005C2AE8" w:rsidP="00126BB2">
      <w:pPr>
        <w:pStyle w:val="Heading3"/>
      </w:pPr>
      <w:bookmarkStart w:id="446" w:name="_Ref513572096"/>
      <w:r>
        <w:t xml:space="preserve">ensure that any design solution must </w:t>
      </w:r>
      <w:r w:rsidR="00E74BCF">
        <w:t xml:space="preserve">not include the </w:t>
      </w:r>
      <w:r>
        <w:t xml:space="preserve">installation </w:t>
      </w:r>
      <w:r w:rsidR="00F82B3C">
        <w:t xml:space="preserve">of </w:t>
      </w:r>
      <w:r w:rsidR="00F82B3C" w:rsidRPr="00561AA4">
        <w:rPr>
          <w:szCs w:val="18"/>
        </w:rPr>
        <w:t>Prohibited Cladding Products</w:t>
      </w:r>
      <w:r w:rsidR="00F82B3C">
        <w:rPr>
          <w:szCs w:val="18"/>
        </w:rPr>
        <w:t xml:space="preserve"> </w:t>
      </w:r>
      <w:r>
        <w:t>into</w:t>
      </w:r>
      <w:r w:rsidR="00E74BCF">
        <w:t xml:space="preserve"> any </w:t>
      </w:r>
      <w:r w:rsidR="00F82B3C">
        <w:t xml:space="preserve">building work in connection to </w:t>
      </w:r>
      <w:r w:rsidR="00E74BCF">
        <w:t>building</w:t>
      </w:r>
      <w:r w:rsidR="00F82B3C">
        <w:t>s</w:t>
      </w:r>
      <w:r w:rsidR="00E74BCF" w:rsidRPr="009A2727">
        <w:t xml:space="preserve"> </w:t>
      </w:r>
      <w:r w:rsidR="00E74BCF">
        <w:t>of Type A or Type B Construction</w:t>
      </w:r>
      <w:r w:rsidR="00F82B3C">
        <w:t>;</w:t>
      </w:r>
      <w:r w:rsidR="0067104A">
        <w:t xml:space="preserve"> and</w:t>
      </w:r>
    </w:p>
    <w:p w14:paraId="5D5A1A64" w14:textId="469724F7" w:rsidR="00C33DC7" w:rsidRDefault="00C33DC7" w:rsidP="00C33DC7">
      <w:pPr>
        <w:pStyle w:val="Heading3"/>
      </w:pPr>
      <w:bookmarkStart w:id="447" w:name="_Ref515874983"/>
      <w:r w:rsidRPr="00C33DC7">
        <w:t>indemnify the Principal from and against any loss, damage, expense or Cl</w:t>
      </w:r>
      <w:r w:rsidR="00117FD6">
        <w:t>aim (including any third party C</w:t>
      </w:r>
      <w:r w:rsidRPr="00C33DC7">
        <w:t>laim against the Principal) arising out of or in connection with any breach by the Con</w:t>
      </w:r>
      <w:r>
        <w:t>sultant</w:t>
      </w:r>
      <w:r w:rsidRPr="00C33DC7">
        <w:t xml:space="preserve"> of its obligations under clause</w:t>
      </w:r>
      <w:r>
        <w:t xml:space="preserve"> </w:t>
      </w:r>
      <w:r>
        <w:fldChar w:fldCharType="begin"/>
      </w:r>
      <w:r>
        <w:instrText xml:space="preserve"> REF _Ref513572096 \w \h </w:instrText>
      </w:r>
      <w:r>
        <w:fldChar w:fldCharType="separate"/>
      </w:r>
      <w:r w:rsidR="00FA2AC4">
        <w:t>3.2(c)</w:t>
      </w:r>
      <w:r>
        <w:fldChar w:fldCharType="end"/>
      </w:r>
      <w:r w:rsidR="0067104A">
        <w:t>.</w:t>
      </w:r>
      <w:bookmarkEnd w:id="447"/>
    </w:p>
    <w:p w14:paraId="297EA747" w14:textId="3F19F010" w:rsidR="00F82B3C" w:rsidRPr="00F82B3C" w:rsidRDefault="00F82B3C" w:rsidP="00F82B3C">
      <w:pPr>
        <w:pStyle w:val="Heading3"/>
        <w:numPr>
          <w:ilvl w:val="0"/>
          <w:numId w:val="0"/>
        </w:numPr>
        <w:ind w:left="964"/>
      </w:pPr>
      <w:r w:rsidRPr="00F82B3C">
        <w:t>Where used in clause</w:t>
      </w:r>
      <w:r>
        <w:t xml:space="preserve"> </w:t>
      </w:r>
      <w:r>
        <w:fldChar w:fldCharType="begin"/>
      </w:r>
      <w:r>
        <w:instrText xml:space="preserve"> REF _Ref513572096 \w \h </w:instrText>
      </w:r>
      <w:r>
        <w:fldChar w:fldCharType="separate"/>
      </w:r>
      <w:r w:rsidR="00FA2AC4">
        <w:t>3.2(c)</w:t>
      </w:r>
      <w:r>
        <w:fldChar w:fldCharType="end"/>
      </w:r>
      <w:r w:rsidRPr="00F82B3C">
        <w:t>:</w:t>
      </w:r>
    </w:p>
    <w:p w14:paraId="7AE40975" w14:textId="77777777" w:rsidR="00F82B3C" w:rsidRPr="00F82B3C" w:rsidRDefault="00F82B3C" w:rsidP="00F82B3C">
      <w:pPr>
        <w:pStyle w:val="Heading3"/>
        <w:numPr>
          <w:ilvl w:val="0"/>
          <w:numId w:val="0"/>
        </w:numPr>
        <w:ind w:left="964"/>
      </w:pPr>
      <w:r w:rsidRPr="00F82B3C">
        <w:t>Type A Construction</w:t>
      </w:r>
      <w:r w:rsidRPr="00B37D98">
        <w:t xml:space="preserve"> has the meaning given to it in Part C1 of the BCA Volume One.</w:t>
      </w:r>
    </w:p>
    <w:p w14:paraId="194BD653" w14:textId="77777777" w:rsidR="00F82B3C" w:rsidRPr="00B37D98" w:rsidRDefault="00F82B3C" w:rsidP="00F82B3C">
      <w:pPr>
        <w:pStyle w:val="Heading3"/>
        <w:numPr>
          <w:ilvl w:val="0"/>
          <w:numId w:val="0"/>
        </w:numPr>
        <w:ind w:left="964"/>
      </w:pPr>
      <w:r w:rsidRPr="00F82B3C">
        <w:t>Type B Construction</w:t>
      </w:r>
      <w:r w:rsidRPr="00B37D98">
        <w:rPr>
          <w:szCs w:val="18"/>
        </w:rPr>
        <w:t xml:space="preserve"> </w:t>
      </w:r>
      <w:r w:rsidRPr="00B37D98">
        <w:t>has the meaning given to it in Part C1 of the BCA Volume One.</w:t>
      </w:r>
    </w:p>
    <w:p w14:paraId="51C6D309" w14:textId="77777777" w:rsidR="001F2A03" w:rsidRDefault="0043105C" w:rsidP="00BE420D">
      <w:pPr>
        <w:pStyle w:val="Heading2"/>
        <w:ind w:left="993"/>
      </w:pPr>
      <w:bookmarkStart w:id="448" w:name="_Ref513572181"/>
      <w:bookmarkStart w:id="449" w:name="_Toc121387499"/>
      <w:bookmarkEnd w:id="446"/>
      <w:r>
        <w:t>Additional work, health and safety obligations</w:t>
      </w:r>
      <w:bookmarkEnd w:id="448"/>
      <w:bookmarkEnd w:id="449"/>
    </w:p>
    <w:p w14:paraId="539AE413" w14:textId="77777777" w:rsidR="001F2A03" w:rsidRDefault="001F2A03" w:rsidP="00126BB2">
      <w:pPr>
        <w:pStyle w:val="IndentParaLevel1"/>
      </w:pPr>
      <w:r>
        <w:t>Without limiting the Consultant's obligations under any other provision of this Agreement, the Consultant must:</w:t>
      </w:r>
    </w:p>
    <w:p w14:paraId="782C84A4" w14:textId="77777777" w:rsidR="001F2A03" w:rsidRDefault="001F2A03" w:rsidP="00126BB2">
      <w:pPr>
        <w:pStyle w:val="Heading3"/>
      </w:pPr>
      <w:r w:rsidRPr="0009332D">
        <w:t xml:space="preserve">comply, and </w:t>
      </w:r>
      <w:r>
        <w:t>procure that its subconsultants</w:t>
      </w:r>
      <w:r w:rsidRPr="0009332D">
        <w:t xml:space="preserve"> and any other </w:t>
      </w:r>
      <w:r>
        <w:t>person engaged by the Consultant</w:t>
      </w:r>
      <w:r w:rsidRPr="0009332D">
        <w:t xml:space="preserve"> for the </w:t>
      </w:r>
      <w:r>
        <w:t>performance of any part of the Services</w:t>
      </w:r>
      <w:r w:rsidRPr="0009332D">
        <w:t xml:space="preserve"> comply</w:t>
      </w:r>
      <w:r>
        <w:t xml:space="preserve">, with the WHS Legislation, </w:t>
      </w:r>
      <w:r w:rsidRPr="0009332D">
        <w:t>including</w:t>
      </w:r>
      <w:r>
        <w:t xml:space="preserve"> </w:t>
      </w:r>
      <w:r w:rsidRPr="0009332D">
        <w:t>obligation</w:t>
      </w:r>
      <w:r>
        <w:t>s</w:t>
      </w:r>
      <w:r w:rsidRPr="0009332D">
        <w:t xml:space="preserve"> under the WHS Legislation</w:t>
      </w:r>
      <w:r>
        <w:t xml:space="preserve"> (relating to designers);</w:t>
      </w:r>
    </w:p>
    <w:p w14:paraId="5EE97C51" w14:textId="77777777" w:rsidR="001F2A03" w:rsidRPr="001B459E" w:rsidRDefault="001F2A03" w:rsidP="00126BB2">
      <w:pPr>
        <w:pStyle w:val="Heading3"/>
      </w:pPr>
      <w:r>
        <w:t xml:space="preserve">consult with the Principal </w:t>
      </w:r>
      <w:r w:rsidR="00873261">
        <w:t xml:space="preserve">in relation to any design to allow the Principal to discharge the Principal's duties under the WHS </w:t>
      </w:r>
      <w:r w:rsidR="004A5338">
        <w:t>Legislation</w:t>
      </w:r>
      <w:r w:rsidRPr="00DC366E">
        <w:t>;</w:t>
      </w:r>
    </w:p>
    <w:p w14:paraId="3E530944" w14:textId="77777777" w:rsidR="001F2A03" w:rsidRDefault="001F2A03" w:rsidP="00126BB2">
      <w:pPr>
        <w:pStyle w:val="Heading3"/>
      </w:pPr>
      <w:bookmarkStart w:id="450" w:name="_Ref513572510"/>
      <w:r>
        <w:t xml:space="preserve">before commencing performance of the Services, prepare and submit a </w:t>
      </w:r>
      <w:r w:rsidRPr="001B459E">
        <w:t>Risk Register</w:t>
      </w:r>
      <w:r>
        <w:t xml:space="preserve"> to the Principal; and</w:t>
      </w:r>
      <w:bookmarkEnd w:id="450"/>
    </w:p>
    <w:p w14:paraId="12974761" w14:textId="737A9824" w:rsidR="001F2A03" w:rsidRDefault="001F2A03" w:rsidP="00126BB2">
      <w:pPr>
        <w:pStyle w:val="Heading3"/>
      </w:pPr>
      <w:r>
        <w:t>ensure</w:t>
      </w:r>
      <w:r w:rsidRPr="001B459E">
        <w:t xml:space="preserve"> the Risk Register </w:t>
      </w:r>
      <w:r>
        <w:t xml:space="preserve">submitted to the Principal under clause </w:t>
      </w:r>
      <w:r w:rsidR="00A40705">
        <w:fldChar w:fldCharType="begin"/>
      </w:r>
      <w:r w:rsidR="00A40705">
        <w:instrText xml:space="preserve"> REF _Ref513572510 \w \h </w:instrText>
      </w:r>
      <w:r w:rsidR="00A40705">
        <w:fldChar w:fldCharType="separate"/>
      </w:r>
      <w:r w:rsidR="00FA2AC4">
        <w:t>3.3(c)</w:t>
      </w:r>
      <w:r w:rsidR="00A40705">
        <w:fldChar w:fldCharType="end"/>
      </w:r>
      <w:r>
        <w:t xml:space="preserve"> </w:t>
      </w:r>
      <w:r w:rsidRPr="001B459E">
        <w:t>is updated</w:t>
      </w:r>
      <w:r>
        <w:t>,</w:t>
      </w:r>
      <w:r w:rsidRPr="001B459E">
        <w:t xml:space="preserve"> as necessary</w:t>
      </w:r>
      <w:r>
        <w:t>,</w:t>
      </w:r>
      <w:r w:rsidRPr="001B459E">
        <w:t xml:space="preserve"> to reflect the design</w:t>
      </w:r>
      <w:r>
        <w:t xml:space="preserve"> development process and submit</w:t>
      </w:r>
      <w:r w:rsidRPr="001B459E">
        <w:t xml:space="preserve"> the updated Risk Register to the Principal at regular intervals</w:t>
      </w:r>
      <w:r>
        <w:t>.</w:t>
      </w:r>
    </w:p>
    <w:p w14:paraId="509A0744" w14:textId="77777777" w:rsidR="0094743D" w:rsidRDefault="0094743D" w:rsidP="00BE420D">
      <w:pPr>
        <w:pStyle w:val="Heading2"/>
        <w:ind w:left="993"/>
      </w:pPr>
      <w:bookmarkStart w:id="451" w:name="_Ref513572601"/>
      <w:bookmarkStart w:id="452" w:name="_Toc121387500"/>
      <w:r w:rsidRPr="0094743D">
        <w:t>Consultant Statement</w:t>
      </w:r>
      <w:bookmarkEnd w:id="451"/>
      <w:bookmarkEnd w:id="452"/>
    </w:p>
    <w:p w14:paraId="401589EE" w14:textId="1143EAA8" w:rsidR="00951073" w:rsidRDefault="00951073" w:rsidP="00126BB2">
      <w:pPr>
        <w:pStyle w:val="Heading3"/>
      </w:pPr>
      <w:r>
        <w:t xml:space="preserve">This clause </w:t>
      </w:r>
      <w:r w:rsidR="00A40705">
        <w:fldChar w:fldCharType="begin"/>
      </w:r>
      <w:r w:rsidR="00A40705">
        <w:instrText xml:space="preserve"> REF _Ref513572601 \w \h </w:instrText>
      </w:r>
      <w:r w:rsidR="00A40705">
        <w:fldChar w:fldCharType="separate"/>
      </w:r>
      <w:r w:rsidR="00FA2AC4">
        <w:t>3.4</w:t>
      </w:r>
      <w:r w:rsidR="00A40705">
        <w:fldChar w:fldCharType="end"/>
      </w:r>
      <w:r>
        <w:t xml:space="preserve"> applies if indicated in Item </w:t>
      </w:r>
      <w:r>
        <w:fldChar w:fldCharType="begin"/>
      </w:r>
      <w:r>
        <w:instrText xml:space="preserve"> REF _Ref511242619 \w \h  \* MERGEFORMAT </w:instrText>
      </w:r>
      <w:r>
        <w:fldChar w:fldCharType="separate"/>
      </w:r>
      <w:r w:rsidR="00FA2AC4">
        <w:t>17</w:t>
      </w:r>
      <w:r>
        <w:fldChar w:fldCharType="end"/>
      </w:r>
      <w:r>
        <w:t>.</w:t>
      </w:r>
    </w:p>
    <w:p w14:paraId="15593B37" w14:textId="6156AE74" w:rsidR="0094743D" w:rsidRDefault="0094743D" w:rsidP="00126BB2">
      <w:pPr>
        <w:pStyle w:val="Heading3"/>
      </w:pPr>
      <w:r>
        <w:t xml:space="preserve">If </w:t>
      </w:r>
      <w:r w:rsidR="00704CF6">
        <w:t>the</w:t>
      </w:r>
      <w:r>
        <w:t xml:space="preserve"> Consultant is required to inspect the Works, </w:t>
      </w:r>
      <w:r w:rsidRPr="00BC04DD">
        <w:t>the Consultant must</w:t>
      </w:r>
      <w:r>
        <w:t>, a</w:t>
      </w:r>
      <w:r w:rsidRPr="00BC04DD">
        <w:t xml:space="preserve">t the intervals stated in </w:t>
      </w:r>
      <w:r>
        <w:t xml:space="preserve">Item </w:t>
      </w:r>
      <w:r>
        <w:fldChar w:fldCharType="begin"/>
      </w:r>
      <w:r>
        <w:instrText xml:space="preserve"> REF _Ref511242619 \w \h  \* MERGEFORMAT </w:instrText>
      </w:r>
      <w:r>
        <w:fldChar w:fldCharType="separate"/>
      </w:r>
      <w:r w:rsidR="00FA2AC4">
        <w:t>17</w:t>
      </w:r>
      <w:r>
        <w:fldChar w:fldCharType="end"/>
      </w:r>
      <w:r>
        <w:t xml:space="preserve"> </w:t>
      </w:r>
      <w:r w:rsidRPr="00BC04DD">
        <w:t xml:space="preserve">(if any) and whenever requested to do so by the </w:t>
      </w:r>
      <w:r>
        <w:t>Principal</w:t>
      </w:r>
      <w:r w:rsidRPr="00BC04DD">
        <w:t>:</w:t>
      </w:r>
    </w:p>
    <w:p w14:paraId="1B4178F6" w14:textId="77777777" w:rsidR="0094743D" w:rsidRPr="00BC04DD" w:rsidRDefault="0094743D" w:rsidP="00126BB2">
      <w:pPr>
        <w:pStyle w:val="Heading4"/>
      </w:pPr>
      <w:r w:rsidRPr="00BC04DD">
        <w:t>conduct inspections of any Works being undertaken in respect of the Project during their performance and upon their completion; and</w:t>
      </w:r>
    </w:p>
    <w:p w14:paraId="39CA2FE3" w14:textId="77777777" w:rsidR="0094743D" w:rsidRDefault="0094743D" w:rsidP="00126BB2">
      <w:pPr>
        <w:pStyle w:val="Heading4"/>
      </w:pPr>
      <w:r w:rsidRPr="00BC04DD">
        <w:t xml:space="preserve">submit a Consultant Statement to the </w:t>
      </w:r>
      <w:r>
        <w:t>Principal</w:t>
      </w:r>
      <w:r w:rsidRPr="00BC04DD">
        <w:t>.</w:t>
      </w:r>
    </w:p>
    <w:p w14:paraId="1C9BEBFD" w14:textId="77777777" w:rsidR="00E135F5" w:rsidRDefault="00E135F5" w:rsidP="00BE420D">
      <w:pPr>
        <w:pStyle w:val="Heading2"/>
        <w:numPr>
          <w:ilvl w:val="1"/>
          <w:numId w:val="12"/>
        </w:numPr>
        <w:ind w:left="993"/>
      </w:pPr>
      <w:bookmarkStart w:id="453" w:name="_Ref513651404"/>
      <w:bookmarkStart w:id="454" w:name="_Toc121387501"/>
      <w:r>
        <w:t>No authority to give directions or waive requirements</w:t>
      </w:r>
      <w:bookmarkEnd w:id="453"/>
      <w:bookmarkEnd w:id="454"/>
    </w:p>
    <w:p w14:paraId="24B8F831" w14:textId="77777777" w:rsidR="00E135F5" w:rsidRDefault="00E135F5" w:rsidP="00001D69">
      <w:pPr>
        <w:pStyle w:val="IndentParaLevel1"/>
        <w:numPr>
          <w:ilvl w:val="0"/>
          <w:numId w:val="13"/>
        </w:numPr>
      </w:pPr>
      <w:r>
        <w:t>The Consultant has no authority to:</w:t>
      </w:r>
    </w:p>
    <w:p w14:paraId="67163AE0" w14:textId="77777777" w:rsidR="00E135F5" w:rsidRDefault="00E135F5" w:rsidP="00001D69">
      <w:pPr>
        <w:pStyle w:val="Heading3"/>
        <w:numPr>
          <w:ilvl w:val="2"/>
          <w:numId w:val="12"/>
        </w:numPr>
      </w:pPr>
      <w:r>
        <w:t>give directions to the Project Contractors, other than as expressly set out in this Agreement or the Project Contracts;</w:t>
      </w:r>
    </w:p>
    <w:p w14:paraId="5ADDA3BA" w14:textId="77777777" w:rsidR="00E135F5" w:rsidRDefault="00E135F5" w:rsidP="00001D69">
      <w:pPr>
        <w:pStyle w:val="Heading3"/>
        <w:numPr>
          <w:ilvl w:val="2"/>
          <w:numId w:val="12"/>
        </w:numPr>
      </w:pPr>
      <w:r>
        <w:t>waive or vary any requirements of a Project Contract; or</w:t>
      </w:r>
    </w:p>
    <w:p w14:paraId="03DEF62F" w14:textId="77777777" w:rsidR="00E135F5" w:rsidRDefault="00E135F5" w:rsidP="00001D69">
      <w:pPr>
        <w:pStyle w:val="Heading3"/>
        <w:numPr>
          <w:ilvl w:val="2"/>
          <w:numId w:val="12"/>
        </w:numPr>
      </w:pPr>
      <w:r>
        <w:t>discharge or release a party from any of its obligations under a Project Contract.</w:t>
      </w:r>
    </w:p>
    <w:p w14:paraId="1B9713DC" w14:textId="77777777" w:rsidR="00E135F5" w:rsidRDefault="00E135F5" w:rsidP="00BE420D">
      <w:pPr>
        <w:pStyle w:val="Heading2"/>
        <w:numPr>
          <w:ilvl w:val="1"/>
          <w:numId w:val="12"/>
        </w:numPr>
        <w:ind w:left="993"/>
      </w:pPr>
      <w:bookmarkStart w:id="455" w:name="_Toc513646580"/>
      <w:bookmarkStart w:id="456" w:name="_Toc121387502"/>
      <w:r>
        <w:t>Interpretation of the Brief</w:t>
      </w:r>
      <w:bookmarkEnd w:id="455"/>
      <w:bookmarkEnd w:id="456"/>
    </w:p>
    <w:p w14:paraId="0DE1ADE6" w14:textId="77777777" w:rsidR="00E135F5" w:rsidRDefault="00E135F5" w:rsidP="00001D69">
      <w:pPr>
        <w:pStyle w:val="Heading3"/>
        <w:numPr>
          <w:ilvl w:val="2"/>
          <w:numId w:val="12"/>
        </w:numPr>
      </w:pPr>
      <w:r>
        <w:t>Requirements contained in the Brief, whether or not they include the expression "the Consultant must" or "the Consultant shall" or any equivalent expression, will be deemed to be requirements to be satisfied by the Consultant, unless stated otherwise.</w:t>
      </w:r>
    </w:p>
    <w:p w14:paraId="25D91544" w14:textId="77777777" w:rsidR="00E135F5" w:rsidRDefault="00E135F5" w:rsidP="00001D69">
      <w:pPr>
        <w:pStyle w:val="Heading3"/>
        <w:numPr>
          <w:ilvl w:val="2"/>
          <w:numId w:val="12"/>
        </w:numPr>
      </w:pPr>
      <w:r>
        <w:t>The Brief sets out the Principal's minimum requirements, which must be met or exceeded by the Consultant in performing the Services.  Nothing contained in the Brief will operate to limit or exclude the Consultant's obligations under this Agreement.</w:t>
      </w:r>
    </w:p>
    <w:p w14:paraId="14119AD6" w14:textId="33684E55" w:rsidR="00E135F5" w:rsidRDefault="00E135F5" w:rsidP="00001D69">
      <w:pPr>
        <w:pStyle w:val="Heading3"/>
        <w:numPr>
          <w:ilvl w:val="2"/>
          <w:numId w:val="12"/>
        </w:numPr>
      </w:pPr>
      <w:r>
        <w:t xml:space="preserve">To the extent of any Discrepancy between the Brief and any other requirement of this Agreement (including any other requirement of the Brief), subject to clause </w:t>
      </w:r>
      <w:r w:rsidR="00A40705">
        <w:fldChar w:fldCharType="begin"/>
      </w:r>
      <w:r w:rsidR="00A40705">
        <w:instrText xml:space="preserve"> REF _Ref504481326 \w \h </w:instrText>
      </w:r>
      <w:r w:rsidR="00A40705">
        <w:fldChar w:fldCharType="separate"/>
      </w:r>
      <w:r w:rsidR="00FA2AC4">
        <w:t>7.1</w:t>
      </w:r>
      <w:r w:rsidR="00A40705">
        <w:fldChar w:fldCharType="end"/>
      </w:r>
      <w:r>
        <w:t>, whichever requirement provides the greater or higher requirement, standard, quality, level of service, quantum or scope (as applicable) will prevail.</w:t>
      </w:r>
    </w:p>
    <w:p w14:paraId="026DC203" w14:textId="77777777" w:rsidR="00E135F5" w:rsidRDefault="00E135F5" w:rsidP="00BE420D">
      <w:pPr>
        <w:pStyle w:val="Heading2"/>
        <w:numPr>
          <w:ilvl w:val="1"/>
          <w:numId w:val="12"/>
        </w:numPr>
        <w:ind w:left="993"/>
      </w:pPr>
      <w:bookmarkStart w:id="457" w:name="_Ref513644754"/>
      <w:bookmarkStart w:id="458" w:name="_Toc513646581"/>
      <w:bookmarkStart w:id="459" w:name="_Toc121387503"/>
      <w:r>
        <w:t>Co-ordination with other Projects/Programs</w:t>
      </w:r>
      <w:bookmarkEnd w:id="457"/>
      <w:bookmarkEnd w:id="458"/>
      <w:bookmarkEnd w:id="459"/>
    </w:p>
    <w:p w14:paraId="47B89E64" w14:textId="77777777" w:rsidR="00E135F5" w:rsidRDefault="00E135F5" w:rsidP="00001D69">
      <w:pPr>
        <w:pStyle w:val="IndentParaLevel1"/>
        <w:numPr>
          <w:ilvl w:val="0"/>
          <w:numId w:val="13"/>
        </w:numPr>
      </w:pPr>
      <w:r>
        <w:t>The Consultant:</w:t>
      </w:r>
    </w:p>
    <w:p w14:paraId="10A1501B" w14:textId="0D72CD72" w:rsidR="00E135F5" w:rsidRDefault="00E135F5" w:rsidP="00001D69">
      <w:pPr>
        <w:pStyle w:val="Heading3"/>
        <w:numPr>
          <w:ilvl w:val="2"/>
          <w:numId w:val="12"/>
        </w:numPr>
      </w:pPr>
      <w:r>
        <w:t xml:space="preserve">acknowledges that the Project is part of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w:t>
      </w:r>
    </w:p>
    <w:p w14:paraId="178AC3E6" w14:textId="264EC0EE" w:rsidR="00E135F5" w:rsidRDefault="00E135F5" w:rsidP="00001D69">
      <w:pPr>
        <w:pStyle w:val="Heading3"/>
        <w:numPr>
          <w:ilvl w:val="2"/>
          <w:numId w:val="12"/>
        </w:numPr>
      </w:pPr>
      <w:bookmarkStart w:id="460" w:name="_Ref513633866"/>
      <w:r>
        <w:t xml:space="preserve">must perform the Services in a manner which ensures that the way in which the Project is delivered maximizes the Principal's objectives for the delivery of the Project and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 including the delivery of the maximum scope of work within budget and on time; and</w:t>
      </w:r>
      <w:bookmarkEnd w:id="460"/>
    </w:p>
    <w:p w14:paraId="418A08D9" w14:textId="1A1A0D4F" w:rsidR="00E135F5" w:rsidRDefault="00E135F5" w:rsidP="00001D69">
      <w:pPr>
        <w:pStyle w:val="Heading3"/>
        <w:numPr>
          <w:ilvl w:val="2"/>
          <w:numId w:val="12"/>
        </w:numPr>
      </w:pPr>
      <w:r>
        <w:t xml:space="preserve">without limiting clause </w:t>
      </w:r>
      <w:r w:rsidR="00A40705">
        <w:fldChar w:fldCharType="begin"/>
      </w:r>
      <w:r w:rsidR="00A40705">
        <w:instrText xml:space="preserve"> REF _Ref513633866 \w \h </w:instrText>
      </w:r>
      <w:r w:rsidR="00A40705">
        <w:fldChar w:fldCharType="separate"/>
      </w:r>
      <w:r w:rsidR="00FA2AC4">
        <w:t>3.7(b)</w:t>
      </w:r>
      <w:r w:rsidR="00A40705">
        <w:fldChar w:fldCharType="end"/>
      </w:r>
      <w:r>
        <w:t xml:space="preserve">, must attend such meetings, provide such documents and information, consider and respond to such proposals and do all such other things as the Principal's Representative may require for the purposes of clause </w:t>
      </w:r>
      <w:r w:rsidR="00A40705">
        <w:fldChar w:fldCharType="begin"/>
      </w:r>
      <w:r w:rsidR="00A40705">
        <w:instrText xml:space="preserve"> REF _Ref513633866 \w \h </w:instrText>
      </w:r>
      <w:r w:rsidR="00A40705">
        <w:fldChar w:fldCharType="separate"/>
      </w:r>
      <w:r w:rsidR="00FA2AC4">
        <w:t>3.7(b)</w:t>
      </w:r>
      <w:r w:rsidR="00A40705">
        <w:fldChar w:fldCharType="end"/>
      </w:r>
      <w:r>
        <w:t>.</w:t>
      </w:r>
    </w:p>
    <w:p w14:paraId="678252CF" w14:textId="77777777" w:rsidR="00E135F5" w:rsidRDefault="00E135F5" w:rsidP="00BE420D">
      <w:pPr>
        <w:pStyle w:val="Heading2"/>
        <w:numPr>
          <w:ilvl w:val="1"/>
          <w:numId w:val="12"/>
        </w:numPr>
        <w:ind w:left="993"/>
      </w:pPr>
      <w:bookmarkStart w:id="461" w:name="_Ref513644781"/>
      <w:bookmarkStart w:id="462" w:name="_Toc513646582"/>
      <w:bookmarkStart w:id="463" w:name="_Toc121387504"/>
      <w:r>
        <w:t xml:space="preserve">Services </w:t>
      </w:r>
      <w:r w:rsidR="00873261">
        <w:t>n</w:t>
      </w:r>
      <w:r>
        <w:t xml:space="preserve">ot </w:t>
      </w:r>
      <w:r w:rsidR="00873261">
        <w:t>i</w:t>
      </w:r>
      <w:r>
        <w:t>ncluded</w:t>
      </w:r>
      <w:bookmarkEnd w:id="461"/>
      <w:bookmarkEnd w:id="462"/>
      <w:bookmarkEnd w:id="463"/>
    </w:p>
    <w:p w14:paraId="0DAFB135" w14:textId="7D916312" w:rsidR="00E135F5" w:rsidRDefault="00E135F5" w:rsidP="00001D69">
      <w:pPr>
        <w:pStyle w:val="IndentParaLevel1"/>
        <w:numPr>
          <w:ilvl w:val="0"/>
          <w:numId w:val="13"/>
        </w:numPr>
      </w:pPr>
      <w:r>
        <w:t xml:space="preserve">The services set out in Item </w:t>
      </w:r>
      <w:r w:rsidR="00BC334A">
        <w:fldChar w:fldCharType="begin"/>
      </w:r>
      <w:r w:rsidR="00BC334A">
        <w:instrText xml:space="preserve"> REF _Ref513654125 \r \h </w:instrText>
      </w:r>
      <w:r w:rsidR="00BC334A">
        <w:fldChar w:fldCharType="separate"/>
      </w:r>
      <w:r w:rsidR="00FA2AC4">
        <w:t>19</w:t>
      </w:r>
      <w:r w:rsidR="00BC334A">
        <w:fldChar w:fldCharType="end"/>
      </w:r>
      <w:r>
        <w:t xml:space="preserve"> to be carried out in relation to the Project are not included in the Services and will be carried out by the Principal or by other persons (including Other Contractors).</w:t>
      </w:r>
    </w:p>
    <w:p w14:paraId="282E0836" w14:textId="77777777" w:rsidR="00E135F5" w:rsidRDefault="00E135F5" w:rsidP="00BE420D">
      <w:pPr>
        <w:pStyle w:val="Heading2"/>
        <w:numPr>
          <w:ilvl w:val="1"/>
          <w:numId w:val="12"/>
        </w:numPr>
        <w:ind w:left="993"/>
      </w:pPr>
      <w:bookmarkStart w:id="464" w:name="_Ref513644851"/>
      <w:bookmarkStart w:id="465" w:name="_Toc513646583"/>
      <w:bookmarkStart w:id="466" w:name="_Toc121387505"/>
      <w:r>
        <w:t>Site Restrictions</w:t>
      </w:r>
      <w:bookmarkEnd w:id="464"/>
      <w:bookmarkEnd w:id="465"/>
      <w:bookmarkEnd w:id="466"/>
    </w:p>
    <w:p w14:paraId="08FDBDD0" w14:textId="13908D10" w:rsidR="00E135F5" w:rsidRDefault="00704CF6" w:rsidP="00001D69">
      <w:pPr>
        <w:pStyle w:val="IndentParaLevel1"/>
        <w:numPr>
          <w:ilvl w:val="0"/>
          <w:numId w:val="13"/>
        </w:numPr>
      </w:pPr>
      <w:r>
        <w:t>Any</w:t>
      </w:r>
      <w:r w:rsidR="00E135F5">
        <w:t xml:space="preserve"> Site based Services must be performed subject to the restrictions in Item </w:t>
      </w:r>
      <w:r w:rsidR="00BC334A">
        <w:fldChar w:fldCharType="begin"/>
      </w:r>
      <w:r w:rsidR="00BC334A">
        <w:instrText xml:space="preserve"> REF _Ref513654146 \r \h </w:instrText>
      </w:r>
      <w:r w:rsidR="00BC334A">
        <w:fldChar w:fldCharType="separate"/>
      </w:r>
      <w:r w:rsidR="00FA2AC4">
        <w:t>20</w:t>
      </w:r>
      <w:r w:rsidR="00BC334A">
        <w:fldChar w:fldCharType="end"/>
      </w:r>
      <w:r w:rsidR="00E135F5">
        <w:t>.</w:t>
      </w:r>
    </w:p>
    <w:p w14:paraId="09677EE7" w14:textId="77777777" w:rsidR="00E135F5" w:rsidRDefault="00E135F5" w:rsidP="00BE420D">
      <w:pPr>
        <w:pStyle w:val="Heading2"/>
        <w:numPr>
          <w:ilvl w:val="1"/>
          <w:numId w:val="12"/>
        </w:numPr>
        <w:ind w:left="993"/>
      </w:pPr>
      <w:bookmarkStart w:id="467" w:name="_Toc513646584"/>
      <w:bookmarkStart w:id="468" w:name="_Toc121387506"/>
      <w:r>
        <w:t>Cost Control</w:t>
      </w:r>
      <w:bookmarkEnd w:id="467"/>
      <w:bookmarkEnd w:id="468"/>
    </w:p>
    <w:p w14:paraId="627C0915" w14:textId="77777777" w:rsidR="00E135F5" w:rsidRDefault="00E135F5" w:rsidP="00001D69">
      <w:pPr>
        <w:pStyle w:val="Heading3"/>
        <w:numPr>
          <w:ilvl w:val="2"/>
          <w:numId w:val="12"/>
        </w:numPr>
      </w:pPr>
      <w:bookmarkStart w:id="469" w:name="_Ref513652710"/>
      <w:r>
        <w:t>The Consultant must:</w:t>
      </w:r>
      <w:bookmarkEnd w:id="469"/>
    </w:p>
    <w:p w14:paraId="4B754810" w14:textId="77777777" w:rsidR="00E135F5" w:rsidRDefault="00E135F5" w:rsidP="00001D69">
      <w:pPr>
        <w:pStyle w:val="Heading4"/>
        <w:numPr>
          <w:ilvl w:val="3"/>
          <w:numId w:val="12"/>
        </w:numPr>
      </w:pPr>
      <w:bookmarkStart w:id="470" w:name="_Ref513633916"/>
      <w:r>
        <w:t>use its best endeavours to ensure that the Project is completed in accordance with the Principal's requirements for the lowest possible cost;</w:t>
      </w:r>
      <w:bookmarkEnd w:id="470"/>
    </w:p>
    <w:p w14:paraId="6D5A7B0E" w14:textId="77777777" w:rsidR="00E135F5" w:rsidRDefault="00E135F5" w:rsidP="00001D69">
      <w:pPr>
        <w:pStyle w:val="Heading4"/>
        <w:numPr>
          <w:ilvl w:val="3"/>
          <w:numId w:val="12"/>
        </w:numPr>
      </w:pPr>
      <w:r>
        <w:t>review the cost plan(s) for the Project with the Principal's Representative on a regular basis (including at all times required by the Principal's Representative) to:</w:t>
      </w:r>
    </w:p>
    <w:p w14:paraId="432FC1D8" w14:textId="77777777" w:rsidR="00E135F5" w:rsidRDefault="00E135F5" w:rsidP="00001D69">
      <w:pPr>
        <w:pStyle w:val="Heading5"/>
        <w:numPr>
          <w:ilvl w:val="4"/>
          <w:numId w:val="12"/>
        </w:numPr>
      </w:pPr>
      <w:r>
        <w:t>ensure that the cost of the Project is in accordance with any cost plans for the Project approved by the Principal; and</w:t>
      </w:r>
    </w:p>
    <w:p w14:paraId="1A2C5BC1" w14:textId="77777777" w:rsidR="00E135F5" w:rsidRDefault="00E135F5" w:rsidP="00001D69">
      <w:pPr>
        <w:pStyle w:val="Heading5"/>
        <w:numPr>
          <w:ilvl w:val="4"/>
          <w:numId w:val="12"/>
        </w:numPr>
      </w:pPr>
      <w:r>
        <w:t>advise the Principal's Representative how the design or any other aspect of the Project could be modified to ensure that the cost of the Project is in accordance with approved cost plans; and</w:t>
      </w:r>
    </w:p>
    <w:p w14:paraId="32C8BE40" w14:textId="7509F0BE" w:rsidR="00E135F5" w:rsidRDefault="00E135F5" w:rsidP="00001D69">
      <w:pPr>
        <w:pStyle w:val="Heading4"/>
        <w:numPr>
          <w:ilvl w:val="3"/>
          <w:numId w:val="12"/>
        </w:numPr>
      </w:pPr>
      <w:r>
        <w:t xml:space="preserve">initiate a system of cost control (to the satisfaction of the Principal's Representative) throughout design and construction of the Project for the purposes of </w:t>
      </w:r>
      <w:r w:rsidR="00A40705">
        <w:t xml:space="preserve">clause </w:t>
      </w:r>
      <w:r w:rsidR="00A40705">
        <w:fldChar w:fldCharType="begin"/>
      </w:r>
      <w:r w:rsidR="00A40705">
        <w:instrText xml:space="preserve"> REF _Ref513633916 \w \h </w:instrText>
      </w:r>
      <w:r w:rsidR="00A40705">
        <w:fldChar w:fldCharType="separate"/>
      </w:r>
      <w:r w:rsidR="00FA2AC4">
        <w:t>3.10(a)(i)</w:t>
      </w:r>
      <w:r w:rsidR="00A40705">
        <w:fldChar w:fldCharType="end"/>
      </w:r>
      <w:r>
        <w:t xml:space="preserve"> and (without limitation) advise the Principal's Representative as to all alternative steps available where:</w:t>
      </w:r>
    </w:p>
    <w:p w14:paraId="5A376D7F" w14:textId="77777777" w:rsidR="00E135F5" w:rsidRDefault="00E135F5" w:rsidP="00001D69">
      <w:pPr>
        <w:pStyle w:val="Heading5"/>
        <w:numPr>
          <w:ilvl w:val="4"/>
          <w:numId w:val="12"/>
        </w:numPr>
      </w:pPr>
      <w:r>
        <w:t>the tenders for any package of work forming part of the Project exceed the amount included for that work in the relevant approved cost plan; or</w:t>
      </w:r>
    </w:p>
    <w:p w14:paraId="1B708F95" w14:textId="77777777" w:rsidR="00E135F5" w:rsidRDefault="00E135F5" w:rsidP="00001D69">
      <w:pPr>
        <w:pStyle w:val="Heading5"/>
        <w:numPr>
          <w:ilvl w:val="4"/>
          <w:numId w:val="12"/>
        </w:numPr>
      </w:pPr>
      <w:r>
        <w:t>the out-turn cost incurred under any Project Contract exceeds (or appears likely to exceed) the amount included for that contract in the relevant approved cost plan.</w:t>
      </w:r>
    </w:p>
    <w:p w14:paraId="484116ED" w14:textId="02683FFB" w:rsidR="00E135F5" w:rsidRDefault="00E135F5" w:rsidP="00001D69">
      <w:pPr>
        <w:pStyle w:val="Heading3"/>
        <w:numPr>
          <w:ilvl w:val="2"/>
          <w:numId w:val="12"/>
        </w:numPr>
      </w:pPr>
      <w:r>
        <w:t xml:space="preserve">Without limiting </w:t>
      </w:r>
      <w:r w:rsidR="00A40705">
        <w:t xml:space="preserve">clause </w:t>
      </w:r>
      <w:r w:rsidR="00A40705">
        <w:fldChar w:fldCharType="begin"/>
      </w:r>
      <w:r w:rsidR="00A40705">
        <w:instrText xml:space="preserve"> REF _Ref513652710 \w \h </w:instrText>
      </w:r>
      <w:r w:rsidR="00A40705">
        <w:fldChar w:fldCharType="separate"/>
      </w:r>
      <w:r w:rsidR="00FA2AC4">
        <w:t>3.10(a)</w:t>
      </w:r>
      <w:r w:rsidR="00A40705">
        <w:fldChar w:fldCharType="end"/>
      </w:r>
      <w:r>
        <w:t xml:space="preserve">, in performing the Services during the </w:t>
      </w:r>
      <w:r w:rsidR="00A246FF">
        <w:t>p</w:t>
      </w:r>
      <w:r>
        <w:t xml:space="preserve">lanning </w:t>
      </w:r>
      <w:r w:rsidR="00A246FF">
        <w:t>p</w:t>
      </w:r>
      <w:r>
        <w:t>hase (if any), the Consultant must identify all project structuring, packaging, scoping, choice of delivery method, risk allocation, procurement, programming, costing and other issues which could have an effect on the out-turn cost of the Project.</w:t>
      </w:r>
    </w:p>
    <w:p w14:paraId="04196D19" w14:textId="77777777" w:rsidR="00E135F5" w:rsidRDefault="00E135F5" w:rsidP="00BE420D">
      <w:pPr>
        <w:pStyle w:val="Heading2"/>
        <w:numPr>
          <w:ilvl w:val="1"/>
          <w:numId w:val="12"/>
        </w:numPr>
        <w:ind w:left="993"/>
      </w:pPr>
      <w:bookmarkStart w:id="471" w:name="_Ref513644420"/>
      <w:bookmarkStart w:id="472" w:name="_Toc513646585"/>
      <w:bookmarkStart w:id="473" w:name="_Toc121387507"/>
      <w:r>
        <w:t xml:space="preserve">Proactive </w:t>
      </w:r>
      <w:r w:rsidR="00873261">
        <w:t>r</w:t>
      </w:r>
      <w:r>
        <w:t xml:space="preserve">eview </w:t>
      </w:r>
      <w:r w:rsidR="00873261">
        <w:t>o</w:t>
      </w:r>
      <w:r>
        <w:t xml:space="preserve">f </w:t>
      </w:r>
      <w:r w:rsidR="00873261">
        <w:t>a</w:t>
      </w:r>
      <w:r>
        <w:t>ll Project Contractor Documentation</w:t>
      </w:r>
      <w:bookmarkEnd w:id="471"/>
      <w:bookmarkEnd w:id="472"/>
      <w:bookmarkEnd w:id="473"/>
    </w:p>
    <w:p w14:paraId="5E7B1A3E" w14:textId="77777777" w:rsidR="00E135F5" w:rsidRDefault="00E135F5" w:rsidP="00001D69">
      <w:pPr>
        <w:pStyle w:val="IndentParaLevel1"/>
        <w:numPr>
          <w:ilvl w:val="0"/>
          <w:numId w:val="13"/>
        </w:numPr>
      </w:pPr>
      <w:r>
        <w:t>The Consultant must:</w:t>
      </w:r>
    </w:p>
    <w:p w14:paraId="33AAA546" w14:textId="77777777" w:rsidR="00E135F5" w:rsidRDefault="00E135F5" w:rsidP="00001D69">
      <w:pPr>
        <w:pStyle w:val="Heading3"/>
        <w:numPr>
          <w:ilvl w:val="2"/>
          <w:numId w:val="12"/>
        </w:numPr>
      </w:pPr>
      <w:r>
        <w:t>promptly and fully review all Project Contractor Documentation for compliance with the relevant Project Contract before submitting that Project Contractor Documentation to the Principal;</w:t>
      </w:r>
    </w:p>
    <w:p w14:paraId="349345B9" w14:textId="77777777" w:rsidR="00E135F5" w:rsidRDefault="00E135F5" w:rsidP="00001D69">
      <w:pPr>
        <w:pStyle w:val="Heading3"/>
        <w:numPr>
          <w:ilvl w:val="2"/>
          <w:numId w:val="12"/>
        </w:numPr>
      </w:pPr>
      <w:r>
        <w:t>not submit Project Contractor Documentation to the Principal unless it has been fully reviewed and complies with the relevant Project Contract;</w:t>
      </w:r>
    </w:p>
    <w:p w14:paraId="10E69523" w14:textId="77777777" w:rsidR="00E135F5" w:rsidRDefault="00E135F5" w:rsidP="00001D69">
      <w:pPr>
        <w:pStyle w:val="Heading3"/>
        <w:numPr>
          <w:ilvl w:val="2"/>
          <w:numId w:val="12"/>
        </w:numPr>
      </w:pPr>
      <w:r>
        <w:t>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w:t>
      </w:r>
    </w:p>
    <w:p w14:paraId="78F42BC4" w14:textId="77777777" w:rsidR="00E135F5" w:rsidRDefault="00E135F5" w:rsidP="00001D69">
      <w:pPr>
        <w:pStyle w:val="Heading3"/>
        <w:numPr>
          <w:ilvl w:val="2"/>
          <w:numId w:val="12"/>
        </w:numPr>
      </w:pPr>
      <w:r>
        <w:t>in any event, provide the review of the Project Contractor Documentation to the Principal advising of the actions required to finalise the documentation;</w:t>
      </w:r>
    </w:p>
    <w:p w14:paraId="4A3FE60E" w14:textId="77777777" w:rsidR="00E135F5" w:rsidRDefault="00E135F5" w:rsidP="00001D69">
      <w:pPr>
        <w:pStyle w:val="Heading3"/>
        <w:numPr>
          <w:ilvl w:val="2"/>
          <w:numId w:val="12"/>
        </w:numPr>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14:paraId="106977A3" w14:textId="77777777" w:rsidR="00E135F5" w:rsidRDefault="00E135F5" w:rsidP="00001D69">
      <w:pPr>
        <w:pStyle w:val="Heading3"/>
        <w:numPr>
          <w:ilvl w:val="2"/>
          <w:numId w:val="12"/>
        </w:numPr>
      </w:pPr>
      <w:r>
        <w:t>if the Consultant requires any information, guidance, or other direction from the Principal for the purpose of finalising its review of, or enabling the Project Contractor to finalise any Project Contractor Documentation</w:t>
      </w:r>
      <w:r w:rsidR="00BC334A">
        <w:t>,</w:t>
      </w:r>
      <w:r>
        <w:t xml:space="preserve"> promptly request the information, guidance or direction from the Principal;</w:t>
      </w:r>
    </w:p>
    <w:p w14:paraId="391F65CF" w14:textId="77777777" w:rsidR="00E135F5" w:rsidRDefault="00E135F5" w:rsidP="00001D69">
      <w:pPr>
        <w:pStyle w:val="Heading3"/>
        <w:numPr>
          <w:ilvl w:val="2"/>
          <w:numId w:val="12"/>
        </w:numPr>
      </w:pPr>
      <w:r>
        <w:t>proactively program and manage the development, review and finalisation of all Project Contractor Documentation with the relevant Project Contractor so as to ensure that there are no delays to the completion of the project and that value for money for the Principal is otherwise maximised;</w:t>
      </w:r>
    </w:p>
    <w:p w14:paraId="04917585" w14:textId="77777777" w:rsidR="00E135F5" w:rsidRDefault="00E135F5" w:rsidP="00001D69">
      <w:pPr>
        <w:pStyle w:val="Heading3"/>
        <w:numPr>
          <w:ilvl w:val="2"/>
          <w:numId w:val="12"/>
        </w:numPr>
      </w:pPr>
      <w:r>
        <w:t>when Project Contractor Documentation is submitted to the Principal, provide recommendations and advice in respect of such Project Contractor Documentation to the Principal; and</w:t>
      </w:r>
    </w:p>
    <w:p w14:paraId="5B560F16" w14:textId="77777777" w:rsidR="00E135F5" w:rsidRDefault="00E135F5" w:rsidP="00001D69">
      <w:pPr>
        <w:pStyle w:val="Heading3"/>
        <w:numPr>
          <w:ilvl w:val="2"/>
          <w:numId w:val="12"/>
        </w:numPr>
      </w:pPr>
      <w:r>
        <w:t>otherwise do all things necessary to ensure that the Principal is able to efficiently and effectively review all Project Contractor Documentation.</w:t>
      </w:r>
    </w:p>
    <w:p w14:paraId="0F8D996F" w14:textId="6FAD7ED7" w:rsidR="00EB70C4" w:rsidRPr="00EC314F" w:rsidRDefault="00B36459" w:rsidP="00421050">
      <w:pPr>
        <w:pStyle w:val="Heading1"/>
        <w:rPr>
          <w:b w:val="0"/>
          <w:bCs w:val="0"/>
        </w:rPr>
      </w:pPr>
      <w:bookmarkStart w:id="474" w:name="_Toc121387508"/>
      <w:r>
        <w:t xml:space="preserve">General </w:t>
      </w:r>
      <w:r w:rsidR="00A0294A">
        <w:t>obligations of the Principal</w:t>
      </w:r>
      <w:bookmarkEnd w:id="431"/>
      <w:bookmarkEnd w:id="432"/>
      <w:bookmarkEnd w:id="433"/>
      <w:bookmarkEnd w:id="434"/>
      <w:bookmarkEnd w:id="435"/>
      <w:bookmarkEnd w:id="436"/>
      <w:bookmarkEnd w:id="437"/>
      <w:bookmarkEnd w:id="474"/>
    </w:p>
    <w:p w14:paraId="4643F404" w14:textId="77777777" w:rsidR="00B773BF" w:rsidRDefault="00BD4199" w:rsidP="00BE420D">
      <w:pPr>
        <w:pStyle w:val="Heading2"/>
        <w:ind w:left="993"/>
      </w:pPr>
      <w:bookmarkStart w:id="475" w:name="_Toc121387509"/>
      <w:bookmarkStart w:id="476" w:name="_Toc488738692"/>
      <w:bookmarkStart w:id="477" w:name="_Toc320086133"/>
      <w:bookmarkStart w:id="478" w:name="_Toc320086599"/>
      <w:bookmarkStart w:id="479" w:name="_Toc320086831"/>
      <w:bookmarkStart w:id="480" w:name="_Toc320087413"/>
      <w:bookmarkStart w:id="481" w:name="_Toc362968266"/>
      <w:bookmarkStart w:id="482" w:name="_Toc362969519"/>
      <w:r>
        <w:t>Payment</w:t>
      </w:r>
      <w:r w:rsidR="007E5667">
        <w:t xml:space="preserve"> of Fee</w:t>
      </w:r>
      <w:bookmarkEnd w:id="475"/>
    </w:p>
    <w:p w14:paraId="37F51C3D" w14:textId="77777777" w:rsidR="00BD4199" w:rsidRDefault="00BD4199" w:rsidP="00BD4199">
      <w:pPr>
        <w:pStyle w:val="IndentParaLevel1"/>
      </w:pPr>
      <w:r>
        <w:t xml:space="preserve">The Principal must pay the Consultant the Fee subject to and in accordance with the terms of the </w:t>
      </w:r>
      <w:r w:rsidR="00FF644D">
        <w:t>Agreement</w:t>
      </w:r>
      <w:r>
        <w:t>.</w:t>
      </w:r>
    </w:p>
    <w:p w14:paraId="51492162" w14:textId="372777F7" w:rsidR="00EB70C4" w:rsidRPr="00EC314F" w:rsidRDefault="009E1EDA" w:rsidP="00BE420D">
      <w:pPr>
        <w:pStyle w:val="Heading2"/>
        <w:ind w:left="993"/>
      </w:pPr>
      <w:bookmarkStart w:id="483" w:name="_Ref504045710"/>
      <w:bookmarkStart w:id="484" w:name="_Toc121387510"/>
      <w:r w:rsidRPr="00EC314F">
        <w:t>Provi</w:t>
      </w:r>
      <w:r w:rsidR="00BD4199">
        <w:t>sion of</w:t>
      </w:r>
      <w:r w:rsidR="00C97F3F" w:rsidRPr="00EC314F">
        <w:t xml:space="preserve"> </w:t>
      </w:r>
      <w:bookmarkEnd w:id="476"/>
      <w:r w:rsidR="00C97F3F" w:rsidRPr="00EC314F">
        <w:t>information</w:t>
      </w:r>
      <w:bookmarkEnd w:id="477"/>
      <w:bookmarkEnd w:id="478"/>
      <w:bookmarkEnd w:id="479"/>
      <w:bookmarkEnd w:id="480"/>
      <w:bookmarkEnd w:id="481"/>
      <w:bookmarkEnd w:id="482"/>
      <w:bookmarkEnd w:id="483"/>
      <w:bookmarkEnd w:id="484"/>
      <w:r w:rsidR="00C97F3F" w:rsidRPr="00EC314F">
        <w:t xml:space="preserve"> </w:t>
      </w:r>
    </w:p>
    <w:p w14:paraId="7D92828A" w14:textId="77777777" w:rsidR="00EB70C4" w:rsidRPr="00EC314F" w:rsidRDefault="00BD4199" w:rsidP="0079110E">
      <w:pPr>
        <w:pStyle w:val="Heading3"/>
      </w:pPr>
      <w:bookmarkStart w:id="485" w:name="_Toc320086134"/>
      <w:bookmarkStart w:id="486" w:name="_Toc320086832"/>
      <w:bookmarkStart w:id="487" w:name="_Toc320087414"/>
      <w:bookmarkStart w:id="488" w:name="_Ref503966360"/>
      <w:r>
        <w:t xml:space="preserve">If </w:t>
      </w:r>
      <w:r w:rsidR="00EB70C4" w:rsidRPr="00EC314F">
        <w:t>the Consultant reasonabl</w:t>
      </w:r>
      <w:r>
        <w:t>y</w:t>
      </w:r>
      <w:r w:rsidR="00EB70C4" w:rsidRPr="00EC314F">
        <w:t xml:space="preserve"> considers that</w:t>
      </w:r>
      <w:r>
        <w:t xml:space="preserve">, for the purpose of performing the Services, it requires </w:t>
      </w:r>
      <w:r w:rsidRPr="00805BEB">
        <w:t>Information</w:t>
      </w:r>
      <w:r w:rsidR="00B90207">
        <w:t xml:space="preserve"> in addition to the Principal's Material</w:t>
      </w:r>
      <w:r>
        <w:t>, it must give written notice to the Principal</w:t>
      </w:r>
      <w:r w:rsidRPr="00EC314F">
        <w:t>'s Representative</w:t>
      </w:r>
      <w:r>
        <w:t xml:space="preserve"> specifying the Information together with </w:t>
      </w:r>
      <w:r w:rsidRPr="00EC314F">
        <w:t xml:space="preserve">reasons why </w:t>
      </w:r>
      <w:r>
        <w:t xml:space="preserve">it is </w:t>
      </w:r>
      <w:r w:rsidRPr="00EC314F">
        <w:t>required</w:t>
      </w:r>
      <w:r>
        <w:t>.</w:t>
      </w:r>
      <w:bookmarkEnd w:id="485"/>
      <w:bookmarkEnd w:id="486"/>
      <w:bookmarkEnd w:id="487"/>
      <w:bookmarkEnd w:id="488"/>
    </w:p>
    <w:p w14:paraId="78A6F572" w14:textId="77777777" w:rsidR="00EB70C4" w:rsidRPr="00EC314F" w:rsidRDefault="00BD4199" w:rsidP="0079110E">
      <w:pPr>
        <w:pStyle w:val="Heading3"/>
      </w:pPr>
      <w:bookmarkStart w:id="489" w:name="_Toc320086137"/>
      <w:bookmarkStart w:id="490" w:name="_Toc320086835"/>
      <w:bookmarkStart w:id="491" w:name="_Toc320087417"/>
      <w:r>
        <w:t>T</w:t>
      </w:r>
      <w:r w:rsidR="00EB70C4" w:rsidRPr="00EC314F">
        <w:t xml:space="preserve">he </w:t>
      </w:r>
      <w:r w:rsidR="00FD196C">
        <w:t>Principal</w:t>
      </w:r>
      <w:r w:rsidR="00EB70C4" w:rsidRPr="00EC314F">
        <w:t xml:space="preserve"> must</w:t>
      </w:r>
      <w:r>
        <w:t xml:space="preserve"> </w:t>
      </w:r>
      <w:r w:rsidR="00EB70C4" w:rsidRPr="00EC314F">
        <w:t xml:space="preserve">use its best </w:t>
      </w:r>
      <w:r w:rsidR="007E32A0" w:rsidRPr="00EC314F">
        <w:t>endeavo</w:t>
      </w:r>
      <w:r w:rsidR="00A22BF8">
        <w:t>u</w:t>
      </w:r>
      <w:r w:rsidR="007E32A0" w:rsidRPr="00EC314F">
        <w:t>rs</w:t>
      </w:r>
      <w:r w:rsidR="00EB70C4" w:rsidRPr="00EC314F">
        <w:t xml:space="preserve"> to </w:t>
      </w:r>
      <w:r>
        <w:t xml:space="preserve">provide or procure </w:t>
      </w:r>
      <w:r w:rsidR="00EB70C4" w:rsidRPr="00EC314F">
        <w:t xml:space="preserve">the provision of the </w:t>
      </w:r>
      <w:r>
        <w:t>I</w:t>
      </w:r>
      <w:r w:rsidR="00EB70C4" w:rsidRPr="00EC314F">
        <w:t>nformation</w:t>
      </w:r>
      <w:r>
        <w:t xml:space="preserve"> if it considers it is reasonably required by the Consultant</w:t>
      </w:r>
      <w:r w:rsidR="00EB70C4" w:rsidRPr="00EC314F">
        <w:t>.</w:t>
      </w:r>
      <w:bookmarkEnd w:id="489"/>
      <w:bookmarkEnd w:id="490"/>
      <w:bookmarkEnd w:id="491"/>
    </w:p>
    <w:p w14:paraId="3823066F" w14:textId="56E76687" w:rsidR="00EB70C4" w:rsidRPr="00EC314F" w:rsidRDefault="00E049AB" w:rsidP="00BE420D">
      <w:pPr>
        <w:pStyle w:val="Heading2"/>
        <w:ind w:left="993"/>
      </w:pPr>
      <w:bookmarkStart w:id="492" w:name="_Toc488738693"/>
      <w:bookmarkStart w:id="493" w:name="_Toc320086138"/>
      <w:bookmarkStart w:id="494" w:name="_Toc320086600"/>
      <w:bookmarkStart w:id="495" w:name="_Toc320086836"/>
      <w:bookmarkStart w:id="496" w:name="_Toc320087418"/>
      <w:bookmarkStart w:id="497" w:name="_Toc362968267"/>
      <w:bookmarkStart w:id="498" w:name="_Toc362969520"/>
      <w:bookmarkStart w:id="499" w:name="_Toc121387511"/>
      <w:r>
        <w:t xml:space="preserve">Site </w:t>
      </w:r>
      <w:bookmarkEnd w:id="492"/>
      <w:r w:rsidR="00C97F3F" w:rsidRPr="00EC314F">
        <w:t>access</w:t>
      </w:r>
      <w:bookmarkEnd w:id="493"/>
      <w:bookmarkEnd w:id="494"/>
      <w:bookmarkEnd w:id="495"/>
      <w:bookmarkEnd w:id="496"/>
      <w:bookmarkEnd w:id="497"/>
      <w:bookmarkEnd w:id="498"/>
      <w:bookmarkEnd w:id="499"/>
    </w:p>
    <w:p w14:paraId="32BA9915" w14:textId="77777777" w:rsidR="00E049AB" w:rsidRDefault="00E049AB" w:rsidP="006E4A18">
      <w:pPr>
        <w:pStyle w:val="Heading3"/>
      </w:pPr>
      <w:bookmarkStart w:id="500" w:name="_Ref503967156"/>
      <w:r>
        <w:t xml:space="preserve">If the Consultant reasonably requires access to the Site </w:t>
      </w:r>
      <w:r w:rsidR="00FC2CE9">
        <w:t xml:space="preserve">or any other property </w:t>
      </w:r>
      <w:r w:rsidR="009A7622">
        <w:t xml:space="preserve">within the control of the Principal </w:t>
      </w:r>
      <w:r>
        <w:t>for the purpose of performing the Services (or any part), it must give written notice to that effect to the Principal.</w:t>
      </w:r>
    </w:p>
    <w:p w14:paraId="3B8F7C6B" w14:textId="7BC08E17" w:rsidR="00EB70C4" w:rsidRPr="00634E47" w:rsidRDefault="00EB70C4" w:rsidP="006E4A18">
      <w:pPr>
        <w:pStyle w:val="Heading3"/>
      </w:pPr>
      <w:r w:rsidRPr="00EC314F">
        <w:t xml:space="preserve">Subject to any agreement or arrangement </w:t>
      </w:r>
      <w:r w:rsidR="00E049AB">
        <w:t xml:space="preserve">between the Principal and </w:t>
      </w:r>
      <w:r w:rsidRPr="00EC314F">
        <w:t xml:space="preserve">any </w:t>
      </w:r>
      <w:r w:rsidR="009A7622">
        <w:t>third party</w:t>
      </w:r>
      <w:r w:rsidRPr="00EC314F">
        <w:t xml:space="preserve">, </w:t>
      </w:r>
      <w:r w:rsidR="00E049AB">
        <w:t>a</w:t>
      </w:r>
      <w:r w:rsidR="00E049AB" w:rsidRPr="00EC314F">
        <w:t xml:space="preserve">s soon as </w:t>
      </w:r>
      <w:r w:rsidR="00E049AB">
        <w:t xml:space="preserve">reasonably </w:t>
      </w:r>
      <w:r w:rsidR="00E049AB" w:rsidRPr="00EC314F">
        <w:t>practicable</w:t>
      </w:r>
      <w:r w:rsidR="00E049AB">
        <w:t xml:space="preserve"> after receipt of a notice under clause </w:t>
      </w:r>
      <w:r w:rsidR="00E049AB">
        <w:fldChar w:fldCharType="begin"/>
      </w:r>
      <w:r w:rsidR="00E049AB">
        <w:instrText xml:space="preserve"> REF _Ref503967156 \w \h </w:instrText>
      </w:r>
      <w:r w:rsidR="00E049AB">
        <w:fldChar w:fldCharType="separate"/>
      </w:r>
      <w:r w:rsidR="00FA2AC4">
        <w:t>4.3(a)</w:t>
      </w:r>
      <w:r w:rsidR="00E049AB">
        <w:fldChar w:fldCharType="end"/>
      </w:r>
      <w:r w:rsidR="00E049AB">
        <w:t xml:space="preserve"> </w:t>
      </w:r>
      <w:r w:rsidRPr="00EC314F">
        <w:t xml:space="preserve">the </w:t>
      </w:r>
      <w:r w:rsidR="00FD196C">
        <w:t>Principal</w:t>
      </w:r>
      <w:r w:rsidRPr="00EC314F">
        <w:t xml:space="preserve"> must</w:t>
      </w:r>
      <w:r w:rsidR="00E049AB">
        <w:t xml:space="preserve"> provide the Consultant with </w:t>
      </w:r>
      <w:r w:rsidR="00F125F2">
        <w:t xml:space="preserve">access </w:t>
      </w:r>
      <w:r w:rsidR="00E049AB">
        <w:t>to the Site</w:t>
      </w:r>
      <w:r w:rsidR="00337F0B" w:rsidRPr="00634E47">
        <w:t>, and any other property</w:t>
      </w:r>
      <w:r w:rsidR="009A7622">
        <w:t xml:space="preserve"> within the control of the Principal</w:t>
      </w:r>
      <w:r w:rsidR="00337F0B" w:rsidRPr="00634E47">
        <w:t>,</w:t>
      </w:r>
      <w:r w:rsidR="00E049AB" w:rsidRPr="00634E47">
        <w:t xml:space="preserve"> to the extent required </w:t>
      </w:r>
      <w:r w:rsidR="00F125F2" w:rsidRPr="00634E47">
        <w:t>for the performance of the Services</w:t>
      </w:r>
      <w:r w:rsidR="00E049AB" w:rsidRPr="00634E47">
        <w:t>.</w:t>
      </w:r>
      <w:bookmarkEnd w:id="500"/>
    </w:p>
    <w:p w14:paraId="0AA4DAC8" w14:textId="77777777" w:rsidR="00EB70C4" w:rsidRDefault="00E049AB" w:rsidP="006E4A18">
      <w:pPr>
        <w:pStyle w:val="Heading3"/>
      </w:pPr>
      <w:r w:rsidRPr="00634E47">
        <w:t>When accessing the Site</w:t>
      </w:r>
      <w:r w:rsidR="00337F0B" w:rsidRPr="00634E47">
        <w:t xml:space="preserve"> or any other property,</w:t>
      </w:r>
      <w:r w:rsidRPr="00634E47">
        <w:t xml:space="preserve"> t</w:t>
      </w:r>
      <w:r w:rsidR="00EB70C4" w:rsidRPr="00634E47">
        <w:t xml:space="preserve">he Consultant must comply </w:t>
      </w:r>
      <w:r w:rsidRPr="00634E47">
        <w:t xml:space="preserve">(and procure that its </w:t>
      </w:r>
      <w:r w:rsidR="00633368" w:rsidRPr="00634E47">
        <w:t>s</w:t>
      </w:r>
      <w:r w:rsidRPr="00634E47">
        <w:t>ubconsultants and any persons</w:t>
      </w:r>
      <w:r>
        <w:t xml:space="preserve"> for whom the Consultant is responsible comply) </w:t>
      </w:r>
      <w:r w:rsidR="00EB70C4" w:rsidRPr="00EC314F">
        <w:t>with all</w:t>
      </w:r>
      <w:r w:rsidR="00337F0B">
        <w:t xml:space="preserve"> </w:t>
      </w:r>
      <w:r w:rsidR="00F125F2">
        <w:t>D</w:t>
      </w:r>
      <w:r w:rsidR="00EB70C4" w:rsidRPr="00EC314F">
        <w:t>irections</w:t>
      </w:r>
      <w:r>
        <w:t xml:space="preserve"> given</w:t>
      </w:r>
      <w:r w:rsidR="00EB70C4" w:rsidRPr="00EC314F">
        <w:t xml:space="preserve">, </w:t>
      </w:r>
      <w:r w:rsidR="00337F0B">
        <w:t xml:space="preserve">and all </w:t>
      </w:r>
      <w:r w:rsidR="00EB70C4" w:rsidRPr="00EC314F">
        <w:t xml:space="preserve">procedures and policies relating to </w:t>
      </w:r>
      <w:r w:rsidR="00A0294A">
        <w:t>work</w:t>
      </w:r>
      <w:r w:rsidR="00EB70C4" w:rsidRPr="00EC314F">
        <w:t xml:space="preserve"> health, safety and security </w:t>
      </w:r>
      <w:r>
        <w:t>notified,</w:t>
      </w:r>
      <w:r w:rsidR="00337F0B">
        <w:t xml:space="preserve"> </w:t>
      </w:r>
      <w:r>
        <w:t>to the Consultant by the Principal or the Principal's Representative</w:t>
      </w:r>
      <w:r w:rsidR="00EB70C4" w:rsidRPr="00EC314F">
        <w:t>.</w:t>
      </w:r>
    </w:p>
    <w:p w14:paraId="7169F030" w14:textId="4661CB87" w:rsidR="00FF2802" w:rsidRDefault="00FF2802" w:rsidP="00BE420D">
      <w:pPr>
        <w:pStyle w:val="Heading2"/>
        <w:ind w:left="993"/>
      </w:pPr>
      <w:bookmarkStart w:id="501" w:name="_Toc121387512"/>
      <w:r>
        <w:t>Assignment</w:t>
      </w:r>
      <w:bookmarkEnd w:id="501"/>
    </w:p>
    <w:p w14:paraId="083050DC" w14:textId="77777777" w:rsidR="00FF2802" w:rsidRPr="00FF2802" w:rsidRDefault="00FF2802" w:rsidP="00FF2802">
      <w:pPr>
        <w:pStyle w:val="IndentParaLevel1"/>
      </w:pPr>
      <w:r w:rsidRPr="00FF2802">
        <w:t xml:space="preserve">The </w:t>
      </w:r>
      <w:r>
        <w:t>Principal</w:t>
      </w:r>
      <w:r w:rsidRPr="00FF2802">
        <w:t xml:space="preserve"> </w:t>
      </w:r>
      <w:r>
        <w:t>may at any time</w:t>
      </w:r>
      <w:r w:rsidRPr="00FF2802">
        <w:t xml:space="preserve">, without the prior written consent of the </w:t>
      </w:r>
      <w:r>
        <w:t>Consultant</w:t>
      </w:r>
      <w:r w:rsidRPr="00FF2802">
        <w:t>, assign or otherwise transfer any of its rights under this Agreement</w:t>
      </w:r>
      <w:r>
        <w:t xml:space="preserve"> to any other party</w:t>
      </w:r>
      <w:r w:rsidRPr="00FF2802">
        <w:t>.</w:t>
      </w:r>
    </w:p>
    <w:p w14:paraId="409ABF4B" w14:textId="1261B45B" w:rsidR="00EB70C4" w:rsidRPr="00EC314F" w:rsidRDefault="00EB70C4" w:rsidP="00BF5F94">
      <w:pPr>
        <w:pStyle w:val="Heading1"/>
      </w:pPr>
      <w:bookmarkStart w:id="502" w:name="_Toc488738696"/>
      <w:bookmarkStart w:id="503" w:name="_Ref22645132"/>
      <w:bookmarkStart w:id="504" w:name="_Ref146532764"/>
      <w:bookmarkStart w:id="505" w:name="_Toc320086144"/>
      <w:bookmarkStart w:id="506" w:name="_Toc320086602"/>
      <w:bookmarkStart w:id="507" w:name="_Toc320086842"/>
      <w:bookmarkStart w:id="508" w:name="_Toc320087424"/>
      <w:bookmarkStart w:id="509" w:name="_Toc362968269"/>
      <w:bookmarkStart w:id="510" w:name="_Toc362969522"/>
      <w:bookmarkStart w:id="511" w:name="_Toc362971316"/>
      <w:bookmarkStart w:id="512" w:name="_Toc121387513"/>
      <w:r w:rsidRPr="00EC314F">
        <w:t>Personnel</w:t>
      </w:r>
      <w:bookmarkEnd w:id="502"/>
      <w:bookmarkEnd w:id="503"/>
      <w:bookmarkEnd w:id="504"/>
      <w:bookmarkEnd w:id="505"/>
      <w:bookmarkEnd w:id="506"/>
      <w:bookmarkEnd w:id="507"/>
      <w:bookmarkEnd w:id="508"/>
      <w:bookmarkEnd w:id="509"/>
      <w:bookmarkEnd w:id="510"/>
      <w:bookmarkEnd w:id="511"/>
      <w:bookmarkEnd w:id="512"/>
    </w:p>
    <w:p w14:paraId="0BA98301" w14:textId="37DFD9F9" w:rsidR="00EB70C4" w:rsidRPr="00EC314F" w:rsidRDefault="00FD196C" w:rsidP="00BE420D">
      <w:pPr>
        <w:pStyle w:val="Heading2"/>
        <w:ind w:left="993"/>
      </w:pPr>
      <w:bookmarkStart w:id="513" w:name="_Toc488738697"/>
      <w:bookmarkStart w:id="514" w:name="_Ref22651182"/>
      <w:bookmarkStart w:id="515" w:name="_Toc320086145"/>
      <w:bookmarkStart w:id="516" w:name="_Toc320086603"/>
      <w:bookmarkStart w:id="517" w:name="_Toc320086843"/>
      <w:bookmarkStart w:id="518" w:name="_Toc320087425"/>
      <w:bookmarkStart w:id="519" w:name="_Toc362968270"/>
      <w:bookmarkStart w:id="520" w:name="_Toc362969523"/>
      <w:bookmarkStart w:id="521" w:name="_Toc121387514"/>
      <w:r>
        <w:t>Principal</w:t>
      </w:r>
      <w:r w:rsidR="00EB70C4" w:rsidRPr="00EC314F">
        <w:t>'s Representative</w:t>
      </w:r>
      <w:bookmarkEnd w:id="513"/>
      <w:bookmarkEnd w:id="514"/>
      <w:bookmarkEnd w:id="515"/>
      <w:bookmarkEnd w:id="516"/>
      <w:bookmarkEnd w:id="517"/>
      <w:bookmarkEnd w:id="518"/>
      <w:bookmarkEnd w:id="519"/>
      <w:bookmarkEnd w:id="520"/>
      <w:bookmarkEnd w:id="521"/>
    </w:p>
    <w:p w14:paraId="01138047" w14:textId="77777777" w:rsidR="00FF665F" w:rsidRDefault="00EB70C4" w:rsidP="006E4A18">
      <w:pPr>
        <w:pStyle w:val="Heading3"/>
      </w:pPr>
      <w:r w:rsidRPr="00EC314F">
        <w:t xml:space="preserve">The </w:t>
      </w:r>
      <w:r w:rsidR="00FD196C">
        <w:t>Principal</w:t>
      </w:r>
      <w:r w:rsidRPr="00EC314F">
        <w:t>'s Representative</w:t>
      </w:r>
      <w:r w:rsidR="00FF665F">
        <w:t xml:space="preserve"> will administer this Agreement on behalf of the Principal and:</w:t>
      </w:r>
    </w:p>
    <w:p w14:paraId="642CDF22" w14:textId="77777777" w:rsidR="00FF665F" w:rsidRDefault="00FF665F" w:rsidP="00805BEB">
      <w:pPr>
        <w:pStyle w:val="Heading4"/>
      </w:pPr>
      <w:r>
        <w:t xml:space="preserve">will exercise all rights, powers, authority and </w:t>
      </w:r>
      <w:r w:rsidR="00EB70C4" w:rsidRPr="00EC314F">
        <w:t>functions under th</w:t>
      </w:r>
      <w:r>
        <w:t>is Agreement; and</w:t>
      </w:r>
    </w:p>
    <w:p w14:paraId="28791629" w14:textId="77777777" w:rsidR="00FF665F" w:rsidRDefault="00FF665F" w:rsidP="00805BEB">
      <w:pPr>
        <w:pStyle w:val="Heading4"/>
      </w:pPr>
      <w:r>
        <w:t>may exercise all rights, powers, authority and functions of the Principal under this</w:t>
      </w:r>
      <w:r w:rsidR="00EB70C4" w:rsidRPr="00EC314F">
        <w:t xml:space="preserve"> </w:t>
      </w:r>
      <w:r w:rsidR="00FF644D">
        <w:t>Agreement</w:t>
      </w:r>
      <w:r w:rsidR="00F61B63">
        <w:t>,</w:t>
      </w:r>
    </w:p>
    <w:p w14:paraId="4853FD08" w14:textId="77777777" w:rsidR="00FF665F" w:rsidRPr="00EC314F" w:rsidRDefault="00FF665F" w:rsidP="00805BEB">
      <w:pPr>
        <w:pStyle w:val="Heading4"/>
        <w:numPr>
          <w:ilvl w:val="0"/>
          <w:numId w:val="0"/>
        </w:numPr>
        <w:ind w:left="1928"/>
      </w:pPr>
      <w:r>
        <w:t xml:space="preserve">and does so </w:t>
      </w:r>
      <w:r w:rsidR="00EB70C4" w:rsidRPr="00EC314F">
        <w:t xml:space="preserve">as the agent of the </w:t>
      </w:r>
      <w:r w:rsidR="00FD196C">
        <w:t>Principal</w:t>
      </w:r>
      <w:r w:rsidR="00F125F2">
        <w:t xml:space="preserve"> (and not as an independent certifier, assessor or valuer)</w:t>
      </w:r>
      <w:r w:rsidR="00EB70C4" w:rsidRPr="00EC314F">
        <w:t>.</w:t>
      </w:r>
    </w:p>
    <w:p w14:paraId="591F0973" w14:textId="77777777" w:rsidR="00EB70C4" w:rsidRPr="00EC314F" w:rsidRDefault="00EB70C4" w:rsidP="006E4A18">
      <w:pPr>
        <w:pStyle w:val="Heading3"/>
      </w:pPr>
      <w:r w:rsidRPr="00EC314F">
        <w:t>The Consultant must comply with a</w:t>
      </w:r>
      <w:r w:rsidR="00F61B63">
        <w:t>ll</w:t>
      </w:r>
      <w:r w:rsidRPr="00EC314F">
        <w:t xml:space="preserve"> </w:t>
      </w:r>
      <w:r w:rsidR="00F61B63">
        <w:t>D</w:t>
      </w:r>
      <w:r w:rsidRPr="00EC314F">
        <w:t>irection</w:t>
      </w:r>
      <w:r w:rsidR="00F61B63">
        <w:t>s of</w:t>
      </w:r>
      <w:r w:rsidRPr="00EC314F">
        <w:t xml:space="preserve"> the </w:t>
      </w:r>
      <w:r w:rsidR="00FD196C">
        <w:t>Principal</w:t>
      </w:r>
      <w:r w:rsidRPr="00EC314F">
        <w:t xml:space="preserve">'s Representative given or purported to be given under a provision of this </w:t>
      </w:r>
      <w:r w:rsidR="00FF644D">
        <w:t>Agreement</w:t>
      </w:r>
      <w:r w:rsidRPr="00EC314F">
        <w:t>.</w:t>
      </w:r>
    </w:p>
    <w:p w14:paraId="16BA700C" w14:textId="77777777" w:rsidR="00EB70C4" w:rsidRDefault="00EB70C4" w:rsidP="006E4A18">
      <w:pPr>
        <w:pStyle w:val="Heading3"/>
      </w:pPr>
      <w:r w:rsidRPr="00EC314F">
        <w:t xml:space="preserve">Except where the </w:t>
      </w:r>
      <w:r w:rsidR="00FF644D">
        <w:t>Agreement</w:t>
      </w:r>
      <w:r w:rsidRPr="00EC314F">
        <w:t xml:space="preserve"> otherwise </w:t>
      </w:r>
      <w:r w:rsidR="00F61B63">
        <w:t xml:space="preserve">expressly </w:t>
      </w:r>
      <w:r w:rsidRPr="00EC314F">
        <w:t xml:space="preserve">provides, the </w:t>
      </w:r>
      <w:r w:rsidR="00FD196C">
        <w:t>Principal</w:t>
      </w:r>
      <w:r w:rsidRPr="00EC314F">
        <w:t xml:space="preserve">'s Representative may give a </w:t>
      </w:r>
      <w:r w:rsidR="00F125F2">
        <w:t>D</w:t>
      </w:r>
      <w:r w:rsidR="00F125F2" w:rsidRPr="00EC314F">
        <w:t xml:space="preserve">irection </w:t>
      </w:r>
      <w:r w:rsidRPr="00EC314F">
        <w:t>orally but will as soon as practicable confirm it in writing.</w:t>
      </w:r>
    </w:p>
    <w:p w14:paraId="09694C16" w14:textId="77777777" w:rsidR="0093052E" w:rsidRDefault="00EB70C4" w:rsidP="006E4A18">
      <w:pPr>
        <w:pStyle w:val="Heading3"/>
      </w:pPr>
      <w:r w:rsidRPr="00EC314F">
        <w:t xml:space="preserve">The </w:t>
      </w:r>
      <w:r w:rsidR="00FD196C">
        <w:t>Principal</w:t>
      </w:r>
      <w:r w:rsidR="00FF665F">
        <w:t xml:space="preserve"> </w:t>
      </w:r>
      <w:bookmarkStart w:id="522" w:name="_Ref503968629"/>
      <w:r w:rsidRPr="00EC314F">
        <w:t xml:space="preserve">may at any time replace the </w:t>
      </w:r>
      <w:r w:rsidR="00E57502">
        <w:t xml:space="preserve">person appointed as </w:t>
      </w:r>
      <w:r w:rsidR="00FD196C">
        <w:t>Principal</w:t>
      </w:r>
      <w:r w:rsidRPr="00EC314F">
        <w:t>'s Representative</w:t>
      </w:r>
      <w:r w:rsidR="00183078">
        <w:t xml:space="preserve"> </w:t>
      </w:r>
      <w:r w:rsidR="00CD1FBB">
        <w:t xml:space="preserve">and </w:t>
      </w:r>
      <w:bookmarkStart w:id="523" w:name="_Ref511826341"/>
      <w:bookmarkEnd w:id="522"/>
      <w:r w:rsidRPr="00EC314F">
        <w:t xml:space="preserve">notify the </w:t>
      </w:r>
      <w:r w:rsidR="00833BE1" w:rsidRPr="00EC314F">
        <w:t>Consultant</w:t>
      </w:r>
      <w:r w:rsidRPr="00EC314F">
        <w:t xml:space="preserve"> </w:t>
      </w:r>
      <w:r w:rsidR="00CD1FBB">
        <w:t xml:space="preserve">of that </w:t>
      </w:r>
      <w:r w:rsidR="002F64F2">
        <w:t>replacement</w:t>
      </w:r>
      <w:r w:rsidRPr="00EC314F">
        <w:t>.</w:t>
      </w:r>
      <w:bookmarkEnd w:id="523"/>
    </w:p>
    <w:p w14:paraId="2798A5A9" w14:textId="77777777" w:rsidR="00CD1FBB" w:rsidRDefault="00CD1FBB" w:rsidP="006E4A18">
      <w:pPr>
        <w:pStyle w:val="Heading3"/>
      </w:pPr>
      <w:r>
        <w:t>The Principal may at any time:</w:t>
      </w:r>
    </w:p>
    <w:p w14:paraId="26180AAE" w14:textId="77777777" w:rsidR="00CD1FBB" w:rsidRDefault="00CD1FBB" w:rsidP="00805BEB">
      <w:pPr>
        <w:pStyle w:val="Heading4"/>
      </w:pPr>
      <w:r>
        <w:t>delegate the exercise of any power or authority of the Principal to a person other than the then appointed Principal's Representative; and</w:t>
      </w:r>
    </w:p>
    <w:p w14:paraId="035E773A" w14:textId="77777777" w:rsidR="00CD1FBB" w:rsidRDefault="00CD1FBB" w:rsidP="00805BEB">
      <w:pPr>
        <w:pStyle w:val="Heading4"/>
      </w:pPr>
      <w:r>
        <w:t>vary or terminate any power or authority it has delegated,</w:t>
      </w:r>
    </w:p>
    <w:p w14:paraId="5A10A085" w14:textId="77777777" w:rsidR="00CD1FBB" w:rsidRPr="00EC314F" w:rsidRDefault="00CD1FBB" w:rsidP="00805BEB">
      <w:pPr>
        <w:pStyle w:val="Heading4"/>
        <w:numPr>
          <w:ilvl w:val="0"/>
          <w:numId w:val="0"/>
        </w:numPr>
        <w:ind w:left="1928"/>
      </w:pPr>
      <w:r>
        <w:t>and must promptly notify the Consultant of the identity of each delegate and the powers or any such variation or termination.</w:t>
      </w:r>
    </w:p>
    <w:p w14:paraId="4AEAEDDA" w14:textId="38BD2686" w:rsidR="00EB70C4" w:rsidRPr="00EC314F" w:rsidRDefault="00834320" w:rsidP="00BE420D">
      <w:pPr>
        <w:pStyle w:val="Heading2"/>
        <w:ind w:left="993"/>
      </w:pPr>
      <w:bookmarkStart w:id="524" w:name="_Toc320086147"/>
      <w:bookmarkStart w:id="525" w:name="_Toc320086605"/>
      <w:bookmarkStart w:id="526" w:name="_Toc320086845"/>
      <w:bookmarkStart w:id="527" w:name="_Toc320087427"/>
      <w:bookmarkStart w:id="528" w:name="_Toc362968272"/>
      <w:bookmarkStart w:id="529" w:name="_Toc362969525"/>
      <w:bookmarkStart w:id="530" w:name="_Toc121387515"/>
      <w:r w:rsidRPr="00EC314F">
        <w:t>Consultant's personnel</w:t>
      </w:r>
      <w:bookmarkEnd w:id="524"/>
      <w:bookmarkEnd w:id="525"/>
      <w:bookmarkEnd w:id="526"/>
      <w:bookmarkEnd w:id="527"/>
      <w:bookmarkEnd w:id="528"/>
      <w:bookmarkEnd w:id="529"/>
      <w:bookmarkEnd w:id="530"/>
    </w:p>
    <w:p w14:paraId="31B38E60" w14:textId="77777777" w:rsidR="00EB70C4" w:rsidRPr="00EC314F" w:rsidRDefault="00EB70C4" w:rsidP="006E4A18">
      <w:pPr>
        <w:pStyle w:val="Heading3"/>
      </w:pPr>
      <w:r w:rsidRPr="00EC314F">
        <w:t>The Consultant must ensure that all person</w:t>
      </w:r>
      <w:r w:rsidR="00E57502">
        <w:t>s</w:t>
      </w:r>
      <w:r w:rsidRPr="00EC314F">
        <w:t xml:space="preserve"> engaged by it in connection with the Services are appropriately qualified, competent and experienced in the provision of services </w:t>
      </w:r>
      <w:r w:rsidR="00E57502">
        <w:t>equivalent to the Services</w:t>
      </w:r>
      <w:r w:rsidRPr="00EC314F">
        <w:t>.</w:t>
      </w:r>
    </w:p>
    <w:p w14:paraId="5069CBF8" w14:textId="77777777" w:rsidR="0003553C" w:rsidRPr="00EC314F" w:rsidRDefault="0003553C" w:rsidP="006E4A18">
      <w:pPr>
        <w:pStyle w:val="Heading3"/>
      </w:pPr>
      <w:r w:rsidRPr="00EC314F">
        <w:t xml:space="preserve">A </w:t>
      </w:r>
      <w:r w:rsidR="00FA0BFD">
        <w:t>D</w:t>
      </w:r>
      <w:r w:rsidRPr="00EC314F">
        <w:t>irection is deemed to be given to the Consultant if it is given to the Consultant's Representative.</w:t>
      </w:r>
    </w:p>
    <w:p w14:paraId="05C2D3CC" w14:textId="2D2033CC" w:rsidR="00EB70C4" w:rsidRPr="00EC314F" w:rsidRDefault="00EB70C4" w:rsidP="00BE420D">
      <w:pPr>
        <w:pStyle w:val="Heading2"/>
        <w:ind w:left="993"/>
      </w:pPr>
      <w:bookmarkStart w:id="531" w:name="_Toc488738699"/>
      <w:bookmarkStart w:id="532" w:name="_Ref22650422"/>
      <w:bookmarkStart w:id="533" w:name="_Ref146597804"/>
      <w:bookmarkStart w:id="534" w:name="_Toc320086148"/>
      <w:bookmarkStart w:id="535" w:name="_Toc320086606"/>
      <w:bookmarkStart w:id="536" w:name="_Toc320086846"/>
      <w:bookmarkStart w:id="537" w:name="_Toc320087428"/>
      <w:bookmarkStart w:id="538" w:name="_Toc362968273"/>
      <w:bookmarkStart w:id="539" w:name="_Toc362969526"/>
      <w:bookmarkStart w:id="540" w:name="_Toc121387516"/>
      <w:r w:rsidRPr="00EC314F">
        <w:t xml:space="preserve">Key </w:t>
      </w:r>
      <w:bookmarkEnd w:id="531"/>
      <w:bookmarkEnd w:id="532"/>
      <w:bookmarkEnd w:id="533"/>
      <w:r w:rsidR="008147C1">
        <w:t>P</w:t>
      </w:r>
      <w:r w:rsidR="00C97F3F" w:rsidRPr="00EC314F">
        <w:t>eople</w:t>
      </w:r>
      <w:bookmarkEnd w:id="534"/>
      <w:bookmarkEnd w:id="535"/>
      <w:bookmarkEnd w:id="536"/>
      <w:bookmarkEnd w:id="537"/>
      <w:bookmarkEnd w:id="538"/>
      <w:bookmarkEnd w:id="539"/>
      <w:bookmarkEnd w:id="540"/>
    </w:p>
    <w:p w14:paraId="1E43DF66" w14:textId="77777777" w:rsidR="00EB70C4" w:rsidRPr="00EC314F" w:rsidRDefault="00EB70C4" w:rsidP="00126BB2">
      <w:pPr>
        <w:pStyle w:val="Heading3"/>
        <w:rPr>
          <w:szCs w:val="22"/>
        </w:rPr>
      </w:pPr>
      <w:r w:rsidRPr="00EC314F">
        <w:rPr>
          <w:szCs w:val="22"/>
        </w:rPr>
        <w:t>The Consultant:</w:t>
      </w:r>
      <w:bookmarkStart w:id="541" w:name="_Toc513291382"/>
      <w:bookmarkStart w:id="542" w:name="_Toc513298201"/>
      <w:bookmarkEnd w:id="541"/>
      <w:bookmarkEnd w:id="542"/>
    </w:p>
    <w:p w14:paraId="2CDE1EED" w14:textId="25581E28" w:rsidR="00EB70C4" w:rsidRPr="00EC314F" w:rsidRDefault="00C0712E" w:rsidP="00BC334A">
      <w:pPr>
        <w:pStyle w:val="Heading4"/>
      </w:pPr>
      <w:bookmarkStart w:id="543" w:name="_Toc320086149"/>
      <w:bookmarkStart w:id="544" w:name="_Toc320086847"/>
      <w:bookmarkStart w:id="545" w:name="_Toc320087429"/>
      <w:bookmarkStart w:id="546" w:name="_Ref320088555"/>
      <w:bookmarkStart w:id="547" w:name="_Ref320088556"/>
      <w:bookmarkStart w:id="548" w:name="_Ref480282946"/>
      <w:bookmarkStart w:id="549" w:name="_Ref503969323"/>
      <w:r>
        <w:t xml:space="preserve">must </w:t>
      </w:r>
      <w:r w:rsidR="00EB70C4" w:rsidRPr="00EC314F">
        <w:t xml:space="preserve">employ the </w:t>
      </w:r>
      <w:r w:rsidR="008147C1">
        <w:t xml:space="preserve">Key People in the roles and performing the responsibilities specified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00EB70C4" w:rsidRPr="00EC314F">
        <w:t>;</w:t>
      </w:r>
      <w:bookmarkStart w:id="550" w:name="_Toc513291383"/>
      <w:bookmarkStart w:id="551" w:name="_Toc513298202"/>
      <w:bookmarkEnd w:id="543"/>
      <w:bookmarkEnd w:id="544"/>
      <w:bookmarkEnd w:id="545"/>
      <w:bookmarkEnd w:id="546"/>
      <w:bookmarkEnd w:id="547"/>
      <w:bookmarkEnd w:id="548"/>
      <w:bookmarkEnd w:id="549"/>
      <w:bookmarkEnd w:id="550"/>
      <w:bookmarkEnd w:id="551"/>
    </w:p>
    <w:p w14:paraId="60553FE4" w14:textId="7D39CC9F" w:rsidR="00EB70C4" w:rsidRPr="00EC314F" w:rsidRDefault="00EB70C4" w:rsidP="00126BB2">
      <w:pPr>
        <w:pStyle w:val="Heading4"/>
      </w:pPr>
      <w:bookmarkStart w:id="552" w:name="_Toc320086150"/>
      <w:bookmarkStart w:id="553" w:name="_Toc320086848"/>
      <w:bookmarkStart w:id="554" w:name="_Toc320087430"/>
      <w:bookmarkStart w:id="555" w:name="_Ref513708619"/>
      <w:bookmarkStart w:id="556" w:name="_Ref513708626"/>
      <w:r w:rsidRPr="00EC314F">
        <w:t xml:space="preserve">subject to </w:t>
      </w:r>
      <w:r w:rsidR="00F65992">
        <w:t xml:space="preserve">clause </w:t>
      </w:r>
      <w:r w:rsidR="00F65992">
        <w:fldChar w:fldCharType="begin"/>
      </w:r>
      <w:r w:rsidR="00F65992">
        <w:instrText xml:space="preserve"> REF _Ref503969224 \w \h </w:instrText>
      </w:r>
      <w:r w:rsidR="00F65992">
        <w:fldChar w:fldCharType="separate"/>
      </w:r>
      <w:r w:rsidR="00FA2AC4">
        <w:t>5.3(a)(iii)</w:t>
      </w:r>
      <w:r w:rsidR="00F65992">
        <w:fldChar w:fldCharType="end"/>
      </w:r>
      <w:r w:rsidRPr="00EC314F">
        <w:t>,</w:t>
      </w:r>
      <w:r w:rsidR="00C0712E">
        <w:t xml:space="preserve">must </w:t>
      </w:r>
      <w:r w:rsidR="007A2CFB">
        <w:t>ensure that the Key People are used by the Consultant and</w:t>
      </w:r>
      <w:r w:rsidRPr="00EC314F">
        <w:t xml:space="preserve"> </w:t>
      </w:r>
      <w:r w:rsidR="00C0712E">
        <w:t xml:space="preserve">must </w:t>
      </w:r>
      <w:r w:rsidRPr="00EC314F">
        <w:t xml:space="preserve">not replace </w:t>
      </w:r>
      <w:r w:rsidR="00F65992">
        <w:t>Key People</w:t>
      </w:r>
      <w:r w:rsidRPr="00EC314F">
        <w:t xml:space="preserve"> without the </w:t>
      </w:r>
      <w:r w:rsidR="007A2CFB">
        <w:t xml:space="preserve">prior written consent of the </w:t>
      </w:r>
      <w:r w:rsidR="00FD196C">
        <w:t>Principal</w:t>
      </w:r>
      <w:r w:rsidRPr="00EC314F">
        <w:t>’s Representative's</w:t>
      </w:r>
      <w:r w:rsidR="007A2CFB">
        <w:t>, which approval will not be unreasonably withheld</w:t>
      </w:r>
      <w:r w:rsidRPr="00EC314F">
        <w:t>; and</w:t>
      </w:r>
      <w:bookmarkStart w:id="557" w:name="_Toc513291384"/>
      <w:bookmarkStart w:id="558" w:name="_Toc513298203"/>
      <w:bookmarkEnd w:id="552"/>
      <w:bookmarkEnd w:id="553"/>
      <w:bookmarkEnd w:id="554"/>
      <w:bookmarkEnd w:id="555"/>
      <w:bookmarkEnd w:id="556"/>
      <w:bookmarkEnd w:id="557"/>
      <w:bookmarkEnd w:id="558"/>
    </w:p>
    <w:p w14:paraId="4180E6D8" w14:textId="77777777" w:rsidR="00EB70C4" w:rsidRDefault="00C0712E" w:rsidP="00126BB2">
      <w:pPr>
        <w:pStyle w:val="Heading4"/>
      </w:pPr>
      <w:bookmarkStart w:id="559" w:name="_Toc320086151"/>
      <w:bookmarkStart w:id="560" w:name="_Toc320086849"/>
      <w:bookmarkStart w:id="561" w:name="_Toc320087431"/>
      <w:bookmarkStart w:id="562" w:name="_Ref320088554"/>
      <w:bookmarkStart w:id="563" w:name="_Ref503969224"/>
      <w:bookmarkStart w:id="564" w:name="_Ref513708621"/>
      <w:r>
        <w:t xml:space="preserve">may replace </w:t>
      </w:r>
      <w:r w:rsidR="00EB70C4" w:rsidRPr="00EC314F">
        <w:t xml:space="preserve">any </w:t>
      </w:r>
      <w:r w:rsidR="00F65992">
        <w:t>Key P</w:t>
      </w:r>
      <w:r w:rsidR="00EB70C4" w:rsidRPr="00EC314F">
        <w:t xml:space="preserve">eople </w:t>
      </w:r>
      <w:r w:rsidRPr="00C0712E">
        <w:t>who are no longer available to perform the Services due to illness</w:t>
      </w:r>
      <w:r w:rsidR="0097238A">
        <w:t>,</w:t>
      </w:r>
      <w:r w:rsidRPr="00C0712E">
        <w:t xml:space="preserve"> death</w:t>
      </w:r>
      <w:r w:rsidR="0097238A">
        <w:t>, resignation or otherwise leaving the employment of the Consultant</w:t>
      </w:r>
      <w:r w:rsidR="00EB70C4" w:rsidRPr="00EC314F">
        <w:t>.</w:t>
      </w:r>
      <w:bookmarkStart w:id="565" w:name="_Toc513291385"/>
      <w:bookmarkStart w:id="566" w:name="_Toc513298204"/>
      <w:bookmarkEnd w:id="559"/>
      <w:bookmarkEnd w:id="560"/>
      <w:bookmarkEnd w:id="561"/>
      <w:bookmarkEnd w:id="562"/>
      <w:bookmarkEnd w:id="563"/>
      <w:bookmarkEnd w:id="564"/>
      <w:bookmarkEnd w:id="565"/>
      <w:bookmarkEnd w:id="566"/>
    </w:p>
    <w:p w14:paraId="0924BE38" w14:textId="54C191A3" w:rsidR="00BF1610" w:rsidRPr="00EC314F" w:rsidRDefault="00BF1610" w:rsidP="00BF1610">
      <w:pPr>
        <w:pStyle w:val="Heading3"/>
      </w:pPr>
      <w:r w:rsidRPr="00BF1610">
        <w:t xml:space="preserve">Where clauses </w:t>
      </w:r>
      <w:r>
        <w:fldChar w:fldCharType="begin"/>
      </w:r>
      <w:r>
        <w:instrText xml:space="preserve"> REF _Ref513708626 \w \h </w:instrText>
      </w:r>
      <w:r>
        <w:fldChar w:fldCharType="separate"/>
      </w:r>
      <w:r w:rsidR="00FA2AC4">
        <w:t>5.3(a)(ii)</w:t>
      </w:r>
      <w:r>
        <w:fldChar w:fldCharType="end"/>
      </w:r>
      <w:r>
        <w:t xml:space="preserve"> or </w:t>
      </w:r>
      <w:r>
        <w:fldChar w:fldCharType="begin"/>
      </w:r>
      <w:r>
        <w:instrText xml:space="preserve"> REF _Ref513708621 \w \h </w:instrText>
      </w:r>
      <w:r>
        <w:fldChar w:fldCharType="separate"/>
      </w:r>
      <w:r w:rsidR="00FA2AC4">
        <w:t>5.3(a)(iii)</w:t>
      </w:r>
      <w:r>
        <w:fldChar w:fldCharType="end"/>
      </w:r>
      <w:r w:rsidRPr="00BF1610">
        <w:t xml:space="preserve"> permit Key People to be replaced, the Consultant must replace Key People with person(s) of equivalent skills and experience.</w:t>
      </w:r>
    </w:p>
    <w:p w14:paraId="61A22456" w14:textId="5D5E5541" w:rsidR="00EB70C4" w:rsidRPr="00EC314F" w:rsidRDefault="00EB70C4" w:rsidP="00BE420D">
      <w:pPr>
        <w:pStyle w:val="Heading2"/>
        <w:ind w:left="993"/>
      </w:pPr>
      <w:bookmarkStart w:id="567" w:name="_Toc488738700"/>
      <w:bookmarkStart w:id="568" w:name="_Toc320086152"/>
      <w:bookmarkStart w:id="569" w:name="_Toc320086607"/>
      <w:bookmarkStart w:id="570" w:name="_Toc320086850"/>
      <w:bookmarkStart w:id="571" w:name="_Toc320087432"/>
      <w:bookmarkStart w:id="572" w:name="_Toc362968274"/>
      <w:bookmarkStart w:id="573" w:name="_Toc362969527"/>
      <w:bookmarkStart w:id="574" w:name="_Toc121387517"/>
      <w:r w:rsidRPr="00EC314F">
        <w:t xml:space="preserve">Removal of </w:t>
      </w:r>
      <w:bookmarkEnd w:id="567"/>
      <w:r w:rsidR="00C97F3F" w:rsidRPr="00EC314F">
        <w:t>persons</w:t>
      </w:r>
      <w:bookmarkEnd w:id="568"/>
      <w:bookmarkEnd w:id="569"/>
      <w:bookmarkEnd w:id="570"/>
      <w:bookmarkEnd w:id="571"/>
      <w:bookmarkEnd w:id="572"/>
      <w:bookmarkEnd w:id="573"/>
      <w:bookmarkEnd w:id="574"/>
    </w:p>
    <w:p w14:paraId="2458E7B6" w14:textId="77777777" w:rsidR="00EB70C4" w:rsidRPr="00EC314F" w:rsidRDefault="00EB70C4" w:rsidP="006E4A18">
      <w:pPr>
        <w:pStyle w:val="Heading3"/>
      </w:pPr>
      <w:bookmarkStart w:id="575" w:name="_Ref503969457"/>
      <w:r w:rsidRPr="00EC314F">
        <w:t xml:space="preserve">The </w:t>
      </w:r>
      <w:r w:rsidR="00FD196C">
        <w:t>Principal</w:t>
      </w:r>
      <w:r w:rsidRPr="00EC314F">
        <w:t>'s Representative may</w:t>
      </w:r>
      <w:r w:rsidR="00291762">
        <w:t>,</w:t>
      </w:r>
      <w:r w:rsidRPr="00EC314F">
        <w:t xml:space="preserve"> by notice in writing</w:t>
      </w:r>
      <w:r w:rsidR="00291762">
        <w:t>,</w:t>
      </w:r>
      <w:r w:rsidRPr="00EC314F">
        <w:t xml:space="preserve"> </w:t>
      </w:r>
      <w:r w:rsidR="00F65992">
        <w:t>D</w:t>
      </w:r>
      <w:r w:rsidR="004A44F3">
        <w:t>irect</w:t>
      </w:r>
      <w:r w:rsidRPr="00EC314F">
        <w:t xml:space="preserve"> the Consultant to remove any person from the</w:t>
      </w:r>
      <w:r w:rsidR="005C5FDC" w:rsidRPr="00EC314F">
        <w:t xml:space="preserve"> performance of the</w:t>
      </w:r>
      <w:r w:rsidRPr="00EC314F">
        <w:t xml:space="preserve"> Services.</w:t>
      </w:r>
      <w:bookmarkEnd w:id="575"/>
    </w:p>
    <w:p w14:paraId="01BDFD40" w14:textId="22E971BC" w:rsidR="00EB70C4" w:rsidRDefault="00EB70C4" w:rsidP="006E4A18">
      <w:pPr>
        <w:pStyle w:val="Heading3"/>
      </w:pPr>
      <w:r w:rsidRPr="00EC314F">
        <w:t xml:space="preserve">The Consultant must ensure that </w:t>
      </w:r>
      <w:r w:rsidR="00F65992">
        <w:t>a</w:t>
      </w:r>
      <w:r w:rsidRPr="00EC314F">
        <w:t xml:space="preserve"> person </w:t>
      </w:r>
      <w:r w:rsidR="00F65992">
        <w:t xml:space="preserve">the subject of a Direction under clause </w:t>
      </w:r>
      <w:r w:rsidR="00F65992">
        <w:fldChar w:fldCharType="begin"/>
      </w:r>
      <w:r w:rsidR="00F65992">
        <w:instrText xml:space="preserve"> REF _Ref503969457 \w \h </w:instrText>
      </w:r>
      <w:r w:rsidR="00F65992">
        <w:fldChar w:fldCharType="separate"/>
      </w:r>
      <w:r w:rsidR="00FA2AC4">
        <w:t>5.4(a)</w:t>
      </w:r>
      <w:r w:rsidR="00F65992">
        <w:fldChar w:fldCharType="end"/>
      </w:r>
      <w:r w:rsidR="00F65992">
        <w:t xml:space="preserve"> </w:t>
      </w:r>
      <w:r w:rsidRPr="00EC314F">
        <w:t>is not again employed in connection with the Services.</w:t>
      </w:r>
      <w:bookmarkStart w:id="576" w:name="_Toc488738701"/>
      <w:bookmarkStart w:id="577" w:name="_Ref22649561"/>
    </w:p>
    <w:p w14:paraId="70A92257" w14:textId="77777777" w:rsidR="00931D37" w:rsidRDefault="00931D37" w:rsidP="00BE420D">
      <w:pPr>
        <w:pStyle w:val="Heading2"/>
        <w:ind w:left="993"/>
      </w:pPr>
      <w:bookmarkStart w:id="578" w:name="_Toc121387518"/>
      <w:r>
        <w:t>Compliance with Code of Conduct</w:t>
      </w:r>
      <w:bookmarkEnd w:id="578"/>
    </w:p>
    <w:p w14:paraId="23975640" w14:textId="77777777" w:rsidR="00931D37" w:rsidRDefault="00931D37" w:rsidP="00931D37">
      <w:pPr>
        <w:pStyle w:val="IndentParaLevel1"/>
      </w:pPr>
      <w:r>
        <w:t xml:space="preserve">Where, in the course of providing the Services or working on the Project, the Consultant, or its </w:t>
      </w:r>
      <w:r w:rsidR="00156AA1">
        <w:t>subconsultants and any other person engaged by the Consultant for the performance of the Services</w:t>
      </w:r>
      <w:r>
        <w:t>:</w:t>
      </w:r>
    </w:p>
    <w:p w14:paraId="7FD49C5A" w14:textId="77777777" w:rsidR="00931D37" w:rsidRDefault="00931D37">
      <w:pPr>
        <w:pStyle w:val="Heading3"/>
      </w:pPr>
      <w:r>
        <w:t>supervise Public Sector Employees;</w:t>
      </w:r>
    </w:p>
    <w:p w14:paraId="1A7F375D" w14:textId="77777777" w:rsidR="00931D37" w:rsidRDefault="00931D37">
      <w:pPr>
        <w:pStyle w:val="Heading3"/>
      </w:pPr>
      <w:r>
        <w:t>undertake work that is of a similar nature to the work undertaken by Public Sector Employees at premises or a location generally regarded as a public sector workplace; or</w:t>
      </w:r>
    </w:p>
    <w:p w14:paraId="1D7B9845" w14:textId="77777777" w:rsidR="00931D37" w:rsidRDefault="00931D37">
      <w:pPr>
        <w:pStyle w:val="Heading3"/>
      </w:pPr>
      <w:r>
        <w:t>use or have access to public sector resources or information that are not normally accessible or available to the public,</w:t>
      </w:r>
    </w:p>
    <w:p w14:paraId="298D4C5C" w14:textId="77777777" w:rsidR="00931D37" w:rsidRPr="00931D37" w:rsidRDefault="00931D37" w:rsidP="00805BEB">
      <w:pPr>
        <w:pStyle w:val="Heading3"/>
        <w:numPr>
          <w:ilvl w:val="0"/>
          <w:numId w:val="0"/>
        </w:numPr>
        <w:ind w:left="964"/>
      </w:pPr>
      <w:r>
        <w:t xml:space="preserve">the Consultant must comply, and must ensure that its </w:t>
      </w:r>
      <w:r w:rsidR="00156AA1">
        <w:t>subconsultants and any other person engaged by the Consultant for the performance of the Services</w:t>
      </w:r>
      <w:r>
        <w:t xml:space="preserve"> comply, with the Code of Conduct.</w:t>
      </w:r>
    </w:p>
    <w:p w14:paraId="2CB72F3A" w14:textId="5FFDAD3E" w:rsidR="00EB70C4" w:rsidRPr="00EC314F" w:rsidRDefault="00EB70C4" w:rsidP="00931D37">
      <w:pPr>
        <w:pStyle w:val="Heading1"/>
      </w:pPr>
      <w:bookmarkStart w:id="579" w:name="_Ref45534561"/>
      <w:bookmarkStart w:id="580" w:name="_Toc320086153"/>
      <w:bookmarkStart w:id="581" w:name="_Toc320086608"/>
      <w:bookmarkStart w:id="582" w:name="_Toc320086851"/>
      <w:bookmarkStart w:id="583" w:name="_Toc320087433"/>
      <w:bookmarkStart w:id="584" w:name="_Toc362968275"/>
      <w:bookmarkStart w:id="585" w:name="_Toc362969528"/>
      <w:bookmarkStart w:id="586" w:name="_Toc362971317"/>
      <w:bookmarkStart w:id="587" w:name="_Toc121387519"/>
      <w:r w:rsidRPr="00EC314F">
        <w:t>Insurance</w:t>
      </w:r>
      <w:bookmarkEnd w:id="576"/>
      <w:bookmarkEnd w:id="577"/>
      <w:bookmarkEnd w:id="579"/>
      <w:bookmarkEnd w:id="580"/>
      <w:bookmarkEnd w:id="581"/>
      <w:bookmarkEnd w:id="582"/>
      <w:bookmarkEnd w:id="583"/>
      <w:bookmarkEnd w:id="584"/>
      <w:bookmarkEnd w:id="585"/>
      <w:bookmarkEnd w:id="586"/>
      <w:bookmarkEnd w:id="587"/>
    </w:p>
    <w:p w14:paraId="0A9B9AB1" w14:textId="59C622C5" w:rsidR="00EB70C4" w:rsidRPr="00EC314F" w:rsidRDefault="00EB70C4" w:rsidP="00BE420D">
      <w:pPr>
        <w:pStyle w:val="Heading2"/>
        <w:ind w:left="993"/>
      </w:pPr>
      <w:bookmarkStart w:id="588" w:name="_Toc488738703"/>
      <w:bookmarkStart w:id="589" w:name="_Ref22649334"/>
      <w:bookmarkStart w:id="590" w:name="_Ref22650609"/>
      <w:bookmarkStart w:id="591" w:name="_Ref22651253"/>
      <w:bookmarkStart w:id="592" w:name="_Ref22651263"/>
      <w:bookmarkStart w:id="593" w:name="_Ref99425114"/>
      <w:bookmarkStart w:id="594" w:name="_Toc320086158"/>
      <w:bookmarkStart w:id="595" w:name="_Toc320086610"/>
      <w:bookmarkStart w:id="596" w:name="_Toc320086856"/>
      <w:bookmarkStart w:id="597" w:name="_Toc320087438"/>
      <w:bookmarkStart w:id="598" w:name="_Toc362968277"/>
      <w:bookmarkStart w:id="599" w:name="_Toc362969530"/>
      <w:bookmarkStart w:id="600" w:name="_Ref503997362"/>
      <w:bookmarkStart w:id="601" w:name="_Ref511225860"/>
      <w:bookmarkStart w:id="602" w:name="_Toc121387520"/>
      <w:r w:rsidRPr="00EC314F">
        <w:t xml:space="preserve">Consultant </w:t>
      </w:r>
      <w:r w:rsidR="00C97F3F" w:rsidRPr="00EC314F">
        <w:t xml:space="preserve">insurance </w:t>
      </w:r>
      <w:bookmarkEnd w:id="588"/>
      <w:bookmarkEnd w:id="589"/>
      <w:bookmarkEnd w:id="590"/>
      <w:bookmarkEnd w:id="591"/>
      <w:bookmarkEnd w:id="592"/>
      <w:bookmarkEnd w:id="593"/>
      <w:r w:rsidR="00C97F3F" w:rsidRPr="00EC314F">
        <w:t>obligations</w:t>
      </w:r>
      <w:bookmarkEnd w:id="594"/>
      <w:bookmarkEnd w:id="595"/>
      <w:bookmarkEnd w:id="596"/>
      <w:bookmarkEnd w:id="597"/>
      <w:bookmarkEnd w:id="598"/>
      <w:bookmarkEnd w:id="599"/>
      <w:bookmarkEnd w:id="600"/>
      <w:bookmarkEnd w:id="601"/>
      <w:bookmarkEnd w:id="602"/>
    </w:p>
    <w:p w14:paraId="0E8A2AE1" w14:textId="77777777" w:rsidR="00EB70C4" w:rsidRPr="00EC314F" w:rsidRDefault="00EB70C4" w:rsidP="00EC5EFF">
      <w:pPr>
        <w:pStyle w:val="IndentParaLevel1"/>
      </w:pPr>
      <w:r w:rsidRPr="00EC314F">
        <w:t>The Consultant must:</w:t>
      </w:r>
    </w:p>
    <w:p w14:paraId="659BC484" w14:textId="77777777" w:rsidR="00EB70C4" w:rsidRPr="00EC314F" w:rsidRDefault="00B97C54" w:rsidP="0079110E">
      <w:pPr>
        <w:pStyle w:val="Heading3"/>
      </w:pPr>
      <w:bookmarkStart w:id="603" w:name="_Toc320086159"/>
      <w:bookmarkStart w:id="604" w:name="_Toc320086857"/>
      <w:bookmarkStart w:id="605" w:name="_Toc320087439"/>
      <w:r>
        <w:t xml:space="preserve">as </w:t>
      </w:r>
      <w:r w:rsidR="00EF1A69">
        <w:t>from</w:t>
      </w:r>
      <w:r w:rsidR="003C2E46" w:rsidRPr="00EC314F">
        <w:t xml:space="preserve"> </w:t>
      </w:r>
      <w:r w:rsidR="00EB70C4" w:rsidRPr="00EC314F">
        <w:t xml:space="preserve">the </w:t>
      </w:r>
      <w:r w:rsidR="00940E89">
        <w:t>Commencement</w:t>
      </w:r>
      <w:r w:rsidR="00EB70C4" w:rsidRPr="00EC314F">
        <w:t xml:space="preserve"> Date</w:t>
      </w:r>
      <w:r w:rsidR="00231248" w:rsidRPr="00EC314F">
        <w:t>,</w:t>
      </w:r>
      <w:r w:rsidR="003C2E46" w:rsidRPr="00EC314F">
        <w:t xml:space="preserve"> </w:t>
      </w:r>
      <w:r w:rsidR="00EB70C4" w:rsidRPr="00EC314F">
        <w:t xml:space="preserve">effect </w:t>
      </w:r>
      <w:r w:rsidR="00EC3B85" w:rsidRPr="00EC314F">
        <w:t>or</w:t>
      </w:r>
      <w:r w:rsidR="00EB70C4" w:rsidRPr="00EC314F">
        <w:t xml:space="preserve"> have in place </w:t>
      </w:r>
      <w:r w:rsidR="00F65992">
        <w:t xml:space="preserve">and thereafter maintain </w:t>
      </w:r>
      <w:r w:rsidR="00EB70C4" w:rsidRPr="00EC314F">
        <w:t xml:space="preserve">the following </w:t>
      </w:r>
      <w:r w:rsidR="00F65992">
        <w:t xml:space="preserve">policies of </w:t>
      </w:r>
      <w:r w:rsidR="00EB70C4" w:rsidRPr="00EC314F">
        <w:t xml:space="preserve">insurance with insurers and on terms </w:t>
      </w:r>
      <w:r w:rsidR="00F57BBF">
        <w:t>approved in writing by the Principal's</w:t>
      </w:r>
      <w:r w:rsidR="00A90475">
        <w:t xml:space="preserve"> Representative (which approval</w:t>
      </w:r>
      <w:r w:rsidR="00F57BBF">
        <w:t xml:space="preserve"> shall not be unreasonably withheld)</w:t>
      </w:r>
      <w:r w:rsidR="00EB70C4" w:rsidRPr="00EC314F">
        <w:t>:</w:t>
      </w:r>
      <w:bookmarkEnd w:id="603"/>
      <w:bookmarkEnd w:id="604"/>
      <w:bookmarkEnd w:id="605"/>
    </w:p>
    <w:p w14:paraId="23CEE06F" w14:textId="1D77BB36" w:rsidR="00EB70C4" w:rsidRPr="00EC314F" w:rsidRDefault="00EB70C4" w:rsidP="00421050">
      <w:pPr>
        <w:pStyle w:val="Heading4"/>
      </w:pPr>
      <w:bookmarkStart w:id="606" w:name="_Toc320086160"/>
      <w:bookmarkStart w:id="607" w:name="_Toc320086858"/>
      <w:bookmarkStart w:id="608" w:name="_Toc320087440"/>
      <w:bookmarkStart w:id="609" w:name="_Ref342371796"/>
      <w:bookmarkStart w:id="610" w:name="_Ref342371828"/>
      <w:r w:rsidRPr="00EC314F">
        <w:t>Professional Indemnity Insurance</w:t>
      </w:r>
      <w:r w:rsidR="00B97C54">
        <w:t xml:space="preserve"> for an amount </w:t>
      </w:r>
      <w:r w:rsidR="00902B67">
        <w:t>as is</w:t>
      </w:r>
      <w:r w:rsidR="00B97C54">
        <w:t xml:space="preserve"> stated in Item </w:t>
      </w:r>
      <w:r w:rsidR="004C5798">
        <w:fldChar w:fldCharType="begin"/>
      </w:r>
      <w:r w:rsidR="004C5798">
        <w:instrText xml:space="preserve"> REF _Ref511228177 \w \h </w:instrText>
      </w:r>
      <w:r w:rsidR="004C5798">
        <w:fldChar w:fldCharType="separate"/>
      </w:r>
      <w:r w:rsidR="00FA2AC4">
        <w:t>21(a)</w:t>
      </w:r>
      <w:r w:rsidR="004C5798">
        <w:fldChar w:fldCharType="end"/>
      </w:r>
      <w:r w:rsidRPr="00EC314F">
        <w:t>;</w:t>
      </w:r>
      <w:bookmarkEnd w:id="606"/>
      <w:bookmarkEnd w:id="607"/>
      <w:bookmarkEnd w:id="608"/>
      <w:bookmarkEnd w:id="609"/>
      <w:bookmarkEnd w:id="610"/>
    </w:p>
    <w:p w14:paraId="5284CC0E" w14:textId="27E44B87" w:rsidR="00B97C54" w:rsidRDefault="00EB70C4" w:rsidP="00421050">
      <w:pPr>
        <w:pStyle w:val="Heading4"/>
      </w:pPr>
      <w:bookmarkStart w:id="611" w:name="_Toc320086161"/>
      <w:bookmarkStart w:id="612" w:name="_Toc320086859"/>
      <w:bookmarkStart w:id="613" w:name="_Toc320087441"/>
      <w:bookmarkStart w:id="614" w:name="_Ref342371940"/>
      <w:r w:rsidRPr="00EC314F">
        <w:t xml:space="preserve">if </w:t>
      </w:r>
      <w:r w:rsidR="00B97C54">
        <w:t xml:space="preserve">required by Item </w:t>
      </w:r>
      <w:r w:rsidR="004C5798">
        <w:fldChar w:fldCharType="begin"/>
      </w:r>
      <w:r w:rsidR="004C5798">
        <w:instrText xml:space="preserve"> REF _Ref511228180 \w \h </w:instrText>
      </w:r>
      <w:r w:rsidR="004C5798">
        <w:fldChar w:fldCharType="separate"/>
      </w:r>
      <w:r w:rsidR="00FA2AC4">
        <w:t>21(b)</w:t>
      </w:r>
      <w:r w:rsidR="004C5798">
        <w:fldChar w:fldCharType="end"/>
      </w:r>
      <w:r w:rsidRPr="00EC314F">
        <w:t>, Public Liability Insurance</w:t>
      </w:r>
      <w:r w:rsidR="00B97C54">
        <w:t xml:space="preserve"> for an amount per occurrence </w:t>
      </w:r>
      <w:r w:rsidR="00902B67">
        <w:t>as is</w:t>
      </w:r>
      <w:r w:rsidR="00B97C54">
        <w:t xml:space="preserve"> stated in Item </w:t>
      </w:r>
      <w:r w:rsidR="004C5798">
        <w:fldChar w:fldCharType="begin"/>
      </w:r>
      <w:r w:rsidR="004C5798">
        <w:instrText xml:space="preserve"> REF _Ref511228183 \w \h </w:instrText>
      </w:r>
      <w:r w:rsidR="004C5798">
        <w:fldChar w:fldCharType="separate"/>
      </w:r>
      <w:r w:rsidR="00FA2AC4">
        <w:t>21(c)</w:t>
      </w:r>
      <w:r w:rsidR="004C5798">
        <w:fldChar w:fldCharType="end"/>
      </w:r>
      <w:r w:rsidR="00B97C54">
        <w:t>; and</w:t>
      </w:r>
    </w:p>
    <w:p w14:paraId="4B9504BC" w14:textId="77777777" w:rsidR="00EB70C4" w:rsidRPr="00EC314F" w:rsidRDefault="00B97C54" w:rsidP="00421050">
      <w:pPr>
        <w:pStyle w:val="Heading4"/>
      </w:pPr>
      <w:r w:rsidRPr="00EC314F">
        <w:t>Workers Compensation Insurance</w:t>
      </w:r>
      <w:r>
        <w:t xml:space="preserve"> and any other insurance that the Consultant is required to effect under any Statutory Requirement for an amount or amounts required by law;</w:t>
      </w:r>
      <w:bookmarkEnd w:id="611"/>
      <w:bookmarkEnd w:id="612"/>
      <w:bookmarkEnd w:id="613"/>
      <w:bookmarkEnd w:id="614"/>
    </w:p>
    <w:p w14:paraId="2EE37D5C" w14:textId="77777777" w:rsidR="00EB70C4" w:rsidRPr="00EC314F" w:rsidRDefault="00102E75" w:rsidP="0079110E">
      <w:pPr>
        <w:pStyle w:val="Heading3"/>
      </w:pPr>
      <w:bookmarkStart w:id="615" w:name="_Toc320086162"/>
      <w:bookmarkStart w:id="616" w:name="_Toc320086860"/>
      <w:bookmarkStart w:id="617" w:name="_Toc320087442"/>
      <w:bookmarkStart w:id="618" w:name="_Ref504041370"/>
      <w:r w:rsidRPr="00EC314F">
        <w:t xml:space="preserve">ensure that each of its </w:t>
      </w:r>
      <w:r w:rsidR="00633368">
        <w:t>s</w:t>
      </w:r>
      <w:r w:rsidRPr="00EC314F">
        <w:t xml:space="preserve">ubconsultants </w:t>
      </w:r>
      <w:r>
        <w:t>has in force and maintains</w:t>
      </w:r>
      <w:r w:rsidR="00EB70C4" w:rsidRPr="00EC314F">
        <w:t>:</w:t>
      </w:r>
      <w:bookmarkEnd w:id="615"/>
      <w:bookmarkEnd w:id="616"/>
      <w:bookmarkEnd w:id="617"/>
      <w:bookmarkEnd w:id="618"/>
    </w:p>
    <w:p w14:paraId="684CFCD3" w14:textId="2F4AB37C" w:rsidR="00EB70C4" w:rsidRPr="00EC314F" w:rsidRDefault="00102E75" w:rsidP="00421050">
      <w:pPr>
        <w:pStyle w:val="Heading4"/>
      </w:pPr>
      <w:bookmarkStart w:id="619" w:name="_Toc320086163"/>
      <w:bookmarkStart w:id="620" w:name="_Toc320086861"/>
      <w:bookmarkStart w:id="621" w:name="_Toc320087443"/>
      <w:bookmarkStart w:id="622" w:name="_Ref504041654"/>
      <w:r>
        <w:t xml:space="preserve">a professional indemnity insurance policy for an amount </w:t>
      </w:r>
      <w:r w:rsidR="00902B67">
        <w:t>as is</w:t>
      </w:r>
      <w:r w:rsidR="006C6576">
        <w:t xml:space="preserve"> specified in </w:t>
      </w:r>
      <w:r w:rsidR="007E607F">
        <w:t xml:space="preserve">Item </w:t>
      </w:r>
      <w:r w:rsidR="004C5798">
        <w:fldChar w:fldCharType="begin"/>
      </w:r>
      <w:r w:rsidR="004C5798">
        <w:instrText xml:space="preserve"> REF _Ref511228185 \w \h </w:instrText>
      </w:r>
      <w:r w:rsidR="004C5798">
        <w:fldChar w:fldCharType="separate"/>
      </w:r>
      <w:r w:rsidR="00FA2AC4">
        <w:t>21(d)</w:t>
      </w:r>
      <w:r w:rsidR="004C5798">
        <w:fldChar w:fldCharType="end"/>
      </w:r>
      <w:r w:rsidR="00E873FE">
        <w:t xml:space="preserve"> or otherwise as Directed by the Principal's Representative</w:t>
      </w:r>
      <w:r w:rsidR="00EB70C4" w:rsidRPr="00EC314F">
        <w:t>; and</w:t>
      </w:r>
      <w:bookmarkEnd w:id="619"/>
      <w:bookmarkEnd w:id="620"/>
      <w:bookmarkEnd w:id="621"/>
      <w:bookmarkEnd w:id="622"/>
    </w:p>
    <w:p w14:paraId="6C8C12A7" w14:textId="77777777" w:rsidR="00EB70C4" w:rsidRPr="00EC314F" w:rsidRDefault="00EB70C4" w:rsidP="00421050">
      <w:pPr>
        <w:pStyle w:val="Heading4"/>
      </w:pPr>
      <w:bookmarkStart w:id="623" w:name="_Toc320086164"/>
      <w:bookmarkStart w:id="624" w:name="_Toc320086862"/>
      <w:bookmarkStart w:id="625" w:name="_Toc320087444"/>
      <w:r w:rsidRPr="00EC314F">
        <w:t>similar insurance to the</w:t>
      </w:r>
      <w:r w:rsidR="00634E47">
        <w:t xml:space="preserve"> </w:t>
      </w:r>
      <w:r w:rsidRPr="00EC314F">
        <w:t>Workers Compensation Insurance covering the subconsultants</w:t>
      </w:r>
      <w:r w:rsidR="00634E47">
        <w:t>'</w:t>
      </w:r>
      <w:r w:rsidRPr="00EC314F">
        <w:t xml:space="preserve"> employees;</w:t>
      </w:r>
      <w:bookmarkEnd w:id="623"/>
      <w:bookmarkEnd w:id="624"/>
      <w:bookmarkEnd w:id="625"/>
    </w:p>
    <w:p w14:paraId="54B46F00" w14:textId="77777777" w:rsidR="00EB70C4" w:rsidRPr="00EC314F" w:rsidRDefault="00BD6A4E" w:rsidP="0079110E">
      <w:pPr>
        <w:pStyle w:val="Heading3"/>
      </w:pPr>
      <w:bookmarkStart w:id="626" w:name="_Toc320086165"/>
      <w:bookmarkStart w:id="627" w:name="_Toc320086863"/>
      <w:bookmarkStart w:id="628" w:name="_Toc320087445"/>
      <w:r>
        <w:t xml:space="preserve">not later than </w:t>
      </w:r>
      <w:r w:rsidRPr="00EC314F">
        <w:t xml:space="preserve">the </w:t>
      </w:r>
      <w:r>
        <w:t>Commencement</w:t>
      </w:r>
      <w:r w:rsidRPr="00EC314F">
        <w:t xml:space="preserve"> Date</w:t>
      </w:r>
      <w:r>
        <w:t xml:space="preserve"> and within 2 Business Days after receipt of any request from </w:t>
      </w:r>
      <w:r w:rsidR="004E1DA0" w:rsidRPr="00EC314F">
        <w:t xml:space="preserve">the </w:t>
      </w:r>
      <w:r w:rsidR="00FD196C">
        <w:t>Principal</w:t>
      </w:r>
      <w:r w:rsidR="004E1DA0" w:rsidRPr="00EC314F">
        <w:t xml:space="preserve">'s Representative </w:t>
      </w:r>
      <w:r>
        <w:t>to do so</w:t>
      </w:r>
      <w:r w:rsidR="00231248" w:rsidRPr="00EC314F">
        <w:t>,</w:t>
      </w:r>
      <w:r w:rsidR="004E1DA0" w:rsidRPr="00EC314F">
        <w:t xml:space="preserve"> </w:t>
      </w:r>
      <w:r w:rsidR="00EB70C4" w:rsidRPr="00EC314F">
        <w:t xml:space="preserve">provide the </w:t>
      </w:r>
      <w:r w:rsidR="00FD196C">
        <w:t>Principal</w:t>
      </w:r>
      <w:r w:rsidR="00EB70C4" w:rsidRPr="00EC314F">
        <w:t xml:space="preserve">'s Representative with </w:t>
      </w:r>
      <w:r w:rsidR="00F57BBF">
        <w:t>evidence</w:t>
      </w:r>
      <w:r w:rsidR="00EB70C4" w:rsidRPr="00EC314F">
        <w:t xml:space="preserve"> of any required insurance</w:t>
      </w:r>
      <w:r w:rsidR="00F57BBF">
        <w:t>, including any certificates of currency and copies of insurance policies</w:t>
      </w:r>
      <w:r w:rsidR="00EB70C4" w:rsidRPr="00EC314F">
        <w:t>;</w:t>
      </w:r>
      <w:bookmarkEnd w:id="626"/>
      <w:bookmarkEnd w:id="627"/>
      <w:bookmarkEnd w:id="628"/>
      <w:r w:rsidR="00EB70C4" w:rsidRPr="00EC314F">
        <w:t xml:space="preserve"> </w:t>
      </w:r>
    </w:p>
    <w:p w14:paraId="29134737" w14:textId="77777777" w:rsidR="00570297" w:rsidRDefault="00EB70C4" w:rsidP="0079110E">
      <w:pPr>
        <w:pStyle w:val="Heading3"/>
      </w:pPr>
      <w:bookmarkStart w:id="629" w:name="_Toc320086166"/>
      <w:bookmarkStart w:id="630" w:name="_Toc320086864"/>
      <w:bookmarkStart w:id="631" w:name="_Toc320087446"/>
      <w:r w:rsidRPr="00EC314F">
        <w:t xml:space="preserve">include </w:t>
      </w:r>
      <w:r w:rsidR="00570297">
        <w:t xml:space="preserve">in its policies of </w:t>
      </w:r>
      <w:r w:rsidR="00570297" w:rsidRPr="00EC314F">
        <w:t>Professional Indemnity Insurance</w:t>
      </w:r>
      <w:r w:rsidR="00570297">
        <w:t xml:space="preserve"> and </w:t>
      </w:r>
      <w:r w:rsidR="00570297" w:rsidRPr="00EC314F">
        <w:t>Public Liability Insurance</w:t>
      </w:r>
      <w:r w:rsidR="00570297">
        <w:t xml:space="preserve"> </w:t>
      </w:r>
      <w:r w:rsidRPr="00EC314F">
        <w:t xml:space="preserve">provisions which require the insurer to </w:t>
      </w:r>
      <w:r w:rsidR="00570297">
        <w:t xml:space="preserve">give </w:t>
      </w:r>
      <w:r w:rsidRPr="00EC314F">
        <w:t xml:space="preserve">the </w:t>
      </w:r>
      <w:r w:rsidR="00FD196C">
        <w:t>Principal</w:t>
      </w:r>
      <w:r w:rsidR="00570297">
        <w:t>:</w:t>
      </w:r>
      <w:r w:rsidRPr="00EC314F">
        <w:t xml:space="preserve"> </w:t>
      </w:r>
    </w:p>
    <w:p w14:paraId="639FD841" w14:textId="77777777" w:rsidR="00570297" w:rsidRDefault="00EB70C4" w:rsidP="006E4A18">
      <w:pPr>
        <w:pStyle w:val="Heading4"/>
      </w:pPr>
      <w:r w:rsidRPr="00EC314F">
        <w:t>whenever</w:t>
      </w:r>
      <w:r w:rsidR="004E1DA0" w:rsidRPr="00EC314F">
        <w:t xml:space="preserve"> </w:t>
      </w:r>
      <w:r w:rsidR="00570297">
        <w:t>the insurer</w:t>
      </w:r>
      <w:r w:rsidR="004E1DA0" w:rsidRPr="00EC314F">
        <w:t xml:space="preserve"> gives an insured a notice under or in connection with the policy, </w:t>
      </w:r>
      <w:r w:rsidR="00570297">
        <w:t>a copy of that notice at the same time it is given to the insured; and</w:t>
      </w:r>
    </w:p>
    <w:p w14:paraId="06381633" w14:textId="77777777" w:rsidR="00EB70C4" w:rsidRDefault="00570297" w:rsidP="006E4A18">
      <w:pPr>
        <w:pStyle w:val="Heading4"/>
      </w:pPr>
      <w:r>
        <w:t xml:space="preserve">20 Business Days prior written </w:t>
      </w:r>
      <w:r w:rsidR="004E1DA0" w:rsidRPr="00EC314F">
        <w:t xml:space="preserve">notice of </w:t>
      </w:r>
      <w:r>
        <w:t xml:space="preserve">any notice of </w:t>
      </w:r>
      <w:r w:rsidR="004E1DA0" w:rsidRPr="00EC314F">
        <w:t xml:space="preserve">cancellation </w:t>
      </w:r>
      <w:r>
        <w:t>intended to be given by the insurer</w:t>
      </w:r>
      <w:r w:rsidR="004E1DA0" w:rsidRPr="00EC314F">
        <w:t xml:space="preserve">; </w:t>
      </w:r>
      <w:bookmarkEnd w:id="629"/>
      <w:bookmarkEnd w:id="630"/>
      <w:bookmarkEnd w:id="631"/>
    </w:p>
    <w:p w14:paraId="30B85B2D" w14:textId="77777777" w:rsidR="00EB70C4" w:rsidRPr="00EC314F" w:rsidRDefault="00570297" w:rsidP="0079110E">
      <w:pPr>
        <w:pStyle w:val="Heading3"/>
      </w:pPr>
      <w:bookmarkStart w:id="632" w:name="_Toc320086167"/>
      <w:bookmarkStart w:id="633" w:name="_Toc320086865"/>
      <w:bookmarkStart w:id="634" w:name="_Toc320087447"/>
      <w:r>
        <w:t xml:space="preserve">punctually pay all premiums; </w:t>
      </w:r>
      <w:bookmarkEnd w:id="632"/>
      <w:bookmarkEnd w:id="633"/>
      <w:bookmarkEnd w:id="634"/>
    </w:p>
    <w:p w14:paraId="2B8E8D1D" w14:textId="77777777" w:rsidR="00EB70C4" w:rsidRPr="00EC314F" w:rsidRDefault="00EB70C4" w:rsidP="006E4A18">
      <w:pPr>
        <w:pStyle w:val="Heading3"/>
      </w:pPr>
      <w:bookmarkStart w:id="635" w:name="_Toc320086168"/>
      <w:bookmarkStart w:id="636" w:name="_Toc320086866"/>
      <w:bookmarkStart w:id="637" w:name="_Toc320087448"/>
      <w:r w:rsidRPr="00EC314F">
        <w:t>not do</w:t>
      </w:r>
      <w:r w:rsidR="00570297">
        <w:t>, permit to be done or omit to do</w:t>
      </w:r>
      <w:r w:rsidRPr="00EC314F">
        <w:t xml:space="preserve"> anything which </w:t>
      </w:r>
      <w:r w:rsidR="00A0294A">
        <w:t xml:space="preserve">prejudices </w:t>
      </w:r>
      <w:r w:rsidRPr="00EC314F">
        <w:t>any insurance;</w:t>
      </w:r>
      <w:bookmarkEnd w:id="635"/>
      <w:bookmarkEnd w:id="636"/>
      <w:bookmarkEnd w:id="637"/>
    </w:p>
    <w:p w14:paraId="16C85B1E" w14:textId="77777777" w:rsidR="00EB70C4" w:rsidRPr="00EC314F" w:rsidRDefault="00EB70C4" w:rsidP="006E4A18">
      <w:pPr>
        <w:pStyle w:val="Heading3"/>
      </w:pPr>
      <w:bookmarkStart w:id="638" w:name="_Toc320086169"/>
      <w:bookmarkStart w:id="639" w:name="_Toc320086867"/>
      <w:bookmarkStart w:id="640" w:name="_Toc320087449"/>
      <w:r w:rsidRPr="00EC314F">
        <w:t>rectif</w:t>
      </w:r>
      <w:r w:rsidR="00570297">
        <w:t>y</w:t>
      </w:r>
      <w:r w:rsidRPr="00EC314F">
        <w:t xml:space="preserve"> anything which might </w:t>
      </w:r>
      <w:r w:rsidR="00C33765">
        <w:t xml:space="preserve">prejudice </w:t>
      </w:r>
      <w:r w:rsidR="009679AA" w:rsidRPr="00EC314F">
        <w:t xml:space="preserve">any </w:t>
      </w:r>
      <w:r w:rsidRPr="00EC314F">
        <w:t>insurance;</w:t>
      </w:r>
      <w:bookmarkEnd w:id="638"/>
      <w:bookmarkEnd w:id="639"/>
      <w:bookmarkEnd w:id="640"/>
    </w:p>
    <w:p w14:paraId="1F5C4F9D" w14:textId="77777777" w:rsidR="00EB70C4" w:rsidRPr="00EC314F" w:rsidRDefault="00570297" w:rsidP="006E4A18">
      <w:pPr>
        <w:pStyle w:val="Heading3"/>
      </w:pPr>
      <w:bookmarkStart w:id="641" w:name="_Toc320086170"/>
      <w:bookmarkStart w:id="642" w:name="_Toc320086868"/>
      <w:bookmarkStart w:id="643" w:name="_Toc320087450"/>
      <w:r>
        <w:t xml:space="preserve">immediately </w:t>
      </w:r>
      <w:r w:rsidR="00EB70C4" w:rsidRPr="00EC314F">
        <w:t>reinstate an insurance policy if it lapses;</w:t>
      </w:r>
      <w:bookmarkEnd w:id="641"/>
      <w:bookmarkEnd w:id="642"/>
      <w:bookmarkEnd w:id="643"/>
    </w:p>
    <w:p w14:paraId="3366F8FA" w14:textId="77777777" w:rsidR="00EB70C4" w:rsidRPr="00EC314F" w:rsidRDefault="00EB70C4" w:rsidP="006E4A18">
      <w:pPr>
        <w:pStyle w:val="Heading3"/>
      </w:pPr>
      <w:bookmarkStart w:id="644" w:name="_Toc320086171"/>
      <w:bookmarkStart w:id="645" w:name="_Toc320086869"/>
      <w:bookmarkStart w:id="646" w:name="_Toc320087451"/>
      <w:r w:rsidRPr="00EC314F">
        <w:t xml:space="preserve">not cancel, vary or allow an insurance policy to lapse without the prior written consent of the </w:t>
      </w:r>
      <w:r w:rsidR="00FD196C">
        <w:t>Principal</w:t>
      </w:r>
      <w:r w:rsidRPr="00EC314F">
        <w:t>'s Representative;</w:t>
      </w:r>
      <w:bookmarkEnd w:id="644"/>
      <w:bookmarkEnd w:id="645"/>
      <w:bookmarkEnd w:id="646"/>
    </w:p>
    <w:p w14:paraId="106A587A" w14:textId="77777777" w:rsidR="00EB70C4" w:rsidRPr="00EC314F" w:rsidRDefault="00EB70C4" w:rsidP="006E4A18">
      <w:pPr>
        <w:pStyle w:val="Heading3"/>
      </w:pPr>
      <w:bookmarkStart w:id="647" w:name="_Toc320086172"/>
      <w:bookmarkStart w:id="648" w:name="_Toc320086870"/>
      <w:bookmarkStart w:id="649" w:name="_Toc320087452"/>
      <w:r w:rsidRPr="00EC314F">
        <w:t>immediately notif</w:t>
      </w:r>
      <w:r w:rsidR="00570297">
        <w:t>y</w:t>
      </w:r>
      <w:r w:rsidRPr="00EC314F">
        <w:t xml:space="preserve"> the </w:t>
      </w:r>
      <w:r w:rsidR="00FD196C">
        <w:t>Principal</w:t>
      </w:r>
      <w:r w:rsidRPr="00EC314F">
        <w:t>'s Representative of any event which may result in an insurance policy lapsing or being cancelled;</w:t>
      </w:r>
      <w:bookmarkEnd w:id="647"/>
      <w:bookmarkEnd w:id="648"/>
      <w:bookmarkEnd w:id="649"/>
    </w:p>
    <w:p w14:paraId="5AD10900" w14:textId="77777777" w:rsidR="00CC2A36" w:rsidRDefault="00EB70C4" w:rsidP="006E4A18">
      <w:pPr>
        <w:pStyle w:val="Heading3"/>
      </w:pPr>
      <w:bookmarkStart w:id="650" w:name="_Toc320086173"/>
      <w:bookmarkStart w:id="651" w:name="_Toc320086871"/>
      <w:bookmarkStart w:id="652" w:name="_Toc320087453"/>
      <w:r w:rsidRPr="00EC314F">
        <w:t>give full, true and particular information to the insurer of all matters and things the non</w:t>
      </w:r>
      <w:r w:rsidRPr="00EC314F">
        <w:noBreakHyphen/>
        <w:t xml:space="preserve">disclosure of which might in any way </w:t>
      </w:r>
      <w:r w:rsidR="009679AA" w:rsidRPr="00EC314F">
        <w:t>compromise</w:t>
      </w:r>
      <w:r w:rsidRPr="00EC314F">
        <w:t xml:space="preserve"> or affect any </w:t>
      </w:r>
      <w:r w:rsidR="009679AA" w:rsidRPr="00EC314F">
        <w:t xml:space="preserve">insurance </w:t>
      </w:r>
      <w:r w:rsidRPr="00EC314F">
        <w:t>policy or the payment of all or any benefits under the insurance</w:t>
      </w:r>
      <w:r w:rsidR="009679AA" w:rsidRPr="00EC314F">
        <w:t xml:space="preserve"> policy</w:t>
      </w:r>
      <w:r w:rsidR="00CC2A36">
        <w:t>; and</w:t>
      </w:r>
    </w:p>
    <w:p w14:paraId="2053262F" w14:textId="73C9E1FF" w:rsidR="00EB70C4" w:rsidRPr="00EC314F" w:rsidRDefault="00CC2A36" w:rsidP="00473147">
      <w:pPr>
        <w:pStyle w:val="Heading3"/>
      </w:pPr>
      <w:r>
        <w:t xml:space="preserve">maintain the insurance policies required under this clause </w:t>
      </w:r>
      <w:r w:rsidR="00570297">
        <w:fldChar w:fldCharType="begin"/>
      </w:r>
      <w:r w:rsidR="00570297">
        <w:instrText xml:space="preserve"> REF _Ref503997362 \w \h </w:instrText>
      </w:r>
      <w:r w:rsidR="00570297">
        <w:fldChar w:fldCharType="separate"/>
      </w:r>
      <w:r w:rsidR="00FA2AC4">
        <w:t>6.1</w:t>
      </w:r>
      <w:r w:rsidR="00570297">
        <w:fldChar w:fldCharType="end"/>
      </w:r>
      <w:r>
        <w:t xml:space="preserve"> </w:t>
      </w:r>
      <w:r w:rsidR="00473147" w:rsidRPr="00473147">
        <w:t>with an insurer and on terms both approved in writing by the Principal.</w:t>
      </w:r>
      <w:bookmarkEnd w:id="650"/>
      <w:bookmarkEnd w:id="651"/>
      <w:bookmarkEnd w:id="652"/>
    </w:p>
    <w:p w14:paraId="30ECA31B" w14:textId="08992109" w:rsidR="00EB70C4" w:rsidRPr="00EC314F" w:rsidRDefault="00EB70C4" w:rsidP="00BE420D">
      <w:pPr>
        <w:pStyle w:val="Heading2"/>
        <w:ind w:left="993"/>
      </w:pPr>
      <w:bookmarkStart w:id="653" w:name="_Toc488738704"/>
      <w:bookmarkStart w:id="654" w:name="_Toc320086174"/>
      <w:bookmarkStart w:id="655" w:name="_Toc320086611"/>
      <w:bookmarkStart w:id="656" w:name="_Toc320086872"/>
      <w:bookmarkStart w:id="657" w:name="_Toc320087454"/>
      <w:bookmarkStart w:id="658" w:name="_Toc362968278"/>
      <w:bookmarkStart w:id="659" w:name="_Toc362969531"/>
      <w:bookmarkStart w:id="660" w:name="_Toc121387521"/>
      <w:r w:rsidRPr="00EC314F">
        <w:t xml:space="preserve">Failure to </w:t>
      </w:r>
      <w:bookmarkEnd w:id="653"/>
      <w:r w:rsidR="00C97F3F" w:rsidRPr="00EC314F">
        <w:t>insure</w:t>
      </w:r>
      <w:bookmarkEnd w:id="654"/>
      <w:bookmarkEnd w:id="655"/>
      <w:bookmarkEnd w:id="656"/>
      <w:bookmarkEnd w:id="657"/>
      <w:bookmarkEnd w:id="658"/>
      <w:bookmarkEnd w:id="659"/>
      <w:bookmarkEnd w:id="660"/>
    </w:p>
    <w:p w14:paraId="013A07F9" w14:textId="77777777" w:rsidR="00EB70C4" w:rsidRPr="00EC314F" w:rsidRDefault="00EB70C4" w:rsidP="00EC5EFF">
      <w:pPr>
        <w:pStyle w:val="IndentParaLevel1"/>
      </w:pPr>
      <w:r w:rsidRPr="00EC314F">
        <w:t>If the Consultant fails to:</w:t>
      </w:r>
    </w:p>
    <w:p w14:paraId="2A5081AC" w14:textId="77777777" w:rsidR="00EB70C4" w:rsidRPr="00EC314F" w:rsidRDefault="00EB70C4" w:rsidP="0079110E">
      <w:pPr>
        <w:pStyle w:val="Heading3"/>
      </w:pPr>
      <w:bookmarkStart w:id="661" w:name="_Toc320086175"/>
      <w:bookmarkStart w:id="662" w:name="_Toc320086873"/>
      <w:bookmarkStart w:id="663" w:name="_Toc320087455"/>
      <w:r w:rsidRPr="00EC314F">
        <w:t xml:space="preserve">provide copies of any insurance policy together with evidence satisfactory to the </w:t>
      </w:r>
      <w:r w:rsidR="00FD196C">
        <w:t>Principal</w:t>
      </w:r>
      <w:r w:rsidRPr="00EC314F">
        <w:t>'s Representative that the policy is current; or</w:t>
      </w:r>
      <w:bookmarkEnd w:id="661"/>
      <w:bookmarkEnd w:id="662"/>
      <w:bookmarkEnd w:id="663"/>
    </w:p>
    <w:p w14:paraId="6D8B6F63" w14:textId="77777777" w:rsidR="00EB70C4" w:rsidRPr="00EC314F" w:rsidRDefault="00EB70C4" w:rsidP="0079110E">
      <w:pPr>
        <w:pStyle w:val="Heading3"/>
      </w:pPr>
      <w:bookmarkStart w:id="664" w:name="_Toc320086176"/>
      <w:bookmarkStart w:id="665" w:name="_Toc320086874"/>
      <w:bookmarkStart w:id="666" w:name="_Toc320087456"/>
      <w:r w:rsidRPr="00EC314F">
        <w:t xml:space="preserve">effect insurance with insurers and on terms satisfactory to the </w:t>
      </w:r>
      <w:r w:rsidR="00FD196C">
        <w:t>Principal</w:t>
      </w:r>
      <w:r w:rsidRPr="00EC314F">
        <w:t>'s Representative,</w:t>
      </w:r>
      <w:bookmarkEnd w:id="664"/>
      <w:bookmarkEnd w:id="665"/>
      <w:bookmarkEnd w:id="666"/>
    </w:p>
    <w:p w14:paraId="193D0E62" w14:textId="6A7B9013" w:rsidR="00EB70C4" w:rsidRPr="00EC314F" w:rsidRDefault="00EB70C4" w:rsidP="00421050">
      <w:pPr>
        <w:pStyle w:val="IndentParaLevel1"/>
      </w:pPr>
      <w:r w:rsidRPr="00EC314F">
        <w:t>as required by clause </w:t>
      </w:r>
      <w:r w:rsidRPr="00EC314F">
        <w:fldChar w:fldCharType="begin"/>
      </w:r>
      <w:r w:rsidRPr="00EC314F">
        <w:instrText xml:space="preserve"> REF _Ref22651253 \w \h </w:instrText>
      </w:r>
      <w:r w:rsidRPr="00EC314F">
        <w:fldChar w:fldCharType="separate"/>
      </w:r>
      <w:r w:rsidR="00FA2AC4">
        <w:t>6.1</w:t>
      </w:r>
      <w:r w:rsidRPr="00EC314F">
        <w:fldChar w:fldCharType="end"/>
      </w:r>
      <w:r w:rsidRPr="00EC314F">
        <w:t xml:space="preserve">, the </w:t>
      </w:r>
      <w:r w:rsidR="00FD196C">
        <w:t>Principal</w:t>
      </w:r>
      <w:r w:rsidRPr="00EC314F">
        <w:t xml:space="preserve"> may, without prejudice to any other rights it may have, take out the </w:t>
      </w:r>
      <w:r w:rsidR="009679AA" w:rsidRPr="00EC314F">
        <w:t xml:space="preserve">relevant </w:t>
      </w:r>
      <w:r w:rsidRPr="00EC314F">
        <w:t xml:space="preserve">insurance </w:t>
      </w:r>
      <w:r w:rsidR="009679AA" w:rsidRPr="00EC314F">
        <w:t xml:space="preserve">policies itself </w:t>
      </w:r>
      <w:r w:rsidRPr="00EC314F">
        <w:t>and the cost</w:t>
      </w:r>
      <w:r w:rsidR="009679AA" w:rsidRPr="00EC314F">
        <w:t xml:space="preserve"> incurred by the </w:t>
      </w:r>
      <w:r w:rsidR="00FD196C">
        <w:t>Principal</w:t>
      </w:r>
      <w:r w:rsidR="009679AA" w:rsidRPr="00EC314F">
        <w:t xml:space="preserve"> in doing so, </w:t>
      </w:r>
      <w:r w:rsidRPr="00EC314F">
        <w:t xml:space="preserve">will be a debt </w:t>
      </w:r>
      <w:r w:rsidR="00441AAD">
        <w:t xml:space="preserve">immediately </w:t>
      </w:r>
      <w:r w:rsidRPr="00EC314F">
        <w:t xml:space="preserve">due </w:t>
      </w:r>
      <w:r w:rsidR="00BA1831">
        <w:t xml:space="preserve">and payable </w:t>
      </w:r>
      <w:r w:rsidRPr="00EC314F">
        <w:t xml:space="preserve">from the Consultant to the </w:t>
      </w:r>
      <w:r w:rsidR="00FD196C">
        <w:t>Principal</w:t>
      </w:r>
      <w:r w:rsidRPr="00EC314F">
        <w:t>.</w:t>
      </w:r>
    </w:p>
    <w:p w14:paraId="565D8690" w14:textId="44BC1537" w:rsidR="00EB70C4" w:rsidRPr="00EC314F" w:rsidRDefault="00EB70C4" w:rsidP="00BE420D">
      <w:pPr>
        <w:pStyle w:val="Heading2"/>
        <w:ind w:left="993"/>
      </w:pPr>
      <w:bookmarkStart w:id="667" w:name="_Toc488738705"/>
      <w:bookmarkStart w:id="668" w:name="_Toc320086177"/>
      <w:bookmarkStart w:id="669" w:name="_Toc320086612"/>
      <w:bookmarkStart w:id="670" w:name="_Toc320086875"/>
      <w:bookmarkStart w:id="671" w:name="_Toc320087457"/>
      <w:bookmarkStart w:id="672" w:name="_Toc362968279"/>
      <w:bookmarkStart w:id="673" w:name="_Toc362969532"/>
      <w:bookmarkStart w:id="674" w:name="_Toc121387522"/>
      <w:r w:rsidRPr="00EC314F">
        <w:t xml:space="preserve">Period of </w:t>
      </w:r>
      <w:bookmarkEnd w:id="667"/>
      <w:r w:rsidR="00C97F3F" w:rsidRPr="00EC314F">
        <w:t>insurance</w:t>
      </w:r>
      <w:bookmarkEnd w:id="668"/>
      <w:bookmarkEnd w:id="669"/>
      <w:bookmarkEnd w:id="670"/>
      <w:bookmarkEnd w:id="671"/>
      <w:bookmarkEnd w:id="672"/>
      <w:bookmarkEnd w:id="673"/>
      <w:bookmarkEnd w:id="674"/>
    </w:p>
    <w:p w14:paraId="5D002EA8" w14:textId="77777777" w:rsidR="00EB70C4" w:rsidRPr="00EC314F" w:rsidRDefault="00EB70C4" w:rsidP="00EC5EFF">
      <w:pPr>
        <w:pStyle w:val="IndentParaLevel1"/>
      </w:pPr>
      <w:r w:rsidRPr="00EC314F">
        <w:t>The Consultant must</w:t>
      </w:r>
      <w:r w:rsidR="007E607F">
        <w:t xml:space="preserve"> </w:t>
      </w:r>
      <w:r w:rsidRPr="00EC314F">
        <w:t>maintain</w:t>
      </w:r>
      <w:r w:rsidR="00BA1831">
        <w:t xml:space="preserve"> (or cause to be maintained)</w:t>
      </w:r>
      <w:r w:rsidRPr="00EC314F">
        <w:t>:</w:t>
      </w:r>
    </w:p>
    <w:p w14:paraId="6B0AD5E5" w14:textId="77777777" w:rsidR="00EB70C4" w:rsidRPr="00EC314F" w:rsidRDefault="00EB70C4" w:rsidP="0079110E">
      <w:pPr>
        <w:pStyle w:val="Heading3"/>
      </w:pPr>
      <w:bookmarkStart w:id="675" w:name="_Toc320086178"/>
      <w:bookmarkStart w:id="676" w:name="_Toc320086876"/>
      <w:bookmarkStart w:id="677" w:name="_Toc320087458"/>
      <w:r w:rsidRPr="00EC314F">
        <w:t xml:space="preserve">the </w:t>
      </w:r>
      <w:r w:rsidR="00BA1831">
        <w:t xml:space="preserve">policies </w:t>
      </w:r>
      <w:r w:rsidRPr="00EC314F">
        <w:t>of Public Liability Insurance and Workers Compensation Insurance until completion of the Services; and</w:t>
      </w:r>
      <w:bookmarkEnd w:id="675"/>
      <w:bookmarkEnd w:id="676"/>
      <w:bookmarkEnd w:id="677"/>
    </w:p>
    <w:p w14:paraId="19BC9D7E" w14:textId="0BA241E9" w:rsidR="00EB70C4" w:rsidRPr="00EC314F" w:rsidRDefault="00EB70C4" w:rsidP="0079110E">
      <w:pPr>
        <w:pStyle w:val="Heading3"/>
      </w:pPr>
      <w:bookmarkStart w:id="678" w:name="_Ref22650622"/>
      <w:bookmarkStart w:id="679" w:name="_Toc320086179"/>
      <w:bookmarkStart w:id="680" w:name="_Toc320086877"/>
      <w:bookmarkStart w:id="681" w:name="_Toc320087459"/>
      <w:r w:rsidRPr="00EC314F">
        <w:t xml:space="preserve">the </w:t>
      </w:r>
      <w:r w:rsidR="00BA1831">
        <w:t xml:space="preserve">policy of </w:t>
      </w:r>
      <w:r w:rsidRPr="00EC314F">
        <w:t xml:space="preserve">Professional Indemnity Insurance </w:t>
      </w:r>
      <w:r w:rsidR="00BA1831">
        <w:t xml:space="preserve">(and any policy of professional indemnity insurance effected by a </w:t>
      </w:r>
      <w:r w:rsidR="00633368">
        <w:t>s</w:t>
      </w:r>
      <w:r w:rsidR="00BA1831">
        <w:t xml:space="preserve">ubconsultant) </w:t>
      </w:r>
      <w:r w:rsidRPr="00EC314F">
        <w:t xml:space="preserve">until the expiration of the period specified in </w:t>
      </w:r>
      <w:r w:rsidR="00BA1831">
        <w:t xml:space="preserve">Item </w:t>
      </w:r>
      <w:r w:rsidR="00BA1831">
        <w:fldChar w:fldCharType="begin"/>
      </w:r>
      <w:r w:rsidR="00BA1831">
        <w:instrText xml:space="preserve"> REF _Ref504042368 \w \h </w:instrText>
      </w:r>
      <w:r w:rsidR="00BA1831">
        <w:fldChar w:fldCharType="separate"/>
      </w:r>
      <w:r w:rsidR="00FA2AC4">
        <w:t>22</w:t>
      </w:r>
      <w:r w:rsidR="00BA1831">
        <w:fldChar w:fldCharType="end"/>
      </w:r>
      <w:r w:rsidRPr="00EC314F">
        <w:t xml:space="preserve"> following completion of the Services.</w:t>
      </w:r>
      <w:bookmarkEnd w:id="678"/>
      <w:bookmarkEnd w:id="679"/>
      <w:bookmarkEnd w:id="680"/>
      <w:bookmarkEnd w:id="681"/>
      <w:r w:rsidRPr="00EC314F">
        <w:t xml:space="preserve"> </w:t>
      </w:r>
    </w:p>
    <w:p w14:paraId="73F2A271" w14:textId="5D923FA7" w:rsidR="00EB70C4" w:rsidRPr="00EC314F" w:rsidRDefault="00EB70C4" w:rsidP="00BE420D">
      <w:pPr>
        <w:pStyle w:val="Heading2"/>
        <w:ind w:left="993"/>
      </w:pPr>
      <w:bookmarkStart w:id="682" w:name="_Toc488738706"/>
      <w:bookmarkStart w:id="683" w:name="_Toc320086180"/>
      <w:bookmarkStart w:id="684" w:name="_Toc320086613"/>
      <w:bookmarkStart w:id="685" w:name="_Toc320086878"/>
      <w:bookmarkStart w:id="686" w:name="_Toc320087460"/>
      <w:bookmarkStart w:id="687" w:name="_Toc362968280"/>
      <w:bookmarkStart w:id="688" w:name="_Toc362969533"/>
      <w:bookmarkStart w:id="689" w:name="_Ref511220394"/>
      <w:bookmarkStart w:id="690" w:name="_Ref511818327"/>
      <w:bookmarkStart w:id="691" w:name="_Toc121387523"/>
      <w:r w:rsidRPr="00EC314F">
        <w:t xml:space="preserve">Notice of </w:t>
      </w:r>
      <w:r w:rsidR="00C97F3F" w:rsidRPr="00EC314F">
        <w:t xml:space="preserve">potential </w:t>
      </w:r>
      <w:bookmarkEnd w:id="682"/>
      <w:r w:rsidR="008667A5" w:rsidRPr="00EC314F">
        <w:t>claim</w:t>
      </w:r>
      <w:bookmarkEnd w:id="683"/>
      <w:bookmarkEnd w:id="684"/>
      <w:bookmarkEnd w:id="685"/>
      <w:bookmarkEnd w:id="686"/>
      <w:bookmarkEnd w:id="687"/>
      <w:bookmarkEnd w:id="688"/>
      <w:bookmarkEnd w:id="689"/>
      <w:bookmarkEnd w:id="690"/>
      <w:bookmarkEnd w:id="691"/>
    </w:p>
    <w:p w14:paraId="3E4EC7AE" w14:textId="77777777" w:rsidR="00EB70C4" w:rsidRPr="00EC314F" w:rsidRDefault="00EB70C4" w:rsidP="00EC5EFF">
      <w:pPr>
        <w:pStyle w:val="IndentParaLevel1"/>
      </w:pPr>
      <w:r w:rsidRPr="00EC314F">
        <w:t>The Consultant must:</w:t>
      </w:r>
    </w:p>
    <w:p w14:paraId="6F4F3726" w14:textId="77777777" w:rsidR="00EB70C4" w:rsidRPr="00EC314F" w:rsidRDefault="00570EF2" w:rsidP="0079110E">
      <w:pPr>
        <w:pStyle w:val="Heading3"/>
      </w:pPr>
      <w:bookmarkStart w:id="692" w:name="_Toc320086181"/>
      <w:bookmarkStart w:id="693" w:name="_Toc320086879"/>
      <w:bookmarkStart w:id="694" w:name="_Toc320087461"/>
      <w:r>
        <w:t xml:space="preserve">promptly </w:t>
      </w:r>
      <w:r w:rsidR="00EB70C4" w:rsidRPr="00EC314F">
        <w:t xml:space="preserve">inform the </w:t>
      </w:r>
      <w:r w:rsidR="00FD196C">
        <w:t>Principal</w:t>
      </w:r>
      <w:r w:rsidR="00EB70C4" w:rsidRPr="00EC314F">
        <w:t xml:space="preserve"> in writing of any occurrence that may give rise to a claim under an insurance policy required by the </w:t>
      </w:r>
      <w:r w:rsidR="00FF644D">
        <w:t>Agreement</w:t>
      </w:r>
      <w:r>
        <w:t xml:space="preserve"> </w:t>
      </w:r>
      <w:r w:rsidR="00770F16">
        <w:t xml:space="preserve">in respect of the </w:t>
      </w:r>
      <w:r w:rsidR="00AA7B76">
        <w:t xml:space="preserve">Services </w:t>
      </w:r>
      <w:r>
        <w:t>and in any event not later than 5 Business Days after the occurrence</w:t>
      </w:r>
      <w:r w:rsidR="00EB70C4" w:rsidRPr="00EC314F">
        <w:t>;</w:t>
      </w:r>
      <w:bookmarkEnd w:id="692"/>
      <w:bookmarkEnd w:id="693"/>
      <w:bookmarkEnd w:id="694"/>
    </w:p>
    <w:p w14:paraId="4D039DF2" w14:textId="77777777" w:rsidR="00EB70C4" w:rsidRPr="00EC314F" w:rsidRDefault="00EB70C4" w:rsidP="0079110E">
      <w:pPr>
        <w:pStyle w:val="Heading3"/>
      </w:pPr>
      <w:bookmarkStart w:id="695" w:name="_Toc320086182"/>
      <w:bookmarkStart w:id="696" w:name="_Toc320086880"/>
      <w:bookmarkStart w:id="697" w:name="_Toc320087462"/>
      <w:r w:rsidRPr="00EC314F">
        <w:t xml:space="preserve">keep the </w:t>
      </w:r>
      <w:r w:rsidR="00FD196C">
        <w:t>Principal</w:t>
      </w:r>
      <w:r w:rsidRPr="00EC314F">
        <w:t xml:space="preserve"> informed of subsequent developments concerning the claim; and</w:t>
      </w:r>
      <w:bookmarkEnd w:id="695"/>
      <w:bookmarkEnd w:id="696"/>
      <w:bookmarkEnd w:id="697"/>
    </w:p>
    <w:p w14:paraId="1ECF318C" w14:textId="77777777" w:rsidR="00EB70C4" w:rsidRPr="00EC314F" w:rsidRDefault="00570EF2" w:rsidP="0079110E">
      <w:pPr>
        <w:pStyle w:val="Heading3"/>
      </w:pPr>
      <w:bookmarkStart w:id="698" w:name="_Toc320086183"/>
      <w:bookmarkStart w:id="699" w:name="_Toc320086881"/>
      <w:bookmarkStart w:id="700" w:name="_Toc320087463"/>
      <w:bookmarkStart w:id="701" w:name="_Ref504043408"/>
      <w:r>
        <w:t xml:space="preserve">oblige </w:t>
      </w:r>
      <w:r w:rsidR="00EB70C4" w:rsidRPr="00EC314F">
        <w:t xml:space="preserve">its </w:t>
      </w:r>
      <w:r w:rsidR="00633368">
        <w:t>s</w:t>
      </w:r>
      <w:r w:rsidR="00EB70C4" w:rsidRPr="00EC314F">
        <w:t>ubconsultants</w:t>
      </w:r>
      <w:r w:rsidR="00C97F3F" w:rsidRPr="00EC314F">
        <w:t xml:space="preserve"> </w:t>
      </w:r>
      <w:r>
        <w:t xml:space="preserve">to </w:t>
      </w:r>
      <w:r w:rsidR="00EB70C4" w:rsidRPr="00EC314F">
        <w:t xml:space="preserve">similarly inform the Consultant and the </w:t>
      </w:r>
      <w:r w:rsidR="00FD196C">
        <w:t>Principal</w:t>
      </w:r>
      <w:r w:rsidR="00EB70C4" w:rsidRPr="00EC314F">
        <w:t xml:space="preserve"> in respect of occurrences which may give rise to a claim by them.</w:t>
      </w:r>
      <w:bookmarkEnd w:id="698"/>
      <w:bookmarkEnd w:id="699"/>
      <w:bookmarkEnd w:id="700"/>
      <w:bookmarkEnd w:id="701"/>
    </w:p>
    <w:p w14:paraId="0DAC792A" w14:textId="4BC4F6ED" w:rsidR="00EB70C4" w:rsidRPr="00EC314F" w:rsidRDefault="00EB70C4" w:rsidP="00BE420D">
      <w:pPr>
        <w:pStyle w:val="Heading2"/>
        <w:ind w:left="993"/>
      </w:pPr>
      <w:bookmarkStart w:id="702" w:name="_Toc488738707"/>
      <w:bookmarkStart w:id="703" w:name="_Toc320086184"/>
      <w:bookmarkStart w:id="704" w:name="_Toc320086614"/>
      <w:bookmarkStart w:id="705" w:name="_Toc320086882"/>
      <w:bookmarkStart w:id="706" w:name="_Toc320087464"/>
      <w:bookmarkStart w:id="707" w:name="_Toc362968281"/>
      <w:bookmarkStart w:id="708" w:name="_Toc362969534"/>
      <w:bookmarkStart w:id="709" w:name="_Ref513304738"/>
      <w:bookmarkStart w:id="710" w:name="_Toc121387524"/>
      <w:r w:rsidRPr="00EC314F">
        <w:t xml:space="preserve">Cross </w:t>
      </w:r>
      <w:bookmarkEnd w:id="702"/>
      <w:r w:rsidR="00C97F3F" w:rsidRPr="00EC314F">
        <w:t>liability</w:t>
      </w:r>
      <w:bookmarkEnd w:id="703"/>
      <w:bookmarkEnd w:id="704"/>
      <w:bookmarkEnd w:id="705"/>
      <w:bookmarkEnd w:id="706"/>
      <w:bookmarkEnd w:id="707"/>
      <w:bookmarkEnd w:id="708"/>
      <w:bookmarkEnd w:id="709"/>
      <w:bookmarkEnd w:id="710"/>
    </w:p>
    <w:p w14:paraId="2CB107AA" w14:textId="78BAFFDA" w:rsidR="00EB70C4" w:rsidRPr="00EC314F" w:rsidRDefault="00570EF2" w:rsidP="001C2526">
      <w:pPr>
        <w:pStyle w:val="IndentParaLevel1"/>
      </w:pPr>
      <w:r w:rsidRPr="001C2526">
        <w:t xml:space="preserve">If </w:t>
      </w:r>
      <w:r w:rsidR="004E1DA0" w:rsidRPr="001C2526">
        <w:t xml:space="preserve">the </w:t>
      </w:r>
      <w:r w:rsidR="00596302" w:rsidRPr="001C2526">
        <w:t xml:space="preserve">Item </w:t>
      </w:r>
      <w:r w:rsidR="00596302" w:rsidRPr="001C2526">
        <w:fldChar w:fldCharType="begin"/>
      </w:r>
      <w:r w:rsidR="00596302" w:rsidRPr="001C2526">
        <w:instrText xml:space="preserve"> REF _Ref513304608 \w \h </w:instrText>
      </w:r>
      <w:r w:rsidR="00596302" w:rsidRPr="00126BB2">
        <w:instrText xml:space="preserve"> \* MERGEFORMAT </w:instrText>
      </w:r>
      <w:r w:rsidR="00596302" w:rsidRPr="001C2526">
        <w:fldChar w:fldCharType="separate"/>
      </w:r>
      <w:r w:rsidR="00FA2AC4">
        <w:t>23</w:t>
      </w:r>
      <w:r w:rsidR="00596302" w:rsidRPr="001C2526">
        <w:fldChar w:fldCharType="end"/>
      </w:r>
      <w:r w:rsidR="00596302" w:rsidRPr="001C2526">
        <w:t xml:space="preserve"> </w:t>
      </w:r>
      <w:r w:rsidR="004E1DA0" w:rsidRPr="001C2526">
        <w:t xml:space="preserve">requires </w:t>
      </w:r>
      <w:r w:rsidR="00142B5F" w:rsidRPr="001C2526">
        <w:t xml:space="preserve">that the Public Liability Insurance </w:t>
      </w:r>
      <w:r w:rsidR="004E1DA0" w:rsidRPr="001C2526">
        <w:t>names</w:t>
      </w:r>
      <w:r w:rsidRPr="001C2526">
        <w:t xml:space="preserve"> more than one insured</w:t>
      </w:r>
      <w:r w:rsidR="004E1DA0" w:rsidRPr="00E94F94">
        <w:t xml:space="preserve">, </w:t>
      </w:r>
      <w:r w:rsidR="004E1DA0" w:rsidRPr="001C2526">
        <w:t>t</w:t>
      </w:r>
      <w:r w:rsidR="00EB70C4" w:rsidRPr="001C2526">
        <w:t>he</w:t>
      </w:r>
      <w:r w:rsidR="00EB70C4" w:rsidRPr="00EC314F">
        <w:t xml:space="preserve"> Consultant must ensure that the Public Liability Insurance </w:t>
      </w:r>
      <w:r>
        <w:t>policy includes a clause by which the insurer agrees:</w:t>
      </w:r>
    </w:p>
    <w:p w14:paraId="1E7FE292" w14:textId="77777777" w:rsidR="00EB70C4" w:rsidRPr="00EC314F" w:rsidRDefault="00570EF2">
      <w:pPr>
        <w:pStyle w:val="Heading3"/>
      </w:pPr>
      <w:bookmarkStart w:id="711" w:name="_Toc320086185"/>
      <w:bookmarkStart w:id="712" w:name="_Toc320086883"/>
      <w:bookmarkStart w:id="713" w:name="_Toc320087465"/>
      <w:r>
        <w:t xml:space="preserve">that the term 'insured' and </w:t>
      </w:r>
      <w:r w:rsidR="00EB70C4" w:rsidRPr="00EC314F">
        <w:t xml:space="preserve">all insuring agreements and endorsements (with the exception of </w:t>
      </w:r>
      <w:r>
        <w:t xml:space="preserve">the overall </w:t>
      </w:r>
      <w:r w:rsidR="00EB70C4" w:rsidRPr="00EC314F">
        <w:t>limit of liability) will operate in the same manner as if there were a separate policy of insurance covering each named insured;</w:t>
      </w:r>
      <w:bookmarkEnd w:id="711"/>
      <w:bookmarkEnd w:id="712"/>
      <w:bookmarkEnd w:id="713"/>
    </w:p>
    <w:p w14:paraId="2B23BE67" w14:textId="77777777" w:rsidR="00EB70C4" w:rsidRPr="00EC314F" w:rsidRDefault="00570EF2">
      <w:pPr>
        <w:pStyle w:val="Heading3"/>
      </w:pPr>
      <w:bookmarkStart w:id="714" w:name="_Toc320086186"/>
      <w:bookmarkStart w:id="715" w:name="_Toc320086884"/>
      <w:bookmarkStart w:id="716" w:name="_Toc320087466"/>
      <w:r>
        <w:t>to</w:t>
      </w:r>
      <w:r w:rsidR="00EB70C4" w:rsidRPr="00EC314F">
        <w:t xml:space="preserve"> waive all rights, remedies or relief to which it might become entitled by subrogation against any of the parties covered as an insured;</w:t>
      </w:r>
      <w:bookmarkEnd w:id="714"/>
      <w:bookmarkEnd w:id="715"/>
      <w:bookmarkEnd w:id="716"/>
      <w:r w:rsidR="00EB70C4" w:rsidRPr="00EC314F">
        <w:t xml:space="preserve"> </w:t>
      </w:r>
    </w:p>
    <w:p w14:paraId="154C3436" w14:textId="77777777" w:rsidR="00570EF2" w:rsidRDefault="00570EF2">
      <w:pPr>
        <w:pStyle w:val="Heading3"/>
      </w:pPr>
      <w:bookmarkStart w:id="717" w:name="_Toc320086187"/>
      <w:bookmarkStart w:id="718" w:name="_Toc320086885"/>
      <w:bookmarkStart w:id="719" w:name="_Toc320087467"/>
      <w:r w:rsidRPr="00EC314F">
        <w:t xml:space="preserve">that </w:t>
      </w:r>
      <w:r>
        <w:t xml:space="preserve">any </w:t>
      </w:r>
      <w:r w:rsidRPr="00EC314F">
        <w:t>failure by any insured to observe and fulfil the terms of the policy will not prejudice the insurance in regard to any other insured</w:t>
      </w:r>
      <w:r w:rsidR="004E4C60">
        <w:t>;</w:t>
      </w:r>
    </w:p>
    <w:p w14:paraId="277BB756" w14:textId="77777777" w:rsidR="00EB70C4" w:rsidRPr="00EC314F" w:rsidRDefault="004E4C60">
      <w:pPr>
        <w:pStyle w:val="Heading3"/>
      </w:pPr>
      <w:r>
        <w:t xml:space="preserve">that </w:t>
      </w:r>
      <w:r w:rsidR="00EB70C4" w:rsidRPr="00EC314F">
        <w:t>any non</w:t>
      </w:r>
      <w:r w:rsidR="00EB70C4" w:rsidRPr="00EC314F">
        <w:noBreakHyphen/>
        <w:t>disclosure</w:t>
      </w:r>
      <w:r>
        <w:t>,</w:t>
      </w:r>
      <w:r w:rsidRPr="004E4C60">
        <w:t xml:space="preserve"> </w:t>
      </w:r>
      <w:r>
        <w:t>misrepresentation (whether fraudulent or otherwise), breach of any duty or act or omission</w:t>
      </w:r>
      <w:r w:rsidR="00EB70C4" w:rsidRPr="00EC314F">
        <w:t xml:space="preserve"> by one insured does not prejudice the right of any other insured to claim on the policy; and</w:t>
      </w:r>
      <w:bookmarkEnd w:id="717"/>
      <w:bookmarkEnd w:id="718"/>
      <w:bookmarkEnd w:id="719"/>
      <w:r>
        <w:t xml:space="preserve"> </w:t>
      </w:r>
    </w:p>
    <w:p w14:paraId="50352F2A" w14:textId="77777777" w:rsidR="00EB70C4" w:rsidRDefault="00634E47">
      <w:pPr>
        <w:pStyle w:val="Heading3"/>
      </w:pPr>
      <w:bookmarkStart w:id="720" w:name="_Toc320086188"/>
      <w:bookmarkStart w:id="721" w:name="_Toc320086886"/>
      <w:bookmarkStart w:id="722" w:name="_Toc320087468"/>
      <w:r>
        <w:t xml:space="preserve">that </w:t>
      </w:r>
      <w:r w:rsidR="00EB70C4" w:rsidRPr="00EC314F">
        <w:t>a notice to the insurer by one insured will be deemed to be notice by all insured parties.</w:t>
      </w:r>
      <w:bookmarkEnd w:id="720"/>
      <w:bookmarkEnd w:id="721"/>
      <w:bookmarkEnd w:id="722"/>
    </w:p>
    <w:p w14:paraId="235F3EB1" w14:textId="1ED7474B" w:rsidR="00EB70C4" w:rsidRDefault="00EB70C4" w:rsidP="00421050">
      <w:pPr>
        <w:pStyle w:val="Heading1"/>
      </w:pPr>
      <w:bookmarkStart w:id="723" w:name="_Toc488738708"/>
      <w:bookmarkStart w:id="724" w:name="_Ref151954601"/>
      <w:bookmarkStart w:id="725" w:name="_Toc320086189"/>
      <w:bookmarkStart w:id="726" w:name="_Toc320086615"/>
      <w:bookmarkStart w:id="727" w:name="_Toc320086887"/>
      <w:bookmarkStart w:id="728" w:name="_Toc320087469"/>
      <w:bookmarkStart w:id="729" w:name="_Toc362968282"/>
      <w:bookmarkStart w:id="730" w:name="_Toc362969535"/>
      <w:bookmarkStart w:id="731" w:name="_Toc362971318"/>
      <w:bookmarkStart w:id="732" w:name="_Ref513278554"/>
      <w:bookmarkStart w:id="733" w:name="_Toc121387525"/>
      <w:r w:rsidRPr="00EC314F">
        <w:t>Documentation</w:t>
      </w:r>
      <w:bookmarkEnd w:id="723"/>
      <w:bookmarkEnd w:id="724"/>
      <w:bookmarkEnd w:id="725"/>
      <w:bookmarkEnd w:id="726"/>
      <w:bookmarkEnd w:id="727"/>
      <w:bookmarkEnd w:id="728"/>
      <w:bookmarkEnd w:id="729"/>
      <w:bookmarkEnd w:id="730"/>
      <w:bookmarkEnd w:id="731"/>
      <w:bookmarkEnd w:id="732"/>
      <w:bookmarkEnd w:id="733"/>
    </w:p>
    <w:p w14:paraId="17F4DD60" w14:textId="77777777" w:rsidR="001A1C7E" w:rsidRPr="00EC314F" w:rsidRDefault="001A1C7E" w:rsidP="00BE420D">
      <w:pPr>
        <w:pStyle w:val="Heading2"/>
        <w:ind w:left="993"/>
      </w:pPr>
      <w:bookmarkStart w:id="734" w:name="_Toc511817602"/>
      <w:bookmarkStart w:id="735" w:name="_Ref504481326"/>
      <w:bookmarkStart w:id="736" w:name="_Toc121387526"/>
      <w:bookmarkStart w:id="737" w:name="_Toc320086190"/>
      <w:bookmarkStart w:id="738" w:name="_Toc320086616"/>
      <w:bookmarkStart w:id="739" w:name="_Toc320086888"/>
      <w:bookmarkStart w:id="740" w:name="_Toc320087470"/>
      <w:bookmarkStart w:id="741" w:name="_Ref320528920"/>
      <w:bookmarkStart w:id="742" w:name="_Toc362968283"/>
      <w:bookmarkStart w:id="743" w:name="_Toc362969536"/>
      <w:bookmarkEnd w:id="734"/>
      <w:r w:rsidRPr="00EC314F">
        <w:t xml:space="preserve">Order of </w:t>
      </w:r>
      <w:r>
        <w:t>precedence</w:t>
      </w:r>
      <w:bookmarkEnd w:id="735"/>
      <w:bookmarkEnd w:id="736"/>
    </w:p>
    <w:p w14:paraId="27DD73E2" w14:textId="34F1517B" w:rsidR="001A1C7E" w:rsidRPr="00A94FB8" w:rsidRDefault="001A1C7E" w:rsidP="001A1C7E">
      <w:pPr>
        <w:pStyle w:val="Heading3"/>
      </w:pPr>
      <w:bookmarkStart w:id="744" w:name="_Ref504048994"/>
      <w:r w:rsidRPr="008829A6">
        <w:t>Subject to clause</w:t>
      </w:r>
      <w:r>
        <w:t xml:space="preserve"> </w:t>
      </w:r>
      <w:r>
        <w:fldChar w:fldCharType="begin"/>
      </w:r>
      <w:r>
        <w:instrText xml:space="preserve"> REF _Ref504048829 \w \h </w:instrText>
      </w:r>
      <w:r>
        <w:fldChar w:fldCharType="separate"/>
      </w:r>
      <w:r w:rsidR="00FA2AC4">
        <w:t>7.1(b)</w:t>
      </w:r>
      <w:r>
        <w:fldChar w:fldCharType="end"/>
      </w:r>
      <w:r w:rsidRPr="008829A6">
        <w:t xml:space="preserve">, the order of precedence </w:t>
      </w:r>
      <w:r>
        <w:t xml:space="preserve">set out in Item </w:t>
      </w:r>
      <w:r w:rsidR="00086206">
        <w:fldChar w:fldCharType="begin"/>
      </w:r>
      <w:r w:rsidR="00086206">
        <w:instrText xml:space="preserve"> REF _Ref504488603 \w \h </w:instrText>
      </w:r>
      <w:r w:rsidR="00086206">
        <w:fldChar w:fldCharType="separate"/>
      </w:r>
      <w:r w:rsidR="00FA2AC4">
        <w:t>24</w:t>
      </w:r>
      <w:r w:rsidR="00086206">
        <w:fldChar w:fldCharType="end"/>
      </w:r>
      <w:r>
        <w:t xml:space="preserve"> </w:t>
      </w:r>
      <w:r w:rsidRPr="008829A6">
        <w:t>applies to resolve any</w:t>
      </w:r>
      <w:r>
        <w:t xml:space="preserve"> </w:t>
      </w:r>
      <w:r w:rsidRPr="00126BB2">
        <w:t>Discrepancy</w:t>
      </w:r>
      <w:r>
        <w:t xml:space="preserve"> </w:t>
      </w:r>
      <w:r w:rsidRPr="008829A6">
        <w:t xml:space="preserve">in or between any one or more of the </w:t>
      </w:r>
      <w:r w:rsidR="00FF644D">
        <w:t>Agreement</w:t>
      </w:r>
      <w:r w:rsidRPr="008829A6">
        <w:t xml:space="preserve"> Documents</w:t>
      </w:r>
      <w:r>
        <w:t>.</w:t>
      </w:r>
      <w:bookmarkEnd w:id="744"/>
    </w:p>
    <w:p w14:paraId="75B36DEE" w14:textId="77777777" w:rsidR="001A1C7E" w:rsidRPr="00AF789F" w:rsidRDefault="001A1C7E" w:rsidP="001A1C7E">
      <w:pPr>
        <w:pStyle w:val="Heading3"/>
        <w:spacing w:before="240"/>
      </w:pPr>
      <w:bookmarkStart w:id="745" w:name="_Ref504048829"/>
      <w:r w:rsidRPr="008829A6">
        <w:t xml:space="preserve">To the extent that </w:t>
      </w:r>
      <w:r w:rsidRPr="00A94FB8">
        <w:t>a</w:t>
      </w:r>
      <w:r w:rsidR="00094811">
        <w:t>n</w:t>
      </w:r>
      <w:r w:rsidRPr="00A94FB8">
        <w:t xml:space="preserve"> </w:t>
      </w:r>
      <w:r w:rsidR="00FF644D">
        <w:t>Agreement</w:t>
      </w:r>
      <w:r w:rsidRPr="00A94FB8">
        <w:t xml:space="preserve"> Document or any part imposes a greater or higher requirement, standard, quality, level of service, quantum or scope than any other </w:t>
      </w:r>
      <w:r w:rsidR="00FF644D">
        <w:t>Agreement</w:t>
      </w:r>
      <w:r w:rsidRPr="00A94FB8">
        <w:t xml:space="preserve"> Document or part, unless the context otherwise requires, that greater or higher requirement, standard, quality, level</w:t>
      </w:r>
      <w:r w:rsidRPr="008829A6">
        <w:t xml:space="preserve"> of service, quantum or scope prevails</w:t>
      </w:r>
      <w:r>
        <w:rPr>
          <w:b/>
        </w:rPr>
        <w:t>.</w:t>
      </w:r>
      <w:bookmarkEnd w:id="745"/>
    </w:p>
    <w:p w14:paraId="7F8D3293" w14:textId="68D633CC" w:rsidR="00F341B4" w:rsidRPr="00EC314F" w:rsidRDefault="00FD196C" w:rsidP="00BE420D">
      <w:pPr>
        <w:pStyle w:val="Heading2"/>
        <w:ind w:left="993"/>
      </w:pPr>
      <w:bookmarkStart w:id="746" w:name="_Ref515085430"/>
      <w:bookmarkStart w:id="747" w:name="_Toc121387527"/>
      <w:r>
        <w:t>Principal</w:t>
      </w:r>
      <w:r w:rsidR="00A41998">
        <w:t>'s</w:t>
      </w:r>
      <w:r w:rsidR="00BD0E0E" w:rsidRPr="00EC314F">
        <w:t xml:space="preserve"> </w:t>
      </w:r>
      <w:r w:rsidR="00DC7C10">
        <w:t>M</w:t>
      </w:r>
      <w:r w:rsidR="00C97F3F" w:rsidRPr="00EC314F">
        <w:t>aterial</w:t>
      </w:r>
      <w:bookmarkEnd w:id="737"/>
      <w:bookmarkEnd w:id="738"/>
      <w:bookmarkEnd w:id="739"/>
      <w:bookmarkEnd w:id="740"/>
      <w:bookmarkEnd w:id="741"/>
      <w:r w:rsidR="00C97F3F" w:rsidRPr="00EC314F">
        <w:t xml:space="preserve"> </w:t>
      </w:r>
      <w:r w:rsidR="00AA62FF">
        <w:t>and ownership of Principal</w:t>
      </w:r>
      <w:r w:rsidR="00A41998">
        <w:t>'s</w:t>
      </w:r>
      <w:r w:rsidR="00AA62FF">
        <w:t xml:space="preserve"> Material</w:t>
      </w:r>
      <w:bookmarkEnd w:id="742"/>
      <w:bookmarkEnd w:id="743"/>
      <w:bookmarkEnd w:id="746"/>
      <w:bookmarkEnd w:id="747"/>
    </w:p>
    <w:p w14:paraId="66DA3FFD" w14:textId="43E0E270" w:rsidR="00290CED" w:rsidRDefault="00F341B4" w:rsidP="0079110E">
      <w:pPr>
        <w:pStyle w:val="Heading3"/>
      </w:pPr>
      <w:bookmarkStart w:id="748" w:name="_Ref480283145"/>
      <w:bookmarkStart w:id="749" w:name="_Toc320086191"/>
      <w:bookmarkStart w:id="750" w:name="_Toc320086889"/>
      <w:bookmarkStart w:id="751" w:name="_Toc320087471"/>
      <w:r w:rsidRPr="00EC314F">
        <w:t xml:space="preserve">The </w:t>
      </w:r>
      <w:r w:rsidR="00FD196C">
        <w:t>Principal</w:t>
      </w:r>
      <w:r w:rsidRPr="00EC314F">
        <w:t xml:space="preserve"> must</w:t>
      </w:r>
      <w:r w:rsidR="00290CED">
        <w:t xml:space="preserve"> </w:t>
      </w:r>
      <w:r w:rsidR="00913A22">
        <w:t>give</w:t>
      </w:r>
      <w:r w:rsidRPr="00EC314F">
        <w:t xml:space="preserve"> the Consultant the </w:t>
      </w:r>
      <w:r w:rsidR="003A5D1C">
        <w:t>documents</w:t>
      </w:r>
      <w:r w:rsidRPr="00EC314F">
        <w:t xml:space="preserve">, and </w:t>
      </w:r>
      <w:r w:rsidR="003A5D1C">
        <w:t xml:space="preserve">the </w:t>
      </w:r>
      <w:r w:rsidRPr="00EC314F">
        <w:t>number of copies of th</w:t>
      </w:r>
      <w:r w:rsidR="003A5D1C">
        <w:t>ose</w:t>
      </w:r>
      <w:r w:rsidRPr="00EC314F">
        <w:t xml:space="preserve"> </w:t>
      </w:r>
      <w:r w:rsidR="003A5D1C">
        <w:t>documents</w:t>
      </w:r>
      <w:r w:rsidRPr="00EC314F">
        <w:t xml:space="preserve">, </w:t>
      </w:r>
      <w:r w:rsidR="006E75F6">
        <w:t>both</w:t>
      </w:r>
      <w:r w:rsidR="003A5D1C">
        <w:t xml:space="preserve"> </w:t>
      </w:r>
      <w:r w:rsidRPr="00EC314F">
        <w:t xml:space="preserve">specified in </w:t>
      </w:r>
      <w:r w:rsidR="003A5D1C">
        <w:t xml:space="preserve">Item </w:t>
      </w:r>
      <w:r w:rsidR="003A5D1C">
        <w:fldChar w:fldCharType="begin"/>
      </w:r>
      <w:r w:rsidR="003A5D1C">
        <w:instrText xml:space="preserve"> REF _Ref504046252 \w \h </w:instrText>
      </w:r>
      <w:r w:rsidR="003A5D1C">
        <w:fldChar w:fldCharType="separate"/>
      </w:r>
      <w:r w:rsidR="00FA2AC4">
        <w:t>25</w:t>
      </w:r>
      <w:r w:rsidR="003A5D1C">
        <w:fldChar w:fldCharType="end"/>
      </w:r>
      <w:r w:rsidRPr="00EC314F">
        <w:t>.</w:t>
      </w:r>
      <w:bookmarkEnd w:id="748"/>
      <w:r w:rsidR="00F45DBF">
        <w:t xml:space="preserve"> </w:t>
      </w:r>
    </w:p>
    <w:p w14:paraId="5DD5C039" w14:textId="77777777" w:rsidR="00BD0E0E" w:rsidRDefault="00FA7387" w:rsidP="0079110E">
      <w:pPr>
        <w:pStyle w:val="Heading3"/>
      </w:pPr>
      <w:bookmarkStart w:id="752" w:name="_Ref504048528"/>
      <w:r>
        <w:t>As soon as practicable after receipt, t</w:t>
      </w:r>
      <w:r w:rsidR="00BD0E0E" w:rsidRPr="00EC314F">
        <w:t xml:space="preserve">he Consultant must review the </w:t>
      </w:r>
      <w:r w:rsidR="00FD196C">
        <w:t>Principal</w:t>
      </w:r>
      <w:r w:rsidR="00A41998">
        <w:t>'s</w:t>
      </w:r>
      <w:r w:rsidR="00BD0E0E" w:rsidRPr="00EC314F">
        <w:t xml:space="preserve"> Material and promptly notify the </w:t>
      </w:r>
      <w:r w:rsidR="00FD196C">
        <w:t>Principal</w:t>
      </w:r>
      <w:r w:rsidR="00BD0E0E" w:rsidRPr="00EC314F">
        <w:t xml:space="preserve">'s Representative of any </w:t>
      </w:r>
      <w:r>
        <w:t>Discrepanc</w:t>
      </w:r>
      <w:r w:rsidR="001A1C7E">
        <w:t>y identified b</w:t>
      </w:r>
      <w:r>
        <w:t>y</w:t>
      </w:r>
      <w:r w:rsidR="001A1C7E">
        <w:t xml:space="preserve"> the Consultant</w:t>
      </w:r>
      <w:r w:rsidR="00BD0E0E" w:rsidRPr="00EC314F">
        <w:t>.</w:t>
      </w:r>
      <w:bookmarkEnd w:id="749"/>
      <w:bookmarkEnd w:id="750"/>
      <w:bookmarkEnd w:id="751"/>
      <w:bookmarkEnd w:id="752"/>
      <w:r w:rsidR="00BD0E0E" w:rsidRPr="00EC314F">
        <w:t xml:space="preserve"> </w:t>
      </w:r>
    </w:p>
    <w:p w14:paraId="6C3C3973" w14:textId="77777777" w:rsidR="00AA62FF" w:rsidRPr="00EC314F" w:rsidRDefault="00AA62FF" w:rsidP="0079110E">
      <w:pPr>
        <w:pStyle w:val="Heading3"/>
      </w:pPr>
      <w:r w:rsidRPr="00EC314F">
        <w:t xml:space="preserve">The </w:t>
      </w:r>
      <w:r>
        <w:t>Principal</w:t>
      </w:r>
      <w:r w:rsidRPr="00EC314F">
        <w:t xml:space="preserve">'s Material will remain the property of the </w:t>
      </w:r>
      <w:r>
        <w:t>Principal</w:t>
      </w:r>
      <w:r w:rsidRPr="00EC314F">
        <w:t>.</w:t>
      </w:r>
    </w:p>
    <w:p w14:paraId="5D74DC73" w14:textId="77777777" w:rsidR="0090120F" w:rsidRDefault="006E75F6" w:rsidP="0090120F">
      <w:pPr>
        <w:pStyle w:val="Heading3"/>
      </w:pPr>
      <w:r>
        <w:t>The Consultant must:</w:t>
      </w:r>
    </w:p>
    <w:p w14:paraId="673A025D" w14:textId="77777777" w:rsidR="00AA62FF" w:rsidRPr="00EC314F" w:rsidRDefault="0090120F" w:rsidP="006E4A18">
      <w:pPr>
        <w:pStyle w:val="Heading4"/>
      </w:pPr>
      <w:r>
        <w:t>i</w:t>
      </w:r>
      <w:r w:rsidR="00290CED">
        <w:t>f t</w:t>
      </w:r>
      <w:r w:rsidR="00AA62FF" w:rsidRPr="00EC314F">
        <w:t xml:space="preserve">he </w:t>
      </w:r>
      <w:r w:rsidR="00AA62FF">
        <w:t>Principal</w:t>
      </w:r>
      <w:r w:rsidR="00AA62FF" w:rsidRPr="00EC314F">
        <w:t xml:space="preserve"> inform</w:t>
      </w:r>
      <w:r w:rsidR="00290CED">
        <w:t>s</w:t>
      </w:r>
      <w:r w:rsidR="00AA62FF" w:rsidRPr="00EC314F">
        <w:t xml:space="preserve"> the Consultant of any </w:t>
      </w:r>
      <w:r w:rsidR="00AA62FF">
        <w:t>Principal</w:t>
      </w:r>
      <w:r w:rsidR="00A41998">
        <w:t>'s</w:t>
      </w:r>
      <w:r w:rsidR="00AA62FF" w:rsidRPr="00EC314F">
        <w:t xml:space="preserve"> Material in which third parties hold the copyright and </w:t>
      </w:r>
      <w:r w:rsidR="008A676A">
        <w:t xml:space="preserve">of any </w:t>
      </w:r>
      <w:r w:rsidR="00AA62FF" w:rsidRPr="00EC314F">
        <w:t>conditions attach</w:t>
      </w:r>
      <w:r w:rsidR="008A676A">
        <w:t>ing</w:t>
      </w:r>
      <w:r w:rsidR="00AA62FF" w:rsidRPr="00EC314F">
        <w:t xml:space="preserve"> to the use of that material</w:t>
      </w:r>
      <w:r w:rsidR="009321A3">
        <w:t>,</w:t>
      </w:r>
      <w:r w:rsidR="00AA62FF" w:rsidRPr="00EC314F">
        <w:t xml:space="preserve"> use that material only in accordance with those conditions</w:t>
      </w:r>
      <w:r>
        <w:t>;</w:t>
      </w:r>
    </w:p>
    <w:p w14:paraId="37799AC7" w14:textId="77777777" w:rsidR="00AA62FF" w:rsidRPr="00EC314F" w:rsidRDefault="00AA62FF" w:rsidP="006E4A18">
      <w:pPr>
        <w:pStyle w:val="Heading4"/>
      </w:pPr>
      <w:r w:rsidRPr="00EC314F">
        <w:t xml:space="preserve">protect and keep safe and secure all </w:t>
      </w:r>
      <w:r>
        <w:t>Principal</w:t>
      </w:r>
      <w:r w:rsidRPr="00EC314F">
        <w:t xml:space="preserve">'s Material provided to it by </w:t>
      </w:r>
      <w:r w:rsidR="0090120F">
        <w:t xml:space="preserve">or on behalf of </w:t>
      </w:r>
      <w:r w:rsidRPr="00EC314F">
        <w:t xml:space="preserve">the </w:t>
      </w:r>
      <w:r>
        <w:t>Principal</w:t>
      </w:r>
      <w:r w:rsidRPr="00EC314F">
        <w:t xml:space="preserve">, and only use, copy or reproduce </w:t>
      </w:r>
      <w:r w:rsidR="0083164D">
        <w:t>the</w:t>
      </w:r>
      <w:r w:rsidRPr="00EC314F">
        <w:t xml:space="preserve"> </w:t>
      </w:r>
      <w:r>
        <w:t>Principal</w:t>
      </w:r>
      <w:r w:rsidRPr="00EC314F">
        <w:t xml:space="preserve">'s Material for the purpose of performing the Services and </w:t>
      </w:r>
      <w:r w:rsidR="0083164D">
        <w:t xml:space="preserve">complying with </w:t>
      </w:r>
      <w:r w:rsidRPr="00EC314F">
        <w:t xml:space="preserve">the Consultant's obligations under this </w:t>
      </w:r>
      <w:r w:rsidR="00FF644D">
        <w:t>Agreement</w:t>
      </w:r>
      <w:r w:rsidR="0090120F">
        <w:t>; and</w:t>
      </w:r>
    </w:p>
    <w:p w14:paraId="4F339AD6" w14:textId="77777777" w:rsidR="00AA62FF" w:rsidRPr="00EC314F" w:rsidRDefault="00AA62FF" w:rsidP="006E4A18">
      <w:pPr>
        <w:pStyle w:val="Heading4"/>
      </w:pPr>
      <w:r w:rsidRPr="00EC314F">
        <w:t xml:space="preserve">on the </w:t>
      </w:r>
      <w:r w:rsidR="0090120F">
        <w:t xml:space="preserve">earlier of </w:t>
      </w:r>
      <w:r w:rsidRPr="00EC314F">
        <w:t xml:space="preserve">completion of the Services or termination of the </w:t>
      </w:r>
      <w:r w:rsidR="00FF644D">
        <w:t>Agreement</w:t>
      </w:r>
      <w:r w:rsidRPr="00EC314F">
        <w:t xml:space="preserve">, promptly return all </w:t>
      </w:r>
      <w:r>
        <w:t>Principal</w:t>
      </w:r>
      <w:r w:rsidRPr="00EC314F">
        <w:t xml:space="preserve">'s Material to the </w:t>
      </w:r>
      <w:r>
        <w:t>Principal</w:t>
      </w:r>
      <w:r w:rsidRPr="00EC314F">
        <w:t>.</w:t>
      </w:r>
    </w:p>
    <w:p w14:paraId="09C7D5B8" w14:textId="527DC7BB" w:rsidR="00584867" w:rsidRPr="00362581" w:rsidRDefault="00584867" w:rsidP="00BE420D">
      <w:pPr>
        <w:pStyle w:val="Heading2"/>
        <w:ind w:left="993"/>
      </w:pPr>
      <w:bookmarkStart w:id="753" w:name="_Ref277757584"/>
      <w:bookmarkStart w:id="754" w:name="_Toc320086192"/>
      <w:bookmarkStart w:id="755" w:name="_Toc320086617"/>
      <w:bookmarkStart w:id="756" w:name="_Toc320086890"/>
      <w:bookmarkStart w:id="757" w:name="_Toc320087472"/>
      <w:bookmarkStart w:id="758" w:name="_Toc362968284"/>
      <w:bookmarkStart w:id="759" w:name="_Toc362969537"/>
      <w:bookmarkStart w:id="760" w:name="_Toc121387528"/>
      <w:r w:rsidRPr="00EC314F">
        <w:t xml:space="preserve">Preparation of </w:t>
      </w:r>
      <w:r w:rsidR="003024A2">
        <w:t>De</w:t>
      </w:r>
      <w:r w:rsidR="00432715">
        <w:t>liverables</w:t>
      </w:r>
      <w:bookmarkEnd w:id="753"/>
      <w:bookmarkEnd w:id="754"/>
      <w:bookmarkEnd w:id="755"/>
      <w:bookmarkEnd w:id="756"/>
      <w:bookmarkEnd w:id="757"/>
      <w:bookmarkEnd w:id="758"/>
      <w:bookmarkEnd w:id="759"/>
      <w:bookmarkEnd w:id="760"/>
    </w:p>
    <w:p w14:paraId="525E9C61" w14:textId="77777777" w:rsidR="001A1C7E" w:rsidRDefault="001A1C7E" w:rsidP="00634E47">
      <w:pPr>
        <w:pStyle w:val="IndentParaLevel1"/>
      </w:pPr>
      <w:r w:rsidRPr="00362581">
        <w:t>The Consultant must</w:t>
      </w:r>
      <w:r>
        <w:t>:</w:t>
      </w:r>
    </w:p>
    <w:p w14:paraId="12A21958" w14:textId="77777777" w:rsidR="001A1C7E" w:rsidRDefault="001A1C7E" w:rsidP="009D7434">
      <w:pPr>
        <w:pStyle w:val="Heading3"/>
      </w:pPr>
      <w:bookmarkStart w:id="761" w:name="_Ref504050795"/>
      <w:r>
        <w:t xml:space="preserve">submit </w:t>
      </w:r>
      <w:r w:rsidR="00432715">
        <w:t xml:space="preserve">the </w:t>
      </w:r>
      <w:r>
        <w:t>De</w:t>
      </w:r>
      <w:r w:rsidR="00432715">
        <w:t>liverables</w:t>
      </w:r>
      <w:r>
        <w:t xml:space="preserve"> to the Principal's Representative progressively and:</w:t>
      </w:r>
      <w:bookmarkEnd w:id="761"/>
    </w:p>
    <w:p w14:paraId="6FB31238" w14:textId="77777777" w:rsidR="001A1C7E" w:rsidRDefault="001A1C7E" w:rsidP="006E4A18">
      <w:pPr>
        <w:pStyle w:val="Heading4"/>
      </w:pPr>
      <w:r>
        <w:t xml:space="preserve">to the extent </w:t>
      </w:r>
      <w:r w:rsidR="005B7D58">
        <w:t>applicable</w:t>
      </w:r>
      <w:r>
        <w:t>,</w:t>
      </w:r>
      <w:r w:rsidR="005B7D58">
        <w:t xml:space="preserve"> </w:t>
      </w:r>
      <w:r>
        <w:t xml:space="preserve">in accordance with the Principal's Program </w:t>
      </w:r>
      <w:r w:rsidR="009579AA">
        <w:t xml:space="preserve">(if any is provided) </w:t>
      </w:r>
      <w:r>
        <w:t xml:space="preserve">and any Milestone Dates; </w:t>
      </w:r>
      <w:r w:rsidR="007E5667">
        <w:t>and</w:t>
      </w:r>
    </w:p>
    <w:p w14:paraId="43CED299" w14:textId="4AD25EEC" w:rsidR="001A1C7E" w:rsidRDefault="001A1C7E" w:rsidP="006E4A18">
      <w:pPr>
        <w:pStyle w:val="Heading4"/>
      </w:pPr>
      <w:r>
        <w:t xml:space="preserve">if </w:t>
      </w:r>
      <w:r w:rsidR="007E5667">
        <w:t xml:space="preserve">and to the extent </w:t>
      </w:r>
      <w:r>
        <w:t xml:space="preserve">clause </w:t>
      </w:r>
      <w:r>
        <w:fldChar w:fldCharType="begin"/>
      </w:r>
      <w:r>
        <w:instrText xml:space="preserve"> REF _Ref504050795 \w \h </w:instrText>
      </w:r>
      <w:r>
        <w:fldChar w:fldCharType="separate"/>
      </w:r>
      <w:r w:rsidR="00FA2AC4">
        <w:t>7.3(a)</w:t>
      </w:r>
      <w:r>
        <w:fldChar w:fldCharType="end"/>
      </w:r>
      <w:r w:rsidR="00A246FF">
        <w:t>(i)</w:t>
      </w:r>
      <w:r>
        <w:t xml:space="preserve"> does not apply, when reasonably </w:t>
      </w:r>
      <w:r w:rsidR="005B7D58">
        <w:t>D</w:t>
      </w:r>
      <w:r>
        <w:t>irected by the</w:t>
      </w:r>
      <w:r w:rsidRPr="001A1C7E">
        <w:t xml:space="preserve"> </w:t>
      </w:r>
      <w:r>
        <w:t>Principal's Representative to do so; and</w:t>
      </w:r>
    </w:p>
    <w:p w14:paraId="707212EB" w14:textId="77777777" w:rsidR="00584867" w:rsidRPr="00362581" w:rsidRDefault="00DA7F30" w:rsidP="009D7434">
      <w:pPr>
        <w:pStyle w:val="Heading3"/>
      </w:pPr>
      <w:r w:rsidRPr="00362581">
        <w:t xml:space="preserve">prepare the </w:t>
      </w:r>
      <w:r w:rsidR="003024A2">
        <w:t>De</w:t>
      </w:r>
      <w:r w:rsidR="00432715">
        <w:t>liverables</w:t>
      </w:r>
      <w:r w:rsidR="00584867" w:rsidRPr="00362581">
        <w:t>:</w:t>
      </w:r>
    </w:p>
    <w:p w14:paraId="634CAB51" w14:textId="77777777" w:rsidR="00584867" w:rsidRPr="00362581" w:rsidRDefault="00584867" w:rsidP="009D7434">
      <w:pPr>
        <w:pStyle w:val="Heading4"/>
      </w:pPr>
      <w:bookmarkStart w:id="762" w:name="_Toc320086193"/>
      <w:bookmarkStart w:id="763" w:name="_Toc320086891"/>
      <w:bookmarkStart w:id="764" w:name="_Toc320087473"/>
      <w:r w:rsidRPr="00362581">
        <w:t xml:space="preserve">in accordance with the </w:t>
      </w:r>
      <w:r w:rsidR="00FF644D">
        <w:t>Agreement</w:t>
      </w:r>
      <w:r w:rsidR="001A1C7E">
        <w:t xml:space="preserve"> and all applicable Statutory Requirements</w:t>
      </w:r>
      <w:r w:rsidRPr="00362581">
        <w:t>;</w:t>
      </w:r>
      <w:bookmarkEnd w:id="762"/>
      <w:bookmarkEnd w:id="763"/>
      <w:bookmarkEnd w:id="764"/>
    </w:p>
    <w:p w14:paraId="0F553CA3" w14:textId="77777777" w:rsidR="001A1C7E" w:rsidRDefault="00D557CC" w:rsidP="009D7434">
      <w:pPr>
        <w:pStyle w:val="Heading4"/>
      </w:pPr>
      <w:bookmarkStart w:id="765" w:name="_Toc320086195"/>
      <w:bookmarkStart w:id="766" w:name="_Toc320086893"/>
      <w:bookmarkStart w:id="767" w:name="_Toc320087475"/>
      <w:r w:rsidRPr="00362581">
        <w:t xml:space="preserve">so </w:t>
      </w:r>
      <w:r w:rsidR="00DC3BAF" w:rsidRPr="00362581">
        <w:t xml:space="preserve">that </w:t>
      </w:r>
      <w:r w:rsidR="00432715">
        <w:t>they are</w:t>
      </w:r>
      <w:r w:rsidR="001A1C7E">
        <w:t>:</w:t>
      </w:r>
    </w:p>
    <w:p w14:paraId="5403F681" w14:textId="77777777" w:rsidR="00DA7F30" w:rsidRPr="00362581" w:rsidRDefault="00DA7F30" w:rsidP="006E4A18">
      <w:pPr>
        <w:pStyle w:val="Heading5"/>
      </w:pPr>
      <w:r w:rsidRPr="00362581">
        <w:t xml:space="preserve">fit for </w:t>
      </w:r>
      <w:r w:rsidR="00146FDF">
        <w:t>the Required Purpose</w:t>
      </w:r>
      <w:r w:rsidRPr="00362581">
        <w:t>;</w:t>
      </w:r>
      <w:bookmarkEnd w:id="765"/>
      <w:bookmarkEnd w:id="766"/>
      <w:bookmarkEnd w:id="767"/>
    </w:p>
    <w:p w14:paraId="3714A308" w14:textId="77777777" w:rsidR="00584867" w:rsidRPr="00362581" w:rsidRDefault="00584867" w:rsidP="006E4A18">
      <w:pPr>
        <w:pStyle w:val="Heading5"/>
      </w:pPr>
      <w:bookmarkStart w:id="768" w:name="_Toc320086196"/>
      <w:bookmarkStart w:id="769" w:name="_Toc320086894"/>
      <w:bookmarkStart w:id="770" w:name="_Toc320087476"/>
      <w:r w:rsidRPr="00362581">
        <w:t xml:space="preserve">free from any </w:t>
      </w:r>
      <w:r w:rsidR="001A1C7E">
        <w:t>Discrepancies</w:t>
      </w:r>
      <w:r w:rsidR="00DA7F30" w:rsidRPr="00362581">
        <w:t>; and</w:t>
      </w:r>
      <w:bookmarkEnd w:id="768"/>
      <w:bookmarkEnd w:id="769"/>
      <w:bookmarkEnd w:id="770"/>
      <w:r w:rsidR="00DA7F30" w:rsidRPr="00362581">
        <w:t xml:space="preserve"> </w:t>
      </w:r>
    </w:p>
    <w:p w14:paraId="2DBF4086" w14:textId="77777777" w:rsidR="001A1C7E" w:rsidRDefault="00584867" w:rsidP="006E4A18">
      <w:pPr>
        <w:pStyle w:val="Heading5"/>
      </w:pPr>
      <w:bookmarkStart w:id="771" w:name="_Toc320086197"/>
      <w:bookmarkStart w:id="772" w:name="_Toc320086895"/>
      <w:bookmarkStart w:id="773" w:name="_Toc320087477"/>
      <w:r w:rsidRPr="00362581">
        <w:t xml:space="preserve">to the extent </w:t>
      </w:r>
      <w:r w:rsidR="00DA7F30" w:rsidRPr="00362581">
        <w:t xml:space="preserve">that </w:t>
      </w:r>
      <w:r w:rsidR="00432715">
        <w:t>they</w:t>
      </w:r>
      <w:r w:rsidR="00432715" w:rsidRPr="00362581">
        <w:t xml:space="preserve"> </w:t>
      </w:r>
      <w:r w:rsidR="00DA7F30" w:rsidRPr="00362581">
        <w:t>address like or interrelated subject matter, coordinated and consistent</w:t>
      </w:r>
      <w:r w:rsidR="001A1C7E">
        <w:t xml:space="preserve"> (including with any designs prepared by Other Contractors); </w:t>
      </w:r>
    </w:p>
    <w:p w14:paraId="1D1B2D9F" w14:textId="77777777" w:rsidR="000D4AA0" w:rsidRDefault="001A1C7E">
      <w:pPr>
        <w:pStyle w:val="Heading4"/>
      </w:pPr>
      <w:r>
        <w:t>so as not to infringe the Intellectual Property Rights or Moral Rights of any person</w:t>
      </w:r>
      <w:r w:rsidR="000D4AA0">
        <w:t>; and</w:t>
      </w:r>
    </w:p>
    <w:p w14:paraId="36B1F78B" w14:textId="77777777" w:rsidR="000D4AA0" w:rsidRDefault="000D4AA0" w:rsidP="000D4AA0">
      <w:pPr>
        <w:pStyle w:val="Heading4"/>
      </w:pPr>
      <w:bookmarkStart w:id="774" w:name="_Ref511809626"/>
      <w:r w:rsidRPr="00362581">
        <w:t xml:space="preserve">having regard to </w:t>
      </w:r>
      <w:r w:rsidR="00291762">
        <w:t>the nature of the Services</w:t>
      </w:r>
      <w:r>
        <w:t xml:space="preserve">, the </w:t>
      </w:r>
      <w:r w:rsidRPr="00362581">
        <w:t xml:space="preserve">conditions </w:t>
      </w:r>
      <w:r>
        <w:t xml:space="preserve">of the Site, existing services and utilities </w:t>
      </w:r>
      <w:r w:rsidRPr="00362581">
        <w:t xml:space="preserve">and </w:t>
      </w:r>
      <w:r>
        <w:t xml:space="preserve">any other </w:t>
      </w:r>
      <w:r w:rsidRPr="00362581">
        <w:t>constraints</w:t>
      </w:r>
      <w:r>
        <w:t>.</w:t>
      </w:r>
      <w:bookmarkEnd w:id="774"/>
    </w:p>
    <w:p w14:paraId="64724D9C" w14:textId="746B25A5" w:rsidR="00FF580C" w:rsidRPr="00FB6167" w:rsidRDefault="00FF580C" w:rsidP="00BE420D">
      <w:pPr>
        <w:pStyle w:val="Heading2"/>
        <w:ind w:left="993"/>
      </w:pPr>
      <w:bookmarkStart w:id="775" w:name="_Toc121387529"/>
      <w:r>
        <w:t>Prepare Deliverables</w:t>
      </w:r>
      <w:r w:rsidRPr="00FB6167">
        <w:t xml:space="preserve"> within Principal's </w:t>
      </w:r>
      <w:r w:rsidR="00A246FF">
        <w:t>B</w:t>
      </w:r>
      <w:r w:rsidRPr="00FB6167">
        <w:t>udget</w:t>
      </w:r>
      <w:bookmarkEnd w:id="775"/>
    </w:p>
    <w:p w14:paraId="101849C5" w14:textId="55375881" w:rsidR="00FF580C" w:rsidRPr="00D526D5" w:rsidRDefault="00FF580C" w:rsidP="00126BB2">
      <w:pPr>
        <w:pStyle w:val="Heading3"/>
      </w:pPr>
      <w:r>
        <w:t xml:space="preserve">If a Principal's Budget is specified in Item </w:t>
      </w:r>
      <w:r>
        <w:fldChar w:fldCharType="begin"/>
      </w:r>
      <w:r>
        <w:instrText xml:space="preserve"> REF _Ref500938997 \w \h  \* MERGEFORMAT </w:instrText>
      </w:r>
      <w:r>
        <w:fldChar w:fldCharType="separate"/>
      </w:r>
      <w:r w:rsidR="00FA2AC4">
        <w:t>7</w:t>
      </w:r>
      <w:r>
        <w:fldChar w:fldCharType="end"/>
      </w:r>
      <w:r>
        <w:t>, t</w:t>
      </w:r>
      <w:r w:rsidRPr="00EC314F">
        <w:t xml:space="preserve">he Consultant must prepare </w:t>
      </w:r>
      <w:r>
        <w:t>the Deliverables</w:t>
      </w:r>
      <w:r w:rsidRPr="00D526D5">
        <w:t xml:space="preserve"> so that the </w:t>
      </w:r>
      <w:r>
        <w:t xml:space="preserve">Principal is able to obtain more than one tender for the Works (or part of the Works to which the Services relate, as the case may be) for an amount not exceeding the </w:t>
      </w:r>
      <w:r w:rsidRPr="00D526D5">
        <w:t>Principal's Budget.</w:t>
      </w:r>
    </w:p>
    <w:p w14:paraId="0ED2B3DB" w14:textId="77777777" w:rsidR="00FF580C" w:rsidRDefault="00FF580C" w:rsidP="00126BB2">
      <w:pPr>
        <w:pStyle w:val="Heading3"/>
      </w:pPr>
      <w:bookmarkStart w:id="776" w:name="_Ref513714450"/>
      <w:r w:rsidRPr="00D526D5">
        <w:t xml:space="preserve">If at any time during the performance of the Services (whether on receipt of tenders for the Works or otherwise), the Consultant </w:t>
      </w:r>
      <w:r>
        <w:t xml:space="preserve">considers </w:t>
      </w:r>
      <w:r w:rsidRPr="00D526D5">
        <w:t>that the Principal's Budget</w:t>
      </w:r>
      <w:r>
        <w:t xml:space="preserve"> will be or is likely to be exceeded</w:t>
      </w:r>
      <w:r w:rsidRPr="00D526D5">
        <w:t xml:space="preserve">, the Consultant must give a written notice to the Principal </w:t>
      </w:r>
      <w:r>
        <w:t xml:space="preserve">to that effect </w:t>
      </w:r>
      <w:r w:rsidRPr="00D526D5">
        <w:t>which</w:t>
      </w:r>
      <w:r>
        <w:t>:</w:t>
      </w:r>
      <w:bookmarkEnd w:id="776"/>
    </w:p>
    <w:p w14:paraId="444A8F42" w14:textId="77777777" w:rsidR="00FF580C" w:rsidRDefault="00FF580C" w:rsidP="00001D69">
      <w:pPr>
        <w:pStyle w:val="Heading4"/>
        <w:numPr>
          <w:ilvl w:val="3"/>
          <w:numId w:val="12"/>
        </w:numPr>
      </w:pPr>
      <w:bookmarkStart w:id="777" w:name="_Ref513727337"/>
      <w:r w:rsidRPr="00D526D5">
        <w:t xml:space="preserve">states the amount by which the Consultant </w:t>
      </w:r>
      <w:r>
        <w:t xml:space="preserve">considers the </w:t>
      </w:r>
      <w:r w:rsidRPr="00D526D5">
        <w:t xml:space="preserve">Principal's Budget </w:t>
      </w:r>
      <w:r>
        <w:t xml:space="preserve">will be or </w:t>
      </w:r>
      <w:r w:rsidRPr="00D526D5">
        <w:t xml:space="preserve">is likely to </w:t>
      </w:r>
      <w:r>
        <w:t xml:space="preserve">be </w:t>
      </w:r>
      <w:r w:rsidRPr="00D526D5">
        <w:t>exceed</w:t>
      </w:r>
      <w:r>
        <w:t>ed</w:t>
      </w:r>
      <w:r w:rsidRPr="00D526D5">
        <w:t xml:space="preserve"> (</w:t>
      </w:r>
      <w:r w:rsidRPr="00D526D5">
        <w:rPr>
          <w:b/>
        </w:rPr>
        <w:t>Budget Excess</w:t>
      </w:r>
      <w:r w:rsidRPr="006E4A18">
        <w:t>);</w:t>
      </w:r>
      <w:r w:rsidRPr="00D526D5">
        <w:rPr>
          <w:b/>
        </w:rPr>
        <w:t xml:space="preserve"> </w:t>
      </w:r>
      <w:r w:rsidRPr="00D526D5">
        <w:t>and</w:t>
      </w:r>
      <w:bookmarkEnd w:id="777"/>
      <w:r w:rsidRPr="00D526D5">
        <w:t xml:space="preserve"> </w:t>
      </w:r>
    </w:p>
    <w:p w14:paraId="7B66A161" w14:textId="77777777" w:rsidR="00FF580C" w:rsidRPr="00D526D5" w:rsidRDefault="00FF580C" w:rsidP="00001D69">
      <w:pPr>
        <w:pStyle w:val="Heading4"/>
        <w:numPr>
          <w:ilvl w:val="3"/>
          <w:numId w:val="12"/>
        </w:numPr>
      </w:pPr>
      <w:bookmarkStart w:id="778" w:name="_Ref513714460"/>
      <w:r>
        <w:t xml:space="preserve">sets out the Consultant's </w:t>
      </w:r>
      <w:r w:rsidRPr="00D526D5">
        <w:t>recommendations to avoid or minimise the Budget Excess.</w:t>
      </w:r>
      <w:bookmarkEnd w:id="778"/>
    </w:p>
    <w:p w14:paraId="2B49EE3E" w14:textId="2952167A" w:rsidR="00FF580C" w:rsidRPr="00D526D5" w:rsidRDefault="00FF580C" w:rsidP="00001D69">
      <w:pPr>
        <w:pStyle w:val="Heading3"/>
        <w:numPr>
          <w:ilvl w:val="2"/>
          <w:numId w:val="12"/>
        </w:numPr>
      </w:pPr>
      <w:r>
        <w:t xml:space="preserve">After </w:t>
      </w:r>
      <w:r w:rsidRPr="00D526D5">
        <w:t xml:space="preserve">receipt of a </w:t>
      </w:r>
      <w:r>
        <w:t>notice under c</w:t>
      </w:r>
      <w:r w:rsidRPr="00D526D5">
        <w:t>lause</w:t>
      </w:r>
      <w:r>
        <w:t xml:space="preserve"> </w:t>
      </w:r>
      <w:r>
        <w:fldChar w:fldCharType="begin"/>
      </w:r>
      <w:r>
        <w:instrText xml:space="preserve"> REF _Ref513714450 \w \h </w:instrText>
      </w:r>
      <w:r>
        <w:fldChar w:fldCharType="separate"/>
      </w:r>
      <w:r w:rsidR="00FA2AC4">
        <w:t>7.4(b)</w:t>
      </w:r>
      <w:r>
        <w:fldChar w:fldCharType="end"/>
      </w:r>
      <w:r w:rsidRPr="00D526D5">
        <w:t>, the Principal may</w:t>
      </w:r>
      <w:r w:rsidR="00F57BBF">
        <w:t>, in its sole discretion,</w:t>
      </w:r>
      <w:r>
        <w:t xml:space="preserve"> by written notice to the Consultant</w:t>
      </w:r>
      <w:r w:rsidRPr="00D526D5">
        <w:t>:</w:t>
      </w:r>
    </w:p>
    <w:p w14:paraId="4E45787F" w14:textId="77777777" w:rsidR="00FF580C" w:rsidRPr="00EC314F" w:rsidRDefault="00FF580C" w:rsidP="00001D69">
      <w:pPr>
        <w:pStyle w:val="Heading4"/>
        <w:numPr>
          <w:ilvl w:val="3"/>
          <w:numId w:val="12"/>
        </w:numPr>
      </w:pPr>
      <w:bookmarkStart w:id="779" w:name="_Ref513714541"/>
      <w:r>
        <w:t xml:space="preserve">Direct </w:t>
      </w:r>
      <w:r w:rsidRPr="00D526D5">
        <w:t xml:space="preserve">that </w:t>
      </w:r>
      <w:r>
        <w:t>Deliverables</w:t>
      </w:r>
      <w:r w:rsidRPr="00D526D5">
        <w:t xml:space="preserve"> </w:t>
      </w:r>
      <w:r w:rsidRPr="00EC314F">
        <w:t xml:space="preserve">be changed or revised so </w:t>
      </w:r>
      <w:r>
        <w:t xml:space="preserve">as to </w:t>
      </w:r>
      <w:r w:rsidRPr="00D526D5">
        <w:t>avoid or minimise the Budget Excess</w:t>
      </w:r>
      <w:r w:rsidRPr="00EC314F">
        <w:t>;</w:t>
      </w:r>
      <w:bookmarkEnd w:id="779"/>
    </w:p>
    <w:p w14:paraId="5A2C6DE9" w14:textId="77777777" w:rsidR="00FF580C" w:rsidRPr="00EC314F" w:rsidRDefault="00FF580C" w:rsidP="00001D69">
      <w:pPr>
        <w:pStyle w:val="Heading4"/>
        <w:numPr>
          <w:ilvl w:val="3"/>
          <w:numId w:val="12"/>
        </w:numPr>
      </w:pPr>
      <w:r w:rsidRPr="00EC314F">
        <w:t>approve the Budget Excess;</w:t>
      </w:r>
    </w:p>
    <w:p w14:paraId="75817250" w14:textId="77777777" w:rsidR="00FF580C" w:rsidRPr="00EC314F" w:rsidRDefault="00FF580C" w:rsidP="00001D69">
      <w:pPr>
        <w:pStyle w:val="Heading4"/>
        <w:numPr>
          <w:ilvl w:val="3"/>
          <w:numId w:val="12"/>
        </w:numPr>
      </w:pPr>
      <w:r w:rsidRPr="00EC314F">
        <w:t xml:space="preserve">change the </w:t>
      </w:r>
      <w:r>
        <w:t>Principal</w:t>
      </w:r>
      <w:r w:rsidRPr="00EC314F">
        <w:t>'s Budget;</w:t>
      </w:r>
    </w:p>
    <w:p w14:paraId="020B4BC5" w14:textId="0933E12D" w:rsidR="00FF580C" w:rsidRPr="00EC314F" w:rsidRDefault="00FF580C" w:rsidP="00001D69">
      <w:pPr>
        <w:pStyle w:val="Heading4"/>
        <w:numPr>
          <w:ilvl w:val="3"/>
          <w:numId w:val="12"/>
        </w:numPr>
      </w:pPr>
      <w:r w:rsidRPr="00EC314F">
        <w:t xml:space="preserve">accept </w:t>
      </w:r>
      <w:r>
        <w:t xml:space="preserve">some or all of </w:t>
      </w:r>
      <w:r w:rsidRPr="00EC314F">
        <w:t xml:space="preserve">the Consultant's recommendations </w:t>
      </w:r>
      <w:r>
        <w:t xml:space="preserve">under clause </w:t>
      </w:r>
      <w:r>
        <w:fldChar w:fldCharType="begin"/>
      </w:r>
      <w:r>
        <w:instrText xml:space="preserve"> REF _Ref513714460 \w \h </w:instrText>
      </w:r>
      <w:r>
        <w:fldChar w:fldCharType="separate"/>
      </w:r>
      <w:r w:rsidR="00FA2AC4">
        <w:t>7.4(b)(ii)</w:t>
      </w:r>
      <w:r>
        <w:fldChar w:fldCharType="end"/>
      </w:r>
      <w:r>
        <w:t xml:space="preserve"> (</w:t>
      </w:r>
      <w:r w:rsidRPr="00EC314F">
        <w:t xml:space="preserve">with or without </w:t>
      </w:r>
      <w:r>
        <w:t>amendment)</w:t>
      </w:r>
      <w:r w:rsidRPr="00EC314F">
        <w:t>; or</w:t>
      </w:r>
    </w:p>
    <w:p w14:paraId="06667CD7" w14:textId="77777777" w:rsidR="00FF580C" w:rsidRPr="00EC314F" w:rsidRDefault="00FF580C" w:rsidP="00001D69">
      <w:pPr>
        <w:pStyle w:val="Heading4"/>
        <w:numPr>
          <w:ilvl w:val="3"/>
          <w:numId w:val="12"/>
        </w:numPr>
      </w:pPr>
      <w:r w:rsidRPr="00EC314F">
        <w:t xml:space="preserve">otherwise </w:t>
      </w:r>
      <w:r>
        <w:t xml:space="preserve">Direct </w:t>
      </w:r>
      <w:r w:rsidRPr="00EC314F">
        <w:t xml:space="preserve">the Consultant </w:t>
      </w:r>
      <w:r>
        <w:t xml:space="preserve">in connection </w:t>
      </w:r>
      <w:r w:rsidRPr="00EC314F">
        <w:t xml:space="preserve">with the </w:t>
      </w:r>
      <w:r>
        <w:t>Principal</w:t>
      </w:r>
      <w:r w:rsidRPr="00EC314F">
        <w:t xml:space="preserve">'s Budget </w:t>
      </w:r>
      <w:r>
        <w:t xml:space="preserve">or </w:t>
      </w:r>
      <w:r w:rsidRPr="00EC314F">
        <w:t>the Budget Excess.</w:t>
      </w:r>
    </w:p>
    <w:p w14:paraId="24D00765" w14:textId="2EB31427" w:rsidR="00FF580C" w:rsidRDefault="00FF580C" w:rsidP="00001D69">
      <w:pPr>
        <w:pStyle w:val="Heading3"/>
        <w:numPr>
          <w:ilvl w:val="2"/>
          <w:numId w:val="12"/>
        </w:numPr>
      </w:pPr>
      <w:r>
        <w:t>If t</w:t>
      </w:r>
      <w:r w:rsidRPr="00EC314F">
        <w:t>he Consultant</w:t>
      </w:r>
      <w:r>
        <w:t xml:space="preserve"> has complied with its obligations under the Agreement and considers that a Direction received under clause </w:t>
      </w:r>
      <w:r>
        <w:fldChar w:fldCharType="begin"/>
      </w:r>
      <w:r>
        <w:instrText xml:space="preserve"> REF _Ref513714541 \w \h </w:instrText>
      </w:r>
      <w:r>
        <w:fldChar w:fldCharType="separate"/>
      </w:r>
      <w:r w:rsidR="00FA2AC4">
        <w:t>7.4(c)(i)</w:t>
      </w:r>
      <w:r>
        <w:fldChar w:fldCharType="end"/>
      </w:r>
      <w:r>
        <w:t xml:space="preserve"> constitutes or requires the performance of a Variation, then the </w:t>
      </w:r>
      <w:r w:rsidRPr="00CE6A53">
        <w:t>Con</w:t>
      </w:r>
      <w:r w:rsidRPr="00805BEB">
        <w:t>sultant</w:t>
      </w:r>
      <w:r>
        <w:t xml:space="preserve"> must, if it wishes to make a Claim against the Principal arising out of or in connection with the Direction, comply with clause </w:t>
      </w:r>
      <w:r>
        <w:fldChar w:fldCharType="begin"/>
      </w:r>
      <w:r>
        <w:instrText xml:space="preserve"> REF _Ref277757974 \w \h </w:instrText>
      </w:r>
      <w:r>
        <w:fldChar w:fldCharType="separate"/>
      </w:r>
      <w:r w:rsidR="00FA2AC4">
        <w:t>12</w:t>
      </w:r>
      <w:r>
        <w:fldChar w:fldCharType="end"/>
      </w:r>
      <w:r>
        <w:fldChar w:fldCharType="begin"/>
      </w:r>
      <w:r>
        <w:instrText xml:space="preserve"> REF _Ref504381763 \w \h </w:instrText>
      </w:r>
      <w:r>
        <w:fldChar w:fldCharType="separate"/>
      </w:r>
      <w:r w:rsidR="00FA2AC4">
        <w:t>12.6</w:t>
      </w:r>
      <w:r>
        <w:fldChar w:fldCharType="end"/>
      </w:r>
      <w:r>
        <w:t>.</w:t>
      </w:r>
    </w:p>
    <w:p w14:paraId="5BB87C81" w14:textId="77777777" w:rsidR="001A1C7E" w:rsidRDefault="001A1C7E" w:rsidP="00BE420D">
      <w:pPr>
        <w:pStyle w:val="Heading2"/>
        <w:ind w:left="993"/>
      </w:pPr>
      <w:bookmarkStart w:id="780" w:name="_Toc511817606"/>
      <w:bookmarkStart w:id="781" w:name="_Ref504072637"/>
      <w:bookmarkStart w:id="782" w:name="_Toc121387530"/>
      <w:bookmarkStart w:id="783" w:name="_Toc320086198"/>
      <w:bookmarkStart w:id="784" w:name="_Toc320086896"/>
      <w:bookmarkStart w:id="785" w:name="_Toc320087478"/>
      <w:bookmarkEnd w:id="771"/>
      <w:bookmarkEnd w:id="772"/>
      <w:bookmarkEnd w:id="773"/>
      <w:bookmarkEnd w:id="780"/>
      <w:r>
        <w:t>Discrepanc</w:t>
      </w:r>
      <w:r w:rsidR="005B7D58">
        <w:t>ies</w:t>
      </w:r>
      <w:bookmarkEnd w:id="781"/>
      <w:bookmarkEnd w:id="782"/>
    </w:p>
    <w:p w14:paraId="4F8D551D" w14:textId="41B33FA1" w:rsidR="00DA7F30" w:rsidRPr="00362581" w:rsidRDefault="00DA7F30" w:rsidP="000D4AA0">
      <w:pPr>
        <w:pStyle w:val="Heading3"/>
      </w:pPr>
      <w:r w:rsidRPr="00362581">
        <w:t xml:space="preserve">If </w:t>
      </w:r>
      <w:r w:rsidR="00F573DB">
        <w:t xml:space="preserve">during the period in Item </w:t>
      </w:r>
      <w:r w:rsidR="00F573DB">
        <w:fldChar w:fldCharType="begin"/>
      </w:r>
      <w:r w:rsidR="00F573DB">
        <w:instrText xml:space="preserve"> REF _Ref515092130 \w \h </w:instrText>
      </w:r>
      <w:r w:rsidR="00F573DB">
        <w:fldChar w:fldCharType="separate"/>
      </w:r>
      <w:r w:rsidR="00FA2AC4">
        <w:t>26</w:t>
      </w:r>
      <w:r w:rsidR="00F573DB">
        <w:fldChar w:fldCharType="end"/>
      </w:r>
      <w:r w:rsidR="00F573DB">
        <w:t xml:space="preserve">, </w:t>
      </w:r>
      <w:r w:rsidRPr="00362581">
        <w:t xml:space="preserve">either party or an Other </w:t>
      </w:r>
      <w:r w:rsidR="004A6CE9" w:rsidRPr="00362581">
        <w:t>Contractor</w:t>
      </w:r>
      <w:r w:rsidRPr="00362581">
        <w:t xml:space="preserve"> identifies </w:t>
      </w:r>
      <w:r w:rsidR="00DC7C10" w:rsidRPr="00362581">
        <w:t>an</w:t>
      </w:r>
      <w:r w:rsidR="00B70C25" w:rsidRPr="00362581">
        <w:t>y</w:t>
      </w:r>
      <w:r w:rsidR="00DC7C10" w:rsidRPr="00362581">
        <w:t xml:space="preserve"> </w:t>
      </w:r>
      <w:r w:rsidR="001A1C7E">
        <w:t>Discrepancy</w:t>
      </w:r>
      <w:r w:rsidRPr="00362581">
        <w:t xml:space="preserve"> in the </w:t>
      </w:r>
      <w:r w:rsidR="003024A2">
        <w:t>De</w:t>
      </w:r>
      <w:r w:rsidR="00432715">
        <w:t>liverables</w:t>
      </w:r>
      <w:r w:rsidRPr="00362581">
        <w:t xml:space="preserve">, the Consultant </w:t>
      </w:r>
      <w:r w:rsidR="002818D1">
        <w:t>must</w:t>
      </w:r>
      <w:r w:rsidR="002818D1" w:rsidRPr="00362581">
        <w:t xml:space="preserve"> </w:t>
      </w:r>
      <w:r w:rsidRPr="00362581">
        <w:t xml:space="preserve">revise or amend the </w:t>
      </w:r>
      <w:r w:rsidR="003024A2">
        <w:t>De</w:t>
      </w:r>
      <w:r w:rsidR="00432715">
        <w:t>liverables</w:t>
      </w:r>
      <w:r w:rsidRPr="00362581">
        <w:t xml:space="preserve"> to remedy or resolve the</w:t>
      </w:r>
      <w:r w:rsidR="006C0663">
        <w:t xml:space="preserve"> D</w:t>
      </w:r>
      <w:r w:rsidRPr="00362581">
        <w:t>iscrepancy.</w:t>
      </w:r>
      <w:bookmarkEnd w:id="783"/>
      <w:bookmarkEnd w:id="784"/>
      <w:bookmarkEnd w:id="785"/>
    </w:p>
    <w:p w14:paraId="7C071F6F" w14:textId="77777777" w:rsidR="005B7D58" w:rsidRDefault="00DA7F30" w:rsidP="0079110E">
      <w:pPr>
        <w:pStyle w:val="Heading3"/>
      </w:pPr>
      <w:bookmarkStart w:id="786" w:name="_Ref511809846"/>
      <w:bookmarkStart w:id="787" w:name="_Toc320086199"/>
      <w:bookmarkStart w:id="788" w:name="_Toc320086897"/>
      <w:bookmarkStart w:id="789" w:name="_Toc320087479"/>
      <w:r w:rsidRPr="00362581">
        <w:t xml:space="preserve">If </w:t>
      </w:r>
      <w:r w:rsidR="007F6958">
        <w:t xml:space="preserve">the </w:t>
      </w:r>
      <w:r w:rsidR="00E470A9">
        <w:t>Design Obligations apply</w:t>
      </w:r>
      <w:r w:rsidR="007F6958">
        <w:t xml:space="preserve"> and </w:t>
      </w:r>
      <w:r w:rsidRPr="00362581">
        <w:t xml:space="preserve">remedying </w:t>
      </w:r>
      <w:r w:rsidR="002818D1">
        <w:t xml:space="preserve">or resolving </w:t>
      </w:r>
      <w:r w:rsidR="00DC7C10" w:rsidRPr="00362581">
        <w:t>a</w:t>
      </w:r>
      <w:r w:rsidR="006C0663">
        <w:t xml:space="preserve"> D</w:t>
      </w:r>
      <w:r w:rsidRPr="00362581">
        <w:t xml:space="preserve">iscrepancy in </w:t>
      </w:r>
      <w:r w:rsidR="00BD0E0E" w:rsidRPr="00362581">
        <w:t xml:space="preserve">the </w:t>
      </w:r>
      <w:r w:rsidR="003024A2">
        <w:t>De</w:t>
      </w:r>
      <w:r w:rsidR="00432715">
        <w:t>liverables</w:t>
      </w:r>
      <w:r w:rsidR="00BD0E0E" w:rsidRPr="00362581">
        <w:t xml:space="preserve"> </w:t>
      </w:r>
      <w:r w:rsidRPr="00362581">
        <w:t xml:space="preserve">involves effecting a material change or making a determination in relation to </w:t>
      </w:r>
      <w:r w:rsidR="00BD0E0E" w:rsidRPr="00362581">
        <w:t xml:space="preserve">the </w:t>
      </w:r>
      <w:r w:rsidRPr="00362581">
        <w:t xml:space="preserve">design intent of the </w:t>
      </w:r>
      <w:r w:rsidR="005B7D58">
        <w:t xml:space="preserve">Services or the </w:t>
      </w:r>
      <w:r w:rsidR="00BD0E0E" w:rsidRPr="00362581">
        <w:t>Works</w:t>
      </w:r>
      <w:r w:rsidR="005B7D58">
        <w:t xml:space="preserve"> as stated in or reasonably able to be ascertained from the </w:t>
      </w:r>
      <w:r w:rsidR="00FF644D">
        <w:t>Agreement</w:t>
      </w:r>
      <w:r w:rsidR="008A676A" w:rsidRPr="008A676A">
        <w:t xml:space="preserve"> </w:t>
      </w:r>
      <w:r w:rsidR="008A676A">
        <w:t>Documents</w:t>
      </w:r>
      <w:r w:rsidR="00BD0E0E" w:rsidRPr="00362581">
        <w:t xml:space="preserve">, the Consultant </w:t>
      </w:r>
      <w:r w:rsidR="00182AA0" w:rsidRPr="00362581">
        <w:t>must</w:t>
      </w:r>
      <w:r w:rsidR="005B7D58">
        <w:t>:</w:t>
      </w:r>
      <w:bookmarkEnd w:id="786"/>
    </w:p>
    <w:p w14:paraId="384DE6BA" w14:textId="77777777" w:rsidR="005B7D58" w:rsidRDefault="00BD0E0E" w:rsidP="006E4A18">
      <w:pPr>
        <w:pStyle w:val="Heading4"/>
      </w:pPr>
      <w:r w:rsidRPr="00362581">
        <w:t xml:space="preserve">consult the </w:t>
      </w:r>
      <w:r w:rsidR="00FD196C" w:rsidRPr="00362581">
        <w:t>Principal</w:t>
      </w:r>
      <w:r w:rsidRPr="00362581">
        <w:t xml:space="preserve"> before effecting </w:t>
      </w:r>
      <w:r w:rsidR="005B7D58">
        <w:t>that</w:t>
      </w:r>
      <w:r w:rsidRPr="00362581">
        <w:t xml:space="preserve"> remedy or resolution</w:t>
      </w:r>
      <w:r w:rsidR="005B7D58">
        <w:t>; and</w:t>
      </w:r>
    </w:p>
    <w:p w14:paraId="1F993BB9" w14:textId="77777777" w:rsidR="00DA7F30" w:rsidRPr="00362581" w:rsidRDefault="005B7D58" w:rsidP="006E4A18">
      <w:pPr>
        <w:pStyle w:val="Heading4"/>
      </w:pPr>
      <w:bookmarkStart w:id="790" w:name="_Ref504072706"/>
      <w:r>
        <w:t xml:space="preserve">comply with any Direction given by the Principal for the purposes of </w:t>
      </w:r>
      <w:r w:rsidRPr="00362581">
        <w:t xml:space="preserve">remedying </w:t>
      </w:r>
      <w:r>
        <w:t>or resolving the Discrepancy</w:t>
      </w:r>
      <w:r w:rsidR="00BD0E0E" w:rsidRPr="00362581">
        <w:t>.</w:t>
      </w:r>
      <w:bookmarkEnd w:id="787"/>
      <w:bookmarkEnd w:id="788"/>
      <w:bookmarkEnd w:id="789"/>
      <w:bookmarkEnd w:id="790"/>
    </w:p>
    <w:p w14:paraId="5494ECFE" w14:textId="108D6CA4" w:rsidR="00884134" w:rsidRDefault="00BD0E0E" w:rsidP="000F7194">
      <w:pPr>
        <w:pStyle w:val="Heading3"/>
      </w:pPr>
      <w:bookmarkStart w:id="791" w:name="_Toc320086200"/>
      <w:bookmarkStart w:id="792" w:name="_Toc320086898"/>
      <w:bookmarkStart w:id="793" w:name="_Toc320087480"/>
      <w:r w:rsidRPr="00362581">
        <w:t>The Consultant</w:t>
      </w:r>
      <w:r w:rsidR="00C5163A">
        <w:t xml:space="preserve"> </w:t>
      </w:r>
      <w:r w:rsidR="00223F54">
        <w:t>will</w:t>
      </w:r>
      <w:r w:rsidR="00884134">
        <w:t xml:space="preserve"> not </w:t>
      </w:r>
      <w:r w:rsidR="00312F91">
        <w:t xml:space="preserve">be </w:t>
      </w:r>
      <w:r w:rsidR="00884134">
        <w:t xml:space="preserve">entitled to make any Claim against the Principal arising out of or in connection </w:t>
      </w:r>
      <w:r w:rsidR="00884134" w:rsidRPr="00D526D5">
        <w:t>with its obligations under this clause</w:t>
      </w:r>
      <w:r w:rsidR="00884134">
        <w:t xml:space="preserve"> </w:t>
      </w:r>
      <w:r w:rsidR="00884134">
        <w:fldChar w:fldCharType="begin"/>
      </w:r>
      <w:r w:rsidR="00884134">
        <w:instrText xml:space="preserve"> REF _Ref504072637 \r \h </w:instrText>
      </w:r>
      <w:r w:rsidR="00884134">
        <w:fldChar w:fldCharType="separate"/>
      </w:r>
      <w:r w:rsidR="00FA2AC4">
        <w:t>7.5</w:t>
      </w:r>
      <w:r w:rsidR="00884134">
        <w:fldChar w:fldCharType="end"/>
      </w:r>
      <w:r w:rsidR="00884134">
        <w:t xml:space="preserve"> (including compliance with any Direction under clause </w:t>
      </w:r>
      <w:r w:rsidR="00884134">
        <w:fldChar w:fldCharType="begin"/>
      </w:r>
      <w:r w:rsidR="00884134">
        <w:instrText xml:space="preserve"> REF _Ref504072706 \w \h </w:instrText>
      </w:r>
      <w:r w:rsidR="00884134">
        <w:fldChar w:fldCharType="separate"/>
      </w:r>
      <w:r w:rsidR="00FA2AC4">
        <w:t>7.5(b)(ii)</w:t>
      </w:r>
      <w:r w:rsidR="00884134">
        <w:fldChar w:fldCharType="end"/>
      </w:r>
      <w:r w:rsidR="00884134">
        <w:t>)</w:t>
      </w:r>
      <w:r w:rsidR="00C5163A">
        <w:t>.</w:t>
      </w:r>
    </w:p>
    <w:p w14:paraId="70549C5F" w14:textId="661EC5AF" w:rsidR="00F341B4" w:rsidRPr="00362581" w:rsidRDefault="00FD196C" w:rsidP="00BE420D">
      <w:pPr>
        <w:pStyle w:val="Heading2"/>
        <w:ind w:left="993"/>
      </w:pPr>
      <w:bookmarkStart w:id="794" w:name="_Toc511243007"/>
      <w:bookmarkStart w:id="795" w:name="_Toc511243225"/>
      <w:bookmarkStart w:id="796" w:name="_Toc511817608"/>
      <w:bookmarkStart w:id="797" w:name="_Ref151957820"/>
      <w:bookmarkStart w:id="798" w:name="_Toc320086201"/>
      <w:bookmarkStart w:id="799" w:name="_Toc320086618"/>
      <w:bookmarkStart w:id="800" w:name="_Toc320086899"/>
      <w:bookmarkStart w:id="801" w:name="_Toc320087481"/>
      <w:bookmarkStart w:id="802" w:name="_Toc362968285"/>
      <w:bookmarkStart w:id="803" w:name="_Toc362969538"/>
      <w:bookmarkStart w:id="804" w:name="_Toc121387531"/>
      <w:bookmarkEnd w:id="791"/>
      <w:bookmarkEnd w:id="792"/>
      <w:bookmarkEnd w:id="793"/>
      <w:bookmarkEnd w:id="794"/>
      <w:bookmarkEnd w:id="795"/>
      <w:bookmarkEnd w:id="796"/>
      <w:r w:rsidRPr="00362581">
        <w:t>Principal</w:t>
      </w:r>
      <w:r w:rsidR="00F341B4" w:rsidRPr="00362581">
        <w:t xml:space="preserve">'s Representative may </w:t>
      </w:r>
      <w:r w:rsidR="00C97F3F" w:rsidRPr="00362581">
        <w:t xml:space="preserve">review </w:t>
      </w:r>
      <w:bookmarkEnd w:id="797"/>
      <w:bookmarkEnd w:id="798"/>
      <w:bookmarkEnd w:id="799"/>
      <w:bookmarkEnd w:id="800"/>
      <w:bookmarkEnd w:id="801"/>
      <w:bookmarkEnd w:id="802"/>
      <w:bookmarkEnd w:id="803"/>
      <w:r w:rsidR="00432715">
        <w:t>Deliverables</w:t>
      </w:r>
      <w:bookmarkEnd w:id="804"/>
    </w:p>
    <w:p w14:paraId="78FFC904" w14:textId="77777777" w:rsidR="00F341B4" w:rsidRPr="00362581" w:rsidRDefault="00F341B4" w:rsidP="006E4A18">
      <w:pPr>
        <w:pStyle w:val="Heading3"/>
      </w:pPr>
      <w:bookmarkStart w:id="805" w:name="_Ref504073585"/>
      <w:r w:rsidRPr="00362581">
        <w:t xml:space="preserve">The </w:t>
      </w:r>
      <w:r w:rsidR="00FD196C" w:rsidRPr="00362581">
        <w:t>Principal</w:t>
      </w:r>
      <w:r w:rsidRPr="00362581">
        <w:t>'s Representative may:</w:t>
      </w:r>
      <w:bookmarkEnd w:id="805"/>
    </w:p>
    <w:p w14:paraId="07CF9CDC" w14:textId="77777777" w:rsidR="00F341B4" w:rsidRPr="00362581" w:rsidRDefault="00F341B4" w:rsidP="006E4A18">
      <w:pPr>
        <w:pStyle w:val="Heading4"/>
      </w:pPr>
      <w:bookmarkStart w:id="806" w:name="_Toc320086202"/>
      <w:bookmarkStart w:id="807" w:name="_Toc320086900"/>
      <w:bookmarkStart w:id="808" w:name="_Toc320087482"/>
      <w:r w:rsidRPr="00362581">
        <w:t xml:space="preserve">review any </w:t>
      </w:r>
      <w:r w:rsidR="00432715">
        <w:t>Deliverables</w:t>
      </w:r>
      <w:r w:rsidR="00884134">
        <w:t xml:space="preserve"> submitted</w:t>
      </w:r>
      <w:r w:rsidRPr="00362581">
        <w:t xml:space="preserve"> </w:t>
      </w:r>
      <w:r w:rsidR="00884134">
        <w:t>(</w:t>
      </w:r>
      <w:r w:rsidRPr="00362581">
        <w:t>or resubmitted</w:t>
      </w:r>
      <w:r w:rsidR="00884134">
        <w:t>)</w:t>
      </w:r>
      <w:r w:rsidRPr="00362581">
        <w:t xml:space="preserve"> by the Consultant; and</w:t>
      </w:r>
      <w:bookmarkEnd w:id="806"/>
      <w:bookmarkEnd w:id="807"/>
      <w:bookmarkEnd w:id="808"/>
    </w:p>
    <w:p w14:paraId="42C167E2" w14:textId="77777777" w:rsidR="00884134" w:rsidRDefault="00884134" w:rsidP="006E4A18">
      <w:pPr>
        <w:pStyle w:val="Heading4"/>
      </w:pPr>
      <w:bookmarkStart w:id="809" w:name="_Toc320086203"/>
      <w:bookmarkStart w:id="810" w:name="_Toc320086901"/>
      <w:bookmarkStart w:id="811" w:name="_Toc320087483"/>
      <w:bookmarkStart w:id="812" w:name="_Ref326140309"/>
      <w:bookmarkStart w:id="813" w:name="_Ref504073264"/>
      <w:r>
        <w:t xml:space="preserve">if it considers that any </w:t>
      </w:r>
      <w:r w:rsidR="00432715">
        <w:t>Deliverable</w:t>
      </w:r>
      <w:r w:rsidR="00F341B4" w:rsidRPr="00362581">
        <w:t xml:space="preserve"> </w:t>
      </w:r>
      <w:r w:rsidR="002818D1">
        <w:t xml:space="preserve">does not comply with the </w:t>
      </w:r>
      <w:r w:rsidR="00FF644D">
        <w:t>Agreement</w:t>
      </w:r>
      <w:r w:rsidR="00F341B4" w:rsidRPr="00362581">
        <w:t xml:space="preserve">, </w:t>
      </w:r>
      <w:r>
        <w:t xml:space="preserve">give written notice to the Consultant </w:t>
      </w:r>
      <w:r w:rsidR="00F341B4" w:rsidRPr="00362581">
        <w:t>reject</w:t>
      </w:r>
      <w:r>
        <w:t>ing</w:t>
      </w:r>
      <w:r w:rsidR="00F341B4" w:rsidRPr="00362581">
        <w:t xml:space="preserve"> </w:t>
      </w:r>
      <w:r w:rsidR="00904019" w:rsidRPr="00362581">
        <w:t>th</w:t>
      </w:r>
      <w:r w:rsidR="00904019">
        <w:t>at</w:t>
      </w:r>
      <w:r w:rsidR="00904019" w:rsidRPr="00362581">
        <w:t xml:space="preserve"> </w:t>
      </w:r>
      <w:r w:rsidR="00432715">
        <w:t>Deliverable</w:t>
      </w:r>
      <w:r>
        <w:t>,</w:t>
      </w:r>
    </w:p>
    <w:p w14:paraId="10BB1947" w14:textId="77777777" w:rsidR="00312F91" w:rsidRPr="00362581" w:rsidRDefault="00884134" w:rsidP="000D4AA0">
      <w:pPr>
        <w:ind w:left="1928"/>
      </w:pPr>
      <w:r>
        <w:t>not later than 10 Business Days after receipt</w:t>
      </w:r>
      <w:r w:rsidR="00F341B4" w:rsidRPr="00362581">
        <w:t>.</w:t>
      </w:r>
      <w:bookmarkEnd w:id="809"/>
      <w:bookmarkEnd w:id="810"/>
      <w:bookmarkEnd w:id="811"/>
      <w:bookmarkEnd w:id="812"/>
      <w:bookmarkEnd w:id="813"/>
    </w:p>
    <w:p w14:paraId="74C579E7" w14:textId="77777777" w:rsidR="00884134" w:rsidRDefault="00884134" w:rsidP="006E4A18">
      <w:pPr>
        <w:pStyle w:val="Heading3"/>
      </w:pPr>
      <w:r>
        <w:t>T</w:t>
      </w:r>
      <w:r w:rsidR="00F341B4" w:rsidRPr="00362581">
        <w:t>he Consultant must</w:t>
      </w:r>
      <w:r>
        <w:t>:</w:t>
      </w:r>
    </w:p>
    <w:p w14:paraId="56E28D33" w14:textId="627436D6" w:rsidR="00884134" w:rsidRDefault="00312F91" w:rsidP="006E4A18">
      <w:pPr>
        <w:pStyle w:val="Heading4"/>
      </w:pPr>
      <w:r>
        <w:t xml:space="preserve">comply with its obligations under clause </w:t>
      </w:r>
      <w:r>
        <w:fldChar w:fldCharType="begin"/>
      </w:r>
      <w:r>
        <w:instrText xml:space="preserve"> REF _Ref107980178 \w \h </w:instrText>
      </w:r>
      <w:r>
        <w:fldChar w:fldCharType="separate"/>
      </w:r>
      <w:r w:rsidR="00FA2AC4">
        <w:t>10.2(a)</w:t>
      </w:r>
      <w:r>
        <w:fldChar w:fldCharType="end"/>
      </w:r>
      <w:r w:rsidR="000D4AA0">
        <w:t xml:space="preserve"> and </w:t>
      </w:r>
      <w:r w:rsidR="000D4AA0">
        <w:fldChar w:fldCharType="begin"/>
      </w:r>
      <w:r w:rsidR="000D4AA0">
        <w:instrText xml:space="preserve"> REF _Ref511810114 \w \h </w:instrText>
      </w:r>
      <w:r w:rsidR="000D4AA0">
        <w:fldChar w:fldCharType="separate"/>
      </w:r>
      <w:r w:rsidR="00FA2AC4">
        <w:t>10.3</w:t>
      </w:r>
      <w:r w:rsidR="000D4AA0">
        <w:fldChar w:fldCharType="end"/>
      </w:r>
      <w:r w:rsidR="00884134">
        <w:t>; and</w:t>
      </w:r>
    </w:p>
    <w:p w14:paraId="4C4FC826" w14:textId="6E9A1A04" w:rsidR="00EB70C4" w:rsidRPr="00362581" w:rsidRDefault="00884134" w:rsidP="006E4A18">
      <w:pPr>
        <w:pStyle w:val="Heading4"/>
      </w:pPr>
      <w:r>
        <w:t xml:space="preserve">not proceed with any </w:t>
      </w:r>
      <w:r w:rsidR="00432715">
        <w:t>Deliverables</w:t>
      </w:r>
      <w:r>
        <w:t xml:space="preserve"> unless the 10 Business Days in clause </w:t>
      </w:r>
      <w:r>
        <w:fldChar w:fldCharType="begin"/>
      </w:r>
      <w:r>
        <w:instrText xml:space="preserve"> REF _Ref504073585 \w \h </w:instrText>
      </w:r>
      <w:r>
        <w:fldChar w:fldCharType="separate"/>
      </w:r>
      <w:r w:rsidR="00FA2AC4">
        <w:t>7.6(a)</w:t>
      </w:r>
      <w:r>
        <w:fldChar w:fldCharType="end"/>
      </w:r>
      <w:r>
        <w:t xml:space="preserve"> has expired and the</w:t>
      </w:r>
      <w:r w:rsidRPr="00884134">
        <w:t xml:space="preserve"> </w:t>
      </w:r>
      <w:r w:rsidRPr="00362581">
        <w:t xml:space="preserve">Principal's Representative </w:t>
      </w:r>
      <w:r>
        <w:t xml:space="preserve">has not given a notice under clause </w:t>
      </w:r>
      <w:r>
        <w:fldChar w:fldCharType="begin"/>
      </w:r>
      <w:r>
        <w:instrText xml:space="preserve"> REF _Ref504073264 \w \h </w:instrText>
      </w:r>
      <w:r>
        <w:fldChar w:fldCharType="separate"/>
      </w:r>
      <w:r w:rsidR="00FA2AC4">
        <w:t>7.6(a)(ii)</w:t>
      </w:r>
      <w:r>
        <w:fldChar w:fldCharType="end"/>
      </w:r>
      <w:r w:rsidR="00F341B4" w:rsidRPr="00362581">
        <w:t>.</w:t>
      </w:r>
    </w:p>
    <w:p w14:paraId="2BBE45DA" w14:textId="58FCCBE9" w:rsidR="00EE6C89" w:rsidRPr="00362581" w:rsidRDefault="00EE6C89" w:rsidP="00BE420D">
      <w:pPr>
        <w:pStyle w:val="Heading2"/>
        <w:ind w:left="993"/>
      </w:pPr>
      <w:bookmarkStart w:id="814" w:name="_Toc320086204"/>
      <w:bookmarkStart w:id="815" w:name="_Toc320086619"/>
      <w:bookmarkStart w:id="816" w:name="_Toc320086902"/>
      <w:bookmarkStart w:id="817" w:name="_Toc320087484"/>
      <w:bookmarkStart w:id="818" w:name="_Toc362968286"/>
      <w:bookmarkStart w:id="819" w:name="_Toc362969539"/>
      <w:bookmarkStart w:id="820" w:name="_Toc121387532"/>
      <w:r w:rsidRPr="00362581">
        <w:t>No obligation to review</w:t>
      </w:r>
      <w:bookmarkEnd w:id="814"/>
      <w:bookmarkEnd w:id="815"/>
      <w:bookmarkEnd w:id="816"/>
      <w:bookmarkEnd w:id="817"/>
      <w:bookmarkEnd w:id="818"/>
      <w:bookmarkEnd w:id="819"/>
      <w:bookmarkEnd w:id="820"/>
    </w:p>
    <w:p w14:paraId="3D8A9330" w14:textId="72C9C2B5" w:rsidR="00EE6C89" w:rsidRPr="00362581" w:rsidRDefault="00884134" w:rsidP="0079110E">
      <w:pPr>
        <w:pStyle w:val="Heading3"/>
      </w:pPr>
      <w:bookmarkStart w:id="821" w:name="_Toc320086205"/>
      <w:bookmarkStart w:id="822" w:name="_Toc320086903"/>
      <w:bookmarkStart w:id="823" w:name="_Toc320087485"/>
      <w:r>
        <w:t xml:space="preserve">Despite clause </w:t>
      </w:r>
      <w:r>
        <w:fldChar w:fldCharType="begin"/>
      </w:r>
      <w:r>
        <w:instrText xml:space="preserve"> REF _Ref151957820 \w \h </w:instrText>
      </w:r>
      <w:r>
        <w:fldChar w:fldCharType="separate"/>
      </w:r>
      <w:r w:rsidR="00FA2AC4">
        <w:t>7.6</w:t>
      </w:r>
      <w:r>
        <w:fldChar w:fldCharType="end"/>
      </w:r>
      <w:r w:rsidR="00EE6C89" w:rsidRPr="00362581">
        <w:t xml:space="preserve">, neither the </w:t>
      </w:r>
      <w:r w:rsidR="00FD196C" w:rsidRPr="00362581">
        <w:t>Principal</w:t>
      </w:r>
      <w:r w:rsidR="00EE6C89" w:rsidRPr="00362581">
        <w:t xml:space="preserve"> nor the </w:t>
      </w:r>
      <w:r w:rsidR="00FD196C" w:rsidRPr="00362581">
        <w:t>Principal</w:t>
      </w:r>
      <w:r w:rsidR="00EE6C89" w:rsidRPr="00362581">
        <w:t>'s Representative</w:t>
      </w:r>
      <w:r>
        <w:t xml:space="preserve"> are obliged to </w:t>
      </w:r>
      <w:r w:rsidRPr="00362581">
        <w:t>review, comment on, consent to</w:t>
      </w:r>
      <w:r>
        <w:t>, approve or reject, or</w:t>
      </w:r>
      <w:r w:rsidR="00EE6C89" w:rsidRPr="00362581">
        <w:t xml:space="preserve"> assume or owe any duty of care to the Consultant </w:t>
      </w:r>
      <w:r>
        <w:t>for</w:t>
      </w:r>
      <w:r w:rsidR="00EE6C89" w:rsidRPr="00362581">
        <w:t xml:space="preserve">, the </w:t>
      </w:r>
      <w:r w:rsidR="00432715">
        <w:t>Deliverables</w:t>
      </w:r>
      <w:r w:rsidR="00EE6C89" w:rsidRPr="00362581">
        <w:t xml:space="preserve"> submitted </w:t>
      </w:r>
      <w:r>
        <w:t xml:space="preserve">(or resubmitted) </w:t>
      </w:r>
      <w:r w:rsidR="00EE6C89" w:rsidRPr="00362581">
        <w:t>by the Consultant</w:t>
      </w:r>
      <w:r>
        <w:t>, including</w:t>
      </w:r>
      <w:r w:rsidR="00EE6C89" w:rsidRPr="00362581">
        <w:t xml:space="preserve"> for </w:t>
      </w:r>
      <w:r>
        <w:t>any Discrepancies</w:t>
      </w:r>
      <w:r w:rsidR="00EE6C89" w:rsidRPr="00362581">
        <w:t xml:space="preserve"> or compliance with the </w:t>
      </w:r>
      <w:r w:rsidR="00FF644D">
        <w:t>Agreement</w:t>
      </w:r>
      <w:r w:rsidR="00EE6C89" w:rsidRPr="00362581">
        <w:t>.</w:t>
      </w:r>
      <w:bookmarkEnd w:id="821"/>
      <w:bookmarkEnd w:id="822"/>
      <w:bookmarkEnd w:id="823"/>
    </w:p>
    <w:p w14:paraId="083D6DDC" w14:textId="77777777" w:rsidR="00EE6C89" w:rsidRPr="00362581" w:rsidRDefault="00EE6C89" w:rsidP="0079110E">
      <w:pPr>
        <w:pStyle w:val="Heading3"/>
      </w:pPr>
      <w:bookmarkStart w:id="824" w:name="_Toc320086206"/>
      <w:bookmarkStart w:id="825" w:name="_Toc320086904"/>
      <w:bookmarkStart w:id="826" w:name="_Toc320087486"/>
      <w:r w:rsidRPr="00362581">
        <w:t xml:space="preserve">No review of, comment on, consent to or </w:t>
      </w:r>
      <w:r w:rsidR="00884134">
        <w:t xml:space="preserve">approval or </w:t>
      </w:r>
      <w:r w:rsidRPr="00362581">
        <w:t xml:space="preserve">rejection of </w:t>
      </w:r>
      <w:r w:rsidR="00884134">
        <w:t xml:space="preserve">or Direction in relation to </w:t>
      </w:r>
      <w:r w:rsidR="00884134" w:rsidRPr="00362581">
        <w:t xml:space="preserve">any </w:t>
      </w:r>
      <w:r w:rsidR="00432715">
        <w:t>Deliverables</w:t>
      </w:r>
      <w:r w:rsidR="00884134">
        <w:t xml:space="preserve"> (</w:t>
      </w:r>
      <w:r w:rsidRPr="00362581">
        <w:t xml:space="preserve">or </w:t>
      </w:r>
      <w:r w:rsidR="00884134">
        <w:t xml:space="preserve">any </w:t>
      </w:r>
      <w:r w:rsidRPr="00362581">
        <w:t xml:space="preserve">failure to </w:t>
      </w:r>
      <w:r w:rsidR="00884134">
        <w:t>do a</w:t>
      </w:r>
      <w:r w:rsidR="004E7FEC">
        <w:t>ny one or more of those things)</w:t>
      </w:r>
      <w:r w:rsidRPr="00362581">
        <w:t xml:space="preserve"> by the </w:t>
      </w:r>
      <w:r w:rsidR="00884134" w:rsidRPr="00362581">
        <w:t>Principal</w:t>
      </w:r>
      <w:r w:rsidR="00884134">
        <w:t xml:space="preserve"> or the</w:t>
      </w:r>
      <w:r w:rsidR="00884134" w:rsidRPr="00362581">
        <w:t xml:space="preserve"> </w:t>
      </w:r>
      <w:r w:rsidR="00FD196C" w:rsidRPr="00362581">
        <w:t>Principal</w:t>
      </w:r>
      <w:r w:rsidRPr="00362581">
        <w:t>'s Representative will:</w:t>
      </w:r>
      <w:bookmarkEnd w:id="824"/>
      <w:bookmarkEnd w:id="825"/>
      <w:bookmarkEnd w:id="826"/>
    </w:p>
    <w:p w14:paraId="37AC4719" w14:textId="77777777" w:rsidR="00EE6C89" w:rsidRPr="00362581" w:rsidRDefault="00EE6C89" w:rsidP="00EE6C89">
      <w:pPr>
        <w:pStyle w:val="Heading4"/>
      </w:pPr>
      <w:bookmarkStart w:id="827" w:name="_Toc320086207"/>
      <w:bookmarkStart w:id="828" w:name="_Toc320086905"/>
      <w:bookmarkStart w:id="829" w:name="_Toc320087487"/>
      <w:r w:rsidRPr="00362581">
        <w:t xml:space="preserve">relieve the Consultant from, or alter or affect, the Consultant's liabilities or </w:t>
      </w:r>
      <w:r w:rsidR="00512875">
        <w:t>obligations</w:t>
      </w:r>
      <w:r w:rsidRPr="00362581">
        <w:t>; or</w:t>
      </w:r>
      <w:bookmarkEnd w:id="827"/>
      <w:bookmarkEnd w:id="828"/>
      <w:bookmarkEnd w:id="829"/>
    </w:p>
    <w:p w14:paraId="67304A12" w14:textId="77777777" w:rsidR="00884134" w:rsidRDefault="00EE6C89" w:rsidP="00EE6C89">
      <w:pPr>
        <w:pStyle w:val="Heading4"/>
      </w:pPr>
      <w:bookmarkStart w:id="830" w:name="_Toc320086208"/>
      <w:bookmarkStart w:id="831" w:name="_Toc320086906"/>
      <w:bookmarkStart w:id="832" w:name="_Toc320087488"/>
      <w:r w:rsidRPr="00EC314F">
        <w:t xml:space="preserve">prejudice the </w:t>
      </w:r>
      <w:r w:rsidR="00FD196C">
        <w:t>Principal</w:t>
      </w:r>
      <w:r w:rsidRPr="00EC314F">
        <w:t>'s rights against the Consultant</w:t>
      </w:r>
      <w:r w:rsidR="00884134">
        <w:t>,</w:t>
      </w:r>
    </w:p>
    <w:p w14:paraId="42967306" w14:textId="77777777" w:rsidR="00EE6C89" w:rsidRPr="00EC314F" w:rsidRDefault="00EE6C89" w:rsidP="00884134">
      <w:pPr>
        <w:ind w:left="1928"/>
      </w:pPr>
      <w:r w:rsidRPr="00EC314F">
        <w:t xml:space="preserve">whether </w:t>
      </w:r>
      <w:r w:rsidR="00884134">
        <w:t xml:space="preserve">arising </w:t>
      </w:r>
      <w:r w:rsidRPr="00EC314F">
        <w:t xml:space="preserve">under the </w:t>
      </w:r>
      <w:r w:rsidR="00FF644D">
        <w:t>Agreement</w:t>
      </w:r>
      <w:r w:rsidRPr="00EC314F">
        <w:t xml:space="preserve"> or otherwise </w:t>
      </w:r>
      <w:r w:rsidR="00884134">
        <w:t xml:space="preserve">at </w:t>
      </w:r>
      <w:r w:rsidRPr="00EC314F">
        <w:t>law.</w:t>
      </w:r>
      <w:bookmarkEnd w:id="830"/>
      <w:bookmarkEnd w:id="831"/>
      <w:bookmarkEnd w:id="832"/>
    </w:p>
    <w:p w14:paraId="20C788E5" w14:textId="1BB5B526" w:rsidR="00BD0E0E" w:rsidRPr="00362581" w:rsidRDefault="00BD0E0E" w:rsidP="00BE420D">
      <w:pPr>
        <w:pStyle w:val="Heading2"/>
        <w:ind w:left="993"/>
      </w:pPr>
      <w:bookmarkStart w:id="833" w:name="_Toc320086209"/>
      <w:bookmarkStart w:id="834" w:name="_Toc320086620"/>
      <w:bookmarkStart w:id="835" w:name="_Toc320086907"/>
      <w:bookmarkStart w:id="836" w:name="_Toc320087489"/>
      <w:bookmarkStart w:id="837" w:name="_Toc362968287"/>
      <w:bookmarkStart w:id="838" w:name="_Toc362969540"/>
      <w:bookmarkStart w:id="839" w:name="_Toc121387533"/>
      <w:r w:rsidRPr="00EC314F">
        <w:t xml:space="preserve">No </w:t>
      </w:r>
      <w:r w:rsidR="00C97F3F" w:rsidRPr="00EC314F">
        <w:t xml:space="preserve">alteration </w:t>
      </w:r>
      <w:r w:rsidRPr="00EC314F">
        <w:t xml:space="preserve">of </w:t>
      </w:r>
      <w:bookmarkEnd w:id="833"/>
      <w:bookmarkEnd w:id="834"/>
      <w:bookmarkEnd w:id="835"/>
      <w:bookmarkEnd w:id="836"/>
      <w:bookmarkEnd w:id="837"/>
      <w:bookmarkEnd w:id="838"/>
      <w:r w:rsidR="00432715">
        <w:t>Deliverables</w:t>
      </w:r>
      <w:bookmarkStart w:id="840" w:name="_Ref151959992"/>
      <w:bookmarkEnd w:id="839"/>
    </w:p>
    <w:p w14:paraId="21DB7942" w14:textId="521D25B8" w:rsidR="00BD0E0E" w:rsidRPr="00362581" w:rsidRDefault="00BD0E0E" w:rsidP="00BD0E0E">
      <w:pPr>
        <w:pStyle w:val="IndentParaLevel1"/>
      </w:pPr>
      <w:r w:rsidRPr="00413C70">
        <w:t xml:space="preserve">The Consultant must not make any alteration to any </w:t>
      </w:r>
      <w:r w:rsidR="00432715">
        <w:t>Deliverables</w:t>
      </w:r>
      <w:r w:rsidR="00362581" w:rsidRPr="00413C70">
        <w:t xml:space="preserve"> s</w:t>
      </w:r>
      <w:r w:rsidR="00413C70">
        <w:t xml:space="preserve">ubmitted </w:t>
      </w:r>
      <w:r w:rsidR="00362581" w:rsidRPr="00413C70">
        <w:t xml:space="preserve">under clause </w:t>
      </w:r>
      <w:r w:rsidR="00F25241">
        <w:fldChar w:fldCharType="begin"/>
      </w:r>
      <w:r w:rsidR="00F25241">
        <w:instrText xml:space="preserve"> REF _Ref151957820 \w \h </w:instrText>
      </w:r>
      <w:r w:rsidR="00F25241">
        <w:fldChar w:fldCharType="separate"/>
      </w:r>
      <w:r w:rsidR="00FA2AC4">
        <w:t>7.6</w:t>
      </w:r>
      <w:r w:rsidR="00F25241">
        <w:fldChar w:fldCharType="end"/>
      </w:r>
      <w:r w:rsidR="00362581" w:rsidRPr="00413C70">
        <w:t xml:space="preserve"> </w:t>
      </w:r>
      <w:bookmarkStart w:id="841" w:name="_Toc320086211"/>
      <w:bookmarkStart w:id="842" w:name="_Toc320086909"/>
      <w:bookmarkStart w:id="843" w:name="_Toc320087491"/>
      <w:r w:rsidRPr="00362581">
        <w:t xml:space="preserve">and not rejected by the </w:t>
      </w:r>
      <w:r w:rsidR="00FD196C" w:rsidRPr="00362581">
        <w:t>Principal</w:t>
      </w:r>
      <w:r w:rsidRPr="00362581">
        <w:t>'s Representative under clause</w:t>
      </w:r>
      <w:r w:rsidR="008A676A">
        <w:t xml:space="preserve"> </w:t>
      </w:r>
      <w:r w:rsidR="00F25241">
        <w:fldChar w:fldCharType="begin"/>
      </w:r>
      <w:r w:rsidR="00F25241">
        <w:instrText xml:space="preserve"> REF _Ref504073264 \w \h </w:instrText>
      </w:r>
      <w:r w:rsidR="00F25241">
        <w:fldChar w:fldCharType="separate"/>
      </w:r>
      <w:r w:rsidR="00FA2AC4">
        <w:t>7.6(a)(ii)</w:t>
      </w:r>
      <w:r w:rsidR="00F25241">
        <w:fldChar w:fldCharType="end"/>
      </w:r>
      <w:r w:rsidRPr="00362581">
        <w:t>,</w:t>
      </w:r>
      <w:bookmarkEnd w:id="841"/>
      <w:bookmarkEnd w:id="842"/>
      <w:bookmarkEnd w:id="843"/>
      <w:r w:rsidR="00413C70">
        <w:t xml:space="preserve"> </w:t>
      </w:r>
      <w:r w:rsidRPr="00362581">
        <w:t xml:space="preserve">without the </w:t>
      </w:r>
      <w:r w:rsidR="00FD196C" w:rsidRPr="00362581">
        <w:t>Principal</w:t>
      </w:r>
      <w:r w:rsidRPr="00362581">
        <w:t>'s Representative's prior written approval.</w:t>
      </w:r>
    </w:p>
    <w:p w14:paraId="7BC79810" w14:textId="3C34DFF7" w:rsidR="00F341B4" w:rsidRPr="00362581" w:rsidRDefault="00F341B4" w:rsidP="00BE420D">
      <w:pPr>
        <w:pStyle w:val="Heading2"/>
        <w:ind w:left="993"/>
      </w:pPr>
      <w:bookmarkStart w:id="844" w:name="_Toc320086212"/>
      <w:bookmarkStart w:id="845" w:name="_Toc320086621"/>
      <w:bookmarkStart w:id="846" w:name="_Toc320086910"/>
      <w:bookmarkStart w:id="847" w:name="_Toc320087492"/>
      <w:bookmarkStart w:id="848" w:name="_Ref326140329"/>
      <w:bookmarkStart w:id="849" w:name="_Toc362968288"/>
      <w:bookmarkStart w:id="850" w:name="_Toc362969541"/>
      <w:bookmarkStart w:id="851" w:name="_Toc121387534"/>
      <w:r w:rsidRPr="00362581">
        <w:t xml:space="preserve">Copies of </w:t>
      </w:r>
      <w:bookmarkEnd w:id="840"/>
      <w:bookmarkEnd w:id="844"/>
      <w:bookmarkEnd w:id="845"/>
      <w:bookmarkEnd w:id="846"/>
      <w:bookmarkEnd w:id="847"/>
      <w:bookmarkEnd w:id="848"/>
      <w:bookmarkEnd w:id="849"/>
      <w:bookmarkEnd w:id="850"/>
      <w:r w:rsidR="00432715">
        <w:t>Deliverables</w:t>
      </w:r>
      <w:bookmarkEnd w:id="851"/>
    </w:p>
    <w:p w14:paraId="33219BC5" w14:textId="3EFE30D2" w:rsidR="005112A0" w:rsidRPr="00EC314F" w:rsidRDefault="00F341B4" w:rsidP="00864874">
      <w:pPr>
        <w:pStyle w:val="IndentParaLevel1"/>
      </w:pPr>
      <w:r w:rsidRPr="00362581">
        <w:t xml:space="preserve">For the purposes of clause </w:t>
      </w:r>
      <w:r w:rsidRPr="00362581">
        <w:fldChar w:fldCharType="begin"/>
      </w:r>
      <w:r w:rsidRPr="00362581">
        <w:instrText xml:space="preserve"> REF _Ref151957820 \w \h </w:instrText>
      </w:r>
      <w:r w:rsidR="00362581">
        <w:instrText xml:space="preserve"> \* MERGEFORMAT </w:instrText>
      </w:r>
      <w:r w:rsidRPr="00362581">
        <w:fldChar w:fldCharType="separate"/>
      </w:r>
      <w:r w:rsidR="00FA2AC4">
        <w:t>7.6</w:t>
      </w:r>
      <w:r w:rsidRPr="00362581">
        <w:fldChar w:fldCharType="end"/>
      </w:r>
      <w:r w:rsidRPr="00362581">
        <w:t xml:space="preserve">, the Consultant must submit or resubmit to the </w:t>
      </w:r>
      <w:r w:rsidR="00FD196C" w:rsidRPr="00362581">
        <w:t>Principal</w:t>
      </w:r>
      <w:r w:rsidRPr="00362581">
        <w:t xml:space="preserve">'s Representative the number of copies specified in </w:t>
      </w:r>
      <w:r w:rsidR="008A676A">
        <w:t xml:space="preserve">Item </w:t>
      </w:r>
      <w:r w:rsidR="008A676A">
        <w:fldChar w:fldCharType="begin"/>
      </w:r>
      <w:r w:rsidR="008A676A">
        <w:instrText xml:space="preserve"> REF _Ref504915233 \w \h </w:instrText>
      </w:r>
      <w:r w:rsidR="008A676A">
        <w:fldChar w:fldCharType="separate"/>
      </w:r>
      <w:r w:rsidR="00FA2AC4">
        <w:t>27</w:t>
      </w:r>
      <w:r w:rsidR="008A676A">
        <w:fldChar w:fldCharType="end"/>
      </w:r>
      <w:r w:rsidRPr="00362581">
        <w:t xml:space="preserve"> of any </w:t>
      </w:r>
      <w:r w:rsidR="00256616">
        <w:t xml:space="preserve">of the </w:t>
      </w:r>
      <w:r w:rsidR="00432715">
        <w:t>Deliverables</w:t>
      </w:r>
      <w:r w:rsidRPr="00362581">
        <w:t>.</w:t>
      </w:r>
      <w:bookmarkStart w:id="852" w:name="_Toc513279465"/>
      <w:bookmarkStart w:id="853" w:name="_Toc513291407"/>
      <w:bookmarkStart w:id="854" w:name="_Toc513298226"/>
      <w:bookmarkEnd w:id="852"/>
      <w:bookmarkEnd w:id="853"/>
      <w:bookmarkEnd w:id="854"/>
    </w:p>
    <w:p w14:paraId="2B619515" w14:textId="77777777" w:rsidR="005112A0" w:rsidRPr="00126BB2" w:rsidRDefault="005112A0" w:rsidP="00126BB2">
      <w:pPr>
        <w:pStyle w:val="Heading1"/>
        <w:rPr>
          <w:i/>
        </w:rPr>
      </w:pPr>
      <w:bookmarkStart w:id="855" w:name="_Ref513278698"/>
      <w:bookmarkStart w:id="856" w:name="_Toc121387535"/>
      <w:bookmarkStart w:id="857" w:name="_Ref511810462"/>
      <w:bookmarkStart w:id="858" w:name="_Ref341795076"/>
      <w:bookmarkStart w:id="859" w:name="_Ref341795394"/>
      <w:bookmarkStart w:id="860" w:name="_Toc362968289"/>
      <w:bookmarkStart w:id="861" w:name="_Toc362969542"/>
      <w:bookmarkStart w:id="862" w:name="_Toc488738710"/>
      <w:bookmarkStart w:id="863" w:name="_Toc320086222"/>
      <w:bookmarkStart w:id="864" w:name="_Toc320086624"/>
      <w:bookmarkStart w:id="865" w:name="_Toc320086920"/>
      <w:bookmarkStart w:id="866" w:name="_Toc320087502"/>
      <w:r>
        <w:t>Intellectual Property</w:t>
      </w:r>
      <w:bookmarkEnd w:id="855"/>
      <w:bookmarkEnd w:id="856"/>
    </w:p>
    <w:p w14:paraId="59A1092A" w14:textId="77777777" w:rsidR="00FA0266" w:rsidRPr="00904CB7" w:rsidRDefault="002A1A56" w:rsidP="00BE420D">
      <w:pPr>
        <w:pStyle w:val="Heading2"/>
        <w:ind w:left="993"/>
      </w:pPr>
      <w:bookmarkStart w:id="867" w:name="_Ref513280201"/>
      <w:bookmarkStart w:id="868" w:name="_Ref513280234"/>
      <w:bookmarkStart w:id="869" w:name="_Toc121387536"/>
      <w:r>
        <w:t>Intellectual Property Rights</w:t>
      </w:r>
      <w:bookmarkEnd w:id="857"/>
      <w:bookmarkEnd w:id="867"/>
      <w:bookmarkEnd w:id="868"/>
      <w:bookmarkEnd w:id="869"/>
      <w:r>
        <w:t xml:space="preserve"> </w:t>
      </w:r>
      <w:bookmarkEnd w:id="858"/>
      <w:bookmarkEnd w:id="859"/>
      <w:bookmarkEnd w:id="860"/>
      <w:bookmarkEnd w:id="861"/>
    </w:p>
    <w:p w14:paraId="11E9757D" w14:textId="55E4CA3A" w:rsidR="007F6958" w:rsidRDefault="007F6958" w:rsidP="00126BB2">
      <w:pPr>
        <w:pStyle w:val="Heading3"/>
      </w:pPr>
      <w:r>
        <w:t xml:space="preserve">The alternative applying for this clause </w:t>
      </w:r>
      <w:r>
        <w:fldChar w:fldCharType="begin"/>
      </w:r>
      <w:r>
        <w:instrText xml:space="preserve"> REF _Ref513280201 \r \h </w:instrText>
      </w:r>
      <w:r>
        <w:fldChar w:fldCharType="separate"/>
      </w:r>
      <w:r w:rsidR="00FA2AC4">
        <w:t>8.1</w:t>
      </w:r>
      <w:r>
        <w:fldChar w:fldCharType="end"/>
      </w:r>
      <w:r>
        <w:t xml:space="preserve"> is as set out in Item </w:t>
      </w:r>
      <w:r w:rsidR="008603F3">
        <w:fldChar w:fldCharType="begin"/>
      </w:r>
      <w:r w:rsidR="008603F3">
        <w:instrText xml:space="preserve"> REF _Ref513547248 \n \h </w:instrText>
      </w:r>
      <w:r w:rsidR="008603F3">
        <w:fldChar w:fldCharType="separate"/>
      </w:r>
      <w:r w:rsidR="00FA2AC4">
        <w:t>28</w:t>
      </w:r>
      <w:r w:rsidR="008603F3">
        <w:fldChar w:fldCharType="end"/>
      </w:r>
      <w:r>
        <w:t>.</w:t>
      </w:r>
    </w:p>
    <w:p w14:paraId="444CFF19" w14:textId="77777777" w:rsidR="007F6958" w:rsidRPr="00126BB2" w:rsidRDefault="007F6958" w:rsidP="007F6958">
      <w:pPr>
        <w:pStyle w:val="IndentParaLevel1"/>
        <w:rPr>
          <w:b/>
          <w:sz w:val="22"/>
          <w:szCs w:val="22"/>
        </w:rPr>
      </w:pPr>
      <w:r w:rsidRPr="00126BB2">
        <w:rPr>
          <w:b/>
          <w:sz w:val="22"/>
          <w:szCs w:val="22"/>
        </w:rPr>
        <w:t>ALTERNATIVE 1: L</w:t>
      </w:r>
      <w:r w:rsidR="007A349D" w:rsidRPr="00126BB2">
        <w:rPr>
          <w:b/>
          <w:sz w:val="22"/>
          <w:szCs w:val="22"/>
        </w:rPr>
        <w:t>ICENCE</w:t>
      </w:r>
    </w:p>
    <w:p w14:paraId="58E32EE2" w14:textId="77777777" w:rsidR="00D44DFB" w:rsidRPr="006229D6" w:rsidRDefault="007F6958" w:rsidP="007F6958">
      <w:pPr>
        <w:pStyle w:val="Heading3"/>
      </w:pPr>
      <w:r>
        <w:t>t</w:t>
      </w:r>
      <w:r w:rsidR="00FA0266" w:rsidRPr="006229D6">
        <w:t>he Consultant</w:t>
      </w:r>
      <w:r w:rsidR="00D44DFB" w:rsidRPr="006229D6">
        <w:t>:</w:t>
      </w:r>
      <w:r w:rsidR="00FA0266" w:rsidRPr="006229D6">
        <w:t xml:space="preserve"> </w:t>
      </w:r>
    </w:p>
    <w:p w14:paraId="1E8A74E9" w14:textId="77777777" w:rsidR="00015F7D" w:rsidRPr="006229D6" w:rsidRDefault="00FA0266" w:rsidP="007F6958">
      <w:pPr>
        <w:pStyle w:val="Heading4"/>
      </w:pPr>
      <w:r w:rsidRPr="006229D6">
        <w:t>retains the Intellectual Property Right</w:t>
      </w:r>
      <w:r w:rsidR="00713826" w:rsidRPr="006229D6">
        <w:t>s</w:t>
      </w:r>
      <w:r w:rsidRPr="006229D6">
        <w:t xml:space="preserve"> in or in relati</w:t>
      </w:r>
      <w:r w:rsidR="003563A4" w:rsidRPr="006229D6">
        <w:rPr>
          <w:bCs w:val="0"/>
        </w:rPr>
        <w:t xml:space="preserve">on to the </w:t>
      </w:r>
      <w:r w:rsidR="00312F91">
        <w:rPr>
          <w:bCs w:val="0"/>
        </w:rPr>
        <w:t>Deliverables</w:t>
      </w:r>
      <w:r w:rsidR="00D44DFB" w:rsidRPr="006229D6">
        <w:rPr>
          <w:bCs w:val="0"/>
        </w:rPr>
        <w:t>;</w:t>
      </w:r>
      <w:r w:rsidR="00015F7D" w:rsidRPr="006229D6">
        <w:rPr>
          <w:bCs w:val="0"/>
        </w:rPr>
        <w:t xml:space="preserve"> and</w:t>
      </w:r>
    </w:p>
    <w:p w14:paraId="40B3DC32" w14:textId="77777777" w:rsidR="00015F7D" w:rsidRPr="006229D6" w:rsidRDefault="00FA0266" w:rsidP="007F6958">
      <w:pPr>
        <w:pStyle w:val="Heading4"/>
      </w:pPr>
      <w:bookmarkStart w:id="870" w:name="_Ref504078368"/>
      <w:r w:rsidRPr="006229D6">
        <w:rPr>
          <w:bCs w:val="0"/>
        </w:rPr>
        <w:t xml:space="preserve">grants </w:t>
      </w:r>
      <w:r w:rsidR="00015F7D" w:rsidRPr="006229D6">
        <w:rPr>
          <w:bCs w:val="0"/>
        </w:rPr>
        <w:t xml:space="preserve">(or must procure the grant) </w:t>
      </w:r>
      <w:r w:rsidRPr="006229D6">
        <w:rPr>
          <w:bCs w:val="0"/>
        </w:rPr>
        <w:t>to the Principal</w:t>
      </w:r>
      <w:r w:rsidR="003563A4" w:rsidRPr="006229D6">
        <w:rPr>
          <w:bCs w:val="0"/>
        </w:rPr>
        <w:t xml:space="preserve"> </w:t>
      </w:r>
      <w:r w:rsidR="00015F7D" w:rsidRPr="006229D6">
        <w:rPr>
          <w:bCs w:val="0"/>
        </w:rPr>
        <w:t xml:space="preserve">of </w:t>
      </w:r>
      <w:r w:rsidR="003563A4" w:rsidRPr="006229D6">
        <w:rPr>
          <w:bCs w:val="0"/>
        </w:rPr>
        <w:t>an</w:t>
      </w:r>
      <w:r w:rsidRPr="006229D6">
        <w:rPr>
          <w:bCs w:val="0"/>
        </w:rPr>
        <w:t xml:space="preserve"> irrevocable</w:t>
      </w:r>
      <w:r w:rsidR="003563A4" w:rsidRPr="006229D6">
        <w:rPr>
          <w:bCs w:val="0"/>
        </w:rPr>
        <w:t>, royalty-</w:t>
      </w:r>
      <w:r w:rsidRPr="006229D6">
        <w:rPr>
          <w:bCs w:val="0"/>
        </w:rPr>
        <w:t xml:space="preserve">free, perpetual and fully assignable licence </w:t>
      </w:r>
      <w:r w:rsidR="003563A4" w:rsidRPr="006229D6">
        <w:rPr>
          <w:bCs w:val="0"/>
        </w:rPr>
        <w:t>(</w:t>
      </w:r>
      <w:r w:rsidR="00015F7D" w:rsidRPr="006229D6">
        <w:rPr>
          <w:bCs w:val="0"/>
        </w:rPr>
        <w:t xml:space="preserve">including the right </w:t>
      </w:r>
      <w:r w:rsidR="003563A4" w:rsidRPr="006229D6">
        <w:rPr>
          <w:bCs w:val="0"/>
        </w:rPr>
        <w:t>to sublicens</w:t>
      </w:r>
      <w:r w:rsidRPr="006229D6">
        <w:rPr>
          <w:bCs w:val="0"/>
        </w:rPr>
        <w:t xml:space="preserve">e) </w:t>
      </w:r>
      <w:r w:rsidR="00015F7D" w:rsidRPr="006229D6">
        <w:rPr>
          <w:bCs w:val="0"/>
        </w:rPr>
        <w:t xml:space="preserve">to use, reproduce, modify, adapt, develop, communicate to the public or otherwise exploit the </w:t>
      </w:r>
      <w:r w:rsidR="00312F91">
        <w:rPr>
          <w:bCs w:val="0"/>
        </w:rPr>
        <w:t>Deliverables</w:t>
      </w:r>
      <w:r w:rsidR="00015F7D" w:rsidRPr="006229D6">
        <w:rPr>
          <w:bCs w:val="0"/>
        </w:rPr>
        <w:t xml:space="preserve"> and to exercise </w:t>
      </w:r>
      <w:r w:rsidRPr="006229D6">
        <w:rPr>
          <w:bCs w:val="0"/>
        </w:rPr>
        <w:t>Intellectual Property Right</w:t>
      </w:r>
      <w:r w:rsidR="00713826" w:rsidRPr="006229D6">
        <w:rPr>
          <w:bCs w:val="0"/>
        </w:rPr>
        <w:t xml:space="preserve">s in </w:t>
      </w:r>
      <w:r w:rsidR="00015F7D" w:rsidRPr="006229D6">
        <w:rPr>
          <w:bCs w:val="0"/>
        </w:rPr>
        <w:t xml:space="preserve">the </w:t>
      </w:r>
      <w:r w:rsidR="00312F91">
        <w:rPr>
          <w:bCs w:val="0"/>
        </w:rPr>
        <w:t>Deliverables</w:t>
      </w:r>
      <w:r w:rsidR="00015F7D" w:rsidRPr="006229D6">
        <w:rPr>
          <w:bCs w:val="0"/>
        </w:rPr>
        <w:t xml:space="preserve"> </w:t>
      </w:r>
      <w:r w:rsidR="00713826" w:rsidRPr="006229D6">
        <w:rPr>
          <w:bCs w:val="0"/>
        </w:rPr>
        <w:t>and</w:t>
      </w:r>
      <w:r w:rsidRPr="006229D6">
        <w:rPr>
          <w:bCs w:val="0"/>
        </w:rPr>
        <w:t xml:space="preserve"> for any purpose </w:t>
      </w:r>
      <w:r w:rsidR="00312F91">
        <w:rPr>
          <w:bCs w:val="0"/>
        </w:rPr>
        <w:t>related to the Services or the Works</w:t>
      </w:r>
      <w:r w:rsidRPr="006229D6">
        <w:rPr>
          <w:bCs w:val="0"/>
        </w:rPr>
        <w:t>.</w:t>
      </w:r>
      <w:bookmarkEnd w:id="870"/>
    </w:p>
    <w:p w14:paraId="4F1343ED" w14:textId="33496392" w:rsidR="00FA0266" w:rsidRPr="006229D6" w:rsidRDefault="00FA0266" w:rsidP="007F6958">
      <w:pPr>
        <w:pStyle w:val="Heading3"/>
      </w:pPr>
      <w:r w:rsidRPr="006229D6">
        <w:rPr>
          <w:bCs w:val="0"/>
        </w:rPr>
        <w:t>Th</w:t>
      </w:r>
      <w:r w:rsidR="00015F7D" w:rsidRPr="006229D6">
        <w:rPr>
          <w:bCs w:val="0"/>
        </w:rPr>
        <w:t>e</w:t>
      </w:r>
      <w:r w:rsidRPr="006229D6">
        <w:rPr>
          <w:bCs w:val="0"/>
        </w:rPr>
        <w:t xml:space="preserve"> licence </w:t>
      </w:r>
      <w:r w:rsidR="00015F7D" w:rsidRPr="006229D6">
        <w:rPr>
          <w:bCs w:val="0"/>
        </w:rPr>
        <w:t xml:space="preserve">under clause </w:t>
      </w:r>
      <w:r w:rsidR="00015F7D" w:rsidRPr="00CE209B">
        <w:rPr>
          <w:bCs w:val="0"/>
        </w:rPr>
        <w:fldChar w:fldCharType="begin"/>
      </w:r>
      <w:r w:rsidR="00015F7D" w:rsidRPr="006229D6">
        <w:rPr>
          <w:bCs w:val="0"/>
        </w:rPr>
        <w:instrText xml:space="preserve"> REF _Ref504078368 \w \h </w:instrText>
      </w:r>
      <w:r w:rsidR="006229D6" w:rsidRPr="00805BEB">
        <w:rPr>
          <w:bCs w:val="0"/>
        </w:rPr>
        <w:instrText xml:space="preserve"> \* MERGEFORMAT </w:instrText>
      </w:r>
      <w:r w:rsidR="00015F7D" w:rsidRPr="00CE209B">
        <w:rPr>
          <w:bCs w:val="0"/>
        </w:rPr>
      </w:r>
      <w:r w:rsidR="00015F7D" w:rsidRPr="00CE209B">
        <w:rPr>
          <w:bCs w:val="0"/>
        </w:rPr>
        <w:fldChar w:fldCharType="separate"/>
      </w:r>
      <w:r w:rsidR="00FA2AC4">
        <w:rPr>
          <w:bCs w:val="0"/>
        </w:rPr>
        <w:t>8.1(b)(ii)</w:t>
      </w:r>
      <w:r w:rsidR="00015F7D" w:rsidRPr="00CE209B">
        <w:rPr>
          <w:bCs w:val="0"/>
        </w:rPr>
        <w:fldChar w:fldCharType="end"/>
      </w:r>
      <w:r w:rsidR="00015F7D" w:rsidRPr="006229D6">
        <w:rPr>
          <w:bCs w:val="0"/>
        </w:rPr>
        <w:t xml:space="preserve"> </w:t>
      </w:r>
      <w:r w:rsidRPr="006229D6">
        <w:rPr>
          <w:bCs w:val="0"/>
        </w:rPr>
        <w:t xml:space="preserve">arises immediately on creation of the </w:t>
      </w:r>
      <w:r w:rsidR="00312F91">
        <w:rPr>
          <w:bCs w:val="0"/>
        </w:rPr>
        <w:t>Deliverables</w:t>
      </w:r>
      <w:r w:rsidRPr="006229D6">
        <w:rPr>
          <w:bCs w:val="0"/>
        </w:rPr>
        <w:t>.</w:t>
      </w:r>
    </w:p>
    <w:p w14:paraId="3121CC2A" w14:textId="77777777" w:rsidR="007F6958" w:rsidRPr="00126BB2" w:rsidRDefault="007F6958" w:rsidP="007F6958">
      <w:pPr>
        <w:pStyle w:val="IndentParaLevel1"/>
        <w:rPr>
          <w:b/>
        </w:rPr>
      </w:pPr>
      <w:r w:rsidRPr="00126BB2">
        <w:rPr>
          <w:b/>
          <w:sz w:val="22"/>
          <w:szCs w:val="22"/>
        </w:rPr>
        <w:t xml:space="preserve">ALTERNATIVE 2: </w:t>
      </w:r>
      <w:r w:rsidR="007A349D" w:rsidRPr="00126BB2">
        <w:rPr>
          <w:b/>
          <w:sz w:val="22"/>
          <w:szCs w:val="22"/>
        </w:rPr>
        <w:t>OWNERSHIP</w:t>
      </w:r>
    </w:p>
    <w:p w14:paraId="78A244C4" w14:textId="55BA2A2E" w:rsidR="00094BA6" w:rsidRDefault="00FA0266" w:rsidP="00126BB2">
      <w:pPr>
        <w:pStyle w:val="Heading3"/>
      </w:pPr>
      <w:r w:rsidRPr="00904CB7">
        <w:t>The Intellectual Property Right</w:t>
      </w:r>
      <w:r w:rsidR="00713826">
        <w:t>s</w:t>
      </w:r>
      <w:r w:rsidRPr="00904CB7">
        <w:t xml:space="preserve"> in or relating to the </w:t>
      </w:r>
      <w:r w:rsidR="00432715">
        <w:t>Deliverables</w:t>
      </w:r>
      <w:r w:rsidRPr="00904CB7">
        <w:t xml:space="preserve"> </w:t>
      </w:r>
      <w:r w:rsidR="00015F7D">
        <w:t>(excluding Existing IP Rights</w:t>
      </w:r>
      <w:r w:rsidR="007E5667">
        <w:t xml:space="preserve"> and Third Party IP Rights</w:t>
      </w:r>
      <w:r w:rsidR="004E7FEC">
        <w:t>)</w:t>
      </w:r>
      <w:r w:rsidR="00015F7D">
        <w:t xml:space="preserve"> </w:t>
      </w:r>
      <w:r w:rsidRPr="00904CB7">
        <w:t xml:space="preserve">vest absolutely in the Principal immediately on creation of the </w:t>
      </w:r>
      <w:r w:rsidR="00432715">
        <w:t>Deliverables</w:t>
      </w:r>
      <w:r w:rsidR="008A676A">
        <w:t xml:space="preserve"> </w:t>
      </w:r>
      <w:r w:rsidR="00015F7D">
        <w:t>and the Consultant must do everything necessary to perfect that vesting</w:t>
      </w:r>
      <w:r w:rsidRPr="00904CB7">
        <w:t>.</w:t>
      </w:r>
    </w:p>
    <w:p w14:paraId="0435076C" w14:textId="61F10951" w:rsidR="00FA0266" w:rsidRPr="00904CB7" w:rsidRDefault="00FA0266" w:rsidP="007F6958">
      <w:pPr>
        <w:pStyle w:val="Heading3"/>
      </w:pPr>
      <w:r w:rsidRPr="00904CB7">
        <w:t>The Principal grants to the Consultant a</w:t>
      </w:r>
      <w:r w:rsidR="00015F7D">
        <w:t xml:space="preserve"> royalty-free, non-exclusive </w:t>
      </w:r>
      <w:r w:rsidRPr="00904CB7">
        <w:t xml:space="preserve">licence </w:t>
      </w:r>
      <w:r w:rsidR="003F4E50">
        <w:t xml:space="preserve">(including the right to sublicense) </w:t>
      </w:r>
      <w:r w:rsidRPr="00904CB7">
        <w:t xml:space="preserve">to use </w:t>
      </w:r>
      <w:r w:rsidR="00015F7D" w:rsidRPr="00904CB7">
        <w:t xml:space="preserve">the </w:t>
      </w:r>
      <w:r w:rsidR="00432715">
        <w:t>Deliverables</w:t>
      </w:r>
      <w:r w:rsidR="00015F7D" w:rsidRPr="00904CB7">
        <w:t xml:space="preserve"> </w:t>
      </w:r>
      <w:r w:rsidR="00015F7D">
        <w:t>and to exercise</w:t>
      </w:r>
      <w:r w:rsidRPr="00904CB7">
        <w:t xml:space="preserve"> Intellectual Property Right</w:t>
      </w:r>
      <w:r w:rsidR="00713826">
        <w:t>s</w:t>
      </w:r>
      <w:r w:rsidRPr="00904CB7">
        <w:t xml:space="preserve"> </w:t>
      </w:r>
      <w:r w:rsidR="00015F7D">
        <w:t xml:space="preserve">in the </w:t>
      </w:r>
      <w:r w:rsidR="00432715">
        <w:t>Deliverables</w:t>
      </w:r>
      <w:r w:rsidR="00015F7D">
        <w:t xml:space="preserve"> solely </w:t>
      </w:r>
      <w:r w:rsidRPr="00904CB7">
        <w:t>for the purpose of carrying out the Services.</w:t>
      </w:r>
    </w:p>
    <w:p w14:paraId="016A6339" w14:textId="77777777" w:rsidR="00A40705" w:rsidRDefault="00A40705" w:rsidP="00BE420D">
      <w:pPr>
        <w:pStyle w:val="Heading2"/>
        <w:numPr>
          <w:ilvl w:val="1"/>
          <w:numId w:val="12"/>
        </w:numPr>
        <w:ind w:left="993"/>
      </w:pPr>
      <w:bookmarkStart w:id="871" w:name="_Toc121387537"/>
      <w:bookmarkStart w:id="872" w:name="_Ref504079301"/>
      <w:r>
        <w:t>Existing IP Rights or Third Party IP Rights</w:t>
      </w:r>
      <w:bookmarkEnd w:id="871"/>
    </w:p>
    <w:p w14:paraId="696D42E4" w14:textId="77777777" w:rsidR="00A40705" w:rsidRDefault="004E7FEC" w:rsidP="00126BB2">
      <w:pPr>
        <w:ind w:left="964"/>
      </w:pPr>
      <w:r w:rsidRPr="00767706">
        <w:t>To the extent the Intellectual Property Right</w:t>
      </w:r>
      <w:r>
        <w:t>s</w:t>
      </w:r>
      <w:r w:rsidRPr="00767706">
        <w:t xml:space="preserve"> in or relating to the </w:t>
      </w:r>
      <w:r w:rsidR="00432715">
        <w:t>Deliverables</w:t>
      </w:r>
      <w:r w:rsidRPr="00767706">
        <w:t xml:space="preserve"> </w:t>
      </w:r>
      <w:r>
        <w:t>are</w:t>
      </w:r>
      <w:r w:rsidRPr="00904CB7">
        <w:t xml:space="preserve"> </w:t>
      </w:r>
      <w:r>
        <w:t xml:space="preserve">Existing IP </w:t>
      </w:r>
      <w:r w:rsidRPr="00904CB7">
        <w:t>Right</w:t>
      </w:r>
      <w:r>
        <w:t>s or Third Party IP Rights,</w:t>
      </w:r>
      <w:r w:rsidRPr="00904CB7">
        <w:t xml:space="preserve"> </w:t>
      </w:r>
      <w:r>
        <w:t>t</w:t>
      </w:r>
      <w:r w:rsidRPr="00904CB7">
        <w:t xml:space="preserve">he </w:t>
      </w:r>
      <w:r w:rsidR="00FA0266" w:rsidRPr="00904CB7">
        <w:t>Consultant grant</w:t>
      </w:r>
      <w:r w:rsidR="007E5667">
        <w:t>s</w:t>
      </w:r>
      <w:r w:rsidR="00904019">
        <w:t>,</w:t>
      </w:r>
      <w:r w:rsidR="00FA0266" w:rsidRPr="00904CB7">
        <w:t xml:space="preserve"> </w:t>
      </w:r>
      <w:r w:rsidR="007E5667">
        <w:t>or must procure the</w:t>
      </w:r>
      <w:r w:rsidR="00FA0266" w:rsidRPr="00904CB7">
        <w:t xml:space="preserve"> grant</w:t>
      </w:r>
      <w:r w:rsidR="00904019">
        <w:t>,</w:t>
      </w:r>
      <w:r w:rsidR="00183078">
        <w:t xml:space="preserve"> </w:t>
      </w:r>
      <w:r w:rsidR="00FA0266" w:rsidRPr="00904CB7">
        <w:t xml:space="preserve">to the Principal </w:t>
      </w:r>
      <w:r w:rsidR="007E5667">
        <w:t xml:space="preserve">of </w:t>
      </w:r>
      <w:r w:rsidR="00FA0266" w:rsidRPr="00904CB7">
        <w:t>an</w:t>
      </w:r>
      <w:r w:rsidR="00FA0266">
        <w:t xml:space="preserve"> irrevocable, royalty-free, perpetual and fully assignable </w:t>
      </w:r>
      <w:r w:rsidR="00FA0266" w:rsidRPr="00904CB7">
        <w:t xml:space="preserve">licence </w:t>
      </w:r>
      <w:r w:rsidR="007E5667">
        <w:t>(including the right to sublicense)</w:t>
      </w:r>
      <w:r w:rsidR="00A40705">
        <w:t>:</w:t>
      </w:r>
    </w:p>
    <w:p w14:paraId="1FAC2615" w14:textId="77777777" w:rsidR="00A40705" w:rsidRDefault="00FA0266" w:rsidP="0076056F">
      <w:pPr>
        <w:pStyle w:val="Heading3"/>
      </w:pPr>
      <w:r w:rsidRPr="00904CB7">
        <w:t>to use</w:t>
      </w:r>
      <w:r w:rsidR="007E5667" w:rsidRPr="00015F7D">
        <w:t>, reproduce, modify, adapt, develop, communicate to the public or otherwise exploit th</w:t>
      </w:r>
      <w:r w:rsidR="007E5667">
        <w:t>e</w:t>
      </w:r>
      <w:r w:rsidR="007E5667" w:rsidRPr="00015F7D">
        <w:t xml:space="preserve"> </w:t>
      </w:r>
      <w:r w:rsidR="00432715">
        <w:t>Deliverables</w:t>
      </w:r>
      <w:r w:rsidR="007E5667">
        <w:t xml:space="preserve"> and to exercise Existing IP </w:t>
      </w:r>
      <w:r w:rsidR="007E5667" w:rsidRPr="00904CB7">
        <w:t>Right</w:t>
      </w:r>
      <w:r w:rsidR="007E5667">
        <w:t xml:space="preserve">s and Third Party IP Rights in the </w:t>
      </w:r>
      <w:r w:rsidR="00432715">
        <w:t>Deliverables</w:t>
      </w:r>
      <w:r w:rsidR="00713826">
        <w:t xml:space="preserve"> in connection with</w:t>
      </w:r>
      <w:r w:rsidR="00F60F8A">
        <w:t xml:space="preserve"> any purpose </w:t>
      </w:r>
      <w:r w:rsidR="003F4E50">
        <w:t xml:space="preserve">whatsoever </w:t>
      </w:r>
      <w:r w:rsidR="00F60F8A">
        <w:t>whether or not related to the Services</w:t>
      </w:r>
      <w:r w:rsidR="003F4E50">
        <w:t xml:space="preserve"> or the Works</w:t>
      </w:r>
      <w:r w:rsidR="00A40705">
        <w:t>; and</w:t>
      </w:r>
    </w:p>
    <w:p w14:paraId="2A3DBF3C" w14:textId="7465A7D9" w:rsidR="00A40705" w:rsidRPr="00904CB7" w:rsidRDefault="00A40705" w:rsidP="00126BB2">
      <w:pPr>
        <w:pStyle w:val="Heading3"/>
      </w:pPr>
      <w:bookmarkStart w:id="873" w:name="_Ref513652948"/>
      <w:bookmarkEnd w:id="872"/>
      <w:r w:rsidRPr="00A40705">
        <w:t xml:space="preserve">without </w:t>
      </w:r>
      <w:r w:rsidR="004A5338" w:rsidRPr="00A40705">
        <w:t>limiti</w:t>
      </w:r>
      <w:r w:rsidR="004A5338">
        <w:t>ng</w:t>
      </w:r>
      <w:r w:rsidRPr="00A40705">
        <w:t xml:space="preserve"> clause </w:t>
      </w:r>
      <w:r>
        <w:fldChar w:fldCharType="begin"/>
      </w:r>
      <w:r>
        <w:instrText xml:space="preserve"> REF _Ref513652948 \w \h </w:instrText>
      </w:r>
      <w:r>
        <w:fldChar w:fldCharType="separate"/>
      </w:r>
      <w:r w:rsidR="00FA2AC4">
        <w:t>8.2(b)</w:t>
      </w:r>
      <w:r>
        <w:fldChar w:fldCharType="end"/>
      </w:r>
      <w:r w:rsidRPr="00A40705">
        <w:t>, to use the Existing IP Rights and the Third Party IP Rights to the extent necessary for the Principal to access, use, publish or store any Data vested in the Principal</w:t>
      </w:r>
      <w:r>
        <w:t xml:space="preserve"> in accordance with clause </w:t>
      </w:r>
      <w:r>
        <w:fldChar w:fldCharType="begin"/>
      </w:r>
      <w:r>
        <w:instrText xml:space="preserve"> REF _Ref513652960 \w \h </w:instrText>
      </w:r>
      <w:r>
        <w:fldChar w:fldCharType="separate"/>
      </w:r>
      <w:r w:rsidR="00FA2AC4">
        <w:t>8.3</w:t>
      </w:r>
      <w:r>
        <w:fldChar w:fldCharType="end"/>
      </w:r>
      <w:r>
        <w:t>.</w:t>
      </w:r>
      <w:bookmarkStart w:id="874" w:name="_Ref505603924"/>
      <w:bookmarkEnd w:id="873"/>
    </w:p>
    <w:p w14:paraId="1DDE1ED7" w14:textId="77777777" w:rsidR="005112A0" w:rsidRPr="00713839" w:rsidRDefault="005112A0" w:rsidP="00BE420D">
      <w:pPr>
        <w:pStyle w:val="Heading2"/>
        <w:ind w:left="993"/>
      </w:pPr>
      <w:bookmarkStart w:id="875" w:name="_Ref513652960"/>
      <w:bookmarkStart w:id="876" w:name="_Toc121387538"/>
      <w:r w:rsidRPr="00713839">
        <w:t>Data</w:t>
      </w:r>
      <w:bookmarkEnd w:id="874"/>
      <w:bookmarkEnd w:id="875"/>
      <w:bookmarkEnd w:id="876"/>
    </w:p>
    <w:p w14:paraId="6D51E0DD" w14:textId="77777777" w:rsidR="005112A0" w:rsidRPr="00725107" w:rsidRDefault="005112A0" w:rsidP="00126BB2">
      <w:pPr>
        <w:pStyle w:val="Heading3"/>
      </w:pPr>
      <w:bookmarkStart w:id="877" w:name="_Ref373246946"/>
      <w:r w:rsidRPr="00725107">
        <w:t xml:space="preserve">All Data hereby vests in the Principal, and the Principal grants to the </w:t>
      </w:r>
      <w:r w:rsidR="00766748">
        <w:t>Consultant</w:t>
      </w:r>
      <w:r w:rsidRPr="00725107">
        <w:t xml:space="preserve"> an irrevocable licence with the right to sub-licence to its contractors the right to use Data </w:t>
      </w:r>
      <w:r w:rsidR="00766748">
        <w:t xml:space="preserve">solely </w:t>
      </w:r>
      <w:r w:rsidR="00766748" w:rsidRPr="00904CB7">
        <w:t>for the purpose of carrying out the Services</w:t>
      </w:r>
      <w:r w:rsidRPr="00725107">
        <w:t>.</w:t>
      </w:r>
    </w:p>
    <w:p w14:paraId="792C786A" w14:textId="77777777" w:rsidR="005112A0" w:rsidRPr="00725107" w:rsidRDefault="005112A0" w:rsidP="00126BB2">
      <w:pPr>
        <w:pStyle w:val="Heading3"/>
      </w:pPr>
      <w:r w:rsidRPr="00725107">
        <w:t xml:space="preserve">The </w:t>
      </w:r>
      <w:r w:rsidR="00766748">
        <w:t>Consultant</w:t>
      </w:r>
      <w:r w:rsidRPr="00725107">
        <w:t xml:space="preserve"> </w:t>
      </w:r>
      <w:r w:rsidR="007F6958">
        <w:t>must</w:t>
      </w:r>
      <w:r w:rsidRPr="00725107">
        <w:t xml:space="preserve"> do everything possible to perfect such vest</w:t>
      </w:r>
      <w:r>
        <w:t>ing including</w:t>
      </w:r>
      <w:r w:rsidRPr="00725107">
        <w:t>:</w:t>
      </w:r>
    </w:p>
    <w:p w14:paraId="3A147DB5" w14:textId="77777777" w:rsidR="005112A0" w:rsidRPr="00725107" w:rsidRDefault="005112A0" w:rsidP="00126BB2">
      <w:pPr>
        <w:pStyle w:val="Heading4"/>
      </w:pPr>
      <w:bookmarkStart w:id="878" w:name="_Ref513280760"/>
      <w:r w:rsidRPr="00725107">
        <w:t xml:space="preserve">assign to the Principal from the date of creation all Intellectual Property Rights in Data created or obtained by or on behalf of the Principal for the purpose of the </w:t>
      </w:r>
      <w:bookmarkEnd w:id="877"/>
      <w:r w:rsidR="00766748">
        <w:t>Agreement</w:t>
      </w:r>
      <w:r w:rsidRPr="00725107">
        <w:t>; and</w:t>
      </w:r>
      <w:bookmarkEnd w:id="878"/>
    </w:p>
    <w:p w14:paraId="3F2764B1" w14:textId="77777777" w:rsidR="005112A0" w:rsidRPr="00725107" w:rsidRDefault="007F6958" w:rsidP="00126BB2">
      <w:pPr>
        <w:pStyle w:val="Heading4"/>
      </w:pPr>
      <w:bookmarkStart w:id="879" w:name="_Ref513280734"/>
      <w:r>
        <w:t xml:space="preserve">upon completion of the Services, </w:t>
      </w:r>
      <w:r w:rsidR="005112A0" w:rsidRPr="00725107">
        <w:t>give the Principal possession of all Data in such form and by such means as the Principal reasonably requires.</w:t>
      </w:r>
      <w:bookmarkEnd w:id="879"/>
    </w:p>
    <w:p w14:paraId="654EAF44" w14:textId="77777777" w:rsidR="005112A0" w:rsidRPr="00725107" w:rsidRDefault="005112A0" w:rsidP="00126BB2">
      <w:pPr>
        <w:pStyle w:val="Heading3"/>
      </w:pPr>
      <w:bookmarkStart w:id="880" w:name="_Ref513280770"/>
      <w:r>
        <w:t xml:space="preserve">The </w:t>
      </w:r>
      <w:r w:rsidR="00766748">
        <w:t>Consultant</w:t>
      </w:r>
      <w:r>
        <w:t xml:space="preserve"> </w:t>
      </w:r>
      <w:r w:rsidR="007F6958">
        <w:t>must</w:t>
      </w:r>
      <w:r w:rsidRPr="00725107">
        <w:t xml:space="preserve"> only use, copy or supply Data to the extent necessary to perform its obligations under the </w:t>
      </w:r>
      <w:r w:rsidR="00766748">
        <w:t>Agreement</w:t>
      </w:r>
      <w:r w:rsidRPr="00725107">
        <w:t>.</w:t>
      </w:r>
      <w:bookmarkEnd w:id="880"/>
    </w:p>
    <w:p w14:paraId="16A6C329" w14:textId="436744BE" w:rsidR="00EB70C4" w:rsidRPr="00362581" w:rsidRDefault="00EB70C4" w:rsidP="00BE420D">
      <w:pPr>
        <w:pStyle w:val="Heading2"/>
        <w:ind w:left="993"/>
      </w:pPr>
      <w:bookmarkStart w:id="881" w:name="_Toc513709548"/>
      <w:bookmarkStart w:id="882" w:name="_Toc513725303"/>
      <w:bookmarkStart w:id="883" w:name="_Toc513840964"/>
      <w:bookmarkStart w:id="884" w:name="_Toc362968290"/>
      <w:bookmarkStart w:id="885" w:name="_Toc362969543"/>
      <w:bookmarkStart w:id="886" w:name="_Ref504081970"/>
      <w:bookmarkStart w:id="887" w:name="_Toc121387539"/>
      <w:bookmarkEnd w:id="881"/>
      <w:bookmarkEnd w:id="882"/>
      <w:bookmarkEnd w:id="883"/>
      <w:r w:rsidRPr="00362581">
        <w:t xml:space="preserve">Intellectual Property </w:t>
      </w:r>
      <w:bookmarkEnd w:id="862"/>
      <w:r w:rsidR="00A33E4E" w:rsidRPr="00362581">
        <w:t xml:space="preserve">Right </w:t>
      </w:r>
      <w:r w:rsidR="00C97F3F" w:rsidRPr="00362581">
        <w:t>warranty</w:t>
      </w:r>
      <w:bookmarkEnd w:id="863"/>
      <w:bookmarkEnd w:id="864"/>
      <w:bookmarkEnd w:id="865"/>
      <w:bookmarkEnd w:id="866"/>
      <w:bookmarkEnd w:id="884"/>
      <w:bookmarkEnd w:id="885"/>
      <w:bookmarkEnd w:id="886"/>
      <w:bookmarkEnd w:id="887"/>
    </w:p>
    <w:p w14:paraId="1699AE40" w14:textId="77777777" w:rsidR="00EB70C4" w:rsidRPr="00362581" w:rsidRDefault="00A5106B" w:rsidP="007F6958">
      <w:pPr>
        <w:pStyle w:val="IndentParaLevel1"/>
      </w:pPr>
      <w:r w:rsidRPr="00362581">
        <w:t xml:space="preserve">The Consultant </w:t>
      </w:r>
      <w:r w:rsidR="00E72CE4">
        <w:t xml:space="preserve">represents and </w:t>
      </w:r>
      <w:r w:rsidRPr="00362581">
        <w:t>warrants that:</w:t>
      </w:r>
    </w:p>
    <w:p w14:paraId="20BE8320" w14:textId="77777777" w:rsidR="00A5106B" w:rsidRPr="00362581" w:rsidRDefault="00A5106B" w:rsidP="007F6958">
      <w:pPr>
        <w:pStyle w:val="Heading3"/>
      </w:pPr>
      <w:bookmarkStart w:id="888" w:name="_Toc320086223"/>
      <w:bookmarkStart w:id="889" w:name="_Toc320086921"/>
      <w:bookmarkStart w:id="890" w:name="_Toc320087503"/>
      <w:r w:rsidRPr="00362581">
        <w:t xml:space="preserve">the Consultant owns all Intellectual Property </w:t>
      </w:r>
      <w:r w:rsidR="00A33E4E" w:rsidRPr="00362581">
        <w:t xml:space="preserve">Rights </w:t>
      </w:r>
      <w:r w:rsidRPr="00362581">
        <w:t xml:space="preserve">in the </w:t>
      </w:r>
      <w:r w:rsidR="00432715">
        <w:t>Deliverables</w:t>
      </w:r>
      <w:r w:rsidRPr="00362581">
        <w:t xml:space="preserve"> or, to the extent that it does not, is entitled to grant the assignments and licences </w:t>
      </w:r>
      <w:r w:rsidR="00E72CE4">
        <w:t>required</w:t>
      </w:r>
      <w:r w:rsidRPr="00362581">
        <w:t xml:space="preserve"> by this </w:t>
      </w:r>
      <w:r w:rsidR="00FF644D">
        <w:t>Agreement</w:t>
      </w:r>
      <w:r w:rsidRPr="00362581">
        <w:t>;</w:t>
      </w:r>
      <w:bookmarkEnd w:id="888"/>
      <w:bookmarkEnd w:id="889"/>
      <w:bookmarkEnd w:id="890"/>
    </w:p>
    <w:p w14:paraId="47B92D1B" w14:textId="77777777" w:rsidR="00A5106B" w:rsidRPr="00362581" w:rsidRDefault="00E72CE4" w:rsidP="007F6958">
      <w:pPr>
        <w:pStyle w:val="Heading3"/>
      </w:pPr>
      <w:bookmarkStart w:id="891" w:name="_Toc320086224"/>
      <w:bookmarkStart w:id="892" w:name="_Toc320086922"/>
      <w:bookmarkStart w:id="893" w:name="_Toc320087504"/>
      <w:r>
        <w:t xml:space="preserve">the </w:t>
      </w:r>
      <w:r w:rsidR="00A5106B" w:rsidRPr="00362581">
        <w:t xml:space="preserve">use by the </w:t>
      </w:r>
      <w:r w:rsidR="00FD196C" w:rsidRPr="00362581">
        <w:t>Principal</w:t>
      </w:r>
      <w:r w:rsidR="004F0E49" w:rsidRPr="00362581">
        <w:t xml:space="preserve"> </w:t>
      </w:r>
      <w:r w:rsidR="00A5106B" w:rsidRPr="00362581">
        <w:t xml:space="preserve">or any sub-licensee or sub-sub-licensee of the </w:t>
      </w:r>
      <w:r w:rsidR="00432715">
        <w:t>Deliverables</w:t>
      </w:r>
      <w:r w:rsidR="00A5106B" w:rsidRPr="00362581">
        <w:t xml:space="preserve"> in accordance with this </w:t>
      </w:r>
      <w:r w:rsidR="00FF644D">
        <w:t>Agreement</w:t>
      </w:r>
      <w:r w:rsidR="00A5106B" w:rsidRPr="00362581">
        <w:t xml:space="preserve"> will not infringe the rights (including Intellectual Property </w:t>
      </w:r>
      <w:r w:rsidR="00A33E4E" w:rsidRPr="00362581">
        <w:t>R</w:t>
      </w:r>
      <w:r w:rsidR="00A5106B" w:rsidRPr="00362581">
        <w:t>ights and Moral Rights) of any third party;</w:t>
      </w:r>
      <w:bookmarkEnd w:id="891"/>
      <w:bookmarkEnd w:id="892"/>
      <w:bookmarkEnd w:id="893"/>
    </w:p>
    <w:p w14:paraId="26042D6B" w14:textId="77777777" w:rsidR="00A5106B" w:rsidRPr="00362581" w:rsidRDefault="000A3E4F" w:rsidP="007F6958">
      <w:pPr>
        <w:pStyle w:val="Heading3"/>
      </w:pPr>
      <w:bookmarkStart w:id="894" w:name="_Toc320086225"/>
      <w:bookmarkStart w:id="895" w:name="_Toc320086923"/>
      <w:bookmarkStart w:id="896" w:name="_Toc320087505"/>
      <w:r w:rsidRPr="00362581">
        <w:t>n</w:t>
      </w:r>
      <w:r w:rsidR="00A5106B" w:rsidRPr="00362581">
        <w:t xml:space="preserve">either the </w:t>
      </w:r>
      <w:r w:rsidR="00FD196C" w:rsidRPr="00362581">
        <w:t>Principal</w:t>
      </w:r>
      <w:r w:rsidR="004F0E49" w:rsidRPr="00362581">
        <w:t xml:space="preserve"> </w:t>
      </w:r>
      <w:r w:rsidR="00A5106B" w:rsidRPr="00362581">
        <w:t xml:space="preserve">nor any sub-licensee or sub-sub-licensee is liable to pay any third party any licence or other fee in respect of the use of the </w:t>
      </w:r>
      <w:r w:rsidR="00432715">
        <w:t>Deliverables</w:t>
      </w:r>
      <w:r w:rsidR="00A5106B" w:rsidRPr="00362581">
        <w:t xml:space="preserve">, whether by reason </w:t>
      </w:r>
      <w:r w:rsidR="002333A0" w:rsidRPr="00362581">
        <w:t xml:space="preserve">of Intellectual Property </w:t>
      </w:r>
      <w:r w:rsidR="00A33E4E" w:rsidRPr="00362581">
        <w:t>R</w:t>
      </w:r>
      <w:r w:rsidR="002333A0" w:rsidRPr="00362581">
        <w:t>ights or Moral Rights of that third party or otherwise; and</w:t>
      </w:r>
      <w:bookmarkEnd w:id="894"/>
      <w:bookmarkEnd w:id="895"/>
      <w:bookmarkEnd w:id="896"/>
    </w:p>
    <w:p w14:paraId="094F15BA" w14:textId="77777777" w:rsidR="002333A0" w:rsidRPr="00362581" w:rsidRDefault="002333A0" w:rsidP="007F6958">
      <w:pPr>
        <w:pStyle w:val="Heading3"/>
      </w:pPr>
      <w:bookmarkStart w:id="897" w:name="_Toc320086226"/>
      <w:bookmarkStart w:id="898" w:name="_Toc320086924"/>
      <w:bookmarkStart w:id="899" w:name="_Toc320087506"/>
      <w:r w:rsidRPr="00EC314F">
        <w:t xml:space="preserve">the use by the </w:t>
      </w:r>
      <w:r w:rsidR="00FD196C">
        <w:t>Principal</w:t>
      </w:r>
      <w:r w:rsidR="004F0E49" w:rsidRPr="00EC314F">
        <w:t xml:space="preserve"> </w:t>
      </w:r>
      <w:r w:rsidRPr="00EC314F">
        <w:t>or by any sub-license</w:t>
      </w:r>
      <w:r w:rsidR="004F0E49" w:rsidRPr="00EC314F">
        <w:t>e</w:t>
      </w:r>
      <w:r w:rsidRPr="00EC314F">
        <w:t xml:space="preserve"> or sub-sub-licensee of the </w:t>
      </w:r>
      <w:r w:rsidR="00432715">
        <w:t>Deliverables</w:t>
      </w:r>
      <w:r w:rsidRPr="00362581">
        <w:t xml:space="preserve"> in accordance with this </w:t>
      </w:r>
      <w:r w:rsidR="00FF644D">
        <w:t>Agreement</w:t>
      </w:r>
      <w:r w:rsidRPr="00362581">
        <w:t xml:space="preserve"> will not breach any laws.</w:t>
      </w:r>
      <w:bookmarkEnd w:id="897"/>
      <w:bookmarkEnd w:id="898"/>
      <w:bookmarkEnd w:id="899"/>
    </w:p>
    <w:p w14:paraId="3A01285C" w14:textId="7A6C26F6" w:rsidR="00EB70C4" w:rsidRPr="00EC314F" w:rsidRDefault="00EB70C4" w:rsidP="00BE420D">
      <w:pPr>
        <w:pStyle w:val="Heading2"/>
        <w:ind w:left="993"/>
      </w:pPr>
      <w:bookmarkStart w:id="900" w:name="_Toc511243014"/>
      <w:bookmarkStart w:id="901" w:name="_Toc511243232"/>
      <w:bookmarkStart w:id="902" w:name="_Toc511817615"/>
      <w:bookmarkStart w:id="903" w:name="_Toc511243015"/>
      <w:bookmarkStart w:id="904" w:name="_Toc511243233"/>
      <w:bookmarkStart w:id="905" w:name="_Toc511817616"/>
      <w:bookmarkStart w:id="906" w:name="_Toc511243016"/>
      <w:bookmarkStart w:id="907" w:name="_Toc511243234"/>
      <w:bookmarkStart w:id="908" w:name="_Toc511817617"/>
      <w:bookmarkStart w:id="909" w:name="_Toc511243017"/>
      <w:bookmarkStart w:id="910" w:name="_Toc511243235"/>
      <w:bookmarkStart w:id="911" w:name="_Toc511817618"/>
      <w:bookmarkStart w:id="912" w:name="_Toc511243018"/>
      <w:bookmarkStart w:id="913" w:name="_Toc511243236"/>
      <w:bookmarkStart w:id="914" w:name="_Toc511817619"/>
      <w:bookmarkStart w:id="915" w:name="_Toc511243019"/>
      <w:bookmarkStart w:id="916" w:name="_Toc511243237"/>
      <w:bookmarkStart w:id="917" w:name="_Toc511817620"/>
      <w:bookmarkStart w:id="918" w:name="_Ref22648255"/>
      <w:bookmarkStart w:id="919" w:name="_Toc320086232"/>
      <w:bookmarkStart w:id="920" w:name="_Toc320086626"/>
      <w:bookmarkStart w:id="921" w:name="_Toc320086930"/>
      <w:bookmarkStart w:id="922" w:name="_Toc320087512"/>
      <w:bookmarkStart w:id="923" w:name="_Toc362968292"/>
      <w:bookmarkStart w:id="924" w:name="_Toc362969545"/>
      <w:bookmarkStart w:id="925" w:name="_Toc121387540"/>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EC314F">
        <w:t>Moral Rights</w:t>
      </w:r>
      <w:bookmarkEnd w:id="918"/>
      <w:bookmarkEnd w:id="919"/>
      <w:bookmarkEnd w:id="920"/>
      <w:bookmarkEnd w:id="921"/>
      <w:bookmarkEnd w:id="922"/>
      <w:bookmarkEnd w:id="923"/>
      <w:bookmarkEnd w:id="924"/>
      <w:bookmarkEnd w:id="925"/>
    </w:p>
    <w:p w14:paraId="59761634" w14:textId="77777777" w:rsidR="001962FF" w:rsidRPr="00EC314F" w:rsidRDefault="001962FF" w:rsidP="007F6958">
      <w:pPr>
        <w:pStyle w:val="IndentParaLevel1"/>
      </w:pPr>
      <w:r w:rsidRPr="00EC314F">
        <w:t>The Consultant</w:t>
      </w:r>
      <w:r w:rsidR="00821FFC">
        <w:t xml:space="preserve"> must</w:t>
      </w:r>
      <w:r w:rsidRPr="00EC314F">
        <w:t>:</w:t>
      </w:r>
    </w:p>
    <w:p w14:paraId="223EBF5B" w14:textId="77777777" w:rsidR="001962FF" w:rsidRPr="00EC314F" w:rsidRDefault="001962FF" w:rsidP="007F6958">
      <w:pPr>
        <w:pStyle w:val="Heading3"/>
      </w:pPr>
      <w:bookmarkStart w:id="926" w:name="_Toc320086233"/>
      <w:bookmarkStart w:id="927" w:name="_Toc320086931"/>
      <w:bookmarkStart w:id="928" w:name="_Toc320087513"/>
      <w:r w:rsidRPr="00EC314F">
        <w:t xml:space="preserve">not infringe any </w:t>
      </w:r>
      <w:r w:rsidR="00DC7C10">
        <w:t>Moral Right</w:t>
      </w:r>
      <w:r w:rsidRPr="00EC314F">
        <w:t xml:space="preserve"> of any author of any work in </w:t>
      </w:r>
      <w:r w:rsidR="00AA49E2" w:rsidRPr="00EC314F">
        <w:t xml:space="preserve">performing </w:t>
      </w:r>
      <w:r w:rsidRPr="00EC314F">
        <w:t>the Services;</w:t>
      </w:r>
      <w:bookmarkEnd w:id="926"/>
      <w:bookmarkEnd w:id="927"/>
      <w:bookmarkEnd w:id="928"/>
    </w:p>
    <w:p w14:paraId="5C3FC034" w14:textId="77777777" w:rsidR="001962FF" w:rsidRPr="00EC314F" w:rsidRDefault="00821FFC" w:rsidP="007F6958">
      <w:pPr>
        <w:pStyle w:val="Heading3"/>
      </w:pPr>
      <w:bookmarkStart w:id="929" w:name="_Ref152054796"/>
      <w:bookmarkStart w:id="930" w:name="_Toc320086234"/>
      <w:bookmarkStart w:id="931" w:name="_Toc320086932"/>
      <w:bookmarkStart w:id="932" w:name="_Toc320087514"/>
      <w:r w:rsidRPr="00362581">
        <w:t>to the extent permitted by law</w:t>
      </w:r>
      <w:r w:rsidRPr="00EC314F">
        <w:t xml:space="preserve"> </w:t>
      </w:r>
      <w:r>
        <w:t xml:space="preserve">and </w:t>
      </w:r>
      <w:r w:rsidRPr="00EC314F">
        <w:t xml:space="preserve">on terms reasonably required by the </w:t>
      </w:r>
      <w:r>
        <w:t>Principal,</w:t>
      </w:r>
      <w:r w:rsidRPr="00EC314F">
        <w:t xml:space="preserve"> </w:t>
      </w:r>
      <w:r w:rsidR="001962FF" w:rsidRPr="00EC314F">
        <w:t>obtain an irrevocable and unconditional:</w:t>
      </w:r>
      <w:bookmarkEnd w:id="929"/>
      <w:bookmarkEnd w:id="930"/>
      <w:bookmarkEnd w:id="931"/>
      <w:bookmarkEnd w:id="932"/>
    </w:p>
    <w:p w14:paraId="14BD62EF" w14:textId="77777777" w:rsidR="00D8560D" w:rsidRDefault="001962FF" w:rsidP="007F6958">
      <w:pPr>
        <w:pStyle w:val="Heading4"/>
      </w:pPr>
      <w:bookmarkStart w:id="933" w:name="_Toc320086235"/>
      <w:bookmarkStart w:id="934" w:name="_Toc320086933"/>
      <w:bookmarkStart w:id="935" w:name="_Toc320087515"/>
      <w:r w:rsidRPr="00EC314F">
        <w:t xml:space="preserve">written consent </w:t>
      </w:r>
      <w:r w:rsidR="00821FFC">
        <w:t>(</w:t>
      </w:r>
      <w:r w:rsidR="00821FFC" w:rsidRPr="00821FFC">
        <w:t xml:space="preserve">which is valid and effective under the </w:t>
      </w:r>
      <w:r w:rsidR="00821FFC" w:rsidRPr="009919B3">
        <w:t>Copyright Act</w:t>
      </w:r>
      <w:r w:rsidR="0037579A">
        <w:t>)</w:t>
      </w:r>
      <w:r w:rsidR="00D8560D">
        <w:t>:</w:t>
      </w:r>
    </w:p>
    <w:p w14:paraId="40892EB6" w14:textId="77777777" w:rsidR="00D8560D" w:rsidRDefault="001962FF" w:rsidP="00126BB2">
      <w:pPr>
        <w:pStyle w:val="Heading5"/>
      </w:pPr>
      <w:r w:rsidRPr="00EC314F">
        <w:t xml:space="preserve">for the benefit of the </w:t>
      </w:r>
      <w:r w:rsidR="00FD196C">
        <w:t>Principal</w:t>
      </w:r>
      <w:r w:rsidR="00D8560D">
        <w:t xml:space="preserve"> and</w:t>
      </w:r>
      <w:r w:rsidR="0037579A">
        <w:t xml:space="preserve"> any person nominated or authorised by the Principal</w:t>
      </w:r>
      <w:r w:rsidRPr="00EC314F">
        <w:t xml:space="preserve"> and the Consultant</w:t>
      </w:r>
      <w:r w:rsidR="00D8560D">
        <w:t>;</w:t>
      </w:r>
    </w:p>
    <w:p w14:paraId="69D1C552" w14:textId="77777777" w:rsidR="00D8560D" w:rsidRDefault="00821FFC" w:rsidP="00126BB2">
      <w:pPr>
        <w:pStyle w:val="Heading5"/>
      </w:pPr>
      <w:bookmarkStart w:id="936" w:name="_Ref513311234"/>
      <w:r>
        <w:t>signed by</w:t>
      </w:r>
      <w:r w:rsidR="001962FF" w:rsidRPr="00EC314F">
        <w:t xml:space="preserve"> the author of any work to be incorporated into the </w:t>
      </w:r>
      <w:r w:rsidR="00432715">
        <w:t>Deliverables</w:t>
      </w:r>
      <w:r w:rsidR="001962FF" w:rsidRPr="00362581">
        <w:t>, or used during, or as part of the Services</w:t>
      </w:r>
      <w:r w:rsidR="00D8560D">
        <w:t>;</w:t>
      </w:r>
      <w:bookmarkEnd w:id="936"/>
      <w:r w:rsidR="001962FF" w:rsidRPr="00362581">
        <w:t xml:space="preserve"> </w:t>
      </w:r>
      <w:r w:rsidR="00873261">
        <w:t>and</w:t>
      </w:r>
    </w:p>
    <w:p w14:paraId="2F8BC663" w14:textId="77777777" w:rsidR="00D8560D" w:rsidRDefault="001962FF" w:rsidP="00126BB2">
      <w:pPr>
        <w:pStyle w:val="Heading5"/>
      </w:pPr>
      <w:r w:rsidRPr="00362581">
        <w:t xml:space="preserve">including any necessary consents from its employees, </w:t>
      </w:r>
      <w:r w:rsidR="00633368">
        <w:t>s</w:t>
      </w:r>
      <w:r w:rsidRPr="00362581">
        <w:t>ubconsultants</w:t>
      </w:r>
      <w:r w:rsidR="00D8560D">
        <w:t>,</w:t>
      </w:r>
      <w:r w:rsidRPr="00362581">
        <w:t xml:space="preserve"> and any employees of its </w:t>
      </w:r>
      <w:r w:rsidR="00633368">
        <w:t>s</w:t>
      </w:r>
      <w:r w:rsidRPr="00362581">
        <w:t>ubconsultants,</w:t>
      </w:r>
    </w:p>
    <w:p w14:paraId="20469783" w14:textId="77777777" w:rsidR="001962FF" w:rsidRPr="00362581" w:rsidRDefault="001962FF" w:rsidP="00126BB2">
      <w:pPr>
        <w:pStyle w:val="Heading5"/>
        <w:numPr>
          <w:ilvl w:val="0"/>
          <w:numId w:val="0"/>
        </w:numPr>
        <w:ind w:left="2892"/>
      </w:pPr>
      <w:r w:rsidRPr="00362581">
        <w:t xml:space="preserve">to </w:t>
      </w:r>
      <w:r w:rsidR="00873261">
        <w:t xml:space="preserve">the </w:t>
      </w:r>
      <w:r w:rsidRPr="00362581">
        <w:t>doing</w:t>
      </w:r>
      <w:r w:rsidR="00D8560D">
        <w:t>,</w:t>
      </w:r>
      <w:r w:rsidRPr="00362581">
        <w:t xml:space="preserve"> or authorising the doing of</w:t>
      </w:r>
      <w:r w:rsidR="00D8560D">
        <w:t>,</w:t>
      </w:r>
      <w:r w:rsidRPr="00362581">
        <w:t xml:space="preserve"> an act or making</w:t>
      </w:r>
      <w:r w:rsidR="00D8560D">
        <w:t>,</w:t>
      </w:r>
      <w:r w:rsidRPr="00362581">
        <w:t xml:space="preserve"> or authorising the making of</w:t>
      </w:r>
      <w:r w:rsidR="00D8560D">
        <w:t>,</w:t>
      </w:r>
      <w:r w:rsidRPr="00362581">
        <w:t xml:space="preserve"> an omission (whether occurring before or after this consent is given) anywhere in the world which, but for the consent, infringes or may infringe that author's </w:t>
      </w:r>
      <w:r w:rsidR="001C0E59" w:rsidRPr="00362581">
        <w:t>Moral Rights</w:t>
      </w:r>
      <w:r w:rsidRPr="00362581">
        <w:t xml:space="preserve"> in the work; and</w:t>
      </w:r>
      <w:bookmarkEnd w:id="933"/>
      <w:bookmarkEnd w:id="934"/>
      <w:bookmarkEnd w:id="935"/>
    </w:p>
    <w:p w14:paraId="4F2F445F" w14:textId="77777777" w:rsidR="001962FF" w:rsidRPr="00362581" w:rsidRDefault="001962FF" w:rsidP="007F6958">
      <w:pPr>
        <w:pStyle w:val="Heading4"/>
      </w:pPr>
      <w:bookmarkStart w:id="937" w:name="_Toc320086236"/>
      <w:bookmarkStart w:id="938" w:name="_Toc320086934"/>
      <w:bookmarkStart w:id="939" w:name="_Toc320087516"/>
      <w:r w:rsidRPr="00362581">
        <w:t xml:space="preserve">waiver of any and all </w:t>
      </w:r>
      <w:r w:rsidR="001C0E59" w:rsidRPr="00362581">
        <w:t>Moral Rights</w:t>
      </w:r>
      <w:r w:rsidRPr="00362581">
        <w:t xml:space="preserve"> to which that author may be entitled anywhere in the world in relation to the work;</w:t>
      </w:r>
      <w:bookmarkEnd w:id="937"/>
      <w:bookmarkEnd w:id="938"/>
      <w:bookmarkEnd w:id="939"/>
      <w:r w:rsidRPr="00362581">
        <w:t xml:space="preserve"> </w:t>
      </w:r>
      <w:r w:rsidR="00251A5F">
        <w:t>and</w:t>
      </w:r>
    </w:p>
    <w:p w14:paraId="635ECACC" w14:textId="4511BF5C" w:rsidR="00D8560D" w:rsidRDefault="00873261" w:rsidP="007F6958">
      <w:pPr>
        <w:pStyle w:val="Heading3"/>
      </w:pPr>
      <w:bookmarkStart w:id="940" w:name="_Toc320086237"/>
      <w:bookmarkStart w:id="941" w:name="_Toc320086935"/>
      <w:bookmarkStart w:id="942" w:name="_Toc320087517"/>
      <w:r w:rsidRPr="00362581">
        <w:t xml:space="preserve">in procuring consents and waivers under clause </w:t>
      </w:r>
      <w:r w:rsidRPr="00362581">
        <w:fldChar w:fldCharType="begin"/>
      </w:r>
      <w:r w:rsidRPr="00362581">
        <w:instrText xml:space="preserve"> REF _Ref152054796 \w \h </w:instrText>
      </w:r>
      <w:r>
        <w:instrText xml:space="preserve"> \* MERGEFORMAT </w:instrText>
      </w:r>
      <w:r w:rsidRPr="00362581">
        <w:fldChar w:fldCharType="separate"/>
      </w:r>
      <w:r w:rsidR="00FA2AC4">
        <w:t>8.5(b)</w:t>
      </w:r>
      <w:r w:rsidRPr="00362581">
        <w:fldChar w:fldCharType="end"/>
      </w:r>
      <w:r>
        <w:t xml:space="preserve">, </w:t>
      </w:r>
      <w:r w:rsidR="001962FF" w:rsidRPr="00362581">
        <w:t>not (and must not encourage or permit anyone else to)</w:t>
      </w:r>
      <w:r w:rsidR="00D8560D">
        <w:t>,</w:t>
      </w:r>
      <w:r w:rsidR="001962FF" w:rsidRPr="00362581">
        <w:t xml:space="preserve"> apply any duress to any person or make a statement to any person knowing that</w:t>
      </w:r>
      <w:r w:rsidR="00D8560D">
        <w:t>:</w:t>
      </w:r>
    </w:p>
    <w:p w14:paraId="4696EF97" w14:textId="77777777" w:rsidR="00D8560D" w:rsidRDefault="001962FF" w:rsidP="00126BB2">
      <w:pPr>
        <w:pStyle w:val="Heading4"/>
      </w:pPr>
      <w:r w:rsidRPr="00362581">
        <w:t xml:space="preserve">the statement is false or misleading in a material </w:t>
      </w:r>
      <w:r w:rsidR="00D52C5A">
        <w:t>way</w:t>
      </w:r>
      <w:r w:rsidR="00D8560D">
        <w:t>;</w:t>
      </w:r>
      <w:r w:rsidRPr="00362581">
        <w:t xml:space="preserve"> </w:t>
      </w:r>
      <w:r w:rsidR="00D8560D">
        <w:t>or</w:t>
      </w:r>
    </w:p>
    <w:p w14:paraId="27725AE2" w14:textId="77777777" w:rsidR="001962FF" w:rsidRPr="00362581" w:rsidRDefault="001962FF" w:rsidP="00126BB2">
      <w:pPr>
        <w:pStyle w:val="Heading4"/>
      </w:pPr>
      <w:r w:rsidRPr="00362581">
        <w:t>a matter or thing has been omitted from the statement</w:t>
      </w:r>
      <w:r w:rsidR="00D8560D">
        <w:t>,</w:t>
      </w:r>
      <w:r w:rsidRPr="00362581">
        <w:t xml:space="preserve"> without which the statement is false or misleading in a material </w:t>
      </w:r>
      <w:r w:rsidR="00D8560D">
        <w:t>way</w:t>
      </w:r>
      <w:r w:rsidR="00251A5F">
        <w:t>.</w:t>
      </w:r>
      <w:bookmarkEnd w:id="940"/>
      <w:bookmarkEnd w:id="941"/>
      <w:bookmarkEnd w:id="942"/>
    </w:p>
    <w:p w14:paraId="69156093" w14:textId="3D5290BD" w:rsidR="001962FF" w:rsidRDefault="001962FF" w:rsidP="007F6958">
      <w:pPr>
        <w:pStyle w:val="IndentParaLevel1"/>
      </w:pPr>
      <w:r w:rsidRPr="00C67762">
        <w:rPr>
          <w:bCs/>
        </w:rPr>
        <w:t>Where used in this clause</w:t>
      </w:r>
      <w:r w:rsidR="005A0162" w:rsidRPr="00C67762">
        <w:rPr>
          <w:bCs/>
        </w:rPr>
        <w:t xml:space="preserve"> </w:t>
      </w:r>
      <w:r w:rsidR="005A0162" w:rsidRPr="00C67762">
        <w:rPr>
          <w:bCs/>
        </w:rPr>
        <w:fldChar w:fldCharType="begin"/>
      </w:r>
      <w:r w:rsidR="005A0162" w:rsidRPr="00C67762">
        <w:rPr>
          <w:bCs/>
        </w:rPr>
        <w:instrText xml:space="preserve"> REF _Ref22648255 \w \h </w:instrText>
      </w:r>
      <w:r w:rsidR="00C67762">
        <w:rPr>
          <w:bCs/>
        </w:rPr>
        <w:instrText xml:space="preserve"> \* MERGEFORMAT </w:instrText>
      </w:r>
      <w:r w:rsidR="005A0162" w:rsidRPr="00C67762">
        <w:rPr>
          <w:bCs/>
        </w:rPr>
      </w:r>
      <w:r w:rsidR="005A0162" w:rsidRPr="00C67762">
        <w:rPr>
          <w:bCs/>
        </w:rPr>
        <w:fldChar w:fldCharType="separate"/>
      </w:r>
      <w:r w:rsidR="00FA2AC4">
        <w:rPr>
          <w:bCs/>
        </w:rPr>
        <w:t>8.5</w:t>
      </w:r>
      <w:r w:rsidR="005A0162" w:rsidRPr="00C67762">
        <w:rPr>
          <w:bCs/>
        </w:rPr>
        <w:fldChar w:fldCharType="end"/>
      </w:r>
      <w:r w:rsidRPr="00C67762">
        <w:rPr>
          <w:bCs/>
        </w:rPr>
        <w:t>, the term</w:t>
      </w:r>
      <w:r w:rsidR="00E22000" w:rsidRPr="00C67762">
        <w:rPr>
          <w:bCs/>
        </w:rPr>
        <w:t xml:space="preserve"> </w:t>
      </w:r>
      <w:r w:rsidRPr="00126BB2">
        <w:rPr>
          <w:b/>
          <w:bCs/>
        </w:rPr>
        <w:t>work</w:t>
      </w:r>
      <w:r w:rsidRPr="00C67762">
        <w:rPr>
          <w:bCs/>
        </w:rPr>
        <w:t xml:space="preserve"> </w:t>
      </w:r>
      <w:r w:rsidR="001C0E59" w:rsidRPr="00C67762">
        <w:rPr>
          <w:bCs/>
        </w:rPr>
        <w:t>has</w:t>
      </w:r>
      <w:r w:rsidRPr="00C67762">
        <w:rPr>
          <w:bCs/>
        </w:rPr>
        <w:t xml:space="preserve"> the meaning given to </w:t>
      </w:r>
      <w:r w:rsidR="001C0E59" w:rsidRPr="00C67762">
        <w:rPr>
          <w:bCs/>
        </w:rPr>
        <w:t>it</w:t>
      </w:r>
      <w:r w:rsidRPr="00C67762">
        <w:rPr>
          <w:bCs/>
        </w:rPr>
        <w:t xml:space="preserve"> in s</w:t>
      </w:r>
      <w:r w:rsidR="00251A5F">
        <w:rPr>
          <w:bCs/>
        </w:rPr>
        <w:t>ection</w:t>
      </w:r>
      <w:r w:rsidRPr="00C67762">
        <w:rPr>
          <w:bCs/>
        </w:rPr>
        <w:t xml:space="preserve"> 189</w:t>
      </w:r>
      <w:r w:rsidRPr="00EC314F">
        <w:t xml:space="preserve"> of the </w:t>
      </w:r>
      <w:r w:rsidRPr="009919B3">
        <w:t>Copyright Act</w:t>
      </w:r>
      <w:r w:rsidRPr="00EC314F">
        <w:t>.</w:t>
      </w:r>
    </w:p>
    <w:p w14:paraId="7426C463" w14:textId="6C89C51F" w:rsidR="005112A0" w:rsidRPr="00EC314F" w:rsidRDefault="005112A0" w:rsidP="00BE420D">
      <w:pPr>
        <w:pStyle w:val="Heading2"/>
        <w:ind w:left="993"/>
      </w:pPr>
      <w:bookmarkStart w:id="943" w:name="_Toc121387541"/>
      <w:r w:rsidRPr="00EC314F">
        <w:t>Survive termination</w:t>
      </w:r>
      <w:bookmarkEnd w:id="943"/>
    </w:p>
    <w:p w14:paraId="0E48F3C4" w14:textId="1D4D685E" w:rsidR="005112A0" w:rsidRPr="00EC314F" w:rsidRDefault="005112A0" w:rsidP="005112A0">
      <w:pPr>
        <w:pStyle w:val="IndentParaLevel1"/>
      </w:pPr>
      <w:r>
        <w:t xml:space="preserve">Clause </w:t>
      </w:r>
      <w:r>
        <w:fldChar w:fldCharType="begin"/>
      </w:r>
      <w:r>
        <w:instrText xml:space="preserve"> REF _Ref513278698 \r \h </w:instrText>
      </w:r>
      <w:r>
        <w:fldChar w:fldCharType="separate"/>
      </w:r>
      <w:r w:rsidR="00FA2AC4">
        <w:t>8</w:t>
      </w:r>
      <w:r>
        <w:fldChar w:fldCharType="end"/>
      </w:r>
      <w:r w:rsidRPr="00EC314F">
        <w:t xml:space="preserve">, and the assignments and licences granted to the </w:t>
      </w:r>
      <w:r>
        <w:t>Principal</w:t>
      </w:r>
      <w:r w:rsidRPr="00EC314F">
        <w:t xml:space="preserve"> under them, will survive any termination </w:t>
      </w:r>
      <w:r>
        <w:t xml:space="preserve">or completion </w:t>
      </w:r>
      <w:r w:rsidRPr="00EC314F">
        <w:t xml:space="preserve">of the </w:t>
      </w:r>
      <w:r>
        <w:t>Agreement</w:t>
      </w:r>
      <w:r w:rsidRPr="00EC314F">
        <w:t>.</w:t>
      </w:r>
    </w:p>
    <w:p w14:paraId="1FBC6BF7" w14:textId="4D902441" w:rsidR="005112A0" w:rsidRPr="00EC314F" w:rsidRDefault="00864874" w:rsidP="00126BB2">
      <w:pPr>
        <w:pStyle w:val="Heading1"/>
      </w:pPr>
      <w:bookmarkStart w:id="944" w:name="_Toc513279472"/>
      <w:bookmarkStart w:id="945" w:name="_Toc513291414"/>
      <w:bookmarkStart w:id="946" w:name="_Toc513298233"/>
      <w:bookmarkStart w:id="947" w:name="_Ref515090515"/>
      <w:bookmarkStart w:id="948" w:name="_Toc121387542"/>
      <w:bookmarkEnd w:id="944"/>
      <w:bookmarkEnd w:id="945"/>
      <w:bookmarkEnd w:id="946"/>
      <w:r>
        <w:t>Confidentiality, Media</w:t>
      </w:r>
      <w:r w:rsidR="00793E5C">
        <w:t>,</w:t>
      </w:r>
      <w:r>
        <w:t xml:space="preserve"> Privacy</w:t>
      </w:r>
      <w:bookmarkEnd w:id="947"/>
      <w:r w:rsidR="00793E5C">
        <w:t xml:space="preserve"> and Data Protection</w:t>
      </w:r>
      <w:bookmarkEnd w:id="948"/>
    </w:p>
    <w:p w14:paraId="1A869A54" w14:textId="0731A9F1" w:rsidR="007622E6" w:rsidRPr="00EC314F" w:rsidDel="005112A0" w:rsidRDefault="007622E6" w:rsidP="00BE420D">
      <w:pPr>
        <w:pStyle w:val="Heading2"/>
        <w:ind w:left="993"/>
      </w:pPr>
      <w:bookmarkStart w:id="949" w:name="_Ref151958163"/>
      <w:bookmarkStart w:id="950" w:name="_Toc320086240"/>
      <w:bookmarkStart w:id="951" w:name="_Toc320086628"/>
      <w:bookmarkStart w:id="952" w:name="_Toc320086938"/>
      <w:bookmarkStart w:id="953" w:name="_Toc320087520"/>
      <w:bookmarkStart w:id="954" w:name="_Toc362968293"/>
      <w:bookmarkStart w:id="955" w:name="_Toc362969546"/>
      <w:bookmarkStart w:id="956" w:name="_Toc121387543"/>
      <w:r w:rsidRPr="00EC314F" w:rsidDel="005112A0">
        <w:t>Confidentiality</w:t>
      </w:r>
      <w:bookmarkStart w:id="957" w:name="_Toc513279473"/>
      <w:bookmarkStart w:id="958" w:name="_Toc513291415"/>
      <w:bookmarkStart w:id="959" w:name="_Toc513298234"/>
      <w:bookmarkEnd w:id="949"/>
      <w:bookmarkEnd w:id="950"/>
      <w:bookmarkEnd w:id="951"/>
      <w:bookmarkEnd w:id="952"/>
      <w:bookmarkEnd w:id="953"/>
      <w:bookmarkEnd w:id="954"/>
      <w:bookmarkEnd w:id="955"/>
      <w:bookmarkEnd w:id="956"/>
      <w:bookmarkEnd w:id="957"/>
      <w:bookmarkEnd w:id="958"/>
      <w:bookmarkEnd w:id="959"/>
    </w:p>
    <w:p w14:paraId="38DB59D0" w14:textId="39233DE7" w:rsidR="00036DFE" w:rsidDel="005112A0" w:rsidRDefault="00251A5F" w:rsidP="00805BEB">
      <w:pPr>
        <w:pStyle w:val="Heading3"/>
      </w:pPr>
      <w:r w:rsidDel="005112A0">
        <w:t xml:space="preserve">Subject to clause </w:t>
      </w:r>
      <w:r w:rsidR="00056404" w:rsidDel="005112A0">
        <w:rPr>
          <w:bCs w:val="0"/>
        </w:rPr>
        <w:fldChar w:fldCharType="begin"/>
      </w:r>
      <w:r w:rsidR="00056404" w:rsidDel="005112A0">
        <w:instrText xml:space="preserve"> REF _Ref511817498 \w \h </w:instrText>
      </w:r>
      <w:r w:rsidR="00056404" w:rsidDel="005112A0">
        <w:rPr>
          <w:bCs w:val="0"/>
        </w:rPr>
      </w:r>
      <w:r w:rsidR="00056404" w:rsidDel="005112A0">
        <w:rPr>
          <w:bCs w:val="0"/>
        </w:rPr>
        <w:fldChar w:fldCharType="separate"/>
      </w:r>
      <w:r w:rsidR="00FA2AC4">
        <w:t>9.1(b)</w:t>
      </w:r>
      <w:r w:rsidR="00056404" w:rsidDel="005112A0">
        <w:rPr>
          <w:bCs w:val="0"/>
        </w:rPr>
        <w:fldChar w:fldCharType="end"/>
      </w:r>
      <w:r w:rsidDel="005112A0">
        <w:t>, t</w:t>
      </w:r>
      <w:r w:rsidR="006B1E69" w:rsidDel="005112A0">
        <w:t>he Consultant must</w:t>
      </w:r>
      <w:r w:rsidR="00036DFE" w:rsidDel="005112A0">
        <w:t>:</w:t>
      </w:r>
      <w:bookmarkStart w:id="960" w:name="_Toc513279474"/>
      <w:bookmarkStart w:id="961" w:name="_Toc513291416"/>
      <w:bookmarkStart w:id="962" w:name="_Toc513298235"/>
      <w:bookmarkEnd w:id="960"/>
      <w:bookmarkEnd w:id="961"/>
      <w:bookmarkEnd w:id="962"/>
    </w:p>
    <w:p w14:paraId="52115D79" w14:textId="77777777" w:rsidR="00251A5F" w:rsidDel="005112A0" w:rsidRDefault="00251A5F" w:rsidP="00251A5F">
      <w:pPr>
        <w:pStyle w:val="Heading4"/>
      </w:pPr>
      <w:bookmarkStart w:id="963" w:name="_Ref511229191"/>
      <w:r w:rsidDel="005112A0">
        <w:t>keep the Confidential Information confidential and do everything reasonably necessary to protect and maintain the confidentiality of the Confidential Information;</w:t>
      </w:r>
      <w:bookmarkStart w:id="964" w:name="_Toc513279475"/>
      <w:bookmarkStart w:id="965" w:name="_Toc513291417"/>
      <w:bookmarkStart w:id="966" w:name="_Toc513298236"/>
      <w:bookmarkEnd w:id="964"/>
      <w:bookmarkEnd w:id="965"/>
      <w:bookmarkEnd w:id="966"/>
    </w:p>
    <w:p w14:paraId="7F3BCDC9" w14:textId="77777777" w:rsidR="00251A5F" w:rsidDel="005112A0" w:rsidRDefault="00251A5F" w:rsidP="00251A5F">
      <w:pPr>
        <w:pStyle w:val="Heading4"/>
      </w:pPr>
      <w:r w:rsidDel="005112A0">
        <w:t>not use, or allow the use of, any part of the Confidential Information other than for the purpose of performing the Services and otherwise complying with its obligations under this Agreement;</w:t>
      </w:r>
      <w:bookmarkStart w:id="967" w:name="_Toc513279476"/>
      <w:bookmarkStart w:id="968" w:name="_Toc513291418"/>
      <w:bookmarkStart w:id="969" w:name="_Toc513298237"/>
      <w:bookmarkEnd w:id="967"/>
      <w:bookmarkEnd w:id="968"/>
      <w:bookmarkEnd w:id="969"/>
    </w:p>
    <w:p w14:paraId="34528843" w14:textId="77777777" w:rsidR="00251A5F" w:rsidDel="005112A0" w:rsidRDefault="00251A5F" w:rsidP="00251A5F">
      <w:pPr>
        <w:pStyle w:val="Heading4"/>
      </w:pPr>
      <w:r w:rsidDel="005112A0">
        <w:t>keep the Confidential Information out of any computer, database, or other electronic means of data or information storage except for a computer, database, or other electronic means of data or electronic storage exclusively controlled by the Consultant;</w:t>
      </w:r>
      <w:bookmarkStart w:id="970" w:name="_Toc513279477"/>
      <w:bookmarkStart w:id="971" w:name="_Toc513291419"/>
      <w:bookmarkStart w:id="972" w:name="_Toc513298238"/>
      <w:bookmarkEnd w:id="970"/>
      <w:bookmarkEnd w:id="971"/>
      <w:bookmarkEnd w:id="972"/>
    </w:p>
    <w:p w14:paraId="5D425013" w14:textId="77777777" w:rsidR="00251A5F" w:rsidDel="005112A0" w:rsidRDefault="00251A5F" w:rsidP="00251A5F">
      <w:pPr>
        <w:pStyle w:val="Heading4"/>
      </w:pPr>
      <w:r w:rsidDel="005112A0">
        <w:t>establish and maintain effective security measures to safeguard the Confidential Information from unauthorised access, use, copying or disclosure; and</w:t>
      </w:r>
      <w:bookmarkStart w:id="973" w:name="_Toc513279478"/>
      <w:bookmarkStart w:id="974" w:name="_Toc513291420"/>
      <w:bookmarkStart w:id="975" w:name="_Toc513298239"/>
      <w:bookmarkEnd w:id="973"/>
      <w:bookmarkEnd w:id="974"/>
      <w:bookmarkEnd w:id="975"/>
    </w:p>
    <w:p w14:paraId="5406CBA8" w14:textId="77777777" w:rsidR="00251A5F" w:rsidDel="005112A0" w:rsidRDefault="00251A5F" w:rsidP="00251A5F">
      <w:pPr>
        <w:pStyle w:val="Heading4"/>
      </w:pPr>
      <w:r w:rsidDel="005112A0">
        <w:t>immediately notify the Principal of any potential, suspected or actual unauthorised use, copying or disclosure of the Confidential Information.</w:t>
      </w:r>
      <w:bookmarkStart w:id="976" w:name="_Toc513279479"/>
      <w:bookmarkStart w:id="977" w:name="_Toc513291421"/>
      <w:bookmarkStart w:id="978" w:name="_Toc513298240"/>
      <w:bookmarkEnd w:id="976"/>
      <w:bookmarkEnd w:id="977"/>
      <w:bookmarkEnd w:id="978"/>
    </w:p>
    <w:p w14:paraId="23BFD54F" w14:textId="2F9A5DE6" w:rsidR="00251A5F" w:rsidRPr="00EC314F" w:rsidDel="005112A0" w:rsidRDefault="00251A5F" w:rsidP="00805BEB">
      <w:pPr>
        <w:pStyle w:val="Heading3"/>
      </w:pPr>
      <w:bookmarkStart w:id="979" w:name="_Ref511817498"/>
      <w:bookmarkEnd w:id="963"/>
      <w:r w:rsidDel="005112A0">
        <w:t xml:space="preserve">Without limiting the Consultant's obligations under clause </w:t>
      </w:r>
      <w:r w:rsidDel="005112A0">
        <w:rPr>
          <w:bCs w:val="0"/>
        </w:rPr>
        <w:fldChar w:fldCharType="begin"/>
      </w:r>
      <w:r w:rsidDel="005112A0">
        <w:instrText xml:space="preserve"> REF _Ref511229412 \w \h </w:instrText>
      </w:r>
      <w:r w:rsidDel="005112A0">
        <w:rPr>
          <w:bCs w:val="0"/>
        </w:rPr>
      </w:r>
      <w:r w:rsidDel="005112A0">
        <w:rPr>
          <w:bCs w:val="0"/>
        </w:rPr>
        <w:fldChar w:fldCharType="separate"/>
      </w:r>
      <w:r w:rsidR="00FA2AC4">
        <w:t>9.3</w:t>
      </w:r>
      <w:r w:rsidDel="005112A0">
        <w:rPr>
          <w:bCs w:val="0"/>
        </w:rPr>
        <w:fldChar w:fldCharType="end"/>
      </w:r>
      <w:r w:rsidDel="005112A0">
        <w:t>, the Consultant may disclose Confidential Information:</w:t>
      </w:r>
      <w:bookmarkStart w:id="980" w:name="_Toc513279480"/>
      <w:bookmarkStart w:id="981" w:name="_Toc513291422"/>
      <w:bookmarkStart w:id="982" w:name="_Toc513298241"/>
      <w:bookmarkEnd w:id="979"/>
      <w:bookmarkEnd w:id="980"/>
      <w:bookmarkEnd w:id="981"/>
      <w:bookmarkEnd w:id="982"/>
    </w:p>
    <w:p w14:paraId="1166F30C" w14:textId="77777777" w:rsidR="00251A5F" w:rsidDel="005112A0" w:rsidRDefault="00727913" w:rsidP="00805BEB">
      <w:pPr>
        <w:pStyle w:val="Heading4"/>
      </w:pPr>
      <w:r w:rsidRPr="00EC314F" w:rsidDel="005112A0">
        <w:t xml:space="preserve">with the prior written consent of the </w:t>
      </w:r>
      <w:r w:rsidR="00FD196C" w:rsidDel="005112A0">
        <w:t>Principal</w:t>
      </w:r>
      <w:r w:rsidR="00251A5F" w:rsidDel="005112A0">
        <w:t>;</w:t>
      </w:r>
      <w:bookmarkStart w:id="983" w:name="_Toc513279481"/>
      <w:bookmarkStart w:id="984" w:name="_Toc513291423"/>
      <w:bookmarkStart w:id="985" w:name="_Toc513298242"/>
      <w:bookmarkEnd w:id="983"/>
      <w:bookmarkEnd w:id="984"/>
      <w:bookmarkEnd w:id="985"/>
    </w:p>
    <w:p w14:paraId="3586C171" w14:textId="681FA2AB" w:rsidR="005019CF" w:rsidDel="005112A0" w:rsidRDefault="00056404" w:rsidP="00805BEB">
      <w:pPr>
        <w:pStyle w:val="Heading4"/>
      </w:pPr>
      <w:bookmarkStart w:id="986" w:name="_Ref511219486"/>
      <w:r w:rsidDel="005112A0">
        <w:t xml:space="preserve">subject to clause </w:t>
      </w:r>
      <w:r w:rsidDel="005112A0">
        <w:rPr>
          <w:bCs w:val="0"/>
        </w:rPr>
        <w:fldChar w:fldCharType="begin"/>
      </w:r>
      <w:r w:rsidDel="005112A0">
        <w:instrText xml:space="preserve"> REF _Ref511817381 \w \h </w:instrText>
      </w:r>
      <w:r w:rsidDel="005112A0">
        <w:rPr>
          <w:bCs w:val="0"/>
        </w:rPr>
      </w:r>
      <w:r w:rsidDel="005112A0">
        <w:rPr>
          <w:bCs w:val="0"/>
        </w:rPr>
        <w:fldChar w:fldCharType="separate"/>
      </w:r>
      <w:r w:rsidR="00FA2AC4">
        <w:t>9.1(c)</w:t>
      </w:r>
      <w:r w:rsidDel="005112A0">
        <w:rPr>
          <w:bCs w:val="0"/>
        </w:rPr>
        <w:fldChar w:fldCharType="end"/>
      </w:r>
      <w:r w:rsidDel="005112A0">
        <w:t xml:space="preserve">, </w:t>
      </w:r>
      <w:r w:rsidR="005019CF" w:rsidDel="005112A0">
        <w:t>to a Representative</w:t>
      </w:r>
      <w:r w:rsidDel="005112A0">
        <w:t>;</w:t>
      </w:r>
      <w:r w:rsidR="005019CF" w:rsidDel="005112A0">
        <w:t xml:space="preserve"> </w:t>
      </w:r>
      <w:bookmarkEnd w:id="986"/>
      <w:r w:rsidR="005019CF" w:rsidDel="005112A0">
        <w:t>or</w:t>
      </w:r>
      <w:bookmarkStart w:id="987" w:name="_Toc513279482"/>
      <w:bookmarkStart w:id="988" w:name="_Toc513291424"/>
      <w:bookmarkStart w:id="989" w:name="_Toc513298243"/>
      <w:bookmarkEnd w:id="987"/>
      <w:bookmarkEnd w:id="988"/>
      <w:bookmarkEnd w:id="989"/>
    </w:p>
    <w:p w14:paraId="0DB7DABB" w14:textId="77777777" w:rsidR="00727913" w:rsidRPr="00EC314F" w:rsidDel="005112A0" w:rsidRDefault="00727913" w:rsidP="00805BEB">
      <w:pPr>
        <w:pStyle w:val="Heading4"/>
      </w:pPr>
      <w:r w:rsidRPr="00EC314F" w:rsidDel="005112A0">
        <w:t>to the extent that the disclosure or announcement is required:</w:t>
      </w:r>
      <w:bookmarkStart w:id="990" w:name="_Toc513279483"/>
      <w:bookmarkStart w:id="991" w:name="_Toc513291425"/>
      <w:bookmarkStart w:id="992" w:name="_Toc513298244"/>
      <w:bookmarkEnd w:id="990"/>
      <w:bookmarkEnd w:id="991"/>
      <w:bookmarkEnd w:id="992"/>
    </w:p>
    <w:p w14:paraId="614EE0C5" w14:textId="2985FF8A" w:rsidR="00727913" w:rsidDel="005112A0" w:rsidRDefault="00251A5F" w:rsidP="00805BEB">
      <w:pPr>
        <w:pStyle w:val="Heading5"/>
      </w:pPr>
      <w:bookmarkStart w:id="993" w:name="_Toc320086243"/>
      <w:bookmarkStart w:id="994" w:name="_Toc320086941"/>
      <w:bookmarkStart w:id="995" w:name="_Toc320087523"/>
      <w:r w:rsidDel="005112A0">
        <w:t xml:space="preserve">subject to clause </w:t>
      </w:r>
      <w:r w:rsidR="00056404" w:rsidDel="005112A0">
        <w:rPr>
          <w:bCs w:val="0"/>
          <w:iCs w:val="0"/>
        </w:rPr>
        <w:fldChar w:fldCharType="begin"/>
      </w:r>
      <w:r w:rsidR="00056404" w:rsidDel="005112A0">
        <w:instrText xml:space="preserve"> REF _Ref511817422 \w \h </w:instrText>
      </w:r>
      <w:r w:rsidR="00056404" w:rsidDel="005112A0">
        <w:rPr>
          <w:bCs w:val="0"/>
          <w:iCs w:val="0"/>
        </w:rPr>
      </w:r>
      <w:r w:rsidR="00056404" w:rsidDel="005112A0">
        <w:rPr>
          <w:bCs w:val="0"/>
          <w:iCs w:val="0"/>
        </w:rPr>
        <w:fldChar w:fldCharType="separate"/>
      </w:r>
      <w:r w:rsidR="00FA2AC4">
        <w:t>9.1(d)</w:t>
      </w:r>
      <w:r w:rsidR="00056404" w:rsidDel="005112A0">
        <w:rPr>
          <w:bCs w:val="0"/>
          <w:iCs w:val="0"/>
        </w:rPr>
        <w:fldChar w:fldCharType="end"/>
      </w:r>
      <w:r w:rsidDel="005112A0">
        <w:t xml:space="preserve">, </w:t>
      </w:r>
      <w:r w:rsidR="00727913" w:rsidRPr="00EC314F" w:rsidDel="005112A0">
        <w:t xml:space="preserve">to comply with any applicable </w:t>
      </w:r>
      <w:r w:rsidR="00713826" w:rsidDel="005112A0">
        <w:t>Statutory Requirement</w:t>
      </w:r>
      <w:r w:rsidR="00727913" w:rsidRPr="00EC314F" w:rsidDel="005112A0">
        <w:t xml:space="preserve"> or any requirement of any regulatory body (including any relevant stock exchange);</w:t>
      </w:r>
      <w:bookmarkStart w:id="996" w:name="_Toc513279484"/>
      <w:bookmarkStart w:id="997" w:name="_Toc513291426"/>
      <w:bookmarkStart w:id="998" w:name="_Toc513298245"/>
      <w:bookmarkEnd w:id="993"/>
      <w:bookmarkEnd w:id="994"/>
      <w:bookmarkEnd w:id="995"/>
      <w:bookmarkEnd w:id="996"/>
      <w:bookmarkEnd w:id="997"/>
      <w:bookmarkEnd w:id="998"/>
    </w:p>
    <w:p w14:paraId="2A11BF2F" w14:textId="77777777" w:rsidR="00C665CD" w:rsidRPr="00EC314F" w:rsidDel="005112A0" w:rsidRDefault="00C665CD" w:rsidP="00805BEB">
      <w:pPr>
        <w:pStyle w:val="Heading5"/>
      </w:pPr>
      <w:r w:rsidDel="005112A0">
        <w:t>to enable the Consultant to obtain professional legal, financial or insurance advice</w:t>
      </w:r>
      <w:r w:rsidR="001D4183" w:rsidDel="005112A0">
        <w:t>; or</w:t>
      </w:r>
      <w:bookmarkStart w:id="999" w:name="_Toc513279485"/>
      <w:bookmarkStart w:id="1000" w:name="_Toc513291427"/>
      <w:bookmarkStart w:id="1001" w:name="_Toc513298246"/>
      <w:bookmarkEnd w:id="999"/>
      <w:bookmarkEnd w:id="1000"/>
      <w:bookmarkEnd w:id="1001"/>
    </w:p>
    <w:p w14:paraId="05E02AD8" w14:textId="77777777" w:rsidR="00727913" w:rsidDel="005112A0" w:rsidRDefault="00727913" w:rsidP="00805BEB">
      <w:pPr>
        <w:pStyle w:val="Heading5"/>
      </w:pPr>
      <w:bookmarkStart w:id="1002" w:name="_Toc320086244"/>
      <w:bookmarkStart w:id="1003" w:name="_Toc320086942"/>
      <w:bookmarkStart w:id="1004" w:name="_Toc320087524"/>
      <w:r w:rsidRPr="00EC314F" w:rsidDel="005112A0">
        <w:t xml:space="preserve">for the Consultant to perform its obligations under this </w:t>
      </w:r>
      <w:r w:rsidR="00FF644D" w:rsidDel="005112A0">
        <w:t>Agreement</w:t>
      </w:r>
      <w:r w:rsidRPr="00EC314F" w:rsidDel="005112A0">
        <w:t>.</w:t>
      </w:r>
      <w:bookmarkStart w:id="1005" w:name="_Toc513279486"/>
      <w:bookmarkStart w:id="1006" w:name="_Toc513291428"/>
      <w:bookmarkStart w:id="1007" w:name="_Toc513298247"/>
      <w:bookmarkEnd w:id="1002"/>
      <w:bookmarkEnd w:id="1003"/>
      <w:bookmarkEnd w:id="1004"/>
      <w:bookmarkEnd w:id="1005"/>
      <w:bookmarkEnd w:id="1006"/>
      <w:bookmarkEnd w:id="1007"/>
    </w:p>
    <w:p w14:paraId="03D85FDD" w14:textId="77777777" w:rsidR="00056404" w:rsidDel="005112A0" w:rsidRDefault="00056404" w:rsidP="00805BEB">
      <w:pPr>
        <w:pStyle w:val="Heading3"/>
      </w:pPr>
      <w:bookmarkStart w:id="1008" w:name="_Ref511817381"/>
      <w:bookmarkStart w:id="1009" w:name="_Ref511229539"/>
      <w:bookmarkStart w:id="1010" w:name="_Ref511221207"/>
      <w:bookmarkStart w:id="1011" w:name="_Ref511220771"/>
      <w:r w:rsidDel="005112A0">
        <w:t>Before disclosing any portion of the Confidential Information to any of its Representatives the Consultant must:</w:t>
      </w:r>
      <w:bookmarkStart w:id="1012" w:name="_Toc513279487"/>
      <w:bookmarkStart w:id="1013" w:name="_Toc513291429"/>
      <w:bookmarkStart w:id="1014" w:name="_Toc513298248"/>
      <w:bookmarkEnd w:id="1008"/>
      <w:bookmarkEnd w:id="1012"/>
      <w:bookmarkEnd w:id="1013"/>
      <w:bookmarkEnd w:id="1014"/>
    </w:p>
    <w:p w14:paraId="1EE24807" w14:textId="77777777" w:rsidR="00056404" w:rsidDel="005112A0" w:rsidRDefault="00056404" w:rsidP="00805BEB">
      <w:pPr>
        <w:pStyle w:val="Heading4"/>
      </w:pPr>
      <w:bookmarkStart w:id="1015" w:name="_Ref511219294"/>
      <w:r w:rsidDel="005112A0">
        <w:t>inform the Principal of the name and title of the Representatives to whom the Confidential Information is to be disclosed;</w:t>
      </w:r>
      <w:bookmarkStart w:id="1016" w:name="_Toc513279488"/>
      <w:bookmarkStart w:id="1017" w:name="_Toc513291430"/>
      <w:bookmarkStart w:id="1018" w:name="_Toc513298249"/>
      <w:bookmarkEnd w:id="1016"/>
      <w:bookmarkEnd w:id="1017"/>
      <w:bookmarkEnd w:id="1018"/>
    </w:p>
    <w:p w14:paraId="69F1E47F" w14:textId="34D792B0" w:rsidR="00056404" w:rsidDel="005112A0" w:rsidRDefault="00056404" w:rsidP="00805BEB">
      <w:pPr>
        <w:pStyle w:val="Heading4"/>
      </w:pPr>
      <w:bookmarkStart w:id="1019" w:name="_Ref511816438"/>
      <w:r w:rsidDel="005112A0">
        <w:t xml:space="preserve">ensure that any Representative to which it discloses Confidential Information agrees to keep the Confidential Information confidential </w:t>
      </w:r>
      <w:r w:rsidRPr="00556B26" w:rsidDel="005112A0">
        <w:t>and otherwise</w:t>
      </w:r>
      <w:r w:rsidDel="005112A0">
        <w:t xml:space="preserve"> comply with this clause </w:t>
      </w:r>
      <w:r w:rsidDel="005112A0">
        <w:rPr>
          <w:bCs w:val="0"/>
        </w:rPr>
        <w:fldChar w:fldCharType="begin"/>
      </w:r>
      <w:r w:rsidDel="005112A0">
        <w:instrText xml:space="preserve"> REF _Ref151958163 \w \h  \* MERGEFORMAT </w:instrText>
      </w:r>
      <w:r w:rsidDel="005112A0">
        <w:rPr>
          <w:bCs w:val="0"/>
        </w:rPr>
      </w:r>
      <w:r w:rsidDel="005112A0">
        <w:rPr>
          <w:bCs w:val="0"/>
        </w:rPr>
        <w:fldChar w:fldCharType="separate"/>
      </w:r>
      <w:r w:rsidR="00FA2AC4">
        <w:t>9.1</w:t>
      </w:r>
      <w:r w:rsidDel="005112A0">
        <w:rPr>
          <w:bCs w:val="0"/>
        </w:rPr>
        <w:fldChar w:fldCharType="end"/>
      </w:r>
      <w:r w:rsidDel="005112A0">
        <w:t xml:space="preserve"> as if the Representative were the Consultant;</w:t>
      </w:r>
      <w:bookmarkEnd w:id="1015"/>
      <w:r w:rsidDel="005112A0">
        <w:t xml:space="preserve"> and</w:t>
      </w:r>
      <w:bookmarkStart w:id="1020" w:name="_Toc513279489"/>
      <w:bookmarkStart w:id="1021" w:name="_Toc513291431"/>
      <w:bookmarkStart w:id="1022" w:name="_Toc513298250"/>
      <w:bookmarkEnd w:id="1019"/>
      <w:bookmarkEnd w:id="1020"/>
      <w:bookmarkEnd w:id="1021"/>
      <w:bookmarkEnd w:id="1022"/>
    </w:p>
    <w:p w14:paraId="7FD7BF90" w14:textId="57F78334" w:rsidR="00056404" w:rsidDel="005112A0" w:rsidRDefault="00056404" w:rsidP="00805BEB">
      <w:pPr>
        <w:pStyle w:val="Heading4"/>
      </w:pPr>
      <w:r w:rsidDel="005112A0">
        <w:t xml:space="preserve">without limiting the Consultant's obligations under clause </w:t>
      </w:r>
      <w:r w:rsidDel="005112A0">
        <w:rPr>
          <w:bCs w:val="0"/>
        </w:rPr>
        <w:fldChar w:fldCharType="begin"/>
      </w:r>
      <w:r w:rsidDel="005112A0">
        <w:instrText xml:space="preserve"> REF _Ref511816438 \w \h  \* MERGEFORMAT </w:instrText>
      </w:r>
      <w:r w:rsidDel="005112A0">
        <w:rPr>
          <w:bCs w:val="0"/>
        </w:rPr>
      </w:r>
      <w:r w:rsidDel="005112A0">
        <w:rPr>
          <w:bCs w:val="0"/>
        </w:rPr>
        <w:fldChar w:fldCharType="separate"/>
      </w:r>
      <w:r w:rsidR="00FA2AC4">
        <w:t>9.1(c)(ii)</w:t>
      </w:r>
      <w:r w:rsidDel="005112A0">
        <w:rPr>
          <w:bCs w:val="0"/>
        </w:rPr>
        <w:fldChar w:fldCharType="end"/>
      </w:r>
      <w:r w:rsidDel="005112A0">
        <w:t xml:space="preserve">, if requested by the Principal, obtain a signed undertaking from each of the Representatives that are to be given access to the Confidential Information in the form of the undertaking included in </w:t>
      </w:r>
      <w:r w:rsidDel="005112A0">
        <w:rPr>
          <w:bCs w:val="0"/>
        </w:rPr>
        <w:fldChar w:fldCharType="begin"/>
      </w:r>
      <w:r w:rsidDel="005112A0">
        <w:instrText xml:space="preserve"> REF _Ref511229345 \w \h  \* MERGEFORMAT </w:instrText>
      </w:r>
      <w:r w:rsidDel="005112A0">
        <w:rPr>
          <w:bCs w:val="0"/>
        </w:rPr>
      </w:r>
      <w:r w:rsidDel="005112A0">
        <w:rPr>
          <w:bCs w:val="0"/>
        </w:rPr>
        <w:fldChar w:fldCharType="separate"/>
      </w:r>
      <w:r w:rsidR="00FA2AC4">
        <w:t>Schedule 5</w:t>
      </w:r>
      <w:r w:rsidDel="005112A0">
        <w:rPr>
          <w:bCs w:val="0"/>
        </w:rPr>
        <w:fldChar w:fldCharType="end"/>
      </w:r>
      <w:r w:rsidDel="005112A0">
        <w:t xml:space="preserve"> and deliver each of the signed undertakings to the Principal.</w:t>
      </w:r>
      <w:bookmarkStart w:id="1023" w:name="_Toc513279490"/>
      <w:bookmarkStart w:id="1024" w:name="_Toc513291432"/>
      <w:bookmarkStart w:id="1025" w:name="_Toc513298251"/>
      <w:bookmarkEnd w:id="1023"/>
      <w:bookmarkEnd w:id="1024"/>
      <w:bookmarkEnd w:id="1025"/>
    </w:p>
    <w:p w14:paraId="12DCF8F1" w14:textId="77777777" w:rsidR="00251A5F" w:rsidDel="005112A0" w:rsidRDefault="00251A5F" w:rsidP="00251A5F">
      <w:pPr>
        <w:pStyle w:val="Heading3"/>
      </w:pPr>
      <w:bookmarkStart w:id="1026" w:name="_Ref511817422"/>
      <w:r w:rsidDel="005112A0">
        <w:t xml:space="preserve">Before the Consultant discloses any Confidential Information under any Statutory Requirement or any requirement of any regulatory body (including any relevant stock exchange), the Consultant must </w:t>
      </w:r>
      <w:r w:rsidR="00E470A9">
        <w:t>give</w:t>
      </w:r>
      <w:r w:rsidDel="005112A0">
        <w:t xml:space="preserve"> the</w:t>
      </w:r>
      <w:r w:rsidR="009523A9">
        <w:t xml:space="preserve"> </w:t>
      </w:r>
      <w:r w:rsidDel="005112A0">
        <w:t>Principal:</w:t>
      </w:r>
      <w:bookmarkStart w:id="1027" w:name="_Toc513279491"/>
      <w:bookmarkStart w:id="1028" w:name="_Toc513291433"/>
      <w:bookmarkStart w:id="1029" w:name="_Toc513298252"/>
      <w:bookmarkEnd w:id="1009"/>
      <w:bookmarkEnd w:id="1026"/>
      <w:bookmarkEnd w:id="1027"/>
      <w:bookmarkEnd w:id="1028"/>
      <w:bookmarkEnd w:id="1029"/>
    </w:p>
    <w:p w14:paraId="4246F251" w14:textId="77777777" w:rsidR="00251A5F" w:rsidDel="005112A0" w:rsidRDefault="00251A5F" w:rsidP="00251A5F">
      <w:pPr>
        <w:pStyle w:val="Heading4"/>
      </w:pPr>
      <w:r w:rsidDel="005112A0">
        <w:t>sufficient notice to enable it to seek a protective order or other remedy; and</w:t>
      </w:r>
      <w:bookmarkStart w:id="1030" w:name="_Toc513279492"/>
      <w:bookmarkStart w:id="1031" w:name="_Toc513291434"/>
      <w:bookmarkStart w:id="1032" w:name="_Toc513298253"/>
      <w:bookmarkEnd w:id="1030"/>
      <w:bookmarkEnd w:id="1031"/>
      <w:bookmarkEnd w:id="1032"/>
    </w:p>
    <w:p w14:paraId="36CAF32E" w14:textId="77777777" w:rsidR="00251A5F" w:rsidDel="005112A0" w:rsidRDefault="00251A5F" w:rsidP="00251A5F">
      <w:pPr>
        <w:pStyle w:val="Heading4"/>
      </w:pPr>
      <w:r w:rsidDel="005112A0">
        <w:t>all assistance and co-operation which the Principal considers necessary to prevent or minimise disclosure of the Confidential Information.</w:t>
      </w:r>
      <w:bookmarkStart w:id="1033" w:name="_Toc513279493"/>
      <w:bookmarkStart w:id="1034" w:name="_Toc513291435"/>
      <w:bookmarkStart w:id="1035" w:name="_Toc513298254"/>
      <w:bookmarkEnd w:id="1033"/>
      <w:bookmarkEnd w:id="1034"/>
      <w:bookmarkEnd w:id="1035"/>
    </w:p>
    <w:p w14:paraId="22DFF8D0" w14:textId="54303D84" w:rsidR="00251A5F" w:rsidDel="005112A0" w:rsidRDefault="00251A5F" w:rsidP="00251A5F">
      <w:pPr>
        <w:pStyle w:val="Heading3"/>
      </w:pPr>
      <w:bookmarkStart w:id="1036" w:name="_Ref511229577"/>
      <w:bookmarkEnd w:id="1010"/>
      <w:r w:rsidDel="005112A0">
        <w:t xml:space="preserve">The Consultant acknowledges that compliance with clause </w:t>
      </w:r>
      <w:r w:rsidR="00056404" w:rsidDel="005112A0">
        <w:rPr>
          <w:bCs w:val="0"/>
        </w:rPr>
        <w:fldChar w:fldCharType="begin"/>
      </w:r>
      <w:r w:rsidR="00056404" w:rsidDel="005112A0">
        <w:instrText xml:space="preserve"> REF _Ref511817422 \w \h </w:instrText>
      </w:r>
      <w:r w:rsidR="00056404" w:rsidDel="005112A0">
        <w:rPr>
          <w:bCs w:val="0"/>
        </w:rPr>
      </w:r>
      <w:r w:rsidR="00056404" w:rsidDel="005112A0">
        <w:rPr>
          <w:bCs w:val="0"/>
        </w:rPr>
        <w:fldChar w:fldCharType="separate"/>
      </w:r>
      <w:r w:rsidR="00FA2AC4">
        <w:t>9.1(d)</w:t>
      </w:r>
      <w:r w:rsidR="00056404" w:rsidDel="005112A0">
        <w:rPr>
          <w:bCs w:val="0"/>
        </w:rPr>
        <w:fldChar w:fldCharType="end"/>
      </w:r>
      <w:r w:rsidDel="005112A0">
        <w:t xml:space="preserve"> does not release the Consultant or its Representatives from their obligations under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w:t>
      </w:r>
      <w:bookmarkStart w:id="1037" w:name="_Toc513279494"/>
      <w:bookmarkStart w:id="1038" w:name="_Toc513291436"/>
      <w:bookmarkStart w:id="1039" w:name="_Toc513298255"/>
      <w:bookmarkEnd w:id="1036"/>
      <w:bookmarkEnd w:id="1037"/>
      <w:bookmarkEnd w:id="1038"/>
      <w:bookmarkEnd w:id="1039"/>
    </w:p>
    <w:p w14:paraId="055919E2" w14:textId="07C91FF0" w:rsidR="00251A5F" w:rsidDel="005112A0" w:rsidRDefault="00251A5F" w:rsidP="00251A5F">
      <w:pPr>
        <w:pStyle w:val="Heading3"/>
      </w:pPr>
      <w:bookmarkStart w:id="1040" w:name="_Ref511811240"/>
      <w:r w:rsidDel="005112A0">
        <w:t xml:space="preserve">Subject to clause </w:t>
      </w:r>
      <w:r w:rsidR="00F0728D" w:rsidDel="005112A0">
        <w:rPr>
          <w:bCs w:val="0"/>
        </w:rPr>
        <w:fldChar w:fldCharType="begin"/>
      </w:r>
      <w:r w:rsidR="00F0728D" w:rsidDel="005112A0">
        <w:instrText xml:space="preserve"> REF _Ref391291622 \w \h </w:instrText>
      </w:r>
      <w:r w:rsidR="00F0728D" w:rsidDel="005112A0">
        <w:rPr>
          <w:bCs w:val="0"/>
        </w:rPr>
      </w:r>
      <w:r w:rsidR="00F0728D" w:rsidDel="005112A0">
        <w:rPr>
          <w:bCs w:val="0"/>
        </w:rPr>
        <w:fldChar w:fldCharType="separate"/>
      </w:r>
      <w:r w:rsidR="00FA2AC4">
        <w:t>9.1(g)</w:t>
      </w:r>
      <w:r w:rsidR="00F0728D" w:rsidDel="005112A0">
        <w:rPr>
          <w:bCs w:val="0"/>
        </w:rPr>
        <w:fldChar w:fldCharType="end"/>
      </w:r>
      <w:r w:rsidDel="005112A0">
        <w:t xml:space="preserve">, on </w:t>
      </w:r>
      <w:r w:rsidR="00CE6A53" w:rsidDel="005112A0">
        <w:t>the earlier of the completion of the Services or the termination of this Agreement</w:t>
      </w:r>
      <w:r w:rsidR="009523A9">
        <w:t>,</w:t>
      </w:r>
      <w:r w:rsidR="00F0728D" w:rsidDel="005112A0">
        <w:t xml:space="preserve"> if requested by the Principal,</w:t>
      </w:r>
      <w:r w:rsidR="00CE6A53" w:rsidDel="005112A0">
        <w:t xml:space="preserve"> </w:t>
      </w:r>
      <w:r w:rsidDel="005112A0">
        <w:t>the Consultant must</w:t>
      </w:r>
      <w:bookmarkEnd w:id="1011"/>
      <w:bookmarkEnd w:id="1040"/>
      <w:r w:rsidR="00056404" w:rsidDel="005112A0">
        <w:t>:</w:t>
      </w:r>
      <w:bookmarkStart w:id="1041" w:name="_Toc513279495"/>
      <w:bookmarkStart w:id="1042" w:name="_Toc513291437"/>
      <w:bookmarkStart w:id="1043" w:name="_Toc513298256"/>
      <w:bookmarkEnd w:id="1041"/>
      <w:bookmarkEnd w:id="1042"/>
      <w:bookmarkEnd w:id="1043"/>
    </w:p>
    <w:p w14:paraId="4642B02B" w14:textId="77777777" w:rsidR="00251A5F" w:rsidDel="005112A0" w:rsidRDefault="00251A5F" w:rsidP="00251A5F">
      <w:pPr>
        <w:pStyle w:val="Heading4"/>
      </w:pPr>
      <w:r w:rsidDel="005112A0">
        <w:t>return to the Principal, or to any third party nominated by the Principal, the Confidential Information and the Principal's Materials;</w:t>
      </w:r>
      <w:r w:rsidR="006229D6" w:rsidDel="005112A0">
        <w:t xml:space="preserve"> and</w:t>
      </w:r>
      <w:bookmarkStart w:id="1044" w:name="_Toc513279496"/>
      <w:bookmarkStart w:id="1045" w:name="_Toc513291438"/>
      <w:bookmarkStart w:id="1046" w:name="_Toc513298257"/>
      <w:bookmarkEnd w:id="1044"/>
      <w:bookmarkEnd w:id="1045"/>
      <w:bookmarkEnd w:id="1046"/>
    </w:p>
    <w:p w14:paraId="076D3CE3" w14:textId="77777777" w:rsidR="00251A5F" w:rsidDel="005112A0" w:rsidRDefault="00251A5F" w:rsidP="00251A5F">
      <w:pPr>
        <w:pStyle w:val="Heading4"/>
      </w:pPr>
      <w:r w:rsidRPr="00B06559" w:rsidDel="005112A0">
        <w:t xml:space="preserve">after </w:t>
      </w:r>
      <w:r w:rsidRPr="00FF4C85" w:rsidDel="005112A0">
        <w:t xml:space="preserve">providing all Confidential Information and other material to the </w:t>
      </w:r>
      <w:r w:rsidDel="005112A0">
        <w:t>Principal</w:t>
      </w:r>
      <w:r w:rsidRPr="00FF4C85" w:rsidDel="005112A0">
        <w:t xml:space="preserve"> and subject to the </w:t>
      </w:r>
      <w:r w:rsidRPr="00103090" w:rsidDel="005112A0">
        <w:rPr>
          <w:rStyle w:val="Emphasis"/>
          <w:iCs w:val="0"/>
        </w:rPr>
        <w:t>Public Records Ac</w:t>
      </w:r>
      <w:r w:rsidRPr="00892392" w:rsidDel="005112A0">
        <w:rPr>
          <w:rStyle w:val="Emphasis"/>
        </w:rPr>
        <w:t>t 1973</w:t>
      </w:r>
      <w:r w:rsidRPr="00FF4C85" w:rsidDel="005112A0">
        <w:t xml:space="preserve"> (Vic), </w:t>
      </w:r>
      <w:r w:rsidDel="005112A0">
        <w:t>erase from any equipment (whether computer equipment or otherwise) the Confidential Information</w:t>
      </w:r>
      <w:r w:rsidR="00BC1A5B" w:rsidDel="005112A0">
        <w:t xml:space="preserve"> and Principal's Materials</w:t>
      </w:r>
      <w:r w:rsidRPr="00FF4C85" w:rsidDel="005112A0">
        <w:t>.</w:t>
      </w:r>
      <w:bookmarkStart w:id="1047" w:name="_Toc513279497"/>
      <w:bookmarkStart w:id="1048" w:name="_Toc513291439"/>
      <w:bookmarkStart w:id="1049" w:name="_Toc513298258"/>
      <w:bookmarkEnd w:id="1047"/>
      <w:bookmarkEnd w:id="1048"/>
      <w:bookmarkEnd w:id="1049"/>
    </w:p>
    <w:p w14:paraId="04C58D16" w14:textId="714388C0" w:rsidR="00251A5F" w:rsidRPr="00805BEB" w:rsidDel="005112A0" w:rsidRDefault="00F0728D" w:rsidP="00251A5F">
      <w:pPr>
        <w:pStyle w:val="Heading3"/>
      </w:pPr>
      <w:bookmarkStart w:id="1050" w:name="_Ref391291622"/>
      <w:r w:rsidDel="005112A0">
        <w:t xml:space="preserve">If the Principal requires the return of all Confidential Information and the Principal's Materials in accordance with clause </w:t>
      </w:r>
      <w:r w:rsidDel="005112A0">
        <w:rPr>
          <w:bCs w:val="0"/>
        </w:rPr>
        <w:fldChar w:fldCharType="begin"/>
      </w:r>
      <w:r w:rsidDel="005112A0">
        <w:instrText xml:space="preserve"> REF _Ref511811240 \w \h </w:instrText>
      </w:r>
      <w:r w:rsidDel="005112A0">
        <w:rPr>
          <w:bCs w:val="0"/>
        </w:rPr>
      </w:r>
      <w:r w:rsidDel="005112A0">
        <w:rPr>
          <w:bCs w:val="0"/>
        </w:rPr>
        <w:fldChar w:fldCharType="separate"/>
      </w:r>
      <w:r w:rsidR="00FA2AC4">
        <w:t>9.1(f)</w:t>
      </w:r>
      <w:r w:rsidDel="005112A0">
        <w:rPr>
          <w:bCs w:val="0"/>
        </w:rPr>
        <w:fldChar w:fldCharType="end"/>
      </w:r>
      <w:r w:rsidR="00251A5F" w:rsidRPr="00FF4C85" w:rsidDel="005112A0">
        <w:rPr>
          <w:lang w:val="en-US"/>
        </w:rPr>
        <w:t xml:space="preserve">, the Consultant may retain one hard copy (which may be scanned and stored by electronic means) of the </w:t>
      </w:r>
      <w:r w:rsidR="00251A5F" w:rsidDel="005112A0">
        <w:rPr>
          <w:lang w:val="en-US"/>
        </w:rPr>
        <w:t xml:space="preserve">Confidential Information or the Principal's </w:t>
      </w:r>
      <w:r w:rsidR="00251A5F" w:rsidRPr="00FF4C85" w:rsidDel="005112A0">
        <w:rPr>
          <w:lang w:val="en-US"/>
        </w:rPr>
        <w:t>Materials for its own internal quality control, business continuity, auditing, compliance, insurance, document retention policy and dispute resolution purposes.</w:t>
      </w:r>
      <w:bookmarkStart w:id="1051" w:name="_Toc513279498"/>
      <w:bookmarkStart w:id="1052" w:name="_Toc513291440"/>
      <w:bookmarkStart w:id="1053" w:name="_Toc513298259"/>
      <w:bookmarkEnd w:id="1050"/>
      <w:bookmarkEnd w:id="1051"/>
      <w:bookmarkEnd w:id="1052"/>
      <w:bookmarkEnd w:id="1053"/>
    </w:p>
    <w:p w14:paraId="29C23672" w14:textId="77777777" w:rsidR="00251A5F" w:rsidDel="005112A0" w:rsidRDefault="00251A5F" w:rsidP="00805BEB">
      <w:pPr>
        <w:pStyle w:val="Heading3"/>
      </w:pPr>
      <w:r w:rsidDel="005112A0">
        <w:t>The Consultant acknowledges that:</w:t>
      </w:r>
      <w:bookmarkStart w:id="1054" w:name="_Toc513279499"/>
      <w:bookmarkStart w:id="1055" w:name="_Toc513291441"/>
      <w:bookmarkStart w:id="1056" w:name="_Toc513298260"/>
      <w:bookmarkEnd w:id="1054"/>
      <w:bookmarkEnd w:id="1055"/>
      <w:bookmarkEnd w:id="1056"/>
    </w:p>
    <w:p w14:paraId="1AAF88C3" w14:textId="6E09BB63" w:rsidR="00251A5F" w:rsidDel="005112A0" w:rsidRDefault="00251A5F" w:rsidP="00251A5F">
      <w:pPr>
        <w:pStyle w:val="Heading4"/>
      </w:pPr>
      <w:r w:rsidDel="005112A0">
        <w:t xml:space="preserve">damages will not be a sufficient remedy for the Principal for any breach of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and</w:t>
      </w:r>
      <w:bookmarkStart w:id="1057" w:name="_Toc513279500"/>
      <w:bookmarkStart w:id="1058" w:name="_Toc513291442"/>
      <w:bookmarkStart w:id="1059" w:name="_Toc513298261"/>
      <w:bookmarkEnd w:id="1057"/>
      <w:bookmarkEnd w:id="1058"/>
      <w:bookmarkEnd w:id="1059"/>
    </w:p>
    <w:p w14:paraId="5B1E500B" w14:textId="2AE12B68" w:rsidR="00251A5F" w:rsidRDefault="00251A5F" w:rsidP="00251A5F">
      <w:pPr>
        <w:pStyle w:val="Heading4"/>
      </w:pPr>
      <w:r w:rsidDel="005112A0">
        <w:t xml:space="preserve">the Principal will be entitled to specific performance or injunctive relief (as appropriate) as a remedy for any breach or threatened breach of </w:t>
      </w:r>
      <w:r w:rsidR="00736CBC" w:rsidDel="005112A0">
        <w:t>this</w:t>
      </w:r>
      <w:r w:rsidDel="005112A0">
        <w:t xml:space="preserve">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xml:space="preserve"> by the Consultant, in addition to any other remedies available to the Principal at law or in equity.</w:t>
      </w:r>
      <w:bookmarkStart w:id="1060" w:name="_Toc513279501"/>
      <w:bookmarkStart w:id="1061" w:name="_Toc513291443"/>
      <w:bookmarkStart w:id="1062" w:name="_Toc513298262"/>
      <w:bookmarkEnd w:id="1060"/>
      <w:bookmarkEnd w:id="1061"/>
      <w:bookmarkEnd w:id="1062"/>
    </w:p>
    <w:p w14:paraId="34F1A078" w14:textId="77777777" w:rsidR="00A820B2" w:rsidDel="005112A0" w:rsidRDefault="00A820B2" w:rsidP="00A820B2">
      <w:pPr>
        <w:pStyle w:val="Heading3"/>
      </w:pPr>
      <w:r w:rsidRPr="00A820B2">
        <w:t xml:space="preserve">The Principal may publish (on the internet or otherwise) the name of the Consultant and the Fee together with conditions of this Agreement generally </w:t>
      </w:r>
      <w:r w:rsidRPr="00654C1D">
        <w:t>(including its Schedules</w:t>
      </w:r>
      <w:r w:rsidR="000B15E7">
        <w:t>)</w:t>
      </w:r>
      <w:r>
        <w:t>.</w:t>
      </w:r>
    </w:p>
    <w:p w14:paraId="34A5F9B4" w14:textId="148106F7" w:rsidR="00727913" w:rsidRPr="00EC314F" w:rsidDel="005112A0" w:rsidRDefault="00727913" w:rsidP="00BE420D">
      <w:pPr>
        <w:pStyle w:val="Heading2"/>
        <w:ind w:left="993"/>
      </w:pPr>
      <w:bookmarkStart w:id="1063" w:name="_Toc511243022"/>
      <w:bookmarkStart w:id="1064" w:name="_Toc511243240"/>
      <w:bookmarkStart w:id="1065" w:name="_Toc511817623"/>
      <w:bookmarkStart w:id="1066" w:name="_Toc511243023"/>
      <w:bookmarkStart w:id="1067" w:name="_Toc511243241"/>
      <w:bookmarkStart w:id="1068" w:name="_Toc511817624"/>
      <w:bookmarkStart w:id="1069" w:name="_Toc511243024"/>
      <w:bookmarkStart w:id="1070" w:name="_Toc511243242"/>
      <w:bookmarkStart w:id="1071" w:name="_Toc511817625"/>
      <w:bookmarkStart w:id="1072" w:name="_Ref151958261"/>
      <w:bookmarkStart w:id="1073" w:name="_Toc320086245"/>
      <w:bookmarkStart w:id="1074" w:name="_Toc320086629"/>
      <w:bookmarkStart w:id="1075" w:name="_Toc320086943"/>
      <w:bookmarkStart w:id="1076" w:name="_Toc320087525"/>
      <w:bookmarkStart w:id="1077" w:name="_Toc362968294"/>
      <w:bookmarkStart w:id="1078" w:name="_Toc362969547"/>
      <w:bookmarkStart w:id="1079" w:name="_Toc121387544"/>
      <w:bookmarkEnd w:id="1063"/>
      <w:bookmarkEnd w:id="1064"/>
      <w:bookmarkEnd w:id="1065"/>
      <w:bookmarkEnd w:id="1066"/>
      <w:bookmarkEnd w:id="1067"/>
      <w:bookmarkEnd w:id="1068"/>
      <w:bookmarkEnd w:id="1069"/>
      <w:bookmarkEnd w:id="1070"/>
      <w:bookmarkEnd w:id="1071"/>
      <w:r w:rsidRPr="00EC314F" w:rsidDel="005112A0">
        <w:t>Media</w:t>
      </w:r>
      <w:bookmarkStart w:id="1080" w:name="_Toc513279502"/>
      <w:bookmarkStart w:id="1081" w:name="_Toc513291444"/>
      <w:bookmarkStart w:id="1082" w:name="_Toc513298263"/>
      <w:bookmarkEnd w:id="1072"/>
      <w:bookmarkEnd w:id="1073"/>
      <w:bookmarkEnd w:id="1074"/>
      <w:bookmarkEnd w:id="1075"/>
      <w:bookmarkEnd w:id="1076"/>
      <w:bookmarkEnd w:id="1077"/>
      <w:bookmarkEnd w:id="1078"/>
      <w:bookmarkEnd w:id="1079"/>
      <w:bookmarkEnd w:id="1080"/>
      <w:bookmarkEnd w:id="1081"/>
      <w:bookmarkEnd w:id="1082"/>
    </w:p>
    <w:p w14:paraId="5E694D9F" w14:textId="77777777" w:rsidR="00AA5D04" w:rsidDel="005112A0" w:rsidRDefault="00727913">
      <w:pPr>
        <w:pStyle w:val="IndentParaLevel1"/>
      </w:pPr>
      <w:r w:rsidRPr="00EC314F" w:rsidDel="005112A0">
        <w:t>The Consultant must</w:t>
      </w:r>
      <w:r w:rsidR="00AA5D04" w:rsidDel="005112A0">
        <w:t>:</w:t>
      </w:r>
      <w:bookmarkStart w:id="1083" w:name="_Toc513279503"/>
      <w:bookmarkStart w:id="1084" w:name="_Toc513291445"/>
      <w:bookmarkStart w:id="1085" w:name="_Toc513298264"/>
      <w:bookmarkEnd w:id="1083"/>
      <w:bookmarkEnd w:id="1084"/>
      <w:bookmarkEnd w:id="1085"/>
    </w:p>
    <w:p w14:paraId="08D3C7CC" w14:textId="77777777" w:rsidR="00AA5D04" w:rsidDel="005112A0" w:rsidRDefault="00727913" w:rsidP="006E4A18">
      <w:pPr>
        <w:pStyle w:val="Heading3"/>
      </w:pPr>
      <w:r w:rsidRPr="00EC314F" w:rsidDel="005112A0">
        <w:t xml:space="preserve">not disclose any information concerning the </w:t>
      </w:r>
      <w:r w:rsidR="00FF644D" w:rsidDel="005112A0">
        <w:t>Agreement</w:t>
      </w:r>
      <w:r w:rsidRPr="00EC314F" w:rsidDel="005112A0">
        <w:t xml:space="preserve"> for distribution through any communications media without the </w:t>
      </w:r>
      <w:r w:rsidR="00FD196C" w:rsidDel="005112A0">
        <w:t>Principal</w:t>
      </w:r>
      <w:r w:rsidRPr="00EC314F" w:rsidDel="005112A0">
        <w:t>'s prior written approval</w:t>
      </w:r>
      <w:r w:rsidR="00AA5D04" w:rsidDel="005112A0">
        <w:t>; and</w:t>
      </w:r>
      <w:bookmarkStart w:id="1086" w:name="_Toc513279504"/>
      <w:bookmarkStart w:id="1087" w:name="_Toc513291446"/>
      <w:bookmarkStart w:id="1088" w:name="_Toc513298265"/>
      <w:bookmarkEnd w:id="1086"/>
      <w:bookmarkEnd w:id="1087"/>
      <w:bookmarkEnd w:id="1088"/>
    </w:p>
    <w:p w14:paraId="3FA49A53" w14:textId="77777777" w:rsidR="00727913" w:rsidDel="005112A0" w:rsidRDefault="00727913" w:rsidP="006E4A18">
      <w:pPr>
        <w:pStyle w:val="Heading3"/>
      </w:pPr>
      <w:r w:rsidRPr="00EC314F" w:rsidDel="005112A0">
        <w:t xml:space="preserve">refer to the </w:t>
      </w:r>
      <w:r w:rsidR="00FD196C" w:rsidDel="005112A0">
        <w:t>Principal</w:t>
      </w:r>
      <w:r w:rsidRPr="00EC314F" w:rsidDel="005112A0">
        <w:t xml:space="preserve"> any enquiries from any media concerning the </w:t>
      </w:r>
      <w:r w:rsidR="00FF644D" w:rsidDel="005112A0">
        <w:t>Agreement</w:t>
      </w:r>
      <w:r w:rsidRPr="00EC314F" w:rsidDel="005112A0">
        <w:t>.</w:t>
      </w:r>
      <w:bookmarkStart w:id="1089" w:name="_Toc513279505"/>
      <w:bookmarkStart w:id="1090" w:name="_Toc513291447"/>
      <w:bookmarkStart w:id="1091" w:name="_Toc513298266"/>
      <w:bookmarkEnd w:id="1089"/>
      <w:bookmarkEnd w:id="1090"/>
      <w:bookmarkEnd w:id="1091"/>
    </w:p>
    <w:p w14:paraId="28C14B5A" w14:textId="77777777" w:rsidR="005A5F7E" w:rsidDel="005112A0" w:rsidRDefault="005A5F7E" w:rsidP="00BE420D">
      <w:pPr>
        <w:pStyle w:val="Heading2"/>
        <w:ind w:left="993"/>
      </w:pPr>
      <w:bookmarkStart w:id="1092" w:name="_Ref511229412"/>
      <w:bookmarkStart w:id="1093" w:name="_Toc121387545"/>
      <w:bookmarkStart w:id="1094" w:name="_Ref151958262"/>
      <w:bookmarkStart w:id="1095" w:name="_Toc320086246"/>
      <w:bookmarkStart w:id="1096" w:name="_Toc320086630"/>
      <w:bookmarkStart w:id="1097" w:name="_Toc320086944"/>
      <w:bookmarkStart w:id="1098" w:name="_Toc320087526"/>
      <w:bookmarkStart w:id="1099" w:name="_Toc362968295"/>
      <w:bookmarkStart w:id="1100" w:name="_Toc362969548"/>
      <w:r w:rsidDel="005112A0">
        <w:t>Privacy</w:t>
      </w:r>
      <w:bookmarkStart w:id="1101" w:name="_Toc513279506"/>
      <w:bookmarkStart w:id="1102" w:name="_Toc513291448"/>
      <w:bookmarkStart w:id="1103" w:name="_Toc513298267"/>
      <w:bookmarkEnd w:id="1092"/>
      <w:bookmarkEnd w:id="1093"/>
      <w:bookmarkEnd w:id="1101"/>
      <w:bookmarkEnd w:id="1102"/>
      <w:bookmarkEnd w:id="1103"/>
    </w:p>
    <w:p w14:paraId="1A749670" w14:textId="77777777" w:rsidR="00251A5F" w:rsidDel="005112A0" w:rsidRDefault="00251A5F" w:rsidP="00805BEB">
      <w:pPr>
        <w:pStyle w:val="Heading3"/>
      </w:pPr>
      <w:bookmarkStart w:id="1104" w:name="_Ref511208899"/>
      <w:bookmarkStart w:id="1105" w:name="_Ref510766242"/>
      <w:bookmarkStart w:id="1106" w:name="_Ref511229792"/>
      <w:r w:rsidDel="005112A0">
        <w:t xml:space="preserve">The Consultant agrees in respect of Personal Information </w:t>
      </w:r>
      <w:r w:rsidR="00EE0E27" w:rsidDel="005112A0">
        <w:t>or Health Information</w:t>
      </w:r>
      <w:r w:rsidR="00E815F5">
        <w:t xml:space="preserve"> (as applicable)</w:t>
      </w:r>
      <w:r w:rsidR="00EE0E27" w:rsidDel="005112A0">
        <w:t xml:space="preserve"> </w:t>
      </w:r>
      <w:r w:rsidDel="005112A0">
        <w:t>held in connection with this Agreement</w:t>
      </w:r>
      <w:bookmarkEnd w:id="1104"/>
      <w:r w:rsidDel="005112A0">
        <w:t xml:space="preserve"> that it will be bound by the Privacy Principles 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w:t>
      </w:r>
      <w:bookmarkEnd w:id="1105"/>
      <w:r w:rsidDel="005112A0">
        <w:t>Principal.</w:t>
      </w:r>
      <w:bookmarkStart w:id="1107" w:name="_Toc513279507"/>
      <w:bookmarkStart w:id="1108" w:name="_Toc513291449"/>
      <w:bookmarkStart w:id="1109" w:name="_Toc513298268"/>
      <w:bookmarkEnd w:id="1106"/>
      <w:bookmarkEnd w:id="1107"/>
      <w:bookmarkEnd w:id="1108"/>
      <w:bookmarkEnd w:id="1109"/>
    </w:p>
    <w:p w14:paraId="05BBF8E5" w14:textId="29855B0C" w:rsidR="00251A5F" w:rsidDel="005112A0" w:rsidRDefault="00251A5F" w:rsidP="00251A5F">
      <w:pPr>
        <w:pStyle w:val="Heading3"/>
      </w:pPr>
      <w:bookmarkStart w:id="1110" w:name="_Ref510766417"/>
      <w:r w:rsidDel="005112A0">
        <w:t xml:space="preserve">The Consultant must immediately notify the Principal where the Consultant becomes aware of a breach or possible breach of the obligations referred to in clauses </w:t>
      </w:r>
      <w:r w:rsidDel="005112A0">
        <w:rPr>
          <w:bCs w:val="0"/>
        </w:rPr>
        <w:fldChar w:fldCharType="begin"/>
      </w:r>
      <w:r w:rsidDel="005112A0">
        <w:instrText xml:space="preserve"> REF _Ref511229792 \w \h </w:instrText>
      </w:r>
      <w:r w:rsidDel="005112A0">
        <w:rPr>
          <w:bCs w:val="0"/>
        </w:rPr>
      </w:r>
      <w:r w:rsidDel="005112A0">
        <w:rPr>
          <w:bCs w:val="0"/>
        </w:rPr>
        <w:fldChar w:fldCharType="separate"/>
      </w:r>
      <w:r w:rsidR="00FA2AC4">
        <w:t>9.3(a)</w:t>
      </w:r>
      <w:r w:rsidDel="005112A0">
        <w:rPr>
          <w:bCs w:val="0"/>
        </w:rPr>
        <w:fldChar w:fldCharType="end"/>
      </w:r>
      <w:r w:rsidDel="005112A0">
        <w:t xml:space="preserve"> by the Consultant or any of its s</w:t>
      </w:r>
      <w:r w:rsidRPr="00EC314F" w:rsidDel="005112A0">
        <w:t>ubconsultants, employees or agents</w:t>
      </w:r>
      <w:r w:rsidDel="005112A0">
        <w:t>.</w:t>
      </w:r>
      <w:bookmarkStart w:id="1111" w:name="_Toc513279508"/>
      <w:bookmarkStart w:id="1112" w:name="_Toc513291450"/>
      <w:bookmarkStart w:id="1113" w:name="_Toc513298269"/>
      <w:bookmarkEnd w:id="1110"/>
      <w:bookmarkEnd w:id="1111"/>
      <w:bookmarkEnd w:id="1112"/>
      <w:bookmarkEnd w:id="1113"/>
    </w:p>
    <w:p w14:paraId="17481122" w14:textId="1F89A3DA" w:rsidR="00727913" w:rsidRPr="00EC314F" w:rsidDel="005112A0" w:rsidRDefault="00727913" w:rsidP="00BE420D">
      <w:pPr>
        <w:pStyle w:val="Heading2"/>
        <w:ind w:left="993"/>
      </w:pPr>
      <w:bookmarkStart w:id="1114" w:name="_Toc121387546"/>
      <w:r w:rsidRPr="00EC314F" w:rsidDel="005112A0">
        <w:t>Survive termination</w:t>
      </w:r>
      <w:bookmarkStart w:id="1115" w:name="_Toc513279509"/>
      <w:bookmarkStart w:id="1116" w:name="_Toc513291451"/>
      <w:bookmarkStart w:id="1117" w:name="_Toc513298270"/>
      <w:bookmarkEnd w:id="1094"/>
      <w:bookmarkEnd w:id="1095"/>
      <w:bookmarkEnd w:id="1096"/>
      <w:bookmarkEnd w:id="1097"/>
      <w:bookmarkEnd w:id="1098"/>
      <w:bookmarkEnd w:id="1099"/>
      <w:bookmarkEnd w:id="1100"/>
      <w:bookmarkEnd w:id="1114"/>
      <w:bookmarkEnd w:id="1115"/>
      <w:bookmarkEnd w:id="1116"/>
      <w:bookmarkEnd w:id="1117"/>
    </w:p>
    <w:p w14:paraId="42C5F1B6" w14:textId="68DCEACB" w:rsidR="007622E6" w:rsidRDefault="00727913" w:rsidP="00727913">
      <w:pPr>
        <w:pStyle w:val="IndentParaLevel1"/>
      </w:pPr>
      <w:r w:rsidRPr="00EC314F" w:rsidDel="005112A0">
        <w:t>Clauses</w:t>
      </w:r>
      <w:r w:rsidR="00763574" w:rsidDel="005112A0">
        <w:t xml:space="preserve"> </w:t>
      </w:r>
      <w:r w:rsidR="00763574" w:rsidDel="005112A0">
        <w:fldChar w:fldCharType="begin"/>
      </w:r>
      <w:r w:rsidR="00763574" w:rsidDel="005112A0">
        <w:instrText xml:space="preserve"> REF _Ref341795076 \n \h </w:instrText>
      </w:r>
      <w:r w:rsidR="00763574" w:rsidDel="005112A0">
        <w:fldChar w:fldCharType="separate"/>
      </w:r>
      <w:r w:rsidR="00FA2AC4">
        <w:t>8</w:t>
      </w:r>
      <w:r w:rsidR="00763574" w:rsidDel="005112A0">
        <w:fldChar w:fldCharType="end"/>
      </w:r>
      <w:r w:rsidR="00763574" w:rsidDel="005112A0">
        <w:t xml:space="preserve"> </w:t>
      </w:r>
      <w:r w:rsidR="00AA5D04" w:rsidDel="005112A0">
        <w:t>to</w:t>
      </w:r>
      <w:r w:rsidR="0037579A" w:rsidDel="005112A0">
        <w:t xml:space="preserve"> </w:t>
      </w:r>
      <w:r w:rsidR="006229D6" w:rsidDel="005112A0">
        <w:fldChar w:fldCharType="begin"/>
      </w:r>
      <w:r w:rsidR="006229D6" w:rsidDel="005112A0">
        <w:instrText xml:space="preserve"> REF _Ref511229412 \w \h </w:instrText>
      </w:r>
      <w:r w:rsidR="006229D6" w:rsidDel="005112A0">
        <w:fldChar w:fldCharType="separate"/>
      </w:r>
      <w:r w:rsidR="00FA2AC4">
        <w:t>9.3</w:t>
      </w:r>
      <w:r w:rsidR="006229D6" w:rsidDel="005112A0">
        <w:fldChar w:fldCharType="end"/>
      </w:r>
      <w:r w:rsidR="00AA5D04" w:rsidDel="005112A0">
        <w:t xml:space="preserve"> (both inclusive)</w:t>
      </w:r>
      <w:r w:rsidR="00750FB6" w:rsidRPr="00EC314F" w:rsidDel="005112A0">
        <w:t xml:space="preserve">, </w:t>
      </w:r>
      <w:r w:rsidRPr="00EC314F" w:rsidDel="005112A0">
        <w:t xml:space="preserve">and the </w:t>
      </w:r>
      <w:r w:rsidR="00075CC5" w:rsidRPr="00EC314F" w:rsidDel="005112A0">
        <w:t xml:space="preserve">assignments and </w:t>
      </w:r>
      <w:r w:rsidRPr="00EC314F" w:rsidDel="005112A0">
        <w:t xml:space="preserve">licences granted to the </w:t>
      </w:r>
      <w:r w:rsidR="00FD196C" w:rsidDel="005112A0">
        <w:t>Principal</w:t>
      </w:r>
      <w:r w:rsidRPr="00EC314F" w:rsidDel="005112A0">
        <w:t xml:space="preserve"> under them, will survive any termination </w:t>
      </w:r>
      <w:r w:rsidR="00DB66F5" w:rsidDel="005112A0">
        <w:t xml:space="preserve">or completion </w:t>
      </w:r>
      <w:r w:rsidRPr="00EC314F" w:rsidDel="005112A0">
        <w:t xml:space="preserve">of the </w:t>
      </w:r>
      <w:r w:rsidR="00FF644D" w:rsidDel="005112A0">
        <w:t>Agreement</w:t>
      </w:r>
      <w:r w:rsidRPr="00EC314F" w:rsidDel="005112A0">
        <w:t>.</w:t>
      </w:r>
      <w:bookmarkStart w:id="1118" w:name="_Toc513279510"/>
      <w:bookmarkStart w:id="1119" w:name="_Toc513291452"/>
      <w:bookmarkStart w:id="1120" w:name="_Toc513298271"/>
      <w:bookmarkEnd w:id="1118"/>
      <w:bookmarkEnd w:id="1119"/>
      <w:bookmarkEnd w:id="1120"/>
    </w:p>
    <w:p w14:paraId="2652F69F" w14:textId="19BFADCD" w:rsidR="00793E5C" w:rsidRDefault="00793E5C" w:rsidP="00793E5C">
      <w:pPr>
        <w:pStyle w:val="Heading2"/>
        <w:ind w:left="993"/>
      </w:pPr>
      <w:bookmarkStart w:id="1121" w:name="_Toc121387547"/>
      <w:r>
        <w:t>Protective Data Security Standards</w:t>
      </w:r>
      <w:bookmarkStart w:id="1122" w:name="_Toc488738712"/>
      <w:bookmarkEnd w:id="1121"/>
    </w:p>
    <w:p w14:paraId="46FE2F9F" w14:textId="77777777" w:rsidR="00793E5C" w:rsidRDefault="00793E5C" w:rsidP="008151BD">
      <w:pPr>
        <w:pStyle w:val="Heading3"/>
        <w:numPr>
          <w:ilvl w:val="2"/>
          <w:numId w:val="91"/>
        </w:numPr>
        <w:tabs>
          <w:tab w:val="clear" w:pos="1928"/>
        </w:tabs>
        <w:ind w:left="1985" w:hanging="992"/>
      </w:pPr>
      <w:bookmarkStart w:id="1123" w:name="_Hlk115736794"/>
      <w:r>
        <w:t>The Consultant acknowledges that the Principal is bound by the Protective Data Security Standards.</w:t>
      </w:r>
    </w:p>
    <w:p w14:paraId="7A903042" w14:textId="4C27D81D" w:rsidR="00793E5C" w:rsidRPr="00EC314F" w:rsidDel="005112A0" w:rsidRDefault="00793E5C" w:rsidP="008151BD">
      <w:pPr>
        <w:pStyle w:val="Heading3"/>
        <w:numPr>
          <w:ilvl w:val="2"/>
          <w:numId w:val="90"/>
        </w:numPr>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Principal, under or in connection with the Agreement.</w:t>
      </w:r>
      <w:bookmarkEnd w:id="1123"/>
    </w:p>
    <w:p w14:paraId="3ED69AF9" w14:textId="150C9108" w:rsidR="00EB70C4" w:rsidRPr="00EC314F" w:rsidRDefault="00EB70C4" w:rsidP="00421050">
      <w:pPr>
        <w:pStyle w:val="Heading1"/>
      </w:pPr>
      <w:bookmarkStart w:id="1124" w:name="_Toc320086247"/>
      <w:bookmarkStart w:id="1125" w:name="_Toc320086631"/>
      <w:bookmarkStart w:id="1126" w:name="_Toc320086945"/>
      <w:bookmarkStart w:id="1127" w:name="_Toc320087527"/>
      <w:bookmarkStart w:id="1128" w:name="_Toc362968296"/>
      <w:bookmarkStart w:id="1129" w:name="_Toc362969549"/>
      <w:bookmarkStart w:id="1130" w:name="_Toc362971319"/>
      <w:bookmarkStart w:id="1131" w:name="_Toc121387548"/>
      <w:r w:rsidRPr="00EC314F">
        <w:t>Quality</w:t>
      </w:r>
      <w:bookmarkEnd w:id="1122"/>
      <w:bookmarkEnd w:id="1124"/>
      <w:bookmarkEnd w:id="1125"/>
      <w:bookmarkEnd w:id="1126"/>
      <w:bookmarkEnd w:id="1127"/>
      <w:bookmarkEnd w:id="1128"/>
      <w:bookmarkEnd w:id="1129"/>
      <w:bookmarkEnd w:id="1130"/>
      <w:bookmarkEnd w:id="1131"/>
    </w:p>
    <w:p w14:paraId="4A0423B7" w14:textId="32086FD9" w:rsidR="00EB70C4" w:rsidRPr="00EC314F" w:rsidRDefault="00EB70C4" w:rsidP="00BE420D">
      <w:pPr>
        <w:pStyle w:val="Heading2"/>
        <w:ind w:left="993"/>
      </w:pPr>
      <w:bookmarkStart w:id="1132" w:name="_Toc488738714"/>
      <w:bookmarkStart w:id="1133" w:name="_Ref22650656"/>
      <w:bookmarkStart w:id="1134" w:name="_Ref152038855"/>
      <w:bookmarkStart w:id="1135" w:name="_Toc320086248"/>
      <w:bookmarkStart w:id="1136" w:name="_Toc320086632"/>
      <w:bookmarkStart w:id="1137" w:name="_Toc320086946"/>
      <w:bookmarkStart w:id="1138" w:name="_Toc320087528"/>
      <w:bookmarkStart w:id="1139" w:name="_Toc362968297"/>
      <w:bookmarkStart w:id="1140" w:name="_Toc362969550"/>
      <w:bookmarkStart w:id="1141" w:name="_Toc121387549"/>
      <w:r w:rsidRPr="00EC314F">
        <w:t xml:space="preserve">Quality </w:t>
      </w:r>
      <w:bookmarkEnd w:id="1132"/>
      <w:bookmarkEnd w:id="1133"/>
      <w:bookmarkEnd w:id="1134"/>
      <w:r w:rsidR="00C97F3F" w:rsidRPr="00EC314F">
        <w:t>assurance</w:t>
      </w:r>
      <w:bookmarkEnd w:id="1135"/>
      <w:bookmarkEnd w:id="1136"/>
      <w:bookmarkEnd w:id="1137"/>
      <w:bookmarkEnd w:id="1138"/>
      <w:bookmarkEnd w:id="1139"/>
      <w:bookmarkEnd w:id="1140"/>
      <w:bookmarkEnd w:id="1141"/>
    </w:p>
    <w:p w14:paraId="1BDAF47B" w14:textId="77777777" w:rsidR="00EB70C4" w:rsidRPr="00EC314F" w:rsidRDefault="00EB70C4" w:rsidP="00EC5EFF">
      <w:pPr>
        <w:pStyle w:val="IndentParaLevel1"/>
      </w:pPr>
      <w:r w:rsidRPr="00EC314F">
        <w:t>The Consultant:</w:t>
      </w:r>
    </w:p>
    <w:p w14:paraId="39E1D3B9" w14:textId="6B96C86B" w:rsidR="00EB70C4" w:rsidRPr="00EC314F" w:rsidRDefault="00EB70C4" w:rsidP="0079110E">
      <w:pPr>
        <w:pStyle w:val="Heading3"/>
      </w:pPr>
      <w:bookmarkStart w:id="1142" w:name="_Toc320086249"/>
      <w:bookmarkStart w:id="1143" w:name="_Toc320086947"/>
      <w:bookmarkStart w:id="1144" w:name="_Toc320087529"/>
      <w:bookmarkStart w:id="1145" w:name="_Ref326140346"/>
      <w:r w:rsidRPr="00EC314F">
        <w:t xml:space="preserve">must implement the quality assurance system specified in </w:t>
      </w:r>
      <w:r w:rsidR="00441AAD">
        <w:t xml:space="preserve">Item </w:t>
      </w:r>
      <w:r w:rsidR="00441AAD">
        <w:fldChar w:fldCharType="begin"/>
      </w:r>
      <w:r w:rsidR="00441AAD">
        <w:instrText xml:space="preserve"> REF _Ref504120886 \w \h </w:instrText>
      </w:r>
      <w:r w:rsidR="00441AAD">
        <w:fldChar w:fldCharType="separate"/>
      </w:r>
      <w:r w:rsidR="00FA2AC4">
        <w:t>29</w:t>
      </w:r>
      <w:r w:rsidR="00441AAD">
        <w:fldChar w:fldCharType="end"/>
      </w:r>
      <w:r w:rsidRPr="00EC314F">
        <w:t>;</w:t>
      </w:r>
      <w:bookmarkEnd w:id="1142"/>
      <w:bookmarkEnd w:id="1143"/>
      <w:bookmarkEnd w:id="1144"/>
      <w:bookmarkEnd w:id="1145"/>
    </w:p>
    <w:p w14:paraId="27842D29" w14:textId="77777777" w:rsidR="00EB70C4" w:rsidRPr="00EC314F" w:rsidRDefault="00441AAD" w:rsidP="0079110E">
      <w:pPr>
        <w:pStyle w:val="Heading3"/>
      </w:pPr>
      <w:bookmarkStart w:id="1146" w:name="_Toc320086250"/>
      <w:bookmarkStart w:id="1147" w:name="_Toc320086948"/>
      <w:bookmarkStart w:id="1148" w:name="_Toc320087530"/>
      <w:r>
        <w:t xml:space="preserve">whenever requested by the Principal's Representative to do so, </w:t>
      </w:r>
      <w:r w:rsidR="00FF7D84">
        <w:t xml:space="preserve">must </w:t>
      </w:r>
      <w:r>
        <w:t>give</w:t>
      </w:r>
      <w:r w:rsidR="00EB70C4" w:rsidRPr="00EC314F">
        <w:t xml:space="preserve"> the </w:t>
      </w:r>
      <w:r w:rsidR="00FD196C">
        <w:t>Principal</w:t>
      </w:r>
      <w:r w:rsidR="00EB70C4" w:rsidRPr="00EC314F">
        <w:t xml:space="preserve">'s Representative access to the quality system of the Consultant and its </w:t>
      </w:r>
      <w:r w:rsidR="00633368">
        <w:t>s</w:t>
      </w:r>
      <w:r w:rsidR="00EB70C4" w:rsidRPr="00EC314F">
        <w:t xml:space="preserve">ubconsultants so </w:t>
      </w:r>
      <w:r>
        <w:t xml:space="preserve">that the Principal's Representative may conduct </w:t>
      </w:r>
      <w:r w:rsidR="00EB70C4" w:rsidRPr="00EC314F">
        <w:t>monitoring and quality auditing;</w:t>
      </w:r>
      <w:r w:rsidR="001C0E59">
        <w:t> </w:t>
      </w:r>
      <w:bookmarkEnd w:id="1146"/>
      <w:bookmarkEnd w:id="1147"/>
      <w:bookmarkEnd w:id="1148"/>
    </w:p>
    <w:p w14:paraId="14C54647" w14:textId="77777777" w:rsidR="00EB70C4" w:rsidRPr="00EC314F" w:rsidRDefault="00EB70C4" w:rsidP="0079110E">
      <w:pPr>
        <w:pStyle w:val="Heading3"/>
      </w:pPr>
      <w:bookmarkStart w:id="1149" w:name="_Toc320086251"/>
      <w:bookmarkStart w:id="1150" w:name="_Toc320086949"/>
      <w:bookmarkStart w:id="1151" w:name="_Toc320087531"/>
      <w:r w:rsidRPr="00EC314F">
        <w:t xml:space="preserve">will not be relieved </w:t>
      </w:r>
      <w:r w:rsidR="00441AAD">
        <w:t xml:space="preserve">of </w:t>
      </w:r>
      <w:r w:rsidRPr="00EC314F">
        <w:t xml:space="preserve">any of its obligations or liabilities </w:t>
      </w:r>
      <w:r w:rsidR="00441AAD">
        <w:t xml:space="preserve">arising </w:t>
      </w:r>
      <w:r w:rsidRPr="00EC314F">
        <w:t xml:space="preserve">under the </w:t>
      </w:r>
      <w:r w:rsidR="00FF644D">
        <w:t>Agreement</w:t>
      </w:r>
      <w:r w:rsidRPr="00EC314F">
        <w:t xml:space="preserve"> or otherwise </w:t>
      </w:r>
      <w:r w:rsidR="00441AAD">
        <w:t xml:space="preserve">at </w:t>
      </w:r>
      <w:r w:rsidRPr="00EC314F">
        <w:t>law as a result of:</w:t>
      </w:r>
      <w:bookmarkEnd w:id="1149"/>
      <w:bookmarkEnd w:id="1150"/>
      <w:bookmarkEnd w:id="1151"/>
    </w:p>
    <w:p w14:paraId="6F25D719" w14:textId="77777777" w:rsidR="00EB70C4" w:rsidRPr="00EC314F" w:rsidRDefault="00EB70C4" w:rsidP="00421050">
      <w:pPr>
        <w:pStyle w:val="Heading4"/>
      </w:pPr>
      <w:bookmarkStart w:id="1152" w:name="_Toc320086252"/>
      <w:bookmarkStart w:id="1153" w:name="_Toc320086950"/>
      <w:bookmarkStart w:id="1154" w:name="_Toc320087532"/>
      <w:r w:rsidRPr="00EC314F">
        <w:t xml:space="preserve">the implementation of, and compliance with, the quality assurance requirements of the </w:t>
      </w:r>
      <w:r w:rsidR="00FF644D">
        <w:t>Agreement</w:t>
      </w:r>
      <w:r w:rsidRPr="00EC314F">
        <w:t>;</w:t>
      </w:r>
      <w:bookmarkEnd w:id="1152"/>
      <w:bookmarkEnd w:id="1153"/>
      <w:bookmarkEnd w:id="1154"/>
    </w:p>
    <w:p w14:paraId="19B9DAF6" w14:textId="77777777" w:rsidR="00EB70C4" w:rsidRPr="00EC314F" w:rsidRDefault="00EB70C4" w:rsidP="00421050">
      <w:pPr>
        <w:pStyle w:val="Heading4"/>
      </w:pPr>
      <w:bookmarkStart w:id="1155" w:name="_Toc320086253"/>
      <w:bookmarkStart w:id="1156" w:name="_Toc320086951"/>
      <w:bookmarkStart w:id="1157" w:name="_Toc320087533"/>
      <w:r w:rsidRPr="00EC314F">
        <w:t xml:space="preserve">any </w:t>
      </w:r>
      <w:r w:rsidR="00713826">
        <w:t>D</w:t>
      </w:r>
      <w:r w:rsidRPr="00EC314F">
        <w:t xml:space="preserve">irection </w:t>
      </w:r>
      <w:r w:rsidR="00441AAD">
        <w:t>of</w:t>
      </w:r>
      <w:r w:rsidRPr="00EC314F">
        <w:t xml:space="preserve"> the </w:t>
      </w:r>
      <w:r w:rsidR="00FD196C">
        <w:t>Principal</w:t>
      </w:r>
      <w:r w:rsidRPr="00EC314F">
        <w:t>'s Representative concerning the Consultant’s quality assurance system or its compliance or non</w:t>
      </w:r>
      <w:r w:rsidRPr="00EC314F">
        <w:noBreakHyphen/>
        <w:t>compliance with that system;</w:t>
      </w:r>
      <w:bookmarkEnd w:id="1155"/>
      <w:bookmarkEnd w:id="1156"/>
      <w:bookmarkEnd w:id="1157"/>
      <w:r w:rsidR="00441AAD">
        <w:t xml:space="preserve"> or</w:t>
      </w:r>
    </w:p>
    <w:p w14:paraId="0A11D308" w14:textId="77777777" w:rsidR="00EB70C4" w:rsidRPr="00EC314F" w:rsidRDefault="00EB70C4" w:rsidP="00421050">
      <w:pPr>
        <w:pStyle w:val="Heading4"/>
      </w:pPr>
      <w:bookmarkStart w:id="1158" w:name="_Toc320086254"/>
      <w:bookmarkStart w:id="1159" w:name="_Toc320086952"/>
      <w:bookmarkStart w:id="1160" w:name="_Toc320087534"/>
      <w:r w:rsidRPr="00EC314F">
        <w:t xml:space="preserve">any audit or other monitoring by the </w:t>
      </w:r>
      <w:r w:rsidR="00FD196C">
        <w:t>Principal</w:t>
      </w:r>
      <w:r w:rsidRPr="00EC314F">
        <w:t xml:space="preserve">'s Representative of the Consultant’s compliance with the quality assurance system; </w:t>
      </w:r>
      <w:r w:rsidR="00441AAD">
        <w:t>and</w:t>
      </w:r>
      <w:bookmarkEnd w:id="1158"/>
      <w:bookmarkEnd w:id="1159"/>
      <w:bookmarkEnd w:id="1160"/>
    </w:p>
    <w:p w14:paraId="68D98E34" w14:textId="77777777" w:rsidR="00441AAD" w:rsidRDefault="00441AAD" w:rsidP="00441AAD">
      <w:pPr>
        <w:pStyle w:val="Heading3"/>
      </w:pPr>
      <w:r>
        <w:t xml:space="preserve">acknowledges and agrees that </w:t>
      </w:r>
      <w:r w:rsidRPr="00362581">
        <w:t>neither the Principal nor the Principal's Representative</w:t>
      </w:r>
      <w:r>
        <w:t xml:space="preserve"> </w:t>
      </w:r>
      <w:r w:rsidR="00FF7D84">
        <w:t xml:space="preserve">is </w:t>
      </w:r>
      <w:r>
        <w:t xml:space="preserve">obliged, </w:t>
      </w:r>
      <w:r w:rsidRPr="00362581">
        <w:t>or owe</w:t>
      </w:r>
      <w:r w:rsidR="00FF7D84">
        <w:t>s</w:t>
      </w:r>
      <w:r w:rsidRPr="00362581">
        <w:t xml:space="preserve"> any duty of care to the Consultant</w:t>
      </w:r>
      <w:r>
        <w:t xml:space="preserve">, to conduct </w:t>
      </w:r>
      <w:r w:rsidRPr="00EC314F">
        <w:t>monitoring and quality auditing</w:t>
      </w:r>
      <w:r>
        <w:t xml:space="preserve"> of, or to give any Direction in connection with the </w:t>
      </w:r>
      <w:r w:rsidRPr="00EC314F">
        <w:t>Consultant’s quality assurance system or its compliance or non</w:t>
      </w:r>
      <w:r w:rsidRPr="00EC314F">
        <w:noBreakHyphen/>
        <w:t>compliance with that system</w:t>
      </w:r>
      <w:r>
        <w:t>.</w:t>
      </w:r>
    </w:p>
    <w:p w14:paraId="7D3158D9" w14:textId="5F4B1828" w:rsidR="002B7D16" w:rsidRPr="00A772C4" w:rsidRDefault="002B7D16" w:rsidP="00BE420D">
      <w:pPr>
        <w:pStyle w:val="Heading2"/>
        <w:ind w:left="993"/>
      </w:pPr>
      <w:bookmarkStart w:id="1161" w:name="_Ref99424784"/>
      <w:bookmarkStart w:id="1162" w:name="_Toc320086256"/>
      <w:bookmarkStart w:id="1163" w:name="_Toc320086633"/>
      <w:bookmarkStart w:id="1164" w:name="_Toc320086954"/>
      <w:bookmarkStart w:id="1165" w:name="_Toc320087536"/>
      <w:bookmarkStart w:id="1166" w:name="_Toc362968298"/>
      <w:bookmarkStart w:id="1167" w:name="_Toc362969551"/>
      <w:bookmarkStart w:id="1168" w:name="_Toc121387550"/>
      <w:r w:rsidRPr="00EC314F">
        <w:t>Non-</w:t>
      </w:r>
      <w:r w:rsidR="001C0E59">
        <w:t>c</w:t>
      </w:r>
      <w:r w:rsidRPr="00EC314F">
        <w:t xml:space="preserve">omplying </w:t>
      </w:r>
      <w:r w:rsidR="00432715">
        <w:t>Deliverables</w:t>
      </w:r>
      <w:r w:rsidR="00010B0D" w:rsidRPr="00A772C4">
        <w:t xml:space="preserve"> or </w:t>
      </w:r>
      <w:r w:rsidRPr="00A772C4">
        <w:t>Services</w:t>
      </w:r>
      <w:bookmarkEnd w:id="1161"/>
      <w:bookmarkEnd w:id="1162"/>
      <w:bookmarkEnd w:id="1163"/>
      <w:bookmarkEnd w:id="1164"/>
      <w:bookmarkEnd w:id="1165"/>
      <w:bookmarkEnd w:id="1166"/>
      <w:bookmarkEnd w:id="1167"/>
      <w:bookmarkEnd w:id="1168"/>
    </w:p>
    <w:p w14:paraId="692A759D" w14:textId="458188B8" w:rsidR="002B7D16" w:rsidRPr="00A772C4" w:rsidRDefault="00441AAD" w:rsidP="00421050">
      <w:pPr>
        <w:pStyle w:val="IndentParaLevel1"/>
      </w:pPr>
      <w:r>
        <w:t>T</w:t>
      </w:r>
      <w:r w:rsidR="002B7D16" w:rsidRPr="00A772C4">
        <w:t xml:space="preserve">he </w:t>
      </w:r>
      <w:r w:rsidR="00FD196C" w:rsidRPr="00A772C4">
        <w:t>Principal</w:t>
      </w:r>
      <w:r w:rsidR="002B7D16" w:rsidRPr="00A772C4">
        <w:t xml:space="preserve">'s Representative </w:t>
      </w:r>
      <w:r>
        <w:t>may, if it</w:t>
      </w:r>
      <w:r w:rsidR="00512875">
        <w:t xml:space="preserve"> receives a notice from the Consultant under clause </w:t>
      </w:r>
      <w:r w:rsidR="00512875">
        <w:fldChar w:fldCharType="begin"/>
      </w:r>
      <w:r w:rsidR="00512875">
        <w:instrText xml:space="preserve"> REF _Ref504123210 \w \h </w:instrText>
      </w:r>
      <w:r w:rsidR="00512875">
        <w:fldChar w:fldCharType="separate"/>
      </w:r>
      <w:r w:rsidR="00FA2AC4">
        <w:t>10.4</w:t>
      </w:r>
      <w:r w:rsidR="00512875">
        <w:fldChar w:fldCharType="end"/>
      </w:r>
      <w:r>
        <w:t xml:space="preserve"> </w:t>
      </w:r>
      <w:r w:rsidR="00512875">
        <w:t xml:space="preserve">or otherwise </w:t>
      </w:r>
      <w:r w:rsidR="002B7D16" w:rsidRPr="00A772C4">
        <w:t>discovers or believes that</w:t>
      </w:r>
      <w:r w:rsidR="00010B0D" w:rsidRPr="00A772C4">
        <w:t xml:space="preserve"> any </w:t>
      </w:r>
      <w:r w:rsidR="00432715">
        <w:t>Deliverables</w:t>
      </w:r>
      <w:r w:rsidR="00010B0D" w:rsidRPr="00A772C4">
        <w:t xml:space="preserve"> or</w:t>
      </w:r>
      <w:r w:rsidR="002B7D16" w:rsidRPr="00A772C4">
        <w:t xml:space="preserve"> any Services have not been performed in accordance with the </w:t>
      </w:r>
      <w:r w:rsidR="00FF644D">
        <w:t>Agreement</w:t>
      </w:r>
      <w:r w:rsidR="002B7D16" w:rsidRPr="00A772C4">
        <w:t xml:space="preserve">, give the Consultant a </w:t>
      </w:r>
      <w:r w:rsidR="00713826">
        <w:t>D</w:t>
      </w:r>
      <w:r w:rsidR="00A21FDB" w:rsidRPr="00A772C4">
        <w:t xml:space="preserve">irection </w:t>
      </w:r>
      <w:r w:rsidR="002B7D16" w:rsidRPr="00A772C4">
        <w:t>specifying the non-complying</w:t>
      </w:r>
      <w:r w:rsidR="00010B0D" w:rsidRPr="00A772C4">
        <w:t xml:space="preserve"> </w:t>
      </w:r>
      <w:r w:rsidR="00432715">
        <w:t>Deliverables</w:t>
      </w:r>
      <w:r w:rsidR="00010B0D" w:rsidRPr="00A772C4">
        <w:t xml:space="preserve"> or </w:t>
      </w:r>
      <w:r w:rsidR="002B7D16" w:rsidRPr="00A772C4">
        <w:t>Services and doing one or more of the following:</w:t>
      </w:r>
    </w:p>
    <w:p w14:paraId="1CEF00BF" w14:textId="77777777" w:rsidR="002B7D16" w:rsidRPr="00A772C4" w:rsidRDefault="002B7D16" w:rsidP="0079110E">
      <w:pPr>
        <w:pStyle w:val="Heading3"/>
      </w:pPr>
      <w:bookmarkStart w:id="1169" w:name="_Ref107980178"/>
      <w:bookmarkStart w:id="1170" w:name="_Toc320086257"/>
      <w:bookmarkStart w:id="1171" w:name="_Toc320086955"/>
      <w:bookmarkStart w:id="1172" w:name="_Toc320087537"/>
      <w:r w:rsidRPr="00A772C4">
        <w:t>requiring the Consultant to:</w:t>
      </w:r>
      <w:bookmarkEnd w:id="1169"/>
      <w:bookmarkEnd w:id="1170"/>
      <w:bookmarkEnd w:id="1171"/>
      <w:bookmarkEnd w:id="1172"/>
    </w:p>
    <w:p w14:paraId="17FC6AC4" w14:textId="77777777" w:rsidR="002B7D16" w:rsidRPr="00A772C4" w:rsidRDefault="00010B0D" w:rsidP="00421050">
      <w:pPr>
        <w:pStyle w:val="Heading4"/>
      </w:pPr>
      <w:bookmarkStart w:id="1173" w:name="_Toc320086258"/>
      <w:bookmarkStart w:id="1174" w:name="_Toc320086956"/>
      <w:bookmarkStart w:id="1175" w:name="_Toc320087538"/>
      <w:r w:rsidRPr="00A772C4">
        <w:t xml:space="preserve">amend the </w:t>
      </w:r>
      <w:r w:rsidR="00432715">
        <w:t>Deliverables</w:t>
      </w:r>
      <w:r w:rsidRPr="00A772C4">
        <w:t xml:space="preserve"> or </w:t>
      </w:r>
      <w:r w:rsidR="002B7D16" w:rsidRPr="00A772C4">
        <w:t>re</w:t>
      </w:r>
      <w:r w:rsidR="00C97F3F" w:rsidRPr="00A772C4">
        <w:t>-</w:t>
      </w:r>
      <w:r w:rsidR="002B7D16" w:rsidRPr="00A772C4">
        <w:t>perform the non-complying Services</w:t>
      </w:r>
      <w:r w:rsidR="00C97F3F" w:rsidRPr="00A772C4">
        <w:t xml:space="preserve"> </w:t>
      </w:r>
      <w:r w:rsidR="002B7D16" w:rsidRPr="00A772C4">
        <w:t xml:space="preserve">within </w:t>
      </w:r>
      <w:r w:rsidRPr="00A772C4">
        <w:t>a specified time period;</w:t>
      </w:r>
      <w:r w:rsidR="002B7D16" w:rsidRPr="00A772C4">
        <w:t xml:space="preserve"> and</w:t>
      </w:r>
      <w:bookmarkEnd w:id="1173"/>
      <w:bookmarkEnd w:id="1174"/>
      <w:bookmarkEnd w:id="1175"/>
    </w:p>
    <w:p w14:paraId="4998B0B4" w14:textId="77777777" w:rsidR="002B7D16" w:rsidRPr="00A772C4" w:rsidRDefault="002B7D16" w:rsidP="00421050">
      <w:pPr>
        <w:pStyle w:val="Heading4"/>
      </w:pPr>
      <w:bookmarkStart w:id="1176" w:name="_Toc320086259"/>
      <w:bookmarkStart w:id="1177" w:name="_Toc320086957"/>
      <w:bookmarkStart w:id="1178" w:name="_Toc320087539"/>
      <w:r w:rsidRPr="00A772C4">
        <w:t xml:space="preserve">take all steps </w:t>
      </w:r>
      <w:r w:rsidR="00441AAD">
        <w:t>that</w:t>
      </w:r>
      <w:r w:rsidRPr="00A772C4">
        <w:t xml:space="preserve"> are reasonably necessary to:</w:t>
      </w:r>
      <w:bookmarkEnd w:id="1176"/>
      <w:bookmarkEnd w:id="1177"/>
      <w:bookmarkEnd w:id="1178"/>
    </w:p>
    <w:p w14:paraId="01BFB885" w14:textId="77777777" w:rsidR="002B7D16" w:rsidRPr="00A772C4" w:rsidRDefault="002B7D16" w:rsidP="00421050">
      <w:pPr>
        <w:pStyle w:val="Heading5"/>
      </w:pPr>
      <w:bookmarkStart w:id="1179" w:name="_Toc320086260"/>
      <w:bookmarkStart w:id="1180" w:name="_Toc320086958"/>
      <w:bookmarkStart w:id="1181" w:name="_Toc320087540"/>
      <w:r w:rsidRPr="00A772C4">
        <w:t xml:space="preserve">mitigate the effect on the </w:t>
      </w:r>
      <w:r w:rsidR="00FD196C" w:rsidRPr="00A772C4">
        <w:t>Principal</w:t>
      </w:r>
      <w:r w:rsidRPr="00A772C4">
        <w:t xml:space="preserve"> of the failure to </w:t>
      </w:r>
      <w:r w:rsidR="00010B0D" w:rsidRPr="00A772C4">
        <w:t xml:space="preserve">prepare the </w:t>
      </w:r>
      <w:r w:rsidR="00432715">
        <w:t>Deliverables</w:t>
      </w:r>
      <w:r w:rsidR="00010B0D" w:rsidRPr="00A772C4">
        <w:t xml:space="preserve"> or </w:t>
      </w:r>
      <w:r w:rsidR="00C165EF" w:rsidRPr="00A772C4">
        <w:t xml:space="preserve">perform </w:t>
      </w:r>
      <w:r w:rsidRPr="00A772C4">
        <w:t xml:space="preserve">the Services in accordance with the </w:t>
      </w:r>
      <w:r w:rsidR="00FF644D">
        <w:t>Agreement</w:t>
      </w:r>
      <w:r w:rsidRPr="00A772C4">
        <w:t>; and</w:t>
      </w:r>
      <w:bookmarkEnd w:id="1179"/>
      <w:bookmarkEnd w:id="1180"/>
      <w:bookmarkEnd w:id="1181"/>
    </w:p>
    <w:p w14:paraId="3316729A" w14:textId="77777777" w:rsidR="002B7D16" w:rsidRPr="00A772C4" w:rsidRDefault="002B7D16" w:rsidP="00421050">
      <w:pPr>
        <w:pStyle w:val="Heading5"/>
      </w:pPr>
      <w:bookmarkStart w:id="1182" w:name="_Toc320086261"/>
      <w:bookmarkStart w:id="1183" w:name="_Toc320086959"/>
      <w:bookmarkStart w:id="1184" w:name="_Toc320087541"/>
      <w:r w:rsidRPr="00A772C4">
        <w:t xml:space="preserve">put the </w:t>
      </w:r>
      <w:r w:rsidR="00FD196C" w:rsidRPr="00A772C4">
        <w:t>Principal</w:t>
      </w:r>
      <w:r w:rsidRPr="00A772C4">
        <w:t xml:space="preserve"> (as closely as possible) in the position in which it would have been if the Consultant had </w:t>
      </w:r>
      <w:r w:rsidR="00010B0D" w:rsidRPr="00A772C4">
        <w:t xml:space="preserve">prepared the </w:t>
      </w:r>
      <w:r w:rsidR="00432715">
        <w:t>Deliverables</w:t>
      </w:r>
      <w:r w:rsidR="00010B0D" w:rsidRPr="00A772C4">
        <w:t xml:space="preserve"> or performed </w:t>
      </w:r>
      <w:r w:rsidRPr="00A772C4">
        <w:t xml:space="preserve">the Services in accordance with the </w:t>
      </w:r>
      <w:r w:rsidR="00FF644D">
        <w:t>Agreement</w:t>
      </w:r>
      <w:r w:rsidRPr="00A772C4">
        <w:t>;</w:t>
      </w:r>
      <w:bookmarkEnd w:id="1182"/>
      <w:bookmarkEnd w:id="1183"/>
      <w:bookmarkEnd w:id="1184"/>
      <w:r w:rsidR="00713826">
        <w:t xml:space="preserve"> or</w:t>
      </w:r>
    </w:p>
    <w:p w14:paraId="7F373ED5" w14:textId="77777777" w:rsidR="002B7D16" w:rsidRPr="00A772C4" w:rsidRDefault="002B7D16" w:rsidP="0079110E">
      <w:pPr>
        <w:pStyle w:val="Heading3"/>
      </w:pPr>
      <w:bookmarkStart w:id="1185" w:name="_Toc320086262"/>
      <w:bookmarkStart w:id="1186" w:name="_Toc320086960"/>
      <w:bookmarkStart w:id="1187" w:name="_Toc320087542"/>
      <w:r w:rsidRPr="00A772C4">
        <w:t xml:space="preserve">advising the Consultant that the </w:t>
      </w:r>
      <w:r w:rsidR="00FD196C" w:rsidRPr="00A772C4">
        <w:t>Principal</w:t>
      </w:r>
      <w:r w:rsidRPr="00A772C4">
        <w:t xml:space="preserve"> accept</w:t>
      </w:r>
      <w:r w:rsidR="00441AAD">
        <w:t>s</w:t>
      </w:r>
      <w:r w:rsidRPr="00A772C4">
        <w:t xml:space="preserve"> the non-complying </w:t>
      </w:r>
      <w:r w:rsidR="00432715">
        <w:t>Deliverables</w:t>
      </w:r>
      <w:r w:rsidR="00010B0D" w:rsidRPr="00A772C4">
        <w:t xml:space="preserve"> or </w:t>
      </w:r>
      <w:r w:rsidRPr="00A772C4">
        <w:t>Services</w:t>
      </w:r>
      <w:r w:rsidR="00091C7D" w:rsidRPr="00A772C4">
        <w:t xml:space="preserve">, in which event </w:t>
      </w:r>
      <w:r w:rsidR="001447B7">
        <w:t>any Loss</w:t>
      </w:r>
      <w:r w:rsidR="00091C7D" w:rsidRPr="00A772C4">
        <w:t xml:space="preserve"> </w:t>
      </w:r>
      <w:r w:rsidR="001447B7">
        <w:t xml:space="preserve">suffered or </w:t>
      </w:r>
      <w:r w:rsidR="00091C7D" w:rsidRPr="00A772C4">
        <w:t xml:space="preserve">incurred by the </w:t>
      </w:r>
      <w:r w:rsidR="00FD196C" w:rsidRPr="00A772C4">
        <w:t>Principal</w:t>
      </w:r>
      <w:r w:rsidR="00091C7D" w:rsidRPr="00A772C4">
        <w:t xml:space="preserve"> as a result of the non-compliance</w:t>
      </w:r>
      <w:r w:rsidR="00441AAD">
        <w:t xml:space="preserve"> will be a debt</w:t>
      </w:r>
      <w:r w:rsidR="00441AAD" w:rsidRPr="00441AAD">
        <w:t xml:space="preserve"> </w:t>
      </w:r>
      <w:r w:rsidR="00441AAD">
        <w:t xml:space="preserve">immediately </w:t>
      </w:r>
      <w:r w:rsidR="00441AAD" w:rsidRPr="00EC314F">
        <w:t xml:space="preserve">due </w:t>
      </w:r>
      <w:r w:rsidR="00441AAD">
        <w:t xml:space="preserve">and payable </w:t>
      </w:r>
      <w:r w:rsidR="00441AAD" w:rsidRPr="00EC314F">
        <w:t xml:space="preserve">from the Consultant to the </w:t>
      </w:r>
      <w:r w:rsidR="00441AAD">
        <w:t>Principal</w:t>
      </w:r>
      <w:r w:rsidR="00091C7D" w:rsidRPr="00A772C4">
        <w:t>.</w:t>
      </w:r>
      <w:bookmarkEnd w:id="1185"/>
      <w:bookmarkEnd w:id="1186"/>
      <w:bookmarkEnd w:id="1187"/>
    </w:p>
    <w:p w14:paraId="05726DC4" w14:textId="68322436" w:rsidR="003C19D2" w:rsidRPr="00A772C4" w:rsidRDefault="003C19D2" w:rsidP="00BE420D">
      <w:pPr>
        <w:pStyle w:val="Heading2"/>
        <w:ind w:left="993"/>
      </w:pPr>
      <w:bookmarkStart w:id="1188" w:name="_Toc320086263"/>
      <w:bookmarkStart w:id="1189" w:name="_Toc320086634"/>
      <w:bookmarkStart w:id="1190" w:name="_Toc320086961"/>
      <w:bookmarkStart w:id="1191" w:name="_Toc320087543"/>
      <w:bookmarkStart w:id="1192" w:name="_Toc362968299"/>
      <w:bookmarkStart w:id="1193" w:name="_Toc362969552"/>
      <w:bookmarkStart w:id="1194" w:name="_Ref511219904"/>
      <w:bookmarkStart w:id="1195" w:name="_Ref511810114"/>
      <w:bookmarkStart w:id="1196" w:name="_Toc121387551"/>
      <w:r w:rsidRPr="00A772C4">
        <w:t>Re</w:t>
      </w:r>
      <w:r w:rsidR="00C97F3F" w:rsidRPr="00A772C4">
        <w:t>-</w:t>
      </w:r>
      <w:r w:rsidRPr="00A772C4">
        <w:t xml:space="preserve">performance of the </w:t>
      </w:r>
      <w:r w:rsidR="001C0E59" w:rsidRPr="00A772C4">
        <w:t>n</w:t>
      </w:r>
      <w:r w:rsidRPr="00A772C4">
        <w:t>on-complying Services</w:t>
      </w:r>
      <w:bookmarkEnd w:id="1188"/>
      <w:bookmarkEnd w:id="1189"/>
      <w:bookmarkEnd w:id="1190"/>
      <w:bookmarkEnd w:id="1191"/>
      <w:bookmarkEnd w:id="1192"/>
      <w:bookmarkEnd w:id="1193"/>
      <w:bookmarkEnd w:id="1194"/>
      <w:bookmarkEnd w:id="1195"/>
      <w:bookmarkEnd w:id="1196"/>
    </w:p>
    <w:p w14:paraId="11E99966" w14:textId="26FC9819" w:rsidR="003C19D2" w:rsidRPr="00EC314F" w:rsidRDefault="003C19D2" w:rsidP="00421050">
      <w:pPr>
        <w:pStyle w:val="IndentParaLevel1"/>
      </w:pPr>
      <w:r w:rsidRPr="00A772C4">
        <w:t xml:space="preserve">If a </w:t>
      </w:r>
      <w:r w:rsidR="00713826">
        <w:t>D</w:t>
      </w:r>
      <w:r w:rsidRPr="00A772C4">
        <w:t>irection is given under clause</w:t>
      </w:r>
      <w:r w:rsidR="00A21FDB" w:rsidRPr="00A772C4">
        <w:t xml:space="preserve"> </w:t>
      </w:r>
      <w:r w:rsidR="00A21FDB" w:rsidRPr="00A772C4">
        <w:fldChar w:fldCharType="begin"/>
      </w:r>
      <w:r w:rsidR="00A21FDB" w:rsidRPr="00A772C4">
        <w:instrText xml:space="preserve"> REF _Ref107980178 \w \h </w:instrText>
      </w:r>
      <w:r w:rsidR="00A772C4">
        <w:instrText xml:space="preserve"> \* MERGEFORMAT </w:instrText>
      </w:r>
      <w:r w:rsidR="00A21FDB" w:rsidRPr="00A772C4">
        <w:fldChar w:fldCharType="separate"/>
      </w:r>
      <w:r w:rsidR="00FA2AC4">
        <w:t>10.2(a)</w:t>
      </w:r>
      <w:r w:rsidR="00A21FDB" w:rsidRPr="00A772C4">
        <w:fldChar w:fldCharType="end"/>
      </w:r>
      <w:r w:rsidRPr="00A772C4">
        <w:t xml:space="preserve"> the Consultant must</w:t>
      </w:r>
      <w:r w:rsidR="00010B0D" w:rsidRPr="00A772C4">
        <w:t>, at its cost,</w:t>
      </w:r>
      <w:r w:rsidRPr="00A772C4">
        <w:t xml:space="preserve"> </w:t>
      </w:r>
      <w:r w:rsidR="00010B0D" w:rsidRPr="00A772C4">
        <w:t xml:space="preserve">amend the </w:t>
      </w:r>
      <w:r w:rsidR="00432715">
        <w:t>Deliverables</w:t>
      </w:r>
      <w:r w:rsidR="00010B0D" w:rsidRPr="00A772C4">
        <w:t xml:space="preserve"> or </w:t>
      </w:r>
      <w:r w:rsidRPr="00A772C4">
        <w:t>re</w:t>
      </w:r>
      <w:r w:rsidR="00C97F3F" w:rsidRPr="00A772C4">
        <w:t>-</w:t>
      </w:r>
      <w:r w:rsidRPr="00A772C4">
        <w:t>perform t</w:t>
      </w:r>
      <w:r w:rsidRPr="00EC314F">
        <w:t>he non-complying Services:</w:t>
      </w:r>
    </w:p>
    <w:p w14:paraId="49AEA370" w14:textId="77777777" w:rsidR="003C19D2" w:rsidRPr="00EC314F" w:rsidRDefault="003C19D2" w:rsidP="0079110E">
      <w:pPr>
        <w:pStyle w:val="Heading3"/>
      </w:pPr>
      <w:bookmarkStart w:id="1197" w:name="_Toc320086264"/>
      <w:bookmarkStart w:id="1198" w:name="_Toc320086962"/>
      <w:bookmarkStart w:id="1199" w:name="_Toc320087544"/>
      <w:r w:rsidRPr="00EC314F">
        <w:t xml:space="preserve">within the time specified in the </w:t>
      </w:r>
      <w:r w:rsidR="00FD196C">
        <w:t>Principal</w:t>
      </w:r>
      <w:r w:rsidRPr="00EC314F">
        <w:t xml:space="preserve">'s Representative's </w:t>
      </w:r>
      <w:r w:rsidR="00441AAD">
        <w:t>D</w:t>
      </w:r>
      <w:r w:rsidR="004A44F3">
        <w:t>irection</w:t>
      </w:r>
      <w:r w:rsidRPr="00EC314F">
        <w:t>; and</w:t>
      </w:r>
      <w:bookmarkEnd w:id="1197"/>
      <w:bookmarkEnd w:id="1198"/>
      <w:bookmarkEnd w:id="1199"/>
    </w:p>
    <w:p w14:paraId="4BC0E12B" w14:textId="77777777" w:rsidR="003C19D2" w:rsidRDefault="003C19D2" w:rsidP="0079110E">
      <w:pPr>
        <w:pStyle w:val="Heading3"/>
      </w:pPr>
      <w:bookmarkStart w:id="1200" w:name="_Toc320086265"/>
      <w:bookmarkStart w:id="1201" w:name="_Toc320086963"/>
      <w:bookmarkStart w:id="1202" w:name="_Toc320087545"/>
      <w:r w:rsidRPr="00EC314F">
        <w:t>so as to minimise the delay and disruption to the</w:t>
      </w:r>
      <w:r w:rsidR="00010B0D" w:rsidRPr="00EC314F">
        <w:t xml:space="preserve"> performance of the Services and the</w:t>
      </w:r>
      <w:r w:rsidR="00290C1B" w:rsidRPr="00EC314F">
        <w:t xml:space="preserve"> Works.</w:t>
      </w:r>
      <w:bookmarkEnd w:id="1200"/>
      <w:bookmarkEnd w:id="1201"/>
      <w:bookmarkEnd w:id="1202"/>
    </w:p>
    <w:p w14:paraId="418B1486" w14:textId="4DADBA9F" w:rsidR="00B773BF" w:rsidRPr="00EC314F" w:rsidRDefault="00B773BF" w:rsidP="00BE420D">
      <w:pPr>
        <w:pStyle w:val="Heading2"/>
        <w:ind w:left="993"/>
      </w:pPr>
      <w:bookmarkStart w:id="1203" w:name="_Ref504123210"/>
      <w:bookmarkStart w:id="1204" w:name="_Ref504123387"/>
      <w:bookmarkStart w:id="1205" w:name="_Toc121387552"/>
      <w:r>
        <w:t>N</w:t>
      </w:r>
      <w:r w:rsidRPr="00EC314F">
        <w:t xml:space="preserve">otice of </w:t>
      </w:r>
      <w:r w:rsidR="00286696">
        <w:t>errors</w:t>
      </w:r>
      <w:bookmarkEnd w:id="1203"/>
      <w:bookmarkEnd w:id="1204"/>
      <w:bookmarkEnd w:id="1205"/>
    </w:p>
    <w:p w14:paraId="0F9F33B9" w14:textId="77777777" w:rsidR="00512875" w:rsidRDefault="00B773BF" w:rsidP="006E4A18">
      <w:pPr>
        <w:pStyle w:val="Heading3"/>
      </w:pPr>
      <w:bookmarkStart w:id="1206" w:name="_Ref504123304"/>
      <w:r w:rsidRPr="00EC314F">
        <w:t>If the Consultant becomes aware of any</w:t>
      </w:r>
      <w:r w:rsidR="00441AAD">
        <w:t xml:space="preserve"> </w:t>
      </w:r>
      <w:r w:rsidRPr="00EC314F">
        <w:t>error, omission or defect in any continuing or completed aspects of the Works or the Services,</w:t>
      </w:r>
      <w:r w:rsidR="00441AAD">
        <w:t xml:space="preserve"> </w:t>
      </w:r>
      <w:r w:rsidRPr="00EC314F">
        <w:t>the Consultant must</w:t>
      </w:r>
      <w:r w:rsidR="00512875">
        <w:t xml:space="preserve">, </w:t>
      </w:r>
      <w:r>
        <w:t xml:space="preserve">as soon as practicable (and not later than 5 Business Days after becoming </w:t>
      </w:r>
      <w:r w:rsidR="00441AAD">
        <w:t xml:space="preserve">so </w:t>
      </w:r>
      <w:r>
        <w:t>aware)</w:t>
      </w:r>
      <w:r w:rsidR="00441AAD">
        <w:t xml:space="preserve"> </w:t>
      </w:r>
      <w:r w:rsidRPr="00EC314F">
        <w:t xml:space="preserve">give written notice of that matter to the </w:t>
      </w:r>
      <w:r>
        <w:t>Principal</w:t>
      </w:r>
      <w:r w:rsidRPr="00EC314F">
        <w:t>'s Representative</w:t>
      </w:r>
      <w:r w:rsidR="00512875">
        <w:t>.</w:t>
      </w:r>
      <w:bookmarkEnd w:id="1206"/>
    </w:p>
    <w:p w14:paraId="698FE7EB" w14:textId="65F12F50" w:rsidR="00B773BF" w:rsidRPr="00046960" w:rsidRDefault="00512875" w:rsidP="006E4A18">
      <w:pPr>
        <w:pStyle w:val="Heading3"/>
      </w:pPr>
      <w:r>
        <w:t xml:space="preserve">A notice under clause </w:t>
      </w:r>
      <w:r>
        <w:fldChar w:fldCharType="begin"/>
      </w:r>
      <w:r>
        <w:instrText xml:space="preserve"> REF _Ref504123304 \w \h </w:instrText>
      </w:r>
      <w:r>
        <w:fldChar w:fldCharType="separate"/>
      </w:r>
      <w:r w:rsidR="00FA2AC4">
        <w:t>10.4(a)</w:t>
      </w:r>
      <w:r>
        <w:fldChar w:fldCharType="end"/>
      </w:r>
      <w:r>
        <w:t xml:space="preserve"> must set out details of, and </w:t>
      </w:r>
      <w:r w:rsidRPr="00EC314F">
        <w:t>the Consultant's recommendation</w:t>
      </w:r>
      <w:r>
        <w:t xml:space="preserve">s for resolving, the </w:t>
      </w:r>
      <w:r w:rsidRPr="00EC314F">
        <w:t>error, omission or defect</w:t>
      </w:r>
      <w:r>
        <w:t>.</w:t>
      </w:r>
    </w:p>
    <w:p w14:paraId="50C1068D" w14:textId="7B6AAB12" w:rsidR="00EB70C4" w:rsidRPr="00EC314F" w:rsidRDefault="00EB70C4" w:rsidP="00421050">
      <w:pPr>
        <w:pStyle w:val="Heading1"/>
        <w:rPr>
          <w:b w:val="0"/>
          <w:bCs w:val="0"/>
        </w:rPr>
      </w:pPr>
      <w:bookmarkStart w:id="1207" w:name="_Toc488738715"/>
      <w:bookmarkStart w:id="1208" w:name="_Toc320086266"/>
      <w:bookmarkStart w:id="1209" w:name="_Toc320086635"/>
      <w:bookmarkStart w:id="1210" w:name="_Toc320086964"/>
      <w:bookmarkStart w:id="1211" w:name="_Toc320087546"/>
      <w:bookmarkStart w:id="1212" w:name="_Toc362968300"/>
      <w:bookmarkStart w:id="1213" w:name="_Toc362969553"/>
      <w:bookmarkStart w:id="1214" w:name="_Toc362971320"/>
      <w:bookmarkStart w:id="1215" w:name="_Ref511219513"/>
      <w:bookmarkStart w:id="1216" w:name="_Toc121387553"/>
      <w:r w:rsidRPr="00EC314F">
        <w:t>Time</w:t>
      </w:r>
      <w:bookmarkEnd w:id="1207"/>
      <w:bookmarkEnd w:id="1208"/>
      <w:bookmarkEnd w:id="1209"/>
      <w:bookmarkEnd w:id="1210"/>
      <w:bookmarkEnd w:id="1211"/>
      <w:bookmarkEnd w:id="1212"/>
      <w:bookmarkEnd w:id="1213"/>
      <w:bookmarkEnd w:id="1214"/>
      <w:bookmarkEnd w:id="1215"/>
      <w:bookmarkEnd w:id="1216"/>
    </w:p>
    <w:p w14:paraId="18252372" w14:textId="1EF21E08" w:rsidR="00EB70C4" w:rsidRPr="00EC314F" w:rsidRDefault="00EB70C4" w:rsidP="00BE420D">
      <w:pPr>
        <w:pStyle w:val="Heading2"/>
        <w:ind w:left="993"/>
      </w:pPr>
      <w:bookmarkStart w:id="1217" w:name="_Toc488738716"/>
      <w:bookmarkStart w:id="1218" w:name="_Ref22649584"/>
      <w:bookmarkStart w:id="1219" w:name="_Toc320086267"/>
      <w:bookmarkStart w:id="1220" w:name="_Toc320086636"/>
      <w:bookmarkStart w:id="1221" w:name="_Toc320086965"/>
      <w:bookmarkStart w:id="1222" w:name="_Toc320087547"/>
      <w:bookmarkStart w:id="1223" w:name="_Toc362968301"/>
      <w:bookmarkStart w:id="1224" w:name="_Toc362969554"/>
      <w:bookmarkStart w:id="1225" w:name="_Toc121387554"/>
      <w:r w:rsidRPr="00EC314F">
        <w:t>Progress</w:t>
      </w:r>
      <w:bookmarkEnd w:id="1217"/>
      <w:bookmarkEnd w:id="1218"/>
      <w:bookmarkEnd w:id="1219"/>
      <w:bookmarkEnd w:id="1220"/>
      <w:bookmarkEnd w:id="1221"/>
      <w:bookmarkEnd w:id="1222"/>
      <w:bookmarkEnd w:id="1223"/>
      <w:bookmarkEnd w:id="1224"/>
      <w:bookmarkEnd w:id="1225"/>
    </w:p>
    <w:p w14:paraId="63CD862F" w14:textId="77777777" w:rsidR="00C434DC" w:rsidRDefault="00EB70C4" w:rsidP="00EC5EFF">
      <w:pPr>
        <w:pStyle w:val="IndentParaLevel1"/>
      </w:pPr>
      <w:r w:rsidRPr="00EC314F">
        <w:t>The Consultant must</w:t>
      </w:r>
      <w:r w:rsidR="00C434DC">
        <w:t>:</w:t>
      </w:r>
    </w:p>
    <w:p w14:paraId="5EA194A3" w14:textId="77777777" w:rsidR="00C434DC" w:rsidRDefault="008C261E" w:rsidP="009D7434">
      <w:pPr>
        <w:pStyle w:val="Heading3"/>
      </w:pPr>
      <w:r w:rsidRPr="00EC314F">
        <w:t>perform the Services in a proactive, diligent and expeditious manner</w:t>
      </w:r>
      <w:r w:rsidR="00C434DC">
        <w:t>;</w:t>
      </w:r>
    </w:p>
    <w:p w14:paraId="77D009B4" w14:textId="77777777" w:rsidR="00E815F5" w:rsidRDefault="00C434DC" w:rsidP="009D7434">
      <w:pPr>
        <w:pStyle w:val="Heading3"/>
      </w:pPr>
      <w:bookmarkStart w:id="1226" w:name="_Ref513653158"/>
      <w:r>
        <w:t>if applicable, complete each Milestone by the relevant Milestone Date</w:t>
      </w:r>
      <w:r w:rsidR="00E815F5">
        <w:t>; and</w:t>
      </w:r>
      <w:bookmarkEnd w:id="1226"/>
    </w:p>
    <w:p w14:paraId="03112C17" w14:textId="4F322745" w:rsidR="008C261E" w:rsidRPr="00EC314F" w:rsidRDefault="00E815F5" w:rsidP="00E815F5">
      <w:pPr>
        <w:pStyle w:val="Heading3"/>
      </w:pPr>
      <w:r w:rsidRPr="00E815F5">
        <w:t xml:space="preserve">where the Project Management Obligations apply and without being limited by clause </w:t>
      </w:r>
      <w:r>
        <w:fldChar w:fldCharType="begin"/>
      </w:r>
      <w:r>
        <w:instrText xml:space="preserve"> REF _Ref513653158 \w \h </w:instrText>
      </w:r>
      <w:r>
        <w:fldChar w:fldCharType="separate"/>
      </w:r>
      <w:r w:rsidR="00FA2AC4">
        <w:t>11.1(b)</w:t>
      </w:r>
      <w:r>
        <w:fldChar w:fldCharType="end"/>
      </w:r>
      <w:r w:rsidRPr="00E815F5">
        <w:t>, perform the Services within any time limits specified in the Project Contracts</w:t>
      </w:r>
      <w:r w:rsidR="008C261E" w:rsidRPr="00EC314F">
        <w:t>.</w:t>
      </w:r>
    </w:p>
    <w:p w14:paraId="44D51ED6" w14:textId="6252048D" w:rsidR="00EB70C4" w:rsidRPr="00EC314F" w:rsidRDefault="008C261E" w:rsidP="00BE420D">
      <w:pPr>
        <w:pStyle w:val="Heading2"/>
        <w:ind w:left="993"/>
      </w:pPr>
      <w:bookmarkStart w:id="1227" w:name="_Toc488738717"/>
      <w:bookmarkStart w:id="1228" w:name="_Ref22648458"/>
      <w:bookmarkStart w:id="1229" w:name="_Ref22649345"/>
      <w:bookmarkStart w:id="1230" w:name="_Ref22651201"/>
      <w:bookmarkStart w:id="1231" w:name="_Ref99431404"/>
      <w:bookmarkStart w:id="1232" w:name="_Ref151971411"/>
      <w:bookmarkStart w:id="1233" w:name="_Ref151971419"/>
      <w:bookmarkStart w:id="1234" w:name="_Ref277756878"/>
      <w:bookmarkStart w:id="1235" w:name="_Ref277758704"/>
      <w:bookmarkStart w:id="1236" w:name="_Toc320086268"/>
      <w:bookmarkStart w:id="1237" w:name="_Toc320086637"/>
      <w:bookmarkStart w:id="1238" w:name="_Toc320086966"/>
      <w:bookmarkStart w:id="1239" w:name="_Toc320087548"/>
      <w:bookmarkStart w:id="1240" w:name="_Toc362968302"/>
      <w:bookmarkStart w:id="1241" w:name="_Toc362969555"/>
      <w:bookmarkStart w:id="1242" w:name="_Ref513133285"/>
      <w:bookmarkStart w:id="1243" w:name="_Ref513133421"/>
      <w:bookmarkStart w:id="1244" w:name="_Toc121387555"/>
      <w:r w:rsidRPr="00EC314F">
        <w:t xml:space="preserve">Consultant's </w:t>
      </w:r>
      <w:r w:rsidR="00EB70C4" w:rsidRPr="00EC314F">
        <w:t>Program</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3F0CBF3A" w14:textId="635D5F6D" w:rsidR="00EC15A2" w:rsidRDefault="00EC15A2" w:rsidP="00126BB2">
      <w:pPr>
        <w:pStyle w:val="Heading3"/>
      </w:pPr>
      <w:bookmarkStart w:id="1245" w:name="_Toc320086269"/>
      <w:bookmarkStart w:id="1246" w:name="_Toc320086967"/>
      <w:bookmarkStart w:id="1247" w:name="_Toc320087549"/>
      <w:r>
        <w:t>T</w:t>
      </w:r>
      <w:r w:rsidR="00854460">
        <w:t>h</w:t>
      </w:r>
      <w:r>
        <w:t>is</w:t>
      </w:r>
      <w:r w:rsidR="00854460">
        <w:t xml:space="preserve"> clause </w:t>
      </w:r>
      <w:r w:rsidR="006855AB">
        <w:fldChar w:fldCharType="begin"/>
      </w:r>
      <w:r w:rsidR="006855AB">
        <w:instrText xml:space="preserve"> REF _Ref513133421 \r \h </w:instrText>
      </w:r>
      <w:r>
        <w:instrText xml:space="preserve"> \* MERGEFORMAT </w:instrText>
      </w:r>
      <w:r w:rsidR="006855AB">
        <w:fldChar w:fldCharType="separate"/>
      </w:r>
      <w:r w:rsidR="00FA2AC4">
        <w:t>11.2</w:t>
      </w:r>
      <w:r w:rsidR="006855AB">
        <w:fldChar w:fldCharType="end"/>
      </w:r>
      <w:r w:rsidR="00854460">
        <w:t xml:space="preserve"> </w:t>
      </w:r>
      <w:r>
        <w:t>applies if indicated</w:t>
      </w:r>
      <w:r w:rsidR="00854460">
        <w:t xml:space="preserve"> in Item </w:t>
      </w:r>
      <w:r w:rsidR="00854460">
        <w:fldChar w:fldCharType="begin"/>
      </w:r>
      <w:r w:rsidR="00854460">
        <w:instrText xml:space="preserve"> REF _Ref513129508 \r \h </w:instrText>
      </w:r>
      <w:r w:rsidR="00865436">
        <w:instrText xml:space="preserve"> \* MERGEFORMAT </w:instrText>
      </w:r>
      <w:r w:rsidR="00854460">
        <w:fldChar w:fldCharType="separate"/>
      </w:r>
      <w:r w:rsidR="00FA2AC4">
        <w:t>30</w:t>
      </w:r>
      <w:r w:rsidR="00854460">
        <w:fldChar w:fldCharType="end"/>
      </w:r>
      <w:r>
        <w:t>.</w:t>
      </w:r>
    </w:p>
    <w:p w14:paraId="6710E97D" w14:textId="77777777" w:rsidR="00512875" w:rsidRDefault="00512875" w:rsidP="00126BB2">
      <w:pPr>
        <w:pStyle w:val="Heading3"/>
      </w:pPr>
      <w:r w:rsidRPr="00EC314F">
        <w:t>The Consultant must</w:t>
      </w:r>
      <w:r>
        <w:t>:</w:t>
      </w:r>
    </w:p>
    <w:p w14:paraId="0EDA3CF3" w14:textId="68346A1F" w:rsidR="0061383E" w:rsidRPr="00EC314F" w:rsidRDefault="00512875" w:rsidP="00126BB2">
      <w:pPr>
        <w:pStyle w:val="Heading4"/>
      </w:pPr>
      <w:bookmarkStart w:id="1248" w:name="_Ref513709335"/>
      <w:r>
        <w:t>w</w:t>
      </w:r>
      <w:r w:rsidR="00197EA5">
        <w:t xml:space="preserve">ithin </w:t>
      </w:r>
      <w:r w:rsidR="00AD49A9">
        <w:t>10 Business</w:t>
      </w:r>
      <w:r w:rsidR="00197EA5">
        <w:t xml:space="preserve"> </w:t>
      </w:r>
      <w:r w:rsidR="00AD49A9">
        <w:t>D</w:t>
      </w:r>
      <w:r w:rsidR="00197EA5">
        <w:t>ays of</w:t>
      </w:r>
      <w:r w:rsidR="008C261E" w:rsidRPr="00EC314F">
        <w:t xml:space="preserve"> the </w:t>
      </w:r>
      <w:r w:rsidR="00940E89">
        <w:t>Commencement</w:t>
      </w:r>
      <w:r w:rsidR="008C261E" w:rsidRPr="00EC314F">
        <w:t xml:space="preserve"> Date, or at such other time as may be </w:t>
      </w:r>
      <w:r>
        <w:t>approved in writing</w:t>
      </w:r>
      <w:r w:rsidR="008C261E" w:rsidRPr="00EC314F">
        <w:t xml:space="preserve"> by the </w:t>
      </w:r>
      <w:r w:rsidR="00FD196C">
        <w:t>Principal</w:t>
      </w:r>
      <w:r w:rsidR="008C261E" w:rsidRPr="00EC314F">
        <w:t xml:space="preserve">, submit to the </w:t>
      </w:r>
      <w:r w:rsidR="00FD196C">
        <w:t>Principal</w:t>
      </w:r>
      <w:r w:rsidR="008C261E" w:rsidRPr="00EC314F">
        <w:t xml:space="preserve"> for the </w:t>
      </w:r>
      <w:r w:rsidR="00FD196C">
        <w:t>Principal</w:t>
      </w:r>
      <w:r w:rsidR="008C261E" w:rsidRPr="00EC314F">
        <w:t xml:space="preserve">'s approval a detailed program </w:t>
      </w:r>
      <w:r>
        <w:t xml:space="preserve">which complies with clause </w:t>
      </w:r>
      <w:r w:rsidR="00EC15A2">
        <w:fldChar w:fldCharType="begin"/>
      </w:r>
      <w:r w:rsidR="00EC15A2">
        <w:instrText xml:space="preserve"> REF _Ref513487173 \w \h </w:instrText>
      </w:r>
      <w:r w:rsidR="00EC15A2">
        <w:fldChar w:fldCharType="separate"/>
      </w:r>
      <w:r w:rsidR="00FA2AC4">
        <w:t>11.2(d)</w:t>
      </w:r>
      <w:r w:rsidR="00EC15A2">
        <w:fldChar w:fldCharType="end"/>
      </w:r>
      <w:r>
        <w:t xml:space="preserve"> </w:t>
      </w:r>
      <w:r w:rsidR="008C261E" w:rsidRPr="00EC314F">
        <w:t>(</w:t>
      </w:r>
      <w:r w:rsidR="008C261E" w:rsidRPr="00EC15A2">
        <w:rPr>
          <w:b/>
        </w:rPr>
        <w:t>Consultant's Program</w:t>
      </w:r>
      <w:r w:rsidR="008C261E" w:rsidRPr="00EC314F">
        <w:t>)</w:t>
      </w:r>
      <w:bookmarkEnd w:id="1245"/>
      <w:bookmarkEnd w:id="1246"/>
      <w:bookmarkEnd w:id="1247"/>
      <w:r w:rsidR="00C67762">
        <w:t>;</w:t>
      </w:r>
      <w:bookmarkEnd w:id="1248"/>
      <w:r w:rsidR="00C5163A">
        <w:t xml:space="preserve"> </w:t>
      </w:r>
    </w:p>
    <w:p w14:paraId="6560F644" w14:textId="610DA45C" w:rsidR="00197EA5" w:rsidRDefault="00197EA5" w:rsidP="00126BB2">
      <w:pPr>
        <w:pStyle w:val="Heading4"/>
      </w:pPr>
      <w:bookmarkStart w:id="1249" w:name="_Toc320086270"/>
      <w:bookmarkStart w:id="1250" w:name="_Toc320086968"/>
      <w:bookmarkStart w:id="1251" w:name="_Toc320087550"/>
      <w:r>
        <w:t xml:space="preserve">update the </w:t>
      </w:r>
      <w:r w:rsidR="001C0E59">
        <w:t>Consultant's P</w:t>
      </w:r>
      <w:r>
        <w:t xml:space="preserve">rogram at intervals </w:t>
      </w:r>
      <w:r w:rsidR="00512875">
        <w:t xml:space="preserve">not </w:t>
      </w:r>
      <w:r w:rsidR="001447B7">
        <w:t xml:space="preserve">exceeding </w:t>
      </w:r>
      <w:r>
        <w:t xml:space="preserve">that specified in </w:t>
      </w:r>
      <w:r w:rsidR="00512875">
        <w:t xml:space="preserve">Item </w:t>
      </w:r>
      <w:r w:rsidR="00512875">
        <w:fldChar w:fldCharType="begin"/>
      </w:r>
      <w:r w:rsidR="00512875">
        <w:instrText xml:space="preserve"> REF _Ref504124385 \w \h </w:instrText>
      </w:r>
      <w:r w:rsidR="00865436">
        <w:instrText xml:space="preserve"> \* MERGEFORMAT </w:instrText>
      </w:r>
      <w:r w:rsidR="00512875">
        <w:fldChar w:fldCharType="separate"/>
      </w:r>
      <w:r w:rsidR="00FA2AC4">
        <w:t>31</w:t>
      </w:r>
      <w:r w:rsidR="00512875">
        <w:fldChar w:fldCharType="end"/>
      </w:r>
      <w:r>
        <w:t xml:space="preserve"> to take account of the actual </w:t>
      </w:r>
      <w:r w:rsidR="001C0E59">
        <w:t>progress</w:t>
      </w:r>
      <w:r>
        <w:t xml:space="preserve"> of the Services</w:t>
      </w:r>
      <w:r w:rsidR="001C0E59">
        <w:t xml:space="preserve"> and submit the updated Consultant's Program to the Principal for the Principal's approval</w:t>
      </w:r>
      <w:r w:rsidR="00512875">
        <w:t>; and</w:t>
      </w:r>
      <w:bookmarkEnd w:id="1249"/>
      <w:bookmarkEnd w:id="1250"/>
      <w:bookmarkEnd w:id="1251"/>
    </w:p>
    <w:p w14:paraId="53D46D30" w14:textId="77777777" w:rsidR="00800ECA" w:rsidRDefault="008C261E" w:rsidP="00126BB2">
      <w:pPr>
        <w:pStyle w:val="Heading4"/>
      </w:pPr>
      <w:bookmarkStart w:id="1252" w:name="_Toc320086271"/>
      <w:bookmarkStart w:id="1253" w:name="_Toc320086969"/>
      <w:bookmarkStart w:id="1254" w:name="_Toc320087551"/>
      <w:r w:rsidRPr="00EC314F">
        <w:t xml:space="preserve">perform the Services in accordance with the </w:t>
      </w:r>
      <w:r w:rsidR="001C0E59">
        <w:t xml:space="preserve">latest </w:t>
      </w:r>
      <w:r w:rsidRPr="00EC314F">
        <w:t xml:space="preserve">approved Consultant's Program unless otherwise approved in writing by the </w:t>
      </w:r>
      <w:r w:rsidR="00FD196C">
        <w:t>Principal</w:t>
      </w:r>
      <w:r w:rsidRPr="00EC314F">
        <w:t>.</w:t>
      </w:r>
      <w:bookmarkEnd w:id="1252"/>
      <w:bookmarkEnd w:id="1253"/>
      <w:bookmarkEnd w:id="1254"/>
    </w:p>
    <w:p w14:paraId="176DA627" w14:textId="77777777" w:rsidR="00EC15A2" w:rsidRPr="00EC314F" w:rsidRDefault="00EC15A2" w:rsidP="00EC15A2">
      <w:pPr>
        <w:pStyle w:val="Heading3"/>
      </w:pPr>
      <w:r>
        <w:t xml:space="preserve">The Principal must within 10 Business Days of receipt of the Consultant's Program, give notice to the Consultant of its acceptance, rejection, or required amendments to the Consultant's Program.  The Consultant must amend and resubmit the Consultant's Program until such time as the Principal accepts the Consultant's Program.  </w:t>
      </w:r>
      <w:r w:rsidR="00873261">
        <w:t>I</w:t>
      </w:r>
      <w:r>
        <w:t>f the Principal fails to respond within 10 Business Days of receipt of the Consultant's Program, the Consultant's Program is rejected.</w:t>
      </w:r>
    </w:p>
    <w:p w14:paraId="648BE63B" w14:textId="77777777" w:rsidR="00F15A30" w:rsidRPr="00EC314F" w:rsidRDefault="00F15A30" w:rsidP="00126BB2">
      <w:pPr>
        <w:pStyle w:val="Heading3"/>
      </w:pPr>
      <w:bookmarkStart w:id="1255" w:name="_Ref513487173"/>
      <w:bookmarkStart w:id="1256" w:name="_Toc488738718"/>
      <w:r w:rsidRPr="00EC314F">
        <w:t>The Consultant's Program must:</w:t>
      </w:r>
      <w:bookmarkEnd w:id="1255"/>
    </w:p>
    <w:p w14:paraId="660C4AE2" w14:textId="77777777" w:rsidR="00F15A30" w:rsidRPr="00EC314F" w:rsidRDefault="00F15A30" w:rsidP="00126BB2">
      <w:pPr>
        <w:pStyle w:val="Heading4"/>
      </w:pPr>
      <w:bookmarkStart w:id="1257" w:name="_Toc320086273"/>
      <w:bookmarkStart w:id="1258" w:name="_Toc320086971"/>
      <w:bookmarkStart w:id="1259" w:name="_Toc320087553"/>
      <w:r w:rsidRPr="00EC314F">
        <w:t xml:space="preserve">be based on the </w:t>
      </w:r>
      <w:r w:rsidR="00FD196C">
        <w:t>Principal</w:t>
      </w:r>
      <w:r w:rsidRPr="00EC314F">
        <w:t>'s Program</w:t>
      </w:r>
      <w:r w:rsidR="00E96441">
        <w:t xml:space="preserve"> </w:t>
      </w:r>
      <w:r w:rsidR="00EC15A2">
        <w:t>(</w:t>
      </w:r>
      <w:r w:rsidR="00E96441">
        <w:t>if any is provided</w:t>
      </w:r>
      <w:r w:rsidR="00EC15A2">
        <w:t>)</w:t>
      </w:r>
      <w:r w:rsidRPr="00EC314F">
        <w:t>;</w:t>
      </w:r>
      <w:bookmarkEnd w:id="1257"/>
      <w:bookmarkEnd w:id="1258"/>
      <w:bookmarkEnd w:id="1259"/>
      <w:r w:rsidR="00845762">
        <w:t xml:space="preserve"> </w:t>
      </w:r>
    </w:p>
    <w:p w14:paraId="00A1BE0F" w14:textId="77777777" w:rsidR="00845762" w:rsidRPr="00EC314F" w:rsidRDefault="00F15A30" w:rsidP="00126BB2">
      <w:pPr>
        <w:pStyle w:val="Heading4"/>
      </w:pPr>
      <w:bookmarkStart w:id="1260" w:name="_Toc320086275"/>
      <w:bookmarkStart w:id="1261" w:name="_Toc320086973"/>
      <w:bookmarkStart w:id="1262" w:name="_Toc320087555"/>
      <w:r w:rsidRPr="00A772C4">
        <w:t>identify Milest</w:t>
      </w:r>
      <w:r w:rsidRPr="00EC314F">
        <w:t>ones and Milestone Dates;</w:t>
      </w:r>
      <w:bookmarkEnd w:id="1260"/>
      <w:bookmarkEnd w:id="1261"/>
      <w:bookmarkEnd w:id="1262"/>
    </w:p>
    <w:p w14:paraId="580505E3" w14:textId="77777777" w:rsidR="00F15A30" w:rsidRPr="00EC314F" w:rsidRDefault="00F15A30" w:rsidP="00126BB2">
      <w:pPr>
        <w:pStyle w:val="Heading4"/>
      </w:pPr>
      <w:bookmarkStart w:id="1263" w:name="_Toc320086276"/>
      <w:bookmarkStart w:id="1264" w:name="_Toc320086974"/>
      <w:bookmarkStart w:id="1265" w:name="_Toc320087556"/>
      <w:r w:rsidRPr="00EC314F">
        <w:t xml:space="preserve">identify each discrete component </w:t>
      </w:r>
      <w:r w:rsidR="00512875">
        <w:t xml:space="preserve">of </w:t>
      </w:r>
      <w:r w:rsidRPr="00EC314F">
        <w:t xml:space="preserve">and major activity </w:t>
      </w:r>
      <w:r w:rsidR="00512875">
        <w:t>comprised in</w:t>
      </w:r>
      <w:r w:rsidRPr="00EC314F">
        <w:t xml:space="preserve"> the Services;</w:t>
      </w:r>
      <w:bookmarkEnd w:id="1263"/>
      <w:bookmarkEnd w:id="1264"/>
      <w:bookmarkEnd w:id="1265"/>
    </w:p>
    <w:p w14:paraId="53BFB765" w14:textId="77777777" w:rsidR="00F15A30" w:rsidRPr="00EC314F" w:rsidRDefault="00F15A30" w:rsidP="00126BB2">
      <w:pPr>
        <w:pStyle w:val="Heading4"/>
      </w:pPr>
      <w:bookmarkStart w:id="1266" w:name="_Toc320086277"/>
      <w:bookmarkStart w:id="1267" w:name="_Toc320086975"/>
      <w:bookmarkStart w:id="1268" w:name="_Toc320087557"/>
      <w:r w:rsidRPr="00EC314F">
        <w:t xml:space="preserve">identify time periods for obtaining all </w:t>
      </w:r>
      <w:r w:rsidR="000B3380">
        <w:t>A</w:t>
      </w:r>
      <w:r w:rsidRPr="00EC314F">
        <w:t>pprovals;</w:t>
      </w:r>
      <w:bookmarkEnd w:id="1266"/>
      <w:bookmarkEnd w:id="1267"/>
      <w:bookmarkEnd w:id="1268"/>
    </w:p>
    <w:p w14:paraId="7CEB9280" w14:textId="77777777" w:rsidR="00F15A30" w:rsidRPr="00EC314F" w:rsidRDefault="00F15A30" w:rsidP="00126BB2">
      <w:pPr>
        <w:pStyle w:val="Heading4"/>
      </w:pPr>
      <w:bookmarkStart w:id="1269" w:name="_Toc320086278"/>
      <w:bookmarkStart w:id="1270" w:name="_Toc320086976"/>
      <w:bookmarkStart w:id="1271" w:name="_Toc320087558"/>
      <w:r w:rsidRPr="00EC314F">
        <w:t xml:space="preserve">contain the details required by the </w:t>
      </w:r>
      <w:r w:rsidR="00FF644D">
        <w:t>Agreement</w:t>
      </w:r>
      <w:r w:rsidRPr="00EC314F">
        <w:t>; and</w:t>
      </w:r>
      <w:bookmarkEnd w:id="1269"/>
      <w:bookmarkEnd w:id="1270"/>
      <w:bookmarkEnd w:id="1271"/>
    </w:p>
    <w:p w14:paraId="74603F85" w14:textId="77777777" w:rsidR="00F15A30" w:rsidRPr="00EC314F" w:rsidRDefault="00F15A30" w:rsidP="00126BB2">
      <w:pPr>
        <w:pStyle w:val="Heading4"/>
      </w:pPr>
      <w:bookmarkStart w:id="1272" w:name="_Toc320086279"/>
      <w:bookmarkStart w:id="1273" w:name="_Toc320086977"/>
      <w:bookmarkStart w:id="1274" w:name="_Toc320087559"/>
      <w:r w:rsidRPr="00EC314F">
        <w:t xml:space="preserve">contain any other information reasonably requested by the </w:t>
      </w:r>
      <w:r w:rsidR="00FD196C">
        <w:t>Principal</w:t>
      </w:r>
      <w:r w:rsidRPr="00EC314F">
        <w:t>'s Representative.</w:t>
      </w:r>
      <w:bookmarkEnd w:id="1272"/>
      <w:bookmarkEnd w:id="1273"/>
      <w:bookmarkEnd w:id="1274"/>
    </w:p>
    <w:bookmarkEnd w:id="1256"/>
    <w:p w14:paraId="2B71B772" w14:textId="77777777" w:rsidR="00EB70C4" w:rsidRPr="00EC314F" w:rsidRDefault="00512875" w:rsidP="00126BB2">
      <w:pPr>
        <w:pStyle w:val="Heading3"/>
      </w:pPr>
      <w:r>
        <w:t>No</w:t>
      </w:r>
      <w:r w:rsidR="00EB70C4" w:rsidRPr="00EC314F">
        <w:t xml:space="preserve"> review of, comment on</w:t>
      </w:r>
      <w:r>
        <w:t>,</w:t>
      </w:r>
      <w:r w:rsidRPr="00512875">
        <w:t xml:space="preserve"> </w:t>
      </w:r>
      <w:r w:rsidRPr="00362581">
        <w:t>consent to</w:t>
      </w:r>
      <w:r w:rsidR="00EB70C4" w:rsidRPr="00EC314F">
        <w:t xml:space="preserve"> or approval</w:t>
      </w:r>
      <w:r w:rsidRPr="00512875">
        <w:t xml:space="preserve"> </w:t>
      </w:r>
      <w:r>
        <w:t xml:space="preserve">or </w:t>
      </w:r>
      <w:r w:rsidRPr="00362581">
        <w:t xml:space="preserve">rejection </w:t>
      </w:r>
      <w:r w:rsidR="00EB70C4" w:rsidRPr="00EC314F">
        <w:t xml:space="preserve">of </w:t>
      </w:r>
      <w:r>
        <w:t xml:space="preserve">or Direction in relation to </w:t>
      </w:r>
      <w:r w:rsidR="00EB70C4" w:rsidRPr="00EC314F">
        <w:t xml:space="preserve">a </w:t>
      </w:r>
      <w:r w:rsidR="00827BAB" w:rsidRPr="00EC314F">
        <w:t>proposed Consultant's P</w:t>
      </w:r>
      <w:r w:rsidR="00EB70C4" w:rsidRPr="00EC314F">
        <w:t xml:space="preserve">rogram </w:t>
      </w:r>
      <w:r>
        <w:t>(</w:t>
      </w:r>
      <w:r w:rsidRPr="00362581">
        <w:t xml:space="preserve">or </w:t>
      </w:r>
      <w:r>
        <w:t xml:space="preserve">any </w:t>
      </w:r>
      <w:r w:rsidRPr="00362581">
        <w:t xml:space="preserve">failure to </w:t>
      </w:r>
      <w:r>
        <w:t xml:space="preserve">do any one or more of those things) </w:t>
      </w:r>
      <w:r w:rsidR="00EB70C4" w:rsidRPr="00EC314F">
        <w:t xml:space="preserve">by the </w:t>
      </w:r>
      <w:r w:rsidR="00FD196C">
        <w:t>Principal</w:t>
      </w:r>
      <w:r w:rsidR="00EB70C4" w:rsidRPr="00EC314F">
        <w:t>'s Representative will:</w:t>
      </w:r>
    </w:p>
    <w:p w14:paraId="44975A12" w14:textId="77777777" w:rsidR="00EB70C4" w:rsidRPr="00EC314F" w:rsidRDefault="00EB70C4" w:rsidP="00126BB2">
      <w:pPr>
        <w:pStyle w:val="Heading4"/>
      </w:pPr>
      <w:bookmarkStart w:id="1275" w:name="_Toc320086281"/>
      <w:bookmarkStart w:id="1276" w:name="_Toc320086979"/>
      <w:bookmarkStart w:id="1277" w:name="_Toc320087561"/>
      <w:r w:rsidRPr="00EC314F">
        <w:t xml:space="preserve">relieve the Consultant from or alter its liabilities or obligations under the </w:t>
      </w:r>
      <w:r w:rsidR="00FF644D">
        <w:t>Agreement</w:t>
      </w:r>
      <w:r w:rsidR="000F2C87" w:rsidRPr="00EC314F">
        <w:t xml:space="preserve"> </w:t>
      </w:r>
      <w:r w:rsidR="00512875">
        <w:t xml:space="preserve">(including </w:t>
      </w:r>
      <w:r w:rsidRPr="00EC314F">
        <w:t xml:space="preserve">the obligation to complete each Milestone by </w:t>
      </w:r>
      <w:r w:rsidR="00F70C87" w:rsidRPr="00EC314F">
        <w:t>the</w:t>
      </w:r>
      <w:r w:rsidR="00F70C87">
        <w:t xml:space="preserve"> </w:t>
      </w:r>
      <w:r w:rsidR="00F70C87" w:rsidRPr="00EC314F">
        <w:t>relevant</w:t>
      </w:r>
      <w:r w:rsidR="00827BAB" w:rsidRPr="00EC314F">
        <w:t xml:space="preserve"> Milestone Date</w:t>
      </w:r>
      <w:r w:rsidR="00512875">
        <w:t xml:space="preserve">) or </w:t>
      </w:r>
      <w:r w:rsidR="00512875" w:rsidRPr="00EC314F">
        <w:t xml:space="preserve">prejudice the </w:t>
      </w:r>
      <w:r w:rsidR="00512875">
        <w:t>Principal</w:t>
      </w:r>
      <w:r w:rsidR="00512875" w:rsidRPr="00EC314F">
        <w:t>'s rights against the Consultant</w:t>
      </w:r>
      <w:r w:rsidRPr="00EC314F">
        <w:t>;</w:t>
      </w:r>
      <w:bookmarkEnd w:id="1275"/>
      <w:bookmarkEnd w:id="1276"/>
      <w:bookmarkEnd w:id="1277"/>
    </w:p>
    <w:p w14:paraId="7D672D37" w14:textId="77777777" w:rsidR="00EB70C4" w:rsidRPr="00EC314F" w:rsidRDefault="00EB70C4" w:rsidP="00126BB2">
      <w:pPr>
        <w:pStyle w:val="Heading4"/>
      </w:pPr>
      <w:bookmarkStart w:id="1278" w:name="_Toc320086282"/>
      <w:bookmarkStart w:id="1279" w:name="_Toc320086980"/>
      <w:bookmarkStart w:id="1280" w:name="_Toc320087562"/>
      <w:r w:rsidRPr="00EC314F">
        <w:t xml:space="preserve">evidence or constitute the granting of an extension of time or a </w:t>
      </w:r>
      <w:r w:rsidR="00512875">
        <w:t>D</w:t>
      </w:r>
      <w:r w:rsidR="004A44F3">
        <w:t>irection</w:t>
      </w:r>
      <w:r w:rsidRPr="00EC314F">
        <w:t xml:space="preserve"> by the </w:t>
      </w:r>
      <w:r w:rsidR="00FD196C">
        <w:t>Principal</w:t>
      </w:r>
      <w:r w:rsidRPr="00EC314F">
        <w:t>'s Representative to accelerate, disrupt, prolong or vary any or all of the Services; or</w:t>
      </w:r>
      <w:bookmarkEnd w:id="1278"/>
      <w:bookmarkEnd w:id="1279"/>
      <w:bookmarkEnd w:id="1280"/>
    </w:p>
    <w:p w14:paraId="7A3E9E86" w14:textId="77777777" w:rsidR="00EB70C4" w:rsidRDefault="00EB70C4" w:rsidP="00126BB2">
      <w:pPr>
        <w:pStyle w:val="Heading4"/>
      </w:pPr>
      <w:bookmarkStart w:id="1281" w:name="_Toc320086283"/>
      <w:bookmarkStart w:id="1282" w:name="_Toc320086981"/>
      <w:bookmarkStart w:id="1283" w:name="_Toc320087563"/>
      <w:r w:rsidRPr="00EC314F">
        <w:t xml:space="preserve">affect the time for performance of the </w:t>
      </w:r>
      <w:r w:rsidR="00FD196C">
        <w:t>Principal</w:t>
      </w:r>
      <w:r w:rsidRPr="00EC314F">
        <w:t xml:space="preserve">'s or </w:t>
      </w:r>
      <w:r w:rsidR="00FD196C">
        <w:t>Principal</w:t>
      </w:r>
      <w:r w:rsidRPr="00EC314F">
        <w:t xml:space="preserve">'s Representative's </w:t>
      </w:r>
      <w:r w:rsidR="00FF644D">
        <w:t>Agreement</w:t>
      </w:r>
      <w:r w:rsidRPr="00EC314F">
        <w:t xml:space="preserve"> obligations.</w:t>
      </w:r>
      <w:bookmarkEnd w:id="1281"/>
      <w:bookmarkEnd w:id="1282"/>
      <w:bookmarkEnd w:id="1283"/>
    </w:p>
    <w:p w14:paraId="4F546B25" w14:textId="1653D383" w:rsidR="00EB70C4" w:rsidRPr="00EC314F" w:rsidRDefault="00EB70C4" w:rsidP="00BE420D">
      <w:pPr>
        <w:pStyle w:val="Heading2"/>
        <w:ind w:left="993"/>
      </w:pPr>
      <w:bookmarkStart w:id="1284" w:name="_Toc488738719"/>
      <w:bookmarkStart w:id="1285" w:name="_Ref22648713"/>
      <w:bookmarkStart w:id="1286" w:name="_Ref22649574"/>
      <w:bookmarkStart w:id="1287" w:name="_Ref22649661"/>
      <w:bookmarkStart w:id="1288" w:name="_Ref22651318"/>
      <w:bookmarkStart w:id="1289" w:name="_Ref22651339"/>
      <w:bookmarkStart w:id="1290" w:name="_Ref151959410"/>
      <w:bookmarkStart w:id="1291" w:name="_Toc320086284"/>
      <w:bookmarkStart w:id="1292" w:name="_Toc320086640"/>
      <w:bookmarkStart w:id="1293" w:name="_Toc320086982"/>
      <w:bookmarkStart w:id="1294" w:name="_Toc320087564"/>
      <w:bookmarkStart w:id="1295" w:name="_Toc362968305"/>
      <w:bookmarkStart w:id="1296" w:name="_Toc362969558"/>
      <w:bookmarkStart w:id="1297" w:name="_Toc121387556"/>
      <w:r w:rsidRPr="00EC314F">
        <w:t>Suspension</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749F5D01" w14:textId="77777777" w:rsidR="008C63E9" w:rsidRPr="00EC314F" w:rsidRDefault="00EB70C4" w:rsidP="006E4A18">
      <w:pPr>
        <w:pStyle w:val="Heading3"/>
      </w:pPr>
      <w:r w:rsidRPr="00EC314F">
        <w:t xml:space="preserve">The </w:t>
      </w:r>
      <w:r w:rsidR="00FD196C">
        <w:t>Principal</w:t>
      </w:r>
      <w:r w:rsidRPr="00EC314F">
        <w:t>'s Representative</w:t>
      </w:r>
      <w:r w:rsidR="008C63E9" w:rsidRPr="00EC314F">
        <w:t>:</w:t>
      </w:r>
    </w:p>
    <w:p w14:paraId="20BFE527" w14:textId="77777777" w:rsidR="00EB70C4" w:rsidRPr="00EC314F" w:rsidRDefault="00EB70C4" w:rsidP="006E4A18">
      <w:pPr>
        <w:pStyle w:val="Heading4"/>
      </w:pPr>
      <w:bookmarkStart w:id="1298" w:name="_Toc320086285"/>
      <w:bookmarkStart w:id="1299" w:name="_Toc320086983"/>
      <w:bookmarkStart w:id="1300" w:name="_Toc320087565"/>
      <w:bookmarkStart w:id="1301" w:name="_Ref320088559"/>
      <w:bookmarkStart w:id="1302" w:name="_Ref504125506"/>
      <w:r w:rsidRPr="00EC314F">
        <w:t xml:space="preserve">may </w:t>
      </w:r>
      <w:r w:rsidR="00286696">
        <w:t>D</w:t>
      </w:r>
      <w:r w:rsidR="004A44F3">
        <w:t>irect</w:t>
      </w:r>
      <w:r w:rsidRPr="00EC314F">
        <w:t xml:space="preserve"> the Consultant to suspend and, after a suspension has been </w:t>
      </w:r>
      <w:r w:rsidR="00286696">
        <w:t>D</w:t>
      </w:r>
      <w:r w:rsidR="004A44F3">
        <w:t>irect</w:t>
      </w:r>
      <w:r w:rsidR="00286696">
        <w:t>ed</w:t>
      </w:r>
      <w:r w:rsidRPr="00EC314F">
        <w:t>, to re</w:t>
      </w:r>
      <w:r w:rsidR="00F0728D">
        <w:t>-</w:t>
      </w:r>
      <w:r w:rsidRPr="00EC314F">
        <w:t>commence all or a part of the Services</w:t>
      </w:r>
      <w:r w:rsidR="008C63E9" w:rsidRPr="00EC314F">
        <w:t>; and</w:t>
      </w:r>
      <w:bookmarkEnd w:id="1298"/>
      <w:bookmarkEnd w:id="1299"/>
      <w:bookmarkEnd w:id="1300"/>
      <w:bookmarkEnd w:id="1301"/>
      <w:bookmarkEnd w:id="1302"/>
    </w:p>
    <w:p w14:paraId="7CC6D152" w14:textId="09699AE5" w:rsidR="008C63E9" w:rsidRPr="00EC314F" w:rsidRDefault="008C63E9" w:rsidP="006E4A18">
      <w:pPr>
        <w:pStyle w:val="Heading4"/>
      </w:pPr>
      <w:bookmarkStart w:id="1303" w:name="_Toc320086286"/>
      <w:bookmarkStart w:id="1304" w:name="_Toc320086984"/>
      <w:bookmarkStart w:id="1305" w:name="_Toc320087566"/>
      <w:r w:rsidRPr="00EC314F">
        <w:t xml:space="preserve">is not required to exercise the </w:t>
      </w:r>
      <w:r w:rsidR="00FD196C">
        <w:t>Principal</w:t>
      </w:r>
      <w:r w:rsidRPr="00EC314F">
        <w:t>'s Representative's power un</w:t>
      </w:r>
      <w:r w:rsidR="00AC018D" w:rsidRPr="00EC314F">
        <w:t>d</w:t>
      </w:r>
      <w:r w:rsidRPr="00EC314F">
        <w:t xml:space="preserve">er </w:t>
      </w:r>
      <w:r w:rsidR="00286696">
        <w:t xml:space="preserve">clause </w:t>
      </w:r>
      <w:r w:rsidR="00286696">
        <w:fldChar w:fldCharType="begin"/>
      </w:r>
      <w:r w:rsidR="00286696">
        <w:instrText xml:space="preserve"> REF _Ref504125506 \w \h  \* MERGEFORMAT </w:instrText>
      </w:r>
      <w:r w:rsidR="00286696">
        <w:fldChar w:fldCharType="separate"/>
      </w:r>
      <w:r w:rsidR="00FA2AC4">
        <w:t>11.3(a)(i)</w:t>
      </w:r>
      <w:r w:rsidR="00286696">
        <w:fldChar w:fldCharType="end"/>
      </w:r>
      <w:r w:rsidRPr="00EC314F">
        <w:t xml:space="preserve"> for the benefit of the Consultant</w:t>
      </w:r>
      <w:r w:rsidR="00DC389E" w:rsidRPr="00EC314F">
        <w:t>.</w:t>
      </w:r>
      <w:bookmarkEnd w:id="1303"/>
      <w:bookmarkEnd w:id="1304"/>
      <w:bookmarkEnd w:id="1305"/>
    </w:p>
    <w:p w14:paraId="725933EB" w14:textId="37A541D4" w:rsidR="00EB70C4" w:rsidRPr="00EC314F" w:rsidRDefault="00EB70C4" w:rsidP="0095141F">
      <w:pPr>
        <w:pStyle w:val="Heading3"/>
      </w:pPr>
      <w:r w:rsidRPr="00EC314F">
        <w:t xml:space="preserve">The Consultant </w:t>
      </w:r>
      <w:r w:rsidR="00286696">
        <w:t xml:space="preserve">must not </w:t>
      </w:r>
      <w:r w:rsidRPr="00EC314F">
        <w:t xml:space="preserve">suspend the </w:t>
      </w:r>
      <w:r w:rsidR="009E08CF" w:rsidRPr="00EC314F">
        <w:t xml:space="preserve">Services </w:t>
      </w:r>
      <w:r w:rsidR="00286696">
        <w:t xml:space="preserve">other than </w:t>
      </w:r>
      <w:r w:rsidRPr="00EC314F">
        <w:t>in accordance with clause </w:t>
      </w:r>
      <w:r w:rsidRPr="00EC314F">
        <w:fldChar w:fldCharType="begin"/>
      </w:r>
      <w:r w:rsidRPr="00EC314F">
        <w:instrText xml:space="preserve"> REF _Ref22651307 \w \h </w:instrText>
      </w:r>
      <w:r w:rsidRPr="00EC314F">
        <w:fldChar w:fldCharType="separate"/>
      </w:r>
      <w:r w:rsidR="00FA2AC4">
        <w:t>16.5</w:t>
      </w:r>
      <w:r w:rsidRPr="00EC314F">
        <w:fldChar w:fldCharType="end"/>
      </w:r>
      <w:r w:rsidR="00E61E7D">
        <w:t xml:space="preserve"> or in the exercise of a right under the SOP Act</w:t>
      </w:r>
      <w:r w:rsidRPr="00EC314F">
        <w:t>.</w:t>
      </w:r>
    </w:p>
    <w:p w14:paraId="6329A565" w14:textId="470D7AD7" w:rsidR="00EB70C4" w:rsidRPr="00EC314F" w:rsidRDefault="00EB70C4" w:rsidP="0095141F">
      <w:pPr>
        <w:pStyle w:val="Heading3"/>
      </w:pPr>
      <w:bookmarkStart w:id="1306" w:name="_Ref513545078"/>
      <w:r w:rsidRPr="00EC314F">
        <w:t xml:space="preserve">If </w:t>
      </w:r>
      <w:r w:rsidR="00F0728D">
        <w:t xml:space="preserve">the Services </w:t>
      </w:r>
      <w:r w:rsidRPr="00EC314F">
        <w:t>a</w:t>
      </w:r>
      <w:r w:rsidR="00F0728D">
        <w:t>re</w:t>
      </w:r>
      <w:r w:rsidRPr="00EC314F">
        <w:t xml:space="preserve"> suspen</w:t>
      </w:r>
      <w:r w:rsidR="00F0728D">
        <w:t>ded</w:t>
      </w:r>
      <w:r w:rsidRPr="00EC314F">
        <w:t xml:space="preserve"> </w:t>
      </w:r>
      <w:r w:rsidR="00F0728D">
        <w:t xml:space="preserve">by the Principal </w:t>
      </w:r>
      <w:r w:rsidRPr="00EC314F">
        <w:t>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rsidRPr="00EC314F">
        <w:t>:</w:t>
      </w:r>
      <w:bookmarkEnd w:id="1306"/>
    </w:p>
    <w:p w14:paraId="4FBB0A9A" w14:textId="6C1F1F35" w:rsidR="00EB70C4" w:rsidRPr="00EC314F" w:rsidRDefault="00F0728D" w:rsidP="006E4A18">
      <w:pPr>
        <w:pStyle w:val="Heading4"/>
      </w:pPr>
      <w:bookmarkStart w:id="1307" w:name="_Toc320086287"/>
      <w:bookmarkStart w:id="1308" w:name="_Toc320086985"/>
      <w:bookmarkStart w:id="1309" w:name="_Toc320087567"/>
      <w:bookmarkStart w:id="1310" w:name="_Ref511812690"/>
      <w:r>
        <w:t xml:space="preserve">subject to clause </w:t>
      </w:r>
      <w:r>
        <w:fldChar w:fldCharType="begin"/>
      </w:r>
      <w:r>
        <w:instrText xml:space="preserve"> REF _Ref511812554 \w \h </w:instrText>
      </w:r>
      <w:r>
        <w:fldChar w:fldCharType="separate"/>
      </w:r>
      <w:r w:rsidR="00FA2AC4">
        <w:t>11.3(e)</w:t>
      </w:r>
      <w:r>
        <w:fldChar w:fldCharType="end"/>
      </w:r>
      <w:r>
        <w:t xml:space="preserve">, </w:t>
      </w:r>
      <w:r w:rsidR="00EB70C4" w:rsidRPr="00EC314F">
        <w:t xml:space="preserve">the Consultant </w:t>
      </w:r>
      <w:r w:rsidR="00223F54">
        <w:t xml:space="preserve">will not be </w:t>
      </w:r>
      <w:r w:rsidR="00EB70C4" w:rsidRPr="00EC314F">
        <w:t xml:space="preserve">entitled to make any </w:t>
      </w:r>
      <w:r w:rsidR="00A8135B">
        <w:t>C</w:t>
      </w:r>
      <w:r w:rsidR="008667A5" w:rsidRPr="00EC314F">
        <w:t xml:space="preserve">laim </w:t>
      </w:r>
      <w:r w:rsidR="00EB70C4" w:rsidRPr="00EC314F">
        <w:t xml:space="preserve">against the </w:t>
      </w:r>
      <w:r w:rsidR="00FD196C">
        <w:t>Principal</w:t>
      </w:r>
      <w:r w:rsidR="00EB70C4" w:rsidRPr="00EC314F">
        <w:t xml:space="preserve"> arising out of or in connection with the suspension</w:t>
      </w:r>
      <w:r>
        <w:t>, including for the Fee during any period where the Services are suspended</w:t>
      </w:r>
      <w:r w:rsidR="00EB70C4" w:rsidRPr="00EC314F">
        <w:t xml:space="preserve">; </w:t>
      </w:r>
      <w:bookmarkEnd w:id="1307"/>
      <w:bookmarkEnd w:id="1308"/>
      <w:bookmarkEnd w:id="1309"/>
      <w:r>
        <w:t>and</w:t>
      </w:r>
      <w:bookmarkEnd w:id="1310"/>
    </w:p>
    <w:p w14:paraId="559299E6" w14:textId="77777777" w:rsidR="00F0728D" w:rsidRDefault="00F0728D" w:rsidP="006E4A18">
      <w:pPr>
        <w:pStyle w:val="Heading4"/>
      </w:pPr>
      <w:bookmarkStart w:id="1311" w:name="_Ref320083313"/>
      <w:bookmarkStart w:id="1312" w:name="_Toc320086288"/>
      <w:bookmarkStart w:id="1313" w:name="_Toc320086986"/>
      <w:bookmarkStart w:id="1314" w:name="_Toc320087568"/>
      <w:r>
        <w:t>if a suspension exceeds a period of 90 consecutive days the Principal must either:</w:t>
      </w:r>
    </w:p>
    <w:p w14:paraId="7426F23B" w14:textId="77777777" w:rsidR="00F0728D" w:rsidRDefault="00F0728D" w:rsidP="00805BEB">
      <w:pPr>
        <w:pStyle w:val="Heading5"/>
      </w:pPr>
      <w:r>
        <w:t>lift the suspension; or</w:t>
      </w:r>
    </w:p>
    <w:p w14:paraId="1527ADEF" w14:textId="4ECA61B8" w:rsidR="00EB70C4" w:rsidRPr="00EC314F" w:rsidRDefault="00F0728D">
      <w:pPr>
        <w:pStyle w:val="Heading5"/>
      </w:pPr>
      <w:bookmarkStart w:id="1315" w:name="_Ref124865370"/>
      <w:r>
        <w:t xml:space="preserve">terminate this Agreement in accordance with clause </w:t>
      </w:r>
      <w:r>
        <w:rPr>
          <w:bCs w:val="0"/>
          <w:iCs w:val="0"/>
        </w:rPr>
        <w:fldChar w:fldCharType="begin"/>
      </w:r>
      <w:r>
        <w:instrText xml:space="preserve"> REF _Ref511811949 \w \h </w:instrText>
      </w:r>
      <w:r>
        <w:rPr>
          <w:bCs w:val="0"/>
          <w:iCs w:val="0"/>
        </w:rPr>
      </w:r>
      <w:r>
        <w:rPr>
          <w:bCs w:val="0"/>
          <w:iCs w:val="0"/>
        </w:rPr>
        <w:fldChar w:fldCharType="separate"/>
      </w:r>
      <w:r w:rsidR="00FA2AC4">
        <w:t>11.3(d)</w:t>
      </w:r>
      <w:r>
        <w:rPr>
          <w:bCs w:val="0"/>
          <w:iCs w:val="0"/>
        </w:rPr>
        <w:fldChar w:fldCharType="end"/>
      </w:r>
      <w:r>
        <w:t>.</w:t>
      </w:r>
      <w:bookmarkEnd w:id="1311"/>
      <w:bookmarkEnd w:id="1312"/>
      <w:bookmarkEnd w:id="1313"/>
      <w:bookmarkEnd w:id="1314"/>
      <w:bookmarkEnd w:id="1315"/>
    </w:p>
    <w:p w14:paraId="2E485DE7" w14:textId="11020239" w:rsidR="00F0728D" w:rsidRDefault="00F0728D" w:rsidP="006E4A18">
      <w:pPr>
        <w:pStyle w:val="Heading3"/>
      </w:pPr>
      <w:bookmarkStart w:id="1316" w:name="_Toc320086291"/>
      <w:bookmarkStart w:id="1317" w:name="_Toc320086989"/>
      <w:bookmarkStart w:id="1318" w:name="_Toc320087571"/>
      <w:bookmarkStart w:id="1319" w:name="_Ref511811949"/>
      <w:r>
        <w:t>If the Principal elects to terminate under clause</w:t>
      </w:r>
      <w:r w:rsidR="005C3E47">
        <w:t xml:space="preserve"> </w:t>
      </w:r>
      <w:r w:rsidR="005C3E47">
        <w:fldChar w:fldCharType="begin"/>
      </w:r>
      <w:r w:rsidR="005C3E47">
        <w:instrText xml:space="preserve"> REF _Ref124865370 \w \h </w:instrText>
      </w:r>
      <w:r w:rsidR="005C3E47">
        <w:fldChar w:fldCharType="separate"/>
      </w:r>
      <w:r w:rsidR="005C3E47">
        <w:t>11.3(c)(ii)B</w:t>
      </w:r>
      <w:r w:rsidR="005C3E47">
        <w:fldChar w:fldCharType="end"/>
      </w:r>
      <w:r>
        <w:t xml:space="preserve"> and the suspension 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t xml:space="preserve"> is caused by:</w:t>
      </w:r>
    </w:p>
    <w:p w14:paraId="2947239D" w14:textId="4C3CF723" w:rsidR="00F0728D" w:rsidRDefault="00A93CBB" w:rsidP="00805BEB">
      <w:pPr>
        <w:pStyle w:val="Heading4"/>
      </w:pPr>
      <w:r>
        <w:t>the Consult</w:t>
      </w:r>
      <w:r w:rsidR="00F0728D">
        <w:t>an</w:t>
      </w:r>
      <w:r>
        <w:t>t's failure</w:t>
      </w:r>
      <w:r w:rsidR="00F0728D">
        <w:t xml:space="preserve"> </w:t>
      </w:r>
      <w:r>
        <w:t>carry out its obligations under this Agreement</w:t>
      </w:r>
      <w:r w:rsidR="00F0728D">
        <w:t xml:space="preserve">, the Principal must issue a notice to terminate this Agreement under clause </w:t>
      </w:r>
      <w:r w:rsidR="00F0728D">
        <w:fldChar w:fldCharType="begin"/>
      </w:r>
      <w:r w:rsidR="00F0728D">
        <w:instrText xml:space="preserve"> REF _Ref511812266 \w \h </w:instrText>
      </w:r>
      <w:r w:rsidR="00F0728D">
        <w:fldChar w:fldCharType="separate"/>
      </w:r>
      <w:r w:rsidR="00FA2AC4">
        <w:t>16.5</w:t>
      </w:r>
      <w:r w:rsidR="00F0728D">
        <w:fldChar w:fldCharType="end"/>
      </w:r>
      <w:r w:rsidR="00F0728D">
        <w:t>; or</w:t>
      </w:r>
    </w:p>
    <w:p w14:paraId="292DF675" w14:textId="47CB5CC4" w:rsidR="00F0728D" w:rsidRDefault="00F0728D" w:rsidP="00805BEB">
      <w:pPr>
        <w:pStyle w:val="Heading4"/>
      </w:pPr>
      <w:bookmarkStart w:id="1320" w:name="_Ref511812855"/>
      <w:r>
        <w:t xml:space="preserve">any other event, the Principal must issue a notice to terminate this Agreement under clause </w:t>
      </w:r>
      <w:r>
        <w:fldChar w:fldCharType="begin"/>
      </w:r>
      <w:r>
        <w:instrText xml:space="preserve"> REF _Ref511812427 \w \h </w:instrText>
      </w:r>
      <w:r>
        <w:fldChar w:fldCharType="separate"/>
      </w:r>
      <w:r w:rsidR="00FA2AC4">
        <w:t>16.8</w:t>
      </w:r>
      <w:r>
        <w:fldChar w:fldCharType="end"/>
      </w:r>
      <w:r>
        <w:t>.</w:t>
      </w:r>
      <w:bookmarkEnd w:id="1320"/>
    </w:p>
    <w:p w14:paraId="6354B7B9" w14:textId="596696FA" w:rsidR="00BF5F94" w:rsidRDefault="00F0728D" w:rsidP="00F0728D">
      <w:pPr>
        <w:pStyle w:val="Heading3"/>
      </w:pPr>
      <w:bookmarkStart w:id="1321" w:name="_Ref511812554"/>
      <w:r>
        <w:t xml:space="preserve">Clause </w:t>
      </w:r>
      <w:r>
        <w:fldChar w:fldCharType="begin"/>
      </w:r>
      <w:r>
        <w:instrText xml:space="preserve"> REF _Ref511812690 \w \h </w:instrText>
      </w:r>
      <w:r>
        <w:fldChar w:fldCharType="separate"/>
      </w:r>
      <w:r w:rsidR="00FA2AC4">
        <w:t>11.3(c)(i)</w:t>
      </w:r>
      <w:r>
        <w:fldChar w:fldCharType="end"/>
      </w:r>
      <w:r>
        <w:t xml:space="preserve"> does not limit any right or remedy the Consultant may have under clause </w:t>
      </w:r>
      <w:r>
        <w:fldChar w:fldCharType="begin"/>
      </w:r>
      <w:r>
        <w:instrText xml:space="preserve"> REF _Ref511812816 \w \h </w:instrText>
      </w:r>
      <w:r>
        <w:fldChar w:fldCharType="separate"/>
      </w:r>
      <w:r w:rsidR="00FA2AC4">
        <w:t>16.9</w:t>
      </w:r>
      <w:r>
        <w:fldChar w:fldCharType="end"/>
      </w:r>
      <w:r>
        <w:t xml:space="preserve"> if this Agreement is terminate</w:t>
      </w:r>
      <w:r w:rsidR="00BC1A5B">
        <w:t>d</w:t>
      </w:r>
      <w:r>
        <w:t xml:space="preserve"> under clause </w:t>
      </w:r>
      <w:r>
        <w:fldChar w:fldCharType="begin"/>
      </w:r>
      <w:r>
        <w:instrText xml:space="preserve"> REF _Ref511812855 \w \h </w:instrText>
      </w:r>
      <w:r>
        <w:fldChar w:fldCharType="separate"/>
      </w:r>
      <w:r w:rsidR="00FA2AC4">
        <w:t>11.3(d)(ii)</w:t>
      </w:r>
      <w:r>
        <w:fldChar w:fldCharType="end"/>
      </w:r>
      <w:r w:rsidR="00EB70C4" w:rsidRPr="001C0E59">
        <w:t>.</w:t>
      </w:r>
      <w:bookmarkStart w:id="1322" w:name="_Toc488738728"/>
      <w:bookmarkStart w:id="1323" w:name="_Ref151959661"/>
      <w:bookmarkEnd w:id="1316"/>
      <w:bookmarkEnd w:id="1317"/>
      <w:bookmarkEnd w:id="1318"/>
      <w:bookmarkEnd w:id="1319"/>
      <w:bookmarkEnd w:id="1321"/>
    </w:p>
    <w:p w14:paraId="44193083" w14:textId="77777777" w:rsidR="00B773BF" w:rsidRPr="00EC314F" w:rsidRDefault="00B773BF" w:rsidP="00BE420D">
      <w:pPr>
        <w:pStyle w:val="Heading2"/>
        <w:ind w:left="993"/>
      </w:pPr>
      <w:bookmarkStart w:id="1324" w:name="_Toc511817640"/>
      <w:bookmarkStart w:id="1325" w:name="_Ref504381753"/>
      <w:bookmarkStart w:id="1326" w:name="_Toc121387557"/>
      <w:bookmarkEnd w:id="1324"/>
      <w:r>
        <w:t>N</w:t>
      </w:r>
      <w:r w:rsidRPr="00EC314F">
        <w:t xml:space="preserve">otice of matters impacting </w:t>
      </w:r>
      <w:r w:rsidR="00286696">
        <w:t>progress</w:t>
      </w:r>
      <w:bookmarkEnd w:id="1325"/>
      <w:bookmarkEnd w:id="1326"/>
    </w:p>
    <w:p w14:paraId="1566F88B" w14:textId="77777777" w:rsidR="00B773BF" w:rsidRPr="00EC314F" w:rsidRDefault="00B773BF" w:rsidP="006E4A18">
      <w:pPr>
        <w:pStyle w:val="Heading3"/>
      </w:pPr>
      <w:bookmarkStart w:id="1327" w:name="_Ref504126493"/>
      <w:r w:rsidRPr="00EC314F">
        <w:t>If the Consultant becomes aware of any event or matter which:</w:t>
      </w:r>
      <w:bookmarkEnd w:id="1327"/>
    </w:p>
    <w:p w14:paraId="2A59B601" w14:textId="77777777" w:rsidR="00B773BF" w:rsidRPr="00EC314F" w:rsidRDefault="00286696" w:rsidP="006E4A18">
      <w:pPr>
        <w:pStyle w:val="Heading4"/>
      </w:pPr>
      <w:r>
        <w:t xml:space="preserve">will or may </w:t>
      </w:r>
      <w:r w:rsidR="00B773BF" w:rsidRPr="00EC314F">
        <w:t xml:space="preserve">change the timing of the performance of the Services; </w:t>
      </w:r>
      <w:r>
        <w:t>or</w:t>
      </w:r>
    </w:p>
    <w:p w14:paraId="4EA7FF1B" w14:textId="77777777" w:rsidR="00B773BF" w:rsidRPr="00EC314F" w:rsidRDefault="00B773BF" w:rsidP="006E4A18">
      <w:pPr>
        <w:pStyle w:val="Heading4"/>
      </w:pPr>
      <w:r w:rsidRPr="00EC314F">
        <w:t xml:space="preserve">affects or may affect the Consultant's ability to perform the Services in accordance </w:t>
      </w:r>
      <w:r>
        <w:t xml:space="preserve">with </w:t>
      </w:r>
      <w:r w:rsidRPr="00EC314F">
        <w:t xml:space="preserve">the approved Consultant's </w:t>
      </w:r>
      <w:r>
        <w:t>P</w:t>
      </w:r>
      <w:r w:rsidR="00286696">
        <w:t>rogram,</w:t>
      </w:r>
    </w:p>
    <w:p w14:paraId="1DF2983C" w14:textId="77777777" w:rsidR="00B773BF" w:rsidRPr="00046960" w:rsidRDefault="00286696" w:rsidP="00805BEB">
      <w:pPr>
        <w:pStyle w:val="IndentParaLevel2"/>
      </w:pPr>
      <w:r>
        <w:t xml:space="preserve">then </w:t>
      </w:r>
      <w:r w:rsidR="00B773BF" w:rsidRPr="00EC314F">
        <w:t>the Consultant must</w:t>
      </w:r>
      <w:r w:rsidR="00B773BF">
        <w:t xml:space="preserve"> as soon as practicable (and not later than 5 Business Days after becoming aware of the event or matter),</w:t>
      </w:r>
      <w:r w:rsidR="002E52E7">
        <w:t xml:space="preserve"> </w:t>
      </w:r>
      <w:r w:rsidR="00B773BF" w:rsidRPr="00EC314F">
        <w:t xml:space="preserve">give written notice of </w:t>
      </w:r>
      <w:r>
        <w:t xml:space="preserve">it </w:t>
      </w:r>
      <w:r w:rsidR="00B773BF" w:rsidRPr="00EC314F">
        <w:t xml:space="preserve">to the </w:t>
      </w:r>
      <w:r w:rsidR="00B773BF">
        <w:t>Principal</w:t>
      </w:r>
      <w:r w:rsidR="00B773BF" w:rsidRPr="00EC314F">
        <w:t>'s Representative.</w:t>
      </w:r>
      <w:r w:rsidR="00B773BF">
        <w:t xml:space="preserve">  </w:t>
      </w:r>
    </w:p>
    <w:p w14:paraId="7EC6FF13" w14:textId="1DFFB4A5" w:rsidR="00B773BF" w:rsidRPr="00EC314F" w:rsidRDefault="00B773BF" w:rsidP="006E4A18">
      <w:pPr>
        <w:pStyle w:val="Heading3"/>
      </w:pPr>
      <w:r w:rsidRPr="00EC314F">
        <w:t xml:space="preserve">A written notice under clause </w:t>
      </w:r>
      <w:r w:rsidR="00286696">
        <w:fldChar w:fldCharType="begin"/>
      </w:r>
      <w:r w:rsidR="00286696">
        <w:instrText xml:space="preserve"> REF _Ref504126493 \w \h </w:instrText>
      </w:r>
      <w:r w:rsidR="00286696">
        <w:fldChar w:fldCharType="separate"/>
      </w:r>
      <w:r w:rsidR="00FA2AC4">
        <w:t>11.4(a)</w:t>
      </w:r>
      <w:r w:rsidR="00286696">
        <w:fldChar w:fldCharType="end"/>
      </w:r>
      <w:r w:rsidRPr="00EC314F">
        <w:t xml:space="preserve"> must contain:</w:t>
      </w:r>
    </w:p>
    <w:p w14:paraId="33346E78" w14:textId="77777777" w:rsidR="00B773BF" w:rsidRPr="00EC314F" w:rsidRDefault="00B773BF" w:rsidP="006E4A18">
      <w:pPr>
        <w:pStyle w:val="Heading4"/>
      </w:pPr>
      <w:r w:rsidRPr="00EC314F">
        <w:t>particulars of the event</w:t>
      </w:r>
      <w:r w:rsidR="00286696">
        <w:t xml:space="preserve"> or</w:t>
      </w:r>
      <w:r w:rsidRPr="00EC314F">
        <w:t xml:space="preserve"> matter</w:t>
      </w:r>
      <w:r w:rsidR="00286696">
        <w:t xml:space="preserve"> and </w:t>
      </w:r>
      <w:r w:rsidRPr="00EC314F">
        <w:t xml:space="preserve">its likely impact; and </w:t>
      </w:r>
    </w:p>
    <w:p w14:paraId="7D7EC117" w14:textId="77777777" w:rsidR="00B773BF" w:rsidRPr="00EC314F" w:rsidRDefault="00B773BF" w:rsidP="006E4A18">
      <w:pPr>
        <w:pStyle w:val="Heading4"/>
      </w:pPr>
      <w:r w:rsidRPr="00EC314F">
        <w:t xml:space="preserve">the Consultant's recommendation as to how to minimise </w:t>
      </w:r>
      <w:r w:rsidR="00286696">
        <w:t>the</w:t>
      </w:r>
      <w:r w:rsidRPr="00EC314F">
        <w:t xml:space="preserve"> impact </w:t>
      </w:r>
      <w:r w:rsidR="00286696">
        <w:t xml:space="preserve">of the </w:t>
      </w:r>
      <w:r w:rsidR="00286696" w:rsidRPr="00EC314F">
        <w:t>event</w:t>
      </w:r>
      <w:r w:rsidR="00286696">
        <w:t xml:space="preserve"> or</w:t>
      </w:r>
      <w:r w:rsidR="00286696" w:rsidRPr="00EC314F">
        <w:t xml:space="preserve"> matter</w:t>
      </w:r>
      <w:r w:rsidR="00286696">
        <w:t xml:space="preserve"> </w:t>
      </w:r>
      <w:r w:rsidRPr="00EC314F">
        <w:t>on the</w:t>
      </w:r>
      <w:r w:rsidR="00286696">
        <w:t xml:space="preserve"> </w:t>
      </w:r>
      <w:r w:rsidRPr="00EC314F">
        <w:t>timing of the performance of the Services and the Works.</w:t>
      </w:r>
    </w:p>
    <w:p w14:paraId="02C284D9" w14:textId="2B3A9D20" w:rsidR="00B773BF" w:rsidRDefault="00286696" w:rsidP="006E4A18">
      <w:pPr>
        <w:pStyle w:val="Heading3"/>
      </w:pPr>
      <w:r>
        <w:t>T</w:t>
      </w:r>
      <w:r w:rsidRPr="00EC314F">
        <w:t>he Consultant</w:t>
      </w:r>
      <w:r>
        <w:t xml:space="preserve"> must, at its cost, use </w:t>
      </w:r>
      <w:r w:rsidR="00E815F5">
        <w:t>best</w:t>
      </w:r>
      <w:r>
        <w:t xml:space="preserve"> endeavours to avoid or minimise the impact of an event or matter notified under </w:t>
      </w:r>
      <w:r w:rsidRPr="00EC314F">
        <w:t xml:space="preserve">clause </w:t>
      </w:r>
      <w:r>
        <w:fldChar w:fldCharType="begin"/>
      </w:r>
      <w:r>
        <w:instrText xml:space="preserve"> REF _Ref504126493 \w \h </w:instrText>
      </w:r>
      <w:r>
        <w:fldChar w:fldCharType="separate"/>
      </w:r>
      <w:r w:rsidR="00FA2AC4">
        <w:t>11.4(a)</w:t>
      </w:r>
      <w:r>
        <w:fldChar w:fldCharType="end"/>
      </w:r>
      <w:r w:rsidRPr="00EC314F">
        <w:t xml:space="preserve"> </w:t>
      </w:r>
      <w:r>
        <w:t>and comply with any Directions given by the Principal's Representative for that purpose.</w:t>
      </w:r>
    </w:p>
    <w:p w14:paraId="7B6F251D" w14:textId="251C68F0" w:rsidR="00EB70C4" w:rsidRPr="00EC314F" w:rsidRDefault="00EB70C4" w:rsidP="00BF5F94">
      <w:pPr>
        <w:pStyle w:val="Heading1"/>
      </w:pPr>
      <w:bookmarkStart w:id="1328" w:name="_Ref277757974"/>
      <w:bookmarkStart w:id="1329" w:name="_Toc320086292"/>
      <w:bookmarkStart w:id="1330" w:name="_Toc320086641"/>
      <w:bookmarkStart w:id="1331" w:name="_Toc320086990"/>
      <w:bookmarkStart w:id="1332" w:name="_Toc320087572"/>
      <w:bookmarkStart w:id="1333" w:name="_Toc362968306"/>
      <w:bookmarkStart w:id="1334" w:name="_Toc362969559"/>
      <w:bookmarkStart w:id="1335" w:name="_Toc362971321"/>
      <w:bookmarkStart w:id="1336" w:name="_Toc121387558"/>
      <w:r w:rsidRPr="00EC314F">
        <w:t>Variation</w:t>
      </w:r>
      <w:bookmarkEnd w:id="1322"/>
      <w:bookmarkEnd w:id="1323"/>
      <w:bookmarkEnd w:id="1328"/>
      <w:bookmarkEnd w:id="1329"/>
      <w:bookmarkEnd w:id="1330"/>
      <w:bookmarkEnd w:id="1331"/>
      <w:bookmarkEnd w:id="1332"/>
      <w:bookmarkEnd w:id="1333"/>
      <w:bookmarkEnd w:id="1334"/>
      <w:bookmarkEnd w:id="1335"/>
      <w:bookmarkEnd w:id="1336"/>
    </w:p>
    <w:p w14:paraId="71EFB0C9" w14:textId="035DE388" w:rsidR="00EB70C4" w:rsidRPr="00EC314F" w:rsidRDefault="00EB70C4" w:rsidP="00BE420D">
      <w:pPr>
        <w:pStyle w:val="Heading2"/>
        <w:ind w:left="993"/>
      </w:pPr>
      <w:bookmarkStart w:id="1337" w:name="_Toc488738729"/>
      <w:bookmarkStart w:id="1338" w:name="_Ref22648998"/>
      <w:bookmarkStart w:id="1339" w:name="_Ref22649009"/>
      <w:bookmarkStart w:id="1340" w:name="_Ref277757762"/>
      <w:bookmarkStart w:id="1341" w:name="_Toc320086293"/>
      <w:bookmarkStart w:id="1342" w:name="_Toc320086642"/>
      <w:bookmarkStart w:id="1343" w:name="_Toc320086991"/>
      <w:bookmarkStart w:id="1344" w:name="_Toc320087573"/>
      <w:bookmarkStart w:id="1345" w:name="_Toc362968307"/>
      <w:bookmarkStart w:id="1346" w:name="_Toc362969560"/>
      <w:bookmarkStart w:id="1347" w:name="_Toc121387559"/>
      <w:r w:rsidRPr="00EC314F">
        <w:t xml:space="preserve">Variation </w:t>
      </w:r>
      <w:r w:rsidR="00286696">
        <w:t>P</w:t>
      </w:r>
      <w:r w:rsidR="00C97F3F" w:rsidRPr="00EC314F">
        <w:t xml:space="preserve">rice </w:t>
      </w:r>
      <w:bookmarkEnd w:id="1337"/>
      <w:bookmarkEnd w:id="1338"/>
      <w:bookmarkEnd w:id="1339"/>
      <w:r w:rsidR="00286696">
        <w:t>R</w:t>
      </w:r>
      <w:r w:rsidR="00C97F3F" w:rsidRPr="00EC314F">
        <w:t>equest</w:t>
      </w:r>
      <w:bookmarkEnd w:id="1340"/>
      <w:bookmarkEnd w:id="1341"/>
      <w:bookmarkEnd w:id="1342"/>
      <w:bookmarkEnd w:id="1343"/>
      <w:bookmarkEnd w:id="1344"/>
      <w:bookmarkEnd w:id="1345"/>
      <w:bookmarkEnd w:id="1346"/>
      <w:bookmarkEnd w:id="1347"/>
    </w:p>
    <w:p w14:paraId="135E0B7A" w14:textId="77777777" w:rsidR="00EB70C4" w:rsidRPr="00EC314F" w:rsidRDefault="00EB70C4" w:rsidP="006E4A18">
      <w:pPr>
        <w:pStyle w:val="Heading3"/>
      </w:pPr>
      <w:bookmarkStart w:id="1348" w:name="_Ref504839137"/>
      <w:r w:rsidRPr="00EC314F">
        <w:t xml:space="preserve">The </w:t>
      </w:r>
      <w:r w:rsidR="00FD196C">
        <w:t>Principal</w:t>
      </w:r>
      <w:r w:rsidRPr="00EC314F">
        <w:t>'s Representative may at any time</w:t>
      </w:r>
      <w:r w:rsidR="00286696">
        <w:t xml:space="preserve"> and from time to time</w:t>
      </w:r>
      <w:r w:rsidRPr="00EC314F">
        <w:t xml:space="preserve"> issue a Variation Price Request to the Consultant.</w:t>
      </w:r>
      <w:bookmarkEnd w:id="1348"/>
    </w:p>
    <w:p w14:paraId="19EB15EC" w14:textId="77777777" w:rsidR="00EB70C4" w:rsidRPr="00EC314F" w:rsidRDefault="00EB70C4" w:rsidP="006E4A18">
      <w:pPr>
        <w:pStyle w:val="Heading3"/>
      </w:pPr>
      <w:bookmarkStart w:id="1349" w:name="_Ref504127516"/>
      <w:r w:rsidRPr="00EC314F">
        <w:t xml:space="preserve">Within 14 days of the receipt of a Variation Price Request the Consultant must provide the </w:t>
      </w:r>
      <w:r w:rsidR="00FD196C">
        <w:t>Principal</w:t>
      </w:r>
      <w:r w:rsidRPr="00EC314F">
        <w:t>'s Representative with a written notice in which the Consultant sets out:</w:t>
      </w:r>
      <w:bookmarkEnd w:id="1349"/>
    </w:p>
    <w:p w14:paraId="6AB4C6F7" w14:textId="77777777" w:rsidR="00EB70C4" w:rsidRPr="00EC314F" w:rsidRDefault="00EB70C4" w:rsidP="006E4A18">
      <w:pPr>
        <w:pStyle w:val="Heading4"/>
      </w:pPr>
      <w:bookmarkStart w:id="1350" w:name="_Toc320086294"/>
      <w:bookmarkStart w:id="1351" w:name="_Toc320086992"/>
      <w:bookmarkStart w:id="1352" w:name="_Toc320087574"/>
      <w:r w:rsidRPr="00EC314F">
        <w:t>the</w:t>
      </w:r>
      <w:r w:rsidR="009E08CF" w:rsidRPr="00EC314F">
        <w:t xml:space="preserve"> proposed</w:t>
      </w:r>
      <w:r w:rsidRPr="00EC314F">
        <w:t xml:space="preserve"> adjustment </w:t>
      </w:r>
      <w:r w:rsidR="0012445B">
        <w:t xml:space="preserve">(if any) </w:t>
      </w:r>
      <w:r w:rsidRPr="00EC314F">
        <w:t>to the Fee to carry out the proposed Variation; and</w:t>
      </w:r>
      <w:bookmarkEnd w:id="1350"/>
      <w:bookmarkEnd w:id="1351"/>
      <w:bookmarkEnd w:id="1352"/>
    </w:p>
    <w:p w14:paraId="3441CF78" w14:textId="77777777" w:rsidR="00EB70C4" w:rsidRPr="00EC314F" w:rsidRDefault="00EB70C4" w:rsidP="006E4A18">
      <w:pPr>
        <w:pStyle w:val="Heading4"/>
      </w:pPr>
      <w:bookmarkStart w:id="1353" w:name="_Toc320086295"/>
      <w:bookmarkStart w:id="1354" w:name="_Toc320086993"/>
      <w:bookmarkStart w:id="1355" w:name="_Toc320087575"/>
      <w:r w:rsidRPr="00EC314F">
        <w:t xml:space="preserve">the effect </w:t>
      </w:r>
      <w:r w:rsidR="0012445B">
        <w:t xml:space="preserve">(if any) </w:t>
      </w:r>
      <w:r w:rsidRPr="00EC314F">
        <w:t xml:space="preserve">which the proposed Variation will have on the then approved </w:t>
      </w:r>
      <w:r w:rsidR="00C434DC">
        <w:t>Consultant's P</w:t>
      </w:r>
      <w:r w:rsidRPr="00EC314F">
        <w:t>rogram.</w:t>
      </w:r>
      <w:bookmarkEnd w:id="1353"/>
      <w:bookmarkEnd w:id="1354"/>
      <w:bookmarkEnd w:id="1355"/>
    </w:p>
    <w:p w14:paraId="5BC0EAFC" w14:textId="55DCA1EB" w:rsidR="00EB70C4" w:rsidRPr="00EC314F" w:rsidRDefault="00EB70C4" w:rsidP="00BE420D">
      <w:pPr>
        <w:pStyle w:val="Heading2"/>
        <w:ind w:left="993"/>
      </w:pPr>
      <w:bookmarkStart w:id="1356" w:name="_Toc488738730"/>
      <w:bookmarkStart w:id="1357" w:name="_Ref22650159"/>
      <w:bookmarkStart w:id="1358" w:name="_Ref22650241"/>
      <w:bookmarkStart w:id="1359" w:name="_Ref146533084"/>
      <w:bookmarkStart w:id="1360" w:name="_Toc320086296"/>
      <w:bookmarkStart w:id="1361" w:name="_Toc320086643"/>
      <w:bookmarkStart w:id="1362" w:name="_Toc320086994"/>
      <w:bookmarkStart w:id="1363" w:name="_Toc320087576"/>
      <w:bookmarkStart w:id="1364" w:name="_Toc362968308"/>
      <w:bookmarkStart w:id="1365" w:name="_Toc362969561"/>
      <w:bookmarkStart w:id="1366" w:name="_Ref504838981"/>
      <w:bookmarkStart w:id="1367" w:name="_Toc121387560"/>
      <w:r w:rsidRPr="00EC314F">
        <w:t xml:space="preserve">Variation </w:t>
      </w:r>
      <w:bookmarkEnd w:id="1356"/>
      <w:bookmarkEnd w:id="1357"/>
      <w:bookmarkEnd w:id="1358"/>
      <w:bookmarkEnd w:id="1359"/>
      <w:r w:rsidR="00286696">
        <w:t>O</w:t>
      </w:r>
      <w:r w:rsidR="00C97F3F" w:rsidRPr="00EC314F">
        <w:t>rder</w:t>
      </w:r>
      <w:bookmarkEnd w:id="1360"/>
      <w:bookmarkEnd w:id="1361"/>
      <w:bookmarkEnd w:id="1362"/>
      <w:bookmarkEnd w:id="1363"/>
      <w:bookmarkEnd w:id="1364"/>
      <w:bookmarkEnd w:id="1365"/>
      <w:bookmarkEnd w:id="1366"/>
      <w:bookmarkEnd w:id="1367"/>
    </w:p>
    <w:p w14:paraId="1303AED3" w14:textId="678F6CF0" w:rsidR="009E08CF" w:rsidRPr="00EC314F" w:rsidRDefault="00EB70C4" w:rsidP="0095141F">
      <w:pPr>
        <w:pStyle w:val="Heading3"/>
      </w:pPr>
      <w:r w:rsidRPr="00EC314F">
        <w:t xml:space="preserve">Whether or not the </w:t>
      </w:r>
      <w:r w:rsidR="00FD196C">
        <w:t>Principal</w:t>
      </w:r>
      <w:r w:rsidRPr="00EC314F">
        <w:t>'s Representative has issued a Variation Price Request under clause </w:t>
      </w:r>
      <w:r w:rsidRPr="00EC314F">
        <w:fldChar w:fldCharType="begin"/>
      </w:r>
      <w:r w:rsidRPr="00EC314F">
        <w:instrText xml:space="preserve"> REF _Ref22648998 \r \h </w:instrText>
      </w:r>
      <w:r w:rsidRPr="00EC314F">
        <w:fldChar w:fldCharType="separate"/>
      </w:r>
      <w:r w:rsidR="00FA2AC4">
        <w:t>12.1</w:t>
      </w:r>
      <w:r w:rsidRPr="00EC314F">
        <w:fldChar w:fldCharType="end"/>
      </w:r>
      <w:r w:rsidRPr="00EC314F">
        <w:t xml:space="preserve">, the </w:t>
      </w:r>
      <w:r w:rsidR="00FD196C">
        <w:t>Principal</w:t>
      </w:r>
      <w:r w:rsidRPr="00EC314F">
        <w:t xml:space="preserve">'s Representative may at any time </w:t>
      </w:r>
      <w:r w:rsidR="00286696">
        <w:t>and from time to time D</w:t>
      </w:r>
      <w:r w:rsidR="004A44F3">
        <w:t>irect</w:t>
      </w:r>
      <w:r w:rsidRPr="00EC314F">
        <w:t xml:space="preserve"> the Consultant to carry out a Variation by </w:t>
      </w:r>
      <w:r w:rsidR="009E08CF" w:rsidRPr="00EC314F">
        <w:t xml:space="preserve">issuing </w:t>
      </w:r>
      <w:r w:rsidRPr="00EC314F">
        <w:t>a Variation Order</w:t>
      </w:r>
      <w:r w:rsidR="0012445B">
        <w:t xml:space="preserve"> in which the Principal's Representative will state </w:t>
      </w:r>
      <w:r w:rsidR="00A476EF">
        <w:t>that the Fee will be adjusted by the amount</w:t>
      </w:r>
      <w:r w:rsidR="0012445B">
        <w:t>:</w:t>
      </w:r>
    </w:p>
    <w:p w14:paraId="0F569000" w14:textId="02EDD9CA" w:rsidR="00EB70C4" w:rsidRPr="00EC314F" w:rsidRDefault="00EB70C4" w:rsidP="006E4A18">
      <w:pPr>
        <w:pStyle w:val="Heading4"/>
      </w:pPr>
      <w:bookmarkStart w:id="1368" w:name="_Ref22649129"/>
      <w:bookmarkStart w:id="1369" w:name="_Toc320086297"/>
      <w:bookmarkStart w:id="1370" w:name="_Toc320086996"/>
      <w:bookmarkStart w:id="1371" w:name="_Toc320087577"/>
      <w:r w:rsidRPr="00EC314F">
        <w:t xml:space="preserve">set out in the Consultant's </w:t>
      </w:r>
      <w:r w:rsidR="0034567B">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0034567B">
        <w:t xml:space="preserve"> (if any)</w:t>
      </w:r>
      <w:r w:rsidRPr="00EC314F">
        <w:t>; or</w:t>
      </w:r>
      <w:bookmarkEnd w:id="1368"/>
      <w:bookmarkEnd w:id="1369"/>
      <w:bookmarkEnd w:id="1370"/>
      <w:bookmarkEnd w:id="1371"/>
    </w:p>
    <w:p w14:paraId="06DEFE16" w14:textId="2A86CA1E" w:rsidR="00EB70C4" w:rsidRDefault="00A476EF" w:rsidP="0095141F">
      <w:pPr>
        <w:pStyle w:val="Heading4"/>
      </w:pPr>
      <w:bookmarkStart w:id="1372" w:name="_Toc320086298"/>
      <w:bookmarkStart w:id="1373" w:name="_Toc320086997"/>
      <w:bookmarkStart w:id="1374" w:name="_Toc320087578"/>
      <w:r>
        <w:t xml:space="preserve">to </w:t>
      </w:r>
      <w:r w:rsidR="0034567B">
        <w:t>be</w:t>
      </w:r>
      <w:r w:rsidR="00B41E63" w:rsidRPr="00EC314F">
        <w:t xml:space="preserve"> </w:t>
      </w:r>
      <w:r w:rsidR="00EB70C4" w:rsidRPr="00EC314F">
        <w:t xml:space="preserve">determined </w:t>
      </w:r>
      <w:r w:rsidR="00B41E63" w:rsidRPr="00EC314F">
        <w:t xml:space="preserve">by the </w:t>
      </w:r>
      <w:r w:rsidR="00FD196C">
        <w:t>Principal</w:t>
      </w:r>
      <w:r w:rsidR="00B41E63" w:rsidRPr="00EC314F">
        <w:t xml:space="preserve">'s Representative </w:t>
      </w:r>
      <w:r w:rsidR="00EB70C4" w:rsidRPr="00EC314F">
        <w:t>under clause </w:t>
      </w:r>
      <w:r w:rsidR="00EB70C4" w:rsidRPr="00EC314F">
        <w:fldChar w:fldCharType="begin"/>
      </w:r>
      <w:r w:rsidR="00EB70C4" w:rsidRPr="00EC314F">
        <w:instrText xml:space="preserve"> REF _Ref22649026 \w \h </w:instrText>
      </w:r>
      <w:r w:rsidR="00625EF4">
        <w:instrText xml:space="preserve"> \* MERGEFORMAT </w:instrText>
      </w:r>
      <w:r w:rsidR="00EB70C4" w:rsidRPr="00EC314F">
        <w:fldChar w:fldCharType="separate"/>
      </w:r>
      <w:r w:rsidR="00FA2AC4">
        <w:t>12.3(b)</w:t>
      </w:r>
      <w:r w:rsidR="00EB70C4" w:rsidRPr="00EC314F">
        <w:fldChar w:fldCharType="end"/>
      </w:r>
      <w:r w:rsidR="00EB70C4" w:rsidRPr="00EC314F">
        <w:t xml:space="preserve"> </w:t>
      </w:r>
      <w:r>
        <w:t>or</w:t>
      </w:r>
      <w:r w:rsidR="00EB70C4" w:rsidRPr="00EC314F">
        <w:t xml:space="preserve"> </w:t>
      </w:r>
      <w:r w:rsidR="002E52E7">
        <w:t xml:space="preserve">clause </w:t>
      </w:r>
      <w:r w:rsidR="00EB70C4" w:rsidRPr="00EC314F">
        <w:fldChar w:fldCharType="begin"/>
      </w:r>
      <w:r w:rsidR="00EB70C4" w:rsidRPr="00EC314F">
        <w:instrText xml:space="preserve"> REF _Ref22649043 \w \h </w:instrText>
      </w:r>
      <w:r w:rsidR="00625EF4">
        <w:instrText xml:space="preserve"> \* MERGEFORMAT </w:instrText>
      </w:r>
      <w:r w:rsidR="00EB70C4" w:rsidRPr="00EC314F">
        <w:fldChar w:fldCharType="separate"/>
      </w:r>
      <w:r w:rsidR="00FA2AC4">
        <w:t>12.3(c)</w:t>
      </w:r>
      <w:r w:rsidR="00EB70C4" w:rsidRPr="00EC314F">
        <w:fldChar w:fldCharType="end"/>
      </w:r>
      <w:r w:rsidR="00EB70C4" w:rsidRPr="00EC314F">
        <w:t>.</w:t>
      </w:r>
      <w:bookmarkEnd w:id="1372"/>
      <w:bookmarkEnd w:id="1373"/>
      <w:bookmarkEnd w:id="1374"/>
    </w:p>
    <w:p w14:paraId="33C63A4E" w14:textId="77777777" w:rsidR="0012445B" w:rsidRDefault="0012445B" w:rsidP="006E4A18">
      <w:pPr>
        <w:pStyle w:val="Heading3"/>
      </w:pPr>
      <w:r>
        <w:t xml:space="preserve">No </w:t>
      </w:r>
      <w:r w:rsidR="00A715A2">
        <w:t>V</w:t>
      </w:r>
      <w:r>
        <w:t>ariation</w:t>
      </w:r>
      <w:r w:rsidR="00A476EF">
        <w:t>, individually or in aggregate with other Variations,</w:t>
      </w:r>
      <w:r>
        <w:t xml:space="preserve"> will invalidate </w:t>
      </w:r>
      <w:r w:rsidR="00A476EF">
        <w:t xml:space="preserve">or constitute a repudiation of </w:t>
      </w:r>
      <w:r>
        <w:t xml:space="preserve">the </w:t>
      </w:r>
      <w:r w:rsidR="00FF644D">
        <w:t>Agreement</w:t>
      </w:r>
      <w:r>
        <w:t xml:space="preserve"> irrespective of the nature, extent or value of the services the subject of the Variation.</w:t>
      </w:r>
    </w:p>
    <w:p w14:paraId="56B79189" w14:textId="2780861D" w:rsidR="00EB70C4" w:rsidRPr="00EC314F" w:rsidRDefault="00EB70C4" w:rsidP="00BE420D">
      <w:pPr>
        <w:pStyle w:val="Heading2"/>
        <w:ind w:left="993"/>
      </w:pPr>
      <w:bookmarkStart w:id="1375" w:name="_Toc488738731"/>
      <w:bookmarkStart w:id="1376" w:name="_Toc320086299"/>
      <w:bookmarkStart w:id="1377" w:name="_Toc320086644"/>
      <w:bookmarkStart w:id="1378" w:name="_Toc320086998"/>
      <w:bookmarkStart w:id="1379" w:name="_Toc320087579"/>
      <w:bookmarkStart w:id="1380" w:name="_Toc362968309"/>
      <w:bookmarkStart w:id="1381" w:name="_Toc362969562"/>
      <w:bookmarkStart w:id="1382" w:name="_Ref513208737"/>
      <w:bookmarkStart w:id="1383" w:name="_Toc121387561"/>
      <w:r w:rsidRPr="00EC314F">
        <w:t>Cost of Variation</w:t>
      </w:r>
      <w:bookmarkEnd w:id="1375"/>
      <w:bookmarkEnd w:id="1376"/>
      <w:bookmarkEnd w:id="1377"/>
      <w:bookmarkEnd w:id="1378"/>
      <w:bookmarkEnd w:id="1379"/>
      <w:bookmarkEnd w:id="1380"/>
      <w:bookmarkEnd w:id="1381"/>
      <w:bookmarkEnd w:id="1382"/>
      <w:bookmarkEnd w:id="1383"/>
    </w:p>
    <w:p w14:paraId="5B570E62" w14:textId="77777777" w:rsidR="00EB70C4" w:rsidRPr="00EC314F" w:rsidRDefault="00A476EF" w:rsidP="00421050">
      <w:pPr>
        <w:pStyle w:val="IndentParaLevel1"/>
      </w:pPr>
      <w:r>
        <w:t>T</w:t>
      </w:r>
      <w:r w:rsidR="005A26AC">
        <w:t xml:space="preserve">he </w:t>
      </w:r>
      <w:r w:rsidR="00EB70C4" w:rsidRPr="00EC314F">
        <w:t xml:space="preserve">Fee will be </w:t>
      </w:r>
      <w:r w:rsidR="009919B3">
        <w:t xml:space="preserve">adjusted </w:t>
      </w:r>
      <w:r w:rsidR="00EB70C4" w:rsidRPr="00EC314F">
        <w:t xml:space="preserve">for Variations the subject of a </w:t>
      </w:r>
      <w:r w:rsidR="00C938AA" w:rsidRPr="00EC314F">
        <w:t xml:space="preserve">Variation Order </w:t>
      </w:r>
      <w:r w:rsidR="00EB70C4" w:rsidRPr="00EC314F">
        <w:t>by:</w:t>
      </w:r>
    </w:p>
    <w:p w14:paraId="35CFA8BC" w14:textId="23043249" w:rsidR="00EB70C4" w:rsidRPr="00EC314F" w:rsidRDefault="00EB70C4" w:rsidP="0079110E">
      <w:pPr>
        <w:pStyle w:val="Heading3"/>
      </w:pPr>
      <w:bookmarkStart w:id="1384" w:name="_Toc320086300"/>
      <w:bookmarkStart w:id="1385" w:name="_Toc320086999"/>
      <w:bookmarkStart w:id="1386" w:name="_Toc320087580"/>
      <w:bookmarkStart w:id="1387" w:name="_Ref504128583"/>
      <w:r w:rsidRPr="00EC314F">
        <w:t>where clause </w:t>
      </w:r>
      <w:r w:rsidR="00A476EF">
        <w:fldChar w:fldCharType="begin"/>
      </w:r>
      <w:r w:rsidR="00A476EF">
        <w:instrText xml:space="preserve"> REF _Ref22649129 \w \h </w:instrText>
      </w:r>
      <w:r w:rsidR="00A476EF">
        <w:fldChar w:fldCharType="separate"/>
      </w:r>
      <w:r w:rsidR="00FA2AC4">
        <w:t>12.2(a)(i)</w:t>
      </w:r>
      <w:r w:rsidR="00A476EF">
        <w:fldChar w:fldCharType="end"/>
      </w:r>
      <w:r w:rsidRPr="00EC314F">
        <w:t xml:space="preserve"> applies, the amount</w:t>
      </w:r>
      <w:r w:rsidR="00A476EF">
        <w:t xml:space="preserve"> set out </w:t>
      </w:r>
      <w:r w:rsidR="00A476EF" w:rsidRPr="00EC314F">
        <w:t xml:space="preserve">in the Consultant's </w:t>
      </w:r>
      <w:r w:rsidR="00A476EF">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Pr="00EC314F">
        <w:t>;</w:t>
      </w:r>
      <w:bookmarkEnd w:id="1384"/>
      <w:bookmarkEnd w:id="1385"/>
      <w:bookmarkEnd w:id="1386"/>
      <w:bookmarkEnd w:id="1387"/>
    </w:p>
    <w:p w14:paraId="7A88F3AF" w14:textId="29A6DC6C" w:rsidR="00EB70C4" w:rsidRPr="00EC314F" w:rsidRDefault="00A476EF" w:rsidP="0079110E">
      <w:pPr>
        <w:pStyle w:val="Heading3"/>
      </w:pPr>
      <w:bookmarkStart w:id="1388" w:name="_Ref22649026"/>
      <w:bookmarkStart w:id="1389" w:name="_Toc320086301"/>
      <w:bookmarkStart w:id="1390" w:name="_Toc320087000"/>
      <w:bookmarkStart w:id="1391" w:name="_Toc320087581"/>
      <w:r>
        <w:t xml:space="preserve">if clause </w:t>
      </w:r>
      <w:r>
        <w:fldChar w:fldCharType="begin"/>
      </w:r>
      <w:r>
        <w:instrText xml:space="preserve"> REF _Ref504128583 \w \h </w:instrText>
      </w:r>
      <w:r>
        <w:fldChar w:fldCharType="separate"/>
      </w:r>
      <w:r w:rsidR="00FA2AC4">
        <w:t>12.3(a)</w:t>
      </w:r>
      <w:r>
        <w:fldChar w:fldCharType="end"/>
      </w:r>
      <w:r>
        <w:t xml:space="preserve"> does not apply, </w:t>
      </w:r>
      <w:r w:rsidR="00EB70C4" w:rsidRPr="00EC314F">
        <w:t xml:space="preserve">an amount determined by the </w:t>
      </w:r>
      <w:r w:rsidR="00FD196C">
        <w:t>Principal</w:t>
      </w:r>
      <w:r w:rsidR="00EB70C4" w:rsidRPr="00EC314F">
        <w:t xml:space="preserve">'s Representative using </w:t>
      </w:r>
      <w:r w:rsidR="00EB410F" w:rsidRPr="00EC314F">
        <w:t xml:space="preserve">the hourly rates or other </w:t>
      </w:r>
      <w:r w:rsidR="00EB70C4" w:rsidRPr="00EC314F">
        <w:t xml:space="preserve">rates or prices </w:t>
      </w:r>
      <w:r>
        <w:t xml:space="preserve">set out in Item </w:t>
      </w:r>
      <w:r>
        <w:fldChar w:fldCharType="begin"/>
      </w:r>
      <w:r>
        <w:instrText xml:space="preserve"> REF _Ref504128669 \w \h </w:instrText>
      </w:r>
      <w:r>
        <w:fldChar w:fldCharType="separate"/>
      </w:r>
      <w:r w:rsidR="00FA2AC4">
        <w:t>32</w:t>
      </w:r>
      <w:r>
        <w:fldChar w:fldCharType="end"/>
      </w:r>
      <w:r>
        <w:t xml:space="preserve"> </w:t>
      </w:r>
      <w:r w:rsidR="00EB70C4" w:rsidRPr="00EC314F">
        <w:t xml:space="preserve">to the extent </w:t>
      </w:r>
      <w:r w:rsidR="00A207B4">
        <w:t xml:space="preserve">the Principal's Representative determines </w:t>
      </w:r>
      <w:r w:rsidR="00EB70C4" w:rsidRPr="00EC314F">
        <w:t xml:space="preserve">they are applicable to, or </w:t>
      </w:r>
      <w:r>
        <w:t xml:space="preserve">that </w:t>
      </w:r>
      <w:r w:rsidR="00EB70C4" w:rsidRPr="00EC314F">
        <w:t xml:space="preserve">it is reasonable to use them for </w:t>
      </w:r>
      <w:r>
        <w:t xml:space="preserve">the purpose of </w:t>
      </w:r>
      <w:r w:rsidR="00EB70C4" w:rsidRPr="00EC314F">
        <w:t>valuing, the Variation; or</w:t>
      </w:r>
      <w:bookmarkEnd w:id="1388"/>
      <w:bookmarkEnd w:id="1389"/>
      <w:bookmarkEnd w:id="1390"/>
      <w:bookmarkEnd w:id="1391"/>
    </w:p>
    <w:p w14:paraId="72F97409" w14:textId="41AB44B6" w:rsidR="00EB70C4" w:rsidRPr="00EC314F" w:rsidRDefault="00EB70C4" w:rsidP="0079110E">
      <w:pPr>
        <w:pStyle w:val="Heading3"/>
      </w:pPr>
      <w:bookmarkStart w:id="1392" w:name="_Ref22649043"/>
      <w:bookmarkStart w:id="1393" w:name="_Toc320086302"/>
      <w:bookmarkStart w:id="1394" w:name="_Toc320087001"/>
      <w:bookmarkStart w:id="1395" w:name="_Toc320087582"/>
      <w:r w:rsidRPr="00EC314F">
        <w:t xml:space="preserve">to the extent </w:t>
      </w:r>
      <w:r w:rsidR="00A476EF">
        <w:t xml:space="preserve">clause </w:t>
      </w:r>
      <w:r w:rsidR="00A476EF">
        <w:fldChar w:fldCharType="begin"/>
      </w:r>
      <w:r w:rsidR="00A476EF">
        <w:instrText xml:space="preserve"> REF _Ref22649026 \w \h </w:instrText>
      </w:r>
      <w:r w:rsidR="00A476EF">
        <w:fldChar w:fldCharType="separate"/>
      </w:r>
      <w:r w:rsidR="00FA2AC4">
        <w:t>12.3(b)</w:t>
      </w:r>
      <w:r w:rsidR="00A476EF">
        <w:fldChar w:fldCharType="end"/>
      </w:r>
      <w:r w:rsidRPr="00EC314F">
        <w:t xml:space="preserve"> does not apply, a reasonable amount:</w:t>
      </w:r>
      <w:bookmarkEnd w:id="1392"/>
      <w:bookmarkEnd w:id="1393"/>
      <w:bookmarkEnd w:id="1394"/>
      <w:bookmarkEnd w:id="1395"/>
    </w:p>
    <w:p w14:paraId="66E57A06" w14:textId="77777777" w:rsidR="00EB70C4" w:rsidRPr="00EC314F" w:rsidRDefault="00EB70C4" w:rsidP="00421050">
      <w:pPr>
        <w:pStyle w:val="Heading4"/>
      </w:pPr>
      <w:bookmarkStart w:id="1396" w:name="_Toc320086303"/>
      <w:bookmarkStart w:id="1397" w:name="_Toc320087002"/>
      <w:bookmarkStart w:id="1398" w:name="_Toc320087583"/>
      <w:r w:rsidRPr="00EC314F">
        <w:t>to be agreed between the parties; or</w:t>
      </w:r>
      <w:bookmarkEnd w:id="1396"/>
      <w:bookmarkEnd w:id="1397"/>
      <w:bookmarkEnd w:id="1398"/>
    </w:p>
    <w:p w14:paraId="0C8722A8" w14:textId="77777777" w:rsidR="00EB70C4" w:rsidRDefault="00EB70C4" w:rsidP="00421050">
      <w:pPr>
        <w:pStyle w:val="Heading4"/>
      </w:pPr>
      <w:bookmarkStart w:id="1399" w:name="_Toc320086304"/>
      <w:bookmarkStart w:id="1400" w:name="_Toc320087003"/>
      <w:bookmarkStart w:id="1401" w:name="_Toc320087584"/>
      <w:r w:rsidRPr="00EC314F">
        <w:t xml:space="preserve">failing agreement, determined by the </w:t>
      </w:r>
      <w:r w:rsidR="00FD196C">
        <w:t>Principal</w:t>
      </w:r>
      <w:r w:rsidRPr="00EC314F">
        <w:t>'s Representative.</w:t>
      </w:r>
      <w:bookmarkEnd w:id="1399"/>
      <w:bookmarkEnd w:id="1400"/>
      <w:bookmarkEnd w:id="1401"/>
    </w:p>
    <w:p w14:paraId="37493EC7" w14:textId="73AC3F88" w:rsidR="0012445B" w:rsidRDefault="0012445B" w:rsidP="00BE420D">
      <w:pPr>
        <w:pStyle w:val="Heading2"/>
        <w:ind w:left="993"/>
      </w:pPr>
      <w:bookmarkStart w:id="1402" w:name="_Toc320086305"/>
      <w:bookmarkStart w:id="1403" w:name="_Toc320086645"/>
      <w:bookmarkStart w:id="1404" w:name="_Toc320087004"/>
      <w:bookmarkStart w:id="1405" w:name="_Toc320087585"/>
      <w:bookmarkStart w:id="1406" w:name="_Toc362968310"/>
      <w:bookmarkStart w:id="1407" w:name="_Toc362969563"/>
      <w:bookmarkStart w:id="1408" w:name="_Toc121387562"/>
      <w:r>
        <w:t>Rates and prices</w:t>
      </w:r>
      <w:bookmarkEnd w:id="1402"/>
      <w:bookmarkEnd w:id="1403"/>
      <w:bookmarkEnd w:id="1404"/>
      <w:bookmarkEnd w:id="1405"/>
      <w:bookmarkEnd w:id="1406"/>
      <w:bookmarkEnd w:id="1407"/>
      <w:bookmarkEnd w:id="1408"/>
    </w:p>
    <w:p w14:paraId="0FFA3788" w14:textId="74A657CC" w:rsidR="00A22C21" w:rsidRDefault="00A476EF" w:rsidP="0012445B">
      <w:pPr>
        <w:pStyle w:val="IndentParaLevel1"/>
      </w:pPr>
      <w:r>
        <w:t>T</w:t>
      </w:r>
      <w:r w:rsidR="0012445B">
        <w:t xml:space="preserve">he hourly </w:t>
      </w:r>
      <w:r>
        <w:t xml:space="preserve">and </w:t>
      </w:r>
      <w:r w:rsidR="0012445B">
        <w:t xml:space="preserve">other rates </w:t>
      </w:r>
      <w:r>
        <w:t>and</w:t>
      </w:r>
      <w:r w:rsidR="0012445B">
        <w:t xml:space="preserve"> prices </w:t>
      </w:r>
      <w:r>
        <w:t xml:space="preserve">in Item </w:t>
      </w:r>
      <w:r>
        <w:fldChar w:fldCharType="begin"/>
      </w:r>
      <w:r>
        <w:instrText xml:space="preserve"> REF _Ref504128669 \w \h </w:instrText>
      </w:r>
      <w:r>
        <w:fldChar w:fldCharType="separate"/>
      </w:r>
      <w:r w:rsidR="00FA2AC4">
        <w:t>32</w:t>
      </w:r>
      <w:r>
        <w:fldChar w:fldCharType="end"/>
      </w:r>
      <w:r w:rsidR="001D78D8">
        <w:t xml:space="preserve"> </w:t>
      </w:r>
      <w:r>
        <w:t>include and are deemed</w:t>
      </w:r>
      <w:r w:rsidR="00A22C21">
        <w:t xml:space="preserve"> to </w:t>
      </w:r>
      <w:r>
        <w:t>include all</w:t>
      </w:r>
      <w:r w:rsidR="00A22C21">
        <w:t>:</w:t>
      </w:r>
    </w:p>
    <w:p w14:paraId="0D310AB7" w14:textId="77777777" w:rsidR="0012445B" w:rsidRDefault="00A22C21" w:rsidP="0079110E">
      <w:pPr>
        <w:pStyle w:val="Heading3"/>
      </w:pPr>
      <w:bookmarkStart w:id="1409" w:name="_Toc320086306"/>
      <w:bookmarkStart w:id="1410" w:name="_Toc320087005"/>
      <w:bookmarkStart w:id="1411" w:name="_Toc320087586"/>
      <w:r>
        <w:t xml:space="preserve">labour, materials, overheads and profit related to the work the subject of the Variation and compliance with the Consultant's obligations under the </w:t>
      </w:r>
      <w:r w:rsidR="00FF644D">
        <w:t>Agreement</w:t>
      </w:r>
      <w:r>
        <w:t>; and</w:t>
      </w:r>
      <w:bookmarkEnd w:id="1409"/>
      <w:bookmarkEnd w:id="1410"/>
      <w:bookmarkEnd w:id="1411"/>
    </w:p>
    <w:p w14:paraId="2D74CBB3" w14:textId="77777777" w:rsidR="00A22C21" w:rsidRPr="0012445B" w:rsidRDefault="00A22C21" w:rsidP="0079110E">
      <w:pPr>
        <w:pStyle w:val="Heading3"/>
      </w:pPr>
      <w:bookmarkStart w:id="1412" w:name="_Toc320086307"/>
      <w:bookmarkStart w:id="1413" w:name="_Toc320087006"/>
      <w:bookmarkStart w:id="1414" w:name="_Toc320087587"/>
      <w:r>
        <w:t>costs and expenses which will be incurred by the Consultant arising out of or in connection with the Variation.</w:t>
      </w:r>
      <w:bookmarkEnd w:id="1412"/>
      <w:bookmarkEnd w:id="1413"/>
      <w:bookmarkEnd w:id="1414"/>
    </w:p>
    <w:p w14:paraId="74B754DC" w14:textId="35286FC6" w:rsidR="00EB70C4" w:rsidRPr="00EC314F" w:rsidRDefault="00EB70C4" w:rsidP="00BE420D">
      <w:pPr>
        <w:pStyle w:val="Heading2"/>
        <w:ind w:left="993"/>
      </w:pPr>
      <w:bookmarkStart w:id="1415" w:name="_Toc488738733"/>
      <w:bookmarkStart w:id="1416" w:name="_Toc320086308"/>
      <w:bookmarkStart w:id="1417" w:name="_Toc320086646"/>
      <w:bookmarkStart w:id="1418" w:name="_Toc320087007"/>
      <w:bookmarkStart w:id="1419" w:name="_Toc320087588"/>
      <w:bookmarkStart w:id="1420" w:name="_Toc362968311"/>
      <w:bookmarkStart w:id="1421" w:name="_Toc362969564"/>
      <w:bookmarkStart w:id="1422" w:name="_Toc121387563"/>
      <w:r w:rsidRPr="00EC314F">
        <w:t>Omissions</w:t>
      </w:r>
      <w:bookmarkEnd w:id="1415"/>
      <w:bookmarkEnd w:id="1416"/>
      <w:bookmarkEnd w:id="1417"/>
      <w:bookmarkEnd w:id="1418"/>
      <w:bookmarkEnd w:id="1419"/>
      <w:bookmarkEnd w:id="1420"/>
      <w:bookmarkEnd w:id="1421"/>
      <w:bookmarkEnd w:id="1422"/>
    </w:p>
    <w:p w14:paraId="383F7D06" w14:textId="77777777" w:rsidR="00EB70C4" w:rsidRDefault="00EB70C4" w:rsidP="00421050">
      <w:pPr>
        <w:pStyle w:val="IndentParaLevel1"/>
      </w:pPr>
      <w:r w:rsidRPr="00EC314F">
        <w:t xml:space="preserve">If a Variation the subject of a </w:t>
      </w:r>
      <w:r w:rsidR="00C434DC">
        <w:t>D</w:t>
      </w:r>
      <w:r w:rsidRPr="00EC314F">
        <w:t xml:space="preserve">irection by the </w:t>
      </w:r>
      <w:r w:rsidR="00FD196C">
        <w:t>Principal</w:t>
      </w:r>
      <w:r w:rsidRPr="00EC314F">
        <w:t>'s Representative omits</w:t>
      </w:r>
      <w:r w:rsidR="00A476EF">
        <w:t>,</w:t>
      </w:r>
      <w:r w:rsidRPr="00EC314F">
        <w:t xml:space="preserve"> deletes </w:t>
      </w:r>
      <w:r w:rsidR="00A476EF">
        <w:t xml:space="preserve">or decreases </w:t>
      </w:r>
      <w:r w:rsidRPr="00EC314F">
        <w:t xml:space="preserve">any part of the Services, the </w:t>
      </w:r>
      <w:r w:rsidR="00FD196C">
        <w:t>Principal</w:t>
      </w:r>
      <w:r w:rsidRPr="00EC314F">
        <w:t xml:space="preserve"> may thereafter carry out </w:t>
      </w:r>
      <w:r w:rsidR="00A476EF">
        <w:t xml:space="preserve">that part </w:t>
      </w:r>
      <w:r w:rsidR="004B72C0" w:rsidRPr="00EC314F">
        <w:t xml:space="preserve">either </w:t>
      </w:r>
      <w:r w:rsidRPr="00EC314F">
        <w:t xml:space="preserve">itself or </w:t>
      </w:r>
      <w:r w:rsidR="004B72C0" w:rsidRPr="00EC314F">
        <w:t xml:space="preserve">by engaging </w:t>
      </w:r>
      <w:r w:rsidRPr="00EC314F">
        <w:t xml:space="preserve">an </w:t>
      </w:r>
      <w:r w:rsidRPr="000C18DC">
        <w:t xml:space="preserve">Other </w:t>
      </w:r>
      <w:r w:rsidR="004A6CE9" w:rsidRPr="000C18DC">
        <w:t>Contractor</w:t>
      </w:r>
      <w:r w:rsidR="00631AB2" w:rsidRPr="00EC314F">
        <w:t xml:space="preserve"> </w:t>
      </w:r>
      <w:r w:rsidRPr="00EC314F">
        <w:t>to do so.</w:t>
      </w:r>
    </w:p>
    <w:p w14:paraId="76AC27D1" w14:textId="5AF765D1" w:rsidR="00B773BF" w:rsidRPr="00EC314F" w:rsidRDefault="00B773BF" w:rsidP="00BE420D">
      <w:pPr>
        <w:pStyle w:val="Heading2"/>
        <w:ind w:left="993"/>
      </w:pPr>
      <w:bookmarkStart w:id="1423" w:name="_Ref504381763"/>
      <w:bookmarkStart w:id="1424" w:name="_Toc121387564"/>
      <w:r>
        <w:t>N</w:t>
      </w:r>
      <w:r w:rsidRPr="00EC314F">
        <w:t xml:space="preserve">otice of </w:t>
      </w:r>
      <w:r w:rsidR="0095141F">
        <w:t>Directions</w:t>
      </w:r>
      <w:bookmarkEnd w:id="1423"/>
      <w:bookmarkEnd w:id="1424"/>
    </w:p>
    <w:p w14:paraId="4580788F" w14:textId="77777777" w:rsidR="0084271E" w:rsidRDefault="0084271E" w:rsidP="006E4A18">
      <w:pPr>
        <w:pStyle w:val="Heading3"/>
      </w:pPr>
      <w:bookmarkStart w:id="1425" w:name="_Ref504131069"/>
      <w:r>
        <w:t>If the Consultant considers that a Direction of the Principal or the Principal</w:t>
      </w:r>
      <w:r w:rsidRPr="00EC314F">
        <w:t>'s Representative</w:t>
      </w:r>
      <w:r>
        <w:t xml:space="preserve">, other than a Variation Order, constitutes or requires the performance of a Variation then the </w:t>
      </w:r>
      <w:r w:rsidRPr="00CE6A53">
        <w:t>Con</w:t>
      </w:r>
      <w:r w:rsidR="008E324F" w:rsidRPr="00805BEB">
        <w:t>sultant</w:t>
      </w:r>
      <w:r>
        <w:t xml:space="preserve"> must, if it wishes to make a Claim against the Principal arising out of or in connection with the Direction, within 5 Business Days of:</w:t>
      </w:r>
      <w:bookmarkEnd w:id="1425"/>
    </w:p>
    <w:p w14:paraId="6C9DD4B2" w14:textId="77777777" w:rsidR="0084271E" w:rsidRDefault="0084271E" w:rsidP="006E4A18">
      <w:pPr>
        <w:pStyle w:val="Heading4"/>
      </w:pPr>
      <w:bookmarkStart w:id="1426" w:name="_Ref504129909"/>
      <w:bookmarkStart w:id="1427" w:name="_Ref504130249"/>
      <w:r>
        <w:t>receipt of (and before commencing work on the subject matter of) the Direction, give written notice to the Principal</w:t>
      </w:r>
      <w:r w:rsidRPr="00EC314F">
        <w:t>'s Representative</w:t>
      </w:r>
      <w:r>
        <w:t xml:space="preserve"> that it considers the Direction constitutes or requires the performance of a Variation;</w:t>
      </w:r>
      <w:bookmarkEnd w:id="1426"/>
      <w:r>
        <w:t xml:space="preserve"> and</w:t>
      </w:r>
      <w:bookmarkEnd w:id="1427"/>
    </w:p>
    <w:p w14:paraId="7DF5AD31" w14:textId="3B4F3733" w:rsidR="0084271E" w:rsidRDefault="0084271E" w:rsidP="006E4A18">
      <w:pPr>
        <w:pStyle w:val="Heading4"/>
      </w:pPr>
      <w:bookmarkStart w:id="1428" w:name="_Ref504130471"/>
      <w:r>
        <w:t xml:space="preserve">giving the notice under clause </w:t>
      </w:r>
      <w:r>
        <w:fldChar w:fldCharType="begin"/>
      </w:r>
      <w:r>
        <w:instrText xml:space="preserve"> REF _Ref504130249 \w \h </w:instrText>
      </w:r>
      <w:r>
        <w:fldChar w:fldCharType="separate"/>
      </w:r>
      <w:r w:rsidR="00FA2AC4">
        <w:t>12.6(a)(i)</w:t>
      </w:r>
      <w:r>
        <w:fldChar w:fldCharType="end"/>
      </w:r>
      <w:r>
        <w:t>, submit a written Claim to the Principal's Representative which sets out:</w:t>
      </w:r>
      <w:bookmarkEnd w:id="1428"/>
    </w:p>
    <w:p w14:paraId="55022CCE" w14:textId="77777777" w:rsidR="0084271E" w:rsidRDefault="0084271E" w:rsidP="006E4A18">
      <w:pPr>
        <w:pStyle w:val="Heading5"/>
      </w:pPr>
      <w:r>
        <w:t>detailed particulars of the Direction and any other facts, matters or things on which the Claim is based;</w:t>
      </w:r>
    </w:p>
    <w:p w14:paraId="4F7DCC5A" w14:textId="77777777" w:rsidR="0084271E" w:rsidRDefault="0084271E" w:rsidP="006E4A18">
      <w:pPr>
        <w:pStyle w:val="Heading5"/>
      </w:pPr>
      <w:r>
        <w:t>the facts relied on in support of the Claim in sufficient detail to permit verification; and</w:t>
      </w:r>
    </w:p>
    <w:p w14:paraId="281579A8" w14:textId="77777777" w:rsidR="0084271E" w:rsidRDefault="0084271E" w:rsidP="006E4A18">
      <w:pPr>
        <w:pStyle w:val="Heading5"/>
      </w:pPr>
      <w:r>
        <w:t>the amount claimed and how it has been calculated.</w:t>
      </w:r>
    </w:p>
    <w:p w14:paraId="5AE8D727" w14:textId="0EACA3C0" w:rsidR="0095141F" w:rsidRDefault="0095141F" w:rsidP="006E4A18">
      <w:pPr>
        <w:pStyle w:val="Heading3"/>
      </w:pPr>
      <w:r>
        <w:t xml:space="preserve">As soon as practicable after receipt of a Claim under clause </w:t>
      </w:r>
      <w:r>
        <w:fldChar w:fldCharType="begin"/>
      </w:r>
      <w:r>
        <w:instrText xml:space="preserve"> REF _Ref504130471 \w \h </w:instrText>
      </w:r>
      <w:r>
        <w:fldChar w:fldCharType="separate"/>
      </w:r>
      <w:r w:rsidR="00FA2AC4">
        <w:t>12.6(a)(ii)</w:t>
      </w:r>
      <w:r>
        <w:fldChar w:fldCharType="end"/>
      </w:r>
      <w:r>
        <w:t>, the Principal</w:t>
      </w:r>
      <w:r w:rsidRPr="00EC314F">
        <w:t>'s Representative</w:t>
      </w:r>
      <w:r>
        <w:t xml:space="preserve"> will either issue a Variation Order or give written notice to the Consultant: </w:t>
      </w:r>
    </w:p>
    <w:p w14:paraId="3192EB0E" w14:textId="77777777" w:rsidR="0095141F" w:rsidRDefault="0095141F" w:rsidP="006E4A18">
      <w:pPr>
        <w:pStyle w:val="Heading4"/>
      </w:pPr>
      <w:r>
        <w:t>withdrawing the Direction the subject of the Consultant's Claim; or</w:t>
      </w:r>
    </w:p>
    <w:p w14:paraId="6C504389" w14:textId="77777777" w:rsidR="0084271E" w:rsidRDefault="0095141F" w:rsidP="006E4A18">
      <w:pPr>
        <w:pStyle w:val="Heading4"/>
      </w:pPr>
      <w:r>
        <w:t>advising that the Direction the subject of the Consultant's Claim does not constitute or require the performance of a Variation, in which event the Consultant must proceed to comply with that Direction</w:t>
      </w:r>
      <w:r w:rsidR="0084271E">
        <w:t>.</w:t>
      </w:r>
    </w:p>
    <w:p w14:paraId="5E3BDB99" w14:textId="39D9BD67" w:rsidR="0095141F" w:rsidRDefault="0095141F" w:rsidP="006E4A18">
      <w:pPr>
        <w:pStyle w:val="Heading3"/>
      </w:pPr>
      <w:r w:rsidRPr="00EC314F">
        <w:t xml:space="preserve">The Consultant </w:t>
      </w:r>
      <w:r w:rsidR="000621C6">
        <w:t>will</w:t>
      </w:r>
      <w:r>
        <w:t xml:space="preserve"> not </w:t>
      </w:r>
      <w:r w:rsidR="000621C6">
        <w:t xml:space="preserve">be </w:t>
      </w:r>
      <w:r>
        <w:t xml:space="preserve">entitled to make any Claim against the Principal arising out of or in connection </w:t>
      </w:r>
      <w:r w:rsidRPr="00D526D5">
        <w:t xml:space="preserve">with </w:t>
      </w:r>
      <w:r>
        <w:t xml:space="preserve">any Direction it considers constitutes or requires the performance of a Variation unless it complies strictly with clause </w:t>
      </w:r>
      <w:r>
        <w:fldChar w:fldCharType="begin"/>
      </w:r>
      <w:r>
        <w:instrText xml:space="preserve"> REF _Ref504131069 \w \h </w:instrText>
      </w:r>
      <w:r>
        <w:fldChar w:fldCharType="separate"/>
      </w:r>
      <w:r w:rsidR="00FA2AC4">
        <w:t>12.6(a)</w:t>
      </w:r>
      <w:r>
        <w:fldChar w:fldCharType="end"/>
      </w:r>
      <w:r>
        <w:t>.</w:t>
      </w:r>
    </w:p>
    <w:p w14:paraId="39646E19" w14:textId="31F2A1B7" w:rsidR="00EB70C4" w:rsidRPr="00EC314F" w:rsidRDefault="00EB70C4" w:rsidP="00421050">
      <w:pPr>
        <w:pStyle w:val="Heading1"/>
        <w:rPr>
          <w:b w:val="0"/>
          <w:bCs w:val="0"/>
        </w:rPr>
      </w:pPr>
      <w:bookmarkStart w:id="1429" w:name="_Toc488738734"/>
      <w:bookmarkStart w:id="1430" w:name="_Ref22650223"/>
      <w:bookmarkStart w:id="1431" w:name="_Ref99427848"/>
      <w:bookmarkStart w:id="1432" w:name="_Ref99427861"/>
      <w:bookmarkStart w:id="1433" w:name="_Ref151960464"/>
      <w:bookmarkStart w:id="1434" w:name="_Toc320086309"/>
      <w:bookmarkStart w:id="1435" w:name="_Toc320086647"/>
      <w:bookmarkStart w:id="1436" w:name="_Toc320087008"/>
      <w:bookmarkStart w:id="1437" w:name="_Toc320087589"/>
      <w:bookmarkStart w:id="1438" w:name="_Toc362968313"/>
      <w:bookmarkStart w:id="1439" w:name="_Toc362969566"/>
      <w:bookmarkStart w:id="1440" w:name="_Toc362971322"/>
      <w:bookmarkStart w:id="1441" w:name="_Ref511229932"/>
      <w:bookmarkStart w:id="1442" w:name="_Ref511229934"/>
      <w:bookmarkStart w:id="1443" w:name="_Ref511818080"/>
      <w:bookmarkStart w:id="1444" w:name="_Toc121387565"/>
      <w:r w:rsidRPr="00EC314F">
        <w:t>Payment</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14:paraId="5CE0960A" w14:textId="54CF9017" w:rsidR="00EB70C4" w:rsidRPr="00EC314F" w:rsidRDefault="00EB70C4" w:rsidP="00BE420D">
      <w:pPr>
        <w:pStyle w:val="Heading2"/>
        <w:ind w:left="993"/>
      </w:pPr>
      <w:bookmarkStart w:id="1445" w:name="_Toc488738735"/>
      <w:bookmarkStart w:id="1446" w:name="_Ref22650796"/>
      <w:bookmarkStart w:id="1447" w:name="_Toc320086310"/>
      <w:bookmarkStart w:id="1448" w:name="_Toc320086648"/>
      <w:bookmarkStart w:id="1449" w:name="_Toc320087009"/>
      <w:bookmarkStart w:id="1450" w:name="_Toc320087590"/>
      <w:bookmarkStart w:id="1451" w:name="_Toc362968314"/>
      <w:bookmarkStart w:id="1452" w:name="_Toc362969567"/>
      <w:bookmarkStart w:id="1453" w:name="_Toc121387566"/>
      <w:r w:rsidRPr="00EC314F">
        <w:t xml:space="preserve">Payment </w:t>
      </w:r>
      <w:bookmarkEnd w:id="1445"/>
      <w:bookmarkEnd w:id="1446"/>
      <w:r w:rsidR="00C97F3F" w:rsidRPr="00EC314F">
        <w:t>obligation</w:t>
      </w:r>
      <w:bookmarkEnd w:id="1447"/>
      <w:bookmarkEnd w:id="1448"/>
      <w:bookmarkEnd w:id="1449"/>
      <w:bookmarkEnd w:id="1450"/>
      <w:bookmarkEnd w:id="1451"/>
      <w:bookmarkEnd w:id="1452"/>
      <w:bookmarkEnd w:id="1453"/>
    </w:p>
    <w:p w14:paraId="2EE8D91F" w14:textId="5835AE30" w:rsidR="00EB70C4" w:rsidRPr="00EC314F" w:rsidRDefault="00EB70C4" w:rsidP="00EC5EFF">
      <w:pPr>
        <w:pStyle w:val="IndentParaLevel1"/>
      </w:pPr>
      <w:r w:rsidRPr="00EC314F">
        <w:t>Subject to clause </w:t>
      </w:r>
      <w:r w:rsidRPr="00EC314F">
        <w:fldChar w:fldCharType="begin"/>
      </w:r>
      <w:r w:rsidRPr="00EC314F">
        <w:instrText xml:space="preserve"> REF _Ref22649185 \w \h </w:instrText>
      </w:r>
      <w:r w:rsidRPr="00EC314F">
        <w:fldChar w:fldCharType="separate"/>
      </w:r>
      <w:r w:rsidR="00FA2AC4">
        <w:t>13.10</w:t>
      </w:r>
      <w:r w:rsidRPr="00EC314F">
        <w:fldChar w:fldCharType="end"/>
      </w:r>
      <w:r w:rsidR="004B72C0" w:rsidRPr="00EC314F">
        <w:t xml:space="preserve"> </w:t>
      </w:r>
      <w:r w:rsidRPr="00EC314F">
        <w:t>and to any other right to set</w:t>
      </w:r>
      <w:r w:rsidRPr="00EC314F">
        <w:noBreakHyphen/>
        <w:t xml:space="preserve">off which the </w:t>
      </w:r>
      <w:r w:rsidR="00FD196C">
        <w:t>Principal</w:t>
      </w:r>
      <w:r w:rsidRPr="00EC314F">
        <w:t xml:space="preserve"> may have, the </w:t>
      </w:r>
      <w:r w:rsidR="00FD196C">
        <w:t>Principal</w:t>
      </w:r>
      <w:r w:rsidRPr="00EC314F">
        <w:t xml:space="preserve"> must pay the Consultant:</w:t>
      </w:r>
    </w:p>
    <w:p w14:paraId="35DE4BC9" w14:textId="77777777" w:rsidR="00EB70C4" w:rsidRPr="00EC314F" w:rsidRDefault="00EB70C4" w:rsidP="0079110E">
      <w:pPr>
        <w:pStyle w:val="Heading3"/>
      </w:pPr>
      <w:bookmarkStart w:id="1454" w:name="_Toc320086311"/>
      <w:bookmarkStart w:id="1455" w:name="_Toc320087010"/>
      <w:bookmarkStart w:id="1456" w:name="_Toc320087591"/>
      <w:r w:rsidRPr="00EC314F">
        <w:t>the Fee;</w:t>
      </w:r>
      <w:bookmarkEnd w:id="1454"/>
      <w:bookmarkEnd w:id="1455"/>
      <w:bookmarkEnd w:id="1456"/>
    </w:p>
    <w:p w14:paraId="2C0E2979" w14:textId="77777777" w:rsidR="00EB70C4" w:rsidRPr="00EC314F" w:rsidRDefault="00EB70C4" w:rsidP="0079110E">
      <w:pPr>
        <w:pStyle w:val="Heading3"/>
      </w:pPr>
      <w:bookmarkStart w:id="1457" w:name="_Toc320086312"/>
      <w:bookmarkStart w:id="1458" w:name="_Toc320087011"/>
      <w:bookmarkStart w:id="1459" w:name="_Toc320087592"/>
      <w:r w:rsidRPr="00EC314F">
        <w:t xml:space="preserve">the </w:t>
      </w:r>
      <w:r w:rsidR="0039746B">
        <w:t>Expenses</w:t>
      </w:r>
      <w:r w:rsidRPr="00EC314F">
        <w:t>; and</w:t>
      </w:r>
      <w:bookmarkEnd w:id="1457"/>
      <w:bookmarkEnd w:id="1458"/>
      <w:bookmarkEnd w:id="1459"/>
    </w:p>
    <w:p w14:paraId="3659DD6D" w14:textId="77777777" w:rsidR="00EB70C4" w:rsidRPr="00EC314F" w:rsidRDefault="00EB70C4" w:rsidP="0079110E">
      <w:pPr>
        <w:pStyle w:val="Heading3"/>
      </w:pPr>
      <w:bookmarkStart w:id="1460" w:name="_Toc320086313"/>
      <w:bookmarkStart w:id="1461" w:name="_Toc320087012"/>
      <w:bookmarkStart w:id="1462" w:name="_Toc320087593"/>
      <w:r w:rsidRPr="00EC314F">
        <w:t xml:space="preserve">any other amounts which are payable by the </w:t>
      </w:r>
      <w:r w:rsidR="00FD196C">
        <w:t>Principal</w:t>
      </w:r>
      <w:r w:rsidRPr="00EC314F">
        <w:t xml:space="preserve"> to the Consultant under the </w:t>
      </w:r>
      <w:r w:rsidR="00FF644D">
        <w:t>Agreement</w:t>
      </w:r>
      <w:r w:rsidRPr="00EC314F">
        <w:t>.</w:t>
      </w:r>
      <w:bookmarkEnd w:id="1460"/>
      <w:bookmarkEnd w:id="1461"/>
      <w:bookmarkEnd w:id="1462"/>
    </w:p>
    <w:p w14:paraId="3090699A" w14:textId="7EC6C8FF" w:rsidR="00EB70C4" w:rsidRPr="00EC314F" w:rsidRDefault="00EB70C4" w:rsidP="00BE420D">
      <w:pPr>
        <w:pStyle w:val="Heading2"/>
        <w:ind w:left="993"/>
      </w:pPr>
      <w:bookmarkStart w:id="1463" w:name="_Toc488738736"/>
      <w:bookmarkStart w:id="1464" w:name="_Ref22649222"/>
      <w:bookmarkStart w:id="1465" w:name="_Ref22649451"/>
      <w:bookmarkStart w:id="1466" w:name="_Ref22649699"/>
      <w:bookmarkStart w:id="1467" w:name="_Ref22650805"/>
      <w:bookmarkStart w:id="1468" w:name="_Ref22651427"/>
      <w:bookmarkStart w:id="1469" w:name="_Ref99425221"/>
      <w:bookmarkStart w:id="1470" w:name="_Ref320084484"/>
      <w:bookmarkStart w:id="1471" w:name="_Toc320086314"/>
      <w:bookmarkStart w:id="1472" w:name="_Toc320086649"/>
      <w:bookmarkStart w:id="1473" w:name="_Toc320087013"/>
      <w:bookmarkStart w:id="1474" w:name="_Toc320087594"/>
      <w:bookmarkStart w:id="1475" w:name="_Toc362968315"/>
      <w:bookmarkStart w:id="1476" w:name="_Toc362969568"/>
      <w:bookmarkStart w:id="1477" w:name="_Toc121387567"/>
      <w:r w:rsidRPr="00EC314F">
        <w:t xml:space="preserve">Payment </w:t>
      </w:r>
      <w:bookmarkEnd w:id="1463"/>
      <w:bookmarkEnd w:id="1464"/>
      <w:bookmarkEnd w:id="1465"/>
      <w:bookmarkEnd w:id="1466"/>
      <w:bookmarkEnd w:id="1467"/>
      <w:bookmarkEnd w:id="1468"/>
      <w:bookmarkEnd w:id="1469"/>
      <w:r w:rsidR="00544F6E">
        <w:t>C</w:t>
      </w:r>
      <w:r w:rsidR="00C97F3F" w:rsidRPr="00EC314F">
        <w:t>laims</w:t>
      </w:r>
      <w:bookmarkEnd w:id="1470"/>
      <w:bookmarkEnd w:id="1471"/>
      <w:bookmarkEnd w:id="1472"/>
      <w:bookmarkEnd w:id="1473"/>
      <w:bookmarkEnd w:id="1474"/>
      <w:bookmarkEnd w:id="1475"/>
      <w:bookmarkEnd w:id="1476"/>
      <w:bookmarkEnd w:id="1477"/>
    </w:p>
    <w:p w14:paraId="2F300BF8" w14:textId="77777777" w:rsidR="00EB70C4" w:rsidRPr="00EC314F" w:rsidRDefault="008A1817" w:rsidP="00421050">
      <w:pPr>
        <w:pStyle w:val="IndentParaLevel1"/>
      </w:pPr>
      <w:r>
        <w:t>T</w:t>
      </w:r>
      <w:r w:rsidR="00EB70C4" w:rsidRPr="00767706">
        <w:t>he</w:t>
      </w:r>
      <w:r w:rsidR="00EB70C4" w:rsidRPr="00EC314F">
        <w:t xml:space="preserve"> Consultant must give the </w:t>
      </w:r>
      <w:r w:rsidR="00FD196C">
        <w:t>Principal</w:t>
      </w:r>
      <w:r w:rsidR="00EB70C4" w:rsidRPr="00EC314F">
        <w:t xml:space="preserve">'s Representative claims for payment on account of the Fee and the </w:t>
      </w:r>
      <w:r w:rsidR="0039746B">
        <w:t>E</w:t>
      </w:r>
      <w:r w:rsidR="00EB70C4" w:rsidRPr="00EC314F">
        <w:t>xpenses</w:t>
      </w:r>
      <w:r>
        <w:t xml:space="preserve"> (each a </w:t>
      </w:r>
      <w:r w:rsidRPr="006E4A18">
        <w:rPr>
          <w:b/>
        </w:rPr>
        <w:t>Payment Claim</w:t>
      </w:r>
      <w:r>
        <w:t>)</w:t>
      </w:r>
      <w:r w:rsidR="00EB70C4" w:rsidRPr="00EC314F">
        <w:t>:</w:t>
      </w:r>
    </w:p>
    <w:p w14:paraId="6147E675" w14:textId="3A05E483" w:rsidR="00EB70C4" w:rsidRPr="00EC314F" w:rsidRDefault="00EB70C4" w:rsidP="0079110E">
      <w:pPr>
        <w:pStyle w:val="Heading3"/>
      </w:pPr>
      <w:bookmarkStart w:id="1478" w:name="_Ref107980226"/>
      <w:bookmarkStart w:id="1479" w:name="_Toc320086315"/>
      <w:bookmarkStart w:id="1480" w:name="_Toc320087014"/>
      <w:bookmarkStart w:id="1481" w:name="_Toc320087595"/>
      <w:r w:rsidRPr="00EC314F">
        <w:t xml:space="preserve">at the times stated in </w:t>
      </w:r>
      <w:r w:rsidR="0095141F">
        <w:t xml:space="preserve">Item </w:t>
      </w:r>
      <w:r w:rsidR="0095141F">
        <w:fldChar w:fldCharType="begin"/>
      </w:r>
      <w:r w:rsidR="0095141F">
        <w:instrText xml:space="preserve"> REF _Ref504131380 \w \h </w:instrText>
      </w:r>
      <w:r w:rsidR="0095141F">
        <w:fldChar w:fldCharType="separate"/>
      </w:r>
      <w:r w:rsidR="00FA2AC4">
        <w:t>33</w:t>
      </w:r>
      <w:r w:rsidR="0095141F">
        <w:fldChar w:fldCharType="end"/>
      </w:r>
      <w:r w:rsidRPr="00EC314F">
        <w:t>;</w:t>
      </w:r>
      <w:bookmarkEnd w:id="1478"/>
      <w:bookmarkEnd w:id="1479"/>
      <w:bookmarkEnd w:id="1480"/>
      <w:bookmarkEnd w:id="1481"/>
    </w:p>
    <w:p w14:paraId="1E610DA4" w14:textId="77777777" w:rsidR="00EB70C4" w:rsidRPr="00EC314F" w:rsidRDefault="00EB70C4" w:rsidP="0079110E">
      <w:pPr>
        <w:pStyle w:val="Heading3"/>
      </w:pPr>
      <w:bookmarkStart w:id="1482" w:name="_Toc320086316"/>
      <w:bookmarkStart w:id="1483" w:name="_Toc320087015"/>
      <w:bookmarkStart w:id="1484" w:name="_Toc320087596"/>
      <w:r w:rsidRPr="00EC314F">
        <w:t xml:space="preserve">in the format </w:t>
      </w:r>
      <w:r w:rsidR="00F72E01" w:rsidRPr="00EC314F">
        <w:t xml:space="preserve">reasonably required by </w:t>
      </w:r>
      <w:r w:rsidRPr="00EC314F">
        <w:t xml:space="preserve">the </w:t>
      </w:r>
      <w:r w:rsidR="00FD196C">
        <w:t>Principal</w:t>
      </w:r>
      <w:r w:rsidRPr="00EC314F">
        <w:t>'s Representative; and</w:t>
      </w:r>
      <w:bookmarkEnd w:id="1482"/>
      <w:bookmarkEnd w:id="1483"/>
      <w:bookmarkEnd w:id="1484"/>
    </w:p>
    <w:p w14:paraId="0C551F14" w14:textId="236BB223" w:rsidR="0095141F" w:rsidRDefault="008A1817" w:rsidP="006E4A18">
      <w:pPr>
        <w:pStyle w:val="Heading3"/>
      </w:pPr>
      <w:bookmarkStart w:id="1485" w:name="_Toc320086317"/>
      <w:bookmarkStart w:id="1486" w:name="_Toc320087016"/>
      <w:bookmarkStart w:id="1487" w:name="_Toc320087597"/>
      <w:r>
        <w:t xml:space="preserve">in accordance with clause </w:t>
      </w:r>
      <w:r>
        <w:fldChar w:fldCharType="begin"/>
      </w:r>
      <w:r>
        <w:instrText xml:space="preserve"> REF _Ref342372236 \w \h </w:instrText>
      </w:r>
      <w:r>
        <w:fldChar w:fldCharType="separate"/>
      </w:r>
      <w:r w:rsidR="00FA2AC4">
        <w:t>13.3</w:t>
      </w:r>
      <w:r>
        <w:fldChar w:fldCharType="end"/>
      </w:r>
      <w:r>
        <w:t>.</w:t>
      </w:r>
      <w:bookmarkEnd w:id="1485"/>
      <w:bookmarkEnd w:id="1486"/>
      <w:bookmarkEnd w:id="1487"/>
    </w:p>
    <w:p w14:paraId="3895F538" w14:textId="22947473" w:rsidR="00BC2D3A" w:rsidRPr="006254E7" w:rsidRDefault="008A1817" w:rsidP="00BE420D">
      <w:pPr>
        <w:pStyle w:val="Heading2"/>
        <w:ind w:left="993"/>
      </w:pPr>
      <w:bookmarkStart w:id="1488" w:name="_Ref342372236"/>
      <w:bookmarkStart w:id="1489" w:name="_Toc362968316"/>
      <w:bookmarkStart w:id="1490" w:name="_Toc362969569"/>
      <w:bookmarkStart w:id="1491" w:name="_Toc121387568"/>
      <w:r>
        <w:t>Form of Payment Claims</w:t>
      </w:r>
      <w:bookmarkEnd w:id="1488"/>
      <w:bookmarkEnd w:id="1489"/>
      <w:bookmarkEnd w:id="1490"/>
      <w:bookmarkEnd w:id="1491"/>
    </w:p>
    <w:p w14:paraId="6BED2C99" w14:textId="77777777" w:rsidR="008A1817" w:rsidRDefault="008A1817" w:rsidP="006E4A18">
      <w:pPr>
        <w:pStyle w:val="IndentParaLevel1"/>
      </w:pPr>
      <w:r>
        <w:t>Each Payment Claim must</w:t>
      </w:r>
      <w:r w:rsidRPr="00EC314F">
        <w:t xml:space="preserve"> </w:t>
      </w:r>
      <w:r>
        <w:t xml:space="preserve">set out and </w:t>
      </w:r>
      <w:r w:rsidRPr="00EC314F">
        <w:t>include</w:t>
      </w:r>
      <w:r>
        <w:t>:</w:t>
      </w:r>
      <w:r w:rsidRPr="00EC314F">
        <w:t xml:space="preserve"> </w:t>
      </w:r>
    </w:p>
    <w:p w14:paraId="04D4DFD3" w14:textId="77777777" w:rsidR="008A1817" w:rsidRDefault="008A1817" w:rsidP="006E4A18">
      <w:pPr>
        <w:pStyle w:val="Heading3"/>
      </w:pPr>
      <w:r w:rsidRPr="00EC314F">
        <w:t xml:space="preserve">evidence </w:t>
      </w:r>
      <w:r>
        <w:t xml:space="preserve">as </w:t>
      </w:r>
      <w:r w:rsidRPr="00EC314F">
        <w:t xml:space="preserve">reasonably required by the </w:t>
      </w:r>
      <w:r>
        <w:t>Principal</w:t>
      </w:r>
      <w:r w:rsidRPr="00EC314F">
        <w:t xml:space="preserve">'s Representative of the value of the Services completed in accordance with the </w:t>
      </w:r>
      <w:r w:rsidR="00FF644D">
        <w:t>Agreement</w:t>
      </w:r>
      <w:r w:rsidRPr="00EC314F">
        <w:t xml:space="preserve"> </w:t>
      </w:r>
      <w:r>
        <w:t>to the date of the claim and the amount claimed;</w:t>
      </w:r>
    </w:p>
    <w:p w14:paraId="759B470A" w14:textId="77777777" w:rsidR="008A1817" w:rsidRDefault="008A1817" w:rsidP="006E4A18">
      <w:pPr>
        <w:pStyle w:val="Heading3"/>
      </w:pPr>
      <w:r>
        <w:t>details of any Variations included in the claim;</w:t>
      </w:r>
    </w:p>
    <w:p w14:paraId="61013CF9" w14:textId="77777777" w:rsidR="00536FB0" w:rsidRDefault="008A1817" w:rsidP="006E4A18">
      <w:pPr>
        <w:pStyle w:val="Heading3"/>
      </w:pPr>
      <w:r>
        <w:t xml:space="preserve">certified copies of invoices and receipts verifying any </w:t>
      </w:r>
      <w:r w:rsidR="0039746B">
        <w:t>E</w:t>
      </w:r>
      <w:r w:rsidRPr="00EC314F">
        <w:t>xpenses</w:t>
      </w:r>
      <w:r>
        <w:t>;</w:t>
      </w:r>
    </w:p>
    <w:p w14:paraId="078CFD7E" w14:textId="3B414CAE" w:rsidR="008A1817" w:rsidRDefault="00536FB0" w:rsidP="006E4A18">
      <w:pPr>
        <w:pStyle w:val="Heading3"/>
      </w:pPr>
      <w:r>
        <w:t xml:space="preserve">the statutory declaration and other documentation required by clause </w:t>
      </w:r>
      <w:r w:rsidR="002F28CA" w:rsidRPr="00501787">
        <w:fldChar w:fldCharType="begin"/>
      </w:r>
      <w:r w:rsidR="002F28CA" w:rsidRPr="00CE6A53">
        <w:instrText xml:space="preserve"> REF _Ref511224466 \w \h </w:instrText>
      </w:r>
      <w:r w:rsidR="00CE6A53">
        <w:instrText xml:space="preserve"> \* MERGEFORMAT </w:instrText>
      </w:r>
      <w:r w:rsidR="002F28CA" w:rsidRPr="00501787">
        <w:fldChar w:fldCharType="separate"/>
      </w:r>
      <w:r w:rsidR="00FA2AC4">
        <w:t>13.11</w:t>
      </w:r>
      <w:r w:rsidR="002F28CA" w:rsidRPr="00501787">
        <w:fldChar w:fldCharType="end"/>
      </w:r>
      <w:r>
        <w:t xml:space="preserve">; </w:t>
      </w:r>
      <w:r w:rsidR="008A1817">
        <w:t>and</w:t>
      </w:r>
    </w:p>
    <w:p w14:paraId="46E586DE" w14:textId="77777777" w:rsidR="008A1817" w:rsidRDefault="008A1817" w:rsidP="006E4A18">
      <w:pPr>
        <w:pStyle w:val="Heading3"/>
      </w:pPr>
      <w:r>
        <w:t>any other information reasonably requested by the Principal's Representative.</w:t>
      </w:r>
    </w:p>
    <w:p w14:paraId="6E73C00C" w14:textId="0BA26C91" w:rsidR="00EB70C4" w:rsidRPr="00EC314F" w:rsidRDefault="00EB70C4" w:rsidP="00BE420D">
      <w:pPr>
        <w:pStyle w:val="Heading2"/>
        <w:ind w:left="993"/>
      </w:pPr>
      <w:bookmarkStart w:id="1492" w:name="_Toc488738737"/>
      <w:bookmarkStart w:id="1493" w:name="_Ref22649260"/>
      <w:bookmarkStart w:id="1494" w:name="_Ref22649711"/>
      <w:bookmarkStart w:id="1495" w:name="_Ref22650815"/>
      <w:bookmarkStart w:id="1496" w:name="_Ref99437869"/>
      <w:bookmarkStart w:id="1497" w:name="_Toc320086318"/>
      <w:bookmarkStart w:id="1498" w:name="_Toc320086650"/>
      <w:bookmarkStart w:id="1499" w:name="_Toc320087017"/>
      <w:bookmarkStart w:id="1500" w:name="_Toc320087598"/>
      <w:bookmarkStart w:id="1501" w:name="_Ref320530003"/>
      <w:bookmarkStart w:id="1502" w:name="_Ref326054656"/>
      <w:bookmarkStart w:id="1503" w:name="_Toc362968317"/>
      <w:bookmarkStart w:id="1504" w:name="_Toc362969570"/>
      <w:bookmarkStart w:id="1505" w:name="_Ref504132854"/>
      <w:bookmarkStart w:id="1506" w:name="_Ref504424877"/>
      <w:bookmarkStart w:id="1507" w:name="_Ref504477533"/>
      <w:bookmarkStart w:id="1508" w:name="_Ref513202408"/>
      <w:bookmarkStart w:id="1509" w:name="_Toc121387569"/>
      <w:r w:rsidRPr="00EC314F">
        <w:t xml:space="preserve">Payment </w:t>
      </w:r>
      <w:bookmarkEnd w:id="1492"/>
      <w:bookmarkEnd w:id="1493"/>
      <w:bookmarkEnd w:id="1494"/>
      <w:bookmarkEnd w:id="1495"/>
      <w:bookmarkEnd w:id="1496"/>
      <w:r w:rsidR="00544F6E">
        <w:t>S</w:t>
      </w:r>
      <w:r w:rsidR="00C97F3F" w:rsidRPr="00EC314F">
        <w:t>tatements</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699B7E8C" w14:textId="5B09F069" w:rsidR="00A96826" w:rsidRPr="00EC314F" w:rsidRDefault="00A96826" w:rsidP="00B051FB">
      <w:pPr>
        <w:pStyle w:val="Heading3"/>
      </w:pPr>
      <w:r w:rsidRPr="00EC314F">
        <w:t xml:space="preserve">The </w:t>
      </w:r>
      <w:r w:rsidR="00FD196C">
        <w:t>Principal</w:t>
      </w:r>
      <w:r w:rsidRPr="00EC314F">
        <w:t xml:space="preserve">'s Representative must within 10 Business Days of receiving a </w:t>
      </w:r>
      <w:r w:rsidR="008A1817">
        <w:t>P</w:t>
      </w:r>
      <w:r w:rsidRPr="00EC314F">
        <w:t xml:space="preserve">ayment </w:t>
      </w:r>
      <w:r w:rsidR="008A1817">
        <w:t>C</w:t>
      </w:r>
      <w:r w:rsidRPr="00EC314F">
        <w:t xml:space="preserve">laim </w:t>
      </w:r>
      <w:r w:rsidR="00D3026B">
        <w:t xml:space="preserve">compliant with </w:t>
      </w:r>
      <w:r w:rsidRPr="00EC314F">
        <w:t>clause</w:t>
      </w:r>
      <w:r w:rsidR="00D3026B">
        <w:t>s</w:t>
      </w:r>
      <w:r w:rsidRPr="00EC314F">
        <w:t xml:space="preserve"> </w:t>
      </w:r>
      <w:r w:rsidRPr="00EC314F">
        <w:fldChar w:fldCharType="begin"/>
      </w:r>
      <w:r w:rsidRPr="00EC314F">
        <w:instrText xml:space="preserve"> REF _Ref99425221 \w \h </w:instrText>
      </w:r>
      <w:r w:rsidRPr="00EC314F">
        <w:fldChar w:fldCharType="separate"/>
      </w:r>
      <w:r w:rsidR="00FA2AC4">
        <w:t>13.2</w:t>
      </w:r>
      <w:r w:rsidRPr="00EC314F">
        <w:fldChar w:fldCharType="end"/>
      </w:r>
      <w:r w:rsidR="00D3026B">
        <w:t xml:space="preserve"> and 13.3</w:t>
      </w:r>
      <w:r w:rsidR="005832DE">
        <w:t xml:space="preserve">, or otherwise in accordance with clause </w:t>
      </w:r>
      <w:r w:rsidR="005832DE">
        <w:fldChar w:fldCharType="begin"/>
      </w:r>
      <w:r w:rsidR="005832DE">
        <w:instrText xml:space="preserve"> REF _Ref513576491 \w \h </w:instrText>
      </w:r>
      <w:r w:rsidR="005832DE">
        <w:fldChar w:fldCharType="separate"/>
      </w:r>
      <w:r w:rsidR="00FA2AC4">
        <w:t>13.5(b)</w:t>
      </w:r>
      <w:r w:rsidR="005832DE">
        <w:fldChar w:fldCharType="end"/>
      </w:r>
      <w:r w:rsidR="005832DE">
        <w:t>,</w:t>
      </w:r>
      <w:r w:rsidRPr="00EC314F">
        <w:t xml:space="preserve"> give the Consultant</w:t>
      </w:r>
      <w:r w:rsidR="00D918B0">
        <w:t xml:space="preserve"> (with a copy to the Principal)</w:t>
      </w:r>
      <w:r w:rsidR="00F72E01" w:rsidRPr="00EC314F">
        <w:t xml:space="preserve">, on behalf of the </w:t>
      </w:r>
      <w:r w:rsidR="00FD196C">
        <w:t>Principal</w:t>
      </w:r>
      <w:r w:rsidR="00F72E01" w:rsidRPr="00EC314F">
        <w:t>,</w:t>
      </w:r>
      <w:r w:rsidRPr="00EC314F">
        <w:t xml:space="preserve"> a payment statement which </w:t>
      </w:r>
      <w:r w:rsidR="00544F6E">
        <w:t>(</w:t>
      </w:r>
      <w:r w:rsidR="00544F6E" w:rsidRPr="006E4A18">
        <w:rPr>
          <w:b/>
        </w:rPr>
        <w:t>Payment Statement</w:t>
      </w:r>
      <w:r w:rsidR="00544F6E">
        <w:t>)</w:t>
      </w:r>
      <w:r w:rsidRPr="00EC314F">
        <w:t>:</w:t>
      </w:r>
    </w:p>
    <w:p w14:paraId="0D52BA2C" w14:textId="77777777" w:rsidR="00C01A11" w:rsidRDefault="00C01A11" w:rsidP="006E4A18">
      <w:pPr>
        <w:pStyle w:val="Heading4"/>
      </w:pPr>
      <w:bookmarkStart w:id="1510" w:name="_Toc320086319"/>
      <w:bookmarkStart w:id="1511" w:name="_Toc320087018"/>
      <w:bookmarkStart w:id="1512" w:name="_Toc320087599"/>
      <w:r>
        <w:t>identifies the relevant Payment Claim;</w:t>
      </w:r>
    </w:p>
    <w:p w14:paraId="39BCE062" w14:textId="77777777" w:rsidR="00F72E01" w:rsidRPr="00EC314F" w:rsidRDefault="00C01A11" w:rsidP="006E4A18">
      <w:pPr>
        <w:pStyle w:val="Heading4"/>
      </w:pPr>
      <w:r>
        <w:t xml:space="preserve">states </w:t>
      </w:r>
      <w:r w:rsidR="00F72E01" w:rsidRPr="00EC314F">
        <w:t xml:space="preserve">the value of </w:t>
      </w:r>
      <w:r w:rsidR="0084517F" w:rsidRPr="00EC314F">
        <w:t>the Services</w:t>
      </w:r>
      <w:r w:rsidR="00F72E01" w:rsidRPr="00EC314F">
        <w:t xml:space="preserve"> completed in accordance with the </w:t>
      </w:r>
      <w:r w:rsidR="00FF644D">
        <w:t>Agreement</w:t>
      </w:r>
      <w:r w:rsidR="00F72E01" w:rsidRPr="00EC314F">
        <w:t>;</w:t>
      </w:r>
      <w:bookmarkEnd w:id="1510"/>
      <w:bookmarkEnd w:id="1511"/>
      <w:bookmarkEnd w:id="1512"/>
    </w:p>
    <w:p w14:paraId="1DF8E47F" w14:textId="77777777" w:rsidR="00A96826" w:rsidRPr="00EC314F" w:rsidRDefault="00C01A11" w:rsidP="006E4A18">
      <w:pPr>
        <w:pStyle w:val="Heading4"/>
      </w:pPr>
      <w:bookmarkStart w:id="1513" w:name="_Toc320086320"/>
      <w:bookmarkStart w:id="1514" w:name="_Toc320087019"/>
      <w:bookmarkStart w:id="1515" w:name="_Toc320087600"/>
      <w:r>
        <w:t xml:space="preserve">states </w:t>
      </w:r>
      <w:r w:rsidR="00A96826" w:rsidRPr="00EC314F">
        <w:t>the amount already paid to the Consultant;</w:t>
      </w:r>
      <w:bookmarkEnd w:id="1513"/>
      <w:bookmarkEnd w:id="1514"/>
      <w:bookmarkEnd w:id="1515"/>
    </w:p>
    <w:p w14:paraId="7062AE41" w14:textId="77777777" w:rsidR="00A96826" w:rsidRPr="00EC314F" w:rsidRDefault="00C01A11" w:rsidP="006E4A18">
      <w:pPr>
        <w:pStyle w:val="Heading4"/>
      </w:pPr>
      <w:bookmarkStart w:id="1516" w:name="_Toc320086321"/>
      <w:bookmarkStart w:id="1517" w:name="_Toc320087020"/>
      <w:bookmarkStart w:id="1518" w:name="_Toc320087601"/>
      <w:r>
        <w:t xml:space="preserve">states </w:t>
      </w:r>
      <w:r w:rsidR="00A96826" w:rsidRPr="00EC314F">
        <w:t xml:space="preserve">the amount the </w:t>
      </w:r>
      <w:r w:rsidR="00FD196C">
        <w:t>Principal</w:t>
      </w:r>
      <w:r w:rsidR="00A96826" w:rsidRPr="00EC314F">
        <w:t xml:space="preserve"> is entitled to retain, deduct, withhold or set-off under this </w:t>
      </w:r>
      <w:r w:rsidR="00FF644D">
        <w:t>Agreement</w:t>
      </w:r>
      <w:r w:rsidR="00A96826" w:rsidRPr="00EC314F">
        <w:t>;</w:t>
      </w:r>
      <w:bookmarkEnd w:id="1516"/>
      <w:bookmarkEnd w:id="1517"/>
      <w:bookmarkEnd w:id="1518"/>
    </w:p>
    <w:p w14:paraId="14C3F6D1" w14:textId="77777777" w:rsidR="00A96826" w:rsidRPr="00EC314F" w:rsidRDefault="00C01A11" w:rsidP="006E4A18">
      <w:pPr>
        <w:pStyle w:val="Heading4"/>
      </w:pPr>
      <w:bookmarkStart w:id="1519" w:name="_Ref99425235"/>
      <w:bookmarkStart w:id="1520" w:name="_Toc320086322"/>
      <w:bookmarkStart w:id="1521" w:name="_Toc320087021"/>
      <w:bookmarkStart w:id="1522" w:name="_Toc320087602"/>
      <w:r>
        <w:t xml:space="preserve">states </w:t>
      </w:r>
      <w:r w:rsidR="00A96826" w:rsidRPr="00EC314F">
        <w:t xml:space="preserve">the amount (if any) which the </w:t>
      </w:r>
      <w:r w:rsidR="00FD196C">
        <w:t>Principal</w:t>
      </w:r>
      <w:r w:rsidR="00A96826" w:rsidRPr="00EC314F">
        <w:t xml:space="preserve"> believes to be then payable by the </w:t>
      </w:r>
      <w:r w:rsidR="00FD196C">
        <w:t>Principal</w:t>
      </w:r>
      <w:r w:rsidR="00A96826" w:rsidRPr="00EC314F">
        <w:t xml:space="preserve"> </w:t>
      </w:r>
      <w:r w:rsidR="00A21FDB" w:rsidRPr="00EC314F">
        <w:t xml:space="preserve">to the </w:t>
      </w:r>
      <w:r w:rsidR="00A96826" w:rsidRPr="00EC314F">
        <w:t xml:space="preserve">Consultant on account of the Fee, the </w:t>
      </w:r>
      <w:r w:rsidR="0039746B">
        <w:t>E</w:t>
      </w:r>
      <w:r w:rsidR="00A96826" w:rsidRPr="00EC314F">
        <w:t xml:space="preserve">xpenses and otherwise </w:t>
      </w:r>
      <w:r w:rsidR="00D918B0">
        <w:t>in accordance with</w:t>
      </w:r>
      <w:r w:rsidR="00A96826" w:rsidRPr="00EC314F">
        <w:t xml:space="preserve"> the </w:t>
      </w:r>
      <w:r w:rsidR="00FF644D">
        <w:t>Agreement</w:t>
      </w:r>
      <w:r w:rsidR="00A96826" w:rsidRPr="00EC314F">
        <w:t xml:space="preserve"> and which the </w:t>
      </w:r>
      <w:r w:rsidR="00FD196C">
        <w:t>Principal</w:t>
      </w:r>
      <w:r w:rsidR="00A96826" w:rsidRPr="00EC314F">
        <w:t xml:space="preserve"> proposes to pay to the Consultant; and</w:t>
      </w:r>
      <w:bookmarkEnd w:id="1519"/>
      <w:bookmarkEnd w:id="1520"/>
      <w:bookmarkEnd w:id="1521"/>
      <w:bookmarkEnd w:id="1522"/>
    </w:p>
    <w:p w14:paraId="3CE06580" w14:textId="15879103" w:rsidR="00A96826" w:rsidRPr="00EC314F" w:rsidRDefault="00A96826" w:rsidP="006E4A18">
      <w:pPr>
        <w:pStyle w:val="Heading4"/>
      </w:pPr>
      <w:bookmarkStart w:id="1523" w:name="_Toc320086323"/>
      <w:bookmarkStart w:id="1524" w:name="_Toc320087022"/>
      <w:bookmarkStart w:id="1525" w:name="_Toc320087603"/>
      <w:r w:rsidRPr="00EC314F">
        <w:t xml:space="preserve">if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Pr="00EC314F">
        <w:t xml:space="preserve"> is less than the amount claimed in the </w:t>
      </w:r>
      <w:r w:rsidR="008A1817">
        <w:t>P</w:t>
      </w:r>
      <w:r w:rsidRPr="00EC314F">
        <w:t xml:space="preserve">ayment </w:t>
      </w:r>
      <w:r w:rsidR="008A1817">
        <w:t>C</w:t>
      </w:r>
      <w:r w:rsidRPr="00EC314F">
        <w:t>laim:</w:t>
      </w:r>
      <w:bookmarkEnd w:id="1523"/>
      <w:bookmarkEnd w:id="1524"/>
      <w:bookmarkEnd w:id="1525"/>
    </w:p>
    <w:p w14:paraId="07A2B479" w14:textId="112D5AC7" w:rsidR="00A96826" w:rsidRPr="00EC314F" w:rsidRDefault="00C01A11" w:rsidP="006E4A18">
      <w:pPr>
        <w:pStyle w:val="Heading5"/>
      </w:pPr>
      <w:bookmarkStart w:id="1526" w:name="_Toc320086324"/>
      <w:bookmarkStart w:id="1527" w:name="_Toc320087023"/>
      <w:bookmarkStart w:id="1528" w:name="_Toc320087604"/>
      <w:r>
        <w:t xml:space="preserve">states </w:t>
      </w:r>
      <w:r w:rsidR="00A96826" w:rsidRPr="00EC314F">
        <w:t xml:space="preserve">the reason why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00A96826" w:rsidRPr="00EC314F">
        <w:t xml:space="preserve"> is less than the amount claimed in the </w:t>
      </w:r>
      <w:r w:rsidR="008A1817">
        <w:t>P</w:t>
      </w:r>
      <w:r w:rsidR="00A96826" w:rsidRPr="00EC314F">
        <w:t xml:space="preserve">ayment </w:t>
      </w:r>
      <w:r w:rsidR="008A1817">
        <w:t>C</w:t>
      </w:r>
      <w:r w:rsidR="00A96826" w:rsidRPr="00EC314F">
        <w:t>laim;</w:t>
      </w:r>
      <w:bookmarkEnd w:id="1526"/>
      <w:bookmarkEnd w:id="1527"/>
      <w:bookmarkEnd w:id="1528"/>
    </w:p>
    <w:p w14:paraId="07F238B0" w14:textId="476FDB5B" w:rsidR="00A96826" w:rsidRPr="00EC314F" w:rsidRDefault="00A96826" w:rsidP="006E4A18">
      <w:pPr>
        <w:pStyle w:val="Heading5"/>
      </w:pPr>
      <w:bookmarkStart w:id="1529" w:name="_Toc320086325"/>
      <w:bookmarkStart w:id="1530" w:name="_Toc320087024"/>
      <w:bookmarkStart w:id="1531" w:name="_Toc320087605"/>
      <w:r w:rsidRPr="00EC314F">
        <w:t xml:space="preserve">if the reason for the difference is that the </w:t>
      </w:r>
      <w:r w:rsidR="00FD196C">
        <w:t>Principal</w:t>
      </w:r>
      <w:r w:rsidRPr="00EC314F">
        <w:t xml:space="preserve"> has retained, deducted, withheld or set-off payment for any reason, </w:t>
      </w:r>
      <w:r w:rsidR="00C01A11">
        <w:t xml:space="preserve">states </w:t>
      </w:r>
      <w:r w:rsidRPr="00EC314F">
        <w:t>the reason for the retention, deduction, withholding or setting-off</w:t>
      </w:r>
      <w:bookmarkEnd w:id="1529"/>
      <w:bookmarkEnd w:id="1530"/>
      <w:bookmarkEnd w:id="1531"/>
      <w:r w:rsidR="00D3026B">
        <w:t>;</w:t>
      </w:r>
    </w:p>
    <w:p w14:paraId="71D5EADC" w14:textId="6ABB2BF5" w:rsidR="00D3026B" w:rsidRDefault="00D3026B" w:rsidP="00D3026B">
      <w:pPr>
        <w:pStyle w:val="Heading3"/>
        <w:numPr>
          <w:ilvl w:val="0"/>
          <w:numId w:val="0"/>
        </w:numPr>
        <w:ind w:left="1928" w:hanging="964"/>
      </w:pPr>
      <w:r>
        <w:t>(ab)</w:t>
      </w:r>
      <w:r>
        <w:tab/>
      </w:r>
      <w:bookmarkStart w:id="1532" w:name="_Ref73642070"/>
      <w:r>
        <w:t xml:space="preserve">Within 2 Business Days of receipt of the Payment Statement, the Consultant must issue to the Principal a Tax Invoice for the amount specified in the Payment Statement in accordance with clause </w:t>
      </w:r>
      <w:r>
        <w:fldChar w:fldCharType="begin"/>
      </w:r>
      <w:r>
        <w:instrText xml:space="preserve"> REF _Ref99425235 \w \h </w:instrText>
      </w:r>
      <w:r>
        <w:fldChar w:fldCharType="separate"/>
      </w:r>
      <w:r w:rsidR="00FA2AC4">
        <w:t>13.4(a)(v)</w:t>
      </w:r>
      <w:r>
        <w:fldChar w:fldCharType="end"/>
      </w:r>
      <w:r>
        <w:t>.</w:t>
      </w:r>
      <w:bookmarkEnd w:id="1532"/>
    </w:p>
    <w:p w14:paraId="72756A49" w14:textId="12E4E29A" w:rsidR="00A96826" w:rsidRPr="00EC314F" w:rsidRDefault="00A96826" w:rsidP="006E4A18">
      <w:pPr>
        <w:pStyle w:val="Heading3"/>
      </w:pPr>
      <w:r w:rsidRPr="00EC314F">
        <w:t xml:space="preserve">The issue of a </w:t>
      </w:r>
      <w:r w:rsidR="00544F6E">
        <w:t>P</w:t>
      </w:r>
      <w:r w:rsidRPr="00EC314F">
        <w:t xml:space="preserve">ayment </w:t>
      </w:r>
      <w:r w:rsidR="00544F6E">
        <w:t>S</w:t>
      </w:r>
      <w:r w:rsidRPr="00EC314F">
        <w:t xml:space="preserve">tatement by the </w:t>
      </w:r>
      <w:r w:rsidR="00FD196C">
        <w:t>Principal</w:t>
      </w:r>
      <w:r w:rsidR="00F72E01" w:rsidRPr="00EC314F">
        <w:t>'s Representative</w:t>
      </w:r>
      <w:r w:rsidRPr="00EC314F">
        <w:t xml:space="preserve"> does not constitute approval of any </w:t>
      </w:r>
      <w:r w:rsidR="00F72E01" w:rsidRPr="00EC314F">
        <w:t xml:space="preserve">Services </w:t>
      </w:r>
      <w:r w:rsidR="00544F6E">
        <w:t xml:space="preserve">and must not </w:t>
      </w:r>
      <w:r w:rsidRPr="00EC314F">
        <w:t xml:space="preserve">be taken as an admission or evidence that the part of the Services </w:t>
      </w:r>
      <w:r w:rsidR="00544F6E">
        <w:t xml:space="preserve">the subject of </w:t>
      </w:r>
      <w:r w:rsidRPr="00EC314F">
        <w:t xml:space="preserve">the </w:t>
      </w:r>
      <w:r w:rsidR="00544F6E">
        <w:t>P</w:t>
      </w:r>
      <w:r w:rsidRPr="00EC314F">
        <w:t xml:space="preserve">ayment </w:t>
      </w:r>
      <w:r w:rsidR="00544F6E">
        <w:t>S</w:t>
      </w:r>
      <w:r w:rsidRPr="00EC314F">
        <w:t xml:space="preserve">tatement has been satisfactorily </w:t>
      </w:r>
      <w:r w:rsidR="0084517F" w:rsidRPr="00EC314F">
        <w:t>performed</w:t>
      </w:r>
      <w:r w:rsidRPr="00EC314F">
        <w:t xml:space="preserve"> in accordance with the </w:t>
      </w:r>
      <w:r w:rsidR="00FF644D">
        <w:t>Agreement</w:t>
      </w:r>
      <w:r w:rsidRPr="00EC314F">
        <w:t>.</w:t>
      </w:r>
    </w:p>
    <w:p w14:paraId="1D7B751F" w14:textId="77777777" w:rsidR="00A96826" w:rsidRDefault="00A96826" w:rsidP="007029FE">
      <w:pPr>
        <w:pStyle w:val="Heading3"/>
      </w:pPr>
      <w:bookmarkStart w:id="1533" w:name="_Ref504484925"/>
      <w:r w:rsidRPr="00EC314F">
        <w:t xml:space="preserve">Failure by the </w:t>
      </w:r>
      <w:r w:rsidR="00FD196C">
        <w:t>Principal</w:t>
      </w:r>
      <w:r w:rsidRPr="00EC314F">
        <w:t xml:space="preserve">'s Representative to set out in a </w:t>
      </w:r>
      <w:r w:rsidR="00544F6E">
        <w:t>P</w:t>
      </w:r>
      <w:r w:rsidRPr="00EC314F">
        <w:t xml:space="preserve">ayment </w:t>
      </w:r>
      <w:r w:rsidR="00544F6E">
        <w:t>S</w:t>
      </w:r>
      <w:r w:rsidRPr="00EC314F">
        <w:t xml:space="preserve">tatement an amount which the </w:t>
      </w:r>
      <w:r w:rsidR="00FD196C">
        <w:t>Principal</w:t>
      </w:r>
      <w:r w:rsidRPr="00EC314F">
        <w:t xml:space="preserve"> is entitled to retain, deduct, withhold or set-off from the amount which would otherwise be payable to the Consultant by the </w:t>
      </w:r>
      <w:r w:rsidR="00FD196C">
        <w:t>Principal</w:t>
      </w:r>
      <w:r w:rsidRPr="00EC314F">
        <w:t xml:space="preserve"> will not prejudice the </w:t>
      </w:r>
      <w:r w:rsidR="00FD196C">
        <w:t>Principal</w:t>
      </w:r>
      <w:r w:rsidRPr="00EC314F">
        <w:t xml:space="preserve">'s right to subsequently exercise its right to retain, deduct, withhold or set-off </w:t>
      </w:r>
      <w:r w:rsidR="00544F6E">
        <w:t xml:space="preserve">that </w:t>
      </w:r>
      <w:r w:rsidRPr="00EC314F">
        <w:t>amount.</w:t>
      </w:r>
      <w:bookmarkEnd w:id="1533"/>
    </w:p>
    <w:p w14:paraId="2448F0D1" w14:textId="4DAE8CC7" w:rsidR="00225245" w:rsidRPr="00452E76" w:rsidRDefault="00225245" w:rsidP="00BE420D">
      <w:pPr>
        <w:pStyle w:val="Heading2"/>
        <w:ind w:left="993"/>
      </w:pPr>
      <w:bookmarkStart w:id="1534" w:name="_Toc121387570"/>
      <w:r>
        <w:t xml:space="preserve">Final Payment </w:t>
      </w:r>
      <w:r w:rsidR="005832DE">
        <w:t>Claim and Final Payment Statement</w:t>
      </w:r>
      <w:bookmarkEnd w:id="1534"/>
    </w:p>
    <w:p w14:paraId="1D4B5181" w14:textId="695BF677" w:rsidR="00225245" w:rsidRPr="007029FE" w:rsidRDefault="002E5A05" w:rsidP="00126BB2">
      <w:pPr>
        <w:pStyle w:val="Heading3"/>
        <w:rPr>
          <w:rFonts w:cs="Bookman"/>
          <w:spacing w:val="-2"/>
        </w:rPr>
      </w:pPr>
      <w:bookmarkStart w:id="1535" w:name="_Ref513713427"/>
      <w:r>
        <w:t xml:space="preserve">Upon completion of the Services and within the time required under clause </w:t>
      </w:r>
      <w:r>
        <w:fldChar w:fldCharType="begin"/>
      </w:r>
      <w:r>
        <w:instrText xml:space="preserve"> REF _Ref107980226 \w \h </w:instrText>
      </w:r>
      <w:r>
        <w:fldChar w:fldCharType="separate"/>
      </w:r>
      <w:r w:rsidR="00FA2AC4">
        <w:t>13.2(a)</w:t>
      </w:r>
      <w:r>
        <w:fldChar w:fldCharType="end"/>
      </w:r>
      <w:r>
        <w:t xml:space="preserve">, </w:t>
      </w:r>
      <w:r w:rsidR="00225245" w:rsidRPr="007029FE">
        <w:t xml:space="preserve">the </w:t>
      </w:r>
      <w:r w:rsidR="00E40BA5" w:rsidRPr="007029FE">
        <w:t xml:space="preserve">Consultant </w:t>
      </w:r>
      <w:r w:rsidR="00225245" w:rsidRPr="007029FE">
        <w:t xml:space="preserve">must </w:t>
      </w:r>
      <w:r>
        <w:t xml:space="preserve">give to the Principal's Representative </w:t>
      </w:r>
      <w:r w:rsidR="00225245" w:rsidRPr="007029FE">
        <w:t xml:space="preserve">its final </w:t>
      </w:r>
      <w:r w:rsidR="00E40BA5" w:rsidRPr="007029FE">
        <w:t>P</w:t>
      </w:r>
      <w:r w:rsidR="00225245" w:rsidRPr="007029FE">
        <w:t xml:space="preserve">ayment </w:t>
      </w:r>
      <w:r w:rsidR="00E40BA5" w:rsidRPr="007029FE">
        <w:t>C</w:t>
      </w:r>
      <w:r w:rsidR="00225245" w:rsidRPr="007029FE">
        <w:t xml:space="preserve">laim </w:t>
      </w:r>
      <w:r>
        <w:t>(</w:t>
      </w:r>
      <w:r w:rsidRPr="00126BB2">
        <w:rPr>
          <w:b/>
        </w:rPr>
        <w:t>Final Payment Claim</w:t>
      </w:r>
      <w:r>
        <w:t>).</w:t>
      </w:r>
      <w:r w:rsidR="00225245" w:rsidRPr="007029FE">
        <w:t xml:space="preserve">  </w:t>
      </w:r>
      <w:r>
        <w:t xml:space="preserve">Without limitation to clause </w:t>
      </w:r>
      <w:r>
        <w:fldChar w:fldCharType="begin"/>
      </w:r>
      <w:r>
        <w:instrText xml:space="preserve"> REF _Ref320084484 \w \h </w:instrText>
      </w:r>
      <w:r>
        <w:fldChar w:fldCharType="separate"/>
      </w:r>
      <w:r w:rsidR="00FA2AC4">
        <w:t>13.2</w:t>
      </w:r>
      <w:r>
        <w:fldChar w:fldCharType="end"/>
      </w:r>
      <w:r>
        <w:t>, t</w:t>
      </w:r>
      <w:r w:rsidR="00225245" w:rsidRPr="007029FE">
        <w:rPr>
          <w:rFonts w:cs="Bookman"/>
          <w:spacing w:val="-2"/>
        </w:rPr>
        <w:t xml:space="preserve">he </w:t>
      </w:r>
      <w:r w:rsidR="00CD3474" w:rsidRPr="007029FE">
        <w:rPr>
          <w:rFonts w:cs="Bookman"/>
          <w:spacing w:val="-2"/>
        </w:rPr>
        <w:t>Consultant</w:t>
      </w:r>
      <w:r w:rsidR="00225245" w:rsidRPr="007029FE">
        <w:rPr>
          <w:rFonts w:cs="Bookman"/>
          <w:spacing w:val="-2"/>
        </w:rPr>
        <w:t xml:space="preserve"> must include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all other </w:t>
      </w:r>
      <w:r>
        <w:rPr>
          <w:rFonts w:cs="Bookman"/>
          <w:spacing w:val="-2"/>
        </w:rPr>
        <w:t>C</w:t>
      </w:r>
      <w:r w:rsidR="00225245" w:rsidRPr="007029FE">
        <w:rPr>
          <w:rFonts w:cs="Bookman"/>
          <w:spacing w:val="-2"/>
        </w:rPr>
        <w:t xml:space="preserve">laims whatsoever in connection with the </w:t>
      </w:r>
      <w:r w:rsidR="00CD3474" w:rsidRPr="007029FE">
        <w:rPr>
          <w:rFonts w:cs="Bookman"/>
          <w:spacing w:val="-2"/>
        </w:rPr>
        <w:t xml:space="preserve">Agreement </w:t>
      </w:r>
      <w:r w:rsidR="00225245" w:rsidRPr="007029FE">
        <w:rPr>
          <w:rFonts w:cs="Bookman"/>
          <w:spacing w:val="-2"/>
        </w:rPr>
        <w:t xml:space="preserve">which the </w:t>
      </w:r>
      <w:r w:rsidR="00CD3474" w:rsidRPr="007029FE">
        <w:rPr>
          <w:rFonts w:cs="Bookman"/>
          <w:spacing w:val="-2"/>
        </w:rPr>
        <w:t xml:space="preserve">Consultant </w:t>
      </w:r>
      <w:r w:rsidR="00225245" w:rsidRPr="007029FE">
        <w:rPr>
          <w:rFonts w:cs="Bookman"/>
          <w:spacing w:val="-2"/>
        </w:rPr>
        <w:t xml:space="preserve">may have against the Principal.  All such </w:t>
      </w:r>
      <w:r>
        <w:rPr>
          <w:rFonts w:cs="Bookman"/>
          <w:spacing w:val="-2"/>
        </w:rPr>
        <w:t>C</w:t>
      </w:r>
      <w:r w:rsidR="00225245" w:rsidRPr="007029FE">
        <w:rPr>
          <w:rFonts w:cs="Bookman"/>
          <w:spacing w:val="-2"/>
        </w:rPr>
        <w:t>laims</w:t>
      </w:r>
      <w:r>
        <w:rPr>
          <w:rFonts w:cs="Bookman"/>
          <w:spacing w:val="-2"/>
        </w:rPr>
        <w:t>, which have not already been barred under th</w:t>
      </w:r>
      <w:r w:rsidR="00447258">
        <w:rPr>
          <w:rFonts w:cs="Bookman"/>
          <w:spacing w:val="-2"/>
        </w:rPr>
        <w:t>e</w:t>
      </w:r>
      <w:r>
        <w:rPr>
          <w:rFonts w:cs="Bookman"/>
          <w:spacing w:val="-2"/>
        </w:rPr>
        <w:t xml:space="preserve"> Agreement or otherwise,</w:t>
      </w:r>
      <w:r w:rsidR="00225245" w:rsidRPr="007029FE">
        <w:rPr>
          <w:rFonts w:cs="Bookman"/>
          <w:spacing w:val="-2"/>
        </w:rPr>
        <w:t xml:space="preserve"> will be barred after the expirati</w:t>
      </w:r>
      <w:r>
        <w:rPr>
          <w:rFonts w:cs="Bookman"/>
          <w:spacing w:val="-2"/>
        </w:rPr>
        <w:t>on of the period for lodging a 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unless included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laim and the Principal will be taken as released an</w:t>
      </w:r>
      <w:r>
        <w:rPr>
          <w:rFonts w:cs="Bookman"/>
          <w:spacing w:val="-2"/>
        </w:rPr>
        <w:t>d forever discharged from such C</w:t>
      </w:r>
      <w:r w:rsidR="00225245" w:rsidRPr="007029FE">
        <w:rPr>
          <w:rFonts w:cs="Bookman"/>
          <w:spacing w:val="-2"/>
        </w:rPr>
        <w:t>laims.</w:t>
      </w:r>
      <w:bookmarkEnd w:id="1535"/>
    </w:p>
    <w:p w14:paraId="421F9062" w14:textId="13AE6EBA" w:rsidR="00512900" w:rsidRDefault="00225245" w:rsidP="00512900">
      <w:pPr>
        <w:pStyle w:val="Heading3"/>
      </w:pPr>
      <w:bookmarkStart w:id="1536" w:name="_Ref513576491"/>
      <w:r w:rsidRPr="007029FE">
        <w:t xml:space="preserve">Within 10 Business Days of receipt of the </w:t>
      </w:r>
      <w:r w:rsidR="00CD3474" w:rsidRPr="007029FE">
        <w:t>Consultant</w:t>
      </w:r>
      <w:r w:rsidRPr="007029FE">
        <w:t xml:space="preserve">'s </w:t>
      </w:r>
      <w:r w:rsidR="005832DE">
        <w:t>F</w:t>
      </w:r>
      <w:r w:rsidRPr="007029FE">
        <w:t xml:space="preserve">inal </w:t>
      </w:r>
      <w:r w:rsidR="00CD3474" w:rsidRPr="007029FE">
        <w:t>P</w:t>
      </w:r>
      <w:r w:rsidRPr="007029FE">
        <w:t xml:space="preserve">ayment </w:t>
      </w:r>
      <w:r w:rsidR="00CD3474" w:rsidRPr="007029FE">
        <w:t>C</w:t>
      </w:r>
      <w:r w:rsidRPr="007029FE">
        <w:t xml:space="preserve">laim or, where the </w:t>
      </w:r>
      <w:r w:rsidR="00CD3474" w:rsidRPr="007029FE">
        <w:t xml:space="preserve">Consultant </w:t>
      </w:r>
      <w:r w:rsidR="005832DE">
        <w:t>fails to provide a F</w:t>
      </w:r>
      <w:r w:rsidRPr="007029FE">
        <w:t xml:space="preserve">inal </w:t>
      </w:r>
      <w:r w:rsidR="007029FE">
        <w:t>P</w:t>
      </w:r>
      <w:r w:rsidRPr="007029FE">
        <w:t xml:space="preserve">ayment </w:t>
      </w:r>
      <w:r w:rsidR="007029FE">
        <w:t>C</w:t>
      </w:r>
      <w:r w:rsidRPr="007029FE">
        <w:t xml:space="preserve">laim, the expiration of </w:t>
      </w:r>
      <w:r w:rsidR="00A246FF">
        <w:t xml:space="preserve">the </w:t>
      </w:r>
      <w:r w:rsidRPr="007029FE">
        <w:t>relevant period for the Con</w:t>
      </w:r>
      <w:r w:rsidR="00CD3474" w:rsidRPr="007029FE">
        <w:t>sultant</w:t>
      </w:r>
      <w:r w:rsidRPr="007029FE">
        <w:t xml:space="preserve"> to submit a </w:t>
      </w:r>
      <w:r w:rsidR="005832DE">
        <w:t>F</w:t>
      </w:r>
      <w:r w:rsidRPr="007029FE">
        <w:t xml:space="preserve">inal </w:t>
      </w:r>
      <w:r w:rsidR="00CD3474" w:rsidRPr="007029FE">
        <w:t>P</w:t>
      </w:r>
      <w:r w:rsidRPr="007029FE">
        <w:t xml:space="preserve">ayment </w:t>
      </w:r>
      <w:r w:rsidR="00CD3474" w:rsidRPr="007029FE">
        <w:t>C</w:t>
      </w:r>
      <w:r w:rsidRPr="007029FE">
        <w:t xml:space="preserve">laim, the </w:t>
      </w:r>
      <w:r w:rsidR="00CD3474" w:rsidRPr="007029FE">
        <w:t xml:space="preserve">Principal's Representative </w:t>
      </w:r>
      <w:r w:rsidRPr="007029FE">
        <w:t xml:space="preserve">must issue to the </w:t>
      </w:r>
      <w:r w:rsidR="00CD3474" w:rsidRPr="007029FE">
        <w:t xml:space="preserve">Consultant </w:t>
      </w:r>
      <w:r w:rsidRPr="007029FE">
        <w:t xml:space="preserve">a </w:t>
      </w:r>
      <w:r w:rsidR="005832DE">
        <w:t>final Payment Statement (</w:t>
      </w:r>
      <w:r w:rsidR="005832DE" w:rsidRPr="00126BB2">
        <w:rPr>
          <w:b/>
        </w:rPr>
        <w:t>Final Payment Statement</w:t>
      </w:r>
      <w:r w:rsidR="005832DE">
        <w:t xml:space="preserve">).  In addition to the requirements set out in clause </w:t>
      </w:r>
      <w:r w:rsidR="005832DE" w:rsidRPr="007029FE">
        <w:fldChar w:fldCharType="begin"/>
      </w:r>
      <w:r w:rsidR="005832DE" w:rsidRPr="007029FE">
        <w:instrText xml:space="preserve"> REF _Ref513202408 \r \h </w:instrText>
      </w:r>
      <w:r w:rsidR="005832DE">
        <w:instrText xml:space="preserve"> \* MERGEFORMAT </w:instrText>
      </w:r>
      <w:r w:rsidR="005832DE" w:rsidRPr="007029FE">
        <w:fldChar w:fldCharType="separate"/>
      </w:r>
      <w:r w:rsidR="00FA2AC4">
        <w:t>13.4</w:t>
      </w:r>
      <w:r w:rsidR="005832DE" w:rsidRPr="007029FE">
        <w:fldChar w:fldCharType="end"/>
      </w:r>
      <w:r w:rsidR="005832DE">
        <w:t xml:space="preserve">, the Final Payment Statement will state </w:t>
      </w:r>
      <w:r w:rsidRPr="007029FE">
        <w:t xml:space="preserve">the final amount, if any, due to the </w:t>
      </w:r>
      <w:r w:rsidR="00FD1104" w:rsidRPr="007029FE">
        <w:t>Consultant</w:t>
      </w:r>
      <w:r w:rsidRPr="007029FE">
        <w:t xml:space="preserve"> or from the </w:t>
      </w:r>
      <w:r w:rsidR="00FD1104" w:rsidRPr="007029FE">
        <w:t xml:space="preserve">Consultant </w:t>
      </w:r>
      <w:r w:rsidRPr="007029FE">
        <w:t>to the Principal under or arising out of or in connection with th</w:t>
      </w:r>
      <w:r w:rsidR="00447258">
        <w:t>e</w:t>
      </w:r>
      <w:r w:rsidRPr="007029FE">
        <w:t xml:space="preserve"> </w:t>
      </w:r>
      <w:r w:rsidR="00FD1104" w:rsidRPr="007029FE">
        <w:t>Agreement</w:t>
      </w:r>
      <w:r w:rsidR="00512900">
        <w:t xml:space="preserve"> (</w:t>
      </w:r>
      <w:r w:rsidR="00512900" w:rsidRPr="00512900">
        <w:rPr>
          <w:b/>
          <w:bCs w:val="0"/>
        </w:rPr>
        <w:t>Final Amount</w:t>
      </w:r>
      <w:r w:rsidR="00512900">
        <w:t>)</w:t>
      </w:r>
      <w:r w:rsidRPr="007029FE">
        <w:t>.</w:t>
      </w:r>
      <w:bookmarkEnd w:id="1536"/>
    </w:p>
    <w:p w14:paraId="70CB7395" w14:textId="3A97E1B9" w:rsidR="00512900" w:rsidRPr="005832DE" w:rsidRDefault="00512900" w:rsidP="00512900">
      <w:pPr>
        <w:pStyle w:val="Heading3"/>
      </w:pPr>
      <w:r>
        <w:t xml:space="preserve">Within </w:t>
      </w:r>
      <w:r w:rsidR="0044625F">
        <w:t>2</w:t>
      </w:r>
      <w:r>
        <w:t xml:space="preserve"> Business Days of receiving the Final Payment Statement, the Consultant must issue to the Principal a Tax Invoice for the Final Amount.</w:t>
      </w:r>
    </w:p>
    <w:p w14:paraId="404CA2BE" w14:textId="47817E3D" w:rsidR="00EB70C4" w:rsidRPr="00EC314F" w:rsidRDefault="00EB70C4" w:rsidP="00BE420D">
      <w:pPr>
        <w:pStyle w:val="Heading2"/>
        <w:ind w:left="993"/>
      </w:pPr>
      <w:bookmarkStart w:id="1537" w:name="_Toc488738738"/>
      <w:bookmarkStart w:id="1538" w:name="_Ref22649308"/>
      <w:bookmarkStart w:id="1539" w:name="_Ref22650825"/>
      <w:bookmarkStart w:id="1540" w:name="_Toc320086326"/>
      <w:bookmarkStart w:id="1541" w:name="_Toc320086651"/>
      <w:bookmarkStart w:id="1542" w:name="_Toc320087025"/>
      <w:bookmarkStart w:id="1543" w:name="_Toc320087606"/>
      <w:bookmarkStart w:id="1544" w:name="_Ref326054826"/>
      <w:bookmarkStart w:id="1545" w:name="_Ref326054934"/>
      <w:bookmarkStart w:id="1546" w:name="_Ref342991808"/>
      <w:bookmarkStart w:id="1547" w:name="_Toc362968318"/>
      <w:bookmarkStart w:id="1548" w:name="_Toc362969571"/>
      <w:bookmarkStart w:id="1549" w:name="_Ref504424881"/>
      <w:bookmarkStart w:id="1550" w:name="_Toc121387571"/>
      <w:r w:rsidRPr="00EC314F">
        <w:t>Payment</w:t>
      </w:r>
      <w:bookmarkStart w:id="1551" w:name="_Hlk75479481"/>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570C3AA6" w14:textId="1FB1F497" w:rsidR="00EB70C4" w:rsidRPr="00EC314F" w:rsidRDefault="00EB70C4" w:rsidP="00B16315">
      <w:pPr>
        <w:pStyle w:val="Heading3"/>
      </w:pPr>
      <w:bookmarkStart w:id="1552" w:name="_Ref124864994"/>
      <w:r w:rsidRPr="00EC314F">
        <w:t>Subject to clause</w:t>
      </w:r>
      <w:r w:rsidR="003419C3">
        <w:t xml:space="preserve"> </w:t>
      </w:r>
      <w:r w:rsidR="001D7DE7" w:rsidRPr="00EC314F">
        <w:fldChar w:fldCharType="begin"/>
      </w:r>
      <w:r w:rsidR="001D7DE7" w:rsidRPr="00EC314F">
        <w:instrText xml:space="preserve"> REF _Ref99431879 \w \h </w:instrText>
      </w:r>
      <w:r w:rsidR="001D7DE7" w:rsidRPr="00EC314F">
        <w:fldChar w:fldCharType="separate"/>
      </w:r>
      <w:r w:rsidR="00FA2AC4">
        <w:t>13.10</w:t>
      </w:r>
      <w:r w:rsidR="001D7DE7" w:rsidRPr="00EC314F">
        <w:fldChar w:fldCharType="end"/>
      </w:r>
      <w:r w:rsidR="00512900">
        <w:t>, clause 13.6(b) and 13.6(c below)</w:t>
      </w:r>
      <w:r w:rsidRPr="00EC314F">
        <w:t xml:space="preserve">, the </w:t>
      </w:r>
      <w:r w:rsidR="00FD196C">
        <w:t>Principal</w:t>
      </w:r>
      <w:r w:rsidRPr="00EC314F">
        <w:t xml:space="preserve"> must within the time period stated in </w:t>
      </w:r>
      <w:r w:rsidR="00544F6E">
        <w:t xml:space="preserve">Item </w:t>
      </w:r>
      <w:r w:rsidR="00544F6E">
        <w:fldChar w:fldCharType="begin"/>
      </w:r>
      <w:r w:rsidR="00544F6E">
        <w:instrText xml:space="preserve"> REF _Ref504133206 \w \h </w:instrText>
      </w:r>
      <w:r w:rsidR="00544F6E">
        <w:fldChar w:fldCharType="separate"/>
      </w:r>
      <w:r w:rsidR="00FA2AC4">
        <w:t>34</w:t>
      </w:r>
      <w:r w:rsidR="00544F6E">
        <w:fldChar w:fldCharType="end"/>
      </w:r>
      <w:r w:rsidR="00DC588A">
        <w:t xml:space="preserve"> </w:t>
      </w:r>
      <w:r w:rsidR="00544F6E">
        <w:t>after</w:t>
      </w:r>
      <w:r w:rsidRPr="00EC314F">
        <w:t xml:space="preserve"> receiving a </w:t>
      </w:r>
      <w:r w:rsidR="00512900">
        <w:t xml:space="preserve">Tax Invoice </w:t>
      </w:r>
      <w:r w:rsidRPr="00EC314F">
        <w:t>under clause </w:t>
      </w:r>
      <w:r w:rsidR="00512900" w:rsidDel="00512900">
        <w:t xml:space="preserve"> </w:t>
      </w:r>
      <w:r w:rsidR="00512900">
        <w:t>13.2(b) or clause 13.5(c)</w:t>
      </w:r>
      <w:r w:rsidRPr="00EC314F">
        <w:t xml:space="preserve">, pay the Consultant the amount set out as then payable in the </w:t>
      </w:r>
      <w:r w:rsidR="00512900">
        <w:t>Tax Invoice</w:t>
      </w:r>
      <w:r w:rsidRPr="00EC314F">
        <w:t>.</w:t>
      </w:r>
      <w:bookmarkEnd w:id="1552"/>
    </w:p>
    <w:p w14:paraId="0B32D42A" w14:textId="77A02847" w:rsidR="00496300" w:rsidRDefault="00496300" w:rsidP="006E4A18">
      <w:pPr>
        <w:pStyle w:val="Heading3"/>
      </w:pPr>
      <w:r w:rsidRPr="00EC314F">
        <w:t xml:space="preserve">If a </w:t>
      </w:r>
      <w:r w:rsidR="00544F6E">
        <w:t>P</w:t>
      </w:r>
      <w:r w:rsidRPr="00EC314F">
        <w:t xml:space="preserve">ayment </w:t>
      </w:r>
      <w:r w:rsidR="00544F6E">
        <w:t>S</w:t>
      </w:r>
      <w:r w:rsidRPr="00EC314F">
        <w:t>tatement</w:t>
      </w:r>
      <w:r w:rsidR="009D47F7" w:rsidRPr="00EC314F">
        <w:t xml:space="preserve"> </w:t>
      </w:r>
      <w:r w:rsidRPr="00EC314F">
        <w:t xml:space="preserve">shows an amount owing by the Consultant to the </w:t>
      </w:r>
      <w:r w:rsidR="00FD196C">
        <w:t>Principal</w:t>
      </w:r>
      <w:r w:rsidRPr="00EC314F">
        <w:t xml:space="preserve">, the Consultant must pay the </w:t>
      </w:r>
      <w:r w:rsidR="00FD196C">
        <w:t>Principal</w:t>
      </w:r>
      <w:r w:rsidRPr="00EC314F">
        <w:t xml:space="preserve"> that amount </w:t>
      </w:r>
      <w:r w:rsidRPr="004A5338">
        <w:t xml:space="preserve">within </w:t>
      </w:r>
      <w:r w:rsidR="00E73819" w:rsidRPr="004A5338">
        <w:t xml:space="preserve">time period stated in Item </w:t>
      </w:r>
      <w:r w:rsidR="00E73819" w:rsidRPr="004A5338">
        <w:fldChar w:fldCharType="begin"/>
      </w:r>
      <w:r w:rsidR="00E73819" w:rsidRPr="004A5338">
        <w:instrText xml:space="preserve"> REF _Ref504133206 \w \h </w:instrText>
      </w:r>
      <w:r w:rsidR="007A349D" w:rsidRPr="00126BB2">
        <w:instrText xml:space="preserve"> \* MERGEFORMAT </w:instrText>
      </w:r>
      <w:r w:rsidR="00E73819" w:rsidRPr="004A5338">
        <w:fldChar w:fldCharType="separate"/>
      </w:r>
      <w:r w:rsidR="00FA2AC4">
        <w:t>34</w:t>
      </w:r>
      <w:r w:rsidR="00E73819" w:rsidRPr="004A5338">
        <w:fldChar w:fldCharType="end"/>
      </w:r>
      <w:r w:rsidR="00765510" w:rsidRPr="004A5338">
        <w:t xml:space="preserve"> </w:t>
      </w:r>
      <w:r w:rsidR="002A0D44">
        <w:t xml:space="preserve">after the </w:t>
      </w:r>
      <w:r w:rsidR="00512900">
        <w:t>issuance of the Payment Statement.</w:t>
      </w:r>
    </w:p>
    <w:p w14:paraId="133DA5BE" w14:textId="507DFE56" w:rsidR="00512900" w:rsidRDefault="00512900" w:rsidP="00512900">
      <w:pPr>
        <w:pStyle w:val="Heading3"/>
        <w:numPr>
          <w:ilvl w:val="2"/>
          <w:numId w:val="12"/>
        </w:numPr>
      </w:pPr>
      <w:r>
        <w:t>In the event that any amount set out in a Tax Invoice under clause 13.4(</w:t>
      </w:r>
      <w:r w:rsidR="0044625F">
        <w:t>a</w:t>
      </w:r>
      <w:r>
        <w:t>b) or clause 13.5(c) is disputed:</w:t>
      </w:r>
    </w:p>
    <w:p w14:paraId="3F0C2657" w14:textId="0F002359" w:rsidR="00512900" w:rsidRDefault="0044625F" w:rsidP="00512900">
      <w:pPr>
        <w:pStyle w:val="Heading4"/>
        <w:numPr>
          <w:ilvl w:val="3"/>
          <w:numId w:val="12"/>
        </w:numPr>
      </w:pPr>
      <w:r>
        <w:t>t</w:t>
      </w:r>
      <w:r w:rsidR="00512900">
        <w:t>he parties must use best endeavours to co-operatively resolve the dispute, otherwise clause 17 applies;</w:t>
      </w:r>
    </w:p>
    <w:p w14:paraId="5027B9E9" w14:textId="50849C11" w:rsidR="00512900" w:rsidRDefault="0044625F" w:rsidP="00512900">
      <w:pPr>
        <w:pStyle w:val="Heading4"/>
        <w:numPr>
          <w:ilvl w:val="3"/>
          <w:numId w:val="12"/>
        </w:numPr>
      </w:pPr>
      <w:r>
        <w:t>t</w:t>
      </w:r>
      <w:r w:rsidR="00512900">
        <w:t>he time period stated in clause</w:t>
      </w:r>
      <w:r w:rsidR="005C3E47">
        <w:t xml:space="preserve"> </w:t>
      </w:r>
      <w:r w:rsidR="005C3E47">
        <w:fldChar w:fldCharType="begin"/>
      </w:r>
      <w:r w:rsidR="005C3E47">
        <w:instrText xml:space="preserve"> REF _Ref124864994 \w \h </w:instrText>
      </w:r>
      <w:r w:rsidR="005C3E47">
        <w:fldChar w:fldCharType="separate"/>
      </w:r>
      <w:r w:rsidR="005C3E47">
        <w:t>13.6(a)</w:t>
      </w:r>
      <w:r w:rsidR="005C3E47">
        <w:fldChar w:fldCharType="end"/>
      </w:r>
      <w:r w:rsidR="003043AC">
        <w:t xml:space="preserve"> </w:t>
      </w:r>
      <w:r w:rsidR="00512900">
        <w:t>and Item 34 is suspended until the amount payable under the Tax Invoice is agreed between the parties; and</w:t>
      </w:r>
    </w:p>
    <w:p w14:paraId="51730CA5" w14:textId="196D08B8" w:rsidR="00512900" w:rsidRPr="00EC314F" w:rsidRDefault="0044625F" w:rsidP="0044625F">
      <w:pPr>
        <w:pStyle w:val="Heading4"/>
        <w:numPr>
          <w:ilvl w:val="3"/>
          <w:numId w:val="12"/>
        </w:numPr>
      </w:pPr>
      <w:r>
        <w:t>o</w:t>
      </w:r>
      <w:r w:rsidR="00512900">
        <w:t xml:space="preserve">nce resolved, the Consultant must issue an updated Tax Invoice within </w:t>
      </w:r>
      <w:r>
        <w:t>2</w:t>
      </w:r>
      <w:r w:rsidR="00512900">
        <w:t xml:space="preserve"> Business Days and the Principal must </w:t>
      </w:r>
      <w:bookmarkStart w:id="1553" w:name="_Hlk75477326"/>
      <w:r w:rsidR="00260B3C">
        <w:t xml:space="preserve">make payment for the updated amount on the Tax Invoice </w:t>
      </w:r>
      <w:r w:rsidR="00512900">
        <w:t xml:space="preserve">within the time period stated in clause </w:t>
      </w:r>
      <w:r w:rsidR="005C3E47">
        <w:fldChar w:fldCharType="begin"/>
      </w:r>
      <w:r w:rsidR="005C3E47">
        <w:instrText xml:space="preserve"> REF _Ref124864994 \w \h </w:instrText>
      </w:r>
      <w:r w:rsidR="005C3E47">
        <w:fldChar w:fldCharType="separate"/>
      </w:r>
      <w:r w:rsidR="005C3E47">
        <w:t>13.6(a)</w:t>
      </w:r>
      <w:r w:rsidR="005C3E47">
        <w:fldChar w:fldCharType="end"/>
      </w:r>
      <w:r w:rsidR="00512900">
        <w:t xml:space="preserve"> and Item 34</w:t>
      </w:r>
      <w:bookmarkEnd w:id="1553"/>
      <w:r>
        <w:t>.</w:t>
      </w:r>
    </w:p>
    <w:p w14:paraId="38020B47" w14:textId="4646BF89" w:rsidR="00EB70C4" w:rsidRPr="00EC314F" w:rsidRDefault="00EB70C4" w:rsidP="00BE420D">
      <w:pPr>
        <w:pStyle w:val="Heading2"/>
        <w:ind w:left="993"/>
      </w:pPr>
      <w:bookmarkStart w:id="1554" w:name="_Toc488738739"/>
      <w:bookmarkStart w:id="1555" w:name="_Toc320086327"/>
      <w:bookmarkStart w:id="1556" w:name="_Toc320086652"/>
      <w:bookmarkStart w:id="1557" w:name="_Toc320087026"/>
      <w:bookmarkStart w:id="1558" w:name="_Toc320087607"/>
      <w:bookmarkStart w:id="1559" w:name="_Toc362968319"/>
      <w:bookmarkStart w:id="1560" w:name="_Toc362969572"/>
      <w:bookmarkStart w:id="1561" w:name="_Toc121387572"/>
      <w:bookmarkEnd w:id="1551"/>
      <w:r w:rsidRPr="00EC314F">
        <w:t xml:space="preserve">Payment on </w:t>
      </w:r>
      <w:bookmarkEnd w:id="1554"/>
      <w:r w:rsidR="00C97F3F" w:rsidRPr="00EC314F">
        <w:t>account</w:t>
      </w:r>
      <w:bookmarkEnd w:id="1555"/>
      <w:bookmarkEnd w:id="1556"/>
      <w:bookmarkEnd w:id="1557"/>
      <w:bookmarkEnd w:id="1558"/>
      <w:bookmarkEnd w:id="1559"/>
      <w:bookmarkEnd w:id="1560"/>
      <w:bookmarkEnd w:id="1561"/>
    </w:p>
    <w:p w14:paraId="4177693A" w14:textId="450CB817" w:rsidR="00EB70C4" w:rsidRPr="00EC314F" w:rsidRDefault="00EB70C4" w:rsidP="00EC5EFF">
      <w:pPr>
        <w:pStyle w:val="IndentParaLevel1"/>
      </w:pPr>
      <w:r w:rsidRPr="00EC314F">
        <w:t>Any payment of moneys under clause </w:t>
      </w:r>
      <w:r w:rsidRPr="00EC314F">
        <w:fldChar w:fldCharType="begin"/>
      </w:r>
      <w:r w:rsidRPr="00EC314F">
        <w:instrText xml:space="preserve"> REF _Ref22649308 \w \h </w:instrText>
      </w:r>
      <w:r w:rsidRPr="00EC314F">
        <w:fldChar w:fldCharType="separate"/>
      </w:r>
      <w:r w:rsidR="00FA2AC4">
        <w:t>13.6</w:t>
      </w:r>
      <w:r w:rsidRPr="00EC314F">
        <w:fldChar w:fldCharType="end"/>
      </w:r>
      <w:r w:rsidRPr="00EC314F">
        <w:t xml:space="preserve"> is not:</w:t>
      </w:r>
    </w:p>
    <w:p w14:paraId="1D0CA605" w14:textId="77777777" w:rsidR="00EB70C4" w:rsidRPr="00EC314F" w:rsidRDefault="00EB70C4" w:rsidP="0079110E">
      <w:pPr>
        <w:pStyle w:val="Heading3"/>
      </w:pPr>
      <w:bookmarkStart w:id="1562" w:name="_Toc320086328"/>
      <w:bookmarkStart w:id="1563" w:name="_Toc320087027"/>
      <w:bookmarkStart w:id="1564" w:name="_Toc320087608"/>
      <w:r w:rsidRPr="00EC314F">
        <w:t>evidence of the value of Services or that Services have been satisfactorily</w:t>
      </w:r>
      <w:r w:rsidR="00424393" w:rsidRPr="00EC314F">
        <w:t xml:space="preserve"> performed </w:t>
      </w:r>
      <w:r w:rsidRPr="00EC314F">
        <w:t xml:space="preserve">in accordance with the </w:t>
      </w:r>
      <w:r w:rsidR="00FF644D">
        <w:t>Agreement</w:t>
      </w:r>
      <w:r w:rsidRPr="00EC314F">
        <w:t>;</w:t>
      </w:r>
      <w:bookmarkEnd w:id="1562"/>
      <w:bookmarkEnd w:id="1563"/>
      <w:bookmarkEnd w:id="1564"/>
    </w:p>
    <w:p w14:paraId="0949E064" w14:textId="77777777" w:rsidR="00EB70C4" w:rsidRPr="00EC314F" w:rsidRDefault="00EB70C4" w:rsidP="0079110E">
      <w:pPr>
        <w:pStyle w:val="Heading3"/>
      </w:pPr>
      <w:bookmarkStart w:id="1565" w:name="_Toc320086329"/>
      <w:bookmarkStart w:id="1566" w:name="_Toc320087028"/>
      <w:bookmarkStart w:id="1567" w:name="_Toc320087609"/>
      <w:r w:rsidRPr="00EC314F">
        <w:t>an admission of liability; or</w:t>
      </w:r>
      <w:bookmarkEnd w:id="1565"/>
      <w:bookmarkEnd w:id="1566"/>
      <w:bookmarkEnd w:id="1567"/>
    </w:p>
    <w:p w14:paraId="7232163F" w14:textId="77777777" w:rsidR="00EB70C4" w:rsidRPr="00EC314F" w:rsidRDefault="00544F6E" w:rsidP="0079110E">
      <w:pPr>
        <w:pStyle w:val="Heading3"/>
      </w:pPr>
      <w:bookmarkStart w:id="1568" w:name="_Toc320086330"/>
      <w:bookmarkStart w:id="1569" w:name="_Toc320087029"/>
      <w:bookmarkStart w:id="1570" w:name="_Toc320087610"/>
      <w:r>
        <w:t xml:space="preserve">an </w:t>
      </w:r>
      <w:r w:rsidR="00EB70C4" w:rsidRPr="00EC314F">
        <w:t xml:space="preserve">approval by the </w:t>
      </w:r>
      <w:r w:rsidR="00FD196C">
        <w:t>Principal</w:t>
      </w:r>
      <w:r w:rsidR="00EB70C4" w:rsidRPr="00EC314F">
        <w:t xml:space="preserve"> </w:t>
      </w:r>
      <w:r w:rsidR="00F72E01" w:rsidRPr="00EC314F">
        <w:t xml:space="preserve">or the </w:t>
      </w:r>
      <w:r w:rsidR="00FD196C">
        <w:t>Principal</w:t>
      </w:r>
      <w:r w:rsidR="00F72E01" w:rsidRPr="00EC314F">
        <w:t xml:space="preserve">'s Representative </w:t>
      </w:r>
      <w:r w:rsidR="00EB70C4" w:rsidRPr="00EC314F">
        <w:t xml:space="preserve">of the Consultant’s performance or compliance with the </w:t>
      </w:r>
      <w:r w:rsidR="00FF644D">
        <w:t>Agreement</w:t>
      </w:r>
      <w:r w:rsidR="00EB70C4" w:rsidRPr="00EC314F">
        <w:t>,</w:t>
      </w:r>
      <w:bookmarkEnd w:id="1568"/>
      <w:bookmarkEnd w:id="1569"/>
      <w:bookmarkEnd w:id="1570"/>
    </w:p>
    <w:p w14:paraId="068C5864" w14:textId="77777777" w:rsidR="00EB70C4" w:rsidRPr="00EC314F" w:rsidRDefault="00EB70C4" w:rsidP="00EC5EFF">
      <w:pPr>
        <w:pStyle w:val="IndentParaLevel1"/>
      </w:pPr>
      <w:r w:rsidRPr="00EC314F">
        <w:t>but is only to be taken as payment on account.</w:t>
      </w:r>
    </w:p>
    <w:p w14:paraId="51279E36" w14:textId="00CDE398" w:rsidR="004F0E49" w:rsidRPr="00EC314F" w:rsidRDefault="004F0E49" w:rsidP="00BE420D">
      <w:pPr>
        <w:pStyle w:val="Heading2"/>
        <w:ind w:left="993"/>
      </w:pPr>
      <w:bookmarkStart w:id="1571" w:name="_Toc320086331"/>
      <w:bookmarkStart w:id="1572" w:name="_Toc320086653"/>
      <w:bookmarkStart w:id="1573" w:name="_Toc320087030"/>
      <w:bookmarkStart w:id="1574" w:name="_Toc320087611"/>
      <w:bookmarkStart w:id="1575" w:name="_Toc362968320"/>
      <w:bookmarkStart w:id="1576" w:name="_Toc362969573"/>
      <w:bookmarkStart w:id="1577" w:name="_Toc121387573"/>
      <w:r w:rsidRPr="00EC314F">
        <w:t xml:space="preserve">Correction of </w:t>
      </w:r>
      <w:r w:rsidR="00544F6E">
        <w:t>P</w:t>
      </w:r>
      <w:r w:rsidR="00C97F3F" w:rsidRPr="00EC314F">
        <w:t xml:space="preserve">ayment </w:t>
      </w:r>
      <w:r w:rsidR="00544F6E">
        <w:t>S</w:t>
      </w:r>
      <w:r w:rsidR="00C97F3F" w:rsidRPr="00EC314F">
        <w:t>tatements</w:t>
      </w:r>
      <w:bookmarkEnd w:id="1571"/>
      <w:bookmarkEnd w:id="1572"/>
      <w:bookmarkEnd w:id="1573"/>
      <w:bookmarkEnd w:id="1574"/>
      <w:bookmarkEnd w:id="1575"/>
      <w:bookmarkEnd w:id="1576"/>
      <w:bookmarkEnd w:id="1577"/>
    </w:p>
    <w:p w14:paraId="77ED6C0F" w14:textId="77777777" w:rsidR="004F0E49" w:rsidRPr="00EC314F" w:rsidRDefault="004F0E49" w:rsidP="00421050">
      <w:pPr>
        <w:pStyle w:val="IndentParaLevel1"/>
      </w:pPr>
      <w:r w:rsidRPr="00EC314F">
        <w:t xml:space="preserve">The </w:t>
      </w:r>
      <w:r w:rsidR="00FD196C">
        <w:t>Principal</w:t>
      </w:r>
      <w:r w:rsidRPr="00EC314F">
        <w:t xml:space="preserve">'s Representative may, in any </w:t>
      </w:r>
      <w:r w:rsidR="00544F6E">
        <w:t>P</w:t>
      </w:r>
      <w:r w:rsidRPr="00EC314F">
        <w:t xml:space="preserve">ayment </w:t>
      </w:r>
      <w:r w:rsidR="00544F6E">
        <w:t>S</w:t>
      </w:r>
      <w:r w:rsidRPr="00EC314F">
        <w:t>tatement</w:t>
      </w:r>
      <w:r w:rsidR="00544F6E">
        <w:t>, do any one or more of</w:t>
      </w:r>
      <w:r w:rsidRPr="00EC314F">
        <w:t>:</w:t>
      </w:r>
    </w:p>
    <w:p w14:paraId="6A57719C" w14:textId="77777777" w:rsidR="004F0E49" w:rsidRPr="00EC314F" w:rsidRDefault="004F0E49" w:rsidP="0079110E">
      <w:pPr>
        <w:pStyle w:val="Heading3"/>
      </w:pPr>
      <w:bookmarkStart w:id="1578" w:name="_Toc320086332"/>
      <w:bookmarkStart w:id="1579" w:name="_Toc320087031"/>
      <w:bookmarkStart w:id="1580" w:name="_Toc320087612"/>
      <w:r w:rsidRPr="00EC314F">
        <w:t>correct any error in</w:t>
      </w:r>
      <w:r w:rsidR="007C4B7C">
        <w:t xml:space="preserve"> </w:t>
      </w:r>
      <w:r w:rsidRPr="00EC314F">
        <w:t xml:space="preserve">any previous </w:t>
      </w:r>
      <w:r w:rsidR="007C4B7C">
        <w:t>P</w:t>
      </w:r>
      <w:r w:rsidRPr="00EC314F">
        <w:t xml:space="preserve">ayment </w:t>
      </w:r>
      <w:r w:rsidR="007C4B7C">
        <w:t>S</w:t>
      </w:r>
      <w:r w:rsidRPr="00EC314F">
        <w:t>tatement; and</w:t>
      </w:r>
      <w:bookmarkEnd w:id="1578"/>
      <w:bookmarkEnd w:id="1579"/>
      <w:bookmarkEnd w:id="1580"/>
    </w:p>
    <w:p w14:paraId="37AE58BF" w14:textId="77777777" w:rsidR="004F0E49" w:rsidRPr="00EC314F" w:rsidRDefault="004F0E49" w:rsidP="0079110E">
      <w:pPr>
        <w:pStyle w:val="Heading3"/>
      </w:pPr>
      <w:bookmarkStart w:id="1581" w:name="_Toc320086333"/>
      <w:bookmarkStart w:id="1582" w:name="_Toc320087032"/>
      <w:bookmarkStart w:id="1583" w:name="_Toc320087613"/>
      <w:r w:rsidRPr="00EC314F">
        <w:t>modify</w:t>
      </w:r>
      <w:r w:rsidR="007C4B7C">
        <w:t xml:space="preserve"> </w:t>
      </w:r>
      <w:r w:rsidRPr="00EC314F">
        <w:t xml:space="preserve">any previous </w:t>
      </w:r>
      <w:r w:rsidR="007C4B7C">
        <w:t>P</w:t>
      </w:r>
      <w:r w:rsidRPr="00EC314F">
        <w:t xml:space="preserve">ayment </w:t>
      </w:r>
      <w:r w:rsidR="007C4B7C">
        <w:t>S</w:t>
      </w:r>
      <w:r w:rsidRPr="00EC314F">
        <w:t>tatement</w:t>
      </w:r>
      <w:r w:rsidR="007C4B7C">
        <w:t>.</w:t>
      </w:r>
      <w:bookmarkEnd w:id="1581"/>
      <w:bookmarkEnd w:id="1582"/>
      <w:bookmarkEnd w:id="1583"/>
    </w:p>
    <w:p w14:paraId="368F6085" w14:textId="0BD69E79" w:rsidR="00EB70C4" w:rsidRPr="00EC314F" w:rsidRDefault="00EB70C4" w:rsidP="00BE420D">
      <w:pPr>
        <w:pStyle w:val="Heading2"/>
        <w:ind w:left="993"/>
      </w:pPr>
      <w:bookmarkStart w:id="1584" w:name="_Toc511243055"/>
      <w:bookmarkStart w:id="1585" w:name="_Toc511243273"/>
      <w:bookmarkStart w:id="1586" w:name="_Toc511817657"/>
      <w:bookmarkStart w:id="1587" w:name="_Toc488738741"/>
      <w:bookmarkStart w:id="1588" w:name="_Ref22650846"/>
      <w:bookmarkStart w:id="1589" w:name="_Toc320086334"/>
      <w:bookmarkStart w:id="1590" w:name="_Toc320086654"/>
      <w:bookmarkStart w:id="1591" w:name="_Toc320087033"/>
      <w:bookmarkStart w:id="1592" w:name="_Toc320087614"/>
      <w:bookmarkStart w:id="1593" w:name="_Toc362968321"/>
      <w:bookmarkStart w:id="1594" w:name="_Toc362969574"/>
      <w:bookmarkStart w:id="1595" w:name="_Toc121387574"/>
      <w:bookmarkEnd w:id="1584"/>
      <w:bookmarkEnd w:id="1585"/>
      <w:bookmarkEnd w:id="1586"/>
      <w:r w:rsidRPr="00EC314F">
        <w:t>Interest</w:t>
      </w:r>
      <w:bookmarkStart w:id="1596" w:name="_Hlk75479927"/>
      <w:bookmarkEnd w:id="1587"/>
      <w:bookmarkEnd w:id="1588"/>
      <w:bookmarkEnd w:id="1589"/>
      <w:bookmarkEnd w:id="1590"/>
      <w:bookmarkEnd w:id="1591"/>
      <w:bookmarkEnd w:id="1592"/>
      <w:bookmarkEnd w:id="1593"/>
      <w:bookmarkEnd w:id="1594"/>
      <w:bookmarkEnd w:id="1595"/>
    </w:p>
    <w:p w14:paraId="7A611D32" w14:textId="53CD707B" w:rsidR="00AF300D" w:rsidRPr="00EC314F" w:rsidRDefault="00AF300D" w:rsidP="00AF300D">
      <w:pPr>
        <w:pStyle w:val="Heading3"/>
      </w:pPr>
      <w:r>
        <w:rPr>
          <w:szCs w:val="18"/>
        </w:rPr>
        <w:t xml:space="preserve">This </w:t>
      </w:r>
      <w:r w:rsidRPr="00AF300D">
        <w:t>clause</w:t>
      </w:r>
      <w:r>
        <w:rPr>
          <w:szCs w:val="18"/>
        </w:rPr>
        <w:t xml:space="preserve"> 13.9(a) </w:t>
      </w:r>
      <w:r>
        <w:t xml:space="preserve">applies only if the Fee payable for the Services is less than $3 million.  </w:t>
      </w:r>
      <w:r>
        <w:rPr>
          <w:szCs w:val="18"/>
        </w:rPr>
        <w:t xml:space="preserve">In respect of an Overdue Amount, </w:t>
      </w:r>
      <w:r>
        <w:t xml:space="preserve">that has been outstanding for more than 10 </w:t>
      </w:r>
      <w:r w:rsidRPr="006B035B">
        <w:rPr>
          <w:szCs w:val="18"/>
        </w:rPr>
        <w:t>Business</w:t>
      </w:r>
      <w:r>
        <w:t xml:space="preserve"> Days from the date of receipt of the Tax Invoice, the Principal will, on demand by the Consultant, pay interest on any Overdue Amount at the rate set in Item 35.</w:t>
      </w:r>
    </w:p>
    <w:p w14:paraId="04C4F5CC" w14:textId="798483DB" w:rsidR="00C8118F" w:rsidRPr="00AF300D" w:rsidRDefault="00AF300D" w:rsidP="00AF300D">
      <w:pPr>
        <w:pStyle w:val="Heading3"/>
      </w:pPr>
      <w:r w:rsidRPr="00AF300D">
        <w:t>Excluding payments covered in clause 13.9(a), t</w:t>
      </w:r>
      <w:r w:rsidR="00EB70C4" w:rsidRPr="00AF300D">
        <w:t xml:space="preserve">he </w:t>
      </w:r>
      <w:r w:rsidR="00FD196C" w:rsidRPr="00AF300D">
        <w:rPr>
          <w:szCs w:val="18"/>
        </w:rPr>
        <w:t>Principal</w:t>
      </w:r>
      <w:r w:rsidR="00EB70C4" w:rsidRPr="00AF300D">
        <w:t xml:space="preserve"> </w:t>
      </w:r>
      <w:r w:rsidR="00FF7D84" w:rsidRPr="00AF300D">
        <w:t>must</w:t>
      </w:r>
      <w:r w:rsidRPr="00AF300D">
        <w:t xml:space="preserve"> </w:t>
      </w:r>
      <w:r w:rsidR="00EB70C4" w:rsidRPr="00AF300D">
        <w:t xml:space="preserve">pay simple interest at the rate stated in </w:t>
      </w:r>
      <w:r w:rsidR="00544F6E" w:rsidRPr="00AF300D">
        <w:t xml:space="preserve">Item </w:t>
      </w:r>
      <w:r w:rsidR="00544F6E" w:rsidRPr="00AF300D">
        <w:fldChar w:fldCharType="begin"/>
      </w:r>
      <w:r w:rsidR="00544F6E" w:rsidRPr="00AF300D">
        <w:instrText xml:space="preserve"> REF _Ref504133527 \w \h </w:instrText>
      </w:r>
      <w:r>
        <w:instrText xml:space="preserve"> \* MERGEFORMAT </w:instrText>
      </w:r>
      <w:r w:rsidR="00544F6E" w:rsidRPr="00AF300D">
        <w:fldChar w:fldCharType="separate"/>
      </w:r>
      <w:r w:rsidR="00FA2AC4">
        <w:t>35</w:t>
      </w:r>
      <w:r w:rsidR="00544F6E" w:rsidRPr="00AF300D">
        <w:fldChar w:fldCharType="end"/>
      </w:r>
      <w:r w:rsidR="00EB70C4" w:rsidRPr="00AF300D">
        <w:t xml:space="preserve"> on any:</w:t>
      </w:r>
    </w:p>
    <w:p w14:paraId="1FFC07CC" w14:textId="4C1A74B8" w:rsidR="00EB70C4" w:rsidRPr="00EC314F" w:rsidRDefault="00C8118F" w:rsidP="00AF300D">
      <w:pPr>
        <w:pStyle w:val="Heading4"/>
        <w:numPr>
          <w:ilvl w:val="3"/>
          <w:numId w:val="12"/>
        </w:numPr>
      </w:pPr>
      <w:bookmarkStart w:id="1597" w:name="_Toc320086335"/>
      <w:bookmarkStart w:id="1598" w:name="_Toc320087034"/>
      <w:bookmarkStart w:id="1599" w:name="_Toc320087615"/>
      <w:r w:rsidRPr="00AF300D">
        <w:t xml:space="preserve">other </w:t>
      </w:r>
      <w:r w:rsidR="00EB70C4" w:rsidRPr="00AF300D">
        <w:t>amount which is payable</w:t>
      </w:r>
      <w:r w:rsidR="00EB70C4" w:rsidRPr="00EC314F">
        <w:t xml:space="preserve"> by the </w:t>
      </w:r>
      <w:r w:rsidR="00FD196C">
        <w:t>Principal</w:t>
      </w:r>
      <w:r w:rsidR="00EB70C4" w:rsidRPr="00EC314F">
        <w:t xml:space="preserve">, but which is not paid by the </w:t>
      </w:r>
      <w:r w:rsidR="00FD196C">
        <w:t>Principal</w:t>
      </w:r>
      <w:r w:rsidR="00EB70C4" w:rsidRPr="00EC314F">
        <w:t xml:space="preserve"> within the time required by the </w:t>
      </w:r>
      <w:r w:rsidR="00FF644D">
        <w:t>Agreement</w:t>
      </w:r>
      <w:r w:rsidR="00EB70C4" w:rsidRPr="00EC314F">
        <w:t>; and</w:t>
      </w:r>
      <w:bookmarkEnd w:id="1597"/>
      <w:bookmarkEnd w:id="1598"/>
      <w:bookmarkEnd w:id="1599"/>
    </w:p>
    <w:p w14:paraId="22C3E485" w14:textId="77777777" w:rsidR="00EB70C4" w:rsidRPr="00EC314F" w:rsidRDefault="00EB70C4" w:rsidP="00AF300D">
      <w:pPr>
        <w:pStyle w:val="Heading4"/>
        <w:numPr>
          <w:ilvl w:val="3"/>
          <w:numId w:val="12"/>
        </w:numPr>
      </w:pPr>
      <w:bookmarkStart w:id="1600" w:name="_Toc320086336"/>
      <w:bookmarkStart w:id="1601" w:name="_Toc320087035"/>
      <w:bookmarkStart w:id="1602" w:name="_Toc320087616"/>
      <w:r w:rsidRPr="00EC314F">
        <w:t>damages.</w:t>
      </w:r>
      <w:bookmarkEnd w:id="1600"/>
      <w:bookmarkEnd w:id="1601"/>
      <w:bookmarkEnd w:id="1602"/>
    </w:p>
    <w:p w14:paraId="28CD7971" w14:textId="17CD4743" w:rsidR="00463A84" w:rsidRDefault="00463A84" w:rsidP="007E0CFB">
      <w:pPr>
        <w:pStyle w:val="Heading3"/>
      </w:pPr>
      <w:r w:rsidRPr="00EC314F">
        <w:t>This will be the Consultant’s sole entitlement to interest including damages for loss of use of, or the cost of borrowing, money</w:t>
      </w:r>
      <w:r>
        <w:t>.</w:t>
      </w:r>
      <w:bookmarkEnd w:id="1596"/>
    </w:p>
    <w:p w14:paraId="55A61790" w14:textId="6ED7177B" w:rsidR="00EB70C4" w:rsidRPr="00EC314F" w:rsidRDefault="00EB70C4" w:rsidP="00BE420D">
      <w:pPr>
        <w:pStyle w:val="Heading2"/>
        <w:ind w:left="993"/>
      </w:pPr>
      <w:bookmarkStart w:id="1603" w:name="_Toc488738742"/>
      <w:bookmarkStart w:id="1604" w:name="_Ref22649185"/>
      <w:bookmarkStart w:id="1605" w:name="_Ref22649249"/>
      <w:bookmarkStart w:id="1606" w:name="_Ref99431879"/>
      <w:bookmarkStart w:id="1607" w:name="_Ref151959330"/>
      <w:bookmarkStart w:id="1608" w:name="_Ref151959340"/>
      <w:bookmarkStart w:id="1609" w:name="_Ref151959350"/>
      <w:bookmarkStart w:id="1610" w:name="_Toc320086337"/>
      <w:bookmarkStart w:id="1611" w:name="_Toc320086655"/>
      <w:bookmarkStart w:id="1612" w:name="_Toc320087036"/>
      <w:bookmarkStart w:id="1613" w:name="_Toc320087617"/>
      <w:bookmarkStart w:id="1614" w:name="_Ref326054675"/>
      <w:bookmarkStart w:id="1615" w:name="_Toc362968322"/>
      <w:bookmarkStart w:id="1616" w:name="_Toc362969575"/>
      <w:bookmarkStart w:id="1617" w:name="_Ref504485222"/>
      <w:bookmarkStart w:id="1618" w:name="_Toc121387575"/>
      <w:r w:rsidRPr="00EC314F">
        <w:t xml:space="preserve">Right of </w:t>
      </w:r>
      <w:r w:rsidR="00C97F3F" w:rsidRPr="00EC314F">
        <w:t>set</w:t>
      </w:r>
      <w:r w:rsidRPr="00EC314F">
        <w:noBreakHyphen/>
      </w:r>
      <w:bookmarkEnd w:id="1603"/>
      <w:bookmarkEnd w:id="1604"/>
      <w:bookmarkEnd w:id="1605"/>
      <w:bookmarkEnd w:id="1606"/>
      <w:bookmarkEnd w:id="1607"/>
      <w:bookmarkEnd w:id="1608"/>
      <w:bookmarkEnd w:id="1609"/>
      <w:r w:rsidR="00C97F3F" w:rsidRPr="00EC314F">
        <w:t>off</w:t>
      </w:r>
      <w:bookmarkEnd w:id="1610"/>
      <w:bookmarkEnd w:id="1611"/>
      <w:bookmarkEnd w:id="1612"/>
      <w:bookmarkEnd w:id="1613"/>
      <w:bookmarkEnd w:id="1614"/>
      <w:bookmarkEnd w:id="1615"/>
      <w:bookmarkEnd w:id="1616"/>
      <w:bookmarkEnd w:id="1617"/>
      <w:bookmarkEnd w:id="1618"/>
    </w:p>
    <w:p w14:paraId="5FE2D477" w14:textId="77777777" w:rsidR="00EB70C4" w:rsidRPr="00EC314F" w:rsidRDefault="00EB70C4" w:rsidP="006E4A18">
      <w:pPr>
        <w:pStyle w:val="Heading3"/>
      </w:pPr>
      <w:r w:rsidRPr="00EC314F">
        <w:t xml:space="preserve">The </w:t>
      </w:r>
      <w:r w:rsidR="00FD196C">
        <w:t>Principal</w:t>
      </w:r>
      <w:r w:rsidRPr="00EC314F">
        <w:t xml:space="preserve"> may </w:t>
      </w:r>
      <w:r w:rsidR="00544F6E">
        <w:t>at any time and from time to time</w:t>
      </w:r>
      <w:r w:rsidR="00831879">
        <w:t xml:space="preserve"> </w:t>
      </w:r>
      <w:r w:rsidRPr="00EC314F">
        <w:t>deduct from moneys otherwise due to the Consultant:</w:t>
      </w:r>
    </w:p>
    <w:p w14:paraId="1BFDBB50" w14:textId="77777777" w:rsidR="00EB70C4" w:rsidRDefault="00EB70C4" w:rsidP="006E4A18">
      <w:pPr>
        <w:pStyle w:val="Heading4"/>
      </w:pPr>
      <w:bookmarkStart w:id="1619" w:name="_Toc320086338"/>
      <w:bookmarkStart w:id="1620" w:name="_Toc320087037"/>
      <w:bookmarkStart w:id="1621" w:name="_Toc320087618"/>
      <w:r w:rsidRPr="00EC314F">
        <w:t xml:space="preserve">any debt or other moneys due from the Consultant to the </w:t>
      </w:r>
      <w:r w:rsidR="00FD196C">
        <w:t>Principal</w:t>
      </w:r>
      <w:r w:rsidR="004A6CE9">
        <w:t xml:space="preserve"> </w:t>
      </w:r>
      <w:r w:rsidR="004A6CE9" w:rsidRPr="004A6CE9">
        <w:t>(includin</w:t>
      </w:r>
      <w:r w:rsidR="00A772C4">
        <w:t xml:space="preserve">g any </w:t>
      </w:r>
      <w:r w:rsidR="008442CF">
        <w:t xml:space="preserve">debt </w:t>
      </w:r>
      <w:r w:rsidR="00A772C4">
        <w:t>due from the Consultant</w:t>
      </w:r>
      <w:r w:rsidR="004A6CE9" w:rsidRPr="004A6CE9">
        <w:t xml:space="preserve"> to the Principal </w:t>
      </w:r>
      <w:r w:rsidR="00544F6E">
        <w:t xml:space="preserve">under </w:t>
      </w:r>
      <w:r w:rsidR="004A6CE9" w:rsidRPr="004A6CE9">
        <w:t>the SOP Act)</w:t>
      </w:r>
      <w:r w:rsidRPr="00EC314F">
        <w:t xml:space="preserve">; </w:t>
      </w:r>
      <w:bookmarkEnd w:id="1619"/>
      <w:bookmarkEnd w:id="1620"/>
      <w:bookmarkEnd w:id="1621"/>
      <w:r w:rsidR="0044421C">
        <w:t>or</w:t>
      </w:r>
    </w:p>
    <w:p w14:paraId="7007BCFC" w14:textId="77777777" w:rsidR="00EB70C4" w:rsidRPr="00EC314F" w:rsidRDefault="002F28CA" w:rsidP="006E4A18">
      <w:pPr>
        <w:pStyle w:val="Heading4"/>
      </w:pPr>
      <w:bookmarkStart w:id="1622" w:name="_Toc320086339"/>
      <w:bookmarkStart w:id="1623" w:name="_Toc320087038"/>
      <w:bookmarkStart w:id="1624" w:name="_Toc320087619"/>
      <w:r>
        <w:t xml:space="preserve">the amount of </w:t>
      </w:r>
      <w:r w:rsidR="00EB70C4" w:rsidRPr="00EC314F">
        <w:t xml:space="preserve">any claim to money which the </w:t>
      </w:r>
      <w:r w:rsidR="00FD196C">
        <w:t>Principal</w:t>
      </w:r>
      <w:r w:rsidR="00EB70C4" w:rsidRPr="00EC314F">
        <w:t xml:space="preserve"> may have against the Consultant whether for damages or otherwise,</w:t>
      </w:r>
      <w:bookmarkEnd w:id="1622"/>
      <w:bookmarkEnd w:id="1623"/>
      <w:bookmarkEnd w:id="1624"/>
    </w:p>
    <w:p w14:paraId="73E9EFFA" w14:textId="77777777" w:rsidR="00EB70C4" w:rsidRPr="00EC314F" w:rsidRDefault="00EB70C4" w:rsidP="00805BEB">
      <w:pPr>
        <w:pStyle w:val="IndentParaLevel2"/>
      </w:pPr>
      <w:r w:rsidRPr="00EC314F">
        <w:t xml:space="preserve">whether under the </w:t>
      </w:r>
      <w:r w:rsidR="00FF644D">
        <w:t>Agreement</w:t>
      </w:r>
      <w:r w:rsidRPr="00EC314F">
        <w:t xml:space="preserve"> or otherwise at law relating to the Services.</w:t>
      </w:r>
    </w:p>
    <w:p w14:paraId="70A84154" w14:textId="40A2A917" w:rsidR="002246E9" w:rsidRPr="00EC314F" w:rsidRDefault="002246E9" w:rsidP="00B16315">
      <w:pPr>
        <w:pStyle w:val="Heading3"/>
      </w:pPr>
      <w:r w:rsidRPr="00EC314F">
        <w:t xml:space="preserve">The </w:t>
      </w:r>
      <w:r w:rsidR="00FD196C">
        <w:t>Principal</w:t>
      </w:r>
      <w:r w:rsidR="00831879">
        <w:t xml:space="preserve">'s </w:t>
      </w:r>
      <w:r w:rsidR="00831879" w:rsidRPr="00EC314F">
        <w:t>rights</w:t>
      </w:r>
      <w:r w:rsidRPr="00EC314F">
        <w:t xml:space="preserve"> under this clause </w:t>
      </w:r>
      <w:r w:rsidRPr="00EC314F">
        <w:fldChar w:fldCharType="begin"/>
      </w:r>
      <w:r w:rsidRPr="00EC314F">
        <w:instrText xml:space="preserve"> REF _Ref151959330 \w \h </w:instrText>
      </w:r>
      <w:r w:rsidRPr="00EC314F">
        <w:fldChar w:fldCharType="separate"/>
      </w:r>
      <w:r w:rsidR="00FA2AC4">
        <w:t>13.10</w:t>
      </w:r>
      <w:r w:rsidRPr="00EC314F">
        <w:fldChar w:fldCharType="end"/>
      </w:r>
      <w:r w:rsidRPr="00EC314F">
        <w:t xml:space="preserve"> are in addition to and do not limit or affect any other rights of the </w:t>
      </w:r>
      <w:r w:rsidR="00FD196C">
        <w:t>Principal</w:t>
      </w:r>
      <w:r w:rsidRPr="00EC314F">
        <w:t xml:space="preserve"> under the </w:t>
      </w:r>
      <w:r w:rsidR="00FF644D">
        <w:t>Agreement</w:t>
      </w:r>
      <w:r w:rsidRPr="00EC314F">
        <w:t xml:space="preserve"> or at </w:t>
      </w:r>
      <w:r w:rsidR="00945219" w:rsidRPr="00EC314F">
        <w:t>l</w:t>
      </w:r>
      <w:r w:rsidRPr="00EC314F">
        <w:t xml:space="preserve">aw and nothing in the clause affects the right of the </w:t>
      </w:r>
      <w:r w:rsidR="00FD196C">
        <w:t>Principal</w:t>
      </w:r>
      <w:r w:rsidRPr="00EC314F">
        <w:t xml:space="preserve"> to recover from the Consultant the whole of the debt or claim in question or any balance that remains owing.</w:t>
      </w:r>
    </w:p>
    <w:p w14:paraId="01DF28EF" w14:textId="47FA65E3" w:rsidR="002246E9" w:rsidRPr="00EC314F" w:rsidRDefault="002246E9" w:rsidP="00B16315">
      <w:pPr>
        <w:pStyle w:val="Heading3"/>
      </w:pPr>
      <w:r w:rsidRPr="00EC314F">
        <w:t xml:space="preserve">Failure by the </w:t>
      </w:r>
      <w:r w:rsidR="00FD196C">
        <w:t>Principal</w:t>
      </w:r>
      <w:r w:rsidRPr="00EC314F">
        <w:t xml:space="preserve"> to deduct from </w:t>
      </w:r>
      <w:r w:rsidR="00831879">
        <w:t>moneys</w:t>
      </w:r>
      <w:r w:rsidRPr="00EC314F">
        <w:t xml:space="preserve"> otherwise due to the Consultant any amount which the </w:t>
      </w:r>
      <w:r w:rsidR="00FD196C">
        <w:t>Principal</w:t>
      </w:r>
      <w:r w:rsidRPr="00EC314F">
        <w:t xml:space="preserve"> is entitled to deduct under this clause </w:t>
      </w:r>
      <w:r w:rsidRPr="00EC314F">
        <w:fldChar w:fldCharType="begin"/>
      </w:r>
      <w:r w:rsidRPr="00EC314F">
        <w:instrText xml:space="preserve"> REF _Ref151959340 \w \h </w:instrText>
      </w:r>
      <w:r w:rsidR="00831879">
        <w:instrText xml:space="preserve"> \* MERGEFORMAT </w:instrText>
      </w:r>
      <w:r w:rsidRPr="00EC314F">
        <w:fldChar w:fldCharType="separate"/>
      </w:r>
      <w:r w:rsidR="00FA2AC4">
        <w:t>13.10</w:t>
      </w:r>
      <w:r w:rsidRPr="00EC314F">
        <w:fldChar w:fldCharType="end"/>
      </w:r>
      <w:r w:rsidR="00831879" w:rsidRPr="00831879">
        <w:t xml:space="preserve"> </w:t>
      </w:r>
      <w:r w:rsidR="00831879" w:rsidRPr="00EC314F">
        <w:t>or at law</w:t>
      </w:r>
      <w:r w:rsidRPr="00EC314F">
        <w:t xml:space="preserve">, will not prejudice the </w:t>
      </w:r>
      <w:r w:rsidR="00FD196C">
        <w:t>Principal</w:t>
      </w:r>
      <w:r w:rsidRPr="00EC314F">
        <w:t xml:space="preserve">’s right to subsequently exercise its right </w:t>
      </w:r>
      <w:r w:rsidR="008442CF">
        <w:t>of</w:t>
      </w:r>
      <w:r w:rsidRPr="00EC314F">
        <w:t xml:space="preserve"> deduct</w:t>
      </w:r>
      <w:r w:rsidR="008442CF">
        <w:t xml:space="preserve">ion </w:t>
      </w:r>
      <w:r w:rsidR="00831879">
        <w:t>under</w:t>
      </w:r>
      <w:r w:rsidRPr="00EC314F">
        <w:t xml:space="preserve"> this clause.</w:t>
      </w:r>
      <w:r w:rsidR="00831879">
        <w:t xml:space="preserve"> </w:t>
      </w:r>
    </w:p>
    <w:p w14:paraId="6931FE36" w14:textId="2E28D362" w:rsidR="002246E9" w:rsidRPr="00EC314F" w:rsidRDefault="002246E9" w:rsidP="00B16315">
      <w:pPr>
        <w:pStyle w:val="Heading3"/>
      </w:pPr>
      <w:r w:rsidRPr="00EC314F">
        <w:t xml:space="preserve">Clause </w:t>
      </w:r>
      <w:r w:rsidRPr="00EC314F">
        <w:fldChar w:fldCharType="begin"/>
      </w:r>
      <w:r w:rsidRPr="00EC314F">
        <w:instrText xml:space="preserve"> REF _Ref151959350 \w \h </w:instrText>
      </w:r>
      <w:r w:rsidRPr="00EC314F">
        <w:fldChar w:fldCharType="separate"/>
      </w:r>
      <w:r w:rsidR="00FA2AC4">
        <w:t>13.10</w:t>
      </w:r>
      <w:r w:rsidRPr="00EC314F">
        <w:fldChar w:fldCharType="end"/>
      </w:r>
      <w:r w:rsidRPr="00EC314F">
        <w:t xml:space="preserve"> will survive any termination </w:t>
      </w:r>
      <w:r w:rsidR="006D1170">
        <w:t xml:space="preserve">or completion </w:t>
      </w:r>
      <w:r w:rsidRPr="00EC314F">
        <w:t xml:space="preserve">of </w:t>
      </w:r>
      <w:r w:rsidR="00D918B0">
        <w:t>the</w:t>
      </w:r>
      <w:r w:rsidRPr="00EC314F">
        <w:t xml:space="preserve"> </w:t>
      </w:r>
      <w:r w:rsidR="00FF644D">
        <w:t>Agreement</w:t>
      </w:r>
      <w:r w:rsidRPr="00EC314F">
        <w:t>.</w:t>
      </w:r>
    </w:p>
    <w:p w14:paraId="3DF24FF6" w14:textId="23FAE328" w:rsidR="00CB426E" w:rsidRPr="006E4A18" w:rsidRDefault="00CB426E" w:rsidP="00BE420D">
      <w:pPr>
        <w:pStyle w:val="Heading2"/>
        <w:ind w:left="993"/>
      </w:pPr>
      <w:bookmarkStart w:id="1625" w:name="_Toc511243060"/>
      <w:bookmarkStart w:id="1626" w:name="_Toc511243278"/>
      <w:bookmarkStart w:id="1627" w:name="_Toc511817662"/>
      <w:bookmarkStart w:id="1628" w:name="_Toc511243061"/>
      <w:bookmarkStart w:id="1629" w:name="_Toc511243279"/>
      <w:bookmarkStart w:id="1630" w:name="_Toc511817663"/>
      <w:bookmarkStart w:id="1631" w:name="_Toc511243062"/>
      <w:bookmarkStart w:id="1632" w:name="_Toc511243280"/>
      <w:bookmarkStart w:id="1633" w:name="_Toc511817664"/>
      <w:bookmarkStart w:id="1634" w:name="_Toc511243063"/>
      <w:bookmarkStart w:id="1635" w:name="_Toc511243281"/>
      <w:bookmarkStart w:id="1636" w:name="_Toc511817665"/>
      <w:bookmarkStart w:id="1637" w:name="_Toc511243064"/>
      <w:bookmarkStart w:id="1638" w:name="_Toc511243282"/>
      <w:bookmarkStart w:id="1639" w:name="_Toc511817666"/>
      <w:bookmarkStart w:id="1640" w:name="_Toc511243065"/>
      <w:bookmarkStart w:id="1641" w:name="_Toc511243283"/>
      <w:bookmarkStart w:id="1642" w:name="_Toc511817667"/>
      <w:bookmarkStart w:id="1643" w:name="_Toc511243066"/>
      <w:bookmarkStart w:id="1644" w:name="_Toc511243284"/>
      <w:bookmarkStart w:id="1645" w:name="_Toc511817668"/>
      <w:bookmarkStart w:id="1646" w:name="_Ref511224466"/>
      <w:bookmarkStart w:id="1647" w:name="_Toc121387576"/>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r w:rsidRPr="00805BEB">
        <w:t xml:space="preserve">Payment of workers and </w:t>
      </w:r>
      <w:r w:rsidR="00633368" w:rsidRPr="00805BEB">
        <w:t>s</w:t>
      </w:r>
      <w:r w:rsidRPr="00805BEB">
        <w:t>ubconsultants</w:t>
      </w:r>
      <w:bookmarkEnd w:id="1646"/>
      <w:bookmarkEnd w:id="1647"/>
    </w:p>
    <w:p w14:paraId="13F261E4" w14:textId="77777777" w:rsidR="00CB426E" w:rsidRPr="004221BF" w:rsidRDefault="00633368" w:rsidP="00126BB2">
      <w:pPr>
        <w:pStyle w:val="Heading3"/>
      </w:pPr>
      <w:r>
        <w:t xml:space="preserve">The </w:t>
      </w:r>
      <w:r w:rsidR="00CB426E" w:rsidRPr="004221BF">
        <w:t>Consultant</w:t>
      </w:r>
      <w:r>
        <w:t xml:space="preserve"> must, with each P</w:t>
      </w:r>
      <w:r w:rsidRPr="004221BF">
        <w:t xml:space="preserve">ayment </w:t>
      </w:r>
      <w:r>
        <w:t>C</w:t>
      </w:r>
      <w:r w:rsidRPr="004221BF">
        <w:t>laim</w:t>
      </w:r>
      <w:r>
        <w:t xml:space="preserve">, give to the </w:t>
      </w:r>
      <w:r w:rsidR="00CB426E">
        <w:t>Principal</w:t>
      </w:r>
      <w:r w:rsidR="00CB426E" w:rsidRPr="00EC314F">
        <w:t>'s Representative</w:t>
      </w:r>
      <w:r w:rsidR="00CB426E" w:rsidRPr="004221BF">
        <w:t>:</w:t>
      </w:r>
    </w:p>
    <w:p w14:paraId="54A23348" w14:textId="59A52C95" w:rsidR="00CB426E" w:rsidRPr="00EC314F" w:rsidRDefault="00CB426E" w:rsidP="00D76DA4">
      <w:pPr>
        <w:pStyle w:val="Heading4"/>
      </w:pPr>
      <w:r w:rsidRPr="00EC314F">
        <w:t xml:space="preserve">a </w:t>
      </w:r>
      <w:r>
        <w:t xml:space="preserve">statutory declaration </w:t>
      </w:r>
      <w:r w:rsidR="0014243C">
        <w:t xml:space="preserve">(together with any supporting evidence that may reasonably be required by the Principal's Representative) </w:t>
      </w:r>
      <w:r>
        <w:t xml:space="preserve">regarding payment to </w:t>
      </w:r>
      <w:r w:rsidR="00974E1D">
        <w:t>employees engaged by the Consultant in connection with the Services and subconsultants</w:t>
      </w:r>
      <w:r>
        <w:t>,</w:t>
      </w:r>
      <w:r w:rsidR="0014243C">
        <w:t xml:space="preserve"> </w:t>
      </w:r>
      <w:r>
        <w:t xml:space="preserve">in the form </w:t>
      </w:r>
      <w:r w:rsidR="00777B12">
        <w:t xml:space="preserve">set out </w:t>
      </w:r>
      <w:r>
        <w:t xml:space="preserve">at </w:t>
      </w:r>
      <w:r>
        <w:fldChar w:fldCharType="begin"/>
      </w:r>
      <w:r>
        <w:instrText xml:space="preserve"> REF _Ref436227071 \r \h </w:instrText>
      </w:r>
      <w:r>
        <w:fldChar w:fldCharType="separate"/>
      </w:r>
      <w:r w:rsidR="00FA2AC4">
        <w:t>Schedule 6</w:t>
      </w:r>
      <w:r>
        <w:fldChar w:fldCharType="end"/>
      </w:r>
      <w:r w:rsidRPr="00EC314F">
        <w:t>;</w:t>
      </w:r>
    </w:p>
    <w:p w14:paraId="6D96279F" w14:textId="77777777" w:rsidR="00CB426E" w:rsidRPr="00EC314F" w:rsidRDefault="00974E1D" w:rsidP="00126BB2">
      <w:pPr>
        <w:pStyle w:val="Heading4"/>
      </w:pPr>
      <w:r>
        <w:t xml:space="preserve">documentary evidence </w:t>
      </w:r>
      <w:r w:rsidR="0014243C">
        <w:t>that, as at the date of the Payment Claim, all moneys then due and payable to workers of subconsultants have been paid in respect of their employment in respect of the Services</w:t>
      </w:r>
      <w:r w:rsidR="00CB426E" w:rsidRPr="00EC314F">
        <w:t>; and</w:t>
      </w:r>
    </w:p>
    <w:p w14:paraId="347AF021" w14:textId="77777777" w:rsidR="00CB426E" w:rsidRDefault="00CB426E" w:rsidP="00126BB2">
      <w:pPr>
        <w:pStyle w:val="Heading4"/>
      </w:pPr>
      <w:r w:rsidRPr="00EC314F">
        <w:t>copies of all relevant certificates of currency in respect of workers compensation insurance which the Consultant has in place in connection with the Services.</w:t>
      </w:r>
    </w:p>
    <w:p w14:paraId="6B5AF515" w14:textId="77777777" w:rsidR="00DE69C7" w:rsidRPr="004652B5" w:rsidRDefault="00DE69C7" w:rsidP="00DE69C7">
      <w:pPr>
        <w:pStyle w:val="Heading3"/>
        <w:rPr>
          <w:szCs w:val="18"/>
        </w:rPr>
      </w:pPr>
      <w:r w:rsidRPr="004652B5">
        <w:rPr>
          <w:szCs w:val="18"/>
        </w:rPr>
        <w:t xml:space="preserve">The </w:t>
      </w:r>
      <w:r>
        <w:rPr>
          <w:szCs w:val="18"/>
        </w:rPr>
        <w:t>Consultant</w:t>
      </w:r>
      <w:r w:rsidRPr="004652B5">
        <w:rPr>
          <w:szCs w:val="18"/>
        </w:rPr>
        <w:t xml:space="preserve"> acknowledges and agrees that:</w:t>
      </w:r>
    </w:p>
    <w:p w14:paraId="1B791154" w14:textId="77777777" w:rsidR="00DE69C7" w:rsidRPr="004652B5" w:rsidRDefault="00DE69C7" w:rsidP="00DE69C7">
      <w:pPr>
        <w:pStyle w:val="Heading4"/>
        <w:rPr>
          <w:szCs w:val="18"/>
        </w:rPr>
      </w:pPr>
      <w:r w:rsidRPr="004652B5">
        <w:rPr>
          <w:szCs w:val="18"/>
        </w:rPr>
        <w:t>the portion of each payment made by the Principal to the Con</w:t>
      </w:r>
      <w:r>
        <w:rPr>
          <w:szCs w:val="18"/>
        </w:rPr>
        <w:t>sultant</w:t>
      </w:r>
      <w:r w:rsidRPr="004652B5">
        <w:rPr>
          <w:szCs w:val="18"/>
        </w:rPr>
        <w:t xml:space="preserve"> on account of the </w:t>
      </w:r>
      <w:r>
        <w:rPr>
          <w:szCs w:val="18"/>
        </w:rPr>
        <w:t>Fee and Expenses</w:t>
      </w:r>
      <w:r w:rsidRPr="004652B5">
        <w:rPr>
          <w:szCs w:val="18"/>
        </w:rPr>
        <w:t xml:space="preserve"> which </w:t>
      </w:r>
      <w:r>
        <w:rPr>
          <w:szCs w:val="18"/>
        </w:rPr>
        <w:t>are</w:t>
      </w:r>
      <w:r w:rsidRPr="004652B5">
        <w:rPr>
          <w:szCs w:val="18"/>
        </w:rPr>
        <w:t xml:space="preserve"> for amounts payable to subcon</w:t>
      </w:r>
      <w:r>
        <w:rPr>
          <w:szCs w:val="18"/>
        </w:rPr>
        <w:t>sultants</w:t>
      </w:r>
      <w:r w:rsidRPr="004652B5">
        <w:rPr>
          <w:szCs w:val="18"/>
        </w:rPr>
        <w:t xml:space="preserve"> under their subcontracts </w:t>
      </w:r>
      <w:r>
        <w:rPr>
          <w:szCs w:val="18"/>
        </w:rPr>
        <w:t>are</w:t>
      </w:r>
      <w:r w:rsidRPr="004652B5">
        <w:rPr>
          <w:szCs w:val="18"/>
        </w:rPr>
        <w:t xml:space="preserve"> held by the Con</w:t>
      </w:r>
      <w:r>
        <w:rPr>
          <w:szCs w:val="18"/>
        </w:rPr>
        <w:t>sultant</w:t>
      </w:r>
      <w:r w:rsidRPr="004652B5">
        <w:rPr>
          <w:szCs w:val="18"/>
        </w:rPr>
        <w:t xml:space="preserve"> on trust for those subcon</w:t>
      </w:r>
      <w:r>
        <w:rPr>
          <w:szCs w:val="18"/>
        </w:rPr>
        <w:t>sultants</w:t>
      </w:r>
      <w:r w:rsidRPr="004652B5">
        <w:rPr>
          <w:szCs w:val="18"/>
        </w:rPr>
        <w:t>; and</w:t>
      </w:r>
    </w:p>
    <w:p w14:paraId="0E9A902C" w14:textId="77777777" w:rsidR="00DE69C7" w:rsidRPr="00E70941" w:rsidRDefault="00DE69C7" w:rsidP="00126BB2">
      <w:pPr>
        <w:pStyle w:val="Heading4"/>
      </w:pPr>
      <w:r w:rsidRPr="00DE69C7">
        <w:rPr>
          <w:szCs w:val="18"/>
        </w:rPr>
        <w:t>the Consultant</w:t>
      </w:r>
      <w:r w:rsidRPr="002E5A05">
        <w:rPr>
          <w:szCs w:val="18"/>
        </w:rPr>
        <w:t xml:space="preserve"> must pay all subcon</w:t>
      </w:r>
      <w:r w:rsidRPr="005832DE">
        <w:rPr>
          <w:szCs w:val="18"/>
        </w:rPr>
        <w:t>sultants promptly in accordance with the relevant subcontracts.</w:t>
      </w:r>
    </w:p>
    <w:p w14:paraId="5A99947E" w14:textId="75595DA5" w:rsidR="005118BD" w:rsidRDefault="005118BD" w:rsidP="00BE420D">
      <w:pPr>
        <w:pStyle w:val="Heading2"/>
        <w:ind w:left="993"/>
      </w:pPr>
      <w:bookmarkStart w:id="1648" w:name="_Toc362968324"/>
      <w:bookmarkStart w:id="1649" w:name="_Toc362969577"/>
      <w:bookmarkStart w:id="1650" w:name="_Ref504135970"/>
      <w:bookmarkStart w:id="1651" w:name="_Toc121387577"/>
      <w:r>
        <w:t>SOP Act</w:t>
      </w:r>
      <w:bookmarkEnd w:id="1648"/>
      <w:bookmarkEnd w:id="1649"/>
      <w:bookmarkEnd w:id="1650"/>
      <w:bookmarkEnd w:id="1651"/>
    </w:p>
    <w:p w14:paraId="50E27B91" w14:textId="77777777" w:rsidR="00D01225" w:rsidRDefault="005118BD" w:rsidP="0079110E">
      <w:pPr>
        <w:pStyle w:val="Heading3"/>
      </w:pPr>
      <w:r>
        <w:t>The Consultant agrees with the Principal that</w:t>
      </w:r>
      <w:r w:rsidR="00BB5530">
        <w:t>, to the extent permitted by and for the purposes of the SOP Act (where relevant), each</w:t>
      </w:r>
      <w:r w:rsidR="00D01225">
        <w:t>:</w:t>
      </w:r>
    </w:p>
    <w:p w14:paraId="1BAB42B1" w14:textId="5B033C09" w:rsidR="00BB5530" w:rsidRDefault="005118BD" w:rsidP="00EB6A7B">
      <w:pPr>
        <w:pStyle w:val="Heading4"/>
      </w:pPr>
      <w:r>
        <w:t xml:space="preserve">date prescribed in clause </w:t>
      </w:r>
      <w:r>
        <w:fldChar w:fldCharType="begin"/>
      </w:r>
      <w:r>
        <w:instrText xml:space="preserve"> REF _Ref320084484 \w \h </w:instrText>
      </w:r>
      <w:r w:rsidR="00A636B8">
        <w:instrText xml:space="preserve"> \* MERGEFORMAT </w:instrText>
      </w:r>
      <w:r>
        <w:fldChar w:fldCharType="separate"/>
      </w:r>
      <w:r w:rsidR="00FA2AC4">
        <w:t>13.2</w:t>
      </w:r>
      <w:r>
        <w:fldChar w:fldCharType="end"/>
      </w:r>
      <w:r>
        <w:t xml:space="preserve"> as </w:t>
      </w:r>
      <w:r w:rsidR="00BB5530">
        <w:t>a</w:t>
      </w:r>
      <w:r>
        <w:t xml:space="preserve"> date on which the Consultant</w:t>
      </w:r>
      <w:r w:rsidR="00A772C4">
        <w:t xml:space="preserve"> </w:t>
      </w:r>
      <w:r w:rsidR="00BB5530">
        <w:t xml:space="preserve">is entitled to </w:t>
      </w:r>
      <w:r w:rsidR="00A772C4">
        <w:t xml:space="preserve">make a </w:t>
      </w:r>
      <w:r w:rsidR="00BB5530">
        <w:t>P</w:t>
      </w:r>
      <w:r w:rsidR="00A772C4">
        <w:t>ayment</w:t>
      </w:r>
      <w:r>
        <w:t xml:space="preserve"> </w:t>
      </w:r>
      <w:r w:rsidR="00BB5530">
        <w:t>C</w:t>
      </w:r>
      <w:r>
        <w:t xml:space="preserve">laim </w:t>
      </w:r>
      <w:r w:rsidR="00BB5530">
        <w:t>is</w:t>
      </w:r>
      <w:r>
        <w:t xml:space="preserve"> </w:t>
      </w:r>
      <w:r w:rsidR="00BB5530">
        <w:t>a '</w:t>
      </w:r>
      <w:r>
        <w:t>reference date</w:t>
      </w:r>
      <w:r w:rsidR="00BB5530">
        <w:t>'</w:t>
      </w:r>
      <w:r>
        <w:t xml:space="preserve"> (as defined in the SOP Act)</w:t>
      </w:r>
      <w:r w:rsidR="00B051FB">
        <w:t>;</w:t>
      </w:r>
    </w:p>
    <w:p w14:paraId="142A520D" w14:textId="2A64C708" w:rsidR="00B051FB" w:rsidRDefault="00BB5530" w:rsidP="006E4A18">
      <w:pPr>
        <w:pStyle w:val="Heading4"/>
      </w:pPr>
      <w:r>
        <w:t>Payment Statement given by the Principal</w:t>
      </w:r>
      <w:r w:rsidRPr="00EC314F">
        <w:t>'s Representative</w:t>
      </w:r>
      <w:r>
        <w:t xml:space="preserve"> under clause </w:t>
      </w:r>
      <w:r>
        <w:fldChar w:fldCharType="begin"/>
      </w:r>
      <w:r>
        <w:instrText xml:space="preserve"> REF _Ref504477533 \w \h </w:instrText>
      </w:r>
      <w:r>
        <w:fldChar w:fldCharType="separate"/>
      </w:r>
      <w:r w:rsidR="00FA2AC4">
        <w:t>13.4</w:t>
      </w:r>
      <w:r>
        <w:fldChar w:fldCharType="end"/>
      </w:r>
      <w:r>
        <w:t xml:space="preserve"> constitutes a 'payment schedule' (as defined in the SOP Act)</w:t>
      </w:r>
      <w:r w:rsidR="00B051FB">
        <w:t>; and</w:t>
      </w:r>
    </w:p>
    <w:p w14:paraId="369A76B8" w14:textId="2B932907" w:rsidR="005118BD" w:rsidRDefault="00B051FB" w:rsidP="006E4A18">
      <w:pPr>
        <w:pStyle w:val="Heading4"/>
      </w:pPr>
      <w:r>
        <w:t xml:space="preserve">amount stated as then payable by the Principal in a Payment Statement is, subject to clause </w:t>
      </w:r>
      <w:r>
        <w:fldChar w:fldCharType="begin"/>
      </w:r>
      <w:r>
        <w:instrText xml:space="preserve"> REF _Ref504485222 \w \h </w:instrText>
      </w:r>
      <w:r>
        <w:fldChar w:fldCharType="separate"/>
      </w:r>
      <w:r w:rsidR="00FA2AC4">
        <w:t>13.10</w:t>
      </w:r>
      <w:r>
        <w:fldChar w:fldCharType="end"/>
      </w:r>
      <w:r>
        <w:t xml:space="preserve">, the amount of the 'progress payment' (as defined in the SOP Act) calculated in accordance with the terms of the </w:t>
      </w:r>
      <w:r w:rsidR="00FF644D">
        <w:t>Agreement</w:t>
      </w:r>
      <w:r w:rsidR="005118BD">
        <w:t>.</w:t>
      </w:r>
    </w:p>
    <w:p w14:paraId="5EC93AF2" w14:textId="726CBCA6" w:rsidR="00BB5530" w:rsidRDefault="005118BD" w:rsidP="0079110E">
      <w:pPr>
        <w:pStyle w:val="Heading3"/>
      </w:pPr>
      <w:bookmarkStart w:id="1652" w:name="_Ref504477765"/>
      <w:r>
        <w:t xml:space="preserve">For the purposes of </w:t>
      </w:r>
      <w:r w:rsidR="00BB5530">
        <w:t xml:space="preserve">and to the extent permitted by </w:t>
      </w:r>
      <w:r>
        <w:t xml:space="preserve">the SOP Act, the Consultant irrevocably chooses the </w:t>
      </w:r>
      <w:r w:rsidR="00BB5530">
        <w:t xml:space="preserve">person identified in Item </w:t>
      </w:r>
      <w:r w:rsidR="00BB5530">
        <w:fldChar w:fldCharType="begin"/>
      </w:r>
      <w:r w:rsidR="00BB5530">
        <w:instrText xml:space="preserve"> REF _Ref504477812 \w \h </w:instrText>
      </w:r>
      <w:r w:rsidR="00BB5530">
        <w:fldChar w:fldCharType="separate"/>
      </w:r>
      <w:r w:rsidR="00FA2AC4">
        <w:t>36</w:t>
      </w:r>
      <w:r w:rsidR="00BB5530">
        <w:fldChar w:fldCharType="end"/>
      </w:r>
      <w:r w:rsidR="00A243FA">
        <w:t xml:space="preserve"> </w:t>
      </w:r>
      <w:r w:rsidR="006763DC">
        <w:t>to be</w:t>
      </w:r>
      <w:r w:rsidR="0044421C">
        <w:t xml:space="preserve"> the 'authorised nominating authority' (as defined in the SOP Act).</w:t>
      </w:r>
    </w:p>
    <w:p w14:paraId="68E74867" w14:textId="77777777" w:rsidR="005118BD" w:rsidRDefault="005118BD" w:rsidP="0079110E">
      <w:pPr>
        <w:pStyle w:val="Heading3"/>
      </w:pPr>
      <w:bookmarkStart w:id="1653" w:name="_Ref504485806"/>
      <w:bookmarkEnd w:id="1652"/>
      <w:r>
        <w:t>When an adjudication occurs under the SOP Act, and the Principal has paid an adjudicated amount to the Consultant:</w:t>
      </w:r>
      <w:bookmarkEnd w:id="1653"/>
    </w:p>
    <w:p w14:paraId="0BD1863E" w14:textId="79318A43" w:rsidR="005118BD" w:rsidRDefault="005118BD" w:rsidP="005118BD">
      <w:pPr>
        <w:pStyle w:val="Heading4"/>
      </w:pPr>
      <w:r>
        <w:t xml:space="preserve">the amount </w:t>
      </w:r>
      <w:r w:rsidR="00FF7D84">
        <w:t xml:space="preserve">must </w:t>
      </w:r>
      <w:r>
        <w:t xml:space="preserve">be taken into account by the </w:t>
      </w:r>
      <w:r w:rsidR="00A636B8">
        <w:t>Principal's Representative</w:t>
      </w:r>
      <w:r>
        <w:t xml:space="preserve"> in issuing a </w:t>
      </w:r>
      <w:r w:rsidR="009D26EC">
        <w:t>P</w:t>
      </w:r>
      <w:r w:rsidR="00131788">
        <w:t xml:space="preserve">ayment </w:t>
      </w:r>
      <w:r w:rsidR="009D26EC">
        <w:t>S</w:t>
      </w:r>
      <w:r w:rsidR="00131788">
        <w:t>tatement</w:t>
      </w:r>
      <w:r w:rsidR="00A772C4">
        <w:t xml:space="preserve"> under </w:t>
      </w:r>
      <w:r>
        <w:t xml:space="preserve">clause </w:t>
      </w:r>
      <w:r w:rsidR="00131788">
        <w:fldChar w:fldCharType="begin"/>
      </w:r>
      <w:r w:rsidR="00131788">
        <w:instrText xml:space="preserve"> REF _Ref326054656 \w \h </w:instrText>
      </w:r>
      <w:r w:rsidR="00131788">
        <w:fldChar w:fldCharType="separate"/>
      </w:r>
      <w:r w:rsidR="00FA2AC4">
        <w:t>13.4</w:t>
      </w:r>
      <w:r w:rsidR="00131788">
        <w:fldChar w:fldCharType="end"/>
      </w:r>
      <w:r>
        <w:t xml:space="preserve">; </w:t>
      </w:r>
      <w:r w:rsidR="001D78D8">
        <w:t>and</w:t>
      </w:r>
    </w:p>
    <w:p w14:paraId="00179E71" w14:textId="77777777" w:rsidR="009D26EC" w:rsidRDefault="005118BD" w:rsidP="005118BD">
      <w:pPr>
        <w:pStyle w:val="Heading4"/>
      </w:pPr>
      <w:bookmarkStart w:id="1654" w:name="_Ref504648798"/>
      <w:r>
        <w:t xml:space="preserve">if it is subsequently determined that the Consultant was not entitled to payment of some or all of the adjudicated amount </w:t>
      </w:r>
      <w:r w:rsidR="009D26EC">
        <w:t>or if the adjudicator's determination is quashed, overturned or declared to be void</w:t>
      </w:r>
      <w:r>
        <w:t xml:space="preserve"> (</w:t>
      </w:r>
      <w:r w:rsidR="009D26EC" w:rsidRPr="006E4A18">
        <w:rPr>
          <w:b/>
        </w:rPr>
        <w:t>O</w:t>
      </w:r>
      <w:r w:rsidRPr="005118BD">
        <w:rPr>
          <w:b/>
        </w:rPr>
        <w:t>verpayment</w:t>
      </w:r>
      <w:r>
        <w:t>)</w:t>
      </w:r>
      <w:r w:rsidR="009D26EC">
        <w:t>:</w:t>
      </w:r>
      <w:bookmarkEnd w:id="1654"/>
    </w:p>
    <w:p w14:paraId="25260515" w14:textId="77777777" w:rsidR="009D26EC" w:rsidRDefault="005118BD" w:rsidP="006E4A18">
      <w:pPr>
        <w:pStyle w:val="Heading5"/>
      </w:pPr>
      <w:r>
        <w:t xml:space="preserve">the </w:t>
      </w:r>
      <w:r w:rsidR="009D26EC">
        <w:t>O</w:t>
      </w:r>
      <w:r>
        <w:t xml:space="preserve">verpayment will be a debt </w:t>
      </w:r>
      <w:r w:rsidR="009D26EC">
        <w:t xml:space="preserve">immediately </w:t>
      </w:r>
      <w:r>
        <w:t>due and payable by the Consultant to the Principal</w:t>
      </w:r>
      <w:r w:rsidR="009D26EC">
        <w:t>; and</w:t>
      </w:r>
    </w:p>
    <w:p w14:paraId="3E9DBAAA" w14:textId="77777777" w:rsidR="005118BD" w:rsidRDefault="005118BD" w:rsidP="006E4A18">
      <w:pPr>
        <w:pStyle w:val="Heading5"/>
      </w:pPr>
      <w:r>
        <w:t xml:space="preserve">the Consultant must pay the Principal </w:t>
      </w:r>
      <w:r w:rsidR="009D26EC">
        <w:t xml:space="preserve">the Overpayment </w:t>
      </w:r>
      <w:r>
        <w:t xml:space="preserve">on demand and in respect of </w:t>
      </w:r>
      <w:r w:rsidR="009D26EC">
        <w:t xml:space="preserve">that payment </w:t>
      </w:r>
      <w:r>
        <w:t>is not entitled to claim or exercise any set-off, counterclaim, deduction or similar right of defence.</w:t>
      </w:r>
    </w:p>
    <w:p w14:paraId="440EF089" w14:textId="102AF201" w:rsidR="00B051FB" w:rsidRDefault="00B051FB" w:rsidP="0079110E">
      <w:pPr>
        <w:pStyle w:val="Heading3"/>
      </w:pPr>
      <w:r>
        <w:t xml:space="preserve">Without limiting clause </w:t>
      </w:r>
      <w:r>
        <w:fldChar w:fldCharType="begin"/>
      </w:r>
      <w:r>
        <w:instrText xml:space="preserve"> REF _Ref504484925 \w \h </w:instrText>
      </w:r>
      <w:r>
        <w:fldChar w:fldCharType="separate"/>
      </w:r>
      <w:r w:rsidR="00FA2AC4">
        <w:t>13.4(c)</w:t>
      </w:r>
      <w:r>
        <w:fldChar w:fldCharType="end"/>
      </w:r>
      <w:r>
        <w:t>, f</w:t>
      </w:r>
      <w:r w:rsidRPr="00EC314F">
        <w:t xml:space="preserve">ailure by the </w:t>
      </w:r>
      <w:r>
        <w:t>Principal</w:t>
      </w:r>
      <w:r w:rsidRPr="00EC314F">
        <w:t xml:space="preserve">'s Representative to set out in a </w:t>
      </w:r>
      <w:r>
        <w:t>P</w:t>
      </w:r>
      <w:r w:rsidRPr="00EC314F">
        <w:t xml:space="preserve">ayment </w:t>
      </w:r>
      <w:r>
        <w:t>S</w:t>
      </w:r>
      <w:r w:rsidRPr="00EC314F">
        <w:t xml:space="preserve">tatement </w:t>
      </w:r>
      <w:r>
        <w:t xml:space="preserve">issued under the SOP Act or otherwise an amount which the Principal </w:t>
      </w:r>
      <w:r w:rsidRPr="00EC314F">
        <w:t xml:space="preserve">is entitled to retain, deduct, withhold or set-off from the amount which would otherwise be payable </w:t>
      </w:r>
      <w:r>
        <w:t xml:space="preserve">by the Principal to the </w:t>
      </w:r>
      <w:r w:rsidRPr="00EC314F">
        <w:t>Consultant will not prejudice</w:t>
      </w:r>
      <w:r>
        <w:t>:</w:t>
      </w:r>
      <w:r w:rsidRPr="00EC314F">
        <w:t xml:space="preserve"> </w:t>
      </w:r>
    </w:p>
    <w:p w14:paraId="0C2E9D60" w14:textId="77777777" w:rsidR="00B051FB" w:rsidRDefault="00B051FB" w:rsidP="006E4A18">
      <w:pPr>
        <w:pStyle w:val="Heading4"/>
      </w:pPr>
      <w:r>
        <w:t xml:space="preserve">the ability or power of </w:t>
      </w:r>
      <w:r w:rsidRPr="00EC314F">
        <w:t xml:space="preserve">the </w:t>
      </w:r>
      <w:r>
        <w:t>Principal</w:t>
      </w:r>
      <w:r w:rsidRPr="00EC314F">
        <w:t>'s Representative</w:t>
      </w:r>
      <w:r>
        <w:t xml:space="preserve"> to set out in a subsequent Payment Statement an amount which the Principal </w:t>
      </w:r>
      <w:r w:rsidRPr="00EC314F">
        <w:t xml:space="preserve">is entitled to retain, deduct, withhold or set-off from the amount which would otherwise be payable </w:t>
      </w:r>
      <w:r>
        <w:t xml:space="preserve">by the Principal to the </w:t>
      </w:r>
      <w:r w:rsidRPr="00EC314F">
        <w:t>Consultant</w:t>
      </w:r>
      <w:r>
        <w:t>; or</w:t>
      </w:r>
    </w:p>
    <w:p w14:paraId="73582B09" w14:textId="77777777" w:rsidR="00C45327" w:rsidRDefault="00B051FB" w:rsidP="006E4A18">
      <w:pPr>
        <w:pStyle w:val="Heading4"/>
      </w:pPr>
      <w:r w:rsidRPr="00EC314F">
        <w:t xml:space="preserve">the </w:t>
      </w:r>
      <w:r>
        <w:t>Principal</w:t>
      </w:r>
      <w:r w:rsidRPr="00EC314F">
        <w:t xml:space="preserve">'s right to subsequently exercise its right to retain, deduct, withhold or set-off </w:t>
      </w:r>
      <w:r>
        <w:t xml:space="preserve">any amount under the </w:t>
      </w:r>
      <w:r w:rsidR="00FF644D">
        <w:t>Agreement</w:t>
      </w:r>
      <w:r>
        <w:t xml:space="preserve"> or otherwise at law or in equity.</w:t>
      </w:r>
    </w:p>
    <w:p w14:paraId="1877FD32" w14:textId="5FA31DF4" w:rsidR="00C45327" w:rsidRPr="00873422" w:rsidRDefault="00A34CB2" w:rsidP="00BE420D">
      <w:pPr>
        <w:pStyle w:val="Heading2"/>
        <w:ind w:left="993"/>
      </w:pPr>
      <w:bookmarkStart w:id="1655" w:name="_Toc121387578"/>
      <w:r>
        <w:t>Downstream SOP Act issues</w:t>
      </w:r>
      <w:bookmarkEnd w:id="1655"/>
    </w:p>
    <w:p w14:paraId="4E3923A1" w14:textId="77777777" w:rsidR="00C45327" w:rsidRPr="00FF4C85" w:rsidRDefault="00C45327" w:rsidP="00C45327">
      <w:pPr>
        <w:pStyle w:val="Heading3"/>
      </w:pPr>
      <w:bookmarkStart w:id="1656" w:name="_Ref513290358"/>
      <w:bookmarkStart w:id="1657" w:name="_Ref389656500"/>
      <w:r w:rsidRPr="00FF4C85">
        <w:t xml:space="preserve">In relation to </w:t>
      </w:r>
      <w:r>
        <w:t>s</w:t>
      </w:r>
      <w:r w:rsidRPr="00FF4C85">
        <w:t>ubcon</w:t>
      </w:r>
      <w:r w:rsidRPr="00B06559">
        <w:t xml:space="preserve">sultants </w:t>
      </w:r>
      <w:r w:rsidRPr="00FF4C85">
        <w:t xml:space="preserve">engaged by the Consultant in the performance of the </w:t>
      </w:r>
      <w:r>
        <w:t>Services</w:t>
      </w:r>
      <w:r w:rsidRPr="00FF4C85">
        <w:t xml:space="preserve">, the Consultant </w:t>
      </w:r>
      <w:r>
        <w:t>must</w:t>
      </w:r>
      <w:r w:rsidRPr="00FF4C85">
        <w:t>:</w:t>
      </w:r>
      <w:bookmarkEnd w:id="1656"/>
    </w:p>
    <w:p w14:paraId="0118C7BC" w14:textId="77777777" w:rsidR="00C45327" w:rsidRPr="00FF4C85" w:rsidRDefault="00C45327" w:rsidP="00C45327">
      <w:pPr>
        <w:pStyle w:val="Heading4"/>
      </w:pPr>
      <w:r w:rsidRPr="00B06559">
        <w:t>i</w:t>
      </w:r>
      <w:r w:rsidRPr="00FF4C85">
        <w:t xml:space="preserve">mmediately give the </w:t>
      </w:r>
      <w:r>
        <w:t>Principal</w:t>
      </w:r>
      <w:r w:rsidRPr="00FF4C85">
        <w:t xml:space="preserve"> a copy of any notice the Consultant </w:t>
      </w:r>
      <w:r>
        <w:t>receives</w:t>
      </w:r>
      <w:r w:rsidRPr="00FF4C85">
        <w:t xml:space="preserve"> from a </w:t>
      </w:r>
      <w:r>
        <w:t>s</w:t>
      </w:r>
      <w:r w:rsidRPr="00FF4C85">
        <w:t>ubcon</w:t>
      </w:r>
      <w:r w:rsidRPr="00B06559">
        <w:t xml:space="preserve">sultant </w:t>
      </w:r>
      <w:r w:rsidRPr="00FF4C85">
        <w:t>under the S</w:t>
      </w:r>
      <w:r>
        <w:t>OP Act</w:t>
      </w:r>
      <w:r w:rsidRPr="00FF4C85">
        <w:t>;</w:t>
      </w:r>
    </w:p>
    <w:p w14:paraId="2EB32E85" w14:textId="77777777" w:rsidR="00C45327" w:rsidRDefault="00C45327" w:rsidP="00C45327">
      <w:pPr>
        <w:pStyle w:val="Heading4"/>
      </w:pPr>
      <w:r w:rsidRPr="00B06559">
        <w:t>e</w:t>
      </w:r>
      <w:r w:rsidRPr="00FF4C85">
        <w:t xml:space="preserve">nsure that each </w:t>
      </w:r>
      <w:r>
        <w:t>s</w:t>
      </w:r>
      <w:r w:rsidRPr="00FF4C85">
        <w:t>ubcon</w:t>
      </w:r>
      <w:r w:rsidRPr="00B06559">
        <w:t xml:space="preserve">sultant </w:t>
      </w:r>
      <w:r w:rsidRPr="00FF4C85">
        <w:t xml:space="preserve">immediately gives the </w:t>
      </w:r>
      <w:r>
        <w:t xml:space="preserve">Principal </w:t>
      </w:r>
      <w:r w:rsidRPr="00FF4C85">
        <w:t xml:space="preserve">a copy of any notice that the </w:t>
      </w:r>
      <w:r>
        <w:t>s</w:t>
      </w:r>
      <w:r w:rsidRPr="00FF4C85">
        <w:t>ubcon</w:t>
      </w:r>
      <w:r w:rsidRPr="00B06559">
        <w:t xml:space="preserve">sultant </w:t>
      </w:r>
      <w:r w:rsidRPr="00FF4C85">
        <w:t xml:space="preserve">receives from another party under the </w:t>
      </w:r>
      <w:r>
        <w:t>SOP</w:t>
      </w:r>
      <w:r w:rsidRPr="00FF4C85">
        <w:t xml:space="preserve"> Act (including the Consultant); and</w:t>
      </w:r>
    </w:p>
    <w:p w14:paraId="2B0C7923" w14:textId="77777777" w:rsidR="00C45327" w:rsidRDefault="00C45327" w:rsidP="00C45327">
      <w:pPr>
        <w:pStyle w:val="Heading4"/>
      </w:pPr>
      <w:r w:rsidRPr="00B06559">
        <w:t>immediately notify</w:t>
      </w:r>
      <w:r w:rsidRPr="00FF4C85">
        <w:t xml:space="preserve"> the </w:t>
      </w:r>
      <w:r>
        <w:t xml:space="preserve">Principal </w:t>
      </w:r>
      <w:r w:rsidRPr="00FF4C85">
        <w:t xml:space="preserve">if it becomes aware that a </w:t>
      </w:r>
      <w:r>
        <w:t>s</w:t>
      </w:r>
      <w:r w:rsidRPr="00B06559">
        <w:t>ubconsultant</w:t>
      </w:r>
      <w:r>
        <w:t xml:space="preserve"> is entitled, to or</w:t>
      </w:r>
      <w:r w:rsidRPr="00B06559">
        <w:t xml:space="preserve"> </w:t>
      </w:r>
      <w:r w:rsidRPr="00FF4C85">
        <w:t>intends to</w:t>
      </w:r>
      <w:r>
        <w:t>,</w:t>
      </w:r>
      <w:r w:rsidRPr="00FF4C85">
        <w:t xml:space="preserve"> suspend work </w:t>
      </w:r>
      <w:r>
        <w:t xml:space="preserve">or services </w:t>
      </w:r>
      <w:r w:rsidRPr="00FF4C85">
        <w:t xml:space="preserve">under a subcontract pursuant to the </w:t>
      </w:r>
      <w:r>
        <w:t>SOP</w:t>
      </w:r>
      <w:r w:rsidRPr="00FF4C85">
        <w:t xml:space="preserve"> Act</w:t>
      </w:r>
      <w:r w:rsidR="00DA77BE">
        <w:t>.</w:t>
      </w:r>
    </w:p>
    <w:p w14:paraId="18900A5F" w14:textId="4EABBB88" w:rsidR="00C45327" w:rsidRPr="00E73819" w:rsidRDefault="00C45327" w:rsidP="00C45327">
      <w:pPr>
        <w:pStyle w:val="Heading3"/>
        <w:rPr>
          <w:lang w:val="en-US"/>
        </w:rPr>
      </w:pPr>
      <w:bookmarkStart w:id="1658" w:name="_Ref391621700"/>
      <w:bookmarkStart w:id="1659" w:name="_Ref513290341"/>
      <w:r w:rsidRPr="00B06559">
        <w:t xml:space="preserve">If the </w:t>
      </w:r>
      <w:r>
        <w:t xml:space="preserve">Principal </w:t>
      </w:r>
      <w:r w:rsidRPr="00B06559">
        <w:t xml:space="preserve">becomes aware that a </w:t>
      </w:r>
      <w:r>
        <w:t>s</w:t>
      </w:r>
      <w:r w:rsidRPr="00B06559">
        <w:t xml:space="preserve">ubconsultant is entitled to suspend work </w:t>
      </w:r>
      <w:r>
        <w:t xml:space="preserve">or services </w:t>
      </w:r>
      <w:r w:rsidRPr="00B06559">
        <w:t>pursuant to the</w:t>
      </w:r>
      <w:r w:rsidRPr="00E73819">
        <w:rPr>
          <w:rStyle w:val="Emphasis"/>
          <w:iCs w:val="0"/>
        </w:rPr>
        <w:t xml:space="preserve"> </w:t>
      </w:r>
      <w:r w:rsidRPr="00E73819">
        <w:rPr>
          <w:iCs/>
        </w:rPr>
        <w:t>S</w:t>
      </w:r>
      <w:r w:rsidR="00A34CB2" w:rsidRPr="00E73819">
        <w:rPr>
          <w:iCs/>
        </w:rPr>
        <w:t>OP</w:t>
      </w:r>
      <w:r w:rsidRPr="00E73819">
        <w:rPr>
          <w:iCs/>
        </w:rPr>
        <w:t xml:space="preserve"> Act</w:t>
      </w:r>
      <w:r w:rsidRPr="00B06559">
        <w:t xml:space="preserve">, </w:t>
      </w:r>
      <w:r w:rsidRPr="00E73819">
        <w:rPr>
          <w:iCs/>
        </w:rPr>
        <w:t xml:space="preserve">the Principal </w:t>
      </w:r>
      <w:r w:rsidRPr="00B06559">
        <w:t xml:space="preserve">may pay the </w:t>
      </w:r>
      <w:r>
        <w:t>s</w:t>
      </w:r>
      <w:r w:rsidRPr="00B06559">
        <w:t xml:space="preserve">ubconsultant such money </w:t>
      </w:r>
      <w:r>
        <w:t xml:space="preserve">as </w:t>
      </w:r>
      <w:r w:rsidRPr="00B06559">
        <w:t xml:space="preserve">is or may be owing to the </w:t>
      </w:r>
      <w:r>
        <w:t>s</w:t>
      </w:r>
      <w:r w:rsidRPr="00B06559">
        <w:t>ubconsultant in respect of that work</w:t>
      </w:r>
      <w:r>
        <w:t xml:space="preserve"> or services</w:t>
      </w:r>
      <w:r w:rsidRPr="00B06559">
        <w:t xml:space="preserve">, and any amount paid by </w:t>
      </w:r>
      <w:r w:rsidRPr="00E73819">
        <w:rPr>
          <w:iCs/>
        </w:rPr>
        <w:t xml:space="preserve">the Principal </w:t>
      </w:r>
      <w:r>
        <w:t>will</w:t>
      </w:r>
      <w:r w:rsidRPr="00B06559">
        <w:t xml:space="preserve"> be a debt due from the </w:t>
      </w:r>
      <w:r w:rsidRPr="00E73819">
        <w:rPr>
          <w:iCs/>
        </w:rPr>
        <w:t>Consultant</w:t>
      </w:r>
      <w:r w:rsidRPr="00B06559">
        <w:t xml:space="preserve"> to </w:t>
      </w:r>
      <w:r w:rsidRPr="00E73819">
        <w:rPr>
          <w:iCs/>
        </w:rPr>
        <w:t>the Principal. To the extent reasonably practicable, the Principal must notify the Consultant prio</w:t>
      </w:r>
      <w:r w:rsidRPr="008E4A44">
        <w:rPr>
          <w:iCs/>
        </w:rPr>
        <w:t>r to making any payment referred to in this clause</w:t>
      </w:r>
      <w:bookmarkEnd w:id="1658"/>
      <w:r w:rsidRPr="008E4A44">
        <w:rPr>
          <w:iCs/>
        </w:rPr>
        <w:t xml:space="preserve"> </w:t>
      </w:r>
      <w:r w:rsidRPr="00E73819">
        <w:rPr>
          <w:iCs/>
        </w:rPr>
        <w:fldChar w:fldCharType="begin"/>
      </w:r>
      <w:r w:rsidRPr="00E73819">
        <w:rPr>
          <w:iCs/>
        </w:rPr>
        <w:instrText xml:space="preserve"> REF _Ref513290341 \w \h </w:instrText>
      </w:r>
      <w:r w:rsidRPr="00E73819">
        <w:rPr>
          <w:iCs/>
        </w:rPr>
      </w:r>
      <w:r w:rsidRPr="00E73819">
        <w:rPr>
          <w:iCs/>
        </w:rPr>
        <w:fldChar w:fldCharType="separate"/>
      </w:r>
      <w:r w:rsidR="00FA2AC4">
        <w:rPr>
          <w:iCs/>
        </w:rPr>
        <w:t>13.13(b)</w:t>
      </w:r>
      <w:r w:rsidRPr="00E73819">
        <w:rPr>
          <w:iCs/>
        </w:rPr>
        <w:fldChar w:fldCharType="end"/>
      </w:r>
      <w:r w:rsidRPr="00E73819">
        <w:rPr>
          <w:iCs/>
        </w:rPr>
        <w:t>.</w:t>
      </w:r>
      <w:bookmarkEnd w:id="1657"/>
      <w:bookmarkEnd w:id="1659"/>
    </w:p>
    <w:p w14:paraId="68EAA7C1" w14:textId="32FE11EF" w:rsidR="008D39A4" w:rsidRPr="007C5738" w:rsidRDefault="008D39A4" w:rsidP="00BE420D">
      <w:pPr>
        <w:pStyle w:val="Heading2"/>
        <w:ind w:left="993"/>
      </w:pPr>
      <w:bookmarkStart w:id="1660" w:name="_Toc513841004"/>
      <w:bookmarkStart w:id="1661" w:name="_Toc121387579"/>
      <w:bookmarkEnd w:id="1660"/>
      <w:r w:rsidRPr="007C5738">
        <w:t>Provisional Sums</w:t>
      </w:r>
      <w:bookmarkEnd w:id="1661"/>
    </w:p>
    <w:p w14:paraId="0D327304" w14:textId="77777777" w:rsidR="008D39A4" w:rsidRPr="007C5738" w:rsidRDefault="008D39A4" w:rsidP="00126BB2">
      <w:pPr>
        <w:pStyle w:val="Heading3"/>
      </w:pPr>
      <w:bookmarkStart w:id="1662" w:name="_Ref418174046"/>
      <w:r w:rsidRPr="007C5738">
        <w:t xml:space="preserve">For each Provisional Sum Item, the </w:t>
      </w:r>
      <w:r w:rsidR="00E72425" w:rsidRPr="007C5738">
        <w:t>Principal's Representative</w:t>
      </w:r>
      <w:r w:rsidRPr="007C5738">
        <w:t xml:space="preserve"> must give the Consultant a direction either:</w:t>
      </w:r>
      <w:bookmarkEnd w:id="1662"/>
    </w:p>
    <w:p w14:paraId="63731ECB" w14:textId="77777777" w:rsidR="008D39A4" w:rsidRPr="007C5738" w:rsidRDefault="008D39A4" w:rsidP="00126BB2">
      <w:pPr>
        <w:pStyle w:val="Heading4"/>
      </w:pPr>
      <w:bookmarkStart w:id="1663" w:name="_Ref418173987"/>
      <w:r w:rsidRPr="007C5738">
        <w:t>requiring the Consultant to perform the relevant Provisional Sum Item; or</w:t>
      </w:r>
      <w:bookmarkEnd w:id="1663"/>
    </w:p>
    <w:p w14:paraId="52713061" w14:textId="77777777" w:rsidR="008D39A4" w:rsidRPr="007C5738" w:rsidRDefault="008D39A4" w:rsidP="00126BB2">
      <w:pPr>
        <w:pStyle w:val="Heading4"/>
      </w:pPr>
      <w:bookmarkStart w:id="1664" w:name="_Ref418174005"/>
      <w:r w:rsidRPr="007C5738">
        <w:t>deleting it from th</w:t>
      </w:r>
      <w:r w:rsidR="00447258">
        <w:t>e</w:t>
      </w:r>
      <w:r w:rsidRPr="007C5738">
        <w:t xml:space="preserve"> Agreement.</w:t>
      </w:r>
      <w:bookmarkEnd w:id="1664"/>
    </w:p>
    <w:p w14:paraId="5B59E2E3" w14:textId="781A4131" w:rsidR="008D39A4" w:rsidRPr="007C5738" w:rsidRDefault="008D39A4" w:rsidP="00126BB2">
      <w:pPr>
        <w:pStyle w:val="Heading3"/>
      </w:pPr>
      <w:bookmarkStart w:id="1665" w:name="_Ref418174658"/>
      <w:r w:rsidRPr="007C5738">
        <w:t xml:space="preserve">If the </w:t>
      </w:r>
      <w:r w:rsidR="00E72425" w:rsidRPr="007C5738">
        <w:t xml:space="preserve">Principal's Representative </w:t>
      </w:r>
      <w:r w:rsidRPr="007C5738">
        <w:t xml:space="preserve">has not given the Consultant a direction in respect of a Provisional Sum Item under clause </w:t>
      </w:r>
      <w:r w:rsidR="004702C6">
        <w:fldChar w:fldCharType="begin"/>
      </w:r>
      <w:r w:rsidR="004702C6">
        <w:instrText xml:space="preserve"> REF _Ref418174046 \w \h </w:instrText>
      </w:r>
      <w:r w:rsidR="004702C6">
        <w:fldChar w:fldCharType="separate"/>
      </w:r>
      <w:r w:rsidR="00FA2AC4">
        <w:t>13.14(a)</w:t>
      </w:r>
      <w:r w:rsidR="004702C6">
        <w:fldChar w:fldCharType="end"/>
      </w:r>
      <w:r w:rsidRPr="007C5738">
        <w:t xml:space="preserve"> </w:t>
      </w:r>
      <w:r w:rsidR="00224CD8">
        <w:t xml:space="preserve">upon completion of </w:t>
      </w:r>
      <w:r w:rsidR="00A673F2">
        <w:t xml:space="preserve">all other </w:t>
      </w:r>
      <w:r w:rsidR="00224CD8">
        <w:t>Services</w:t>
      </w:r>
      <w:r w:rsidRPr="00B00571">
        <w:t>, then</w:t>
      </w:r>
      <w:r w:rsidRPr="007C5738">
        <w:t xml:space="preserve"> the Provisional Sum Item will be deemed to be deleted from the Services.</w:t>
      </w:r>
      <w:bookmarkEnd w:id="1665"/>
    </w:p>
    <w:p w14:paraId="2261FCA7" w14:textId="31CE2D05" w:rsidR="004702C6" w:rsidRDefault="008D39A4" w:rsidP="00126BB2">
      <w:pPr>
        <w:pStyle w:val="Heading3"/>
      </w:pPr>
      <w:r w:rsidRPr="00076E93">
        <w:t>A Provisional Sum included in th</w:t>
      </w:r>
      <w:r w:rsidR="00447258">
        <w:t>e</w:t>
      </w:r>
      <w:r w:rsidRPr="00076E93">
        <w:t xml:space="preserve"> Agreement is not payable by the </w:t>
      </w:r>
      <w:r w:rsidR="00B00571" w:rsidRPr="00126BB2">
        <w:t>Principal</w:t>
      </w:r>
      <w:r w:rsidR="00F82D6D">
        <w:t xml:space="preserve"> unless</w:t>
      </w:r>
      <w:r w:rsidRPr="00076E93">
        <w:t xml:space="preserve"> the </w:t>
      </w:r>
      <w:r w:rsidR="00B00571" w:rsidRPr="00126BB2">
        <w:t>Principal's Representative</w:t>
      </w:r>
      <w:r w:rsidRPr="00076E93">
        <w:t xml:space="preserve"> </w:t>
      </w:r>
      <w:r w:rsidR="004702C6">
        <w:t xml:space="preserve">directs the Consultant to perform that Provisional Sum Item </w:t>
      </w:r>
      <w:r w:rsidRPr="00076E93">
        <w:t xml:space="preserve">under clause </w:t>
      </w:r>
      <w:r w:rsidR="00DC47A9">
        <w:t>13.14(a)</w:t>
      </w:r>
      <w:r w:rsidR="004702C6">
        <w:t>.  If the Principal's Representative direct</w:t>
      </w:r>
      <w:r w:rsidR="00DC47A9">
        <w:t>s</w:t>
      </w:r>
      <w:r w:rsidR="004702C6">
        <w:t xml:space="preserve"> the Consultant to perform a Provisional Sum Item:</w:t>
      </w:r>
    </w:p>
    <w:p w14:paraId="24265282" w14:textId="43768E7F" w:rsidR="004702C6" w:rsidRDefault="004702C6" w:rsidP="00126BB2">
      <w:pPr>
        <w:pStyle w:val="Heading4"/>
      </w:pPr>
      <w:r>
        <w:t>the Consultant must perform or supply that Provision</w:t>
      </w:r>
      <w:r w:rsidR="00DC47A9">
        <w:t>al</w:t>
      </w:r>
      <w:r>
        <w:t xml:space="preserve"> Sum Item; and</w:t>
      </w:r>
    </w:p>
    <w:p w14:paraId="6D3815C6" w14:textId="4DA1E6F7" w:rsidR="008D39A4" w:rsidRPr="00076E93" w:rsidRDefault="008D39A4" w:rsidP="00126BB2">
      <w:pPr>
        <w:pStyle w:val="Heading4"/>
      </w:pPr>
      <w:r w:rsidRPr="00076E93">
        <w:t xml:space="preserve">the Fee </w:t>
      </w:r>
      <w:r w:rsidR="004702C6">
        <w:t xml:space="preserve">will </w:t>
      </w:r>
      <w:r w:rsidRPr="00076E93">
        <w:t xml:space="preserve">be adjusted </w:t>
      </w:r>
      <w:r w:rsidR="004702C6">
        <w:t xml:space="preserve">by the Principal's Representative </w:t>
      </w:r>
      <w:r w:rsidRPr="00076E93">
        <w:t>by the deletin</w:t>
      </w:r>
      <w:r w:rsidR="004702C6">
        <w:t>g</w:t>
      </w:r>
      <w:r w:rsidRPr="00076E93">
        <w:t xml:space="preserve"> the Provisional Sum to which the Provisional Sum Item relates and by add</w:t>
      </w:r>
      <w:r w:rsidR="004702C6">
        <w:t>ing</w:t>
      </w:r>
      <w:r w:rsidRPr="00076E93">
        <w:t xml:space="preserve"> of an amount agreed</w:t>
      </w:r>
      <w:r w:rsidR="00F82D6D">
        <w:t xml:space="preserve"> or determined in accordance with clause </w:t>
      </w:r>
      <w:r w:rsidR="00DC47A9">
        <w:t>12.3</w:t>
      </w:r>
      <w:r w:rsidR="00F82D6D">
        <w:t xml:space="preserve"> as if it was a Variation</w:t>
      </w:r>
      <w:r w:rsidRPr="00076E93">
        <w:t>.</w:t>
      </w:r>
    </w:p>
    <w:p w14:paraId="1BA830E3" w14:textId="4CD28AC9" w:rsidR="008D39A4" w:rsidRPr="00126BB2" w:rsidRDefault="008D39A4" w:rsidP="00126BB2">
      <w:pPr>
        <w:pStyle w:val="Heading3"/>
        <w:rPr>
          <w:lang w:val="en-US"/>
        </w:rPr>
      </w:pPr>
      <w:r w:rsidRPr="00FF3A7D">
        <w:rPr>
          <w:lang w:val="en-US"/>
        </w:rPr>
        <w:t xml:space="preserve">If, at the direction of the </w:t>
      </w:r>
      <w:r w:rsidR="00FF3A7D">
        <w:rPr>
          <w:lang w:val="en-US"/>
        </w:rPr>
        <w:t>Principal's Representative</w:t>
      </w:r>
      <w:r w:rsidRPr="00FF3A7D">
        <w:rPr>
          <w:lang w:val="en-US"/>
        </w:rPr>
        <w:t xml:space="preserve"> under clause </w:t>
      </w:r>
      <w:r w:rsidR="004702C6">
        <w:rPr>
          <w:lang w:val="en-US"/>
        </w:rPr>
        <w:fldChar w:fldCharType="begin"/>
      </w:r>
      <w:r w:rsidR="004702C6">
        <w:rPr>
          <w:lang w:val="en-US"/>
        </w:rPr>
        <w:instrText xml:space="preserve"> REF _Ref418174046 \w \h </w:instrText>
      </w:r>
      <w:r w:rsidR="004702C6">
        <w:rPr>
          <w:lang w:val="en-US"/>
        </w:rPr>
      </w:r>
      <w:r w:rsidR="004702C6">
        <w:rPr>
          <w:lang w:val="en-US"/>
        </w:rPr>
        <w:fldChar w:fldCharType="separate"/>
      </w:r>
      <w:r w:rsidR="00FA2AC4">
        <w:rPr>
          <w:lang w:val="en-US"/>
        </w:rPr>
        <w:t>13.14(a)</w:t>
      </w:r>
      <w:r w:rsidR="004702C6">
        <w:rPr>
          <w:lang w:val="en-US"/>
        </w:rPr>
        <w:fldChar w:fldCharType="end"/>
      </w:r>
      <w:r w:rsidRPr="00FF3A7D">
        <w:rPr>
          <w:lang w:val="en-US"/>
        </w:rPr>
        <w:t xml:space="preserve"> or by reason of the operation of clause </w:t>
      </w:r>
      <w:r w:rsidR="004702C6">
        <w:rPr>
          <w:lang w:val="en-US"/>
        </w:rPr>
        <w:fldChar w:fldCharType="begin"/>
      </w:r>
      <w:r w:rsidR="004702C6">
        <w:rPr>
          <w:lang w:val="en-US"/>
        </w:rPr>
        <w:instrText xml:space="preserve"> REF _Ref418174658 \w \h </w:instrText>
      </w:r>
      <w:r w:rsidR="004702C6">
        <w:rPr>
          <w:lang w:val="en-US"/>
        </w:rPr>
      </w:r>
      <w:r w:rsidR="004702C6">
        <w:rPr>
          <w:lang w:val="en-US"/>
        </w:rPr>
        <w:fldChar w:fldCharType="separate"/>
      </w:r>
      <w:r w:rsidR="00FA2AC4">
        <w:rPr>
          <w:lang w:val="en-US"/>
        </w:rPr>
        <w:t>13.14(b)</w:t>
      </w:r>
      <w:r w:rsidR="004702C6">
        <w:rPr>
          <w:lang w:val="en-US"/>
        </w:rPr>
        <w:fldChar w:fldCharType="end"/>
      </w:r>
      <w:r w:rsidRPr="00FF3A7D">
        <w:rPr>
          <w:lang w:val="en-US"/>
        </w:rPr>
        <w:t>, a Provisional Sum Item is deleted from the Services, the Fee must be reduced by the Provisional Sum corresponding to that Provisional Sum Item.</w:t>
      </w:r>
    </w:p>
    <w:p w14:paraId="1E6833EE" w14:textId="77777777" w:rsidR="00683494" w:rsidRPr="00E70941" w:rsidRDefault="00683494" w:rsidP="00683494">
      <w:pPr>
        <w:pStyle w:val="Heading1"/>
      </w:pPr>
      <w:bookmarkStart w:id="1666" w:name="_Toc513202533"/>
      <w:bookmarkStart w:id="1667" w:name="_Toc511243071"/>
      <w:bookmarkStart w:id="1668" w:name="_Toc511243289"/>
      <w:bookmarkStart w:id="1669" w:name="_Toc511817673"/>
      <w:bookmarkStart w:id="1670" w:name="_Toc511243072"/>
      <w:bookmarkStart w:id="1671" w:name="_Toc511243290"/>
      <w:bookmarkStart w:id="1672" w:name="_Toc511817674"/>
      <w:bookmarkStart w:id="1673" w:name="_Toc511243073"/>
      <w:bookmarkStart w:id="1674" w:name="_Toc511243291"/>
      <w:bookmarkStart w:id="1675" w:name="_Toc511817675"/>
      <w:bookmarkStart w:id="1676" w:name="_Toc511243074"/>
      <w:bookmarkStart w:id="1677" w:name="_Toc511243292"/>
      <w:bookmarkStart w:id="1678" w:name="_Toc511817676"/>
      <w:bookmarkStart w:id="1679" w:name="_Toc511243075"/>
      <w:bookmarkStart w:id="1680" w:name="_Toc511243293"/>
      <w:bookmarkStart w:id="1681" w:name="_Toc511817677"/>
      <w:bookmarkStart w:id="1682" w:name="_Toc511243076"/>
      <w:bookmarkStart w:id="1683" w:name="_Toc511243294"/>
      <w:bookmarkStart w:id="1684" w:name="_Toc511817678"/>
      <w:bookmarkStart w:id="1685" w:name="_Toc511243077"/>
      <w:bookmarkStart w:id="1686" w:name="_Toc511243295"/>
      <w:bookmarkStart w:id="1687" w:name="_Toc511817679"/>
      <w:bookmarkStart w:id="1688" w:name="_Toc511243078"/>
      <w:bookmarkStart w:id="1689" w:name="_Toc511243296"/>
      <w:bookmarkStart w:id="1690" w:name="_Toc511817680"/>
      <w:bookmarkStart w:id="1691" w:name="_Toc511243079"/>
      <w:bookmarkStart w:id="1692" w:name="_Toc511243297"/>
      <w:bookmarkStart w:id="1693" w:name="_Toc511817681"/>
      <w:bookmarkStart w:id="1694" w:name="_Toc511243080"/>
      <w:bookmarkStart w:id="1695" w:name="_Toc511243298"/>
      <w:bookmarkStart w:id="1696" w:name="_Toc511817682"/>
      <w:bookmarkStart w:id="1697" w:name="_Toc511243081"/>
      <w:bookmarkStart w:id="1698" w:name="_Toc511243299"/>
      <w:bookmarkStart w:id="1699" w:name="_Toc511817683"/>
      <w:bookmarkStart w:id="1700" w:name="_Toc511243082"/>
      <w:bookmarkStart w:id="1701" w:name="_Toc511243300"/>
      <w:bookmarkStart w:id="1702" w:name="_Toc511817684"/>
      <w:bookmarkStart w:id="1703" w:name="_Toc511243083"/>
      <w:bookmarkStart w:id="1704" w:name="_Toc511243301"/>
      <w:bookmarkStart w:id="1705" w:name="_Toc511817685"/>
      <w:bookmarkStart w:id="1706" w:name="_Toc340568290"/>
      <w:bookmarkStart w:id="1707" w:name="_Ref341880162"/>
      <w:bookmarkStart w:id="1708" w:name="_Ref341880176"/>
      <w:bookmarkStart w:id="1709" w:name="_Ref341880245"/>
      <w:bookmarkStart w:id="1710" w:name="_Ref341880251"/>
      <w:bookmarkStart w:id="1711" w:name="_Toc362968325"/>
      <w:bookmarkStart w:id="1712" w:name="_Toc362969578"/>
      <w:bookmarkStart w:id="1713" w:name="_Toc362971323"/>
      <w:bookmarkStart w:id="1714" w:name="_Toc121387580"/>
      <w:bookmarkStart w:id="1715" w:name="_Toc488738744"/>
      <w:bookmarkStart w:id="1716" w:name="_Toc320086366"/>
      <w:bookmarkStart w:id="1717" w:name="_Toc320086660"/>
      <w:bookmarkStart w:id="1718" w:name="_Toc320087065"/>
      <w:bookmarkStart w:id="1719" w:name="_Toc320087646"/>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E70941">
        <w:t>Goods and Services Tax</w:t>
      </w:r>
      <w:bookmarkEnd w:id="1706"/>
      <w:bookmarkEnd w:id="1707"/>
      <w:bookmarkEnd w:id="1708"/>
      <w:bookmarkEnd w:id="1709"/>
      <w:bookmarkEnd w:id="1710"/>
      <w:bookmarkEnd w:id="1711"/>
      <w:bookmarkEnd w:id="1712"/>
      <w:bookmarkEnd w:id="1713"/>
      <w:bookmarkEnd w:id="1714"/>
    </w:p>
    <w:p w14:paraId="1E9D0588" w14:textId="77777777" w:rsidR="00683494" w:rsidRPr="00E70941" w:rsidRDefault="00683494" w:rsidP="00BE420D">
      <w:pPr>
        <w:pStyle w:val="Heading2"/>
        <w:ind w:left="993"/>
      </w:pPr>
      <w:bookmarkStart w:id="1720" w:name="_Toc362968326"/>
      <w:bookmarkStart w:id="1721" w:name="_Toc362969579"/>
      <w:bookmarkStart w:id="1722" w:name="_Toc121387581"/>
      <w:r w:rsidRPr="00E70941">
        <w:t>Interpretation</w:t>
      </w:r>
      <w:bookmarkEnd w:id="1720"/>
      <w:bookmarkEnd w:id="1721"/>
      <w:bookmarkEnd w:id="1722"/>
    </w:p>
    <w:p w14:paraId="08EA049B" w14:textId="14737CF2" w:rsidR="00007978" w:rsidRDefault="00536FB0" w:rsidP="0079110E">
      <w:pPr>
        <w:pStyle w:val="Heading3"/>
      </w:pPr>
      <w:r>
        <w:t>I</w:t>
      </w:r>
      <w:r w:rsidR="00683494" w:rsidRPr="00E70941">
        <w:t xml:space="preserve">n this clause </w:t>
      </w:r>
      <w:r w:rsidR="00683494" w:rsidRPr="00767706">
        <w:fldChar w:fldCharType="begin"/>
      </w:r>
      <w:r w:rsidR="00683494" w:rsidRPr="00767706">
        <w:instrText xml:space="preserve"> REF _Ref341880162 \r \h </w:instrText>
      </w:r>
      <w:r w:rsidR="00F068FE" w:rsidRPr="00767706">
        <w:instrText xml:space="preserve"> \* MERGEFORMAT </w:instrText>
      </w:r>
      <w:r w:rsidR="00683494" w:rsidRPr="00767706">
        <w:fldChar w:fldCharType="separate"/>
      </w:r>
      <w:r w:rsidR="00FA2AC4">
        <w:t>14</w:t>
      </w:r>
      <w:r w:rsidR="00683494" w:rsidRPr="00767706">
        <w:fldChar w:fldCharType="end"/>
      </w:r>
      <w:r>
        <w:t>, words and phrases that are defined in the GST Act</w:t>
      </w:r>
      <w:r w:rsidR="00683494" w:rsidRPr="00767706">
        <w:t xml:space="preserve"> have the meanings </w:t>
      </w:r>
      <w:r>
        <w:t>as given in that Act</w:t>
      </w:r>
      <w:r w:rsidR="00007978">
        <w:t>.</w:t>
      </w:r>
    </w:p>
    <w:p w14:paraId="14BF6BC1" w14:textId="18D2E1F5" w:rsidR="00683494" w:rsidRPr="00767706" w:rsidRDefault="00683494" w:rsidP="0079110E">
      <w:pPr>
        <w:pStyle w:val="Heading3"/>
      </w:pPr>
      <w:r w:rsidRPr="00767706">
        <w:t xml:space="preserve">Any part of a supply that is treated as a separate supply for GST purposes (including attributing GST payable to tax periods) will be treated as a separate supply for the purposes of this clause </w:t>
      </w:r>
      <w:r w:rsidRPr="00767706">
        <w:fldChar w:fldCharType="begin"/>
      </w:r>
      <w:r w:rsidRPr="00767706">
        <w:instrText xml:space="preserve"> REF _Ref341880176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0E957C7F" w14:textId="77777777" w:rsidR="00536FB0" w:rsidRDefault="00536FB0" w:rsidP="00BE420D">
      <w:pPr>
        <w:pStyle w:val="Heading2"/>
        <w:ind w:left="993"/>
      </w:pPr>
      <w:bookmarkStart w:id="1723" w:name="_Toc121387582"/>
      <w:r>
        <w:t>GST exclusive</w:t>
      </w:r>
      <w:bookmarkEnd w:id="1723"/>
    </w:p>
    <w:p w14:paraId="17D5BC27" w14:textId="5DC95380" w:rsidR="00536FB0" w:rsidRDefault="00683494" w:rsidP="00007978">
      <w:pPr>
        <w:pStyle w:val="Heading3"/>
      </w:pPr>
      <w:r w:rsidRPr="00767706">
        <w:t>Unless otherwise</w:t>
      </w:r>
      <w:r w:rsidR="00536FB0">
        <w:t xml:space="preserve"> expressly stated</w:t>
      </w:r>
      <w:r w:rsidRPr="00767706">
        <w:t xml:space="preserve">, all consideration to be provided under or in connection with this </w:t>
      </w:r>
      <w:r w:rsidR="00FF644D">
        <w:t>Agreement</w:t>
      </w:r>
      <w:r w:rsidRPr="00E70941">
        <w:t xml:space="preserve"> other than under this clause </w:t>
      </w:r>
      <w:r w:rsidRPr="00767706">
        <w:fldChar w:fldCharType="begin"/>
      </w:r>
      <w:r w:rsidRPr="00767706">
        <w:instrText xml:space="preserve"> REF _Ref341880245 \r \h </w:instrText>
      </w:r>
      <w:r w:rsidR="00F068FE" w:rsidRPr="00767706">
        <w:instrText xml:space="preserve"> \* MERGEFORMAT </w:instrText>
      </w:r>
      <w:r w:rsidRPr="00767706">
        <w:fldChar w:fldCharType="separate"/>
      </w:r>
      <w:r w:rsidR="00FA2AC4">
        <w:t>14</w:t>
      </w:r>
      <w:r w:rsidRPr="00767706">
        <w:fldChar w:fldCharType="end"/>
      </w:r>
      <w:r w:rsidRPr="00767706">
        <w:t xml:space="preserve"> is exclusive of GST.</w:t>
      </w:r>
    </w:p>
    <w:p w14:paraId="7D9FD77E" w14:textId="6DA13C19" w:rsidR="00683494" w:rsidRPr="00767706" w:rsidRDefault="00683494" w:rsidP="00007978">
      <w:pPr>
        <w:pStyle w:val="Heading3"/>
      </w:pPr>
      <w:r w:rsidRPr="00767706">
        <w:t xml:space="preserve">Any consideration that is specified to be inclusive of GST must not be taken into account in calculating the GST payable in relation to a supply for the purpose of this clause </w:t>
      </w:r>
      <w:r w:rsidRPr="00767706">
        <w:fldChar w:fldCharType="begin"/>
      </w:r>
      <w:r w:rsidRPr="00767706">
        <w:instrText xml:space="preserve"> REF _Ref341880251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781AE6DE" w14:textId="77777777" w:rsidR="00683494" w:rsidRPr="00767706" w:rsidRDefault="00683494" w:rsidP="00BE420D">
      <w:pPr>
        <w:pStyle w:val="Heading2"/>
        <w:ind w:left="993"/>
      </w:pPr>
      <w:bookmarkStart w:id="1724" w:name="_Toc362968327"/>
      <w:bookmarkStart w:id="1725" w:name="_Toc362969580"/>
      <w:bookmarkStart w:id="1726" w:name="_Toc121387583"/>
      <w:r w:rsidRPr="00767706">
        <w:t>Reimbursements and similar payments</w:t>
      </w:r>
      <w:bookmarkEnd w:id="1724"/>
      <w:bookmarkEnd w:id="1725"/>
      <w:bookmarkEnd w:id="1726"/>
    </w:p>
    <w:p w14:paraId="3B17DAA5" w14:textId="77777777" w:rsidR="00683494" w:rsidRPr="00E70941" w:rsidRDefault="00683494" w:rsidP="00767706">
      <w:pPr>
        <w:pStyle w:val="IndentParaLevel1"/>
      </w:pPr>
      <w:r w:rsidRPr="00767706">
        <w:t xml:space="preserve">If a party is required under this </w:t>
      </w:r>
      <w:r w:rsidR="00FF644D">
        <w:t>Agreement</w:t>
      </w:r>
      <w:r w:rsidRPr="00767706">
        <w:t xml:space="preserve"> </w:t>
      </w:r>
      <w:r w:rsidRPr="00E70941">
        <w:t>to reimburse or pay another party an amount calculated by reference to a cost, expense, or amount paid or incurred by that other party, the reimbursement or payment will be limited to the total cost, expense or amount less the amount of any input tax credit entitlement arising in respect of any acquisition to which that cost, expense or amount relates.</w:t>
      </w:r>
    </w:p>
    <w:p w14:paraId="1D2BB97F" w14:textId="77777777" w:rsidR="00683494" w:rsidRPr="00E70941" w:rsidRDefault="00683494" w:rsidP="00BE420D">
      <w:pPr>
        <w:pStyle w:val="Heading2"/>
        <w:ind w:left="993"/>
      </w:pPr>
      <w:bookmarkStart w:id="1727" w:name="_Ref297903492"/>
      <w:bookmarkStart w:id="1728" w:name="_Toc362968328"/>
      <w:bookmarkStart w:id="1729" w:name="_Toc362969581"/>
      <w:bookmarkStart w:id="1730" w:name="_Toc121387584"/>
      <w:r w:rsidRPr="00E70941">
        <w:t>GST payable</w:t>
      </w:r>
      <w:bookmarkEnd w:id="1727"/>
      <w:bookmarkEnd w:id="1728"/>
      <w:bookmarkEnd w:id="1729"/>
      <w:bookmarkEnd w:id="1730"/>
    </w:p>
    <w:p w14:paraId="3177F08A" w14:textId="02562652" w:rsidR="00683494" w:rsidRPr="00E70941" w:rsidRDefault="00683494" w:rsidP="00767706">
      <w:pPr>
        <w:pStyle w:val="IndentParaLevel1"/>
      </w:pPr>
      <w:r w:rsidRPr="00E70941">
        <w:t xml:space="preserve">If GST is payable in relation to a supply made under or in connection with this </w:t>
      </w:r>
      <w:r w:rsidR="00FF644D">
        <w:t>Agreement</w:t>
      </w:r>
      <w:r w:rsidRPr="00E70941">
        <w:t>, then the party (</w:t>
      </w:r>
      <w:r w:rsidRPr="00767706">
        <w:rPr>
          <w:b/>
        </w:rPr>
        <w:t>Recipien</w:t>
      </w:r>
      <w:r w:rsidR="003009B9" w:rsidRPr="00B4301F">
        <w:rPr>
          <w:b/>
        </w:rPr>
        <w:t>t</w:t>
      </w:r>
      <w:r w:rsidRPr="00E70941">
        <w:t>) providing consideration to another party (</w:t>
      </w:r>
      <w:r w:rsidRPr="00767706">
        <w:rPr>
          <w:b/>
        </w:rPr>
        <w:t>Supplier</w:t>
      </w:r>
      <w:r w:rsidRPr="00E70941">
        <w:t xml:space="preserve">) for that supply must pay an additional amount to the </w:t>
      </w:r>
      <w:r w:rsidRPr="00767706">
        <w:t>Supplier</w:t>
      </w:r>
      <w:r w:rsidRPr="00E70941">
        <w:t xml:space="preserve"> equal to the GST payable in relation to that supply at the same time as any other consideration is to be first provided for that supply subject to the issue of a </w:t>
      </w:r>
      <w:r w:rsidR="00060F8D">
        <w:t>T</w:t>
      </w:r>
      <w:r w:rsidRPr="00E70941">
        <w:t xml:space="preserve">ax </w:t>
      </w:r>
      <w:r w:rsidR="00060F8D">
        <w:t>I</w:t>
      </w:r>
      <w:r w:rsidRPr="00E70941">
        <w:t xml:space="preserve">nvoice by the </w:t>
      </w:r>
      <w:r w:rsidRPr="00767706">
        <w:t>Supplier</w:t>
      </w:r>
      <w:r w:rsidRPr="00E70941">
        <w:t xml:space="preserve"> to the </w:t>
      </w:r>
      <w:r w:rsidRPr="00767706">
        <w:t>Recipient</w:t>
      </w:r>
      <w:r w:rsidRPr="00E70941">
        <w:t>.</w:t>
      </w:r>
    </w:p>
    <w:p w14:paraId="6153A8D6" w14:textId="77777777" w:rsidR="00683494" w:rsidRPr="00E70941" w:rsidRDefault="00683494" w:rsidP="00BE420D">
      <w:pPr>
        <w:pStyle w:val="Heading2"/>
        <w:ind w:left="993"/>
      </w:pPr>
      <w:bookmarkStart w:id="1731" w:name="_Ref297903520"/>
      <w:bookmarkStart w:id="1732" w:name="_Toc362968329"/>
      <w:bookmarkStart w:id="1733" w:name="_Toc362969582"/>
      <w:bookmarkStart w:id="1734" w:name="_Toc121387585"/>
      <w:r w:rsidRPr="00E70941">
        <w:t>Variation</w:t>
      </w:r>
      <w:bookmarkEnd w:id="1731"/>
      <w:bookmarkEnd w:id="1732"/>
      <w:bookmarkEnd w:id="1733"/>
      <w:bookmarkEnd w:id="1734"/>
    </w:p>
    <w:p w14:paraId="6180F740" w14:textId="4971AF0C" w:rsidR="00536FB0" w:rsidRDefault="00683494" w:rsidP="006E4A18">
      <w:pPr>
        <w:pStyle w:val="Heading3"/>
      </w:pPr>
      <w:bookmarkStart w:id="1735" w:name="_Ref504555893"/>
      <w:r w:rsidRPr="00E70941">
        <w:t xml:space="preserve">If the GST payable in relation to a supply made under or in connection with this </w:t>
      </w:r>
      <w:r w:rsidR="00FF644D">
        <w:t>Agreement</w:t>
      </w:r>
      <w:r w:rsidRPr="00767706">
        <w:t xml:space="preserve"> </w:t>
      </w:r>
      <w:r w:rsidRPr="00E70941">
        <w:t xml:space="preserve">varies from the additional amount paid by the </w:t>
      </w:r>
      <w:r w:rsidRPr="00767706">
        <w:t>Recipient</w:t>
      </w:r>
      <w:r w:rsidRPr="00E70941">
        <w:t xml:space="preserv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 xml:space="preserve">, then the </w:t>
      </w:r>
      <w:r w:rsidRPr="00767706">
        <w:t>Supplier</w:t>
      </w:r>
      <w:r w:rsidRPr="00E70941">
        <w:t xml:space="preserve"> will provide a corresponding refund or credit to, or will be entitled to receive the amount of that </w:t>
      </w:r>
      <w:r w:rsidRPr="00767706">
        <w:t>variation</w:t>
      </w:r>
      <w:r w:rsidRPr="00E70941">
        <w:t xml:space="preserve"> from, the </w:t>
      </w:r>
      <w:r w:rsidRPr="00767706">
        <w:t>Recipient</w:t>
      </w:r>
      <w:r w:rsidRPr="00E70941">
        <w:t>.</w:t>
      </w:r>
      <w:bookmarkEnd w:id="1735"/>
    </w:p>
    <w:p w14:paraId="2B9A4677" w14:textId="0FABD614" w:rsidR="00341540" w:rsidRDefault="00683494" w:rsidP="006E4A18">
      <w:pPr>
        <w:pStyle w:val="Heading3"/>
      </w:pPr>
      <w:r w:rsidRPr="00E70941">
        <w:t xml:space="preserve">Any payment, credit or refund under clause </w:t>
      </w:r>
      <w:r w:rsidR="009107C3">
        <w:fldChar w:fldCharType="begin"/>
      </w:r>
      <w:r w:rsidR="009107C3">
        <w:instrText xml:space="preserve"> REF _Ref297903520 \w \h </w:instrText>
      </w:r>
      <w:r w:rsidR="009107C3">
        <w:fldChar w:fldCharType="separate"/>
      </w:r>
      <w:r w:rsidR="00FA2AC4">
        <w:t>14.5</w:t>
      </w:r>
      <w:r w:rsidR="009107C3">
        <w:fldChar w:fldCharType="end"/>
      </w:r>
      <w:r w:rsidRPr="00E70941">
        <w:t xml:space="preserve"> is deemed to be a payment, credit or refund of the additional amount payable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w:t>
      </w:r>
    </w:p>
    <w:p w14:paraId="588E1281" w14:textId="77777777" w:rsidR="00683494" w:rsidRPr="00E70941" w:rsidRDefault="00683494" w:rsidP="006E4A18">
      <w:pPr>
        <w:pStyle w:val="Heading3"/>
      </w:pPr>
      <w:r w:rsidRPr="00767706">
        <w:t>Where there is an adjustment event, the Supplier must issue an adjustment note to the Recipient as soon as the Supplier becomes aware of the adjustment event.</w:t>
      </w:r>
    </w:p>
    <w:p w14:paraId="5D68BF72" w14:textId="401DDAA4" w:rsidR="00EB70C4" w:rsidRPr="00EC314F" w:rsidRDefault="00EB70C4" w:rsidP="00BE420D">
      <w:pPr>
        <w:pStyle w:val="Heading1"/>
        <w:ind w:left="993"/>
      </w:pPr>
      <w:bookmarkStart w:id="1736" w:name="_Toc362968330"/>
      <w:bookmarkStart w:id="1737" w:name="_Toc362969583"/>
      <w:bookmarkStart w:id="1738" w:name="_Toc362971324"/>
      <w:bookmarkStart w:id="1739" w:name="_Ref504919645"/>
      <w:bookmarkStart w:id="1740" w:name="_Ref511314783"/>
      <w:bookmarkStart w:id="1741" w:name="_Toc121387586"/>
      <w:r w:rsidRPr="00EC314F">
        <w:t>Notices</w:t>
      </w:r>
      <w:bookmarkEnd w:id="1715"/>
      <w:bookmarkEnd w:id="1716"/>
      <w:bookmarkEnd w:id="1717"/>
      <w:bookmarkEnd w:id="1718"/>
      <w:bookmarkEnd w:id="1719"/>
      <w:bookmarkEnd w:id="1736"/>
      <w:bookmarkEnd w:id="1737"/>
      <w:bookmarkEnd w:id="1738"/>
      <w:bookmarkEnd w:id="1739"/>
      <w:bookmarkEnd w:id="1740"/>
      <w:bookmarkEnd w:id="1741"/>
    </w:p>
    <w:p w14:paraId="1685576D" w14:textId="77777777" w:rsidR="00EF0B25" w:rsidRDefault="00CC3255" w:rsidP="00BE420D">
      <w:pPr>
        <w:pStyle w:val="Heading2"/>
        <w:ind w:left="993"/>
      </w:pPr>
      <w:bookmarkStart w:id="1742" w:name="_Toc511243103"/>
      <w:bookmarkStart w:id="1743" w:name="_Toc511243321"/>
      <w:bookmarkStart w:id="1744" w:name="_Toc511817705"/>
      <w:bookmarkStart w:id="1745" w:name="_Ref190057581"/>
      <w:bookmarkStart w:id="1746" w:name="_Toc459196723"/>
      <w:bookmarkStart w:id="1747" w:name="_Toc494965451"/>
      <w:bookmarkStart w:id="1748" w:name="_Ref504918590"/>
      <w:bookmarkStart w:id="1749" w:name="_Toc121387587"/>
      <w:bookmarkStart w:id="1750" w:name="_Toc488738745"/>
      <w:bookmarkStart w:id="1751" w:name="_Ref22649467"/>
      <w:bookmarkStart w:id="1752" w:name="_Ref22650856"/>
      <w:bookmarkStart w:id="1753" w:name="_Toc320086367"/>
      <w:bookmarkStart w:id="1754" w:name="_Toc320086661"/>
      <w:bookmarkStart w:id="1755" w:name="_Toc320087066"/>
      <w:bookmarkStart w:id="1756" w:name="_Toc320087647"/>
      <w:bookmarkStart w:id="1757" w:name="_Toc362968331"/>
      <w:bookmarkStart w:id="1758" w:name="_Toc362969584"/>
      <w:bookmarkEnd w:id="1742"/>
      <w:bookmarkEnd w:id="1743"/>
      <w:bookmarkEnd w:id="1744"/>
      <w:r>
        <w:t>Delivery of notices</w:t>
      </w:r>
      <w:bookmarkEnd w:id="1745"/>
      <w:bookmarkEnd w:id="1746"/>
      <w:bookmarkEnd w:id="1747"/>
      <w:bookmarkEnd w:id="1748"/>
      <w:bookmarkEnd w:id="1749"/>
    </w:p>
    <w:p w14:paraId="1477B05D" w14:textId="77777777" w:rsidR="00EF0B25" w:rsidRPr="00C60BC1" w:rsidRDefault="00CC3255" w:rsidP="00EF0B25">
      <w:pPr>
        <w:pStyle w:val="IndentParaLevel1"/>
      </w:pPr>
      <w:r>
        <w:t>A</w:t>
      </w:r>
      <w:r w:rsidR="00EF0B25" w:rsidRPr="00C60BC1">
        <w:t xml:space="preserve"> communication (including </w:t>
      </w:r>
      <w:r>
        <w:t>any</w:t>
      </w:r>
      <w:r w:rsidR="00EF0B25" w:rsidRPr="00C60BC1">
        <w:t xml:space="preserve"> </w:t>
      </w:r>
      <w:r>
        <w:t xml:space="preserve">Direction, </w:t>
      </w:r>
      <w:r w:rsidR="00EF0B25" w:rsidRPr="00C60BC1">
        <w:t xml:space="preserve">notice, consent, approval, request </w:t>
      </w:r>
      <w:r>
        <w:t>or</w:t>
      </w:r>
      <w:r w:rsidR="00EF0B25" w:rsidRPr="00C60BC1">
        <w:t xml:space="preserve"> demand) under or in connection with this </w:t>
      </w:r>
      <w:r w:rsidR="00FF644D">
        <w:t>Agreement</w:t>
      </w:r>
      <w:r>
        <w:rPr>
          <w:rFonts w:cs="Arial"/>
        </w:rPr>
        <w:t xml:space="preserve"> </w:t>
      </w:r>
      <w:r w:rsidR="00840C27">
        <w:rPr>
          <w:rFonts w:cs="Arial"/>
        </w:rPr>
        <w:t>(</w:t>
      </w:r>
      <w:r w:rsidR="00840C27" w:rsidRPr="006E4A18">
        <w:rPr>
          <w:rFonts w:cs="Arial"/>
          <w:b/>
        </w:rPr>
        <w:t>Notice</w:t>
      </w:r>
      <w:r w:rsidR="00840C27">
        <w:rPr>
          <w:rFonts w:cs="Arial"/>
        </w:rPr>
        <w:t xml:space="preserve">) </w:t>
      </w:r>
      <w:r>
        <w:rPr>
          <w:rFonts w:cs="Arial"/>
        </w:rPr>
        <w:t>must</w:t>
      </w:r>
      <w:r w:rsidR="00EF0B25" w:rsidRPr="00C60BC1">
        <w:t>:</w:t>
      </w:r>
    </w:p>
    <w:p w14:paraId="4EB5A95D" w14:textId="77777777" w:rsidR="00EF0B25" w:rsidRPr="00C60BC1" w:rsidRDefault="00EF0B25" w:rsidP="00EF0B25">
      <w:pPr>
        <w:pStyle w:val="Heading3"/>
      </w:pPr>
      <w:bookmarkStart w:id="1759" w:name="_Ref468787427"/>
      <w:bookmarkStart w:id="1760" w:name="_Ref180475484"/>
      <w:r w:rsidRPr="00C60BC1">
        <w:t>be given to a party</w:t>
      </w:r>
      <w:r w:rsidR="00CC3255">
        <w:t xml:space="preserve"> </w:t>
      </w:r>
      <w:r w:rsidR="00CC3255" w:rsidRPr="00C60BC1">
        <w:t>using one of the following methods (and no other method)</w:t>
      </w:r>
      <w:r w:rsidR="00773897">
        <w:t xml:space="preserve">, unless otherwise expressly stated in the </w:t>
      </w:r>
      <w:r w:rsidR="00FF644D">
        <w:t>Agreement</w:t>
      </w:r>
      <w:r w:rsidRPr="00C60BC1">
        <w:t>:</w:t>
      </w:r>
      <w:bookmarkEnd w:id="1759"/>
    </w:p>
    <w:p w14:paraId="2A2F3CDD" w14:textId="77777777" w:rsidR="00CC3255" w:rsidRDefault="00EF0B25" w:rsidP="00EF0B25">
      <w:pPr>
        <w:pStyle w:val="Heading4"/>
      </w:pPr>
      <w:bookmarkStart w:id="1761" w:name="_Ref484602032"/>
      <w:r w:rsidRPr="00C60BC1">
        <w:t>hand delivery</w:t>
      </w:r>
      <w:r w:rsidR="00CC3255">
        <w:t>;</w:t>
      </w:r>
    </w:p>
    <w:p w14:paraId="713EA939" w14:textId="77777777" w:rsidR="00CC3255" w:rsidRDefault="004A3637" w:rsidP="00EF0B25">
      <w:pPr>
        <w:pStyle w:val="Heading4"/>
      </w:pPr>
      <w:r>
        <w:t>express</w:t>
      </w:r>
      <w:r w:rsidRPr="00C60BC1">
        <w:t xml:space="preserve"> </w:t>
      </w:r>
      <w:r w:rsidR="00EF0B25" w:rsidRPr="00C60BC1">
        <w:t>post</w:t>
      </w:r>
      <w:r w:rsidR="0044421C">
        <w:t>; or</w:t>
      </w:r>
    </w:p>
    <w:p w14:paraId="0BEEDFBA" w14:textId="1B45C2C6" w:rsidR="00EF0B25" w:rsidRPr="00C60BC1" w:rsidRDefault="00D075C7" w:rsidP="00D075C7">
      <w:pPr>
        <w:pStyle w:val="Heading4"/>
      </w:pPr>
      <w:bookmarkStart w:id="1762" w:name="iddDel076_mcREEMail_eq_delete"/>
      <w:r>
        <w:t xml:space="preserve">if Item </w:t>
      </w:r>
      <w:r>
        <w:fldChar w:fldCharType="begin"/>
      </w:r>
      <w:r>
        <w:instrText xml:space="preserve"> REF _Ref511756081 \w \h </w:instrText>
      </w:r>
      <w:r>
        <w:fldChar w:fldCharType="separate"/>
      </w:r>
      <w:r w:rsidR="00FA2AC4">
        <w:t>38</w:t>
      </w:r>
      <w:r>
        <w:fldChar w:fldCharType="end"/>
      </w:r>
      <w:r>
        <w:t xml:space="preserve"> provides that notices </w:t>
      </w:r>
      <w:r w:rsidRPr="00D075C7">
        <w:t xml:space="preserve">may be sent electronically, </w:t>
      </w:r>
      <w:r w:rsidR="004B0FD9">
        <w:t>by electronic mail</w:t>
      </w:r>
      <w:bookmarkEnd w:id="1762"/>
      <w:r w:rsidR="00EF0B25" w:rsidRPr="00C60BC1">
        <w:t xml:space="preserve">; </w:t>
      </w:r>
      <w:bookmarkEnd w:id="1761"/>
    </w:p>
    <w:p w14:paraId="6609AB53" w14:textId="3358113B" w:rsidR="00EF0B25" w:rsidRDefault="00046F07" w:rsidP="006E4A18">
      <w:pPr>
        <w:pStyle w:val="Heading3"/>
      </w:pPr>
      <w:bookmarkStart w:id="1763" w:name="_Ref484602035"/>
      <w:r w:rsidRPr="00C60BC1">
        <w:t>be given to a party</w:t>
      </w:r>
      <w:r>
        <w:t xml:space="preserve"> </w:t>
      </w:r>
      <w:r w:rsidRPr="00C60BC1">
        <w:t xml:space="preserve">using </w:t>
      </w:r>
      <w:r w:rsidR="00EF0B25" w:rsidRPr="00C60BC1">
        <w:t>the address</w:t>
      </w:r>
      <w:r w:rsidR="005A31C7">
        <w:t>, electronic address</w:t>
      </w:r>
      <w:r w:rsidR="00EF0B25" w:rsidRPr="00C60BC1">
        <w:t xml:space="preserve"> or other details for the party </w:t>
      </w:r>
      <w:r>
        <w:t xml:space="preserve">as </w:t>
      </w:r>
      <w:r w:rsidR="000D2F63">
        <w:t xml:space="preserve">set out in Item </w:t>
      </w:r>
      <w:r w:rsidR="000D2F63">
        <w:fldChar w:fldCharType="begin"/>
      </w:r>
      <w:r w:rsidR="000D2F63">
        <w:instrText xml:space="preserve"> REF _Ref504921429 \w \h </w:instrText>
      </w:r>
      <w:r w:rsidR="000D2F63">
        <w:fldChar w:fldCharType="separate"/>
      </w:r>
      <w:r w:rsidR="00FA2AC4">
        <w:t>37</w:t>
      </w:r>
      <w:r w:rsidR="000D2F63">
        <w:fldChar w:fldCharType="end"/>
      </w:r>
      <w:r w:rsidR="000D2F63">
        <w:t xml:space="preserve"> </w:t>
      </w:r>
      <w:r w:rsidR="005A31C7">
        <w:t xml:space="preserve">or Item </w:t>
      </w:r>
      <w:r w:rsidR="005A31C7">
        <w:fldChar w:fldCharType="begin"/>
      </w:r>
      <w:r w:rsidR="005A31C7">
        <w:instrText xml:space="preserve"> REF _Ref511756081 \w \h </w:instrText>
      </w:r>
      <w:r w:rsidR="005A31C7">
        <w:fldChar w:fldCharType="separate"/>
      </w:r>
      <w:r w:rsidR="00FA2AC4">
        <w:t>38</w:t>
      </w:r>
      <w:r w:rsidR="005A31C7">
        <w:fldChar w:fldCharType="end"/>
      </w:r>
      <w:r w:rsidR="005A31C7" w:rsidRPr="00C60BC1">
        <w:t xml:space="preserve"> </w:t>
      </w:r>
      <w:r w:rsidR="005A31C7">
        <w:t xml:space="preserve">(as applicable) </w:t>
      </w:r>
      <w:r w:rsidR="00EF0B25" w:rsidRPr="00C60BC1">
        <w:t>(or as otherwise notified by that party to each other party from time to time under this clause</w:t>
      </w:r>
      <w:r w:rsidR="00EF0B25">
        <w:t> </w:t>
      </w:r>
      <w:r w:rsidR="006229D6">
        <w:fldChar w:fldCharType="begin"/>
      </w:r>
      <w:r w:rsidR="006229D6">
        <w:instrText xml:space="preserve"> REF _Ref511314783 \w \h </w:instrText>
      </w:r>
      <w:r w:rsidR="006229D6">
        <w:fldChar w:fldCharType="separate"/>
      </w:r>
      <w:r w:rsidR="00FA2AC4">
        <w:t>15</w:t>
      </w:r>
      <w:r w:rsidR="006229D6">
        <w:fldChar w:fldCharType="end"/>
      </w:r>
      <w:r w:rsidR="00EF0B25" w:rsidRPr="00C60BC1">
        <w:t>):</w:t>
      </w:r>
      <w:bookmarkEnd w:id="1760"/>
      <w:bookmarkEnd w:id="1763"/>
    </w:p>
    <w:p w14:paraId="1BFE774E" w14:textId="77777777" w:rsidR="00EF0B25" w:rsidRPr="00C60BC1" w:rsidRDefault="00EF0B25" w:rsidP="00EF0B25">
      <w:pPr>
        <w:pStyle w:val="Heading3"/>
      </w:pPr>
      <w:r w:rsidRPr="00C60BC1">
        <w:t>be in legible writing and in English;</w:t>
      </w:r>
    </w:p>
    <w:p w14:paraId="0C33B13F" w14:textId="77777777" w:rsidR="00EF0B25" w:rsidRPr="00C60BC1" w:rsidRDefault="00EF0B25" w:rsidP="00EF0B25">
      <w:pPr>
        <w:pStyle w:val="Heading3"/>
      </w:pPr>
      <w:bookmarkStart w:id="1764" w:name="iddDel083_mcREEmail_eq_delete"/>
      <w:r w:rsidRPr="00C60BC1">
        <w:t xml:space="preserve">(in the case of communications other than </w:t>
      </w:r>
      <w:r w:rsidR="004B0FD9">
        <w:t>electronic mail</w:t>
      </w:r>
      <w:r w:rsidRPr="00C60BC1">
        <w:t>)</w:t>
      </w:r>
      <w:r>
        <w:t xml:space="preserve"> </w:t>
      </w:r>
      <w:bookmarkEnd w:id="1764"/>
      <w:r w:rsidRPr="00C60BC1">
        <w:t xml:space="preserve">be signed by the sending party or by a person duly </w:t>
      </w:r>
      <w:r>
        <w:t>authorised by the sending party</w:t>
      </w:r>
      <w:r w:rsidR="00046F07">
        <w:t>;</w:t>
      </w:r>
      <w:r w:rsidR="00107284">
        <w:t xml:space="preserve"> </w:t>
      </w:r>
      <w:r w:rsidR="00840C27">
        <w:t>and</w:t>
      </w:r>
    </w:p>
    <w:p w14:paraId="3623836C" w14:textId="77777777" w:rsidR="00EF0B25" w:rsidRPr="00C60BC1" w:rsidRDefault="00EF0B25" w:rsidP="00EF0B25">
      <w:pPr>
        <w:pStyle w:val="Heading3"/>
      </w:pPr>
      <w:bookmarkStart w:id="1765" w:name="_Ref484602038"/>
      <w:bookmarkStart w:id="1766" w:name="iddDel082_mcREEmail_eq_delete"/>
      <w:r w:rsidRPr="00C60BC1">
        <w:t xml:space="preserve">(in the case of </w:t>
      </w:r>
      <w:r w:rsidR="004B0FD9">
        <w:t>electronic mail</w:t>
      </w:r>
      <w:r w:rsidRPr="00C60BC1">
        <w:t>):</w:t>
      </w:r>
      <w:bookmarkEnd w:id="1765"/>
    </w:p>
    <w:p w14:paraId="0B758F4B" w14:textId="77777777" w:rsidR="00EF0B25" w:rsidRPr="00C60BC1" w:rsidRDefault="00EF0B25" w:rsidP="00EF0B25">
      <w:pPr>
        <w:pStyle w:val="Heading4"/>
      </w:pPr>
      <w:r w:rsidRPr="00C60BC1">
        <w:t xml:space="preserve">state the name of the sending party or a person duly authorised by the sending party and state that the </w:t>
      </w:r>
      <w:r w:rsidR="004B0FD9">
        <w:t>electronic mail</w:t>
      </w:r>
      <w:r w:rsidR="004B0FD9" w:rsidRPr="00C60BC1">
        <w:t xml:space="preserve"> </w:t>
      </w:r>
      <w:r w:rsidRPr="00C60BC1">
        <w:t>is a communication under or in connection with this</w:t>
      </w:r>
      <w:r w:rsidR="00840C27">
        <w:t xml:space="preserve"> </w:t>
      </w:r>
      <w:r w:rsidR="00FF644D">
        <w:t>Agreement</w:t>
      </w:r>
      <w:r w:rsidRPr="00C60BC1">
        <w:t>; and</w:t>
      </w:r>
    </w:p>
    <w:p w14:paraId="3806E78B" w14:textId="77777777" w:rsidR="00EF0B25" w:rsidRPr="00C60BC1" w:rsidRDefault="00EF0B25" w:rsidP="00EF0B25">
      <w:pPr>
        <w:pStyle w:val="Heading4"/>
      </w:pPr>
      <w:r w:rsidRPr="00C60BC1">
        <w:t xml:space="preserve">if the </w:t>
      </w:r>
      <w:r w:rsidR="004B0FD9">
        <w:t>electronic mail</w:t>
      </w:r>
      <w:r w:rsidR="004B0FD9" w:rsidRPr="00C60BC1">
        <w:t xml:space="preserve"> </w:t>
      </w:r>
      <w:r w:rsidRPr="00C60BC1">
        <w:t xml:space="preserve">contains attachments, ensure the attachments are in PDF or other non-modifiable format </w:t>
      </w:r>
      <w:r w:rsidR="00840C27">
        <w:t xml:space="preserve">that </w:t>
      </w:r>
      <w:r w:rsidRPr="00C60BC1">
        <w:t>the receiving party can open,</w:t>
      </w:r>
      <w:r w:rsidR="00840C27">
        <w:t xml:space="preserve"> </w:t>
      </w:r>
      <w:r w:rsidRPr="00C60BC1">
        <w:t>view and download at no additional cost,</w:t>
      </w:r>
    </w:p>
    <w:p w14:paraId="7BED9B48" w14:textId="77777777" w:rsidR="00EF0B25" w:rsidRDefault="00EF0B25" w:rsidP="00EF0B25">
      <w:pPr>
        <w:pStyle w:val="IndentParaLevel2"/>
      </w:pPr>
      <w:r w:rsidRPr="00C60BC1">
        <w:t xml:space="preserve">and communications sent by </w:t>
      </w:r>
      <w:r w:rsidR="004B0FD9">
        <w:t>electronic mail</w:t>
      </w:r>
      <w:r w:rsidR="004B0FD9" w:rsidRPr="00C60BC1">
        <w:t xml:space="preserve"> </w:t>
      </w:r>
      <w:r w:rsidRPr="00C60BC1">
        <w:t>are taken to be signed by the named sender</w:t>
      </w:r>
      <w:r w:rsidR="00840C27">
        <w:t>.</w:t>
      </w:r>
    </w:p>
    <w:p w14:paraId="656B068D" w14:textId="77777777" w:rsidR="00EF0B25" w:rsidRPr="00C60BC1" w:rsidRDefault="00EF0B25" w:rsidP="00BE420D">
      <w:pPr>
        <w:pStyle w:val="Heading2"/>
        <w:ind w:left="993"/>
      </w:pPr>
      <w:bookmarkStart w:id="1767" w:name="_Toc511817718"/>
      <w:bookmarkStart w:id="1768" w:name="_Toc511817722"/>
      <w:bookmarkStart w:id="1769" w:name="_Toc511817726"/>
      <w:bookmarkStart w:id="1770" w:name="_Toc511817730"/>
      <w:bookmarkStart w:id="1771" w:name="_Toc511817733"/>
      <w:bookmarkStart w:id="1772" w:name="_Toc511817737"/>
      <w:bookmarkStart w:id="1773" w:name="_Toc511817741"/>
      <w:bookmarkStart w:id="1774" w:name="_Toc511817754"/>
      <w:bookmarkStart w:id="1775" w:name="_Toc459196724"/>
      <w:bookmarkStart w:id="1776" w:name="_Ref468788270"/>
      <w:bookmarkStart w:id="1777" w:name="_Toc494965452"/>
      <w:bookmarkStart w:id="1778" w:name="_Ref504919689"/>
      <w:bookmarkStart w:id="1779" w:name="_Ref511814155"/>
      <w:bookmarkStart w:id="1780" w:name="_Ref517463611"/>
      <w:bookmarkStart w:id="1781" w:name="_Toc121387588"/>
      <w:bookmarkEnd w:id="1766"/>
      <w:bookmarkEnd w:id="1767"/>
      <w:bookmarkEnd w:id="1768"/>
      <w:bookmarkEnd w:id="1769"/>
      <w:bookmarkEnd w:id="1770"/>
      <w:bookmarkEnd w:id="1771"/>
      <w:bookmarkEnd w:id="1772"/>
      <w:bookmarkEnd w:id="1773"/>
      <w:bookmarkEnd w:id="1774"/>
      <w:r w:rsidRPr="00C60BC1">
        <w:t>When notice taken to be received</w:t>
      </w:r>
      <w:bookmarkEnd w:id="1775"/>
      <w:bookmarkEnd w:id="1776"/>
      <w:bookmarkEnd w:id="1777"/>
      <w:bookmarkEnd w:id="1778"/>
      <w:bookmarkEnd w:id="1779"/>
      <w:bookmarkEnd w:id="1780"/>
      <w:bookmarkEnd w:id="1781"/>
    </w:p>
    <w:p w14:paraId="55E7308E" w14:textId="77777777" w:rsidR="00EF0B25" w:rsidRPr="00C60BC1" w:rsidRDefault="00840C27" w:rsidP="00EF0B25">
      <w:pPr>
        <w:pStyle w:val="IndentParaLevel1"/>
      </w:pPr>
      <w:r>
        <w:t xml:space="preserve">A Notice </w:t>
      </w:r>
      <w:r w:rsidR="00EF0B25" w:rsidRPr="00C60BC1">
        <w:t>is taken to be given by the sender and received by the recipient:</w:t>
      </w:r>
    </w:p>
    <w:p w14:paraId="213E8F8E" w14:textId="77777777" w:rsidR="00EF0B25" w:rsidRPr="00C60BC1" w:rsidRDefault="00EF0B25" w:rsidP="00EF0B25">
      <w:pPr>
        <w:pStyle w:val="Heading3"/>
      </w:pPr>
      <w:r w:rsidRPr="00C60BC1">
        <w:t>(in the case of delivery by hand</w:t>
      </w:r>
      <w:r>
        <w:t xml:space="preserve">) on </w:t>
      </w:r>
      <w:r w:rsidR="00D075C7">
        <w:t xml:space="preserve">the date it is delivered to the </w:t>
      </w:r>
      <w:r w:rsidR="004B0FD9">
        <w:t>recipient</w:t>
      </w:r>
      <w:r>
        <w:t>;</w:t>
      </w:r>
    </w:p>
    <w:p w14:paraId="7815F780" w14:textId="77777777" w:rsidR="00EF0B25" w:rsidRPr="00C60BC1" w:rsidRDefault="00EF0B25" w:rsidP="00EF0B25">
      <w:pPr>
        <w:pStyle w:val="Heading3"/>
      </w:pPr>
      <w:r w:rsidRPr="00C60BC1">
        <w:t xml:space="preserve">(in the case of prepaid </w:t>
      </w:r>
      <w:r w:rsidR="006B6839">
        <w:t>express</w:t>
      </w:r>
      <w:r w:rsidR="006B6839" w:rsidRPr="00C60BC1">
        <w:t xml:space="preserve"> </w:t>
      </w:r>
      <w:r w:rsidRPr="00C60BC1">
        <w:t xml:space="preserve">post) on the </w:t>
      </w:r>
      <w:r w:rsidR="00D075C7">
        <w:t>sixth</w:t>
      </w:r>
      <w:r w:rsidR="00D075C7" w:rsidRPr="00C60BC1">
        <w:t xml:space="preserve"> </w:t>
      </w:r>
      <w:r w:rsidRPr="00C60BC1">
        <w:t>Business Day after the date of posting;</w:t>
      </w:r>
      <w:r w:rsidR="004B0FD9">
        <w:t xml:space="preserve"> and</w:t>
      </w:r>
    </w:p>
    <w:p w14:paraId="7DC4DD30" w14:textId="77777777" w:rsidR="00EF0B25" w:rsidRPr="00C60BC1" w:rsidRDefault="00EF0B25" w:rsidP="00F205BB">
      <w:pPr>
        <w:pStyle w:val="Heading3"/>
      </w:pPr>
      <w:bookmarkStart w:id="1782" w:name="_Ref468788272"/>
      <w:bookmarkStart w:id="1783" w:name="iddDel079_mcREEmail_eq_delete"/>
      <w:r w:rsidRPr="00C60BC1">
        <w:t xml:space="preserve">(in the case of </w:t>
      </w:r>
      <w:r w:rsidR="004B0FD9">
        <w:t>electronic mail</w:t>
      </w:r>
      <w:r w:rsidR="004B0FD9" w:rsidRPr="00C60BC1">
        <w:t xml:space="preserve"> </w:t>
      </w:r>
      <w:r w:rsidRPr="00283E34">
        <w:t>whethe</w:t>
      </w:r>
      <w:r>
        <w:t>r or not containing attachments</w:t>
      </w:r>
      <w:r w:rsidRPr="00283E34">
        <w:t>)</w:t>
      </w:r>
      <w:r w:rsidRPr="00C60BC1">
        <w:t xml:space="preserve"> </w:t>
      </w:r>
      <w:r w:rsidR="001400D2">
        <w:t xml:space="preserve">upon </w:t>
      </w:r>
      <w:r w:rsidR="00D90638">
        <w:t xml:space="preserve">receipt by the sender of an electronic acknowledgement from the recipient's information system showing that the electronic mail or any of its attachments have been opened by the recipient, but if the electronic acknowledgement </w:t>
      </w:r>
      <w:r w:rsidR="00D075C7" w:rsidRPr="00D075C7">
        <w:t>is not on a Business Day or is after 6.00pm on a Business Day, the notice is taken to be received at 8.00am the next Business Day</w:t>
      </w:r>
      <w:r w:rsidR="00D075C7">
        <w:t>.</w:t>
      </w:r>
      <w:bookmarkStart w:id="1784" w:name="_Toc513291499"/>
      <w:bookmarkStart w:id="1785" w:name="_Toc513298318"/>
      <w:bookmarkEnd w:id="1782"/>
      <w:bookmarkEnd w:id="1783"/>
      <w:bookmarkEnd w:id="1784"/>
      <w:bookmarkEnd w:id="1785"/>
    </w:p>
    <w:p w14:paraId="046665AA" w14:textId="77777777" w:rsidR="00EF0B25" w:rsidRPr="00C60BC1" w:rsidRDefault="00EF0B25" w:rsidP="00BE420D">
      <w:pPr>
        <w:pStyle w:val="Heading2"/>
        <w:ind w:left="993"/>
      </w:pPr>
      <w:bookmarkStart w:id="1786" w:name="_Toc494965453"/>
      <w:bookmarkStart w:id="1787" w:name="_Toc121387589"/>
      <w:r w:rsidRPr="00C60BC1">
        <w:t>Notices sent by more than one method of communication</w:t>
      </w:r>
      <w:bookmarkEnd w:id="1786"/>
      <w:bookmarkEnd w:id="1787"/>
    </w:p>
    <w:p w14:paraId="6756DB89" w14:textId="01C120CA" w:rsidR="004B0FD9" w:rsidRDefault="004B0FD9" w:rsidP="00805BEB">
      <w:pPr>
        <w:pStyle w:val="Heading3"/>
      </w:pPr>
      <w:bookmarkStart w:id="1788" w:name="_Ref511814169"/>
      <w:r>
        <w:t xml:space="preserve">Without limiting anything else in this clause </w:t>
      </w:r>
      <w:r>
        <w:fldChar w:fldCharType="begin"/>
      </w:r>
      <w:r>
        <w:instrText xml:space="preserve"> REF _Ref504919645 \w \h </w:instrText>
      </w:r>
      <w:r>
        <w:fldChar w:fldCharType="separate"/>
      </w:r>
      <w:r w:rsidR="00FA2AC4">
        <w:t>15</w:t>
      </w:r>
      <w:r>
        <w:fldChar w:fldCharType="end"/>
      </w:r>
      <w:r>
        <w:t>, if the Notice is a notice given under clauses</w:t>
      </w:r>
      <w:r w:rsidR="00AB4C6C">
        <w:t xml:space="preserve"> </w:t>
      </w:r>
      <w:r w:rsidR="00AB4C6C">
        <w:fldChar w:fldCharType="begin"/>
      </w:r>
      <w:r w:rsidR="00AB4C6C">
        <w:instrText xml:space="preserve"> REF _Ref511818327 \w \h </w:instrText>
      </w:r>
      <w:r w:rsidR="00AB4C6C">
        <w:fldChar w:fldCharType="separate"/>
      </w:r>
      <w:r w:rsidR="00FA2AC4">
        <w:t>6.4</w:t>
      </w:r>
      <w:r w:rsidR="00AB4C6C">
        <w:fldChar w:fldCharType="end"/>
      </w:r>
      <w:r w:rsidR="00AB4C6C">
        <w:t xml:space="preserve">, </w:t>
      </w:r>
      <w:r w:rsidR="00AB4C6C">
        <w:fldChar w:fldCharType="begin"/>
      </w:r>
      <w:r w:rsidR="00AB4C6C">
        <w:instrText xml:space="preserve"> REF _Ref504123210 \w \h </w:instrText>
      </w:r>
      <w:r w:rsidR="00AB4C6C">
        <w:fldChar w:fldCharType="separate"/>
      </w:r>
      <w:r w:rsidR="00FA2AC4">
        <w:t>10.4</w:t>
      </w:r>
      <w:r w:rsidR="00AB4C6C">
        <w:fldChar w:fldCharType="end"/>
      </w:r>
      <w:r w:rsidR="00AB4C6C">
        <w:t>,</w:t>
      </w:r>
      <w:r>
        <w:t xml:space="preserve"> </w:t>
      </w:r>
      <w:r w:rsidR="00AB4C6C">
        <w:fldChar w:fldCharType="begin"/>
      </w:r>
      <w:r w:rsidR="00AB4C6C">
        <w:instrText xml:space="preserve"> REF _Ref504381753 \w \h </w:instrText>
      </w:r>
      <w:r w:rsidR="00AB4C6C">
        <w:fldChar w:fldCharType="separate"/>
      </w:r>
      <w:r w:rsidR="00FA2AC4">
        <w:t>11.4</w:t>
      </w:r>
      <w:r w:rsidR="00AB4C6C">
        <w:fldChar w:fldCharType="end"/>
      </w:r>
      <w:r w:rsidR="00AB4C6C">
        <w:t xml:space="preserve">, </w:t>
      </w:r>
      <w:r w:rsidR="00AB4C6C">
        <w:fldChar w:fldCharType="begin"/>
      </w:r>
      <w:r w:rsidR="00AB4C6C">
        <w:instrText xml:space="preserve"> REF _Ref504381763 \w \h </w:instrText>
      </w:r>
      <w:r w:rsidR="00AB4C6C">
        <w:fldChar w:fldCharType="separate"/>
      </w:r>
      <w:r w:rsidR="00FA2AC4">
        <w:t>12.6</w:t>
      </w:r>
      <w:r w:rsidR="00AB4C6C">
        <w:fldChar w:fldCharType="end"/>
      </w:r>
      <w:r w:rsidR="00AB4C6C">
        <w:t xml:space="preserve">, </w:t>
      </w:r>
      <w:r w:rsidR="00AB4C6C">
        <w:fldChar w:fldCharType="begin"/>
      </w:r>
      <w:r w:rsidR="00AB4C6C">
        <w:instrText xml:space="preserve"> REF _Ref511818080 \w \h </w:instrText>
      </w:r>
      <w:r w:rsidR="00AB4C6C">
        <w:fldChar w:fldCharType="separate"/>
      </w:r>
      <w:r w:rsidR="00FA2AC4">
        <w:t>13</w:t>
      </w:r>
      <w:r w:rsidR="00AB4C6C">
        <w:fldChar w:fldCharType="end"/>
      </w:r>
      <w:r w:rsidR="00AB4C6C">
        <w:t xml:space="preserve">, </w:t>
      </w:r>
      <w:r w:rsidR="00AB4C6C">
        <w:fldChar w:fldCharType="begin"/>
      </w:r>
      <w:r w:rsidR="00AB4C6C">
        <w:instrText xml:space="preserve"> REF _Ref511818110 \w \h </w:instrText>
      </w:r>
      <w:r w:rsidR="00AB4C6C">
        <w:fldChar w:fldCharType="separate"/>
      </w:r>
      <w:r w:rsidR="00FA2AC4">
        <w:t>16.3</w:t>
      </w:r>
      <w:r w:rsidR="00AB4C6C">
        <w:fldChar w:fldCharType="end"/>
      </w:r>
      <w:r w:rsidR="00AB4C6C">
        <w:t xml:space="preserve"> or </w:t>
      </w:r>
      <w:r w:rsidR="00AB4C6C">
        <w:fldChar w:fldCharType="begin"/>
      </w:r>
      <w:r w:rsidR="00AB4C6C">
        <w:instrText xml:space="preserve"> REF _Ref511818195 \w \h </w:instrText>
      </w:r>
      <w:r w:rsidR="00AB4C6C">
        <w:fldChar w:fldCharType="separate"/>
      </w:r>
      <w:r w:rsidR="00FA2AC4">
        <w:t>17</w:t>
      </w:r>
      <w:r w:rsidR="00AB4C6C">
        <w:fldChar w:fldCharType="end"/>
      </w:r>
      <w:r>
        <w:t xml:space="preserve"> and Item </w:t>
      </w:r>
      <w:r>
        <w:fldChar w:fldCharType="begin"/>
      </w:r>
      <w:r>
        <w:instrText xml:space="preserve"> REF _Ref511756081 \w \h </w:instrText>
      </w:r>
      <w:r>
        <w:fldChar w:fldCharType="separate"/>
      </w:r>
      <w:r w:rsidR="00FA2AC4">
        <w:t>38</w:t>
      </w:r>
      <w:r>
        <w:fldChar w:fldCharType="end"/>
      </w:r>
      <w:r>
        <w:t xml:space="preserve"> provides that Notices may be sent electronically, such Notice must also be delivered by hand or prepaid post in addition to being delivered electronically and will be deemed to be received </w:t>
      </w:r>
      <w:r w:rsidR="005019CF">
        <w:t xml:space="preserve">on the later of the relevant time periods set out in clause </w:t>
      </w:r>
      <w:r w:rsidR="005019CF">
        <w:fldChar w:fldCharType="begin"/>
      </w:r>
      <w:r w:rsidR="005019CF">
        <w:instrText xml:space="preserve"> REF _Ref511814155 \w \h </w:instrText>
      </w:r>
      <w:r w:rsidR="005019CF">
        <w:fldChar w:fldCharType="separate"/>
      </w:r>
      <w:r w:rsidR="00FA2AC4">
        <w:t>15.2</w:t>
      </w:r>
      <w:r w:rsidR="005019CF">
        <w:fldChar w:fldCharType="end"/>
      </w:r>
      <w:r w:rsidR="005019CF">
        <w:t>.</w:t>
      </w:r>
      <w:bookmarkEnd w:id="1788"/>
      <w:r w:rsidR="00AB4C6C">
        <w:t xml:space="preserve"> </w:t>
      </w:r>
    </w:p>
    <w:p w14:paraId="0A30FA21" w14:textId="16893A7A" w:rsidR="00EF0B25" w:rsidRDefault="005019CF" w:rsidP="00BB5997">
      <w:pPr>
        <w:pStyle w:val="Heading3"/>
      </w:pPr>
      <w:r>
        <w:t xml:space="preserve">Subject to clause </w:t>
      </w:r>
      <w:r>
        <w:fldChar w:fldCharType="begin"/>
      </w:r>
      <w:r>
        <w:instrText xml:space="preserve"> REF _Ref511814169 \w \h </w:instrText>
      </w:r>
      <w:r>
        <w:fldChar w:fldCharType="separate"/>
      </w:r>
      <w:r w:rsidR="00FA2AC4">
        <w:t>15.3(a)</w:t>
      </w:r>
      <w:r>
        <w:fldChar w:fldCharType="end"/>
      </w:r>
      <w:r>
        <w:t>, i</w:t>
      </w:r>
      <w:r w:rsidR="00EF0B25" w:rsidRPr="00C60BC1">
        <w:t xml:space="preserve">f a </w:t>
      </w:r>
      <w:r w:rsidR="00604722">
        <w:t>Notice</w:t>
      </w:r>
      <w:r w:rsidR="00EF0B25" w:rsidRPr="00C60BC1">
        <w:t xml:space="preserve"> delivered or sent under this clause</w:t>
      </w:r>
      <w:r w:rsidR="00EF0B25">
        <w:t> </w:t>
      </w:r>
      <w:r w:rsidR="00604722">
        <w:fldChar w:fldCharType="begin"/>
      </w:r>
      <w:r w:rsidR="00604722">
        <w:instrText xml:space="preserve"> REF _Ref504919645 \w \h </w:instrText>
      </w:r>
      <w:r w:rsidR="00604722">
        <w:fldChar w:fldCharType="separate"/>
      </w:r>
      <w:r w:rsidR="00FA2AC4">
        <w:t>15</w:t>
      </w:r>
      <w:r w:rsidR="00604722">
        <w:fldChar w:fldCharType="end"/>
      </w:r>
      <w:r w:rsidR="00EF0B25" w:rsidRPr="00C60BC1">
        <w:t xml:space="preserve"> is delivered or sent by more than one method, the </w:t>
      </w:r>
      <w:r w:rsidR="00604722">
        <w:t>Notice</w:t>
      </w:r>
      <w:r w:rsidR="00EF0B25" w:rsidRPr="00C60BC1">
        <w:t xml:space="preserve"> is taken to be given by the sender and received by the recipient whenever it is taken to be first received in accordance with clause</w:t>
      </w:r>
      <w:r w:rsidR="00EF0B25">
        <w:t> </w:t>
      </w:r>
      <w:r w:rsidR="00604722">
        <w:fldChar w:fldCharType="begin"/>
      </w:r>
      <w:r w:rsidR="00604722">
        <w:instrText xml:space="preserve"> REF _Ref504919689 \w \h </w:instrText>
      </w:r>
      <w:r w:rsidR="00604722">
        <w:fldChar w:fldCharType="separate"/>
      </w:r>
      <w:r w:rsidR="00FA2AC4">
        <w:t>15.2</w:t>
      </w:r>
      <w:r w:rsidR="00604722">
        <w:fldChar w:fldCharType="end"/>
      </w:r>
      <w:r w:rsidR="00EF0B25">
        <w:t>.</w:t>
      </w:r>
    </w:p>
    <w:p w14:paraId="13F871EC" w14:textId="77777777" w:rsidR="002F7D74" w:rsidRDefault="002F7D74" w:rsidP="00BE420D">
      <w:pPr>
        <w:pStyle w:val="Heading2"/>
        <w:ind w:left="993"/>
      </w:pPr>
      <w:bookmarkStart w:id="1789" w:name="_Ref517463381"/>
      <w:bookmarkStart w:id="1790" w:name="_Toc121387590"/>
      <w:r w:rsidRPr="002F7D74">
        <w:t>Document Management System</w:t>
      </w:r>
      <w:bookmarkEnd w:id="1789"/>
      <w:bookmarkEnd w:id="1790"/>
    </w:p>
    <w:p w14:paraId="3D372B79" w14:textId="6F12E7A2" w:rsidR="002F7D74" w:rsidRDefault="002F7D74" w:rsidP="002F7D74">
      <w:pPr>
        <w:pStyle w:val="IndentParaLevel1"/>
      </w:pPr>
      <w:r>
        <w:t xml:space="preserve">This Clause </w:t>
      </w:r>
      <w:r>
        <w:fldChar w:fldCharType="begin"/>
      </w:r>
      <w:r>
        <w:instrText xml:space="preserve"> REF _Ref517463381 \w \h </w:instrText>
      </w:r>
      <w:r>
        <w:fldChar w:fldCharType="separate"/>
      </w:r>
      <w:r w:rsidR="00FA2AC4">
        <w:t>15.4</w:t>
      </w:r>
      <w:r>
        <w:fldChar w:fldCharType="end"/>
      </w:r>
      <w:r>
        <w:t xml:space="preserve"> applies if indicated in </w:t>
      </w:r>
      <w:r w:rsidR="004E1708">
        <w:t xml:space="preserve">Item </w:t>
      </w:r>
      <w:r w:rsidR="004E1708">
        <w:rPr>
          <w:highlight w:val="yellow"/>
        </w:rPr>
        <w:fldChar w:fldCharType="begin"/>
      </w:r>
      <w:r w:rsidR="004E1708">
        <w:instrText xml:space="preserve"> REF _Ref517464134 \w \h </w:instrText>
      </w:r>
      <w:r w:rsidR="004E1708">
        <w:rPr>
          <w:highlight w:val="yellow"/>
        </w:rPr>
      </w:r>
      <w:r w:rsidR="004E1708">
        <w:rPr>
          <w:highlight w:val="yellow"/>
        </w:rPr>
        <w:fldChar w:fldCharType="separate"/>
      </w:r>
      <w:r w:rsidR="00FA2AC4">
        <w:t>39</w:t>
      </w:r>
      <w:r w:rsidR="004E1708">
        <w:rPr>
          <w:highlight w:val="yellow"/>
        </w:rPr>
        <w:fldChar w:fldCharType="end"/>
      </w:r>
      <w:r>
        <w:t>.</w:t>
      </w:r>
    </w:p>
    <w:p w14:paraId="088B9867" w14:textId="77777777" w:rsidR="002F7D74" w:rsidRDefault="002F7D74" w:rsidP="002F7D74">
      <w:pPr>
        <w:pStyle w:val="IndentParaLevel1"/>
      </w:pPr>
      <w:r>
        <w:t>Before the Consultant commences</w:t>
      </w:r>
      <w:r w:rsidR="00CB7882">
        <w:t xml:space="preserve"> the </w:t>
      </w:r>
      <w:r w:rsidR="00A73847">
        <w:t xml:space="preserve">performance of the </w:t>
      </w:r>
      <w:r w:rsidR="00CB7882">
        <w:t>Services</w:t>
      </w:r>
      <w:r>
        <w:t xml:space="preserve">, the </w:t>
      </w:r>
      <w:r w:rsidR="005A57C9">
        <w:t>Consultant</w:t>
      </w:r>
      <w:r>
        <w:t xml:space="preserve"> </w:t>
      </w:r>
      <w:r w:rsidR="00C55B42">
        <w:t>must</w:t>
      </w:r>
      <w:r>
        <w:t xml:space="preserve"> enter into the DMS Contract.  </w:t>
      </w:r>
    </w:p>
    <w:p w14:paraId="6E6259EB" w14:textId="77777777" w:rsidR="002F7D74" w:rsidRDefault="002F7D74" w:rsidP="002F7D74">
      <w:pPr>
        <w:pStyle w:val="IndentParaLevel1"/>
      </w:pPr>
      <w:r>
        <w:t>Prior to entering into the DMS Contract, the Consultant must:</w:t>
      </w:r>
    </w:p>
    <w:p w14:paraId="4E20768B" w14:textId="77777777" w:rsidR="002F7D74" w:rsidRDefault="002F7D74" w:rsidP="002F7D74">
      <w:pPr>
        <w:pStyle w:val="Heading3"/>
      </w:pPr>
      <w:r>
        <w:t>obtain the Principal's prior approval to the terms of the DMS Contract; and</w:t>
      </w:r>
    </w:p>
    <w:p w14:paraId="4E709B2C" w14:textId="77777777" w:rsidR="002F7D74" w:rsidRDefault="002F7D74" w:rsidP="002F7D74">
      <w:pPr>
        <w:pStyle w:val="Heading3"/>
      </w:pPr>
      <w:r>
        <w:t>provide the Principal with a written authorisation addressed to the provider of the Document Management System to release a copy of, or allow access to, any document on the Document Management System to the Principal at any time.</w:t>
      </w:r>
    </w:p>
    <w:p w14:paraId="50FDB74F" w14:textId="77777777" w:rsidR="002F7D74" w:rsidRDefault="002F7D74" w:rsidP="002F7D74">
      <w:pPr>
        <w:pStyle w:val="IndentParaLevel1"/>
      </w:pPr>
      <w:r>
        <w:t>The Consultant is responsible for:</w:t>
      </w:r>
    </w:p>
    <w:p w14:paraId="306E20C0" w14:textId="77777777" w:rsidR="002F7D74" w:rsidRDefault="002F7D74" w:rsidP="002F7D74">
      <w:pPr>
        <w:pStyle w:val="Heading3"/>
      </w:pPr>
      <w:r>
        <w:t xml:space="preserve">providing the Principal and </w:t>
      </w:r>
      <w:r w:rsidR="00CB7882" w:rsidDel="005112A0">
        <w:t>any s</w:t>
      </w:r>
      <w:r w:rsidR="00CB7882" w:rsidRPr="00EC314F" w:rsidDel="005112A0">
        <w:t xml:space="preserve">ubconsultants, employees </w:t>
      </w:r>
      <w:r w:rsidR="00CB7882">
        <w:t>or</w:t>
      </w:r>
      <w:r w:rsidR="00CB7882" w:rsidRPr="00EC314F" w:rsidDel="005112A0">
        <w:t xml:space="preserve"> agents</w:t>
      </w:r>
      <w:r w:rsidR="00CB7882">
        <w:t xml:space="preserve"> </w:t>
      </w:r>
      <w:r>
        <w:t>of the Principal with access to the Document Management System; and</w:t>
      </w:r>
    </w:p>
    <w:p w14:paraId="0BEB316E" w14:textId="77777777" w:rsidR="002F7D74" w:rsidRDefault="002F7D74" w:rsidP="00CB7882">
      <w:pPr>
        <w:pStyle w:val="Heading3"/>
      </w:pPr>
      <w:r>
        <w:t xml:space="preserve">paying all costs and charges necessary to facilitate full use of the Document Management System by the Principal, the Consultant or </w:t>
      </w:r>
      <w:r w:rsidR="00CB7882">
        <w:t xml:space="preserve">any of their </w:t>
      </w:r>
      <w:r w:rsidR="00CB7882" w:rsidRPr="00CB7882">
        <w:t>subconsultants, employees or agents</w:t>
      </w:r>
      <w:r>
        <w:t>.</w:t>
      </w:r>
    </w:p>
    <w:p w14:paraId="58D40DF8" w14:textId="03C551FE" w:rsidR="002F7D74" w:rsidRDefault="002F7D74" w:rsidP="00C55B42">
      <w:pPr>
        <w:pStyle w:val="IndentParaLevel1"/>
      </w:pPr>
      <w:r>
        <w:t xml:space="preserve">The Consultant acknowledges and agrees that transmission of a document through the Document Management System </w:t>
      </w:r>
      <w:r w:rsidR="00C55B42" w:rsidRPr="00C55B42">
        <w:t xml:space="preserve">does not constitute valid delivery or notification pursuant to </w:t>
      </w:r>
      <w:r>
        <w:t xml:space="preserve">Clause </w:t>
      </w:r>
      <w:r w:rsidR="00C55B42">
        <w:fldChar w:fldCharType="begin"/>
      </w:r>
      <w:r w:rsidR="00C55B42">
        <w:instrText xml:space="preserve"> REF _Ref190057581 \w \h </w:instrText>
      </w:r>
      <w:r w:rsidR="00C55B42">
        <w:fldChar w:fldCharType="separate"/>
      </w:r>
      <w:r w:rsidR="00FA2AC4">
        <w:t>15.1</w:t>
      </w:r>
      <w:r w:rsidR="00C55B42">
        <w:fldChar w:fldCharType="end"/>
      </w:r>
      <w:r>
        <w:t>.</w:t>
      </w:r>
    </w:p>
    <w:p w14:paraId="5A28C819" w14:textId="77777777" w:rsidR="002F7D74" w:rsidRDefault="002F7D74" w:rsidP="002F7D74">
      <w:pPr>
        <w:pStyle w:val="IndentParaLevel1"/>
      </w:pPr>
      <w:r>
        <w:t xml:space="preserve">Unless otherwise directed by the Principal, the </w:t>
      </w:r>
      <w:r w:rsidR="00C55B42">
        <w:t>Consultant</w:t>
      </w:r>
      <w:r>
        <w:t xml:space="preserve"> </w:t>
      </w:r>
      <w:r w:rsidR="00C55B42">
        <w:t>must</w:t>
      </w:r>
      <w:r>
        <w:t xml:space="preserve"> use the Document Management System for the issue and receipt of all documents in connection with or relevant to or arising from the </w:t>
      </w:r>
      <w:r w:rsidR="00C55B42" w:rsidRPr="00A73847">
        <w:t>Agreement</w:t>
      </w:r>
      <w:r w:rsidR="00A73847" w:rsidRPr="00A73847">
        <w:t xml:space="preserve"> and</w:t>
      </w:r>
      <w:r w:rsidRPr="00A73847">
        <w:t xml:space="preserve"> the </w:t>
      </w:r>
      <w:r w:rsidR="00A73847" w:rsidRPr="00E4293F">
        <w:t xml:space="preserve">performance of the </w:t>
      </w:r>
      <w:r w:rsidR="00CB7882" w:rsidRPr="00E4293F">
        <w:t>Services</w:t>
      </w:r>
      <w:r w:rsidRPr="00A73847">
        <w:t>.</w:t>
      </w:r>
      <w:r>
        <w:t xml:space="preserve">  The </w:t>
      </w:r>
      <w:r w:rsidR="00C55B42">
        <w:t>Consultant</w:t>
      </w:r>
      <w:r>
        <w:t xml:space="preserve"> </w:t>
      </w:r>
      <w:r w:rsidR="00B35B8C">
        <w:t>must</w:t>
      </w:r>
      <w:r>
        <w:t xml:space="preserve"> ensure that any document not transmitted via the Document Management System is uploaded to the Document Management System.</w:t>
      </w:r>
    </w:p>
    <w:p w14:paraId="69913B39" w14:textId="77777777" w:rsidR="002F7D74" w:rsidRDefault="002F7D74" w:rsidP="002F7D74">
      <w:pPr>
        <w:pStyle w:val="IndentParaLevel1"/>
      </w:pPr>
      <w:r>
        <w:t xml:space="preserve">The Principal may use any documents on the Document Management System in connection with the </w:t>
      </w:r>
      <w:r w:rsidR="00A73847">
        <w:t>performance of the Services</w:t>
      </w:r>
      <w:r>
        <w:t xml:space="preserve"> or to enforce its rights under the </w:t>
      </w:r>
      <w:r w:rsidR="00A73847">
        <w:t>Agreement</w:t>
      </w:r>
      <w:r>
        <w:t xml:space="preserve"> or otherwise.</w:t>
      </w:r>
    </w:p>
    <w:p w14:paraId="0399F93D" w14:textId="77777777" w:rsidR="002F7D74" w:rsidRPr="002F7D74" w:rsidRDefault="002F7D74" w:rsidP="002F7D74">
      <w:pPr>
        <w:pStyle w:val="IndentParaLevel1"/>
        <w:numPr>
          <w:ilvl w:val="0"/>
          <w:numId w:val="0"/>
        </w:numPr>
        <w:ind w:left="964"/>
      </w:pPr>
      <w:r>
        <w:t xml:space="preserve">If the Document Management System is unavailable for any reason, the </w:t>
      </w:r>
      <w:r w:rsidR="00C55B42">
        <w:t>Consultant</w:t>
      </w:r>
      <w:r>
        <w:t xml:space="preserve"> </w:t>
      </w:r>
      <w:r w:rsidR="00C55B42">
        <w:t>must</w:t>
      </w:r>
      <w:r>
        <w:t xml:space="preserve"> at its cost use alternative methods to transmit documents until such time as the Document Management System is available again.  When the Document Management System becomes available again, the </w:t>
      </w:r>
      <w:r w:rsidR="00C55B42">
        <w:t>Consultant</w:t>
      </w:r>
      <w:r>
        <w:t xml:space="preserve"> </w:t>
      </w:r>
      <w:r w:rsidR="00B35B8C">
        <w:t>must</w:t>
      </w:r>
      <w:r>
        <w:t>, immediately re-transmit by the Document Management System any documents transmitted by alternative methods during the period of unavailability.</w:t>
      </w:r>
    </w:p>
    <w:p w14:paraId="44FB527B" w14:textId="2C24B1AA" w:rsidR="00EB70C4" w:rsidRPr="00EC314F" w:rsidRDefault="00EB70C4" w:rsidP="00421050">
      <w:pPr>
        <w:pStyle w:val="Heading1"/>
        <w:rPr>
          <w:b w:val="0"/>
          <w:bCs w:val="0"/>
        </w:rPr>
      </w:pPr>
      <w:bookmarkStart w:id="1791" w:name="_Toc488738747"/>
      <w:bookmarkStart w:id="1792" w:name="_Ref22649495"/>
      <w:bookmarkStart w:id="1793" w:name="_Toc320086374"/>
      <w:bookmarkStart w:id="1794" w:name="_Toc320086663"/>
      <w:bookmarkStart w:id="1795" w:name="_Toc320087073"/>
      <w:bookmarkStart w:id="1796" w:name="_Toc320087654"/>
      <w:bookmarkStart w:id="1797" w:name="_Toc362968333"/>
      <w:bookmarkStart w:id="1798" w:name="_Toc362969586"/>
      <w:bookmarkStart w:id="1799" w:name="_Toc362971325"/>
      <w:bookmarkStart w:id="1800" w:name="_Toc121387591"/>
      <w:bookmarkEnd w:id="1750"/>
      <w:bookmarkEnd w:id="1751"/>
      <w:bookmarkEnd w:id="1752"/>
      <w:bookmarkEnd w:id="1753"/>
      <w:bookmarkEnd w:id="1754"/>
      <w:bookmarkEnd w:id="1755"/>
      <w:bookmarkEnd w:id="1756"/>
      <w:bookmarkEnd w:id="1757"/>
      <w:bookmarkEnd w:id="1758"/>
      <w:r w:rsidRPr="00EC314F">
        <w:t>Termination</w:t>
      </w:r>
      <w:bookmarkEnd w:id="1791"/>
      <w:bookmarkEnd w:id="1792"/>
      <w:bookmarkEnd w:id="1793"/>
      <w:bookmarkEnd w:id="1794"/>
      <w:bookmarkEnd w:id="1795"/>
      <w:bookmarkEnd w:id="1796"/>
      <w:bookmarkEnd w:id="1797"/>
      <w:bookmarkEnd w:id="1798"/>
      <w:bookmarkEnd w:id="1799"/>
      <w:bookmarkEnd w:id="1800"/>
    </w:p>
    <w:p w14:paraId="789810CC" w14:textId="3B046F48" w:rsidR="00EB70C4" w:rsidRPr="00EC314F" w:rsidRDefault="00EB70C4" w:rsidP="00BE420D">
      <w:pPr>
        <w:pStyle w:val="Heading2"/>
        <w:ind w:left="993"/>
      </w:pPr>
      <w:bookmarkStart w:id="1801" w:name="_Toc488738748"/>
      <w:bookmarkStart w:id="1802" w:name="_Ref22649681"/>
      <w:bookmarkStart w:id="1803" w:name="_Toc320086375"/>
      <w:bookmarkStart w:id="1804" w:name="_Toc320086664"/>
      <w:bookmarkStart w:id="1805" w:name="_Toc320087074"/>
      <w:bookmarkStart w:id="1806" w:name="_Toc320087655"/>
      <w:bookmarkStart w:id="1807" w:name="_Toc362968334"/>
      <w:bookmarkStart w:id="1808" w:name="_Toc362969587"/>
      <w:bookmarkStart w:id="1809" w:name="_Toc121387592"/>
      <w:r w:rsidRPr="00EC314F">
        <w:t xml:space="preserve">Preservation of </w:t>
      </w:r>
      <w:bookmarkEnd w:id="1801"/>
      <w:bookmarkEnd w:id="1802"/>
      <w:r w:rsidR="00BF5F94" w:rsidRPr="00EC314F">
        <w:t>rights</w:t>
      </w:r>
      <w:bookmarkEnd w:id="1803"/>
      <w:bookmarkEnd w:id="1804"/>
      <w:bookmarkEnd w:id="1805"/>
      <w:bookmarkEnd w:id="1806"/>
      <w:bookmarkEnd w:id="1807"/>
      <w:bookmarkEnd w:id="1808"/>
      <w:bookmarkEnd w:id="1809"/>
    </w:p>
    <w:p w14:paraId="7CC95353" w14:textId="2F842B47" w:rsidR="00EB70C4" w:rsidRPr="00EC314F" w:rsidRDefault="00341540" w:rsidP="00421050">
      <w:pPr>
        <w:pStyle w:val="IndentParaLevel1"/>
      </w:pPr>
      <w:r>
        <w:t xml:space="preserve">Neither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t>
      </w:r>
      <w:r>
        <w:t>n</w:t>
      </w:r>
      <w:r w:rsidR="00EB70C4" w:rsidRPr="00EC314F">
        <w:t xml:space="preserve">or </w:t>
      </w:r>
      <w:r>
        <w:t xml:space="preserve">any act or omission of </w:t>
      </w:r>
      <w:r w:rsidR="00EB70C4" w:rsidRPr="00EC314F">
        <w:t xml:space="preserve">a party </w:t>
      </w:r>
      <w:r>
        <w:t xml:space="preserve">under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will prejudice the right of that party to exercise any right or remedy (including recovering damages) which it may have where the other party breaches (including repudiates) the </w:t>
      </w:r>
      <w:r w:rsidR="00FF644D">
        <w:t>Agreement</w:t>
      </w:r>
      <w:r w:rsidR="00EB70C4" w:rsidRPr="00EC314F">
        <w:t>.</w:t>
      </w:r>
    </w:p>
    <w:p w14:paraId="528E82AC" w14:textId="44E4A8C4" w:rsidR="00EB70C4" w:rsidRPr="00EC314F" w:rsidRDefault="00EB70C4" w:rsidP="00BE420D">
      <w:pPr>
        <w:pStyle w:val="Heading2"/>
        <w:ind w:left="993"/>
      </w:pPr>
      <w:bookmarkStart w:id="1810" w:name="_Toc488738749"/>
      <w:bookmarkStart w:id="1811" w:name="_Toc320086376"/>
      <w:bookmarkStart w:id="1812" w:name="_Toc320086665"/>
      <w:bookmarkStart w:id="1813" w:name="_Toc320087075"/>
      <w:bookmarkStart w:id="1814" w:name="_Toc320087656"/>
      <w:bookmarkStart w:id="1815" w:name="_Toc362968335"/>
      <w:bookmarkStart w:id="1816" w:name="_Toc362969588"/>
      <w:bookmarkStart w:id="1817" w:name="_Ref511226305"/>
      <w:bookmarkStart w:id="1818" w:name="_Toc121387593"/>
      <w:r w:rsidRPr="00EC314F">
        <w:t xml:space="preserve">Consultant </w:t>
      </w:r>
      <w:bookmarkEnd w:id="1810"/>
      <w:r w:rsidR="00BF5F94" w:rsidRPr="00EC314F">
        <w:t>default</w:t>
      </w:r>
      <w:bookmarkEnd w:id="1811"/>
      <w:bookmarkEnd w:id="1812"/>
      <w:bookmarkEnd w:id="1813"/>
      <w:bookmarkEnd w:id="1814"/>
      <w:bookmarkEnd w:id="1815"/>
      <w:bookmarkEnd w:id="1816"/>
      <w:bookmarkEnd w:id="1817"/>
      <w:bookmarkEnd w:id="1818"/>
    </w:p>
    <w:p w14:paraId="4037F380" w14:textId="65253704" w:rsidR="00EB70C4" w:rsidRPr="00EC314F" w:rsidRDefault="00EB70C4" w:rsidP="003D6FE3">
      <w:pPr>
        <w:pStyle w:val="IndentParaLevel1"/>
      </w:pPr>
      <w:r w:rsidRPr="00EC314F">
        <w:t xml:space="preserve">The </w:t>
      </w:r>
      <w:r w:rsidR="00FD196C">
        <w:t>Principal</w:t>
      </w:r>
      <w:r w:rsidRPr="00EC314F">
        <w:t xml:space="preserve"> may give </w:t>
      </w:r>
      <w:r w:rsidR="00341540">
        <w:t xml:space="preserve">the Consultant a Default Notice </w:t>
      </w:r>
      <w:r w:rsidRPr="00EC314F">
        <w:t>under clause </w:t>
      </w:r>
      <w:r w:rsidRPr="00EC314F">
        <w:fldChar w:fldCharType="begin"/>
      </w:r>
      <w:r w:rsidRPr="00EC314F">
        <w:instrText xml:space="preserve"> REF _Ref22649515 \w \h </w:instrText>
      </w:r>
      <w:r w:rsidRPr="00EC314F">
        <w:fldChar w:fldCharType="separate"/>
      </w:r>
      <w:r w:rsidR="00FA2AC4">
        <w:t>16.4</w:t>
      </w:r>
      <w:r w:rsidRPr="00EC314F">
        <w:fldChar w:fldCharType="end"/>
      </w:r>
      <w:r w:rsidRPr="00EC314F">
        <w:t xml:space="preserve"> if the Consultant:</w:t>
      </w:r>
    </w:p>
    <w:p w14:paraId="3D85485F" w14:textId="77777777" w:rsidR="002E6CD2" w:rsidRPr="00EC314F" w:rsidRDefault="00341540" w:rsidP="0079110E">
      <w:pPr>
        <w:pStyle w:val="Heading3"/>
      </w:pPr>
      <w:bookmarkStart w:id="1819" w:name="_Toc320086377"/>
      <w:bookmarkStart w:id="1820" w:name="_Toc320087076"/>
      <w:bookmarkStart w:id="1821" w:name="_Toc320087657"/>
      <w:r>
        <w:t xml:space="preserve">fails to </w:t>
      </w:r>
      <w:r w:rsidR="002E6CD2" w:rsidRPr="00EC314F">
        <w:t xml:space="preserve">commence the Services in accordance with the requirements of the </w:t>
      </w:r>
      <w:r w:rsidR="00FF644D">
        <w:t>Agreement</w:t>
      </w:r>
      <w:r w:rsidR="002E6CD2" w:rsidRPr="00EC314F">
        <w:t>;</w:t>
      </w:r>
      <w:bookmarkEnd w:id="1819"/>
      <w:bookmarkEnd w:id="1820"/>
      <w:bookmarkEnd w:id="1821"/>
    </w:p>
    <w:p w14:paraId="3D363A4E" w14:textId="77777777" w:rsidR="002E6CD2" w:rsidRPr="00EC314F" w:rsidRDefault="00586D9E" w:rsidP="0079110E">
      <w:pPr>
        <w:pStyle w:val="Heading3"/>
      </w:pPr>
      <w:bookmarkStart w:id="1822" w:name="_Toc320086378"/>
      <w:bookmarkStart w:id="1823" w:name="_Toc320087077"/>
      <w:bookmarkStart w:id="1824" w:name="_Toc320087658"/>
      <w:r w:rsidRPr="00EC314F">
        <w:t xml:space="preserve">abandons the Services or otherwise demonstrates </w:t>
      </w:r>
      <w:r w:rsidR="00341540">
        <w:t>an</w:t>
      </w:r>
      <w:r w:rsidRPr="00EC314F">
        <w:t xml:space="preserve"> intention not to continue </w:t>
      </w:r>
      <w:r w:rsidR="00341540">
        <w:t xml:space="preserve">with </w:t>
      </w:r>
      <w:r w:rsidRPr="00EC314F">
        <w:t xml:space="preserve">the performance of its obligations under the </w:t>
      </w:r>
      <w:r w:rsidR="00FF644D">
        <w:t>Agreement</w:t>
      </w:r>
      <w:r w:rsidRPr="00EC314F">
        <w:t>;</w:t>
      </w:r>
      <w:bookmarkEnd w:id="1822"/>
      <w:bookmarkEnd w:id="1823"/>
      <w:bookmarkEnd w:id="1824"/>
    </w:p>
    <w:p w14:paraId="64679B59" w14:textId="5CE56DA3" w:rsidR="00EB70C4" w:rsidRPr="00EC314F" w:rsidRDefault="00EB70C4" w:rsidP="0079110E">
      <w:pPr>
        <w:pStyle w:val="Heading3"/>
      </w:pPr>
      <w:bookmarkStart w:id="1825" w:name="_Toc320086379"/>
      <w:bookmarkStart w:id="1826" w:name="_Toc320087078"/>
      <w:bookmarkStart w:id="1827" w:name="_Toc320087659"/>
      <w:r w:rsidRPr="00EC314F">
        <w:t>fails to execute the Deed of Novation as required by clause </w:t>
      </w:r>
      <w:r w:rsidR="00756317">
        <w:fldChar w:fldCharType="begin"/>
      </w:r>
      <w:r w:rsidR="00756317">
        <w:instrText xml:space="preserve"> REF _Ref342395631 \w \h </w:instrText>
      </w:r>
      <w:r w:rsidR="00A00A55">
        <w:instrText xml:space="preserve"> \* MERGEFORMAT </w:instrText>
      </w:r>
      <w:r w:rsidR="00756317">
        <w:fldChar w:fldCharType="separate"/>
      </w:r>
      <w:r w:rsidR="00FA2AC4">
        <w:t>2.11</w:t>
      </w:r>
      <w:r w:rsidR="00756317">
        <w:fldChar w:fldCharType="end"/>
      </w:r>
      <w:r w:rsidRPr="00EC314F">
        <w:t>;</w:t>
      </w:r>
      <w:bookmarkEnd w:id="1825"/>
      <w:bookmarkEnd w:id="1826"/>
      <w:bookmarkEnd w:id="1827"/>
    </w:p>
    <w:p w14:paraId="75BF9D70" w14:textId="287F5F91" w:rsidR="00EB70C4" w:rsidRPr="00EC314F" w:rsidRDefault="00EB70C4" w:rsidP="0079110E">
      <w:pPr>
        <w:pStyle w:val="Heading3"/>
      </w:pPr>
      <w:bookmarkStart w:id="1828" w:name="_Toc320086380"/>
      <w:bookmarkStart w:id="1829" w:name="_Toc320087079"/>
      <w:bookmarkStart w:id="1830" w:name="_Toc320087660"/>
      <w:r w:rsidRPr="00EC314F">
        <w:t>fails to effect, have in place or otherwise maintain or provide evidence of, insurance as required by clause</w:t>
      </w:r>
      <w:r w:rsidR="00B55CC9" w:rsidRPr="00EC314F">
        <w:t xml:space="preserve"> </w:t>
      </w:r>
      <w:r w:rsidR="00B55CC9" w:rsidRPr="00EC314F">
        <w:fldChar w:fldCharType="begin"/>
      </w:r>
      <w:r w:rsidR="00B55CC9" w:rsidRPr="00EC314F">
        <w:instrText xml:space="preserve"> REF _Ref45534561 \w \h </w:instrText>
      </w:r>
      <w:r w:rsidR="00A00A55">
        <w:instrText xml:space="preserve"> \* MERGEFORMAT </w:instrText>
      </w:r>
      <w:r w:rsidR="00B55CC9" w:rsidRPr="00EC314F">
        <w:fldChar w:fldCharType="separate"/>
      </w:r>
      <w:r w:rsidR="00FA2AC4">
        <w:t>6</w:t>
      </w:r>
      <w:r w:rsidR="00B55CC9" w:rsidRPr="00EC314F">
        <w:fldChar w:fldCharType="end"/>
      </w:r>
      <w:r w:rsidRPr="00EC314F">
        <w:t>;</w:t>
      </w:r>
      <w:bookmarkEnd w:id="1828"/>
      <w:bookmarkEnd w:id="1829"/>
      <w:bookmarkEnd w:id="1830"/>
    </w:p>
    <w:p w14:paraId="5307D868" w14:textId="49F3F4B7" w:rsidR="00EB70C4" w:rsidRPr="00EC314F" w:rsidRDefault="00EB70C4" w:rsidP="0079110E">
      <w:pPr>
        <w:pStyle w:val="Heading3"/>
      </w:pPr>
      <w:bookmarkStart w:id="1831" w:name="_Toc320086381"/>
      <w:bookmarkStart w:id="1832" w:name="_Toc320087080"/>
      <w:bookmarkStart w:id="1833" w:name="_Toc320087661"/>
      <w:r w:rsidRPr="00EC314F">
        <w:t>suspends the Services in breach of clause </w:t>
      </w:r>
      <w:r w:rsidRPr="00EC314F">
        <w:fldChar w:fldCharType="begin"/>
      </w:r>
      <w:r w:rsidRPr="00EC314F">
        <w:instrText xml:space="preserve"> REF _Ref22649574 \w \h </w:instrText>
      </w:r>
      <w:r w:rsidR="00A00A55">
        <w:instrText xml:space="preserve"> \* MERGEFORMAT </w:instrText>
      </w:r>
      <w:r w:rsidRPr="00EC314F">
        <w:fldChar w:fldCharType="separate"/>
      </w:r>
      <w:r w:rsidR="00FA2AC4">
        <w:t>11.3</w:t>
      </w:r>
      <w:r w:rsidRPr="00EC314F">
        <w:fldChar w:fldCharType="end"/>
      </w:r>
      <w:r w:rsidRPr="00EC314F">
        <w:t xml:space="preserve"> or otherwise does not proceed with the Services in accordance with clause </w:t>
      </w:r>
      <w:r w:rsidRPr="00EC314F">
        <w:fldChar w:fldCharType="begin"/>
      </w:r>
      <w:r w:rsidRPr="00EC314F">
        <w:instrText xml:space="preserve"> REF _Ref22649584 \w \h </w:instrText>
      </w:r>
      <w:r w:rsidR="00A00A55">
        <w:instrText xml:space="preserve"> \* MERGEFORMAT </w:instrText>
      </w:r>
      <w:r w:rsidRPr="00EC314F">
        <w:fldChar w:fldCharType="separate"/>
      </w:r>
      <w:r w:rsidR="00FA2AC4">
        <w:t>11.1</w:t>
      </w:r>
      <w:r w:rsidRPr="00EC314F">
        <w:fldChar w:fldCharType="end"/>
      </w:r>
      <w:r w:rsidRPr="00EC314F">
        <w:t>;</w:t>
      </w:r>
      <w:bookmarkEnd w:id="1831"/>
      <w:bookmarkEnd w:id="1832"/>
      <w:bookmarkEnd w:id="1833"/>
    </w:p>
    <w:p w14:paraId="6F05FE65" w14:textId="2DA17CDF" w:rsidR="00EB70C4" w:rsidRDefault="00EB70C4" w:rsidP="0079110E">
      <w:pPr>
        <w:pStyle w:val="Heading3"/>
      </w:pPr>
      <w:bookmarkStart w:id="1834" w:name="_Toc320086382"/>
      <w:bookmarkStart w:id="1835" w:name="_Toc320087081"/>
      <w:bookmarkStart w:id="1836" w:name="_Toc320087662"/>
      <w:r w:rsidRPr="00EC314F">
        <w:t xml:space="preserve">fails to </w:t>
      </w:r>
      <w:r w:rsidR="00F205BB">
        <w:t xml:space="preserve">comply with clause </w:t>
      </w:r>
      <w:r w:rsidR="00F205BB">
        <w:fldChar w:fldCharType="begin"/>
      </w:r>
      <w:r w:rsidR="00F205BB">
        <w:instrText xml:space="preserve"> REF _Ref511756484 \w \h </w:instrText>
      </w:r>
      <w:r w:rsidR="00F205BB">
        <w:fldChar w:fldCharType="separate"/>
      </w:r>
      <w:r w:rsidR="00FA2AC4">
        <w:t>2.3</w:t>
      </w:r>
      <w:r w:rsidR="00F205BB">
        <w:fldChar w:fldCharType="end"/>
      </w:r>
      <w:r w:rsidRPr="00EC314F">
        <w:t>;</w:t>
      </w:r>
      <w:bookmarkEnd w:id="1834"/>
      <w:bookmarkEnd w:id="1835"/>
      <w:bookmarkEnd w:id="1836"/>
    </w:p>
    <w:p w14:paraId="53FD691E" w14:textId="68F1D24C" w:rsidR="00341540" w:rsidRDefault="00341540" w:rsidP="0079110E">
      <w:pPr>
        <w:pStyle w:val="Heading3"/>
      </w:pPr>
      <w:r>
        <w:t xml:space="preserve">fails to comply with any Statutory </w:t>
      </w:r>
      <w:r w:rsidR="00060554">
        <w:t>R</w:t>
      </w:r>
      <w:r>
        <w:t xml:space="preserve">equirements as required by clause </w:t>
      </w:r>
      <w:r>
        <w:fldChar w:fldCharType="begin"/>
      </w:r>
      <w:r>
        <w:instrText xml:space="preserve"> REF _Ref504556443 \w \h </w:instrText>
      </w:r>
      <w:r>
        <w:fldChar w:fldCharType="separate"/>
      </w:r>
      <w:r w:rsidR="00FA2AC4">
        <w:t>2.12</w:t>
      </w:r>
      <w:r>
        <w:fldChar w:fldCharType="end"/>
      </w:r>
      <w:r>
        <w:t>;</w:t>
      </w:r>
    </w:p>
    <w:p w14:paraId="3BB68AA0" w14:textId="2AC1F758" w:rsidR="00341540" w:rsidRPr="00EC314F" w:rsidRDefault="00341540" w:rsidP="0079110E">
      <w:pPr>
        <w:pStyle w:val="Heading3"/>
      </w:pPr>
      <w:r>
        <w:t xml:space="preserve">fails to provide a statutory declaration or other documentation as required by clause </w:t>
      </w:r>
      <w:r w:rsidR="002F28CA">
        <w:fldChar w:fldCharType="begin"/>
      </w:r>
      <w:r w:rsidR="002F28CA">
        <w:instrText xml:space="preserve"> REF _Ref511224466 \w \h </w:instrText>
      </w:r>
      <w:r w:rsidR="002F28CA">
        <w:fldChar w:fldCharType="separate"/>
      </w:r>
      <w:r w:rsidR="00FA2AC4">
        <w:t>13.11</w:t>
      </w:r>
      <w:r w:rsidR="002F28CA">
        <w:fldChar w:fldCharType="end"/>
      </w:r>
      <w:r>
        <w:t>;</w:t>
      </w:r>
    </w:p>
    <w:p w14:paraId="64F0F716" w14:textId="77777777" w:rsidR="00EB70C4" w:rsidRPr="00EC314F" w:rsidRDefault="00EB70C4" w:rsidP="002F28CA">
      <w:pPr>
        <w:pStyle w:val="Heading3"/>
      </w:pPr>
      <w:bookmarkStart w:id="1837" w:name="_Toc320086383"/>
      <w:bookmarkStart w:id="1838" w:name="_Toc320087082"/>
      <w:bookmarkStart w:id="1839" w:name="_Toc320087663"/>
      <w:r w:rsidRPr="00EC314F">
        <w:t xml:space="preserve">does not comply with any </w:t>
      </w:r>
      <w:r w:rsidR="00C434DC">
        <w:t>D</w:t>
      </w:r>
      <w:r w:rsidRPr="00EC314F">
        <w:t xml:space="preserve">irection of the </w:t>
      </w:r>
      <w:r w:rsidR="00F205BB">
        <w:t xml:space="preserve">Principal or </w:t>
      </w:r>
      <w:r w:rsidR="00FD196C">
        <w:t>Principal</w:t>
      </w:r>
      <w:r w:rsidRPr="00EC314F">
        <w:t xml:space="preserve">'s Representative made </w:t>
      </w:r>
      <w:r w:rsidR="00F205BB">
        <w:t xml:space="preserve">or purported to be made </w:t>
      </w:r>
      <w:r w:rsidRPr="00EC314F">
        <w:t xml:space="preserve">in accordance with the </w:t>
      </w:r>
      <w:r w:rsidR="00FF644D">
        <w:t>Agreement</w:t>
      </w:r>
      <w:r w:rsidRPr="00EC314F">
        <w:t>; or</w:t>
      </w:r>
      <w:bookmarkEnd w:id="1837"/>
      <w:bookmarkEnd w:id="1838"/>
      <w:bookmarkEnd w:id="1839"/>
    </w:p>
    <w:p w14:paraId="0B43F477" w14:textId="77777777" w:rsidR="00C34DF5" w:rsidRPr="00EC314F" w:rsidRDefault="00EB70C4" w:rsidP="006D4DE1">
      <w:pPr>
        <w:pStyle w:val="Heading3"/>
      </w:pPr>
      <w:bookmarkStart w:id="1840" w:name="_Toc320086384"/>
      <w:bookmarkStart w:id="1841" w:name="_Toc320087083"/>
      <w:bookmarkStart w:id="1842" w:name="_Toc320087664"/>
      <w:r w:rsidRPr="00EC314F">
        <w:t xml:space="preserve">is otherwise in </w:t>
      </w:r>
      <w:r w:rsidR="00341540">
        <w:t>material</w:t>
      </w:r>
      <w:r w:rsidRPr="00EC314F">
        <w:t xml:space="preserve"> breach of the </w:t>
      </w:r>
      <w:r w:rsidR="00FF644D">
        <w:t>Agreement</w:t>
      </w:r>
      <w:r w:rsidRPr="00EC314F">
        <w:t>.</w:t>
      </w:r>
      <w:bookmarkEnd w:id="1840"/>
      <w:bookmarkEnd w:id="1841"/>
      <w:bookmarkEnd w:id="1842"/>
    </w:p>
    <w:p w14:paraId="49063B2B" w14:textId="40EECB0D" w:rsidR="00EB70C4" w:rsidRPr="00EC314F" w:rsidRDefault="00FD196C" w:rsidP="00BE420D">
      <w:pPr>
        <w:pStyle w:val="Heading2"/>
        <w:ind w:left="993"/>
      </w:pPr>
      <w:bookmarkStart w:id="1843" w:name="_Toc488738750"/>
      <w:bookmarkStart w:id="1844" w:name="_Toc320086385"/>
      <w:bookmarkStart w:id="1845" w:name="_Toc320086666"/>
      <w:bookmarkStart w:id="1846" w:name="_Toc320087084"/>
      <w:bookmarkStart w:id="1847" w:name="_Toc320087665"/>
      <w:bookmarkStart w:id="1848" w:name="_Toc362968336"/>
      <w:bookmarkStart w:id="1849" w:name="_Toc362969589"/>
      <w:bookmarkStart w:id="1850" w:name="_Ref511818110"/>
      <w:bookmarkStart w:id="1851" w:name="_Toc121387594"/>
      <w:r>
        <w:t>Principal</w:t>
      </w:r>
      <w:r w:rsidR="00EB70C4" w:rsidRPr="00EC314F">
        <w:t xml:space="preserve"> </w:t>
      </w:r>
      <w:bookmarkEnd w:id="1843"/>
      <w:r w:rsidR="00BF5F94" w:rsidRPr="00EC314F">
        <w:t>default</w:t>
      </w:r>
      <w:bookmarkEnd w:id="1844"/>
      <w:bookmarkEnd w:id="1845"/>
      <w:bookmarkEnd w:id="1846"/>
      <w:bookmarkEnd w:id="1847"/>
      <w:bookmarkEnd w:id="1848"/>
      <w:bookmarkEnd w:id="1849"/>
      <w:bookmarkEnd w:id="1850"/>
      <w:bookmarkEnd w:id="1851"/>
    </w:p>
    <w:p w14:paraId="0F18B478" w14:textId="5CABECC1" w:rsidR="00EB70C4" w:rsidRPr="00EC314F" w:rsidRDefault="00EB70C4" w:rsidP="00EC5EFF">
      <w:pPr>
        <w:pStyle w:val="IndentParaLevel1"/>
      </w:pPr>
      <w:r w:rsidRPr="00EC314F">
        <w:t xml:space="preserve">The Consultant may give </w:t>
      </w:r>
      <w:r w:rsidR="00060554">
        <w:t>the Principal a Default Notice</w:t>
      </w:r>
      <w:r w:rsidRPr="00EC314F">
        <w:t xml:space="preserve"> under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if the </w:t>
      </w:r>
      <w:r w:rsidR="00FD196C">
        <w:t>Principal</w:t>
      </w:r>
      <w:r w:rsidR="00DA776C" w:rsidRPr="00EC314F">
        <w:t xml:space="preserve"> </w:t>
      </w:r>
      <w:r w:rsidRPr="00EC314F">
        <w:t xml:space="preserve">fails to pay the Consultant an amount due and payable under the </w:t>
      </w:r>
      <w:r w:rsidR="00FF644D">
        <w:t>Agreement</w:t>
      </w:r>
      <w:r w:rsidR="00DA776C" w:rsidRPr="00EC314F">
        <w:t>.</w:t>
      </w:r>
    </w:p>
    <w:p w14:paraId="41D01CE3" w14:textId="5C2C5966" w:rsidR="00EB70C4" w:rsidRPr="00EC314F" w:rsidRDefault="00EB70C4" w:rsidP="00BE420D">
      <w:pPr>
        <w:pStyle w:val="Heading2"/>
        <w:ind w:left="993"/>
      </w:pPr>
      <w:bookmarkStart w:id="1852" w:name="_Toc488738751"/>
      <w:bookmarkStart w:id="1853" w:name="_Ref22649515"/>
      <w:bookmarkStart w:id="1854" w:name="_Ref22649596"/>
      <w:bookmarkStart w:id="1855" w:name="_Toc320086386"/>
      <w:bookmarkStart w:id="1856" w:name="_Toc320086667"/>
      <w:bookmarkStart w:id="1857" w:name="_Toc320087085"/>
      <w:bookmarkStart w:id="1858" w:name="_Toc320087666"/>
      <w:bookmarkStart w:id="1859" w:name="_Toc362968337"/>
      <w:bookmarkStart w:id="1860" w:name="_Toc362969590"/>
      <w:bookmarkStart w:id="1861" w:name="_Ref504556665"/>
      <w:bookmarkStart w:id="1862" w:name="_Ref504556666"/>
      <w:bookmarkStart w:id="1863" w:name="_Ref504643320"/>
      <w:bookmarkStart w:id="1864" w:name="_Toc121387595"/>
      <w:r w:rsidRPr="00EC314F">
        <w:t xml:space="preserve">Contents of </w:t>
      </w:r>
      <w:r w:rsidR="00BF5F94" w:rsidRPr="00EC314F">
        <w:t xml:space="preserve">notice </w:t>
      </w:r>
      <w:r w:rsidRPr="00EC314F">
        <w:t xml:space="preserve">of </w:t>
      </w:r>
      <w:bookmarkEnd w:id="1852"/>
      <w:bookmarkEnd w:id="1853"/>
      <w:bookmarkEnd w:id="1854"/>
      <w:r w:rsidR="00BF5F94" w:rsidRPr="00EC314F">
        <w:t>default</w:t>
      </w:r>
      <w:bookmarkEnd w:id="1855"/>
      <w:bookmarkEnd w:id="1856"/>
      <w:bookmarkEnd w:id="1857"/>
      <w:bookmarkEnd w:id="1858"/>
      <w:bookmarkEnd w:id="1859"/>
      <w:bookmarkEnd w:id="1860"/>
      <w:bookmarkEnd w:id="1861"/>
      <w:bookmarkEnd w:id="1862"/>
      <w:bookmarkEnd w:id="1863"/>
      <w:bookmarkEnd w:id="1864"/>
      <w:r w:rsidR="00BF5F94" w:rsidRPr="00EC314F">
        <w:t xml:space="preserve"> </w:t>
      </w:r>
    </w:p>
    <w:p w14:paraId="67F0FA44" w14:textId="7197B684" w:rsidR="00EB70C4" w:rsidRPr="00EC314F" w:rsidRDefault="00EB70C4" w:rsidP="00EC5EFF">
      <w:pPr>
        <w:pStyle w:val="IndentParaLevel1"/>
      </w:pPr>
      <w:r w:rsidRPr="00EC314F">
        <w:t>A notice under this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w:t>
      </w:r>
      <w:r w:rsidR="00060554">
        <w:t>(</w:t>
      </w:r>
      <w:r w:rsidR="00060554" w:rsidRPr="006E4A18">
        <w:rPr>
          <w:b/>
        </w:rPr>
        <w:t>Default Notice</w:t>
      </w:r>
      <w:r w:rsidR="00060554">
        <w:t xml:space="preserve">) </w:t>
      </w:r>
      <w:r w:rsidRPr="00EC314F">
        <w:t xml:space="preserve">must </w:t>
      </w:r>
      <w:r w:rsidR="00060554">
        <w:t>be in writing and</w:t>
      </w:r>
      <w:r w:rsidRPr="00EC314F">
        <w:t>:</w:t>
      </w:r>
    </w:p>
    <w:p w14:paraId="22BDFFB0" w14:textId="77777777" w:rsidR="00773897" w:rsidRDefault="00773897" w:rsidP="0079110E">
      <w:pPr>
        <w:pStyle w:val="Heading3"/>
      </w:pPr>
      <w:bookmarkStart w:id="1865" w:name="_Toc320086387"/>
      <w:bookmarkStart w:id="1866" w:name="_Toc320087086"/>
      <w:bookmarkStart w:id="1867" w:name="_Toc320087667"/>
      <w:r>
        <w:t>delivered by prepaid express post;</w:t>
      </w:r>
    </w:p>
    <w:p w14:paraId="6E06B583" w14:textId="4D55B33A" w:rsidR="00EB70C4" w:rsidRPr="00EC314F" w:rsidRDefault="00060554" w:rsidP="0079110E">
      <w:pPr>
        <w:pStyle w:val="Heading3"/>
      </w:pPr>
      <w:r w:rsidRPr="00EC314F">
        <w:t xml:space="preserve">state </w:t>
      </w:r>
      <w:r w:rsidR="00EB70C4" w:rsidRPr="00EC314F">
        <w:t>that it is a notice under clause </w:t>
      </w:r>
      <w:r w:rsidR="00EB70C4" w:rsidRPr="00A00A55">
        <w:fldChar w:fldCharType="begin"/>
      </w:r>
      <w:r w:rsidR="00EB70C4" w:rsidRPr="00A00A55">
        <w:instrText xml:space="preserve"> REF _Ref22649596 \w \h </w:instrText>
      </w:r>
      <w:r w:rsidR="00A00A55">
        <w:instrText xml:space="preserve"> \* MERGEFORMAT </w:instrText>
      </w:r>
      <w:r w:rsidR="00EB70C4" w:rsidRPr="00A00A55">
        <w:fldChar w:fldCharType="separate"/>
      </w:r>
      <w:r w:rsidR="00FA2AC4">
        <w:t>16.4</w:t>
      </w:r>
      <w:r w:rsidR="00EB70C4" w:rsidRPr="00A00A55">
        <w:fldChar w:fldCharType="end"/>
      </w:r>
      <w:r w:rsidR="00EB70C4" w:rsidRPr="00EC314F">
        <w:t>;</w:t>
      </w:r>
      <w:bookmarkEnd w:id="1865"/>
      <w:bookmarkEnd w:id="1866"/>
      <w:bookmarkEnd w:id="1867"/>
    </w:p>
    <w:p w14:paraId="126E53BC" w14:textId="77777777" w:rsidR="00EB70C4" w:rsidRPr="00EC314F" w:rsidRDefault="00060554" w:rsidP="0079110E">
      <w:pPr>
        <w:pStyle w:val="Heading3"/>
      </w:pPr>
      <w:bookmarkStart w:id="1868" w:name="_Toc320086388"/>
      <w:bookmarkStart w:id="1869" w:name="_Toc320087087"/>
      <w:bookmarkStart w:id="1870" w:name="_Toc320087668"/>
      <w:r>
        <w:t xml:space="preserve">specify </w:t>
      </w:r>
      <w:r w:rsidR="00EB70C4" w:rsidRPr="00EC314F">
        <w:t>the breach relied on; and</w:t>
      </w:r>
      <w:bookmarkEnd w:id="1868"/>
      <w:bookmarkEnd w:id="1869"/>
      <w:bookmarkEnd w:id="1870"/>
    </w:p>
    <w:p w14:paraId="2D8F1190" w14:textId="77777777" w:rsidR="00EB70C4" w:rsidRPr="00EC314F" w:rsidRDefault="00060554" w:rsidP="0079110E">
      <w:pPr>
        <w:pStyle w:val="Heading3"/>
      </w:pPr>
      <w:bookmarkStart w:id="1871" w:name="_Toc320086389"/>
      <w:bookmarkStart w:id="1872" w:name="_Toc320087088"/>
      <w:bookmarkStart w:id="1873" w:name="_Toc320087669"/>
      <w:r>
        <w:t xml:space="preserve">state </w:t>
      </w:r>
      <w:r w:rsidR="00EB70C4" w:rsidRPr="00EC314F">
        <w:t>that the party giving the notice requires the other party to remedy the breach within 21 days of receiving the notice</w:t>
      </w:r>
      <w:r>
        <w:t xml:space="preserve"> (</w:t>
      </w:r>
      <w:r w:rsidRPr="006E4A18">
        <w:rPr>
          <w:b/>
        </w:rPr>
        <w:t>Remedy Period</w:t>
      </w:r>
      <w:r>
        <w:t>)</w:t>
      </w:r>
      <w:r w:rsidR="00EB70C4" w:rsidRPr="00EC314F">
        <w:t>.</w:t>
      </w:r>
      <w:bookmarkEnd w:id="1871"/>
      <w:bookmarkEnd w:id="1872"/>
      <w:bookmarkEnd w:id="1873"/>
    </w:p>
    <w:p w14:paraId="64A198FA" w14:textId="31AF384B" w:rsidR="00C34DF5" w:rsidRPr="00C34DF5" w:rsidRDefault="00EB70C4" w:rsidP="00BE420D">
      <w:pPr>
        <w:pStyle w:val="Heading2"/>
        <w:ind w:left="993"/>
      </w:pPr>
      <w:bookmarkStart w:id="1874" w:name="_Toc488738752"/>
      <w:bookmarkStart w:id="1875" w:name="_Ref22648735"/>
      <w:bookmarkStart w:id="1876" w:name="_Ref22649647"/>
      <w:bookmarkStart w:id="1877" w:name="_Ref22649672"/>
      <w:bookmarkStart w:id="1878" w:name="_Ref22649723"/>
      <w:bookmarkStart w:id="1879" w:name="_Ref22651307"/>
      <w:bookmarkStart w:id="1880" w:name="_Ref22651328"/>
      <w:bookmarkStart w:id="1881" w:name="_Ref22651352"/>
      <w:bookmarkStart w:id="1882" w:name="_Ref152392130"/>
      <w:bookmarkStart w:id="1883" w:name="_Toc320086390"/>
      <w:bookmarkStart w:id="1884" w:name="_Toc320086668"/>
      <w:bookmarkStart w:id="1885" w:name="_Toc320087089"/>
      <w:bookmarkStart w:id="1886" w:name="_Toc320087670"/>
      <w:bookmarkStart w:id="1887" w:name="_Toc362968338"/>
      <w:bookmarkStart w:id="1888" w:name="_Toc362969591"/>
      <w:bookmarkStart w:id="1889" w:name="_Ref511812266"/>
      <w:bookmarkStart w:id="1890" w:name="_Toc121387596"/>
      <w:r w:rsidRPr="00EC314F">
        <w:t xml:space="preserve">Termination for </w:t>
      </w:r>
      <w:r w:rsidR="00BF5F94" w:rsidRPr="00EC314F">
        <w:t xml:space="preserve">insolvency </w:t>
      </w:r>
      <w:r w:rsidRPr="00EC314F">
        <w:t xml:space="preserve">or </w:t>
      </w:r>
      <w:bookmarkEnd w:id="1874"/>
      <w:bookmarkEnd w:id="1875"/>
      <w:bookmarkEnd w:id="1876"/>
      <w:bookmarkEnd w:id="1877"/>
      <w:bookmarkEnd w:id="1878"/>
      <w:bookmarkEnd w:id="1879"/>
      <w:bookmarkEnd w:id="1880"/>
      <w:bookmarkEnd w:id="1881"/>
      <w:bookmarkEnd w:id="1882"/>
      <w:r w:rsidR="00BF5F94" w:rsidRPr="00EC314F">
        <w:t>breach</w:t>
      </w:r>
      <w:bookmarkEnd w:id="1883"/>
      <w:bookmarkEnd w:id="1884"/>
      <w:bookmarkEnd w:id="1885"/>
      <w:bookmarkEnd w:id="1886"/>
      <w:bookmarkEnd w:id="1887"/>
      <w:bookmarkEnd w:id="1888"/>
      <w:bookmarkEnd w:id="1889"/>
      <w:bookmarkEnd w:id="1890"/>
    </w:p>
    <w:p w14:paraId="26769C98" w14:textId="77777777" w:rsidR="00EB70C4" w:rsidRPr="00EC314F" w:rsidRDefault="00EB70C4" w:rsidP="0079110E">
      <w:pPr>
        <w:pStyle w:val="IndentParaLevel1"/>
      </w:pPr>
      <w:r w:rsidRPr="00EC314F">
        <w:t>If:</w:t>
      </w:r>
    </w:p>
    <w:p w14:paraId="2F622AAB" w14:textId="77777777" w:rsidR="00EB70C4" w:rsidRPr="00EC314F" w:rsidRDefault="00EB70C4" w:rsidP="00251430">
      <w:pPr>
        <w:pStyle w:val="Heading3"/>
      </w:pPr>
      <w:bookmarkStart w:id="1891" w:name="_Toc320086391"/>
      <w:bookmarkStart w:id="1892" w:name="_Toc320087090"/>
      <w:bookmarkStart w:id="1893" w:name="_Toc320087671"/>
      <w:r w:rsidRPr="00EC314F">
        <w:t xml:space="preserve">an Insolvency Event occurs </w:t>
      </w:r>
      <w:r w:rsidR="00060554">
        <w:t xml:space="preserve">in relation </w:t>
      </w:r>
      <w:r w:rsidRPr="00EC314F">
        <w:t xml:space="preserve">to </w:t>
      </w:r>
      <w:r w:rsidR="00FF7D84">
        <w:t>the Consultant</w:t>
      </w:r>
      <w:r w:rsidRPr="00EC314F">
        <w:t xml:space="preserve">, or where </w:t>
      </w:r>
      <w:r w:rsidR="0071700E" w:rsidRPr="00EC314F">
        <w:t xml:space="preserve">the </w:t>
      </w:r>
      <w:r w:rsidR="00FF7D84">
        <w:t>Consultant</w:t>
      </w:r>
      <w:r w:rsidR="00FF7D84" w:rsidRPr="00EC314F">
        <w:t xml:space="preserve"> </w:t>
      </w:r>
      <w:r w:rsidRPr="00EC314F">
        <w:t xml:space="preserve">comprises 2 or more persons, </w:t>
      </w:r>
      <w:r w:rsidR="00060554">
        <w:t xml:space="preserve">in relation </w:t>
      </w:r>
      <w:r w:rsidRPr="00EC314F">
        <w:t>to any one of those persons; or</w:t>
      </w:r>
      <w:bookmarkEnd w:id="1891"/>
      <w:bookmarkEnd w:id="1892"/>
      <w:bookmarkEnd w:id="1893"/>
    </w:p>
    <w:p w14:paraId="640BA57B" w14:textId="3239A36D" w:rsidR="00EB70C4" w:rsidRPr="00EC314F" w:rsidRDefault="00EB70C4" w:rsidP="0079110E">
      <w:pPr>
        <w:pStyle w:val="Heading3"/>
      </w:pPr>
      <w:bookmarkStart w:id="1894" w:name="_Toc320086392"/>
      <w:bookmarkStart w:id="1895" w:name="_Toc320087091"/>
      <w:bookmarkStart w:id="1896" w:name="_Toc320087672"/>
      <w:r w:rsidRPr="00EC314F">
        <w:t xml:space="preserve">a party does not remedy a breach of </w:t>
      </w:r>
      <w:r w:rsidR="00FF644D">
        <w:t>Agreement</w:t>
      </w:r>
      <w:r w:rsidRPr="00EC314F">
        <w:t xml:space="preserve"> the subject of a </w:t>
      </w:r>
      <w:r w:rsidR="00060554">
        <w:t>Default N</w:t>
      </w:r>
      <w:r w:rsidRPr="00EC314F">
        <w:t>otice under clause </w:t>
      </w:r>
      <w:r w:rsidRPr="00A00A55">
        <w:fldChar w:fldCharType="begin"/>
      </w:r>
      <w:r w:rsidRPr="00A00A55">
        <w:instrText xml:space="preserve"> REF _Ref22649596 \w \h </w:instrText>
      </w:r>
      <w:r w:rsidR="00A00A55">
        <w:instrText xml:space="preserve"> \* MERGEFORMAT </w:instrText>
      </w:r>
      <w:r w:rsidRPr="00A00A55">
        <w:fldChar w:fldCharType="separate"/>
      </w:r>
      <w:r w:rsidR="00FA2AC4">
        <w:t>16.4</w:t>
      </w:r>
      <w:r w:rsidRPr="00A00A55">
        <w:fldChar w:fldCharType="end"/>
      </w:r>
      <w:r w:rsidRPr="00EC314F">
        <w:t xml:space="preserve"> within </w:t>
      </w:r>
      <w:r w:rsidR="00060554">
        <w:t>the Remedy Period</w:t>
      </w:r>
      <w:r w:rsidRPr="00EC314F">
        <w:t>,</w:t>
      </w:r>
      <w:bookmarkEnd w:id="1894"/>
      <w:bookmarkEnd w:id="1895"/>
      <w:bookmarkEnd w:id="1896"/>
    </w:p>
    <w:p w14:paraId="2DD844D7" w14:textId="77777777" w:rsidR="00EB70C4" w:rsidRPr="00EC314F" w:rsidRDefault="00EB70C4" w:rsidP="0079110E">
      <w:pPr>
        <w:pStyle w:val="IndentParaLevel1"/>
      </w:pPr>
      <w:r w:rsidRPr="00EC314F">
        <w:t>then</w:t>
      </w:r>
      <w:r w:rsidR="00060554">
        <w:t xml:space="preserve"> </w:t>
      </w:r>
      <w:r w:rsidR="00060554" w:rsidRPr="00EC314F">
        <w:t>where that party is the</w:t>
      </w:r>
      <w:r w:rsidRPr="00EC314F">
        <w:t>:</w:t>
      </w:r>
    </w:p>
    <w:p w14:paraId="5CD5A7D2" w14:textId="77777777" w:rsidR="00EB70C4" w:rsidRPr="00EC314F" w:rsidRDefault="00EB70C4" w:rsidP="0079110E">
      <w:pPr>
        <w:pStyle w:val="Heading3"/>
      </w:pPr>
      <w:bookmarkStart w:id="1897" w:name="_Toc320086393"/>
      <w:bookmarkStart w:id="1898" w:name="_Toc320087092"/>
      <w:bookmarkStart w:id="1899" w:name="_Toc320087673"/>
      <w:r w:rsidRPr="00EC314F">
        <w:t xml:space="preserve">Consultant, the </w:t>
      </w:r>
      <w:r w:rsidR="00FD196C">
        <w:t>Principal</w:t>
      </w:r>
      <w:r w:rsidRPr="00EC314F">
        <w:t xml:space="preserve"> may by written notice to the Consultant terminate the </w:t>
      </w:r>
      <w:r w:rsidR="00FF644D">
        <w:t>Agreement</w:t>
      </w:r>
      <w:r w:rsidRPr="00EC314F">
        <w:t>; or</w:t>
      </w:r>
      <w:bookmarkEnd w:id="1897"/>
      <w:bookmarkEnd w:id="1898"/>
      <w:bookmarkEnd w:id="1899"/>
    </w:p>
    <w:p w14:paraId="0B941A94" w14:textId="77777777" w:rsidR="00EB70C4" w:rsidRPr="00EC314F" w:rsidRDefault="00FD196C" w:rsidP="0079110E">
      <w:pPr>
        <w:pStyle w:val="Heading3"/>
      </w:pPr>
      <w:bookmarkStart w:id="1900" w:name="_Toc320086394"/>
      <w:bookmarkStart w:id="1901" w:name="_Toc320087093"/>
      <w:bookmarkStart w:id="1902" w:name="_Toc320087674"/>
      <w:bookmarkStart w:id="1903" w:name="_Ref504557113"/>
      <w:bookmarkStart w:id="1904" w:name="_Ref504557119"/>
      <w:bookmarkStart w:id="1905" w:name="_Ref511229941"/>
      <w:bookmarkStart w:id="1906" w:name="_Ref511229951"/>
      <w:bookmarkStart w:id="1907" w:name="_Ref511229998"/>
      <w:bookmarkStart w:id="1908" w:name="_Ref511230014"/>
      <w:r>
        <w:t>Principal</w:t>
      </w:r>
      <w:r w:rsidR="00EB70C4" w:rsidRPr="00EC314F">
        <w:t xml:space="preserve">, the Consultant may by written notice to the </w:t>
      </w:r>
      <w:r>
        <w:t>Principal</w:t>
      </w:r>
      <w:r w:rsidR="00EB70C4" w:rsidRPr="00EC314F">
        <w:t>:</w:t>
      </w:r>
      <w:bookmarkEnd w:id="1900"/>
      <w:bookmarkEnd w:id="1901"/>
      <w:bookmarkEnd w:id="1902"/>
      <w:bookmarkEnd w:id="1903"/>
      <w:bookmarkEnd w:id="1904"/>
      <w:bookmarkEnd w:id="1905"/>
      <w:bookmarkEnd w:id="1906"/>
      <w:bookmarkEnd w:id="1907"/>
      <w:bookmarkEnd w:id="1908"/>
    </w:p>
    <w:p w14:paraId="4BCC59D6" w14:textId="77777777" w:rsidR="00EB70C4" w:rsidRPr="00EC314F" w:rsidRDefault="00EB70C4" w:rsidP="00421050">
      <w:pPr>
        <w:pStyle w:val="Heading4"/>
      </w:pPr>
      <w:bookmarkStart w:id="1909" w:name="_Toc320086395"/>
      <w:bookmarkStart w:id="1910" w:name="_Toc320087094"/>
      <w:bookmarkStart w:id="1911" w:name="_Toc320087675"/>
      <w:bookmarkStart w:id="1912" w:name="_Ref504556973"/>
      <w:r w:rsidRPr="00EC314F">
        <w:t>suspend the whole or any part of the Services; and</w:t>
      </w:r>
      <w:bookmarkEnd w:id="1909"/>
      <w:bookmarkEnd w:id="1910"/>
      <w:bookmarkEnd w:id="1911"/>
      <w:bookmarkEnd w:id="1912"/>
    </w:p>
    <w:p w14:paraId="799F37D0" w14:textId="6080C86E" w:rsidR="00EB70C4" w:rsidRPr="00EC314F" w:rsidRDefault="00EB70C4" w:rsidP="00126BB2">
      <w:pPr>
        <w:pStyle w:val="Heading4"/>
      </w:pPr>
      <w:bookmarkStart w:id="1913" w:name="_Toc320086396"/>
      <w:bookmarkStart w:id="1914" w:name="_Toc320087095"/>
      <w:bookmarkStart w:id="1915" w:name="_Toc320087676"/>
      <w:r w:rsidRPr="00EC314F">
        <w:t>if within 21 days</w:t>
      </w:r>
      <w:r w:rsidR="00251430" w:rsidRPr="00EC314F">
        <w:t xml:space="preserve"> </w:t>
      </w:r>
      <w:r w:rsidRPr="00EC314F">
        <w:t xml:space="preserve">of the date </w:t>
      </w:r>
      <w:r w:rsidR="00060554">
        <w:t xml:space="preserve">on which the Consultant gives notice </w:t>
      </w:r>
      <w:r w:rsidRPr="00EC314F">
        <w:t xml:space="preserve">of suspension </w:t>
      </w:r>
      <w:r w:rsidR="00060554">
        <w:t xml:space="preserve">under clause </w:t>
      </w:r>
      <w:r w:rsidR="00060554">
        <w:rPr>
          <w:bCs w:val="0"/>
        </w:rPr>
        <w:fldChar w:fldCharType="begin"/>
      </w:r>
      <w:r w:rsidR="00060554">
        <w:instrText xml:space="preserve"> REF _Ref504556973 \w \h </w:instrText>
      </w:r>
      <w:r w:rsidR="00060554">
        <w:rPr>
          <w:bCs w:val="0"/>
        </w:rPr>
      </w:r>
      <w:r w:rsidR="00060554">
        <w:rPr>
          <w:bCs w:val="0"/>
        </w:rPr>
        <w:fldChar w:fldCharType="separate"/>
      </w:r>
      <w:r w:rsidR="00FA2AC4">
        <w:t>16.5(d)(i)</w:t>
      </w:r>
      <w:r w:rsidR="00060554">
        <w:rPr>
          <w:bCs w:val="0"/>
        </w:rPr>
        <w:fldChar w:fldCharType="end"/>
      </w:r>
      <w:r w:rsidR="00060554">
        <w:t xml:space="preserve"> </w:t>
      </w:r>
      <w:r w:rsidRPr="00EC314F">
        <w:t xml:space="preserve">the </w:t>
      </w:r>
      <w:r w:rsidR="00FD196C">
        <w:t>Principal</w:t>
      </w:r>
      <w:r w:rsidRPr="00EC314F">
        <w:t xml:space="preserve"> fails</w:t>
      </w:r>
      <w:r w:rsidR="00D97AFB">
        <w:t xml:space="preserve"> </w:t>
      </w:r>
      <w:bookmarkStart w:id="1916" w:name="_Toc320086397"/>
      <w:bookmarkStart w:id="1917" w:name="_Toc320087096"/>
      <w:bookmarkStart w:id="1918" w:name="_Toc320087677"/>
      <w:bookmarkEnd w:id="1913"/>
      <w:bookmarkEnd w:id="1914"/>
      <w:bookmarkEnd w:id="1915"/>
      <w:r w:rsidRPr="00EC314F">
        <w:t>to remedy the breach</w:t>
      </w:r>
      <w:r w:rsidR="00D97AFB">
        <w:t xml:space="preserve">, </w:t>
      </w:r>
      <w:bookmarkEnd w:id="1916"/>
      <w:bookmarkEnd w:id="1917"/>
      <w:bookmarkEnd w:id="1918"/>
      <w:r w:rsidRPr="00EC314F">
        <w:t xml:space="preserve">terminate the </w:t>
      </w:r>
      <w:r w:rsidR="00FF644D">
        <w:t>Agreement</w:t>
      </w:r>
      <w:r w:rsidRPr="00EC314F">
        <w:t>.</w:t>
      </w:r>
    </w:p>
    <w:p w14:paraId="6C2D14EE" w14:textId="4074A3BD" w:rsidR="00060554" w:rsidRDefault="00060554" w:rsidP="00BE420D">
      <w:pPr>
        <w:pStyle w:val="Heading2"/>
        <w:ind w:left="993"/>
      </w:pPr>
      <w:bookmarkStart w:id="1919" w:name="_Toc121387597"/>
      <w:r>
        <w:t>Removal of suspension</w:t>
      </w:r>
      <w:bookmarkEnd w:id="1919"/>
    </w:p>
    <w:p w14:paraId="1888DDBB" w14:textId="77777777" w:rsidR="00A23AD6" w:rsidRPr="00EC314F" w:rsidRDefault="00EB70C4" w:rsidP="0079110E">
      <w:pPr>
        <w:pStyle w:val="IndentParaLevel1"/>
      </w:pPr>
      <w:r w:rsidRPr="00EC314F">
        <w:t>The Consultant</w:t>
      </w:r>
      <w:r w:rsidR="00A23AD6" w:rsidRPr="00EC314F">
        <w:t>:</w:t>
      </w:r>
      <w:r w:rsidRPr="00EC314F">
        <w:t xml:space="preserve"> </w:t>
      </w:r>
    </w:p>
    <w:p w14:paraId="55AF1EBB" w14:textId="63D40980" w:rsidR="00B61110" w:rsidRPr="00EC314F" w:rsidRDefault="00B61110" w:rsidP="0079110E">
      <w:pPr>
        <w:pStyle w:val="Heading3"/>
      </w:pPr>
      <w:bookmarkStart w:id="1920" w:name="_Toc320086399"/>
      <w:bookmarkStart w:id="1921" w:name="_Toc320087098"/>
      <w:bookmarkStart w:id="1922" w:name="_Toc320087679"/>
      <w:r w:rsidRPr="00EC314F">
        <w:t xml:space="preserve">must remove a suspension under clause </w:t>
      </w:r>
      <w:r w:rsidR="00060554">
        <w:fldChar w:fldCharType="begin"/>
      </w:r>
      <w:r w:rsidR="00060554">
        <w:instrText xml:space="preserve"> REF _Ref504557113 \w \h </w:instrText>
      </w:r>
      <w:r w:rsidR="00060554">
        <w:fldChar w:fldCharType="separate"/>
      </w:r>
      <w:r w:rsidR="00FA2AC4">
        <w:t>16.5(d)</w:t>
      </w:r>
      <w:r w:rsidR="00060554">
        <w:fldChar w:fldCharType="end"/>
      </w:r>
      <w:r w:rsidRPr="00EC314F">
        <w:t xml:space="preserve"> if the </w:t>
      </w:r>
      <w:r w:rsidR="00FD196C">
        <w:t>Principal</w:t>
      </w:r>
      <w:r w:rsidRPr="00EC314F">
        <w:t xml:space="preserve"> remedies the breach or makes arrangements reasonably satisfactory to the Consultant</w:t>
      </w:r>
      <w:r w:rsidR="00D663CE" w:rsidRPr="00EC314F">
        <w:t>; and</w:t>
      </w:r>
      <w:bookmarkEnd w:id="1920"/>
      <w:bookmarkEnd w:id="1921"/>
      <w:bookmarkEnd w:id="1922"/>
    </w:p>
    <w:p w14:paraId="3A3AD6EF" w14:textId="5C5739E5" w:rsidR="00A23AD6" w:rsidRPr="00EC314F" w:rsidRDefault="00EB70C4" w:rsidP="0079110E">
      <w:pPr>
        <w:pStyle w:val="Heading3"/>
      </w:pPr>
      <w:bookmarkStart w:id="1923" w:name="_Toc320086400"/>
      <w:bookmarkStart w:id="1924" w:name="_Toc320087099"/>
      <w:bookmarkStart w:id="1925" w:name="_Toc320087680"/>
      <w:r w:rsidRPr="00EC314F">
        <w:t>may at any time it sees fit remove a suspension under clause </w:t>
      </w:r>
      <w:r w:rsidR="00060554">
        <w:fldChar w:fldCharType="begin"/>
      </w:r>
      <w:r w:rsidR="00060554">
        <w:instrText xml:space="preserve"> REF _Ref504557119 \w \h </w:instrText>
      </w:r>
      <w:r w:rsidR="00060554">
        <w:fldChar w:fldCharType="separate"/>
      </w:r>
      <w:r w:rsidR="00FA2AC4">
        <w:t>16.5(d)</w:t>
      </w:r>
      <w:r w:rsidR="00060554">
        <w:fldChar w:fldCharType="end"/>
      </w:r>
      <w:r w:rsidR="00D663CE" w:rsidRPr="00EC314F">
        <w:t>,</w:t>
      </w:r>
      <w:bookmarkEnd w:id="1923"/>
      <w:bookmarkEnd w:id="1924"/>
      <w:bookmarkEnd w:id="1925"/>
    </w:p>
    <w:p w14:paraId="7E5450FC" w14:textId="57267CE0" w:rsidR="00A23AD6" w:rsidRPr="00EC314F" w:rsidRDefault="00A23AD6" w:rsidP="00A23AD6">
      <w:pPr>
        <w:pStyle w:val="IndentParaLevel1"/>
      </w:pPr>
      <w:r w:rsidRPr="00EC314F">
        <w:t>after which clause </w:t>
      </w:r>
      <w:r w:rsidR="00DC47A9">
        <w:t>11.3(b)</w:t>
      </w:r>
      <w:r w:rsidRPr="00EC314F">
        <w:t xml:space="preserve"> will apply</w:t>
      </w:r>
      <w:r w:rsidR="00B61110" w:rsidRPr="00EC314F">
        <w:t>.</w:t>
      </w:r>
    </w:p>
    <w:p w14:paraId="03B3BC4D" w14:textId="4AE23ED2" w:rsidR="00EB70C4" w:rsidRPr="00EC314F" w:rsidRDefault="00FD196C" w:rsidP="00BE420D">
      <w:pPr>
        <w:pStyle w:val="Heading2"/>
        <w:ind w:left="993"/>
      </w:pPr>
      <w:bookmarkStart w:id="1926" w:name="_Toc488738753"/>
      <w:bookmarkStart w:id="1927" w:name="_Toc320086401"/>
      <w:bookmarkStart w:id="1928" w:name="_Toc320086669"/>
      <w:bookmarkStart w:id="1929" w:name="_Toc320087100"/>
      <w:bookmarkStart w:id="1930" w:name="_Toc320087681"/>
      <w:bookmarkStart w:id="1931" w:name="_Toc362968339"/>
      <w:bookmarkStart w:id="1932" w:name="_Toc362969592"/>
      <w:bookmarkStart w:id="1933" w:name="_Toc121387598"/>
      <w:r>
        <w:t>Principal</w:t>
      </w:r>
      <w:r w:rsidR="00EB70C4" w:rsidRPr="00EC314F">
        <w:t xml:space="preserve">'s </w:t>
      </w:r>
      <w:r w:rsidR="00BF5F94" w:rsidRPr="00EC314F">
        <w:t xml:space="preserve">entitlements </w:t>
      </w:r>
      <w:r w:rsidR="00EB70C4" w:rsidRPr="00EC314F">
        <w:t xml:space="preserve">after </w:t>
      </w:r>
      <w:bookmarkEnd w:id="1926"/>
      <w:r w:rsidR="00BF5F94" w:rsidRPr="00EC314F">
        <w:t>termination</w:t>
      </w:r>
      <w:bookmarkEnd w:id="1927"/>
      <w:bookmarkEnd w:id="1928"/>
      <w:bookmarkEnd w:id="1929"/>
      <w:bookmarkEnd w:id="1930"/>
      <w:bookmarkEnd w:id="1931"/>
      <w:bookmarkEnd w:id="1932"/>
      <w:bookmarkEnd w:id="1933"/>
    </w:p>
    <w:p w14:paraId="214B870E" w14:textId="68909FA9" w:rsidR="00EB70C4" w:rsidRPr="00EC314F" w:rsidRDefault="00060554" w:rsidP="00421050">
      <w:pPr>
        <w:pStyle w:val="IndentParaLevel1"/>
      </w:pPr>
      <w:r>
        <w:t>I</w:t>
      </w:r>
      <w:r w:rsidR="00EB70C4" w:rsidRPr="00EC314F">
        <w:t xml:space="preserve">f the </w:t>
      </w:r>
      <w:r w:rsidR="00FD196C">
        <w:t>Principal</w:t>
      </w:r>
      <w:r w:rsidR="00EB70C4" w:rsidRPr="00EC314F">
        <w:t xml:space="preserve"> terminates the </w:t>
      </w:r>
      <w:r w:rsidR="00FF644D">
        <w:t>Agreement</w:t>
      </w:r>
      <w:r w:rsidR="00EB70C4" w:rsidRPr="00EC314F">
        <w:t xml:space="preserve"> under clause </w:t>
      </w:r>
      <w:r w:rsidR="00EB70C4" w:rsidRPr="00EC314F">
        <w:fldChar w:fldCharType="begin"/>
      </w:r>
      <w:r w:rsidR="00EB70C4" w:rsidRPr="00EC314F">
        <w:instrText xml:space="preserve"> REF _Ref22649672 \w \h </w:instrText>
      </w:r>
      <w:r w:rsidR="00EB70C4" w:rsidRPr="00EC314F">
        <w:fldChar w:fldCharType="separate"/>
      </w:r>
      <w:r w:rsidR="00FA2AC4">
        <w:t>16.5</w:t>
      </w:r>
      <w:r w:rsidR="00EB70C4" w:rsidRPr="00EC314F">
        <w:fldChar w:fldCharType="end"/>
      </w:r>
      <w:r w:rsidR="00EB70C4" w:rsidRPr="00EC314F">
        <w:t xml:space="preserve"> or if the Consultant repudiates the </w:t>
      </w:r>
      <w:r w:rsidR="00FF644D">
        <w:t>Agreement</w:t>
      </w:r>
      <w:r w:rsidR="00EB70C4" w:rsidRPr="00EC314F">
        <w:t xml:space="preserve"> and the </w:t>
      </w:r>
      <w:r w:rsidR="00FD196C">
        <w:t>Principal</w:t>
      </w:r>
      <w:r w:rsidR="00EB70C4" w:rsidRPr="00EC314F">
        <w:t xml:space="preserve"> otherwise terminates the </w:t>
      </w:r>
      <w:r w:rsidR="00FF644D">
        <w:t>Agreement</w:t>
      </w:r>
      <w:r w:rsidR="00EB70C4" w:rsidRPr="00EC314F">
        <w:t>:</w:t>
      </w:r>
    </w:p>
    <w:p w14:paraId="6988D696" w14:textId="77777777" w:rsidR="00EB70C4" w:rsidRPr="00EC314F" w:rsidRDefault="00060554" w:rsidP="001D78D8">
      <w:pPr>
        <w:pStyle w:val="Heading3"/>
      </w:pPr>
      <w:bookmarkStart w:id="1934" w:name="_Ref22651220"/>
      <w:bookmarkStart w:id="1935" w:name="_Toc320086402"/>
      <w:bookmarkStart w:id="1936" w:name="_Toc320087101"/>
      <w:bookmarkStart w:id="1937" w:name="_Toc320087682"/>
      <w:r>
        <w:t>the Consultant must</w:t>
      </w:r>
      <w:bookmarkStart w:id="1938" w:name="_Toc320086403"/>
      <w:bookmarkStart w:id="1939" w:name="_Toc320087102"/>
      <w:bookmarkStart w:id="1940" w:name="_Toc320087683"/>
      <w:bookmarkStart w:id="1941" w:name="_Ref343091364"/>
      <w:bookmarkEnd w:id="1934"/>
      <w:bookmarkEnd w:id="1935"/>
      <w:bookmarkEnd w:id="1936"/>
      <w:bookmarkEnd w:id="1937"/>
      <w:r w:rsidR="001D78D8">
        <w:t xml:space="preserve"> </w:t>
      </w:r>
      <w:r w:rsidR="00EB70C4" w:rsidRPr="00EC314F">
        <w:t xml:space="preserve">novate to the </w:t>
      </w:r>
      <w:r w:rsidR="00FD196C">
        <w:t>Principal</w:t>
      </w:r>
      <w:r w:rsidR="00EB70C4" w:rsidRPr="00EC314F">
        <w:t xml:space="preserve"> </w:t>
      </w:r>
      <w:r>
        <w:t>(</w:t>
      </w:r>
      <w:r w:rsidR="00EB70C4" w:rsidRPr="00EC314F">
        <w:t xml:space="preserve">or the </w:t>
      </w:r>
      <w:r w:rsidR="00FD196C">
        <w:t>Principal</w:t>
      </w:r>
      <w:r w:rsidR="00EB70C4" w:rsidRPr="00EC314F">
        <w:t>'s nominee</w:t>
      </w:r>
      <w:r>
        <w:t>)</w:t>
      </w:r>
      <w:r w:rsidR="00EB70C4" w:rsidRPr="00EC314F">
        <w:t xml:space="preserve">, any or all subcontracts between the Consultant and its </w:t>
      </w:r>
      <w:r w:rsidR="00633368">
        <w:t>s</w:t>
      </w:r>
      <w:r w:rsidR="00EB70C4" w:rsidRPr="00EC314F">
        <w:t xml:space="preserve">ubconsultants as required by the </w:t>
      </w:r>
      <w:r w:rsidR="00FD196C">
        <w:t>Principal</w:t>
      </w:r>
      <w:r w:rsidR="00EB70C4" w:rsidRPr="00EC314F">
        <w:t>;</w:t>
      </w:r>
      <w:bookmarkEnd w:id="1938"/>
      <w:bookmarkEnd w:id="1939"/>
      <w:bookmarkEnd w:id="1940"/>
      <w:bookmarkEnd w:id="1941"/>
    </w:p>
    <w:p w14:paraId="419D22AA" w14:textId="32132ADB" w:rsidR="00EB70C4" w:rsidRPr="00EC314F" w:rsidRDefault="00060554" w:rsidP="00060554">
      <w:pPr>
        <w:pStyle w:val="Heading3"/>
      </w:pPr>
      <w:bookmarkStart w:id="1942" w:name="_Toc320086404"/>
      <w:bookmarkStart w:id="1943" w:name="_Toc320087103"/>
      <w:bookmarkStart w:id="1944" w:name="_Toc320087684"/>
      <w:r>
        <w:t xml:space="preserve">the Principal will </w:t>
      </w:r>
      <w:r w:rsidR="00EB70C4" w:rsidRPr="00EC314F">
        <w:t xml:space="preserve">not be obliged to make any further payments to the Consultant, including any money the subject of a </w:t>
      </w:r>
      <w:r>
        <w:t>P</w:t>
      </w:r>
      <w:r w:rsidR="00EB70C4" w:rsidRPr="00EC314F">
        <w:t xml:space="preserve">ayment </w:t>
      </w:r>
      <w:r>
        <w:t>C</w:t>
      </w:r>
      <w:r w:rsidR="00EB70C4" w:rsidRPr="00EC314F">
        <w:t>laim under clause </w:t>
      </w:r>
      <w:r w:rsidR="00EB70C4" w:rsidRPr="00EC314F">
        <w:fldChar w:fldCharType="begin"/>
      </w:r>
      <w:r w:rsidR="00EB70C4" w:rsidRPr="00EC314F">
        <w:instrText xml:space="preserve"> REF _Ref22649699 \w \h </w:instrText>
      </w:r>
      <w:r w:rsidR="00EB70C4" w:rsidRPr="00EC314F">
        <w:fldChar w:fldCharType="separate"/>
      </w:r>
      <w:r w:rsidR="00FA2AC4">
        <w:t>13.2</w:t>
      </w:r>
      <w:r w:rsidR="00EB70C4" w:rsidRPr="00EC314F">
        <w:fldChar w:fldCharType="end"/>
      </w:r>
      <w:r w:rsidR="00EB70C4" w:rsidRPr="00EC314F">
        <w:t xml:space="preserve"> or a </w:t>
      </w:r>
      <w:r>
        <w:t>P</w:t>
      </w:r>
      <w:r w:rsidR="00EB70C4" w:rsidRPr="00EC314F">
        <w:t xml:space="preserve">ayment </w:t>
      </w:r>
      <w:r>
        <w:t>S</w:t>
      </w:r>
      <w:r w:rsidR="00EB70C4" w:rsidRPr="00EC314F">
        <w:t>tatement under clause </w:t>
      </w:r>
      <w:r w:rsidR="00EB70C4" w:rsidRPr="00EC314F">
        <w:fldChar w:fldCharType="begin"/>
      </w:r>
      <w:r w:rsidR="00EB70C4" w:rsidRPr="00EC314F">
        <w:instrText xml:space="preserve"> REF _Ref22649711 \w \h </w:instrText>
      </w:r>
      <w:r w:rsidR="00EB70C4" w:rsidRPr="00EC314F">
        <w:fldChar w:fldCharType="separate"/>
      </w:r>
      <w:r w:rsidR="00FA2AC4">
        <w:t>13.4</w:t>
      </w:r>
      <w:r w:rsidR="00EB70C4" w:rsidRPr="00EC314F">
        <w:fldChar w:fldCharType="end"/>
      </w:r>
      <w:r w:rsidR="00EB70C4" w:rsidRPr="00EC314F">
        <w:t>; and</w:t>
      </w:r>
      <w:bookmarkEnd w:id="1942"/>
      <w:bookmarkEnd w:id="1943"/>
      <w:bookmarkEnd w:id="1944"/>
    </w:p>
    <w:p w14:paraId="4447BC5C" w14:textId="77777777" w:rsidR="00EB70C4" w:rsidRDefault="00060554" w:rsidP="006E4A18">
      <w:pPr>
        <w:pStyle w:val="Heading3"/>
      </w:pPr>
      <w:bookmarkStart w:id="1945" w:name="_Toc320086405"/>
      <w:bookmarkStart w:id="1946" w:name="_Toc320087104"/>
      <w:bookmarkStart w:id="1947" w:name="_Toc320087685"/>
      <w:r>
        <w:t xml:space="preserve">the amount of </w:t>
      </w:r>
      <w:r w:rsidR="00EB70C4" w:rsidRPr="00EC314F">
        <w:t xml:space="preserve">any </w:t>
      </w:r>
      <w:r w:rsidR="00FB02C4">
        <w:t>Loss</w:t>
      </w:r>
      <w:r w:rsidR="00EB70C4" w:rsidRPr="00EC314F">
        <w:t xml:space="preserve"> incurred or suffered by </w:t>
      </w:r>
      <w:r>
        <w:t>the Principal</w:t>
      </w:r>
      <w:r w:rsidR="00EB70C4" w:rsidRPr="00EC314F">
        <w:t xml:space="preserve"> arising out of or in connection with </w:t>
      </w:r>
      <w:r>
        <w:t>the</w:t>
      </w:r>
      <w:r w:rsidR="00EB70C4" w:rsidRPr="00EC314F">
        <w:t xml:space="preserve"> termination</w:t>
      </w:r>
      <w:r>
        <w:t xml:space="preserve"> will be a debt immediately due and payable by the Consultant to the Principal.</w:t>
      </w:r>
      <w:bookmarkEnd w:id="1945"/>
      <w:bookmarkEnd w:id="1946"/>
      <w:bookmarkEnd w:id="1947"/>
    </w:p>
    <w:p w14:paraId="0F11DEC8" w14:textId="0BC0150B" w:rsidR="00EB70C4" w:rsidRPr="00EC314F" w:rsidRDefault="00EB70C4" w:rsidP="00BE420D">
      <w:pPr>
        <w:pStyle w:val="Heading2"/>
        <w:ind w:left="993"/>
      </w:pPr>
      <w:bookmarkStart w:id="1948" w:name="_Toc488738755"/>
      <w:bookmarkStart w:id="1949" w:name="_Ref22649774"/>
      <w:bookmarkStart w:id="1950" w:name="_Ref22649813"/>
      <w:bookmarkStart w:id="1951" w:name="_Ref22650868"/>
      <w:bookmarkStart w:id="1952" w:name="_Ref22650882"/>
      <w:bookmarkStart w:id="1953" w:name="_Ref151959506"/>
      <w:bookmarkStart w:id="1954" w:name="_Toc320086412"/>
      <w:bookmarkStart w:id="1955" w:name="_Toc320086671"/>
      <w:bookmarkStart w:id="1956" w:name="_Toc320087111"/>
      <w:bookmarkStart w:id="1957" w:name="_Toc320087692"/>
      <w:bookmarkStart w:id="1958" w:name="_Toc362968341"/>
      <w:bookmarkStart w:id="1959" w:name="_Toc362969594"/>
      <w:bookmarkStart w:id="1960" w:name="_Ref511812427"/>
      <w:bookmarkStart w:id="1961" w:name="_Toc121387599"/>
      <w:r w:rsidRPr="00EC314F">
        <w:t xml:space="preserve">Termination for </w:t>
      </w:r>
      <w:bookmarkEnd w:id="1948"/>
      <w:bookmarkEnd w:id="1949"/>
      <w:bookmarkEnd w:id="1950"/>
      <w:bookmarkEnd w:id="1951"/>
      <w:bookmarkEnd w:id="1952"/>
      <w:bookmarkEnd w:id="1953"/>
      <w:r w:rsidR="00BF5F94" w:rsidRPr="00EC314F">
        <w:t>convenience</w:t>
      </w:r>
      <w:bookmarkEnd w:id="1954"/>
      <w:bookmarkEnd w:id="1955"/>
      <w:bookmarkEnd w:id="1956"/>
      <w:bookmarkEnd w:id="1957"/>
      <w:bookmarkEnd w:id="1958"/>
      <w:bookmarkEnd w:id="1959"/>
      <w:bookmarkEnd w:id="1960"/>
      <w:bookmarkEnd w:id="1961"/>
    </w:p>
    <w:p w14:paraId="3B9C4B77" w14:textId="77777777" w:rsidR="00EB70C4" w:rsidRPr="00EC314F" w:rsidRDefault="00EB70C4" w:rsidP="00EC5EFF">
      <w:pPr>
        <w:pStyle w:val="IndentParaLevel1"/>
      </w:pPr>
      <w:r w:rsidRPr="00EC314F">
        <w:t xml:space="preserve">Without prejudice to any of the </w:t>
      </w:r>
      <w:r w:rsidR="00FD196C">
        <w:t>Principal</w:t>
      </w:r>
      <w:r w:rsidRPr="00EC314F">
        <w:t xml:space="preserve">'s other rights under this </w:t>
      </w:r>
      <w:r w:rsidR="00FF644D">
        <w:t>Agreement</w:t>
      </w:r>
      <w:r w:rsidRPr="00EC314F">
        <w:t xml:space="preserve">, the </w:t>
      </w:r>
      <w:r w:rsidR="00FD196C">
        <w:t>Principal</w:t>
      </w:r>
      <w:r w:rsidRPr="00EC314F">
        <w:t xml:space="preserve"> may:</w:t>
      </w:r>
    </w:p>
    <w:p w14:paraId="7607DF88" w14:textId="77777777" w:rsidR="00EB70C4" w:rsidRPr="00EC314F" w:rsidRDefault="00EB70C4" w:rsidP="0079110E">
      <w:pPr>
        <w:pStyle w:val="Heading3"/>
      </w:pPr>
      <w:bookmarkStart w:id="1962" w:name="_Toc320086413"/>
      <w:bookmarkStart w:id="1963" w:name="_Toc320087112"/>
      <w:bookmarkStart w:id="1964" w:name="_Toc320087693"/>
      <w:bookmarkStart w:id="1965" w:name="_Ref504557882"/>
      <w:r w:rsidRPr="00EC314F">
        <w:t>at any time for its sole convenience, and for any reason</w:t>
      </w:r>
      <w:r w:rsidR="00060554">
        <w:t xml:space="preserve"> (regardless of default)</w:t>
      </w:r>
      <w:r w:rsidRPr="00EC314F">
        <w:t xml:space="preserve">, by written notice to the Consultant terminate the </w:t>
      </w:r>
      <w:r w:rsidR="00FF644D">
        <w:t>Agreement</w:t>
      </w:r>
      <w:r w:rsidRPr="00EC314F">
        <w:t xml:space="preserve"> effective from the time stated in the </w:t>
      </w:r>
      <w:r w:rsidR="00FD196C">
        <w:t>Principal</w:t>
      </w:r>
      <w:r w:rsidRPr="00EC314F">
        <w:t xml:space="preserve">’s notice </w:t>
      </w:r>
      <w:r w:rsidR="00060554">
        <w:t>(</w:t>
      </w:r>
      <w:r w:rsidRPr="00EC314F">
        <w:t>or if no time is stated, at the time the notice is given to the Consultant</w:t>
      </w:r>
      <w:r w:rsidR="00060554">
        <w:t>)</w:t>
      </w:r>
      <w:r w:rsidRPr="00EC314F">
        <w:t>;</w:t>
      </w:r>
      <w:r w:rsidR="008B1C47">
        <w:t xml:space="preserve"> </w:t>
      </w:r>
      <w:r w:rsidRPr="00EC314F">
        <w:t>and</w:t>
      </w:r>
      <w:bookmarkEnd w:id="1962"/>
      <w:bookmarkEnd w:id="1963"/>
      <w:bookmarkEnd w:id="1964"/>
      <w:bookmarkEnd w:id="1965"/>
    </w:p>
    <w:p w14:paraId="2717534D" w14:textId="0F5CB125" w:rsidR="00EB70C4" w:rsidRPr="000C18DC" w:rsidRDefault="00EB70C4" w:rsidP="0079110E">
      <w:pPr>
        <w:pStyle w:val="Heading3"/>
      </w:pPr>
      <w:bookmarkStart w:id="1966" w:name="_Toc320086414"/>
      <w:bookmarkStart w:id="1967" w:name="_Toc320087113"/>
      <w:bookmarkStart w:id="1968" w:name="_Toc320087694"/>
      <w:r w:rsidRPr="000C18DC">
        <w:t xml:space="preserve">after </w:t>
      </w:r>
      <w:r w:rsidR="00060554">
        <w:t xml:space="preserve">giving a notice under clause </w:t>
      </w:r>
      <w:r w:rsidR="00060554">
        <w:fldChar w:fldCharType="begin"/>
      </w:r>
      <w:r w:rsidR="00060554">
        <w:instrText xml:space="preserve"> REF _Ref504557882 \w \h </w:instrText>
      </w:r>
      <w:r w:rsidR="00060554">
        <w:fldChar w:fldCharType="separate"/>
      </w:r>
      <w:r w:rsidR="00FA2AC4">
        <w:t>16.8(a)</w:t>
      </w:r>
      <w:r w:rsidR="00060554">
        <w:fldChar w:fldCharType="end"/>
      </w:r>
      <w:r w:rsidR="00060554">
        <w:t xml:space="preserve">, </w:t>
      </w:r>
      <w:r w:rsidRPr="000C18DC">
        <w:t xml:space="preserve">complete the Services either itself or by engaging Other </w:t>
      </w:r>
      <w:r w:rsidR="004A6CE9" w:rsidRPr="000C18DC">
        <w:t>Contractor</w:t>
      </w:r>
      <w:r w:rsidR="00631AB2" w:rsidRPr="000C18DC">
        <w:t>s</w:t>
      </w:r>
      <w:r w:rsidRPr="000C18DC">
        <w:t>.</w:t>
      </w:r>
      <w:bookmarkEnd w:id="1966"/>
      <w:bookmarkEnd w:id="1967"/>
      <w:bookmarkEnd w:id="1968"/>
    </w:p>
    <w:p w14:paraId="44E38438" w14:textId="59B1E44D" w:rsidR="00EB70C4" w:rsidRDefault="00EB70C4" w:rsidP="00BE420D">
      <w:pPr>
        <w:pStyle w:val="Heading2"/>
        <w:ind w:left="993"/>
      </w:pPr>
      <w:bookmarkStart w:id="1969" w:name="_Toc488738756"/>
      <w:bookmarkStart w:id="1970" w:name="_Ref22649787"/>
      <w:bookmarkStart w:id="1971" w:name="_Ref22650908"/>
      <w:bookmarkStart w:id="1972" w:name="_Toc320086415"/>
      <w:bookmarkStart w:id="1973" w:name="_Toc320086672"/>
      <w:bookmarkStart w:id="1974" w:name="_Toc320087114"/>
      <w:bookmarkStart w:id="1975" w:name="_Toc320087695"/>
      <w:bookmarkStart w:id="1976" w:name="_Toc362968342"/>
      <w:bookmarkStart w:id="1977" w:name="_Toc362969595"/>
      <w:bookmarkStart w:id="1978" w:name="_Ref511812816"/>
      <w:bookmarkStart w:id="1979" w:name="_Toc121387600"/>
      <w:r w:rsidRPr="00EC314F">
        <w:t>Costs</w:t>
      </w:r>
      <w:bookmarkEnd w:id="1969"/>
      <w:bookmarkEnd w:id="1970"/>
      <w:bookmarkEnd w:id="1971"/>
      <w:bookmarkEnd w:id="1972"/>
      <w:bookmarkEnd w:id="1973"/>
      <w:bookmarkEnd w:id="1974"/>
      <w:bookmarkEnd w:id="1975"/>
      <w:bookmarkEnd w:id="1976"/>
      <w:bookmarkEnd w:id="1977"/>
      <w:bookmarkEnd w:id="1978"/>
      <w:bookmarkEnd w:id="1979"/>
    </w:p>
    <w:p w14:paraId="67542A9D" w14:textId="77777777" w:rsidR="00251A5F" w:rsidRDefault="00223F54">
      <w:pPr>
        <w:pStyle w:val="Heading3"/>
      </w:pPr>
      <w:bookmarkStart w:id="1980" w:name="_Toc320086416"/>
      <w:bookmarkStart w:id="1981" w:name="_Toc320087115"/>
      <w:bookmarkStart w:id="1982" w:name="_Toc320087696"/>
      <w:bookmarkStart w:id="1983" w:name="_Ref504558364"/>
      <w:bookmarkStart w:id="1984" w:name="_Ref504558799"/>
      <w:r>
        <w:t>If</w:t>
      </w:r>
      <w:r w:rsidR="00251A5F">
        <w:t>:</w:t>
      </w:r>
    </w:p>
    <w:p w14:paraId="22F3B3CF" w14:textId="328CD2A6" w:rsidR="00251A5F" w:rsidRDefault="00251A5F" w:rsidP="00001D69">
      <w:pPr>
        <w:pStyle w:val="Heading4"/>
        <w:numPr>
          <w:ilvl w:val="3"/>
          <w:numId w:val="22"/>
        </w:numPr>
      </w:pPr>
      <w:r>
        <w:t xml:space="preserve">the Consultant terminates the Agreement under clause </w:t>
      </w:r>
      <w:r>
        <w:fldChar w:fldCharType="begin"/>
      </w:r>
      <w:r>
        <w:instrText xml:space="preserve"> REF _Ref511229951 \w \h </w:instrText>
      </w:r>
      <w:r>
        <w:fldChar w:fldCharType="separate"/>
      </w:r>
      <w:r w:rsidR="00FA2AC4">
        <w:t>16.5(d)</w:t>
      </w:r>
      <w:r>
        <w:fldChar w:fldCharType="end"/>
      </w:r>
      <w:r>
        <w:t>; or</w:t>
      </w:r>
    </w:p>
    <w:p w14:paraId="7A45DFD1" w14:textId="65D2DE90" w:rsidR="00251A5F" w:rsidRDefault="00223F54" w:rsidP="00B041F7">
      <w:pPr>
        <w:pStyle w:val="Heading4"/>
      </w:pPr>
      <w:r w:rsidRPr="00EC314F">
        <w:t xml:space="preserve">the </w:t>
      </w:r>
      <w:r>
        <w:t>Principal</w:t>
      </w:r>
      <w:r w:rsidRPr="00EC314F">
        <w:t xml:space="preserve"> terminates the </w:t>
      </w:r>
      <w:r w:rsidR="00FF644D">
        <w:t>Agreement</w:t>
      </w:r>
      <w:r w:rsidRPr="00EC314F">
        <w:t xml:space="preserve"> under clause </w:t>
      </w:r>
      <w:r w:rsidRPr="00EC314F">
        <w:fldChar w:fldCharType="begin"/>
      </w:r>
      <w:r w:rsidRPr="00EC314F">
        <w:instrText xml:space="preserve"> REF _Ref22649774 \w \h </w:instrText>
      </w:r>
      <w:r w:rsidRPr="00EC314F">
        <w:fldChar w:fldCharType="separate"/>
      </w:r>
      <w:r w:rsidR="00FA2AC4">
        <w:t>16.8</w:t>
      </w:r>
      <w:r w:rsidRPr="00EC314F">
        <w:fldChar w:fldCharType="end"/>
      </w:r>
      <w:r w:rsidRPr="00EC314F">
        <w:t>,</w:t>
      </w:r>
    </w:p>
    <w:p w14:paraId="65A84A09" w14:textId="77777777" w:rsidR="00EB70C4" w:rsidRPr="00EC314F" w:rsidRDefault="00223F54" w:rsidP="00805BEB">
      <w:pPr>
        <w:ind w:left="1928"/>
      </w:pPr>
      <w:r w:rsidRPr="00EC314F">
        <w:t xml:space="preserve">the Consultant </w:t>
      </w:r>
      <w:r w:rsidR="00EB70C4" w:rsidRPr="00EC314F">
        <w:t xml:space="preserve">will be entitled to payment of the following amounts as determined by the </w:t>
      </w:r>
      <w:r w:rsidR="00FD196C">
        <w:t>Principal</w:t>
      </w:r>
      <w:r w:rsidR="00EB70C4" w:rsidRPr="00EC314F">
        <w:t>'s Representative:</w:t>
      </w:r>
      <w:bookmarkEnd w:id="1980"/>
      <w:bookmarkEnd w:id="1981"/>
      <w:bookmarkEnd w:id="1982"/>
      <w:bookmarkEnd w:id="1983"/>
      <w:bookmarkEnd w:id="1984"/>
    </w:p>
    <w:p w14:paraId="042D37E1" w14:textId="77777777" w:rsidR="00604722" w:rsidRDefault="00EB70C4" w:rsidP="00604722">
      <w:pPr>
        <w:pStyle w:val="Heading4"/>
      </w:pPr>
      <w:bookmarkStart w:id="1985" w:name="_Toc320086417"/>
      <w:bookmarkStart w:id="1986" w:name="_Toc320087116"/>
      <w:bookmarkStart w:id="1987" w:name="_Toc320087697"/>
      <w:r w:rsidRPr="00EC314F">
        <w:t xml:space="preserve">for </w:t>
      </w:r>
      <w:r w:rsidR="000F38C0" w:rsidRPr="00EC314F">
        <w:t xml:space="preserve">Services </w:t>
      </w:r>
      <w:r w:rsidR="005E2391" w:rsidRPr="00EC314F">
        <w:t xml:space="preserve">performed </w:t>
      </w:r>
      <w:r w:rsidRPr="00EC314F">
        <w:t>prior to the date of termination</w:t>
      </w:r>
      <w:r w:rsidR="00D918B0">
        <w:t>,</w:t>
      </w:r>
      <w:r w:rsidRPr="00EC314F">
        <w:t xml:space="preserve"> the amount which would have been payable if the </w:t>
      </w:r>
      <w:r w:rsidR="00FF644D">
        <w:t>Agreement</w:t>
      </w:r>
      <w:r w:rsidRPr="00EC314F">
        <w:t xml:space="preserve"> had not been terminated and the Consultant submitted a </w:t>
      </w:r>
      <w:r w:rsidR="00223F54">
        <w:t>P</w:t>
      </w:r>
      <w:r w:rsidRPr="00EC314F">
        <w:t xml:space="preserve">ayment </w:t>
      </w:r>
      <w:r w:rsidR="00223F54">
        <w:t>C</w:t>
      </w:r>
      <w:r w:rsidRPr="00EC314F">
        <w:t xml:space="preserve">laim for </w:t>
      </w:r>
      <w:r w:rsidR="000F38C0" w:rsidRPr="00EC314F">
        <w:t xml:space="preserve">Services </w:t>
      </w:r>
      <w:r w:rsidR="005E2391" w:rsidRPr="00EC314F">
        <w:t xml:space="preserve">performed </w:t>
      </w:r>
      <w:r w:rsidR="00223F54">
        <w:t xml:space="preserve">up </w:t>
      </w:r>
      <w:r w:rsidRPr="00EC314F">
        <w:t>to the date of termination; and</w:t>
      </w:r>
      <w:bookmarkStart w:id="1988" w:name="_Ref22650923"/>
      <w:bookmarkStart w:id="1989" w:name="_Toc320086418"/>
      <w:bookmarkStart w:id="1990" w:name="_Toc320087117"/>
      <w:bookmarkStart w:id="1991" w:name="_Toc320087698"/>
      <w:bookmarkEnd w:id="1985"/>
      <w:bookmarkEnd w:id="1986"/>
      <w:bookmarkEnd w:id="1987"/>
    </w:p>
    <w:p w14:paraId="55C568D6" w14:textId="564AA33C" w:rsidR="000D2F63" w:rsidRDefault="000D2F63" w:rsidP="00604722">
      <w:pPr>
        <w:pStyle w:val="Heading4"/>
      </w:pPr>
      <w:bookmarkStart w:id="1992" w:name="_Ref504921673"/>
      <w:r w:rsidRPr="00EC314F">
        <w:t xml:space="preserve">the amount </w:t>
      </w:r>
      <w:r>
        <w:t xml:space="preserve">reasonably and properly incurred by the Consultant in anticipation of completing the Services, provided that </w:t>
      </w:r>
      <w:r w:rsidR="001D78D8">
        <w:t xml:space="preserve">the </w:t>
      </w:r>
      <w:r>
        <w:t xml:space="preserve">amount is verified by documentary evidence provided by the Consultant and does not exceed the amount </w:t>
      </w:r>
      <w:r w:rsidRPr="00EC314F">
        <w:t xml:space="preserve">specified in </w:t>
      </w:r>
      <w:r>
        <w:t xml:space="preserve">Item </w:t>
      </w:r>
      <w:r w:rsidRPr="00604722">
        <w:fldChar w:fldCharType="begin"/>
      </w:r>
      <w:r>
        <w:instrText xml:space="preserve"> REF _Ref504558101 \w \h </w:instrText>
      </w:r>
      <w:r w:rsidRPr="00604722">
        <w:fldChar w:fldCharType="separate"/>
      </w:r>
      <w:r w:rsidR="00FA2AC4">
        <w:t>40</w:t>
      </w:r>
      <w:r w:rsidRPr="00604722">
        <w:fldChar w:fldCharType="end"/>
      </w:r>
      <w:r>
        <w:t>,</w:t>
      </w:r>
      <w:bookmarkEnd w:id="1992"/>
    </w:p>
    <w:p w14:paraId="1153B921" w14:textId="77777777" w:rsidR="00103508" w:rsidRDefault="00103508" w:rsidP="00103508">
      <w:pPr>
        <w:pStyle w:val="IndentParaLevel2"/>
      </w:pPr>
      <w:r>
        <w:t xml:space="preserve">less any amounts that the Principal is entitled to </w:t>
      </w:r>
      <w:r w:rsidRPr="00EC314F">
        <w:t>retain, deduct,</w:t>
      </w:r>
      <w:r>
        <w:t xml:space="preserve"> </w:t>
      </w:r>
      <w:r w:rsidRPr="00EC314F">
        <w:t xml:space="preserve">withhold or set-off </w:t>
      </w:r>
      <w:r>
        <w:t>under the Agreement or otherwise at law.</w:t>
      </w:r>
    </w:p>
    <w:bookmarkEnd w:id="1988"/>
    <w:bookmarkEnd w:id="1989"/>
    <w:bookmarkEnd w:id="1990"/>
    <w:bookmarkEnd w:id="1991"/>
    <w:p w14:paraId="53F1E33B" w14:textId="750498E8" w:rsidR="00EB70C4" w:rsidRPr="00EC314F" w:rsidRDefault="00EB70C4">
      <w:pPr>
        <w:pStyle w:val="Heading3"/>
      </w:pPr>
      <w:r w:rsidRPr="00EC314F">
        <w:t>The amount to which the Consultant is entitled under clause </w:t>
      </w:r>
      <w:r w:rsidR="00223F54">
        <w:fldChar w:fldCharType="begin"/>
      </w:r>
      <w:r w:rsidR="00223F54">
        <w:instrText xml:space="preserve"> REF _Ref504558364 \w \h </w:instrText>
      </w:r>
      <w:r w:rsidR="00223F54">
        <w:fldChar w:fldCharType="separate"/>
      </w:r>
      <w:r w:rsidR="00FA2AC4">
        <w:t>16.9(a)</w:t>
      </w:r>
      <w:r w:rsidR="00223F54">
        <w:fldChar w:fldCharType="end"/>
      </w:r>
      <w:r w:rsidRPr="00EC314F">
        <w:t xml:space="preserve"> will be a limitation on the </w:t>
      </w:r>
      <w:r w:rsidR="00FD196C">
        <w:t>Principal</w:t>
      </w:r>
      <w:r w:rsidRPr="00EC314F">
        <w:t xml:space="preserve">’s </w:t>
      </w:r>
      <w:r w:rsidR="00EE5149">
        <w:t>l</w:t>
      </w:r>
      <w:r w:rsidRPr="00EC314F">
        <w:t xml:space="preserve">iability to the Consultant arising out of or in connection with 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_Ref511229998 \w \h </w:instrText>
      </w:r>
      <w:r w:rsidR="00251A5F">
        <w:fldChar w:fldCharType="separate"/>
      </w:r>
      <w:r w:rsidR="00FA2AC4">
        <w:t>16.5(d)</w:t>
      </w:r>
      <w:r w:rsidR="00251A5F">
        <w:fldChar w:fldCharType="end"/>
      </w:r>
      <w:r w:rsidR="00251A5F">
        <w:t xml:space="preserve"> or</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D918B0">
        <w:t xml:space="preserve"> and</w:t>
      </w:r>
      <w:r w:rsidR="000F38C0" w:rsidRPr="00EC314F">
        <w:t xml:space="preserve"> </w:t>
      </w:r>
      <w:r w:rsidRPr="00EC314F">
        <w:t xml:space="preserve">the Consultant </w:t>
      </w:r>
      <w:r w:rsidR="000F38C0" w:rsidRPr="00EC314F">
        <w:t xml:space="preserve">will </w:t>
      </w:r>
      <w:r w:rsidRPr="00EC314F">
        <w:t xml:space="preserve">not </w:t>
      </w:r>
      <w:r w:rsidR="000F38C0" w:rsidRPr="00EC314F">
        <w:t xml:space="preserve">be entitled to </w:t>
      </w:r>
      <w:r w:rsidRPr="00EC314F">
        <w:t>make</w:t>
      </w:r>
      <w:r w:rsidR="000621C6">
        <w:t xml:space="preserve"> </w:t>
      </w:r>
      <w:r w:rsidR="000621C6" w:rsidRPr="00EC314F">
        <w:t xml:space="preserve">against the </w:t>
      </w:r>
      <w:r w:rsidR="000621C6">
        <w:t>Principal, and forever releases and discharges the Principal from,</w:t>
      </w:r>
      <w:r w:rsidRPr="00EC314F">
        <w:t xml:space="preserve"> any </w:t>
      </w:r>
      <w:r w:rsidR="00A8135B">
        <w:t>C</w:t>
      </w:r>
      <w:r w:rsidR="008667A5" w:rsidRPr="00EC314F">
        <w:t xml:space="preserve">laim </w:t>
      </w:r>
      <w:r w:rsidRPr="00EC314F">
        <w:t xml:space="preserve">arising out of or in in connection with 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_Ref511230014 \w \h </w:instrText>
      </w:r>
      <w:r w:rsidR="00251A5F">
        <w:fldChar w:fldCharType="separate"/>
      </w:r>
      <w:r w:rsidR="00FA2AC4">
        <w:t>16.5(d)</w:t>
      </w:r>
      <w:r w:rsidR="00251A5F">
        <w:fldChar w:fldCharType="end"/>
      </w:r>
      <w:r w:rsidR="00251A5F">
        <w:t xml:space="preserve"> </w:t>
      </w:r>
      <w:r w:rsidR="00736CBC">
        <w:t>and</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0F38C0" w:rsidRPr="00EC314F">
        <w:t xml:space="preserve">, </w:t>
      </w:r>
      <w:r w:rsidRPr="00EC314F">
        <w:t>other than for the amount payable under clause </w:t>
      </w:r>
      <w:r w:rsidR="000621C6">
        <w:fldChar w:fldCharType="begin"/>
      </w:r>
      <w:r w:rsidR="000621C6">
        <w:instrText xml:space="preserve"> REF _Ref504558799 \w \h </w:instrText>
      </w:r>
      <w:r w:rsidR="000621C6">
        <w:fldChar w:fldCharType="separate"/>
      </w:r>
      <w:r w:rsidR="00FA2AC4">
        <w:t>16.9(a)</w:t>
      </w:r>
      <w:r w:rsidR="000621C6">
        <w:fldChar w:fldCharType="end"/>
      </w:r>
      <w:r w:rsidRPr="00EC314F">
        <w:t>.</w:t>
      </w:r>
    </w:p>
    <w:p w14:paraId="01A729C6" w14:textId="6AD3A629" w:rsidR="00EB70C4" w:rsidRDefault="00EB70C4" w:rsidP="006E4A18">
      <w:pPr>
        <w:pStyle w:val="Heading3"/>
      </w:pPr>
      <w:r w:rsidRPr="00EC314F">
        <w:t>This clause </w:t>
      </w:r>
      <w:r w:rsidRPr="00EC314F">
        <w:fldChar w:fldCharType="begin"/>
      </w:r>
      <w:r w:rsidRPr="00EC314F">
        <w:instrText xml:space="preserve"> REF _Ref22649787 \w \h </w:instrText>
      </w:r>
      <w:r w:rsidRPr="00EC314F">
        <w:fldChar w:fldCharType="separate"/>
      </w:r>
      <w:r w:rsidR="00FA2AC4">
        <w:t>16.9</w:t>
      </w:r>
      <w:r w:rsidRPr="00EC314F">
        <w:fldChar w:fldCharType="end"/>
      </w:r>
      <w:r w:rsidRPr="00EC314F">
        <w:t xml:space="preserve"> will survive the termination of the </w:t>
      </w:r>
      <w:r w:rsidR="00FF644D">
        <w:t>Agreement</w:t>
      </w:r>
      <w:r w:rsidRPr="00EC314F">
        <w:t xml:space="preserve"> by the </w:t>
      </w:r>
      <w:r w:rsidR="00FD196C">
        <w:t>Principal</w:t>
      </w:r>
      <w:r w:rsidRPr="00EC314F">
        <w:t xml:space="preserve"> under clause </w:t>
      </w:r>
      <w:r w:rsidRPr="00EC314F">
        <w:fldChar w:fldCharType="begin"/>
      </w:r>
      <w:r w:rsidRPr="00EC314F">
        <w:instrText xml:space="preserve"> REF _Ref22649813 \w \h </w:instrText>
      </w:r>
      <w:r w:rsidRPr="00EC314F">
        <w:fldChar w:fldCharType="separate"/>
      </w:r>
      <w:r w:rsidR="00FA2AC4">
        <w:t>16.8</w:t>
      </w:r>
      <w:r w:rsidRPr="00EC314F">
        <w:fldChar w:fldCharType="end"/>
      </w:r>
      <w:r w:rsidRPr="00EC314F">
        <w:t>.</w:t>
      </w:r>
    </w:p>
    <w:p w14:paraId="04FA5485" w14:textId="77C518AA" w:rsidR="00EB70C4" w:rsidRPr="00EC314F" w:rsidRDefault="00EB70C4" w:rsidP="00421050">
      <w:pPr>
        <w:pStyle w:val="Heading1"/>
        <w:rPr>
          <w:b w:val="0"/>
          <w:bCs w:val="0"/>
        </w:rPr>
      </w:pPr>
      <w:bookmarkStart w:id="1993" w:name="_Toc511817767"/>
      <w:bookmarkStart w:id="1994" w:name="_Toc511817768"/>
      <w:bookmarkStart w:id="1995" w:name="_Toc511817769"/>
      <w:bookmarkStart w:id="1996" w:name="_Toc511817770"/>
      <w:bookmarkStart w:id="1997" w:name="_Toc488738757"/>
      <w:bookmarkStart w:id="1998" w:name="_Ref22649881"/>
      <w:bookmarkStart w:id="1999" w:name="_Ref22649957"/>
      <w:bookmarkStart w:id="2000" w:name="_Ref22649983"/>
      <w:bookmarkStart w:id="2001" w:name="_Ref22650003"/>
      <w:bookmarkStart w:id="2002" w:name="_Ref151959635"/>
      <w:bookmarkStart w:id="2003" w:name="_Ref320085216"/>
      <w:bookmarkStart w:id="2004" w:name="_Toc320086422"/>
      <w:bookmarkStart w:id="2005" w:name="_Toc320086673"/>
      <w:bookmarkStart w:id="2006" w:name="_Toc320087121"/>
      <w:bookmarkStart w:id="2007" w:name="_Toc320087702"/>
      <w:bookmarkStart w:id="2008" w:name="_Ref361809871"/>
      <w:bookmarkStart w:id="2009" w:name="_Toc362968343"/>
      <w:bookmarkStart w:id="2010" w:name="_Toc362969596"/>
      <w:bookmarkStart w:id="2011" w:name="_Toc362971326"/>
      <w:bookmarkStart w:id="2012" w:name="_Ref511220015"/>
      <w:bookmarkStart w:id="2013" w:name="_Ref511818195"/>
      <w:bookmarkStart w:id="2014" w:name="_Ref513295444"/>
      <w:bookmarkStart w:id="2015" w:name="_Toc121387601"/>
      <w:bookmarkEnd w:id="1993"/>
      <w:bookmarkEnd w:id="1994"/>
      <w:bookmarkEnd w:id="1995"/>
      <w:bookmarkEnd w:id="1996"/>
      <w:r w:rsidRPr="00EC314F">
        <w:t>Dispute resolution</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12891FA7" w14:textId="5345D492" w:rsidR="00EB70C4" w:rsidRPr="00EC314F" w:rsidRDefault="00AF1447" w:rsidP="00BE420D">
      <w:pPr>
        <w:pStyle w:val="Heading2"/>
        <w:ind w:left="993"/>
      </w:pPr>
      <w:bookmarkStart w:id="2016" w:name="_Toc511243126"/>
      <w:bookmarkStart w:id="2017" w:name="_Toc511243344"/>
      <w:bookmarkStart w:id="2018" w:name="_Toc511817779"/>
      <w:bookmarkStart w:id="2019" w:name="_Toc320086423"/>
      <w:bookmarkStart w:id="2020" w:name="_Toc320086674"/>
      <w:bookmarkStart w:id="2021" w:name="_Toc320087122"/>
      <w:bookmarkStart w:id="2022" w:name="_Toc320087703"/>
      <w:bookmarkStart w:id="2023" w:name="_Ref361810254"/>
      <w:bookmarkStart w:id="2024" w:name="_Toc362968344"/>
      <w:bookmarkStart w:id="2025" w:name="_Toc362969597"/>
      <w:bookmarkStart w:id="2026" w:name="_Ref504647657"/>
      <w:bookmarkStart w:id="2027" w:name="_Toc121387602"/>
      <w:bookmarkEnd w:id="2016"/>
      <w:bookmarkEnd w:id="2017"/>
      <w:bookmarkEnd w:id="2018"/>
      <w:r>
        <w:t>D</w:t>
      </w:r>
      <w:r w:rsidR="00BF5F94" w:rsidRPr="00EC314F">
        <w:t>ispute</w:t>
      </w:r>
      <w:bookmarkEnd w:id="2019"/>
      <w:bookmarkEnd w:id="2020"/>
      <w:bookmarkEnd w:id="2021"/>
      <w:bookmarkEnd w:id="2022"/>
      <w:bookmarkEnd w:id="2023"/>
      <w:bookmarkEnd w:id="2024"/>
      <w:bookmarkEnd w:id="2025"/>
      <w:r>
        <w:t>s</w:t>
      </w:r>
      <w:bookmarkEnd w:id="2026"/>
      <w:bookmarkEnd w:id="2027"/>
    </w:p>
    <w:p w14:paraId="31900485" w14:textId="40AF20E6" w:rsidR="00EB70C4" w:rsidRDefault="00AF1447" w:rsidP="00421050">
      <w:pPr>
        <w:pStyle w:val="IndentParaLevel1"/>
      </w:pPr>
      <w:r>
        <w:t>Any</w:t>
      </w:r>
      <w:r w:rsidR="00EB70C4" w:rsidRPr="00EC314F">
        <w:t xml:space="preserve"> dispute or difference</w:t>
      </w:r>
      <w:r w:rsidR="006F4F32">
        <w:t xml:space="preserve"> </w:t>
      </w:r>
      <w:r w:rsidR="00A060C4">
        <w:t>(</w:t>
      </w:r>
      <w:r w:rsidR="00A060C4">
        <w:rPr>
          <w:b/>
        </w:rPr>
        <w:t>Dispute</w:t>
      </w:r>
      <w:r w:rsidR="00A060C4">
        <w:t>)</w:t>
      </w:r>
      <w:r w:rsidR="00EB70C4" w:rsidRPr="00EC314F">
        <w:t xml:space="preserve"> between the Consultant and the </w:t>
      </w:r>
      <w:r w:rsidR="00FD196C">
        <w:t>Principal</w:t>
      </w:r>
      <w:r w:rsidR="00EB70C4" w:rsidRPr="00EC314F">
        <w:t xml:space="preserve"> arising out of or in connection with the </w:t>
      </w:r>
      <w:r w:rsidR="00FF644D">
        <w:t>Agreement</w:t>
      </w:r>
      <w:r w:rsidR="00EB70C4" w:rsidRPr="00EC314F">
        <w:t xml:space="preserve">, or either party's conduct before the </w:t>
      </w:r>
      <w:r w:rsidR="00FF644D">
        <w:t>Agreement</w:t>
      </w:r>
      <w:r w:rsidR="00EB70C4" w:rsidRPr="00EC314F">
        <w:t xml:space="preserve">, must be </w:t>
      </w:r>
      <w:r>
        <w:t>resolved</w:t>
      </w:r>
      <w:r w:rsidR="00EB70C4" w:rsidRPr="00EC314F">
        <w:t xml:space="preserve"> in accordance with the procedure in this clause </w:t>
      </w:r>
      <w:r w:rsidR="00EB70C4" w:rsidRPr="00EC314F">
        <w:fldChar w:fldCharType="begin"/>
      </w:r>
      <w:r w:rsidR="00EB70C4" w:rsidRPr="00EC314F">
        <w:instrText xml:space="preserve"> REF _Ref22649881 \w \h </w:instrText>
      </w:r>
      <w:r w:rsidR="00EB70C4" w:rsidRPr="00EC314F">
        <w:fldChar w:fldCharType="separate"/>
      </w:r>
      <w:r w:rsidR="00FA2AC4">
        <w:t>17</w:t>
      </w:r>
      <w:r w:rsidR="00EB70C4" w:rsidRPr="00EC314F">
        <w:fldChar w:fldCharType="end"/>
      </w:r>
      <w:r w:rsidR="00EB70C4" w:rsidRPr="00EC314F">
        <w:t>.</w:t>
      </w:r>
    </w:p>
    <w:p w14:paraId="7D0A3B62" w14:textId="621907A5" w:rsidR="00AF1447" w:rsidRPr="00EC314F" w:rsidRDefault="00AF1447" w:rsidP="00BE420D">
      <w:pPr>
        <w:pStyle w:val="Heading2"/>
        <w:ind w:left="993"/>
      </w:pPr>
      <w:bookmarkStart w:id="2028" w:name="_Ref504559691"/>
      <w:bookmarkStart w:id="2029" w:name="_Toc121387603"/>
      <w:r w:rsidRPr="00EC314F">
        <w:t>Notice of dispute</w:t>
      </w:r>
      <w:bookmarkEnd w:id="2028"/>
      <w:bookmarkEnd w:id="2029"/>
    </w:p>
    <w:p w14:paraId="0C95258D" w14:textId="77C58697" w:rsidR="00EB70C4" w:rsidRPr="00EC314F" w:rsidRDefault="00AF1447" w:rsidP="00421050">
      <w:pPr>
        <w:pStyle w:val="IndentParaLevel1"/>
      </w:pPr>
      <w:r>
        <w:t>If</w:t>
      </w:r>
      <w:r w:rsidR="00EB70C4" w:rsidRPr="00EC314F">
        <w:t xml:space="preserve"> a </w:t>
      </w:r>
      <w:r w:rsidR="00A060C4">
        <w:t>D</w:t>
      </w:r>
      <w:r w:rsidR="00EB70C4" w:rsidRPr="00EC314F">
        <w:t xml:space="preserve">ispute arises, either party may give a notice in writing to the </w:t>
      </w:r>
      <w:r>
        <w:t>other party</w:t>
      </w:r>
      <w:r w:rsidR="00B225CF">
        <w:t xml:space="preserve"> (</w:t>
      </w:r>
      <w:r>
        <w:t xml:space="preserve">with a copy to the </w:t>
      </w:r>
      <w:r w:rsidR="00FD196C">
        <w:t>Principal</w:t>
      </w:r>
      <w:r w:rsidR="00EB70C4" w:rsidRPr="00EC314F">
        <w:t>'s Representative</w:t>
      </w:r>
      <w:r w:rsidR="00B225CF">
        <w:t>)</w:t>
      </w:r>
      <w:r>
        <w:t xml:space="preserve"> expressly stat</w:t>
      </w:r>
      <w:r w:rsidR="00B225CF">
        <w:t xml:space="preserve">ing </w:t>
      </w:r>
      <w:r>
        <w:t xml:space="preserve">that it is given under this clause </w:t>
      </w:r>
      <w:r>
        <w:fldChar w:fldCharType="begin"/>
      </w:r>
      <w:r>
        <w:instrText xml:space="preserve"> REF _Ref504559691 \w \h </w:instrText>
      </w:r>
      <w:r>
        <w:fldChar w:fldCharType="separate"/>
      </w:r>
      <w:r w:rsidR="00FA2AC4">
        <w:t>17.2</w:t>
      </w:r>
      <w:r>
        <w:fldChar w:fldCharType="end"/>
      </w:r>
      <w:r>
        <w:t xml:space="preserve"> (</w:t>
      </w:r>
      <w:r w:rsidRPr="006E4A18">
        <w:rPr>
          <w:b/>
        </w:rPr>
        <w:t>Notice of Dispute</w:t>
      </w:r>
      <w:r>
        <w:t xml:space="preserve">) and </w:t>
      </w:r>
      <w:r w:rsidR="00EB70C4" w:rsidRPr="00EC314F">
        <w:t>specifying:</w:t>
      </w:r>
    </w:p>
    <w:p w14:paraId="50CE4AF1" w14:textId="77777777" w:rsidR="00EB70C4" w:rsidRPr="00EC314F" w:rsidRDefault="00EB70C4" w:rsidP="0079110E">
      <w:pPr>
        <w:pStyle w:val="Heading3"/>
      </w:pPr>
      <w:bookmarkStart w:id="2030" w:name="_Toc320086424"/>
      <w:bookmarkStart w:id="2031" w:name="_Toc320087123"/>
      <w:bookmarkStart w:id="2032" w:name="_Toc320087704"/>
      <w:r w:rsidRPr="00EC314F">
        <w:t xml:space="preserve">the </w:t>
      </w:r>
      <w:r w:rsidR="00A060C4">
        <w:t>D</w:t>
      </w:r>
      <w:r w:rsidRPr="00EC314F">
        <w:t>ispute;</w:t>
      </w:r>
      <w:bookmarkEnd w:id="2030"/>
      <w:bookmarkEnd w:id="2031"/>
      <w:bookmarkEnd w:id="2032"/>
    </w:p>
    <w:p w14:paraId="151DECA6" w14:textId="77777777" w:rsidR="00EB70C4" w:rsidRPr="00EC314F" w:rsidRDefault="00AF1447" w:rsidP="0079110E">
      <w:pPr>
        <w:pStyle w:val="Heading3"/>
      </w:pPr>
      <w:bookmarkStart w:id="2033" w:name="_Toc320086425"/>
      <w:bookmarkStart w:id="2034" w:name="_Toc320087124"/>
      <w:bookmarkStart w:id="2035" w:name="_Toc320087705"/>
      <w:r>
        <w:t xml:space="preserve">the legal basis for and </w:t>
      </w:r>
      <w:r w:rsidR="00EB70C4" w:rsidRPr="00EC314F">
        <w:t xml:space="preserve">particulars of the </w:t>
      </w:r>
      <w:r>
        <w:t>Dispute</w:t>
      </w:r>
      <w:r w:rsidR="00EB70C4" w:rsidRPr="00EC314F">
        <w:t>; and</w:t>
      </w:r>
      <w:bookmarkEnd w:id="2033"/>
      <w:bookmarkEnd w:id="2034"/>
      <w:bookmarkEnd w:id="2035"/>
    </w:p>
    <w:p w14:paraId="380C61C4" w14:textId="77777777" w:rsidR="00EB70C4" w:rsidRPr="00EC314F" w:rsidRDefault="00EB70C4" w:rsidP="0079110E">
      <w:pPr>
        <w:pStyle w:val="Heading3"/>
      </w:pPr>
      <w:bookmarkStart w:id="2036" w:name="_Toc320086426"/>
      <w:bookmarkStart w:id="2037" w:name="_Toc320087125"/>
      <w:bookmarkStart w:id="2038" w:name="_Toc320087706"/>
      <w:r w:rsidRPr="00EC314F">
        <w:t>the position which the party believes is correct.</w:t>
      </w:r>
      <w:bookmarkEnd w:id="2036"/>
      <w:bookmarkEnd w:id="2037"/>
      <w:bookmarkEnd w:id="2038"/>
    </w:p>
    <w:p w14:paraId="4E0F5E4A" w14:textId="77777777" w:rsidR="00DA4AEB" w:rsidRDefault="00DA4AEB" w:rsidP="00BE420D">
      <w:pPr>
        <w:pStyle w:val="Heading2"/>
        <w:ind w:left="993"/>
      </w:pPr>
      <w:bookmarkStart w:id="2039" w:name="_Toc121387604"/>
      <w:bookmarkStart w:id="2040" w:name="_Ref71638797"/>
      <w:bookmarkStart w:id="2041" w:name="_Toc497223265"/>
      <w:bookmarkStart w:id="2042" w:name="_Toc488738759"/>
      <w:bookmarkStart w:id="2043" w:name="_Ref22649912"/>
      <w:bookmarkStart w:id="2044" w:name="_Ref151959901"/>
      <w:bookmarkStart w:id="2045" w:name="_Toc320086427"/>
      <w:bookmarkStart w:id="2046" w:name="_Toc320086675"/>
      <w:bookmarkStart w:id="2047" w:name="_Toc320087126"/>
      <w:bookmarkStart w:id="2048" w:name="_Toc320087707"/>
      <w:bookmarkStart w:id="2049" w:name="_Ref361820038"/>
      <w:bookmarkStart w:id="2050" w:name="_Ref361820936"/>
      <w:bookmarkStart w:id="2051" w:name="_Toc362968345"/>
      <w:bookmarkStart w:id="2052" w:name="_Toc362969598"/>
      <w:r>
        <w:t>Executive Negotiation</w:t>
      </w:r>
      <w:bookmarkEnd w:id="2039"/>
    </w:p>
    <w:p w14:paraId="3EA11EAA" w14:textId="77777777" w:rsidR="000A4D04" w:rsidRPr="005D2C6B" w:rsidRDefault="00DA4AEB" w:rsidP="00126BB2">
      <w:pPr>
        <w:pStyle w:val="IndentParaLevel1"/>
      </w:pPr>
      <w:r>
        <w:t>Within 10</w:t>
      </w:r>
      <w:r w:rsidRPr="00DA4AEB">
        <w:t xml:space="preserve"> Business Days of service of a Notice of Dispute, the parties </w:t>
      </w:r>
      <w:r w:rsidR="00224CD8">
        <w:t>must</w:t>
      </w:r>
      <w:r w:rsidRPr="00DA4AEB">
        <w:t xml:space="preserve"> </w:t>
      </w:r>
      <w:r w:rsidR="00E04366">
        <w:t xml:space="preserve">meet and undertake genuine and good faith negotiations with the view to resolving the Dispute and if they cannot resolve the Dispute, endeavour to </w:t>
      </w:r>
      <w:r w:rsidRPr="00DA4AEB">
        <w:t xml:space="preserve">agree on </w:t>
      </w:r>
      <w:r w:rsidR="00E04366">
        <w:t xml:space="preserve">a procedure to </w:t>
      </w:r>
      <w:r w:rsidRPr="00DA4AEB">
        <w:t>resolv</w:t>
      </w:r>
      <w:r w:rsidR="00E04366">
        <w:t>e</w:t>
      </w:r>
      <w:r w:rsidRPr="00DA4AEB">
        <w:t xml:space="preserve"> the Dispute.  At any such </w:t>
      </w:r>
      <w:r w:rsidR="00E04366">
        <w:t xml:space="preserve">meeting </w:t>
      </w:r>
      <w:r w:rsidRPr="00DA4AEB">
        <w:t xml:space="preserve">each party </w:t>
      </w:r>
      <w:r w:rsidR="00224CD8">
        <w:t>must</w:t>
      </w:r>
      <w:r w:rsidRPr="00DA4AEB">
        <w:t xml:space="preserve"> be represented by a person having authority to </w:t>
      </w:r>
      <w:r w:rsidR="00E04366">
        <w:t>resolve th</w:t>
      </w:r>
      <w:r w:rsidRPr="00DA4AEB">
        <w:t>e Dispute.</w:t>
      </w:r>
      <w:bookmarkEnd w:id="2040"/>
      <w:bookmarkEnd w:id="2041"/>
    </w:p>
    <w:p w14:paraId="46223B2C" w14:textId="7B84E80A" w:rsidR="00EB70C4" w:rsidRPr="00EC314F" w:rsidRDefault="00AF1447" w:rsidP="00BE420D">
      <w:pPr>
        <w:pStyle w:val="Heading2"/>
        <w:ind w:left="993"/>
      </w:pPr>
      <w:bookmarkStart w:id="2053" w:name="_Ref513578833"/>
      <w:bookmarkStart w:id="2054" w:name="_Toc121387605"/>
      <w:r>
        <w:t>Mediation</w:t>
      </w:r>
      <w:bookmarkStart w:id="2055" w:name="_Toc513298339"/>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2A44D18A" w14:textId="05639504" w:rsidR="00224CD8" w:rsidRDefault="00224CD8" w:rsidP="00126BB2">
      <w:pPr>
        <w:pStyle w:val="Heading3"/>
        <w:tabs>
          <w:tab w:val="clear" w:pos="1928"/>
          <w:tab w:val="num" w:pos="2127"/>
        </w:tabs>
      </w:pPr>
      <w:r>
        <w:t xml:space="preserve">This clause </w:t>
      </w:r>
      <w:r>
        <w:fldChar w:fldCharType="begin"/>
      </w:r>
      <w:r>
        <w:instrText xml:space="preserve"> REF _Ref513578833 \w \h </w:instrText>
      </w:r>
      <w:r>
        <w:fldChar w:fldCharType="separate"/>
      </w:r>
      <w:r w:rsidR="00FA2AC4">
        <w:t>17.4</w:t>
      </w:r>
      <w:r>
        <w:fldChar w:fldCharType="end"/>
      </w:r>
      <w:r>
        <w:t xml:space="preserve"> applies if indicated in Item </w:t>
      </w:r>
      <w:r w:rsidR="00F749F4">
        <w:fldChar w:fldCharType="begin"/>
      </w:r>
      <w:r w:rsidR="00F749F4">
        <w:instrText xml:space="preserve"> REF _Ref513641755 \w \h </w:instrText>
      </w:r>
      <w:r w:rsidR="00F749F4">
        <w:fldChar w:fldCharType="separate"/>
      </w:r>
      <w:r w:rsidR="00FA2AC4">
        <w:t>41</w:t>
      </w:r>
      <w:r w:rsidR="00F749F4">
        <w:fldChar w:fldCharType="end"/>
      </w:r>
      <w:r>
        <w:t>.</w:t>
      </w:r>
    </w:p>
    <w:p w14:paraId="2D276AB5" w14:textId="548C48FA" w:rsidR="00EB70C4" w:rsidRPr="00EC314F" w:rsidRDefault="00EB70C4" w:rsidP="00126BB2">
      <w:pPr>
        <w:pStyle w:val="Heading3"/>
      </w:pPr>
      <w:r w:rsidRPr="00EC314F">
        <w:t xml:space="preserve">If </w:t>
      </w:r>
      <w:r w:rsidR="00AF1447">
        <w:t>a</w:t>
      </w:r>
      <w:r w:rsidRPr="00EC314F">
        <w:t xml:space="preserve"> </w:t>
      </w:r>
      <w:r w:rsidR="00A060C4">
        <w:t>D</w:t>
      </w:r>
      <w:r w:rsidRPr="00EC314F">
        <w:t xml:space="preserve">ispute is not resolved </w:t>
      </w:r>
      <w:r w:rsidR="00B225CF">
        <w:t xml:space="preserve">by the expiry of </w:t>
      </w:r>
      <w:r w:rsidR="00224CD8">
        <w:t xml:space="preserve">20 </w:t>
      </w:r>
      <w:r w:rsidR="00C434DC">
        <w:t>Business</w:t>
      </w:r>
      <w:r w:rsidRPr="00EC314F">
        <w:t xml:space="preserve"> </w:t>
      </w:r>
      <w:r w:rsidR="00C434DC">
        <w:t>D</w:t>
      </w:r>
      <w:r w:rsidRPr="00EC314F">
        <w:t xml:space="preserve">ays after a </w:t>
      </w:r>
      <w:r w:rsidR="00AF1447">
        <w:t>Notice of Dispute</w:t>
      </w:r>
      <w:r w:rsidRPr="00EC314F">
        <w:t xml:space="preserve"> is given under clause </w:t>
      </w:r>
      <w:r w:rsidR="00AF1447">
        <w:fldChar w:fldCharType="begin"/>
      </w:r>
      <w:r w:rsidR="00AF1447">
        <w:instrText xml:space="preserve"> REF _Ref504559691 \w \h </w:instrText>
      </w:r>
      <w:r w:rsidR="00AF1447">
        <w:fldChar w:fldCharType="separate"/>
      </w:r>
      <w:r w:rsidR="00FA2AC4">
        <w:t>17.2</w:t>
      </w:r>
      <w:r w:rsidR="00AF1447">
        <w:fldChar w:fldCharType="end"/>
      </w:r>
      <w:r w:rsidRPr="00EC314F">
        <w:t xml:space="preserve">, </w:t>
      </w:r>
      <w:r w:rsidR="00A060C4">
        <w:t>the D</w:t>
      </w:r>
      <w:r w:rsidR="006F4F32">
        <w:t>ispute</w:t>
      </w:r>
      <w:r w:rsidRPr="00EC314F">
        <w:t xml:space="preserve"> </w:t>
      </w:r>
      <w:r w:rsidR="00B225CF">
        <w:t>is</w:t>
      </w:r>
      <w:r w:rsidRPr="00EC314F">
        <w:t xml:space="preserve"> </w:t>
      </w:r>
      <w:r w:rsidR="006F4F32">
        <w:t>referred</w:t>
      </w:r>
      <w:r w:rsidRPr="00EC314F">
        <w:t xml:space="preserve"> to </w:t>
      </w:r>
      <w:r w:rsidR="00AF1447">
        <w:t>mediation</w:t>
      </w:r>
      <w:r w:rsidRPr="00EC314F">
        <w:t>.</w:t>
      </w:r>
      <w:bookmarkStart w:id="2056" w:name="_Toc513298340"/>
      <w:bookmarkEnd w:id="2056"/>
    </w:p>
    <w:p w14:paraId="5C3577D8" w14:textId="77777777" w:rsidR="00A060C4" w:rsidRDefault="00A060C4" w:rsidP="00A060C4">
      <w:pPr>
        <w:pStyle w:val="Heading3"/>
      </w:pPr>
      <w:bookmarkStart w:id="2057" w:name="_Toc513298341"/>
      <w:bookmarkStart w:id="2058" w:name="_Ref362976546"/>
      <w:bookmarkStart w:id="2059" w:name="_Toc362968347"/>
      <w:bookmarkStart w:id="2060" w:name="_Toc362969600"/>
      <w:bookmarkStart w:id="2061" w:name="_Ref362975196"/>
      <w:bookmarkEnd w:id="2057"/>
      <w:r>
        <w:t xml:space="preserve">Any Dispute which is referred to </w:t>
      </w:r>
      <w:r w:rsidR="00AF1447">
        <w:t>mediation</w:t>
      </w:r>
      <w:r>
        <w:t xml:space="preserve"> will be conducted before:</w:t>
      </w:r>
      <w:bookmarkStart w:id="2062" w:name="_Toc513298342"/>
      <w:bookmarkEnd w:id="2058"/>
      <w:bookmarkEnd w:id="2062"/>
    </w:p>
    <w:p w14:paraId="0A438E5C" w14:textId="77777777" w:rsidR="00A060C4" w:rsidRDefault="00C434DC" w:rsidP="00A060C4">
      <w:pPr>
        <w:pStyle w:val="Heading4"/>
      </w:pPr>
      <w:bookmarkStart w:id="2063" w:name="_Ref363118333"/>
      <w:r>
        <w:t xml:space="preserve">a person to be </w:t>
      </w:r>
      <w:r w:rsidR="00A060C4">
        <w:t>agreed between the parties; or</w:t>
      </w:r>
      <w:bookmarkStart w:id="2064" w:name="_Toc513298343"/>
      <w:bookmarkEnd w:id="2063"/>
      <w:bookmarkEnd w:id="2064"/>
    </w:p>
    <w:p w14:paraId="5CB920AF" w14:textId="1EF8C450" w:rsidR="00A060C4" w:rsidRDefault="00A060C4" w:rsidP="00A060C4">
      <w:pPr>
        <w:pStyle w:val="Heading4"/>
      </w:pPr>
      <w:bookmarkStart w:id="2065" w:name="_Ref504560689"/>
      <w:r>
        <w:t xml:space="preserve">failing agreement within </w:t>
      </w:r>
      <w:r w:rsidR="00AF1447">
        <w:t>5</w:t>
      </w:r>
      <w:r>
        <w:t xml:space="preserve"> </w:t>
      </w:r>
      <w:r w:rsidR="00C434DC">
        <w:t>Business D</w:t>
      </w:r>
      <w:r>
        <w:t xml:space="preserve">ays after the referral of the Dispute to </w:t>
      </w:r>
      <w:r w:rsidR="00AF1447">
        <w:t>mediation</w:t>
      </w:r>
      <w:r>
        <w:t xml:space="preserve">, a </w:t>
      </w:r>
      <w:r w:rsidR="00AF1447">
        <w:t>mediator</w:t>
      </w:r>
      <w:r>
        <w:t xml:space="preserve"> nominated by </w:t>
      </w:r>
      <w:r w:rsidR="00AF1447">
        <w:t xml:space="preserve">the person named in </w:t>
      </w:r>
      <w:r w:rsidR="00AF1447" w:rsidRPr="00E04366">
        <w:t xml:space="preserve">Item </w:t>
      </w:r>
      <w:r w:rsidR="00F749F4" w:rsidRPr="00126BB2">
        <w:fldChar w:fldCharType="begin"/>
      </w:r>
      <w:r w:rsidR="00F749F4" w:rsidRPr="00126BB2">
        <w:instrText xml:space="preserve"> REF _Ref513641767 \w \h </w:instrText>
      </w:r>
      <w:r w:rsidR="00E04366">
        <w:instrText xml:space="preserve"> \* MERGEFORMAT </w:instrText>
      </w:r>
      <w:r w:rsidR="00F749F4" w:rsidRPr="00126BB2">
        <w:fldChar w:fldCharType="separate"/>
      </w:r>
      <w:r w:rsidR="00FA2AC4">
        <w:t>42</w:t>
      </w:r>
      <w:r w:rsidR="00F749F4" w:rsidRPr="00126BB2">
        <w:fldChar w:fldCharType="end"/>
      </w:r>
      <w:r>
        <w:t>.</w:t>
      </w:r>
      <w:bookmarkStart w:id="2066" w:name="_Toc513298344"/>
      <w:bookmarkEnd w:id="2065"/>
      <w:bookmarkEnd w:id="2066"/>
    </w:p>
    <w:p w14:paraId="4527BB6E" w14:textId="77777777" w:rsidR="00D37EBB" w:rsidRDefault="00D37EBB" w:rsidP="00D37EBB">
      <w:pPr>
        <w:pStyle w:val="Heading4"/>
        <w:numPr>
          <w:ilvl w:val="0"/>
          <w:numId w:val="0"/>
        </w:numPr>
        <w:ind w:left="1985"/>
      </w:pPr>
      <w:r>
        <w:t xml:space="preserve">(such person being a </w:t>
      </w:r>
      <w:r w:rsidRPr="00D37EBB">
        <w:rPr>
          <w:b/>
          <w:bCs w:val="0"/>
        </w:rPr>
        <w:t>Mediator</w:t>
      </w:r>
      <w:r>
        <w:t>).</w:t>
      </w:r>
    </w:p>
    <w:p w14:paraId="204E4D58" w14:textId="77777777" w:rsidR="00A060C4" w:rsidRDefault="001A46E2" w:rsidP="00A060C4">
      <w:pPr>
        <w:pStyle w:val="Heading3"/>
      </w:pPr>
      <w:r>
        <w:t xml:space="preserve">The parties must promptly </w:t>
      </w:r>
      <w:r w:rsidR="00A060C4">
        <w:t xml:space="preserve">enter into an agreement with the </w:t>
      </w:r>
      <w:r>
        <w:t xml:space="preserve">Mediator on </w:t>
      </w:r>
      <w:r w:rsidR="00A060C4">
        <w:t xml:space="preserve">terms </w:t>
      </w:r>
      <w:r>
        <w:t>reasonably required by the Mediator</w:t>
      </w:r>
      <w:r w:rsidR="00A060C4">
        <w:t>.</w:t>
      </w:r>
      <w:bookmarkStart w:id="2067" w:name="_Toc513298345"/>
      <w:bookmarkEnd w:id="2067"/>
    </w:p>
    <w:p w14:paraId="76F9EF66" w14:textId="5345138C" w:rsidR="001A46E2" w:rsidRDefault="001A46E2" w:rsidP="00A060C4">
      <w:pPr>
        <w:pStyle w:val="Heading3"/>
      </w:pPr>
      <w:bookmarkStart w:id="2068" w:name="_Ref504561738"/>
      <w:r>
        <w:t>The mediation must be conducted at the place</w:t>
      </w:r>
      <w:r w:rsidR="00AF3790">
        <w:t>,</w:t>
      </w:r>
      <w:r>
        <w:t xml:space="preserve"> and in accordance with the rules, both stated in Item </w:t>
      </w:r>
      <w:r w:rsidR="00F749F4">
        <w:fldChar w:fldCharType="begin"/>
      </w:r>
      <w:r w:rsidR="00F749F4">
        <w:instrText xml:space="preserve"> REF _Ref513641777 \w \h </w:instrText>
      </w:r>
      <w:r w:rsidR="00F749F4">
        <w:fldChar w:fldCharType="separate"/>
      </w:r>
      <w:r w:rsidR="00FA2AC4">
        <w:t>43</w:t>
      </w:r>
      <w:r w:rsidR="00F749F4">
        <w:fldChar w:fldCharType="end"/>
      </w:r>
      <w:r>
        <w:t>.</w:t>
      </w:r>
      <w:bookmarkStart w:id="2069" w:name="_Toc513298346"/>
      <w:bookmarkEnd w:id="2068"/>
      <w:bookmarkEnd w:id="2069"/>
    </w:p>
    <w:p w14:paraId="6D62125D" w14:textId="77777777" w:rsidR="00A060C4" w:rsidRDefault="00A060C4" w:rsidP="00A060C4">
      <w:pPr>
        <w:pStyle w:val="Heading3"/>
      </w:pPr>
      <w:r>
        <w:t>Each party will:</w:t>
      </w:r>
      <w:bookmarkStart w:id="2070" w:name="_Toc513298347"/>
      <w:bookmarkEnd w:id="2070"/>
    </w:p>
    <w:p w14:paraId="666772CB" w14:textId="77777777" w:rsidR="00B225CF" w:rsidRDefault="00B225CF" w:rsidP="00A060C4">
      <w:pPr>
        <w:pStyle w:val="Heading4"/>
      </w:pPr>
      <w:r>
        <w:t>use reasonable endeavours to settle the Dispute;</w:t>
      </w:r>
      <w:bookmarkStart w:id="2071" w:name="_Toc513298348"/>
      <w:bookmarkEnd w:id="2071"/>
    </w:p>
    <w:p w14:paraId="29ABBD13" w14:textId="77777777" w:rsidR="00B225CF" w:rsidRDefault="00B225CF" w:rsidP="00A060C4">
      <w:pPr>
        <w:pStyle w:val="Heading4"/>
      </w:pPr>
      <w:r>
        <w:t>cooperate in good faith with the Mediator and each other in the conduct of the mediation;</w:t>
      </w:r>
      <w:bookmarkStart w:id="2072" w:name="_Toc513298349"/>
      <w:bookmarkEnd w:id="2072"/>
    </w:p>
    <w:p w14:paraId="3C8147E3" w14:textId="77777777" w:rsidR="00A060C4" w:rsidRDefault="00A060C4" w:rsidP="00A060C4">
      <w:pPr>
        <w:pStyle w:val="Heading4"/>
      </w:pPr>
      <w:r>
        <w:t xml:space="preserve">bear its own costs in respect of any </w:t>
      </w:r>
      <w:r w:rsidR="00B225CF">
        <w:t>mediation</w:t>
      </w:r>
      <w:r>
        <w:t>; and</w:t>
      </w:r>
      <w:bookmarkStart w:id="2073" w:name="_Toc513298350"/>
      <w:bookmarkEnd w:id="2073"/>
    </w:p>
    <w:p w14:paraId="46AF9BF7" w14:textId="77777777" w:rsidR="00A060C4" w:rsidRDefault="00A060C4" w:rsidP="00A060C4">
      <w:pPr>
        <w:pStyle w:val="Heading4"/>
      </w:pPr>
      <w:r>
        <w:t xml:space="preserve">pay one-half of the </w:t>
      </w:r>
      <w:r w:rsidR="00B225CF">
        <w:t>Mediator</w:t>
      </w:r>
      <w:r>
        <w:t>'s costs.</w:t>
      </w:r>
      <w:bookmarkStart w:id="2074" w:name="_Toc513298351"/>
      <w:bookmarkEnd w:id="2074"/>
    </w:p>
    <w:p w14:paraId="59FF3E07" w14:textId="07DF22B4" w:rsidR="00D4413A" w:rsidRDefault="00D4413A" w:rsidP="00D4413A">
      <w:pPr>
        <w:pStyle w:val="Heading3"/>
      </w:pPr>
      <w:r>
        <w:t xml:space="preserve">After the expiration of the later of 20 Business Days from the appointment of the </w:t>
      </w:r>
      <w:r w:rsidR="00D37EBB">
        <w:t>M</w:t>
      </w:r>
      <w:r>
        <w:t xml:space="preserve">ediator and 40 Business Days of the Notice of Dispute (or other period as agreed between the parties), a party that has complied with this clause </w:t>
      </w:r>
      <w:r>
        <w:fldChar w:fldCharType="begin"/>
      </w:r>
      <w:r>
        <w:instrText xml:space="preserve"> REF _Ref513578833 \w \h </w:instrText>
      </w:r>
      <w:r>
        <w:fldChar w:fldCharType="separate"/>
      </w:r>
      <w:r w:rsidR="00FA2AC4">
        <w:t>17.4</w:t>
      </w:r>
      <w:r>
        <w:fldChar w:fldCharType="end"/>
      </w:r>
      <w:r>
        <w:t xml:space="preserve"> may terminate the mediation process by giving notice to the other party.</w:t>
      </w:r>
    </w:p>
    <w:p w14:paraId="2FFB7094" w14:textId="2A63DC93" w:rsidR="00D4413A" w:rsidRDefault="00D4413A" w:rsidP="00126BB2">
      <w:pPr>
        <w:pStyle w:val="Heading3"/>
      </w:pPr>
      <w:bookmarkStart w:id="2075" w:name="_Ref513651348"/>
      <w:r>
        <w:t xml:space="preserve">If the Dispute has not been resolved at the mediation contemplated by this clause </w:t>
      </w:r>
      <w:r>
        <w:fldChar w:fldCharType="begin"/>
      </w:r>
      <w:r>
        <w:instrText xml:space="preserve"> REF _Ref513578833 \w \h </w:instrText>
      </w:r>
      <w:r>
        <w:fldChar w:fldCharType="separate"/>
      </w:r>
      <w:r w:rsidR="00FA2AC4">
        <w:t>17.4</w:t>
      </w:r>
      <w:r>
        <w:fldChar w:fldCharType="end"/>
      </w:r>
      <w:r>
        <w:t xml:space="preserve"> within 60 Business Days of the Notice of Dispute or the mediation process is terminated in accordance with this clause </w:t>
      </w:r>
      <w:r>
        <w:fldChar w:fldCharType="begin"/>
      </w:r>
      <w:r>
        <w:instrText xml:space="preserve"> REF _Ref513578833 \w \h </w:instrText>
      </w:r>
      <w:r>
        <w:fldChar w:fldCharType="separate"/>
      </w:r>
      <w:r w:rsidR="00FA2AC4">
        <w:t>17.4</w:t>
      </w:r>
      <w:r>
        <w:fldChar w:fldCharType="end"/>
      </w:r>
      <w:r>
        <w:t>, then either party may refer the Dispute to expert determination (if applicable) or arbitration.</w:t>
      </w:r>
      <w:bookmarkEnd w:id="2075"/>
    </w:p>
    <w:p w14:paraId="5C1AB608" w14:textId="77777777" w:rsidR="00224CD8" w:rsidRPr="005D2C6B" w:rsidRDefault="00224CD8" w:rsidP="00BE420D">
      <w:pPr>
        <w:pStyle w:val="Heading2"/>
        <w:ind w:left="993"/>
      </w:pPr>
      <w:bookmarkStart w:id="2076" w:name="_Ref513578994"/>
      <w:bookmarkStart w:id="2077" w:name="_Toc121387606"/>
      <w:bookmarkStart w:id="2078" w:name="_Ref342213488"/>
      <w:bookmarkStart w:id="2079" w:name="_Toc362968349"/>
      <w:bookmarkStart w:id="2080" w:name="_Toc362969602"/>
      <w:bookmarkStart w:id="2081" w:name="_Toc488738768"/>
      <w:bookmarkStart w:id="2082" w:name="_Toc320086451"/>
      <w:bookmarkStart w:id="2083" w:name="_Toc320086684"/>
      <w:bookmarkStart w:id="2084" w:name="_Toc320087150"/>
      <w:bookmarkStart w:id="2085" w:name="_Toc320087731"/>
      <w:bookmarkEnd w:id="2059"/>
      <w:bookmarkEnd w:id="2060"/>
      <w:bookmarkEnd w:id="2061"/>
      <w:r w:rsidRPr="005D2C6B">
        <w:t>Expert Determination</w:t>
      </w:r>
      <w:bookmarkEnd w:id="2076"/>
      <w:bookmarkEnd w:id="2077"/>
    </w:p>
    <w:p w14:paraId="07C629B3" w14:textId="7070346B" w:rsidR="00224CD8" w:rsidRDefault="00224CD8" w:rsidP="00224CD8">
      <w:pPr>
        <w:pStyle w:val="Heading3"/>
      </w:pPr>
      <w:r>
        <w:t xml:space="preserve">This clause </w:t>
      </w:r>
      <w:r w:rsidR="00D4413A">
        <w:fldChar w:fldCharType="begin"/>
      </w:r>
      <w:r w:rsidR="00D4413A">
        <w:instrText xml:space="preserve"> REF _Ref513578994 \w \h </w:instrText>
      </w:r>
      <w:r w:rsidR="00D4413A">
        <w:fldChar w:fldCharType="separate"/>
      </w:r>
      <w:r w:rsidR="00FA2AC4">
        <w:t>17.5</w:t>
      </w:r>
      <w:r w:rsidR="00D4413A">
        <w:fldChar w:fldCharType="end"/>
      </w:r>
      <w:r>
        <w:t xml:space="preserve"> applies if indicated in Item </w:t>
      </w:r>
      <w:r w:rsidR="00F749F4">
        <w:fldChar w:fldCharType="begin"/>
      </w:r>
      <w:r w:rsidR="00F749F4">
        <w:instrText xml:space="preserve"> REF _Ref513641801 \w \h </w:instrText>
      </w:r>
      <w:r w:rsidR="00F749F4">
        <w:fldChar w:fldCharType="separate"/>
      </w:r>
      <w:r w:rsidR="00FA2AC4">
        <w:t>44</w:t>
      </w:r>
      <w:r w:rsidR="00F749F4">
        <w:fldChar w:fldCharType="end"/>
      </w:r>
      <w:r>
        <w:t>.</w:t>
      </w:r>
    </w:p>
    <w:p w14:paraId="583A74DE" w14:textId="3D2DD5B9" w:rsidR="00224CD8" w:rsidRPr="00465D98" w:rsidRDefault="00224CD8" w:rsidP="00126BB2">
      <w:pPr>
        <w:pStyle w:val="Heading3"/>
      </w:pPr>
      <w:r w:rsidRPr="00465D98">
        <w:t xml:space="preserve">If 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00D4413A" w:rsidRPr="00D4413A">
        <w:t xml:space="preserve">or if Item </w:t>
      </w:r>
      <w:r w:rsidR="00E04366">
        <w:fldChar w:fldCharType="begin"/>
      </w:r>
      <w:r w:rsidR="00E04366">
        <w:instrText xml:space="preserve"> REF _Ref513641777 \r \h </w:instrText>
      </w:r>
      <w:r w:rsidR="00E04366">
        <w:fldChar w:fldCharType="separate"/>
      </w:r>
      <w:r w:rsidR="00FA2AC4">
        <w:t>43</w:t>
      </w:r>
      <w:r w:rsidR="00E04366">
        <w:fldChar w:fldCharType="end"/>
      </w:r>
      <w:r w:rsidR="00D4413A" w:rsidRPr="00D4413A">
        <w:t xml:space="preserve"> provides that Disputes will be referred to mediation, at the time that clause </w:t>
      </w:r>
      <w:r w:rsidR="00D4413A">
        <w:fldChar w:fldCharType="begin"/>
      </w:r>
      <w:r w:rsidR="00D4413A">
        <w:instrText xml:space="preserve"> REF _Ref513651348 \w \h </w:instrText>
      </w:r>
      <w:r w:rsidR="00D4413A">
        <w:fldChar w:fldCharType="separate"/>
      </w:r>
      <w:r w:rsidR="00FA2AC4">
        <w:t>17.4(h)</w:t>
      </w:r>
      <w:r w:rsidR="00D4413A">
        <w:fldChar w:fldCharType="end"/>
      </w:r>
      <w:r w:rsidR="00D4413A" w:rsidRPr="00D4413A">
        <w:t xml:space="preserve"> provides that Disputes may be referred to expert determination, </w:t>
      </w:r>
      <w:r w:rsidR="00D37EBB">
        <w:t xml:space="preserve">either party may refer </w:t>
      </w:r>
      <w:r w:rsidR="00D4413A">
        <w:t>t</w:t>
      </w:r>
      <w:r w:rsidRPr="00465D98">
        <w:t xml:space="preserve">he </w:t>
      </w:r>
      <w:r>
        <w:t>D</w:t>
      </w:r>
      <w:r w:rsidRPr="00465D98">
        <w:t>ispute to expert determination.</w:t>
      </w:r>
    </w:p>
    <w:p w14:paraId="55A2555E" w14:textId="77777777" w:rsidR="00224CD8" w:rsidRDefault="00224CD8" w:rsidP="00224CD8">
      <w:pPr>
        <w:pStyle w:val="Heading3"/>
      </w:pPr>
      <w:bookmarkStart w:id="2086" w:name="_Toc497223267"/>
      <w:r>
        <w:t>Any Dispute which is referred to expert determination will be conducted before an independent industry expert to be:</w:t>
      </w:r>
    </w:p>
    <w:p w14:paraId="4FB1E67E" w14:textId="77777777" w:rsidR="00224CD8" w:rsidRDefault="00224CD8" w:rsidP="00224CD8">
      <w:pPr>
        <w:pStyle w:val="Heading4"/>
      </w:pPr>
      <w:r>
        <w:t>agreed between the parties; or</w:t>
      </w:r>
    </w:p>
    <w:p w14:paraId="76E44676" w14:textId="49739B2D" w:rsidR="00224CD8" w:rsidRDefault="00224CD8" w:rsidP="00224CD8">
      <w:pPr>
        <w:pStyle w:val="Heading4"/>
      </w:pPr>
      <w:bookmarkStart w:id="2087" w:name="_Ref513294813"/>
      <w:r>
        <w:t>failing agreement within 5 Business Days of referral of the Dispute to expert determination</w:t>
      </w:r>
      <w:r w:rsidR="00D4413A">
        <w:t xml:space="preserve">, </w:t>
      </w:r>
      <w:r>
        <w:t xml:space="preserve">nominated by the person or organisation stated in Item </w:t>
      </w:r>
      <w:r>
        <w:fldChar w:fldCharType="begin"/>
      </w:r>
      <w:r>
        <w:instrText xml:space="preserve"> REF _Ref513294869 \w \h </w:instrText>
      </w:r>
      <w:r>
        <w:fldChar w:fldCharType="separate"/>
      </w:r>
      <w:r w:rsidR="00FA2AC4">
        <w:t>45</w:t>
      </w:r>
      <w:r>
        <w:fldChar w:fldCharType="end"/>
      </w:r>
      <w:r>
        <w:t>.</w:t>
      </w:r>
      <w:bookmarkEnd w:id="2087"/>
    </w:p>
    <w:p w14:paraId="2E702324" w14:textId="05A7FA96" w:rsidR="00224CD8" w:rsidRPr="00D97AFB" w:rsidRDefault="00224CD8" w:rsidP="00224CD8">
      <w:pPr>
        <w:pStyle w:val="Heading3"/>
      </w:pPr>
      <w:bookmarkStart w:id="2088" w:name="_Ref513295176"/>
      <w:r w:rsidRPr="00D97AFB">
        <w:t xml:space="preserve">The expert determination </w:t>
      </w:r>
      <w:r>
        <w:t>wi</w:t>
      </w:r>
      <w:r w:rsidRPr="00D97AFB">
        <w:t xml:space="preserve">ll be conducted in accordance with the rules in </w:t>
      </w:r>
      <w:r>
        <w:t xml:space="preserve">Item </w:t>
      </w:r>
      <w:r>
        <w:fldChar w:fldCharType="begin"/>
      </w:r>
      <w:r>
        <w:instrText xml:space="preserve"> REF _Ref513295161 \w \h </w:instrText>
      </w:r>
      <w:r>
        <w:fldChar w:fldCharType="separate"/>
      </w:r>
      <w:r w:rsidR="00FA2AC4">
        <w:t>46</w:t>
      </w:r>
      <w:r>
        <w:fldChar w:fldCharType="end"/>
      </w:r>
      <w:r>
        <w:t xml:space="preserve"> </w:t>
      </w:r>
      <w:r w:rsidRPr="00D97AFB">
        <w:t>and any agreement between the parties.</w:t>
      </w:r>
      <w:bookmarkEnd w:id="2088"/>
    </w:p>
    <w:p w14:paraId="1F00E2BD" w14:textId="77777777" w:rsidR="00224CD8" w:rsidRPr="00D97AFB" w:rsidRDefault="00224CD8" w:rsidP="00224CD8">
      <w:pPr>
        <w:pStyle w:val="Heading3"/>
      </w:pPr>
      <w:r w:rsidRPr="00D97AFB">
        <w:t>The parties agree that the expert determination is not an arbitration and the expert is not an arbitrator. The expert:</w:t>
      </w:r>
    </w:p>
    <w:p w14:paraId="00072B28" w14:textId="77777777" w:rsidR="00224CD8" w:rsidRDefault="00224CD8" w:rsidP="00224CD8">
      <w:pPr>
        <w:pStyle w:val="Heading4"/>
      </w:pPr>
      <w:r>
        <w:t>is required to reach a decision from his or her own knowledge and expertise; and</w:t>
      </w:r>
    </w:p>
    <w:p w14:paraId="2E0F3D61" w14:textId="77777777" w:rsidR="00224CD8" w:rsidRDefault="00224CD8" w:rsidP="00224CD8">
      <w:pPr>
        <w:pStyle w:val="Heading4"/>
      </w:pPr>
      <w:r>
        <w:t>may open up, review, decide and substitute any statement made by the Principal's Representative in respect of any Dispute that has been referred to him or her.</w:t>
      </w:r>
    </w:p>
    <w:p w14:paraId="19B26D49" w14:textId="77777777" w:rsidR="00D4413A" w:rsidRDefault="00D4413A" w:rsidP="00001D69">
      <w:pPr>
        <w:pStyle w:val="Heading3"/>
        <w:numPr>
          <w:ilvl w:val="2"/>
          <w:numId w:val="12"/>
        </w:numPr>
      </w:pPr>
      <w:r>
        <w:t>Each party will:</w:t>
      </w:r>
    </w:p>
    <w:p w14:paraId="6D174FBA" w14:textId="77777777" w:rsidR="00D4413A" w:rsidRDefault="00D4413A" w:rsidP="00001D69">
      <w:pPr>
        <w:pStyle w:val="Heading4"/>
        <w:numPr>
          <w:ilvl w:val="3"/>
          <w:numId w:val="12"/>
        </w:numPr>
      </w:pPr>
      <w:r>
        <w:t>bear its own costs in respect of any expert determination; and</w:t>
      </w:r>
    </w:p>
    <w:p w14:paraId="325A73FA" w14:textId="77777777" w:rsidR="00D4413A" w:rsidRDefault="00D4413A" w:rsidP="00001D69">
      <w:pPr>
        <w:pStyle w:val="Heading4"/>
        <w:numPr>
          <w:ilvl w:val="3"/>
          <w:numId w:val="12"/>
        </w:numPr>
      </w:pPr>
      <w:r>
        <w:t>pay one-half of the expert's costs.</w:t>
      </w:r>
    </w:p>
    <w:p w14:paraId="53201CC1" w14:textId="77777777" w:rsidR="00224CD8" w:rsidRDefault="00224CD8" w:rsidP="00224CD8">
      <w:pPr>
        <w:pStyle w:val="Heading3"/>
      </w:pPr>
      <w:r w:rsidRPr="00D97AFB">
        <w:t>The determination of the expert will be substituted for any decision of the Principal's Representative and will be final and binding on the parties</w:t>
      </w:r>
      <w:r w:rsidRPr="005D2C6B">
        <w:t>.</w:t>
      </w:r>
    </w:p>
    <w:p w14:paraId="11FBF746" w14:textId="77777777" w:rsidR="00224CD8" w:rsidRPr="005D2C6B" w:rsidRDefault="00224CD8" w:rsidP="00BE420D">
      <w:pPr>
        <w:pStyle w:val="Heading2"/>
        <w:ind w:left="993"/>
      </w:pPr>
      <w:bookmarkStart w:id="2089" w:name="_Ref513296668"/>
      <w:bookmarkStart w:id="2090" w:name="_Ref99936457"/>
      <w:bookmarkStart w:id="2091" w:name="_Toc100143827"/>
      <w:bookmarkStart w:id="2092" w:name="_Toc497223275"/>
      <w:bookmarkStart w:id="2093" w:name="_Toc121387607"/>
      <w:bookmarkStart w:id="2094" w:name="_Ref71643182"/>
      <w:bookmarkEnd w:id="2086"/>
      <w:r w:rsidRPr="005D2C6B">
        <w:t>Arbitration</w:t>
      </w:r>
      <w:bookmarkEnd w:id="2089"/>
      <w:bookmarkEnd w:id="2090"/>
      <w:bookmarkEnd w:id="2091"/>
      <w:bookmarkEnd w:id="2092"/>
      <w:bookmarkEnd w:id="2093"/>
    </w:p>
    <w:p w14:paraId="0A4A0622" w14:textId="7A9193D5" w:rsidR="00D37EBB" w:rsidRDefault="00D37EBB" w:rsidP="00D37EBB">
      <w:pPr>
        <w:pStyle w:val="Heading3"/>
      </w:pPr>
      <w:bookmarkStart w:id="2095" w:name="_Toc512346587"/>
      <w:bookmarkStart w:id="2096" w:name="_Toc512500107"/>
      <w:bookmarkEnd w:id="2094"/>
      <w:r>
        <w:t xml:space="preserve">Unless Clause 17.5 applies, if </w:t>
      </w:r>
      <w:r w:rsidRPr="00465D98">
        <w:t xml:space="preserve">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Pr="00D4413A">
        <w:t>or</w:t>
      </w:r>
      <w:r>
        <w:t>,</w:t>
      </w:r>
      <w:r w:rsidRPr="00D4413A">
        <w:t xml:space="preserve"> if Item </w:t>
      </w:r>
      <w:r>
        <w:fldChar w:fldCharType="begin"/>
      </w:r>
      <w:r>
        <w:instrText xml:space="preserve"> REF _Ref513641777 \r \h </w:instrText>
      </w:r>
      <w:r>
        <w:fldChar w:fldCharType="separate"/>
      </w:r>
      <w:r w:rsidR="00FA2AC4">
        <w:t>43</w:t>
      </w:r>
      <w:r>
        <w:fldChar w:fldCharType="end"/>
      </w:r>
      <w:r w:rsidRPr="00D4413A">
        <w:t xml:space="preserve"> provides that Disputes will be referred to mediation, at the time that clause </w:t>
      </w:r>
      <w:r>
        <w:fldChar w:fldCharType="begin"/>
      </w:r>
      <w:r>
        <w:instrText xml:space="preserve"> REF _Ref513651348 \w \h </w:instrText>
      </w:r>
      <w:r>
        <w:fldChar w:fldCharType="separate"/>
      </w:r>
      <w:r w:rsidR="00FA2AC4">
        <w:t>17.4(h)</w:t>
      </w:r>
      <w:r>
        <w:fldChar w:fldCharType="end"/>
      </w:r>
      <w:r w:rsidRPr="00D4413A">
        <w:t xml:space="preserve"> provides that Disputes may be referred to </w:t>
      </w:r>
      <w:r>
        <w:t>arbitration</w:t>
      </w:r>
      <w:r w:rsidRPr="00D4413A">
        <w:t xml:space="preserve">, </w:t>
      </w:r>
      <w:r>
        <w:t>either party may refer t</w:t>
      </w:r>
      <w:r w:rsidRPr="00465D98">
        <w:t xml:space="preserve">he </w:t>
      </w:r>
      <w:r>
        <w:t>D</w:t>
      </w:r>
      <w:r w:rsidRPr="00465D98">
        <w:t xml:space="preserve">ispute to </w:t>
      </w:r>
      <w:r>
        <w:t>arbitration</w:t>
      </w:r>
      <w:r w:rsidRPr="00465D98">
        <w:t>.</w:t>
      </w:r>
    </w:p>
    <w:p w14:paraId="54DA07B0" w14:textId="33CF1366" w:rsidR="00224CD8" w:rsidRDefault="00224CD8" w:rsidP="00224CD8">
      <w:pPr>
        <w:pStyle w:val="Heading3"/>
      </w:pPr>
      <w:r>
        <w:t xml:space="preserve">The parties </w:t>
      </w:r>
      <w:r w:rsidR="00D4413A">
        <w:t>are</w:t>
      </w:r>
      <w:r>
        <w:t xml:space="preserve"> to agree the rules of arbitration or, failing agreement within 5 Business Days of referral of the Dispute to arbitration, the arbitration will be conducted in accordance with the rules in Item </w:t>
      </w:r>
      <w:r>
        <w:fldChar w:fldCharType="begin"/>
      </w:r>
      <w:r>
        <w:instrText xml:space="preserve"> REF _Ref513296814 \w \h  \* MERGEFORMAT </w:instrText>
      </w:r>
      <w:r>
        <w:fldChar w:fldCharType="separate"/>
      </w:r>
      <w:r w:rsidR="00FA2AC4">
        <w:t>47</w:t>
      </w:r>
      <w:r>
        <w:fldChar w:fldCharType="end"/>
      </w:r>
      <w:r>
        <w:t>.</w:t>
      </w:r>
    </w:p>
    <w:p w14:paraId="4B65D3C3" w14:textId="77777777" w:rsidR="00224CD8" w:rsidRDefault="00224CD8" w:rsidP="00224CD8">
      <w:pPr>
        <w:pStyle w:val="Heading3"/>
      </w:pPr>
      <w:r>
        <w:t>The seat of the arbitration will be Melbourne, Australia.</w:t>
      </w:r>
    </w:p>
    <w:p w14:paraId="1C79BE1A" w14:textId="77777777" w:rsidR="00224CD8" w:rsidRDefault="00224CD8" w:rsidP="00224CD8">
      <w:pPr>
        <w:pStyle w:val="Heading3"/>
      </w:pPr>
      <w:r>
        <w:t xml:space="preserve">The language of the arbitration </w:t>
      </w:r>
      <w:r w:rsidR="004A5338">
        <w:t>will</w:t>
      </w:r>
      <w:r w:rsidR="006E4D70">
        <w:t xml:space="preserve"> be English.</w:t>
      </w:r>
    </w:p>
    <w:p w14:paraId="057EB242" w14:textId="77777777" w:rsidR="00224CD8" w:rsidRDefault="00224CD8" w:rsidP="00224CD8">
      <w:pPr>
        <w:pStyle w:val="Heading3"/>
      </w:pPr>
      <w:r>
        <w:t>The number of arbitrators will be one.</w:t>
      </w:r>
    </w:p>
    <w:p w14:paraId="6889340A" w14:textId="77777777" w:rsidR="002D3FC7" w:rsidRPr="00126BB2" w:rsidRDefault="002D3FC7" w:rsidP="00126BB2">
      <w:pPr>
        <w:rPr>
          <w:b/>
          <w:sz w:val="22"/>
          <w:szCs w:val="22"/>
        </w:rPr>
      </w:pPr>
      <w:r w:rsidRPr="00126BB2">
        <w:rPr>
          <w:b/>
          <w:sz w:val="22"/>
          <w:szCs w:val="22"/>
        </w:rPr>
        <w:t>ALTERNATIVE 1: FINAL AND BINDING</w:t>
      </w:r>
    </w:p>
    <w:p w14:paraId="729E47F6" w14:textId="5E0A7C9C" w:rsidR="002D3FC7" w:rsidRPr="00126BB2" w:rsidRDefault="00D4413A" w:rsidP="00126BB2">
      <w:pPr>
        <w:pStyle w:val="Heading3"/>
      </w:pPr>
      <w:bookmarkStart w:id="2097" w:name="_Ref513654827"/>
      <w:r w:rsidRPr="00D4413A">
        <w:t xml:space="preserve">If Item </w:t>
      </w:r>
      <w:r>
        <w:fldChar w:fldCharType="begin"/>
      </w:r>
      <w:r>
        <w:instrText xml:space="preserve"> REF _Ref513642088 \w \h </w:instrText>
      </w:r>
      <w:r>
        <w:fldChar w:fldCharType="separate"/>
      </w:r>
      <w:r w:rsidR="00FA2AC4">
        <w:t>48</w:t>
      </w:r>
      <w:r>
        <w:fldChar w:fldCharType="end"/>
      </w:r>
      <w:r w:rsidRPr="00D4413A">
        <w:t xml:space="preserve"> indicates that Alternative 1 applies</w:t>
      </w:r>
      <w:r w:rsidR="00882F2D">
        <w:t>, a</w:t>
      </w:r>
      <w:r w:rsidR="002D3FC7" w:rsidRPr="00126BB2">
        <w:t>ny award will be final and binding on the parties.</w:t>
      </w:r>
      <w:bookmarkEnd w:id="2097"/>
    </w:p>
    <w:p w14:paraId="3D3B8A86" w14:textId="77777777" w:rsidR="002D3FC7" w:rsidRPr="00126BB2" w:rsidRDefault="002D3FC7" w:rsidP="00126BB2">
      <w:pPr>
        <w:rPr>
          <w:b/>
          <w:sz w:val="22"/>
          <w:szCs w:val="22"/>
        </w:rPr>
      </w:pPr>
      <w:r w:rsidRPr="00126BB2">
        <w:rPr>
          <w:b/>
          <w:sz w:val="22"/>
          <w:szCs w:val="22"/>
        </w:rPr>
        <w:t>ALTERNATIVE 2: APPEAL FROM ARBITRATION</w:t>
      </w:r>
    </w:p>
    <w:p w14:paraId="303E0EB9" w14:textId="3DE15940" w:rsidR="002D3FC7" w:rsidRDefault="00882F2D" w:rsidP="00126BB2">
      <w:pPr>
        <w:pStyle w:val="Heading3"/>
      </w:pPr>
      <w:bookmarkStart w:id="2098" w:name="_Ref513654669"/>
      <w:r>
        <w:t xml:space="preserve">If Item </w:t>
      </w:r>
      <w:r>
        <w:fldChar w:fldCharType="begin"/>
      </w:r>
      <w:r>
        <w:instrText xml:space="preserve"> REF _Ref513642088 \w \h </w:instrText>
      </w:r>
      <w:r>
        <w:fldChar w:fldCharType="separate"/>
      </w:r>
      <w:r w:rsidR="00FA2AC4">
        <w:t>48</w:t>
      </w:r>
      <w:r>
        <w:fldChar w:fldCharType="end"/>
      </w:r>
      <w:r>
        <w:t xml:space="preserve"> indicates that this clause </w:t>
      </w:r>
      <w:r>
        <w:fldChar w:fldCharType="begin"/>
      </w:r>
      <w:r>
        <w:instrText xml:space="preserve"> REF _Ref513654669 \w \h </w:instrText>
      </w:r>
      <w:r>
        <w:fldChar w:fldCharType="separate"/>
      </w:r>
      <w:r w:rsidR="00FA2AC4">
        <w:t>17.6(g)</w:t>
      </w:r>
      <w:r>
        <w:fldChar w:fldCharType="end"/>
      </w:r>
      <w:r>
        <w:t xml:space="preserve"> applies, t</w:t>
      </w:r>
      <w:r w:rsidR="002D3FC7">
        <w:t xml:space="preserve">o the extent that the </w:t>
      </w:r>
      <w:r w:rsidR="002D3FC7">
        <w:rPr>
          <w:i/>
        </w:rPr>
        <w:t>Commercial Arbitration Act 2011</w:t>
      </w:r>
      <w:r w:rsidR="002D3FC7">
        <w:t xml:space="preserve"> (Vic) applies to an arbitration commenced under this clause </w:t>
      </w:r>
      <w:r w:rsidR="002D3FC7">
        <w:fldChar w:fldCharType="begin"/>
      </w:r>
      <w:r w:rsidR="002D3FC7">
        <w:instrText xml:space="preserve"> REF _Ref513296668 \w \h </w:instrText>
      </w:r>
      <w:r w:rsidR="002D3FC7">
        <w:fldChar w:fldCharType="separate"/>
      </w:r>
      <w:r w:rsidR="00FA2AC4">
        <w:t>17.6</w:t>
      </w:r>
      <w:r w:rsidR="002D3FC7">
        <w:fldChar w:fldCharType="end"/>
      </w:r>
      <w:r w:rsidR="002D3FC7">
        <w:t xml:space="preserve">, either party may, under section 34A of the </w:t>
      </w:r>
      <w:r w:rsidR="002D3FC7">
        <w:rPr>
          <w:i/>
        </w:rPr>
        <w:t>Commercial Arbitration Act 2011</w:t>
      </w:r>
      <w:r w:rsidR="002D3FC7">
        <w:t xml:space="preserve"> (Vic), bring an appeal to the Supreme Court of Victoria on a question of law arising out of the arbitrator's award.</w:t>
      </w:r>
      <w:bookmarkEnd w:id="2098"/>
    </w:p>
    <w:p w14:paraId="57C79317" w14:textId="77777777" w:rsidR="00224CD8" w:rsidRPr="002D3FC7" w:rsidRDefault="00224CD8" w:rsidP="00224CD8">
      <w:pPr>
        <w:pStyle w:val="Heading3"/>
      </w:pPr>
      <w:r w:rsidRPr="002D3FC7">
        <w:t>The arbitrator may award whatever interest the arbitrator considers reasonable.</w:t>
      </w:r>
    </w:p>
    <w:p w14:paraId="1E62C8ED" w14:textId="77777777" w:rsidR="00224CD8" w:rsidRPr="00FA1BF3" w:rsidRDefault="00224CD8" w:rsidP="00224CD8">
      <w:pPr>
        <w:pStyle w:val="Heading3"/>
      </w:pPr>
      <w:r w:rsidRPr="00FA1BF3">
        <w:t>If one party has overpaid the other, whether pursuant to a Principal's Representative certificate or not and whether under a mistake of law or fact, the arbitrator may order repayment together with interest.</w:t>
      </w:r>
      <w:bookmarkEnd w:id="2095"/>
      <w:bookmarkEnd w:id="2096"/>
    </w:p>
    <w:p w14:paraId="4EC2F155" w14:textId="20461080" w:rsidR="00EB70C4" w:rsidRPr="00EC314F" w:rsidRDefault="00EB70C4" w:rsidP="00BE420D">
      <w:pPr>
        <w:pStyle w:val="Heading2"/>
        <w:ind w:left="993"/>
      </w:pPr>
      <w:bookmarkStart w:id="2099" w:name="_Toc513298352"/>
      <w:bookmarkStart w:id="2100" w:name="_Toc513709616"/>
      <w:bookmarkStart w:id="2101" w:name="_Toc513725371"/>
      <w:bookmarkStart w:id="2102" w:name="_Toc513841033"/>
      <w:bookmarkStart w:id="2103" w:name="_Toc513298353"/>
      <w:bookmarkStart w:id="2104" w:name="_Toc513709617"/>
      <w:bookmarkStart w:id="2105" w:name="_Toc513725372"/>
      <w:bookmarkStart w:id="2106" w:name="_Toc513841034"/>
      <w:bookmarkStart w:id="2107" w:name="_Toc362968350"/>
      <w:bookmarkStart w:id="2108" w:name="_Toc362969603"/>
      <w:bookmarkStart w:id="2109" w:name="_Toc121387608"/>
      <w:bookmarkEnd w:id="2078"/>
      <w:bookmarkEnd w:id="2079"/>
      <w:bookmarkEnd w:id="2080"/>
      <w:bookmarkEnd w:id="2099"/>
      <w:bookmarkEnd w:id="2100"/>
      <w:bookmarkEnd w:id="2101"/>
      <w:bookmarkEnd w:id="2102"/>
      <w:bookmarkEnd w:id="2103"/>
      <w:bookmarkEnd w:id="2104"/>
      <w:bookmarkEnd w:id="2105"/>
      <w:bookmarkEnd w:id="2106"/>
      <w:r w:rsidRPr="00EC314F">
        <w:t xml:space="preserve">Survive </w:t>
      </w:r>
      <w:bookmarkEnd w:id="2081"/>
      <w:r w:rsidR="00BF5F94" w:rsidRPr="00EC314F">
        <w:t>termination</w:t>
      </w:r>
      <w:bookmarkStart w:id="2110" w:name="_Toc513298354"/>
      <w:bookmarkEnd w:id="2082"/>
      <w:bookmarkEnd w:id="2083"/>
      <w:bookmarkEnd w:id="2084"/>
      <w:bookmarkEnd w:id="2085"/>
      <w:bookmarkEnd w:id="2107"/>
      <w:bookmarkEnd w:id="2108"/>
      <w:bookmarkEnd w:id="2109"/>
      <w:bookmarkEnd w:id="2110"/>
    </w:p>
    <w:p w14:paraId="27B11D6D" w14:textId="1C164D98" w:rsidR="00EB70C4" w:rsidRPr="00EC314F" w:rsidRDefault="00EB70C4" w:rsidP="00EC5EFF">
      <w:pPr>
        <w:pStyle w:val="IndentParaLevel1"/>
      </w:pPr>
      <w:r w:rsidRPr="00EC314F">
        <w:t>This clause </w:t>
      </w:r>
      <w:r w:rsidRPr="00EC314F">
        <w:fldChar w:fldCharType="begin"/>
      </w:r>
      <w:r w:rsidRPr="00EC314F">
        <w:instrText xml:space="preserve"> REF _Ref22650003 \w \h </w:instrText>
      </w:r>
      <w:r w:rsidRPr="00EC314F">
        <w:fldChar w:fldCharType="separate"/>
      </w:r>
      <w:r w:rsidR="00FA2AC4">
        <w:t>17</w:t>
      </w:r>
      <w:r w:rsidRPr="00EC314F">
        <w:fldChar w:fldCharType="end"/>
      </w:r>
      <w:r w:rsidRPr="00EC314F">
        <w:t xml:space="preserve"> will survive the termination</w:t>
      </w:r>
      <w:r w:rsidR="00B225CF">
        <w:t>, expiry or completion</w:t>
      </w:r>
      <w:r w:rsidRPr="00EC314F">
        <w:t xml:space="preserve"> of the </w:t>
      </w:r>
      <w:r w:rsidR="00FF644D">
        <w:t>Agreement</w:t>
      </w:r>
      <w:r w:rsidRPr="00EC314F">
        <w:t>.</w:t>
      </w:r>
      <w:bookmarkStart w:id="2111" w:name="_Toc513298355"/>
      <w:bookmarkEnd w:id="2111"/>
    </w:p>
    <w:p w14:paraId="50C2A661" w14:textId="6BEC0B34" w:rsidR="00EB70C4" w:rsidRPr="00EC314F" w:rsidRDefault="00EB70C4" w:rsidP="00BE420D">
      <w:pPr>
        <w:pStyle w:val="Heading2"/>
        <w:ind w:left="993"/>
      </w:pPr>
      <w:bookmarkStart w:id="2112" w:name="_Toc488738769"/>
      <w:bookmarkStart w:id="2113" w:name="_Toc320086452"/>
      <w:bookmarkStart w:id="2114" w:name="_Toc320086685"/>
      <w:bookmarkStart w:id="2115" w:name="_Toc320087151"/>
      <w:bookmarkStart w:id="2116" w:name="_Toc320087732"/>
      <w:bookmarkStart w:id="2117" w:name="_Toc362968351"/>
      <w:bookmarkStart w:id="2118" w:name="_Toc362969604"/>
      <w:bookmarkStart w:id="2119" w:name="_Toc121387609"/>
      <w:r w:rsidRPr="00EC314F">
        <w:t>Continuation of Services</w:t>
      </w:r>
      <w:bookmarkEnd w:id="2112"/>
      <w:bookmarkEnd w:id="2113"/>
      <w:bookmarkEnd w:id="2114"/>
      <w:bookmarkEnd w:id="2115"/>
      <w:bookmarkEnd w:id="2116"/>
      <w:bookmarkEnd w:id="2117"/>
      <w:bookmarkEnd w:id="2118"/>
      <w:bookmarkEnd w:id="2119"/>
    </w:p>
    <w:p w14:paraId="5675B187" w14:textId="77777777" w:rsidR="00EB70C4" w:rsidRPr="00EC314F" w:rsidRDefault="00EB70C4" w:rsidP="00EC5EFF">
      <w:pPr>
        <w:pStyle w:val="IndentParaLevel1"/>
      </w:pPr>
      <w:r w:rsidRPr="00EC314F">
        <w:t xml:space="preserve">Despite the existence of a </w:t>
      </w:r>
      <w:r w:rsidR="00B225CF">
        <w:t>D</w:t>
      </w:r>
      <w:r w:rsidRPr="00EC314F">
        <w:t>ispute the Consultant must:</w:t>
      </w:r>
    </w:p>
    <w:p w14:paraId="7C285D28" w14:textId="77777777" w:rsidR="00EB70C4" w:rsidRPr="00EC314F" w:rsidRDefault="00EB70C4" w:rsidP="0079110E">
      <w:pPr>
        <w:pStyle w:val="Heading3"/>
      </w:pPr>
      <w:bookmarkStart w:id="2120" w:name="_Toc320086453"/>
      <w:bookmarkStart w:id="2121" w:name="_Toc320087152"/>
      <w:bookmarkStart w:id="2122" w:name="_Toc320087733"/>
      <w:r w:rsidRPr="00EC314F">
        <w:t xml:space="preserve">continue to </w:t>
      </w:r>
      <w:r w:rsidR="00C165EF" w:rsidRPr="00EC314F">
        <w:t>perform</w:t>
      </w:r>
      <w:r w:rsidRPr="00EC314F">
        <w:t xml:space="preserve"> the Services; and</w:t>
      </w:r>
      <w:bookmarkEnd w:id="2120"/>
      <w:bookmarkEnd w:id="2121"/>
      <w:bookmarkEnd w:id="2122"/>
    </w:p>
    <w:p w14:paraId="338AD4EC" w14:textId="77777777" w:rsidR="00FC27AE" w:rsidRDefault="00EB70C4" w:rsidP="0079110E">
      <w:pPr>
        <w:pStyle w:val="Heading3"/>
      </w:pPr>
      <w:bookmarkStart w:id="2123" w:name="_Toc320086454"/>
      <w:bookmarkStart w:id="2124" w:name="_Toc320087153"/>
      <w:bookmarkStart w:id="2125" w:name="_Toc320087734"/>
      <w:r w:rsidRPr="00EC314F">
        <w:t xml:space="preserve">otherwise comply with its </w:t>
      </w:r>
      <w:r w:rsidR="00FC0318" w:rsidRPr="00EC314F">
        <w:t xml:space="preserve">obligations under the </w:t>
      </w:r>
      <w:r w:rsidR="00FF644D">
        <w:t>Agreement</w:t>
      </w:r>
      <w:r w:rsidR="00F205BB">
        <w:t xml:space="preserve"> and any Direction of Principal or </w:t>
      </w:r>
      <w:r w:rsidR="005019CF">
        <w:t xml:space="preserve">the </w:t>
      </w:r>
      <w:r w:rsidR="00F205BB">
        <w:t xml:space="preserve">Principal's </w:t>
      </w:r>
      <w:r w:rsidR="005019CF">
        <w:t xml:space="preserve">Representative </w:t>
      </w:r>
      <w:r w:rsidR="00F205BB">
        <w:t>given under</w:t>
      </w:r>
      <w:r w:rsidR="000A4D04">
        <w:t>,</w:t>
      </w:r>
      <w:r w:rsidR="00F205BB">
        <w:t xml:space="preserve"> or purported to be given under</w:t>
      </w:r>
      <w:r w:rsidR="000A4D04">
        <w:t>,</w:t>
      </w:r>
      <w:r w:rsidR="00F205BB">
        <w:t xml:space="preserve"> the Agreement</w:t>
      </w:r>
      <w:r w:rsidR="00FC0318" w:rsidRPr="00EC314F">
        <w:t>.</w:t>
      </w:r>
      <w:bookmarkEnd w:id="2123"/>
      <w:bookmarkEnd w:id="2124"/>
      <w:bookmarkEnd w:id="2125"/>
    </w:p>
    <w:p w14:paraId="70173248" w14:textId="46A8D0CA" w:rsidR="0028781B" w:rsidRDefault="0028781B" w:rsidP="00BE420D">
      <w:pPr>
        <w:pStyle w:val="Heading2"/>
        <w:ind w:left="993"/>
      </w:pPr>
      <w:bookmarkStart w:id="2126" w:name="_Toc320086455"/>
      <w:bookmarkStart w:id="2127" w:name="_Toc320086686"/>
      <w:bookmarkStart w:id="2128" w:name="_Toc320087154"/>
      <w:bookmarkStart w:id="2129" w:name="_Toc320087735"/>
      <w:bookmarkStart w:id="2130" w:name="_Toc362968352"/>
      <w:bookmarkStart w:id="2131" w:name="_Toc362969605"/>
      <w:bookmarkStart w:id="2132" w:name="_Toc121387610"/>
      <w:r>
        <w:t>Summary relief</w:t>
      </w:r>
      <w:bookmarkEnd w:id="2126"/>
      <w:bookmarkEnd w:id="2127"/>
      <w:bookmarkEnd w:id="2128"/>
      <w:bookmarkEnd w:id="2129"/>
      <w:bookmarkEnd w:id="2130"/>
      <w:bookmarkEnd w:id="2131"/>
      <w:bookmarkEnd w:id="2132"/>
    </w:p>
    <w:p w14:paraId="44F0D81C" w14:textId="3411D35C" w:rsidR="000A4D04" w:rsidRDefault="0028781B" w:rsidP="00224CD8">
      <w:pPr>
        <w:pStyle w:val="IndentParaLevel1"/>
      </w:pPr>
      <w:r>
        <w:t xml:space="preserve">Nothing in this clause </w:t>
      </w:r>
      <w:r w:rsidR="000A4D04">
        <w:fldChar w:fldCharType="begin"/>
      </w:r>
      <w:r w:rsidR="000A4D04">
        <w:instrText xml:space="preserve"> REF _Ref513295444 \w \h </w:instrText>
      </w:r>
      <w:r w:rsidR="000A4D04">
        <w:fldChar w:fldCharType="separate"/>
      </w:r>
      <w:r w:rsidR="00FA2AC4">
        <w:t>17</w:t>
      </w:r>
      <w:r w:rsidR="000A4D04">
        <w:fldChar w:fldCharType="end"/>
      </w:r>
      <w:r>
        <w:t xml:space="preserve"> prejudice</w:t>
      </w:r>
      <w:r w:rsidR="00AF789F">
        <w:t>s</w:t>
      </w:r>
      <w:r>
        <w:t xml:space="preserve"> the right of a party to institute proceedings to enforce payment due under the </w:t>
      </w:r>
      <w:r w:rsidR="00FF644D">
        <w:t>Agreement</w:t>
      </w:r>
      <w:r>
        <w:t xml:space="preserve"> or to seek </w:t>
      </w:r>
      <w:r w:rsidR="00E838E1">
        <w:t xml:space="preserve">urgent </w:t>
      </w:r>
      <w:r>
        <w:t>injunctive relief.</w:t>
      </w:r>
      <w:bookmarkStart w:id="2133" w:name="_Toc513298359"/>
      <w:bookmarkEnd w:id="2133"/>
    </w:p>
    <w:p w14:paraId="669F8FFF" w14:textId="47DC81F0" w:rsidR="00E838E1" w:rsidDel="000A4D04" w:rsidRDefault="00E838E1" w:rsidP="00BE420D">
      <w:pPr>
        <w:pStyle w:val="Heading2"/>
        <w:ind w:left="993"/>
      </w:pPr>
      <w:bookmarkStart w:id="2134" w:name="_Toc121387611"/>
      <w:r w:rsidDel="000A4D04">
        <w:t>Proportionate Liability</w:t>
      </w:r>
      <w:r w:rsidR="001E4331" w:rsidDel="000A4D04">
        <w:t xml:space="preserve"> Scheme</w:t>
      </w:r>
      <w:bookmarkStart w:id="2135" w:name="_Toc513298360"/>
      <w:bookmarkEnd w:id="2134"/>
      <w:bookmarkEnd w:id="2135"/>
    </w:p>
    <w:p w14:paraId="12642413" w14:textId="77777777" w:rsidR="002E0A0E" w:rsidDel="000A4D04" w:rsidRDefault="00393C3F">
      <w:pPr>
        <w:pStyle w:val="IndentParaLevel1"/>
        <w:rPr>
          <w:lang w:eastAsia="en-AU"/>
        </w:rPr>
      </w:pPr>
      <w:bookmarkStart w:id="2136" w:name="_Toc513298361"/>
      <w:bookmarkStart w:id="2137" w:name="_Ref504589210"/>
      <w:bookmarkEnd w:id="2136"/>
      <w:r w:rsidDel="000A4D04">
        <w:t>T</w:t>
      </w:r>
      <w:r w:rsidR="002E0A0E" w:rsidRPr="002E0A0E" w:rsidDel="000A4D04">
        <w:rPr>
          <w:lang w:eastAsia="en-AU"/>
        </w:rPr>
        <w:t>o the extent permitted by law</w:t>
      </w:r>
      <w:r w:rsidR="002E0A0E" w:rsidDel="000A4D04">
        <w:rPr>
          <w:lang w:eastAsia="en-AU"/>
        </w:rPr>
        <w:t>:</w:t>
      </w:r>
      <w:bookmarkStart w:id="2138" w:name="_Toc513298362"/>
      <w:bookmarkEnd w:id="2138"/>
    </w:p>
    <w:p w14:paraId="26C898BD" w14:textId="77777777" w:rsidR="00EB15A1" w:rsidDel="000A4D04" w:rsidRDefault="00EB15A1" w:rsidP="00EB15A1">
      <w:pPr>
        <w:pStyle w:val="Heading3"/>
      </w:pPr>
      <w:r w:rsidDel="000A4D04">
        <w:t xml:space="preserve">the Proportionate Liability Scheme is excluded in relation to all and any rights, obligations or liabilities of either party under this </w:t>
      </w:r>
      <w:r w:rsidR="00FF644D" w:rsidDel="000A4D04">
        <w:t>Agreement</w:t>
      </w:r>
      <w:r w:rsidDel="000A4D04">
        <w:t xml:space="preserve"> whether such rights, obligations or liabilities are sought to be enforced in contract, tort or otherwise;</w:t>
      </w:r>
      <w:bookmarkStart w:id="2139" w:name="_Toc513298363"/>
      <w:bookmarkEnd w:id="2139"/>
    </w:p>
    <w:p w14:paraId="78984819" w14:textId="77777777" w:rsidR="00EB15A1" w:rsidDel="000A4D04" w:rsidRDefault="00EB15A1" w:rsidP="006E4A18">
      <w:pPr>
        <w:pStyle w:val="Heading3"/>
      </w:pPr>
      <w:r w:rsidDel="000A4D04">
        <w:t xml:space="preserve">the rights, obligations and liabilities of the Consultant relating to proportionate liability are as specified in this </w:t>
      </w:r>
      <w:r w:rsidR="00FF644D" w:rsidDel="000A4D04">
        <w:t>Agreement</w:t>
      </w:r>
      <w:r w:rsidDel="000A4D04">
        <w:t xml:space="preserve"> and not otherwise, whether such rights, obligations or liabilities are sought to be enforced in contract, in tort or otherwise;</w:t>
      </w:r>
      <w:r w:rsidR="00E15707" w:rsidDel="000A4D04">
        <w:t xml:space="preserve"> </w:t>
      </w:r>
      <w:r w:rsidR="00D92380" w:rsidDel="000A4D04">
        <w:t>and</w:t>
      </w:r>
      <w:bookmarkStart w:id="2140" w:name="_Toc513298364"/>
      <w:bookmarkEnd w:id="2140"/>
    </w:p>
    <w:bookmarkEnd w:id="2137"/>
    <w:p w14:paraId="0512E531" w14:textId="77777777" w:rsidR="002E0A0E" w:rsidRPr="006E4A18" w:rsidDel="000A4D04" w:rsidRDefault="00EB15A1" w:rsidP="006E4A18">
      <w:pPr>
        <w:pStyle w:val="Heading3"/>
      </w:pPr>
      <w:r w:rsidRPr="00C67762" w:rsidDel="000A4D04">
        <w:rPr>
          <w:szCs w:val="20"/>
        </w:rPr>
        <w:t>t</w:t>
      </w:r>
      <w:r w:rsidR="002E0A0E" w:rsidRPr="00C67762" w:rsidDel="000A4D04">
        <w:rPr>
          <w:szCs w:val="20"/>
        </w:rPr>
        <w:t xml:space="preserve">he </w:t>
      </w:r>
      <w:r w:rsidR="002E0A0E" w:rsidRPr="006E4A18" w:rsidDel="000A4D04">
        <w:t>Consultant</w:t>
      </w:r>
      <w:r w:rsidR="002E0A0E" w:rsidRPr="006E4A18" w:rsidDel="000A4D04">
        <w:rPr>
          <w:color w:val="0000FF"/>
          <w:szCs w:val="20"/>
        </w:rPr>
        <w:t>:</w:t>
      </w:r>
      <w:bookmarkStart w:id="2141" w:name="_Toc513298365"/>
      <w:bookmarkEnd w:id="2141"/>
    </w:p>
    <w:p w14:paraId="40EF30E3" w14:textId="77777777" w:rsidR="002E0A0E" w:rsidRPr="002E0A0E" w:rsidDel="000A4D04" w:rsidRDefault="002E0A0E" w:rsidP="006E4A18">
      <w:pPr>
        <w:pStyle w:val="Heading4"/>
      </w:pPr>
      <w:r w:rsidDel="000A4D04">
        <w:t xml:space="preserve">must, </w:t>
      </w:r>
      <w:r w:rsidRPr="002E0A0E" w:rsidDel="000A4D04">
        <w:t xml:space="preserve">in each subcontract into which it enters </w:t>
      </w:r>
      <w:r w:rsidDel="000A4D04">
        <w:t xml:space="preserve">with a subconsultant </w:t>
      </w:r>
      <w:r w:rsidRPr="002E0A0E" w:rsidDel="000A4D04">
        <w:t xml:space="preserve">for the carrying out of </w:t>
      </w:r>
      <w:r w:rsidDel="000A4D04">
        <w:t>any part of the Services</w:t>
      </w:r>
      <w:r w:rsidRPr="002E0A0E" w:rsidDel="000A4D04">
        <w:t>, include a term that (to the extent permitted by law) excludes the application of the Proportionate Liability Scheme in relation to all and any rights, obligations or liabilities of either party under each subcontract whether such rights, obligations or liabilities are sought to be enforced in contract, tort or otherwise;</w:t>
      </w:r>
      <w:r w:rsidDel="000A4D04">
        <w:t xml:space="preserve"> </w:t>
      </w:r>
      <w:r w:rsidRPr="002E0A0E" w:rsidDel="000A4D04">
        <w:t>and</w:t>
      </w:r>
      <w:bookmarkStart w:id="2142" w:name="_Toc513298366"/>
      <w:bookmarkEnd w:id="2142"/>
    </w:p>
    <w:p w14:paraId="33335520" w14:textId="77777777" w:rsidR="00E838E1" w:rsidRPr="00B8651D" w:rsidDel="000A4D04" w:rsidRDefault="00FF017C" w:rsidP="00B8651D">
      <w:pPr>
        <w:pStyle w:val="Heading4"/>
      </w:pPr>
      <w:r w:rsidDel="000A4D04">
        <w:t>is responsible for, and obligated to the Principal to prevent</w:t>
      </w:r>
      <w:r w:rsidR="00604722" w:rsidDel="000A4D04">
        <w:t xml:space="preserve"> </w:t>
      </w:r>
      <w:r w:rsidDel="000A4D04">
        <w:t>any of its subconsultants from failing to take reasonable</w:t>
      </w:r>
      <w:r w:rsidR="00EB15A1" w:rsidDel="000A4D04">
        <w:t xml:space="preserve"> care in connection with the Services.</w:t>
      </w:r>
      <w:bookmarkStart w:id="2143" w:name="_Toc513298367"/>
      <w:bookmarkEnd w:id="2143"/>
    </w:p>
    <w:p w14:paraId="53556C3D" w14:textId="64562C91" w:rsidR="00FC27AE" w:rsidRPr="00EC314F" w:rsidRDefault="00C42063" w:rsidP="00FC27AE">
      <w:pPr>
        <w:pStyle w:val="Heading1"/>
      </w:pPr>
      <w:bookmarkStart w:id="2144" w:name="_Toc320086456"/>
      <w:bookmarkStart w:id="2145" w:name="_Toc320086687"/>
      <w:bookmarkStart w:id="2146" w:name="_Toc320087155"/>
      <w:bookmarkStart w:id="2147" w:name="_Toc320087736"/>
      <w:bookmarkStart w:id="2148" w:name="_Toc362968353"/>
      <w:bookmarkStart w:id="2149" w:name="_Toc362969606"/>
      <w:bookmarkStart w:id="2150" w:name="_Toc362971327"/>
      <w:bookmarkStart w:id="2151" w:name="_Ref480291772"/>
      <w:bookmarkStart w:id="2152" w:name="_Toc121387612"/>
      <w:r>
        <w:t>Indemnity and l</w:t>
      </w:r>
      <w:r w:rsidR="00E838E1">
        <w:t>imitation of</w:t>
      </w:r>
      <w:r w:rsidR="00E838E1" w:rsidRPr="00EC314F">
        <w:t xml:space="preserve"> </w:t>
      </w:r>
      <w:r w:rsidR="00BF5F94" w:rsidRPr="00EC314F">
        <w:t>liability</w:t>
      </w:r>
      <w:bookmarkEnd w:id="2144"/>
      <w:bookmarkEnd w:id="2145"/>
      <w:bookmarkEnd w:id="2146"/>
      <w:bookmarkEnd w:id="2147"/>
      <w:bookmarkEnd w:id="2148"/>
      <w:bookmarkEnd w:id="2149"/>
      <w:bookmarkEnd w:id="2150"/>
      <w:bookmarkEnd w:id="2151"/>
      <w:bookmarkEnd w:id="2152"/>
    </w:p>
    <w:p w14:paraId="0F26422B" w14:textId="77777777" w:rsidR="00C42063" w:rsidRDefault="003229DA" w:rsidP="00BE420D">
      <w:pPr>
        <w:pStyle w:val="Heading2"/>
        <w:ind w:left="993"/>
      </w:pPr>
      <w:bookmarkStart w:id="2153" w:name="_Ref511231278"/>
      <w:bookmarkStart w:id="2154" w:name="_Toc121387613"/>
      <w:bookmarkStart w:id="2155" w:name="_Ref504645036"/>
      <w:bookmarkStart w:id="2156" w:name="_Toc320086459"/>
      <w:bookmarkStart w:id="2157" w:name="_Toc320087158"/>
      <w:bookmarkStart w:id="2158" w:name="_Toc320087739"/>
      <w:r>
        <w:t>General i</w:t>
      </w:r>
      <w:r w:rsidR="00C42063">
        <w:t>ndemnity</w:t>
      </w:r>
      <w:bookmarkEnd w:id="2153"/>
      <w:bookmarkEnd w:id="2154"/>
    </w:p>
    <w:p w14:paraId="49C53593" w14:textId="77777777" w:rsidR="00C5163A" w:rsidRPr="00EC314F" w:rsidRDefault="00C5163A" w:rsidP="00C5163A">
      <w:pPr>
        <w:pStyle w:val="Heading3"/>
      </w:pPr>
      <w:bookmarkStart w:id="2159" w:name="_Ref511228625"/>
      <w:r w:rsidRPr="00EC314F">
        <w:t xml:space="preserve">The Consultant must indemnify the </w:t>
      </w:r>
      <w:r>
        <w:t>Principal</w:t>
      </w:r>
      <w:r w:rsidRPr="00EC314F">
        <w:t xml:space="preserve"> </w:t>
      </w:r>
      <w:r>
        <w:t xml:space="preserve">on demand </w:t>
      </w:r>
      <w:r w:rsidRPr="00EC314F">
        <w:t>from and against</w:t>
      </w:r>
      <w:r>
        <w:t xml:space="preserve"> any Claim or Loss arising out of or in connection with any</w:t>
      </w:r>
      <w:r w:rsidRPr="00EC314F">
        <w:t>:</w:t>
      </w:r>
      <w:bookmarkEnd w:id="2159"/>
    </w:p>
    <w:p w14:paraId="2DA52CF5" w14:textId="77777777" w:rsidR="003229DA" w:rsidRDefault="003229DA" w:rsidP="00805BEB">
      <w:pPr>
        <w:pStyle w:val="Heading4"/>
      </w:pPr>
      <w:r>
        <w:t>breach of this Agreement by the Consultant;</w:t>
      </w:r>
    </w:p>
    <w:p w14:paraId="34BA83B4" w14:textId="77777777" w:rsidR="00C5163A" w:rsidRPr="00EC314F" w:rsidRDefault="00C5163A" w:rsidP="00C5163A">
      <w:pPr>
        <w:pStyle w:val="Heading4"/>
      </w:pPr>
      <w:r w:rsidRPr="00EC314F">
        <w:t xml:space="preserve">loss of </w:t>
      </w:r>
      <w:r>
        <w:t xml:space="preserve">(including loss of use of) </w:t>
      </w:r>
      <w:r w:rsidRPr="00EC314F">
        <w:t xml:space="preserve">or damage to property of the </w:t>
      </w:r>
      <w:r>
        <w:t>Principal (whether owned, leased or licensed)</w:t>
      </w:r>
      <w:r w:rsidRPr="00EC314F">
        <w:t xml:space="preserve">, including the </w:t>
      </w:r>
      <w:r>
        <w:t>Principal</w:t>
      </w:r>
      <w:r w:rsidRPr="00EC314F">
        <w:t>'s Material</w:t>
      </w:r>
      <w:r>
        <w:t xml:space="preserve">; </w:t>
      </w:r>
      <w:r w:rsidR="006229D6">
        <w:t>or</w:t>
      </w:r>
    </w:p>
    <w:p w14:paraId="725B5BEA" w14:textId="77777777" w:rsidR="00C5163A" w:rsidRPr="00EC314F" w:rsidRDefault="00C5163A" w:rsidP="00C5163A">
      <w:pPr>
        <w:pStyle w:val="Heading4"/>
      </w:pPr>
      <w:bookmarkStart w:id="2160" w:name="_Ref511757523"/>
      <w:r>
        <w:t>l</w:t>
      </w:r>
      <w:r w:rsidRPr="00EC314F">
        <w:t xml:space="preserve">iability to or </w:t>
      </w:r>
      <w:r>
        <w:t>C</w:t>
      </w:r>
      <w:r w:rsidRPr="00EC314F">
        <w:t xml:space="preserve">laims by any person against the </w:t>
      </w:r>
      <w:r>
        <w:t>Principal</w:t>
      </w:r>
      <w:r w:rsidRPr="00EC314F">
        <w:t xml:space="preserve"> in respect of loss of or damage to any property or injury to or death of persons,</w:t>
      </w:r>
      <w:bookmarkEnd w:id="2160"/>
    </w:p>
    <w:p w14:paraId="35E223CF" w14:textId="77777777" w:rsidR="00C5163A" w:rsidRPr="00EC314F" w:rsidRDefault="00C5163A" w:rsidP="00805BEB">
      <w:pPr>
        <w:pStyle w:val="IndentParaLevel2"/>
      </w:pPr>
      <w:r w:rsidRPr="00EC314F">
        <w:t xml:space="preserve">arising out of or in connection with the performance of the Services or any act or omission of the Consultant or its </w:t>
      </w:r>
      <w:r>
        <w:t>s</w:t>
      </w:r>
      <w:r w:rsidRPr="00EC314F">
        <w:t>ubconsultants, employees or agents.</w:t>
      </w:r>
    </w:p>
    <w:p w14:paraId="3F848328" w14:textId="600F1A42" w:rsidR="00C5163A" w:rsidRPr="00EC314F" w:rsidRDefault="00C5163A" w:rsidP="00C5163A">
      <w:pPr>
        <w:pStyle w:val="Heading3"/>
      </w:pPr>
      <w:r w:rsidRPr="00EC314F">
        <w:t xml:space="preserve">The Consultant's liability to indemnify the </w:t>
      </w:r>
      <w:r>
        <w:t>Principal</w:t>
      </w:r>
      <w:r w:rsidRPr="00EC314F">
        <w:t xml:space="preserve"> under clause </w:t>
      </w:r>
      <w:r w:rsidR="003229DA">
        <w:fldChar w:fldCharType="begin"/>
      </w:r>
      <w:r w:rsidR="003229DA">
        <w:instrText xml:space="preserve"> REF _Ref511228625 \w \h </w:instrText>
      </w:r>
      <w:r w:rsidR="003229DA">
        <w:fldChar w:fldCharType="separate"/>
      </w:r>
      <w:r w:rsidR="00FA2AC4">
        <w:t>18.1(a)</w:t>
      </w:r>
      <w:r w:rsidR="003229DA">
        <w:fldChar w:fldCharType="end"/>
      </w:r>
      <w:r w:rsidRPr="00EC314F">
        <w:t xml:space="preserve"> will be reduced proportionally to the extent that a </w:t>
      </w:r>
      <w:r>
        <w:t xml:space="preserve">negligent or wrongful </w:t>
      </w:r>
      <w:r w:rsidRPr="00EC314F">
        <w:t xml:space="preserve">act or omission of the </w:t>
      </w:r>
      <w:r>
        <w:t>Principal</w:t>
      </w:r>
      <w:r w:rsidRPr="00EC314F">
        <w:t xml:space="preserve"> or </w:t>
      </w:r>
      <w:r>
        <w:t xml:space="preserve">any of </w:t>
      </w:r>
      <w:r w:rsidRPr="00EC314F">
        <w:t xml:space="preserve">the </w:t>
      </w:r>
      <w:r>
        <w:t>Principal</w:t>
      </w:r>
      <w:r w:rsidRPr="00EC314F">
        <w:t>'s employees</w:t>
      </w:r>
      <w:r>
        <w:t>,</w:t>
      </w:r>
      <w:r w:rsidRPr="00EC314F">
        <w:t xml:space="preserve"> agents or </w:t>
      </w:r>
      <w:r w:rsidRPr="000C18DC">
        <w:t>Other Contractor</w:t>
      </w:r>
      <w:r>
        <w:t>s</w:t>
      </w:r>
      <w:r w:rsidRPr="00EC314F">
        <w:t xml:space="preserve"> contributed to the </w:t>
      </w:r>
      <w:r>
        <w:t>l</w:t>
      </w:r>
      <w:r w:rsidRPr="00EC314F">
        <w:t>oss</w:t>
      </w:r>
      <w:r>
        <w:t>, damage, injury or death</w:t>
      </w:r>
      <w:r w:rsidRPr="00EC314F">
        <w:t>.</w:t>
      </w:r>
    </w:p>
    <w:p w14:paraId="59A86FE5" w14:textId="77777777" w:rsidR="00C5163A" w:rsidRPr="00362581" w:rsidRDefault="003229DA" w:rsidP="00BE420D">
      <w:pPr>
        <w:pStyle w:val="Heading2"/>
        <w:ind w:left="993"/>
      </w:pPr>
      <w:bookmarkStart w:id="2161" w:name="_Ref511228769"/>
      <w:bookmarkStart w:id="2162" w:name="_Ref511241883"/>
      <w:bookmarkStart w:id="2163" w:name="_Toc121387614"/>
      <w:r w:rsidRPr="003229DA">
        <w:t xml:space="preserve">Intellectual Property and Moral Rights </w:t>
      </w:r>
      <w:r>
        <w:t>i</w:t>
      </w:r>
      <w:r w:rsidR="00C5163A" w:rsidRPr="00362581">
        <w:t>ndemnity</w:t>
      </w:r>
      <w:bookmarkEnd w:id="2161"/>
      <w:bookmarkEnd w:id="2162"/>
      <w:bookmarkEnd w:id="2163"/>
    </w:p>
    <w:p w14:paraId="2DD98048" w14:textId="77777777" w:rsidR="00C5163A" w:rsidRPr="00362581" w:rsidRDefault="00C5163A" w:rsidP="00805BEB">
      <w:pPr>
        <w:pStyle w:val="Heading3"/>
      </w:pPr>
      <w:r w:rsidRPr="00362581">
        <w:t xml:space="preserve">The Consultant must indemnify the Principal </w:t>
      </w:r>
      <w:r>
        <w:t xml:space="preserve">on demand </w:t>
      </w:r>
      <w:r w:rsidRPr="00EC314F">
        <w:t xml:space="preserve">from and </w:t>
      </w:r>
      <w:r w:rsidRPr="00362581">
        <w:t>against</w:t>
      </w:r>
      <w:r>
        <w:t xml:space="preserve"> any Claim or Loss arising out of or in connection with any</w:t>
      </w:r>
      <w:r w:rsidRPr="00362581">
        <w:t>:</w:t>
      </w:r>
    </w:p>
    <w:p w14:paraId="0C1B06B4" w14:textId="77777777" w:rsidR="00C5163A" w:rsidRPr="00362581" w:rsidRDefault="00C5163A" w:rsidP="00805BEB">
      <w:pPr>
        <w:pStyle w:val="Heading4"/>
      </w:pP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03DCD1E1" w14:textId="77777777" w:rsidR="00C5163A" w:rsidRPr="00362581" w:rsidRDefault="00C5163A" w:rsidP="00805BEB">
      <w:pPr>
        <w:pStyle w:val="Heading5"/>
      </w:pPr>
      <w:r w:rsidRPr="00362581">
        <w:t xml:space="preserve">the Consultant, its subconsultants or any of their officers, employees, servants or agents </w:t>
      </w:r>
      <w:r w:rsidR="003229DA">
        <w:t xml:space="preserve">arising </w:t>
      </w:r>
      <w:r w:rsidR="003229DA" w:rsidRPr="003229DA">
        <w:t xml:space="preserve">out of or in connection with </w:t>
      </w:r>
      <w:r w:rsidRPr="00362581">
        <w:t>the Services</w:t>
      </w:r>
      <w:r w:rsidR="003229DA">
        <w:t xml:space="preserve"> or the Deliverables;</w:t>
      </w:r>
    </w:p>
    <w:p w14:paraId="496C57D7" w14:textId="77777777" w:rsidR="00C5163A" w:rsidRDefault="00C5163A" w:rsidP="00805BEB">
      <w:pPr>
        <w:pStyle w:val="Heading5"/>
      </w:pPr>
      <w:r w:rsidRPr="00362581">
        <w:t xml:space="preserve">the use by the Principal </w:t>
      </w:r>
      <w:r>
        <w:t>(</w:t>
      </w:r>
      <w:r w:rsidRPr="00362581">
        <w:t xml:space="preserve">or </w:t>
      </w:r>
      <w:r>
        <w:t xml:space="preserve">by </w:t>
      </w:r>
      <w:r w:rsidRPr="00362581">
        <w:t>any sub-licensee or sub-sub-licensee</w:t>
      </w:r>
      <w:r>
        <w:t>)</w:t>
      </w:r>
      <w:r w:rsidRPr="00362581">
        <w:t xml:space="preserve"> of the </w:t>
      </w:r>
      <w:r>
        <w:t>Deliverables</w:t>
      </w:r>
      <w:r w:rsidRPr="00362581">
        <w:t>;</w:t>
      </w:r>
      <w:r>
        <w:t> or</w:t>
      </w:r>
    </w:p>
    <w:p w14:paraId="5C72A84C" w14:textId="77777777" w:rsidR="003229DA" w:rsidRPr="00362581" w:rsidRDefault="003229DA" w:rsidP="00001D69">
      <w:pPr>
        <w:pStyle w:val="Heading5"/>
        <w:numPr>
          <w:ilvl w:val="4"/>
          <w:numId w:val="22"/>
        </w:numPr>
      </w:pPr>
      <w:r w:rsidRPr="00362581">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 or</w:t>
      </w:r>
    </w:p>
    <w:p w14:paraId="35AF599B" w14:textId="4F8F1CCA" w:rsidR="00C5163A" w:rsidRDefault="00C5163A" w:rsidP="00805BEB">
      <w:pPr>
        <w:pStyle w:val="Heading4"/>
      </w:pPr>
      <w:r>
        <w:t xml:space="preserve">breach by the Consultant of clause </w:t>
      </w:r>
      <w:r>
        <w:fldChar w:fldCharType="begin"/>
      </w:r>
      <w:r>
        <w:instrText xml:space="preserve"> REF _Ref504081970 \w \h </w:instrText>
      </w:r>
      <w:r>
        <w:fldChar w:fldCharType="separate"/>
      </w:r>
      <w:r w:rsidR="00FA2AC4">
        <w:t>8.4</w:t>
      </w:r>
      <w:r>
        <w:fldChar w:fldCharType="end"/>
      </w:r>
      <w:r w:rsidRPr="00EC314F">
        <w:t>.</w:t>
      </w:r>
    </w:p>
    <w:p w14:paraId="230D5BAA" w14:textId="63377D51" w:rsidR="003229DA" w:rsidRDefault="003229DA" w:rsidP="00001D69">
      <w:pPr>
        <w:pStyle w:val="Heading3"/>
        <w:numPr>
          <w:ilvl w:val="2"/>
          <w:numId w:val="22"/>
        </w:numPr>
      </w:pPr>
      <w:r w:rsidRPr="00C67762">
        <w:rPr>
          <w:bCs w:val="0"/>
        </w:rPr>
        <w:t xml:space="preserve">Where used in this clause </w:t>
      </w:r>
      <w:r>
        <w:rPr>
          <w:bCs w:val="0"/>
        </w:rPr>
        <w:fldChar w:fldCharType="begin"/>
      </w:r>
      <w:r>
        <w:rPr>
          <w:bCs w:val="0"/>
        </w:rPr>
        <w:instrText xml:space="preserve"> REF _Ref511228769 \w \h </w:instrText>
      </w:r>
      <w:r>
        <w:rPr>
          <w:bCs w:val="0"/>
        </w:rPr>
      </w:r>
      <w:r>
        <w:rPr>
          <w:bCs w:val="0"/>
        </w:rPr>
        <w:fldChar w:fldCharType="separate"/>
      </w:r>
      <w:r w:rsidR="00FA2AC4">
        <w:rPr>
          <w:bCs w:val="0"/>
        </w:rPr>
        <w:t>18.2</w:t>
      </w:r>
      <w:r>
        <w:rPr>
          <w:bCs w:val="0"/>
        </w:rPr>
        <w:fldChar w:fldCharType="end"/>
      </w:r>
      <w:r w:rsidRPr="00C67762">
        <w:rPr>
          <w:bCs w:val="0"/>
        </w:rPr>
        <w:t>, the term 'work' has the meaning given to it in s</w:t>
      </w:r>
      <w:r>
        <w:rPr>
          <w:bCs w:val="0"/>
        </w:rPr>
        <w:t>ection</w:t>
      </w:r>
      <w:r w:rsidRPr="00C67762">
        <w:rPr>
          <w:bCs w:val="0"/>
        </w:rPr>
        <w:t xml:space="preserve"> 189</w:t>
      </w:r>
      <w:r w:rsidRPr="00EC314F">
        <w:t xml:space="preserve"> of the </w:t>
      </w:r>
      <w:r w:rsidRPr="009919B3">
        <w:t>Copyright Act</w:t>
      </w:r>
      <w:r w:rsidRPr="00EC314F">
        <w:t>.</w:t>
      </w:r>
    </w:p>
    <w:p w14:paraId="52823FC1" w14:textId="77777777" w:rsidR="00E73819" w:rsidRDefault="00E73819" w:rsidP="00BE420D">
      <w:pPr>
        <w:pStyle w:val="Heading2"/>
        <w:ind w:left="993"/>
      </w:pPr>
      <w:bookmarkStart w:id="2164" w:name="_Toc121387615"/>
      <w:bookmarkStart w:id="2165" w:name="_Ref511241875"/>
      <w:r>
        <w:t>Downstream SOP Act indemnity</w:t>
      </w:r>
      <w:bookmarkEnd w:id="2164"/>
    </w:p>
    <w:p w14:paraId="69D4B563" w14:textId="77777777" w:rsidR="00E73819" w:rsidRPr="00B06559" w:rsidRDefault="00E73819" w:rsidP="00E73819">
      <w:pPr>
        <w:pStyle w:val="Heading3"/>
      </w:pPr>
      <w:bookmarkStart w:id="2166" w:name="_Ref391623232"/>
      <w:r w:rsidRPr="00FF4C85">
        <w:t>To the maximum extent permitted by Law, the C</w:t>
      </w:r>
      <w:r w:rsidRPr="00B06559">
        <w:t xml:space="preserve">onsultant </w:t>
      </w:r>
      <w:r>
        <w:t>must indemnify the Principal on demand from and against any Claim or Loss arising out of or in connection with any</w:t>
      </w:r>
      <w:r w:rsidRPr="00B06559">
        <w:t>:</w:t>
      </w:r>
      <w:bookmarkEnd w:id="2166"/>
    </w:p>
    <w:p w14:paraId="203F94D9" w14:textId="77777777" w:rsidR="00E73819" w:rsidRPr="00FF4C85" w:rsidRDefault="00E73819" w:rsidP="00E73819">
      <w:pPr>
        <w:pStyle w:val="Heading4"/>
      </w:pPr>
      <w:r w:rsidRPr="00FF4C85">
        <w:t xml:space="preserve">suspension pursuant to the </w:t>
      </w:r>
      <w:r>
        <w:t>SOP</w:t>
      </w:r>
      <w:r w:rsidRPr="00FF4C85">
        <w:t xml:space="preserve"> Act by a </w:t>
      </w:r>
      <w:r>
        <w:t>s</w:t>
      </w:r>
      <w:r w:rsidRPr="00FF4C85">
        <w:t xml:space="preserve">ubconsultant of work </w:t>
      </w:r>
      <w:r>
        <w:t xml:space="preserve">or services </w:t>
      </w:r>
      <w:r w:rsidRPr="00FF4C85">
        <w:t xml:space="preserve">which forms part of the </w:t>
      </w:r>
      <w:r>
        <w:t>Services;</w:t>
      </w:r>
    </w:p>
    <w:p w14:paraId="423E024D" w14:textId="4D0588AC" w:rsidR="00E73819" w:rsidRDefault="00E73819" w:rsidP="00E73819">
      <w:pPr>
        <w:pStyle w:val="Heading4"/>
      </w:pPr>
      <w:r w:rsidRPr="00FF4C85">
        <w:t xml:space="preserve">a failure by the Consultant to comply with clause </w:t>
      </w:r>
      <w:r>
        <w:fldChar w:fldCharType="begin"/>
      </w:r>
      <w:r>
        <w:instrText xml:space="preserve"> REF _Ref513290358 \w \h </w:instrText>
      </w:r>
      <w:r>
        <w:fldChar w:fldCharType="separate"/>
      </w:r>
      <w:r w:rsidR="00FA2AC4">
        <w:t>13.13(a)</w:t>
      </w:r>
      <w:r>
        <w:fldChar w:fldCharType="end"/>
      </w:r>
      <w:r w:rsidRPr="00A33CF1">
        <w:t>;</w:t>
      </w:r>
      <w:r w:rsidR="00DA77BE">
        <w:t xml:space="preserve"> and</w:t>
      </w:r>
    </w:p>
    <w:p w14:paraId="5FEB2A06" w14:textId="77777777" w:rsidR="00E73819" w:rsidRPr="00B06559" w:rsidRDefault="00E73819" w:rsidP="00E73819">
      <w:pPr>
        <w:pStyle w:val="Heading4"/>
      </w:pPr>
      <w:r w:rsidRPr="00B06559">
        <w:t>notice or claim under the S</w:t>
      </w:r>
      <w:r>
        <w:t>OP</w:t>
      </w:r>
      <w:r w:rsidRPr="00B06559">
        <w:t xml:space="preserve"> Act being served on the </w:t>
      </w:r>
      <w:r>
        <w:t xml:space="preserve">Principal </w:t>
      </w:r>
      <w:r w:rsidRPr="00B06559">
        <w:t xml:space="preserve">by a </w:t>
      </w:r>
      <w:r>
        <w:t>s</w:t>
      </w:r>
      <w:r w:rsidRPr="00B06559">
        <w:t xml:space="preserve">ubconsultant exercising a lien or charge over any part of the </w:t>
      </w:r>
      <w:r>
        <w:t>Services</w:t>
      </w:r>
      <w:r w:rsidRPr="00B06559">
        <w:t>.</w:t>
      </w:r>
    </w:p>
    <w:p w14:paraId="5BB81127" w14:textId="3AAF892E" w:rsidR="00E73819" w:rsidRPr="00E73819" w:rsidRDefault="00E73819" w:rsidP="00126BB2">
      <w:pPr>
        <w:pStyle w:val="Heading3"/>
      </w:pPr>
      <w:r w:rsidRPr="00B06559">
        <w:t xml:space="preserve">The Consultant’s liability </w:t>
      </w:r>
      <w:r>
        <w:t xml:space="preserve">to indemnify the Principal </w:t>
      </w:r>
      <w:r w:rsidRPr="00B06559">
        <w:t xml:space="preserve">under clause </w:t>
      </w:r>
      <w:r>
        <w:fldChar w:fldCharType="begin"/>
      </w:r>
      <w:r>
        <w:instrText xml:space="preserve"> REF _Ref391623232 \w \h </w:instrText>
      </w:r>
      <w:r>
        <w:fldChar w:fldCharType="separate"/>
      </w:r>
      <w:r w:rsidR="00FA2AC4">
        <w:t>18.3(a)</w:t>
      </w:r>
      <w:r>
        <w:fldChar w:fldCharType="end"/>
      </w:r>
      <w:r w:rsidRPr="00B06559">
        <w:t xml:space="preserve"> </w:t>
      </w:r>
      <w:r>
        <w:t xml:space="preserve">will be reduced proportionally to the extent </w:t>
      </w:r>
      <w:r w:rsidRPr="00FF4C85">
        <w:rPr>
          <w:lang w:val="en-US"/>
        </w:rPr>
        <w:t>that</w:t>
      </w:r>
      <w:r>
        <w:rPr>
          <w:lang w:val="en-US"/>
        </w:rPr>
        <w:t xml:space="preserve"> a negligent or wrongful act or omission of the Principal caused or contributed to the liability.</w:t>
      </w:r>
    </w:p>
    <w:p w14:paraId="3F76F15D" w14:textId="77777777" w:rsidR="00C42063" w:rsidRPr="00B373E6" w:rsidRDefault="00B373E6" w:rsidP="00BE420D">
      <w:pPr>
        <w:pStyle w:val="Heading2"/>
        <w:keepNext w:val="0"/>
        <w:ind w:left="993"/>
      </w:pPr>
      <w:bookmarkStart w:id="2167" w:name="_Ref515089839"/>
      <w:bookmarkStart w:id="2168" w:name="_Toc121387616"/>
      <w:bookmarkEnd w:id="2165"/>
      <w:r w:rsidRPr="00B373E6">
        <w:t>Not used</w:t>
      </w:r>
      <w:bookmarkEnd w:id="2167"/>
      <w:bookmarkEnd w:id="2168"/>
    </w:p>
    <w:p w14:paraId="511661B6" w14:textId="25112CB5" w:rsidR="002B387E" w:rsidRPr="00B373E6" w:rsidRDefault="00B373E6" w:rsidP="00BE420D">
      <w:pPr>
        <w:pStyle w:val="Heading2"/>
        <w:keepNext w:val="0"/>
        <w:ind w:left="993"/>
      </w:pPr>
      <w:bookmarkStart w:id="2169" w:name="_Ref515962038"/>
      <w:bookmarkStart w:id="2170" w:name="_Toc121387617"/>
      <w:bookmarkEnd w:id="2155"/>
      <w:bookmarkEnd w:id="2156"/>
      <w:bookmarkEnd w:id="2157"/>
      <w:bookmarkEnd w:id="2158"/>
      <w:r w:rsidRPr="00B373E6">
        <w:t>Not used</w:t>
      </w:r>
      <w:bookmarkEnd w:id="2169"/>
      <w:bookmarkEnd w:id="2170"/>
    </w:p>
    <w:p w14:paraId="62AF76A8" w14:textId="23B2E24D" w:rsidR="00F82D6D" w:rsidRPr="00126BB2" w:rsidRDefault="00DE69C7" w:rsidP="00126BB2">
      <w:pPr>
        <w:pStyle w:val="Heading1"/>
        <w:rPr>
          <w:rFonts w:ascii="Arial Bold" w:hAnsi="Arial Bold"/>
          <w:caps/>
        </w:rPr>
      </w:pPr>
      <w:bookmarkStart w:id="2171" w:name="_Toc121387618"/>
      <w:r w:rsidRPr="00DE69C7">
        <w:rPr>
          <w:rFonts w:ascii="Arial Bold" w:hAnsi="Arial Bold"/>
        </w:rPr>
        <w:t xml:space="preserve">Records, Reporting </w:t>
      </w:r>
      <w:r>
        <w:rPr>
          <w:rFonts w:ascii="Arial Bold" w:hAnsi="Arial Bold"/>
        </w:rPr>
        <w:t>a</w:t>
      </w:r>
      <w:r w:rsidRPr="00DE69C7">
        <w:rPr>
          <w:rFonts w:ascii="Arial Bold" w:hAnsi="Arial Bold"/>
        </w:rPr>
        <w:t>nd Financial Information</w:t>
      </w:r>
      <w:bookmarkEnd w:id="2171"/>
    </w:p>
    <w:p w14:paraId="0067E852" w14:textId="26427D37" w:rsidR="00F82D6D" w:rsidRDefault="00DE69C7" w:rsidP="00BE420D">
      <w:pPr>
        <w:pStyle w:val="Heading2"/>
        <w:ind w:left="993"/>
      </w:pPr>
      <w:bookmarkStart w:id="2172" w:name="_Ref513546670"/>
      <w:bookmarkStart w:id="2173" w:name="_Toc121387619"/>
      <w:r>
        <w:t>Consultant</w:t>
      </w:r>
      <w:r w:rsidR="00F82D6D">
        <w:t>’s Records</w:t>
      </w:r>
      <w:bookmarkEnd w:id="2172"/>
      <w:bookmarkEnd w:id="2173"/>
    </w:p>
    <w:p w14:paraId="2D484ABC" w14:textId="77777777" w:rsidR="00F82D6D" w:rsidRDefault="00F82D6D" w:rsidP="00126BB2">
      <w:pPr>
        <w:pStyle w:val="IndentParaLevel1"/>
      </w:pPr>
      <w:r>
        <w:t xml:space="preserve">The </w:t>
      </w:r>
      <w:r w:rsidR="00DE69C7">
        <w:t>Consultant</w:t>
      </w:r>
      <w:r>
        <w:t xml:space="preserve"> must create and maintain complete and accurate accounts</w:t>
      </w:r>
      <w:r w:rsidR="00126BB2">
        <w:t>,</w:t>
      </w:r>
      <w:r>
        <w:t xml:space="preserve"> records </w:t>
      </w:r>
      <w:r w:rsidR="00126BB2" w:rsidRPr="00EC314F">
        <w:t xml:space="preserve">(including information stored by computer and other devices) and time sheets </w:t>
      </w:r>
      <w:r>
        <w:t xml:space="preserve">relating to the performance of the </w:t>
      </w:r>
      <w:r w:rsidR="00F82C77">
        <w:t>Services and otherwise in connection with</w:t>
      </w:r>
      <w:r>
        <w:t xml:space="preserve"> the </w:t>
      </w:r>
      <w:r w:rsidR="007A52E8">
        <w:t>Agreement</w:t>
      </w:r>
      <w:r>
        <w:t>, as would be expected of a</w:t>
      </w:r>
      <w:r w:rsidR="00F82C77">
        <w:t xml:space="preserve"> </w:t>
      </w:r>
      <w:r w:rsidR="006F575F" w:rsidRPr="006F575F">
        <w:t xml:space="preserve">professional and experienced, provider of services engaged in respect of services of a similar nature to the Services </w:t>
      </w:r>
      <w:r>
        <w:t>(</w:t>
      </w:r>
      <w:r w:rsidR="00DE69C7" w:rsidRPr="00126BB2">
        <w:rPr>
          <w:b/>
        </w:rPr>
        <w:t>Consultant</w:t>
      </w:r>
      <w:r w:rsidRPr="00126BB2">
        <w:rPr>
          <w:b/>
        </w:rPr>
        <w:t>’s Records</w:t>
      </w:r>
      <w:r>
        <w:t xml:space="preserve">).  The </w:t>
      </w:r>
      <w:r w:rsidR="00DE69C7">
        <w:t>Consultant</w:t>
      </w:r>
      <w:r>
        <w:t xml:space="preserve"> will ensure that the </w:t>
      </w:r>
      <w:r w:rsidR="00DE69C7">
        <w:t>Consultant</w:t>
      </w:r>
      <w:r>
        <w:t>'s Records are available to the Principal</w:t>
      </w:r>
      <w:r w:rsidR="00126BB2">
        <w:t>,</w:t>
      </w:r>
      <w:r>
        <w:t xml:space="preserve"> </w:t>
      </w:r>
      <w:r w:rsidR="00126BB2">
        <w:t xml:space="preserve">the Principal's Representative </w:t>
      </w:r>
      <w:r>
        <w:t>and any person authorised by the Principal</w:t>
      </w:r>
      <w:r w:rsidR="00126BB2">
        <w:t xml:space="preserve"> or the Principal's Representative</w:t>
      </w:r>
      <w:r>
        <w:t xml:space="preserve"> at any time during business hours for examination, audit, inspection, transcription and copying. </w:t>
      </w:r>
      <w:r w:rsidR="00126BB2">
        <w:t xml:space="preserve">The Consultant will also </w:t>
      </w:r>
      <w:r w:rsidR="00126BB2" w:rsidRPr="00EC314F">
        <w:t xml:space="preserve">give the </w:t>
      </w:r>
      <w:r w:rsidR="00126BB2">
        <w:t>Principal's Representative</w:t>
      </w:r>
      <w:r w:rsidR="00126BB2" w:rsidRPr="00EC314F">
        <w:t xml:space="preserve"> </w:t>
      </w:r>
      <w:r w:rsidR="00126BB2">
        <w:t xml:space="preserve">(or other person authorised by </w:t>
      </w:r>
      <w:r w:rsidR="00126BB2" w:rsidRPr="00EC314F">
        <w:t xml:space="preserve">the </w:t>
      </w:r>
      <w:r w:rsidR="00126BB2">
        <w:t>Principal's Representative)</w:t>
      </w:r>
      <w:r w:rsidR="00126BB2" w:rsidRPr="00EC314F">
        <w:t xml:space="preserve"> access to, or </w:t>
      </w:r>
      <w:r w:rsidR="00126BB2">
        <w:t xml:space="preserve">provide </w:t>
      </w:r>
      <w:r w:rsidR="00126BB2" w:rsidRPr="00EC314F">
        <w:t xml:space="preserve">verified copies of, any information which may be reasonably required by the </w:t>
      </w:r>
      <w:r w:rsidR="00126BB2">
        <w:t>Principal</w:t>
      </w:r>
      <w:r w:rsidR="00126BB2" w:rsidRPr="00EC314F">
        <w:t xml:space="preserve"> to </w:t>
      </w:r>
      <w:r w:rsidR="00126BB2">
        <w:t>assess</w:t>
      </w:r>
      <w:r w:rsidR="00126BB2" w:rsidRPr="00EC314F">
        <w:t xml:space="preserve"> a</w:t>
      </w:r>
      <w:r w:rsidR="00126BB2">
        <w:t>ny</w:t>
      </w:r>
      <w:r w:rsidR="00126BB2" w:rsidRPr="00EC314F">
        <w:t xml:space="preserve"> </w:t>
      </w:r>
      <w:r w:rsidR="00126BB2">
        <w:t>C</w:t>
      </w:r>
      <w:r w:rsidR="00126BB2" w:rsidRPr="00EC314F">
        <w:t>laim by the Consultant</w:t>
      </w:r>
      <w:r w:rsidR="00126BB2">
        <w:t xml:space="preserve">. </w:t>
      </w:r>
      <w:r>
        <w:t xml:space="preserve">The </w:t>
      </w:r>
      <w:r w:rsidR="007A52E8">
        <w:t>Consultant</w:t>
      </w:r>
      <w:r>
        <w:t xml:space="preserve"> must keep the </w:t>
      </w:r>
      <w:r w:rsidR="007A52E8">
        <w:t>Consultant</w:t>
      </w:r>
      <w:r>
        <w:t xml:space="preserve">’s Records for a minimum of 7 years, or any other period directed in writing by the </w:t>
      </w:r>
      <w:r w:rsidR="007A52E8">
        <w:t>Principal's Representative</w:t>
      </w:r>
      <w:r>
        <w:t>, after the earlier to occur of:</w:t>
      </w:r>
    </w:p>
    <w:p w14:paraId="4967E9EF" w14:textId="77777777" w:rsidR="00F82D6D" w:rsidRDefault="00F82D6D" w:rsidP="00126BB2">
      <w:pPr>
        <w:pStyle w:val="Heading3"/>
      </w:pPr>
      <w:r>
        <w:t xml:space="preserve">the expiry of the last </w:t>
      </w:r>
      <w:r w:rsidR="006F575F">
        <w:t>Milestone Date</w:t>
      </w:r>
      <w:r>
        <w:t>; and</w:t>
      </w:r>
    </w:p>
    <w:p w14:paraId="328663AC" w14:textId="77777777" w:rsidR="00F82D6D" w:rsidRDefault="00F82D6D" w:rsidP="00126BB2">
      <w:pPr>
        <w:pStyle w:val="Heading3"/>
      </w:pPr>
      <w:r>
        <w:t>the termination of the Contract.</w:t>
      </w:r>
    </w:p>
    <w:p w14:paraId="68AA7BE6" w14:textId="1C880ACC" w:rsidR="00F82D6D" w:rsidRDefault="00126BB2" w:rsidP="00BE420D">
      <w:pPr>
        <w:pStyle w:val="Heading2"/>
        <w:ind w:left="993"/>
      </w:pPr>
      <w:bookmarkStart w:id="2174" w:name="_Toc121387620"/>
      <w:r>
        <w:t xml:space="preserve">Meetings and </w:t>
      </w:r>
      <w:r w:rsidR="00F82D6D">
        <w:t>Reporting</w:t>
      </w:r>
      <w:bookmarkEnd w:id="2174"/>
    </w:p>
    <w:p w14:paraId="6F600C28" w14:textId="77777777" w:rsidR="00126BB2" w:rsidRDefault="00126BB2" w:rsidP="00126BB2">
      <w:pPr>
        <w:pStyle w:val="Heading3"/>
      </w:pPr>
      <w:bookmarkStart w:id="2175" w:name="_Ref515086997"/>
      <w:bookmarkStart w:id="2176" w:name="_Ref513546141"/>
      <w:r>
        <w:t>The Consultant must:</w:t>
      </w:r>
      <w:bookmarkEnd w:id="2175"/>
    </w:p>
    <w:p w14:paraId="52BF400F" w14:textId="77777777" w:rsidR="00126BB2" w:rsidRDefault="00126BB2" w:rsidP="00126BB2">
      <w:pPr>
        <w:pStyle w:val="Heading4"/>
      </w:pPr>
      <w:r>
        <w:t>meet monthly (or at such other times as the Principal's Representative may require) with the Principal's Representative and any other persons whom the Principal's Representative nominates;</w:t>
      </w:r>
    </w:p>
    <w:p w14:paraId="0E095E16" w14:textId="510CDE03" w:rsidR="00126BB2" w:rsidRDefault="00126BB2" w:rsidP="00126BB2">
      <w:pPr>
        <w:pStyle w:val="Heading4"/>
      </w:pPr>
      <w:r>
        <w:t xml:space="preserve">discuss the Regular Performance Reports it has prepared under clause </w:t>
      </w:r>
      <w:r>
        <w:fldChar w:fldCharType="begin"/>
      </w:r>
      <w:r>
        <w:instrText xml:space="preserve"> REF _Ref515086880 \w \h </w:instrText>
      </w:r>
      <w:r>
        <w:fldChar w:fldCharType="separate"/>
      </w:r>
      <w:r w:rsidR="00FA2AC4">
        <w:t>19.2(b)</w:t>
      </w:r>
      <w:r>
        <w:fldChar w:fldCharType="end"/>
      </w:r>
      <w:r>
        <w:t xml:space="preserve"> and such other matters as are stated in the Brief or as are required by the Principal's Representative from time to time; and</w:t>
      </w:r>
    </w:p>
    <w:p w14:paraId="186B3548" w14:textId="77777777" w:rsidR="00126BB2" w:rsidRDefault="00126BB2" w:rsidP="0034316F">
      <w:pPr>
        <w:pStyle w:val="Heading4"/>
      </w:pPr>
      <w:r>
        <w:t>promptly and fully respond to any questions which the Principal's Representative asks in relation to any report.</w:t>
      </w:r>
    </w:p>
    <w:p w14:paraId="63E7C2FA" w14:textId="3F51CE3C" w:rsidR="00126BB2" w:rsidRDefault="00F82D6D" w:rsidP="00126BB2">
      <w:pPr>
        <w:pStyle w:val="Heading3"/>
      </w:pPr>
      <w:bookmarkStart w:id="2177" w:name="_Ref515086880"/>
      <w:r>
        <w:t xml:space="preserve">The </w:t>
      </w:r>
      <w:r w:rsidR="007A52E8">
        <w:t>Consultant</w:t>
      </w:r>
      <w:r>
        <w:t xml:space="preserve"> must submit written reports regarding the </w:t>
      </w:r>
      <w:r w:rsidR="007A52E8">
        <w:t>Consultant</w:t>
      </w:r>
      <w:r>
        <w:t xml:space="preserve">'s performance under the </w:t>
      </w:r>
      <w:r w:rsidR="007A52E8">
        <w:t xml:space="preserve">Agreement </w:t>
      </w:r>
      <w:r>
        <w:t>(</w:t>
      </w:r>
      <w:r w:rsidRPr="00126BB2">
        <w:rPr>
          <w:b/>
        </w:rPr>
        <w:t>Regular Performance Reports</w:t>
      </w:r>
      <w:r>
        <w:t xml:space="preserve">) to the </w:t>
      </w:r>
      <w:r w:rsidR="007A52E8">
        <w:t>Principal's Representative</w:t>
      </w:r>
      <w:r>
        <w:t xml:space="preserve"> regularly, </w:t>
      </w:r>
      <w:r w:rsidR="00126BB2">
        <w:t xml:space="preserve">either </w:t>
      </w:r>
      <w:r>
        <w:t>monthly at the end of each calendar month</w:t>
      </w:r>
      <w:r w:rsidR="00126BB2">
        <w:t>,</w:t>
      </w:r>
      <w:r>
        <w:t xml:space="preserve"> </w:t>
      </w:r>
      <w:r w:rsidR="00126BB2">
        <w:t xml:space="preserve">or at least 7 days prior to each meeting under clause </w:t>
      </w:r>
      <w:r w:rsidR="00126BB2">
        <w:fldChar w:fldCharType="begin"/>
      </w:r>
      <w:r w:rsidR="00126BB2">
        <w:instrText xml:space="preserve"> REF _Ref515086997 \w \h </w:instrText>
      </w:r>
      <w:r w:rsidR="00126BB2">
        <w:fldChar w:fldCharType="separate"/>
      </w:r>
      <w:r w:rsidR="00FA2AC4">
        <w:t>19.2(a)</w:t>
      </w:r>
      <w:r w:rsidR="00126BB2">
        <w:fldChar w:fldCharType="end"/>
      </w:r>
      <w:r w:rsidR="00126BB2">
        <w:t>,</w:t>
      </w:r>
      <w:r w:rsidR="00126BB2" w:rsidDel="00126BB2">
        <w:t xml:space="preserve"> </w:t>
      </w:r>
      <w:r>
        <w:t>or as otherwise directed by the Principal</w:t>
      </w:r>
      <w:r w:rsidR="00126BB2">
        <w:t xml:space="preserve"> (as relevant)</w:t>
      </w:r>
      <w:r>
        <w:t xml:space="preserve"> while the work under the </w:t>
      </w:r>
      <w:r w:rsidR="007A52E8">
        <w:t xml:space="preserve">Agreement </w:t>
      </w:r>
      <w:r>
        <w:t>is being undertaken in such form as</w:t>
      </w:r>
      <w:r w:rsidR="00126BB2">
        <w:t xml:space="preserve"> required by the Brief or as otherwise required by</w:t>
      </w:r>
      <w:r>
        <w:t xml:space="preserve"> the Principal or the </w:t>
      </w:r>
      <w:r w:rsidR="007A52E8">
        <w:t>Principal's Representative</w:t>
      </w:r>
      <w:r>
        <w:t xml:space="preserve"> from time to time and which must include at a minimum</w:t>
      </w:r>
      <w:r w:rsidR="00126BB2">
        <w:t>:</w:t>
      </w:r>
    </w:p>
    <w:p w14:paraId="4D2FD706" w14:textId="77777777" w:rsidR="00126BB2" w:rsidRDefault="00126BB2" w:rsidP="00126BB2">
      <w:pPr>
        <w:pStyle w:val="Heading4"/>
      </w:pPr>
      <w:r>
        <w:t>any details required by the Brief;</w:t>
      </w:r>
    </w:p>
    <w:p w14:paraId="3F58D1BA" w14:textId="77777777" w:rsidR="00126BB2" w:rsidRDefault="00126BB2" w:rsidP="00126BB2">
      <w:pPr>
        <w:pStyle w:val="Heading4"/>
      </w:pPr>
      <w:r>
        <w:t>detailed particulars on the progress of the Services and the Deliverables, including key activities, the status of all Deliverables, the status of all Approvals and any deviations from the Consultant's Program;</w:t>
      </w:r>
    </w:p>
    <w:p w14:paraId="4D72B086" w14:textId="77777777" w:rsidR="00126BB2" w:rsidRPr="002B06E0" w:rsidRDefault="00126BB2" w:rsidP="00126BB2">
      <w:pPr>
        <w:pStyle w:val="Heading4"/>
      </w:pPr>
      <w:r w:rsidRPr="00016B58">
        <w:t xml:space="preserve">detailed </w:t>
      </w:r>
      <w:r w:rsidRPr="002B06E0">
        <w:t>particulars of all:</w:t>
      </w:r>
    </w:p>
    <w:p w14:paraId="43EAEA5C" w14:textId="77777777" w:rsidR="00126BB2" w:rsidRDefault="00126BB2" w:rsidP="00126BB2">
      <w:pPr>
        <w:pStyle w:val="Heading5"/>
      </w:pPr>
      <w:r>
        <w:t>payment claims, payment statements and payments;</w:t>
      </w:r>
    </w:p>
    <w:p w14:paraId="262D918F" w14:textId="77777777" w:rsidR="00126BB2" w:rsidRDefault="00126BB2" w:rsidP="00126BB2">
      <w:pPr>
        <w:pStyle w:val="Heading5"/>
      </w:pPr>
      <w:r>
        <w:t>Variation Price Requests, responses, Variation Orders and proposed adjustments to the Fee;</w:t>
      </w:r>
    </w:p>
    <w:p w14:paraId="3D35CF06" w14:textId="7F51CC3E" w:rsidR="00126BB2" w:rsidRDefault="00126BB2" w:rsidP="00126BB2">
      <w:pPr>
        <w:pStyle w:val="Heading5"/>
      </w:pPr>
      <w:r>
        <w:t xml:space="preserve">written claims and notices given and received under clause </w:t>
      </w:r>
      <w:r>
        <w:fldChar w:fldCharType="begin"/>
      </w:r>
      <w:r>
        <w:instrText xml:space="preserve"> REF _Ref511219513 \w \h </w:instrText>
      </w:r>
      <w:r>
        <w:fldChar w:fldCharType="separate"/>
      </w:r>
      <w:r w:rsidR="00FA2AC4">
        <w:t>11</w:t>
      </w:r>
      <w:r>
        <w:fldChar w:fldCharType="end"/>
      </w:r>
      <w:r>
        <w:t xml:space="preserve"> in respect of any suspension or matters impacting progress;</w:t>
      </w:r>
    </w:p>
    <w:p w14:paraId="5453FC3C" w14:textId="51EA2A1B" w:rsidR="00126BB2" w:rsidRDefault="00126BB2" w:rsidP="00126BB2">
      <w:pPr>
        <w:pStyle w:val="Heading5"/>
      </w:pPr>
      <w:r>
        <w:t xml:space="preserve">other </w:t>
      </w:r>
      <w:hyperlink r:id="rId20" w:anchor="Claim" w:tooltip="Claim" w:history="1">
        <w:r w:rsidRPr="00805BEB">
          <w:t>Claims</w:t>
        </w:r>
      </w:hyperlink>
      <w:r>
        <w:t xml:space="preserve"> made by the </w:t>
      </w:r>
      <w:hyperlink r:id="rId21" w:anchor="Consultant" w:history="1">
        <w:hyperlink w:anchor="Consultant" w:tooltip="Consultant" w:history="1">
          <w:r w:rsidRPr="00805BEB">
            <w:t>Consultant</w:t>
          </w:r>
        </w:hyperlink>
      </w:hyperlink>
      <w:r>
        <w:t xml:space="preserve"> (including in respect of </w:t>
      </w:r>
      <w:hyperlink r:id="rId22" w:anchor="StatutoryRequirements" w:history="1">
        <w:hyperlink w:anchor="StatutoryRequirements" w:tooltip="Statutory Requirements" w:history="1">
          <w:r w:rsidRPr="00805BEB">
            <w:t>Statutory Requirements</w:t>
          </w:r>
        </w:hyperlink>
      </w:hyperlink>
      <w:r>
        <w:t xml:space="preserve"> and the resolution of Discrepancies under clause </w:t>
      </w:r>
      <w:r>
        <w:fldChar w:fldCharType="begin"/>
      </w:r>
      <w:r>
        <w:instrText xml:space="preserve"> REF _Ref504481326 \w \h </w:instrText>
      </w:r>
      <w:r>
        <w:fldChar w:fldCharType="separate"/>
      </w:r>
      <w:r w:rsidR="00FA2AC4">
        <w:t>7.1</w:t>
      </w:r>
      <w:r>
        <w:fldChar w:fldCharType="end"/>
      </w:r>
      <w:r>
        <w:t>);</w:t>
      </w:r>
    </w:p>
    <w:p w14:paraId="35006895" w14:textId="7D516603" w:rsidR="00126BB2" w:rsidRDefault="00126BB2" w:rsidP="00126BB2">
      <w:pPr>
        <w:pStyle w:val="Heading5"/>
      </w:pPr>
      <w:r>
        <w:t xml:space="preserve">calls, attendances, recommendations and actions taken in respect of non-complying </w:t>
      </w:r>
      <w:hyperlink r:id="rId23" w:anchor="Services" w:history="1">
        <w:hyperlink w:anchor="Services" w:tooltip="Services" w:history="1">
          <w:r w:rsidRPr="00805BEB">
            <w:t>Services</w:t>
          </w:r>
        </w:hyperlink>
      </w:hyperlink>
      <w:r>
        <w:t xml:space="preserve"> (in accordance with clause </w:t>
      </w:r>
      <w:r>
        <w:fldChar w:fldCharType="begin"/>
      </w:r>
      <w:r>
        <w:instrText xml:space="preserve"> REF _Ref511219904 \w \h </w:instrText>
      </w:r>
      <w:r>
        <w:fldChar w:fldCharType="separate"/>
      </w:r>
      <w:r w:rsidR="00FA2AC4">
        <w:t>10.3</w:t>
      </w:r>
      <w:r>
        <w:fldChar w:fldCharType="end"/>
      </w:r>
      <w:r>
        <w:t>);</w:t>
      </w:r>
    </w:p>
    <w:p w14:paraId="6BB8ED59" w14:textId="416A7926" w:rsidR="00126BB2" w:rsidRDefault="00126BB2" w:rsidP="00126BB2">
      <w:pPr>
        <w:pStyle w:val="Heading5"/>
      </w:pPr>
      <w:r>
        <w:t xml:space="preserve">notices under clauses </w:t>
      </w:r>
      <w:r>
        <w:fldChar w:fldCharType="begin"/>
      </w:r>
      <w:r>
        <w:instrText xml:space="preserve"> REF _Ref511220394 \w \h </w:instrText>
      </w:r>
      <w:r>
        <w:fldChar w:fldCharType="separate"/>
      </w:r>
      <w:r w:rsidR="00FA2AC4">
        <w:t>6.4</w:t>
      </w:r>
      <w:r>
        <w:fldChar w:fldCharType="end"/>
      </w:r>
      <w:r>
        <w:t xml:space="preserve"> or </w:t>
      </w:r>
      <w:r>
        <w:fldChar w:fldCharType="begin"/>
      </w:r>
      <w:r>
        <w:instrText xml:space="preserve"> REF _Ref504381763 \w \h </w:instrText>
      </w:r>
      <w:r>
        <w:fldChar w:fldCharType="separate"/>
      </w:r>
      <w:r w:rsidR="00FA2AC4">
        <w:t>12.6</w:t>
      </w:r>
      <w:r>
        <w:fldChar w:fldCharType="end"/>
      </w:r>
      <w:r>
        <w:t>; and</w:t>
      </w:r>
    </w:p>
    <w:p w14:paraId="30766BA4" w14:textId="6FAE9468" w:rsidR="00126BB2" w:rsidRDefault="00126BB2" w:rsidP="00126BB2">
      <w:pPr>
        <w:pStyle w:val="Heading5"/>
      </w:pPr>
      <w:r>
        <w:t xml:space="preserve">disputes under clause </w:t>
      </w:r>
      <w:r>
        <w:fldChar w:fldCharType="begin"/>
      </w:r>
      <w:r>
        <w:instrText xml:space="preserve"> REF _Ref511220015 \w \h </w:instrText>
      </w:r>
      <w:r>
        <w:fldChar w:fldCharType="separate"/>
      </w:r>
      <w:r w:rsidR="00FA2AC4">
        <w:t>17</w:t>
      </w:r>
      <w:r>
        <w:fldChar w:fldCharType="end"/>
      </w:r>
      <w:r>
        <w:t>;</w:t>
      </w:r>
    </w:p>
    <w:p w14:paraId="4A0C333E" w14:textId="77777777" w:rsidR="00126BB2" w:rsidRDefault="00126BB2" w:rsidP="00126BB2">
      <w:pPr>
        <w:pStyle w:val="Heading4"/>
      </w:pPr>
      <w:r>
        <w:t xml:space="preserve">detailed particulars of any risks, opportunities, issues or matters which in the Consultant's opinion are significantly impacting, or have the potential to significantly impact, the Services or the Works (in terms of time, cost or quality) </w:t>
      </w:r>
      <w:r w:rsidRPr="003A7448">
        <w:t>and the preventative and remedial action which has been, is being or is proposed to be taken in respect of such risks, opportunities, issues or matters</w:t>
      </w:r>
      <w:r>
        <w:t>;</w:t>
      </w:r>
    </w:p>
    <w:p w14:paraId="5116A1FF" w14:textId="466F228E" w:rsidR="000F6910" w:rsidRDefault="000F6910" w:rsidP="00126BB2">
      <w:pPr>
        <w:pStyle w:val="Heading4"/>
      </w:pPr>
      <w:bookmarkStart w:id="2178" w:name="_Hlk44018497"/>
      <w:r w:rsidRPr="00FF54A4">
        <w:t xml:space="preserve">compliance with the </w:t>
      </w:r>
      <w:r>
        <w:t>commitments made under the Local Jobs First Policy (</w:t>
      </w:r>
      <w:r w:rsidR="00670ED8">
        <w:t>Schedule 11A</w:t>
      </w:r>
      <w:r>
        <w:t>) and Social Procurement Framework (</w:t>
      </w:r>
      <w:r w:rsidR="00670ED8">
        <w:t>Schedule 11B</w:t>
      </w:r>
      <w:r>
        <w:t xml:space="preserve">), </w:t>
      </w:r>
      <w:bookmarkEnd w:id="2178"/>
      <w:r w:rsidRPr="00FF54A4">
        <w:t>(to the extent applicable);</w:t>
      </w:r>
    </w:p>
    <w:p w14:paraId="6C51909F" w14:textId="77777777" w:rsidR="00126BB2" w:rsidRDefault="00126BB2" w:rsidP="0034316F">
      <w:pPr>
        <w:pStyle w:val="Heading4"/>
      </w:pPr>
      <w:r>
        <w:t>any other matters required by the Principal's Representative; and</w:t>
      </w:r>
    </w:p>
    <w:p w14:paraId="10260D90" w14:textId="2DF8591C" w:rsidR="00F82D6D" w:rsidRDefault="00126BB2" w:rsidP="0034316F">
      <w:pPr>
        <w:pStyle w:val="Heading4"/>
      </w:pPr>
      <w:r>
        <w:t>any other</w:t>
      </w:r>
      <w:r w:rsidR="00F82D6D">
        <w:t xml:space="preserve"> information listed in </w:t>
      </w:r>
      <w:r w:rsidR="00C04BFF">
        <w:t xml:space="preserve">Item </w:t>
      </w:r>
      <w:r w:rsidR="00C04BFF">
        <w:fldChar w:fldCharType="begin"/>
      </w:r>
      <w:r w:rsidR="00C04BFF">
        <w:instrText xml:space="preserve"> REF _Ref513643330 \w \h </w:instrText>
      </w:r>
      <w:r w:rsidR="00C04BFF">
        <w:fldChar w:fldCharType="separate"/>
      </w:r>
      <w:r w:rsidR="00FA2AC4">
        <w:t>51</w:t>
      </w:r>
      <w:r w:rsidR="00C04BFF">
        <w:fldChar w:fldCharType="end"/>
      </w:r>
      <w:r w:rsidR="00F82D6D">
        <w:t>.</w:t>
      </w:r>
      <w:bookmarkEnd w:id="2176"/>
      <w:bookmarkEnd w:id="2177"/>
    </w:p>
    <w:p w14:paraId="1EE31313" w14:textId="2C928E8A" w:rsidR="00F82D6D" w:rsidRDefault="00F82D6D" w:rsidP="00126BB2">
      <w:pPr>
        <w:pStyle w:val="Heading3"/>
      </w:pPr>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 </w:t>
      </w:r>
      <w:r w:rsidR="007A52E8">
        <w:t>Consultant</w:t>
      </w:r>
      <w:r>
        <w:t xml:space="preserve"> must:</w:t>
      </w:r>
    </w:p>
    <w:p w14:paraId="085F7781" w14:textId="77777777" w:rsidR="00F82D6D" w:rsidRDefault="00F82D6D" w:rsidP="00126BB2">
      <w:pPr>
        <w:pStyle w:val="Heading4"/>
      </w:pPr>
      <w:r>
        <w:t xml:space="preserve">cooperate with, and provide any assistance reasonably required by, the </w:t>
      </w:r>
      <w:r w:rsidR="007A52E8">
        <w:t>Principal's Representative</w:t>
      </w:r>
      <w:r>
        <w:t xml:space="preserve"> in relation to the Shared Reporting Process; and</w:t>
      </w:r>
    </w:p>
    <w:p w14:paraId="51783ACC" w14:textId="2D671190" w:rsidR="00F82D6D" w:rsidRDefault="00F82D6D" w:rsidP="00126BB2">
      <w:pPr>
        <w:pStyle w:val="Heading4"/>
      </w:pPr>
      <w:bookmarkStart w:id="2179" w:name="_Ref513638631"/>
      <w:r>
        <w:t xml:space="preserve">without limiting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provide to the </w:t>
      </w:r>
      <w:r w:rsidR="007A52E8">
        <w:t>Principal's Representative</w:t>
      </w:r>
      <w:r>
        <w:t xml:space="preserve"> any information required by the </w:t>
      </w:r>
      <w:r w:rsidR="007A52E8">
        <w:t>Principal's Representative</w:t>
      </w:r>
      <w:r>
        <w:t xml:space="preserve"> from time to time, within the time requested, for the purposes of the Shared Reporting Process (</w:t>
      </w:r>
      <w:r w:rsidRPr="00126BB2">
        <w:rPr>
          <w:b/>
        </w:rPr>
        <w:t>Shared Reporting Information</w:t>
      </w:r>
      <w:r>
        <w:t>).</w:t>
      </w:r>
      <w:bookmarkEnd w:id="2179"/>
    </w:p>
    <w:p w14:paraId="0C748106" w14:textId="10DE957E" w:rsidR="00F82D6D" w:rsidRDefault="00F82D6D" w:rsidP="00BE420D">
      <w:pPr>
        <w:pStyle w:val="Heading2"/>
        <w:ind w:left="993"/>
      </w:pPr>
      <w:bookmarkStart w:id="2180" w:name="_Toc121387621"/>
      <w:r>
        <w:t>Shared Reporting Process</w:t>
      </w:r>
      <w:bookmarkEnd w:id="2180"/>
    </w:p>
    <w:p w14:paraId="6C867FA5" w14:textId="77777777" w:rsidR="00F82D6D" w:rsidRDefault="00F82D6D" w:rsidP="00126BB2">
      <w:pPr>
        <w:pStyle w:val="IndentParaLevel1"/>
      </w:pPr>
      <w:r>
        <w:t xml:space="preserve">The </w:t>
      </w:r>
      <w:r w:rsidR="007A52E8">
        <w:t>Consultant</w:t>
      </w:r>
      <w:r>
        <w:t xml:space="preserve"> acknowledges and agrees that:</w:t>
      </w:r>
    </w:p>
    <w:p w14:paraId="7EDBCD2E" w14:textId="19ED694F" w:rsidR="00F82D6D" w:rsidRDefault="00F82D6D" w:rsidP="00126BB2">
      <w:pPr>
        <w:pStyle w:val="Heading3"/>
      </w:pPr>
      <w:bookmarkStart w:id="2181" w:name="_Ref513546102"/>
      <w:r>
        <w:t xml:space="preserve">the </w:t>
      </w:r>
      <w:r w:rsidR="007A52E8">
        <w:t xml:space="preserve">Agreement </w:t>
      </w:r>
      <w:r>
        <w:t xml:space="preserve">will be subject to the Shared Reporting Regime if the </w:t>
      </w:r>
      <w:r w:rsidR="007A52E8">
        <w:t>Fee</w:t>
      </w:r>
      <w:r>
        <w:t xml:space="preserve"> exceeds the threshold identified in </w:t>
      </w:r>
      <w:r w:rsidR="00870BAA">
        <w:t xml:space="preserve">Item </w:t>
      </w:r>
      <w:r w:rsidR="00870BAA">
        <w:fldChar w:fldCharType="begin"/>
      </w:r>
      <w:r w:rsidR="00870BAA">
        <w:instrText xml:space="preserve"> REF _Ref513643417 \w \h </w:instrText>
      </w:r>
      <w:r w:rsidR="00870BAA">
        <w:fldChar w:fldCharType="separate"/>
      </w:r>
      <w:r w:rsidR="00FA2AC4">
        <w:t>52</w:t>
      </w:r>
      <w:r w:rsidR="00870BAA">
        <w:fldChar w:fldCharType="end"/>
      </w:r>
      <w:r>
        <w:t xml:space="preserve"> (</w:t>
      </w:r>
      <w:r w:rsidRPr="00126BB2">
        <w:rPr>
          <w:b/>
        </w:rPr>
        <w:t>Shared Reporting Contract</w:t>
      </w:r>
      <w:r>
        <w:t>); and</w:t>
      </w:r>
      <w:bookmarkEnd w:id="2181"/>
    </w:p>
    <w:p w14:paraId="515B61CF" w14:textId="1AEAEC75" w:rsidR="00F82D6D" w:rsidRDefault="00F82D6D" w:rsidP="00126BB2">
      <w:pPr>
        <w:pStyle w:val="Heading3"/>
      </w:pPr>
      <w:bookmarkStart w:id="2182" w:name="_Ref513546733"/>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then details of the </w:t>
      </w:r>
      <w:r w:rsidR="007A52E8">
        <w:t>Consultant</w:t>
      </w:r>
      <w:r>
        <w:t>'s performance under the Contract, including the Regular Performance Reports and the Shared Reporting Information, may be made available by the Principal to other government departments or agencies or municipal, public or statutory authorities (</w:t>
      </w:r>
      <w:r w:rsidRPr="00126BB2">
        <w:rPr>
          <w:b/>
        </w:rPr>
        <w:t>Shared Reporting Process</w:t>
      </w:r>
      <w:r>
        <w:t xml:space="preserve">), and taken into account by the Principal or those other government departments or agencies or authorities when considering the </w:t>
      </w:r>
      <w:r w:rsidR="007A52E8">
        <w:t>Consultant</w:t>
      </w:r>
      <w:r>
        <w:t xml:space="preserve"> for future tendering and contracting opportunities.</w:t>
      </w:r>
      <w:bookmarkEnd w:id="2182"/>
    </w:p>
    <w:p w14:paraId="39C42508" w14:textId="5D47EE98" w:rsidR="00F82D6D" w:rsidRDefault="00F82D6D" w:rsidP="00BE420D">
      <w:pPr>
        <w:pStyle w:val="Heading2"/>
        <w:ind w:left="993"/>
      </w:pPr>
      <w:bookmarkStart w:id="2183" w:name="_Toc121387622"/>
      <w:r>
        <w:t>Evidence of financial standing or financial arrangements</w:t>
      </w:r>
      <w:bookmarkEnd w:id="2183"/>
    </w:p>
    <w:p w14:paraId="34CD6DC9" w14:textId="77777777" w:rsidR="00DE69C7" w:rsidRDefault="00DE69C7" w:rsidP="00DE69C7">
      <w:pPr>
        <w:pStyle w:val="Heading3"/>
      </w:pPr>
      <w:bookmarkStart w:id="2184" w:name="_Ref513546159"/>
      <w:r>
        <w:t>The Consultant warrants to the Principal that the Consultant at all times will have sufficient financial capacity to meet all of its obligations under this Agreement.</w:t>
      </w:r>
    </w:p>
    <w:p w14:paraId="47F9959B" w14:textId="416E179F" w:rsidR="00F82D6D" w:rsidRDefault="00F82D6D" w:rsidP="00126BB2">
      <w:pPr>
        <w:pStyle w:val="Heading3"/>
      </w:pPr>
      <w:r>
        <w:t>Without limiting clause</w:t>
      </w:r>
      <w:r w:rsidR="00DC47A9">
        <w:t>19.4(a)</w:t>
      </w:r>
      <w:r>
        <w:t xml:space="preserve">, the </w:t>
      </w:r>
      <w:r w:rsidR="007A52E8">
        <w:t>Consultant</w:t>
      </w:r>
      <w:r>
        <w:t xml:space="preserve"> must:</w:t>
      </w:r>
      <w:bookmarkEnd w:id="2184"/>
    </w:p>
    <w:p w14:paraId="4CED3021" w14:textId="77777777" w:rsidR="00F82D6D" w:rsidRDefault="00F82D6D" w:rsidP="00126BB2">
      <w:pPr>
        <w:pStyle w:val="Heading4"/>
      </w:pPr>
      <w:r>
        <w:t xml:space="preserve">within </w:t>
      </w:r>
      <w:r w:rsidR="00591B7B">
        <w:t>85 Business</w:t>
      </w:r>
      <w:r>
        <w:t xml:space="preserve"> </w:t>
      </w:r>
      <w:r w:rsidR="00591B7B">
        <w:t>D</w:t>
      </w:r>
      <w:r>
        <w:t xml:space="preserve">ays after the close of each financial year, provide the Principal with certified copies of the audited financial statements for the previous financial year for the </w:t>
      </w:r>
      <w:r w:rsidR="007A52E8">
        <w:t>Consultant</w:t>
      </w:r>
      <w:r>
        <w:t>;</w:t>
      </w:r>
    </w:p>
    <w:p w14:paraId="425C2D24" w14:textId="77777777" w:rsidR="00F82D6D" w:rsidRDefault="00F82D6D" w:rsidP="00126BB2">
      <w:pPr>
        <w:pStyle w:val="Heading4"/>
      </w:pPr>
      <w:r>
        <w:t xml:space="preserve">within </w:t>
      </w:r>
      <w:r w:rsidR="00591B7B">
        <w:t>20 Business</w:t>
      </w:r>
      <w:r>
        <w:t xml:space="preserve"> </w:t>
      </w:r>
      <w:r w:rsidR="00591B7B">
        <w:t>D</w:t>
      </w:r>
      <w:r>
        <w:t xml:space="preserve">ays after the end of 1 </w:t>
      </w:r>
      <w:r w:rsidRPr="0034316F">
        <w:t>January</w:t>
      </w:r>
      <w:r>
        <w:t xml:space="preserve"> or 1 </w:t>
      </w:r>
      <w:r w:rsidR="008D2688" w:rsidRPr="008D2688">
        <w:t>July</w:t>
      </w:r>
      <w:r w:rsidR="008D2688">
        <w:t xml:space="preserve"> each</w:t>
      </w:r>
      <w:r>
        <w:t xml:space="preserve"> year, give to the Principal certified copies of cashflow and profit and loss statements for the </w:t>
      </w:r>
      <w:r w:rsidR="007A52E8">
        <w:t>Consultant</w:t>
      </w:r>
      <w:r>
        <w:t>; and</w:t>
      </w:r>
    </w:p>
    <w:p w14:paraId="653C9F09" w14:textId="77777777" w:rsidR="00F82D6D" w:rsidRDefault="00F82D6D" w:rsidP="00126BB2">
      <w:pPr>
        <w:pStyle w:val="Heading4"/>
      </w:pPr>
      <w:r>
        <w:t>as and when requested by the Principal from time to time, promptly and in any event within the period stated in the Principal's request, provide the Principal with:</w:t>
      </w:r>
    </w:p>
    <w:p w14:paraId="61ADF7C1" w14:textId="77777777" w:rsidR="00F82D6D" w:rsidRDefault="00F82D6D" w:rsidP="00126BB2">
      <w:pPr>
        <w:pStyle w:val="Heading5"/>
      </w:pPr>
      <w:r>
        <w:t xml:space="preserve">a copy of such evidence reasonably required by the Principal which demonstrates the </w:t>
      </w:r>
      <w:r w:rsidR="007A52E8">
        <w:t>Consultant</w:t>
      </w:r>
      <w:r>
        <w:t xml:space="preserve">'s financial capacity to meet all of its obligations under the </w:t>
      </w:r>
      <w:r w:rsidR="00870BAA">
        <w:t>Agreement</w:t>
      </w:r>
      <w:r>
        <w:t>; or</w:t>
      </w:r>
    </w:p>
    <w:p w14:paraId="6A069EFF" w14:textId="77777777" w:rsidR="00F82D6D" w:rsidRDefault="00F82D6D" w:rsidP="00126BB2">
      <w:pPr>
        <w:pStyle w:val="Heading5"/>
      </w:pPr>
      <w:r>
        <w:t xml:space="preserve">reasonable evidence that financial arrangements have been made and are being maintained which will enable the </w:t>
      </w:r>
      <w:r w:rsidR="007A52E8">
        <w:t>Consultant</w:t>
      </w:r>
      <w:r>
        <w:t xml:space="preserve"> to meet all of its obligations in accordance with the Contract. If the </w:t>
      </w:r>
      <w:r w:rsidR="007A52E8">
        <w:t>Consultant</w:t>
      </w:r>
      <w:r>
        <w:t xml:space="preserve"> or any of its Related Bodies Corporate (as that term is defined in the </w:t>
      </w:r>
      <w:r w:rsidRPr="00126BB2">
        <w:rPr>
          <w:i/>
        </w:rPr>
        <w:t>Corporations Act 2001</w:t>
      </w:r>
      <w:r>
        <w:t xml:space="preserve"> (Cth)) intends to make any material change to these financial arrangements, the </w:t>
      </w:r>
      <w:r w:rsidR="007A52E8">
        <w:t>Consultant</w:t>
      </w:r>
      <w:r>
        <w:t xml:space="preserve"> must give notice to the Principal with detailed particulars.</w:t>
      </w:r>
    </w:p>
    <w:p w14:paraId="1B0E8E75" w14:textId="77777777" w:rsidR="00F82D6D" w:rsidRDefault="00F82D6D" w:rsidP="00126BB2">
      <w:pPr>
        <w:pStyle w:val="Heading3"/>
      </w:pPr>
      <w:r>
        <w:t xml:space="preserve">The </w:t>
      </w:r>
      <w:r w:rsidR="007A52E8">
        <w:t>Consultant</w:t>
      </w:r>
      <w:r>
        <w:t xml:space="preserve"> must promptly notify the Principal of:</w:t>
      </w:r>
    </w:p>
    <w:p w14:paraId="187BCE9C" w14:textId="14296CF1" w:rsidR="00F82D6D" w:rsidRDefault="00F82D6D" w:rsidP="00126BB2">
      <w:pPr>
        <w:pStyle w:val="Heading4"/>
      </w:pPr>
      <w:r>
        <w:t xml:space="preserve">any material change to any information provided by the </w:t>
      </w:r>
      <w:r w:rsidR="007A52E8">
        <w:t>Consultant</w:t>
      </w:r>
      <w:r>
        <w:t xml:space="preserve"> under clause </w:t>
      </w:r>
      <w:r w:rsidR="00700585">
        <w:fldChar w:fldCharType="begin"/>
      </w:r>
      <w:r w:rsidR="00700585">
        <w:instrText xml:space="preserve"> REF _Ref513546159 \w \h </w:instrText>
      </w:r>
      <w:r w:rsidR="00700585">
        <w:fldChar w:fldCharType="separate"/>
      </w:r>
      <w:r w:rsidR="00FA2AC4">
        <w:t>19.4(a)</w:t>
      </w:r>
      <w:r w:rsidR="00700585">
        <w:fldChar w:fldCharType="end"/>
      </w:r>
      <w:r>
        <w:t>; or</w:t>
      </w:r>
    </w:p>
    <w:p w14:paraId="60B201AC" w14:textId="77777777" w:rsidR="00F82D6D" w:rsidRDefault="00F82D6D" w:rsidP="00126BB2">
      <w:pPr>
        <w:pStyle w:val="Heading4"/>
      </w:pPr>
      <w:r>
        <w:t xml:space="preserve">any material change in the </w:t>
      </w:r>
      <w:r w:rsidR="007A52E8">
        <w:t>Consultant</w:t>
      </w:r>
      <w:r>
        <w:t xml:space="preserve">'s financial standing which may affect, or is likely to affect, its financial capacity to meet all of its obligations under the </w:t>
      </w:r>
      <w:r w:rsidR="00870BAA">
        <w:t>Agreement.</w:t>
      </w:r>
    </w:p>
    <w:p w14:paraId="27F71CDF" w14:textId="3AE5F6A0" w:rsidR="00F82D6D" w:rsidRDefault="00F82D6D" w:rsidP="00126BB2">
      <w:pPr>
        <w:pStyle w:val="Heading3"/>
      </w:pPr>
      <w:r>
        <w:t xml:space="preserve">The </w:t>
      </w:r>
      <w:r w:rsidR="007A52E8">
        <w:t>Consultant</w:t>
      </w:r>
      <w:r>
        <w:t xml:space="preserve"> must assist and fully co-operate with the requirements or requests of the Principal, the </w:t>
      </w:r>
      <w:r w:rsidR="007A52E8">
        <w:t>Principal's Representative</w:t>
      </w:r>
      <w:r>
        <w:t xml:space="preserve"> or any of their agents or employees in relation to any review of any information provided by the </w:t>
      </w:r>
      <w:r w:rsidR="007A52E8">
        <w:t>Consultant</w:t>
      </w:r>
      <w:r>
        <w:t xml:space="preserve"> under this clause </w:t>
      </w:r>
      <w:r w:rsidR="00700585">
        <w:fldChar w:fldCharType="begin"/>
      </w:r>
      <w:r w:rsidR="00700585">
        <w:instrText xml:space="preserve"> REF _Ref513546159 \w \h </w:instrText>
      </w:r>
      <w:r w:rsidR="00700585">
        <w:fldChar w:fldCharType="separate"/>
      </w:r>
      <w:r w:rsidR="00FA2AC4">
        <w:t>19.4(a)</w:t>
      </w:r>
      <w:r w:rsidR="00700585">
        <w:fldChar w:fldCharType="end"/>
      </w:r>
      <w:r>
        <w:t xml:space="preserve"> and the </w:t>
      </w:r>
      <w:r w:rsidR="007A52E8">
        <w:t>Consultant</w:t>
      </w:r>
      <w:r>
        <w:t xml:space="preserve">'s financial capacity, or the </w:t>
      </w:r>
      <w:r w:rsidR="007A52E8">
        <w:t>Consultant</w:t>
      </w:r>
      <w:r>
        <w:t xml:space="preserve">'s financial arrangements, to meet all of its obligations under the </w:t>
      </w:r>
      <w:r w:rsidR="00870BAA">
        <w:t>Agreement</w:t>
      </w:r>
      <w:r>
        <w:t>.</w:t>
      </w:r>
    </w:p>
    <w:p w14:paraId="4E1B5461" w14:textId="2F865024" w:rsidR="0040554E" w:rsidRDefault="00490DCE" w:rsidP="00F9249F">
      <w:pPr>
        <w:pStyle w:val="Heading1"/>
      </w:pPr>
      <w:bookmarkStart w:id="2185" w:name="_Toc121387623"/>
      <w:r>
        <w:t>Government Policies</w:t>
      </w:r>
      <w:bookmarkEnd w:id="2185"/>
    </w:p>
    <w:p w14:paraId="2ECB347E" w14:textId="4CE8E7B9" w:rsidR="00490DCE" w:rsidRDefault="00490DCE" w:rsidP="00F9249F">
      <w:pPr>
        <w:pStyle w:val="Heading2"/>
        <w:ind w:left="993"/>
      </w:pPr>
      <w:bookmarkStart w:id="2186" w:name="_Toc121387624"/>
      <w:r>
        <w:t>Mandatory Policies</w:t>
      </w:r>
      <w:bookmarkEnd w:id="2186"/>
    </w:p>
    <w:p w14:paraId="44A9A2C2" w14:textId="77777777" w:rsidR="00490DCE" w:rsidRDefault="00490DCE" w:rsidP="00490DCE">
      <w:pPr>
        <w:pStyle w:val="IndentParaLevel1"/>
        <w:numPr>
          <w:ilvl w:val="0"/>
          <w:numId w:val="0"/>
        </w:numPr>
        <w:ind w:left="993"/>
      </w:pPr>
      <w:r>
        <w:t>The Consultant acknowledges and agrees that it will comply with the requirements set out in Schedule 10.</w:t>
      </w:r>
    </w:p>
    <w:p w14:paraId="3AD5D647" w14:textId="200B3A05" w:rsidR="00490DCE" w:rsidRDefault="00490DCE" w:rsidP="00F9249F">
      <w:pPr>
        <w:pStyle w:val="Heading2"/>
        <w:ind w:left="993"/>
      </w:pPr>
      <w:bookmarkStart w:id="2187" w:name="_Toc121387625"/>
      <w:r>
        <w:t>Local Jobs First</w:t>
      </w:r>
      <w:bookmarkEnd w:id="2187"/>
    </w:p>
    <w:p w14:paraId="388A278D" w14:textId="62C4AF0C" w:rsidR="00490DCE" w:rsidRPr="000E71EB" w:rsidRDefault="00490DCE" w:rsidP="00490DCE">
      <w:pPr>
        <w:pStyle w:val="IndentParaLevel1"/>
      </w:pPr>
      <w:r>
        <w:t>The clauses contained in Schedule 11A will apply if so stated</w:t>
      </w:r>
      <w:r w:rsidR="00C40B83">
        <w:t xml:space="preserve"> </w:t>
      </w:r>
      <w:r>
        <w:t>in Item 53.</w:t>
      </w:r>
    </w:p>
    <w:p w14:paraId="271C2A2F" w14:textId="72E62A52" w:rsidR="00490DCE" w:rsidRDefault="00490DCE" w:rsidP="00F9249F">
      <w:pPr>
        <w:pStyle w:val="Heading2"/>
        <w:ind w:left="993"/>
      </w:pPr>
      <w:bookmarkStart w:id="2188" w:name="_Toc121387626"/>
      <w:r>
        <w:t>Social Procurement</w:t>
      </w:r>
      <w:bookmarkEnd w:id="2188"/>
    </w:p>
    <w:p w14:paraId="48F309C9" w14:textId="0968FC0D" w:rsidR="00490DCE" w:rsidRDefault="00490DCE" w:rsidP="00490DCE">
      <w:pPr>
        <w:pStyle w:val="IndentParaLevel1"/>
        <w:numPr>
          <w:ilvl w:val="0"/>
          <w:numId w:val="0"/>
        </w:numPr>
        <w:ind w:left="993"/>
      </w:pPr>
      <w:r>
        <w:t>The clauses contained in Schedule 11</w:t>
      </w:r>
      <w:r w:rsidR="00C40B83">
        <w:t>B</w:t>
      </w:r>
      <w:r>
        <w:t xml:space="preserve"> will apply if so stated</w:t>
      </w:r>
      <w:r w:rsidR="00B859F4">
        <w:t xml:space="preserve"> </w:t>
      </w:r>
      <w:r>
        <w:t>in Item 55.</w:t>
      </w:r>
    </w:p>
    <w:p w14:paraId="71FCA470" w14:textId="1F7BD88A" w:rsidR="00943548" w:rsidRDefault="00943548" w:rsidP="00943548">
      <w:pPr>
        <w:pStyle w:val="Heading2"/>
        <w:numPr>
          <w:ilvl w:val="1"/>
          <w:numId w:val="12"/>
        </w:numPr>
        <w:ind w:left="993"/>
      </w:pPr>
      <w:bookmarkStart w:id="2189" w:name="_Toc121387627"/>
      <w:r>
        <w:t>Fair Jobs Code</w:t>
      </w:r>
      <w:bookmarkEnd w:id="2189"/>
    </w:p>
    <w:p w14:paraId="1B9A2889" w14:textId="013AB94B" w:rsidR="00943548" w:rsidRDefault="00943548" w:rsidP="00D957F3">
      <w:pPr>
        <w:pStyle w:val="Heading3"/>
        <w:numPr>
          <w:ilvl w:val="0"/>
          <w:numId w:val="0"/>
        </w:numPr>
        <w:ind w:left="964"/>
      </w:pPr>
      <w:r>
        <w:t>The clauses contained in Schedule 11C will apply if so stated in Item 58.</w:t>
      </w:r>
    </w:p>
    <w:p w14:paraId="0D02B882" w14:textId="375CE52F" w:rsidR="00490DCE" w:rsidRPr="00490DCE" w:rsidRDefault="00490DCE" w:rsidP="00490DCE">
      <w:pPr>
        <w:pStyle w:val="IndentParaLevel1"/>
        <w:numPr>
          <w:ilvl w:val="0"/>
          <w:numId w:val="0"/>
        </w:numPr>
        <w:ind w:left="993"/>
        <w:rPr>
          <w:b/>
          <w:bCs/>
          <w:strike/>
          <w:sz w:val="24"/>
          <w:szCs w:val="24"/>
        </w:rPr>
      </w:pPr>
      <w:r w:rsidRPr="00490DCE">
        <w:rPr>
          <w:b/>
          <w:bCs/>
          <w:strike/>
          <w:sz w:val="24"/>
          <w:szCs w:val="24"/>
        </w:rPr>
        <w:t>Local Jobs First Policy</w:t>
      </w:r>
    </w:p>
    <w:p w14:paraId="7824E5D7" w14:textId="30AB5DAB" w:rsidR="002E79AF" w:rsidRDefault="00CB0569" w:rsidP="00CB0569">
      <w:pPr>
        <w:pStyle w:val="Heading1"/>
        <w:numPr>
          <w:ilvl w:val="0"/>
          <w:numId w:val="0"/>
        </w:numPr>
        <w:spacing w:after="240"/>
      </w:pPr>
      <w:bookmarkStart w:id="2190" w:name="_Toc513725394"/>
      <w:bookmarkStart w:id="2191" w:name="_Toc513841056"/>
      <w:bookmarkStart w:id="2192" w:name="_Toc513725400"/>
      <w:bookmarkStart w:id="2193" w:name="_Toc513841062"/>
      <w:bookmarkStart w:id="2194" w:name="_Toc42466119"/>
      <w:bookmarkStart w:id="2195" w:name="_Toc121387630"/>
      <w:bookmarkStart w:id="2196" w:name="_Toc23903638"/>
      <w:bookmarkStart w:id="2197" w:name="_Toc320086468"/>
      <w:bookmarkStart w:id="2198" w:name="_Toc320086693"/>
      <w:bookmarkStart w:id="2199" w:name="_Toc320087167"/>
      <w:bookmarkStart w:id="2200" w:name="_Toc320087748"/>
      <w:bookmarkStart w:id="2201" w:name="_Toc362968359"/>
      <w:bookmarkStart w:id="2202" w:name="_Toc362969612"/>
      <w:bookmarkStart w:id="2203" w:name="_Toc362971328"/>
      <w:bookmarkStart w:id="2204" w:name="_Toc488738770"/>
      <w:bookmarkEnd w:id="2190"/>
      <w:bookmarkEnd w:id="2191"/>
      <w:bookmarkEnd w:id="2192"/>
      <w:bookmarkEnd w:id="2193"/>
      <w:r>
        <w:t>20D</w:t>
      </w:r>
      <w:r w:rsidR="002E79AF">
        <w:tab/>
      </w:r>
      <w:bookmarkEnd w:id="2194"/>
      <w:r w:rsidR="003E705B">
        <w:t>Not in use</w:t>
      </w:r>
      <w:bookmarkEnd w:id="2195"/>
    </w:p>
    <w:p w14:paraId="721172EB" w14:textId="77777777" w:rsidR="00B5509B" w:rsidRPr="00FA2AC4" w:rsidRDefault="00B5509B" w:rsidP="00D957F3">
      <w:pPr>
        <w:pStyle w:val="IndentParaLevel1"/>
      </w:pPr>
    </w:p>
    <w:p w14:paraId="5067FF3B" w14:textId="2316918F" w:rsidR="00EB70C4" w:rsidRPr="00B5509B" w:rsidRDefault="00EB70C4" w:rsidP="00D957F3">
      <w:pPr>
        <w:pStyle w:val="Heading1"/>
      </w:pPr>
      <w:bookmarkStart w:id="2205" w:name="_Toc121322024"/>
      <w:bookmarkStart w:id="2206" w:name="_Toc121322839"/>
      <w:bookmarkStart w:id="2207" w:name="_Toc121384344"/>
      <w:bookmarkStart w:id="2208" w:name="_Toc121384915"/>
      <w:bookmarkStart w:id="2209" w:name="_Toc121385197"/>
      <w:bookmarkStart w:id="2210" w:name="_Toc121385440"/>
      <w:bookmarkStart w:id="2211" w:name="_Toc121385969"/>
      <w:bookmarkStart w:id="2212" w:name="_Toc121386201"/>
      <w:bookmarkStart w:id="2213" w:name="_Toc121386587"/>
      <w:bookmarkStart w:id="2214" w:name="_Toc121387041"/>
      <w:bookmarkStart w:id="2215" w:name="_Toc121387268"/>
      <w:bookmarkStart w:id="2216" w:name="_Toc121387631"/>
      <w:bookmarkStart w:id="2217" w:name="_Toc121322025"/>
      <w:bookmarkStart w:id="2218" w:name="_Toc121322840"/>
      <w:bookmarkStart w:id="2219" w:name="_Toc121384345"/>
      <w:bookmarkStart w:id="2220" w:name="_Toc121384916"/>
      <w:bookmarkStart w:id="2221" w:name="_Toc121385198"/>
      <w:bookmarkStart w:id="2222" w:name="_Toc121385441"/>
      <w:bookmarkStart w:id="2223" w:name="_Toc121385970"/>
      <w:bookmarkStart w:id="2224" w:name="_Toc121386202"/>
      <w:bookmarkStart w:id="2225" w:name="_Toc121386588"/>
      <w:bookmarkStart w:id="2226" w:name="_Toc121387042"/>
      <w:bookmarkStart w:id="2227" w:name="_Toc121387269"/>
      <w:bookmarkStart w:id="2228" w:name="_Toc121387632"/>
      <w:bookmarkStart w:id="2229" w:name="_Toc121322026"/>
      <w:bookmarkStart w:id="2230" w:name="_Toc121322841"/>
      <w:bookmarkStart w:id="2231" w:name="_Toc121384346"/>
      <w:bookmarkStart w:id="2232" w:name="_Toc121384917"/>
      <w:bookmarkStart w:id="2233" w:name="_Toc121385199"/>
      <w:bookmarkStart w:id="2234" w:name="_Toc121385442"/>
      <w:bookmarkStart w:id="2235" w:name="_Toc121385971"/>
      <w:bookmarkStart w:id="2236" w:name="_Toc121386203"/>
      <w:bookmarkStart w:id="2237" w:name="_Toc121386589"/>
      <w:bookmarkStart w:id="2238" w:name="_Toc121387043"/>
      <w:bookmarkStart w:id="2239" w:name="_Toc121387270"/>
      <w:bookmarkStart w:id="2240" w:name="_Toc121387633"/>
      <w:bookmarkStart w:id="2241" w:name="_Toc121322027"/>
      <w:bookmarkStart w:id="2242" w:name="_Toc121322842"/>
      <w:bookmarkStart w:id="2243" w:name="_Toc121384347"/>
      <w:bookmarkStart w:id="2244" w:name="_Toc121384918"/>
      <w:bookmarkStart w:id="2245" w:name="_Toc121385200"/>
      <w:bookmarkStart w:id="2246" w:name="_Toc121385443"/>
      <w:bookmarkStart w:id="2247" w:name="_Toc121385972"/>
      <w:bookmarkStart w:id="2248" w:name="_Toc121386204"/>
      <w:bookmarkStart w:id="2249" w:name="_Toc121386590"/>
      <w:bookmarkStart w:id="2250" w:name="_Toc121387044"/>
      <w:bookmarkStart w:id="2251" w:name="_Toc121387271"/>
      <w:bookmarkStart w:id="2252" w:name="_Toc121387634"/>
      <w:bookmarkStart w:id="2253" w:name="_Toc121322028"/>
      <w:bookmarkStart w:id="2254" w:name="_Toc121322843"/>
      <w:bookmarkStart w:id="2255" w:name="_Toc121384348"/>
      <w:bookmarkStart w:id="2256" w:name="_Toc121384919"/>
      <w:bookmarkStart w:id="2257" w:name="_Toc121385201"/>
      <w:bookmarkStart w:id="2258" w:name="_Toc121385444"/>
      <w:bookmarkStart w:id="2259" w:name="_Toc121385973"/>
      <w:bookmarkStart w:id="2260" w:name="_Toc121386205"/>
      <w:bookmarkStart w:id="2261" w:name="_Toc121386591"/>
      <w:bookmarkStart w:id="2262" w:name="_Toc121387045"/>
      <w:bookmarkStart w:id="2263" w:name="_Toc121387272"/>
      <w:bookmarkStart w:id="2264" w:name="_Toc121387635"/>
      <w:bookmarkStart w:id="2265" w:name="_Toc121322029"/>
      <w:bookmarkStart w:id="2266" w:name="_Toc121322844"/>
      <w:bookmarkStart w:id="2267" w:name="_Toc121384349"/>
      <w:bookmarkStart w:id="2268" w:name="_Toc121384920"/>
      <w:bookmarkStart w:id="2269" w:name="_Toc121385202"/>
      <w:bookmarkStart w:id="2270" w:name="_Toc121385445"/>
      <w:bookmarkStart w:id="2271" w:name="_Toc121385974"/>
      <w:bookmarkStart w:id="2272" w:name="_Toc121386206"/>
      <w:bookmarkStart w:id="2273" w:name="_Toc121386592"/>
      <w:bookmarkStart w:id="2274" w:name="_Toc121387046"/>
      <w:bookmarkStart w:id="2275" w:name="_Toc121387273"/>
      <w:bookmarkStart w:id="2276" w:name="_Toc121387636"/>
      <w:bookmarkStart w:id="2277" w:name="_Toc121322030"/>
      <w:bookmarkStart w:id="2278" w:name="_Toc121322845"/>
      <w:bookmarkStart w:id="2279" w:name="_Toc121384350"/>
      <w:bookmarkStart w:id="2280" w:name="_Toc121384921"/>
      <w:bookmarkStart w:id="2281" w:name="_Toc121385203"/>
      <w:bookmarkStart w:id="2282" w:name="_Toc121385446"/>
      <w:bookmarkStart w:id="2283" w:name="_Toc121385975"/>
      <w:bookmarkStart w:id="2284" w:name="_Toc121386207"/>
      <w:bookmarkStart w:id="2285" w:name="_Toc121386593"/>
      <w:bookmarkStart w:id="2286" w:name="_Toc121387047"/>
      <w:bookmarkStart w:id="2287" w:name="_Toc121387274"/>
      <w:bookmarkStart w:id="2288" w:name="_Toc121387637"/>
      <w:bookmarkStart w:id="2289" w:name="_Toc121322031"/>
      <w:bookmarkStart w:id="2290" w:name="_Toc121322846"/>
      <w:bookmarkStart w:id="2291" w:name="_Toc121384351"/>
      <w:bookmarkStart w:id="2292" w:name="_Toc121384922"/>
      <w:bookmarkStart w:id="2293" w:name="_Toc121385204"/>
      <w:bookmarkStart w:id="2294" w:name="_Toc121385447"/>
      <w:bookmarkStart w:id="2295" w:name="_Toc121385976"/>
      <w:bookmarkStart w:id="2296" w:name="_Toc121386208"/>
      <w:bookmarkStart w:id="2297" w:name="_Toc121386594"/>
      <w:bookmarkStart w:id="2298" w:name="_Toc121387048"/>
      <w:bookmarkStart w:id="2299" w:name="_Toc121387275"/>
      <w:bookmarkStart w:id="2300" w:name="_Toc121387638"/>
      <w:bookmarkStart w:id="2301" w:name="_Toc121322032"/>
      <w:bookmarkStart w:id="2302" w:name="_Toc121322847"/>
      <w:bookmarkStart w:id="2303" w:name="_Toc121384352"/>
      <w:bookmarkStart w:id="2304" w:name="_Toc121384923"/>
      <w:bookmarkStart w:id="2305" w:name="_Toc121385205"/>
      <w:bookmarkStart w:id="2306" w:name="_Toc121385448"/>
      <w:bookmarkStart w:id="2307" w:name="_Toc121385977"/>
      <w:bookmarkStart w:id="2308" w:name="_Toc121386209"/>
      <w:bookmarkStart w:id="2309" w:name="_Toc121386595"/>
      <w:bookmarkStart w:id="2310" w:name="_Toc121387049"/>
      <w:bookmarkStart w:id="2311" w:name="_Toc121387276"/>
      <w:bookmarkStart w:id="2312" w:name="_Toc121387639"/>
      <w:bookmarkStart w:id="2313" w:name="_Toc121322033"/>
      <w:bookmarkStart w:id="2314" w:name="_Toc121322848"/>
      <w:bookmarkStart w:id="2315" w:name="_Toc121384353"/>
      <w:bookmarkStart w:id="2316" w:name="_Toc121384924"/>
      <w:bookmarkStart w:id="2317" w:name="_Toc121385206"/>
      <w:bookmarkStart w:id="2318" w:name="_Toc121385449"/>
      <w:bookmarkStart w:id="2319" w:name="_Toc121385978"/>
      <w:bookmarkStart w:id="2320" w:name="_Toc121386210"/>
      <w:bookmarkStart w:id="2321" w:name="_Toc121386596"/>
      <w:bookmarkStart w:id="2322" w:name="_Toc121387050"/>
      <w:bookmarkStart w:id="2323" w:name="_Toc121387277"/>
      <w:bookmarkStart w:id="2324" w:name="_Toc121387640"/>
      <w:bookmarkStart w:id="2325" w:name="_Toc121322034"/>
      <w:bookmarkStart w:id="2326" w:name="_Toc121322849"/>
      <w:bookmarkStart w:id="2327" w:name="_Toc121384354"/>
      <w:bookmarkStart w:id="2328" w:name="_Toc121384925"/>
      <w:bookmarkStart w:id="2329" w:name="_Toc121385207"/>
      <w:bookmarkStart w:id="2330" w:name="_Toc121385450"/>
      <w:bookmarkStart w:id="2331" w:name="_Toc121385979"/>
      <w:bookmarkStart w:id="2332" w:name="_Toc121386211"/>
      <w:bookmarkStart w:id="2333" w:name="_Toc121386597"/>
      <w:bookmarkStart w:id="2334" w:name="_Toc121387051"/>
      <w:bookmarkStart w:id="2335" w:name="_Toc121387278"/>
      <w:bookmarkStart w:id="2336" w:name="_Toc121387641"/>
      <w:bookmarkStart w:id="2337" w:name="_Toc121322035"/>
      <w:bookmarkStart w:id="2338" w:name="_Toc121322850"/>
      <w:bookmarkStart w:id="2339" w:name="_Toc121384355"/>
      <w:bookmarkStart w:id="2340" w:name="_Toc121384926"/>
      <w:bookmarkStart w:id="2341" w:name="_Toc121385208"/>
      <w:bookmarkStart w:id="2342" w:name="_Toc121385451"/>
      <w:bookmarkStart w:id="2343" w:name="_Toc121385980"/>
      <w:bookmarkStart w:id="2344" w:name="_Toc121386212"/>
      <w:bookmarkStart w:id="2345" w:name="_Toc121386598"/>
      <w:bookmarkStart w:id="2346" w:name="_Toc121387052"/>
      <w:bookmarkStart w:id="2347" w:name="_Toc121387279"/>
      <w:bookmarkStart w:id="2348" w:name="_Toc121387642"/>
      <w:bookmarkStart w:id="2349" w:name="_Toc121322036"/>
      <w:bookmarkStart w:id="2350" w:name="_Toc121322851"/>
      <w:bookmarkStart w:id="2351" w:name="_Toc121384356"/>
      <w:bookmarkStart w:id="2352" w:name="_Toc121384927"/>
      <w:bookmarkStart w:id="2353" w:name="_Toc121385209"/>
      <w:bookmarkStart w:id="2354" w:name="_Toc121385452"/>
      <w:bookmarkStart w:id="2355" w:name="_Toc121385981"/>
      <w:bookmarkStart w:id="2356" w:name="_Toc121386213"/>
      <w:bookmarkStart w:id="2357" w:name="_Toc121386599"/>
      <w:bookmarkStart w:id="2358" w:name="_Toc121387053"/>
      <w:bookmarkStart w:id="2359" w:name="_Toc121387280"/>
      <w:bookmarkStart w:id="2360" w:name="_Toc121387643"/>
      <w:bookmarkStart w:id="2361" w:name="_Toc121322037"/>
      <w:bookmarkStart w:id="2362" w:name="_Toc121322852"/>
      <w:bookmarkStart w:id="2363" w:name="_Toc121384357"/>
      <w:bookmarkStart w:id="2364" w:name="_Toc121384928"/>
      <w:bookmarkStart w:id="2365" w:name="_Toc121385210"/>
      <w:bookmarkStart w:id="2366" w:name="_Toc121385453"/>
      <w:bookmarkStart w:id="2367" w:name="_Toc121385982"/>
      <w:bookmarkStart w:id="2368" w:name="_Toc121386214"/>
      <w:bookmarkStart w:id="2369" w:name="_Toc121386600"/>
      <w:bookmarkStart w:id="2370" w:name="_Toc121387054"/>
      <w:bookmarkStart w:id="2371" w:name="_Toc121387281"/>
      <w:bookmarkStart w:id="2372" w:name="_Toc121387644"/>
      <w:bookmarkStart w:id="2373" w:name="_Toc121322038"/>
      <w:bookmarkStart w:id="2374" w:name="_Toc121322853"/>
      <w:bookmarkStart w:id="2375" w:name="_Toc121384358"/>
      <w:bookmarkStart w:id="2376" w:name="_Toc121384929"/>
      <w:bookmarkStart w:id="2377" w:name="_Toc121385211"/>
      <w:bookmarkStart w:id="2378" w:name="_Toc121385454"/>
      <w:bookmarkStart w:id="2379" w:name="_Toc121385983"/>
      <w:bookmarkStart w:id="2380" w:name="_Toc121386215"/>
      <w:bookmarkStart w:id="2381" w:name="_Toc121386601"/>
      <w:bookmarkStart w:id="2382" w:name="_Toc121387055"/>
      <w:bookmarkStart w:id="2383" w:name="_Toc121387282"/>
      <w:bookmarkStart w:id="2384" w:name="_Toc121387645"/>
      <w:bookmarkStart w:id="2385" w:name="_Toc121322039"/>
      <w:bookmarkStart w:id="2386" w:name="_Toc121322854"/>
      <w:bookmarkStart w:id="2387" w:name="_Toc121384359"/>
      <w:bookmarkStart w:id="2388" w:name="_Toc121384930"/>
      <w:bookmarkStart w:id="2389" w:name="_Toc121385212"/>
      <w:bookmarkStart w:id="2390" w:name="_Toc121385455"/>
      <w:bookmarkStart w:id="2391" w:name="_Toc121385984"/>
      <w:bookmarkStart w:id="2392" w:name="_Toc121386216"/>
      <w:bookmarkStart w:id="2393" w:name="_Toc121386602"/>
      <w:bookmarkStart w:id="2394" w:name="_Toc121387056"/>
      <w:bookmarkStart w:id="2395" w:name="_Toc121387283"/>
      <w:bookmarkStart w:id="2396" w:name="_Toc121387646"/>
      <w:bookmarkStart w:id="2397" w:name="_Toc121322040"/>
      <w:bookmarkStart w:id="2398" w:name="_Toc121322855"/>
      <w:bookmarkStart w:id="2399" w:name="_Toc121384360"/>
      <w:bookmarkStart w:id="2400" w:name="_Toc121384931"/>
      <w:bookmarkStart w:id="2401" w:name="_Toc121385213"/>
      <w:bookmarkStart w:id="2402" w:name="_Toc121385456"/>
      <w:bookmarkStart w:id="2403" w:name="_Toc121385985"/>
      <w:bookmarkStart w:id="2404" w:name="_Toc121386217"/>
      <w:bookmarkStart w:id="2405" w:name="_Toc121386603"/>
      <w:bookmarkStart w:id="2406" w:name="_Toc121387057"/>
      <w:bookmarkStart w:id="2407" w:name="_Toc121387284"/>
      <w:bookmarkStart w:id="2408" w:name="_Toc121387647"/>
      <w:bookmarkStart w:id="2409" w:name="_Toc121322041"/>
      <w:bookmarkStart w:id="2410" w:name="_Toc121322856"/>
      <w:bookmarkStart w:id="2411" w:name="_Toc121384361"/>
      <w:bookmarkStart w:id="2412" w:name="_Toc121384932"/>
      <w:bookmarkStart w:id="2413" w:name="_Toc121385214"/>
      <w:bookmarkStart w:id="2414" w:name="_Toc121385457"/>
      <w:bookmarkStart w:id="2415" w:name="_Toc121385986"/>
      <w:bookmarkStart w:id="2416" w:name="_Toc121386218"/>
      <w:bookmarkStart w:id="2417" w:name="_Toc121386604"/>
      <w:bookmarkStart w:id="2418" w:name="_Toc121387058"/>
      <w:bookmarkStart w:id="2419" w:name="_Toc121387285"/>
      <w:bookmarkStart w:id="2420" w:name="_Toc121387648"/>
      <w:bookmarkStart w:id="2421" w:name="_Toc121322042"/>
      <w:bookmarkStart w:id="2422" w:name="_Toc121322857"/>
      <w:bookmarkStart w:id="2423" w:name="_Toc121384362"/>
      <w:bookmarkStart w:id="2424" w:name="_Toc121384933"/>
      <w:bookmarkStart w:id="2425" w:name="_Toc121385215"/>
      <w:bookmarkStart w:id="2426" w:name="_Toc121385458"/>
      <w:bookmarkStart w:id="2427" w:name="_Toc121385987"/>
      <w:bookmarkStart w:id="2428" w:name="_Toc121386219"/>
      <w:bookmarkStart w:id="2429" w:name="_Toc121386605"/>
      <w:bookmarkStart w:id="2430" w:name="_Toc121387059"/>
      <w:bookmarkStart w:id="2431" w:name="_Toc121387286"/>
      <w:bookmarkStart w:id="2432" w:name="_Toc121387649"/>
      <w:bookmarkStart w:id="2433" w:name="_Toc121322043"/>
      <w:bookmarkStart w:id="2434" w:name="_Toc121322858"/>
      <w:bookmarkStart w:id="2435" w:name="_Toc121384363"/>
      <w:bookmarkStart w:id="2436" w:name="_Toc121384934"/>
      <w:bookmarkStart w:id="2437" w:name="_Toc121385216"/>
      <w:bookmarkStart w:id="2438" w:name="_Toc121385459"/>
      <w:bookmarkStart w:id="2439" w:name="_Toc121385988"/>
      <w:bookmarkStart w:id="2440" w:name="_Toc121386220"/>
      <w:bookmarkStart w:id="2441" w:name="_Toc121386606"/>
      <w:bookmarkStart w:id="2442" w:name="_Toc121387060"/>
      <w:bookmarkStart w:id="2443" w:name="_Toc121387287"/>
      <w:bookmarkStart w:id="2444" w:name="_Toc121387650"/>
      <w:bookmarkStart w:id="2445" w:name="_Toc121322044"/>
      <w:bookmarkStart w:id="2446" w:name="_Toc121322859"/>
      <w:bookmarkStart w:id="2447" w:name="_Toc121384364"/>
      <w:bookmarkStart w:id="2448" w:name="_Toc121384935"/>
      <w:bookmarkStart w:id="2449" w:name="_Toc121385217"/>
      <w:bookmarkStart w:id="2450" w:name="_Toc121385460"/>
      <w:bookmarkStart w:id="2451" w:name="_Toc121385989"/>
      <w:bookmarkStart w:id="2452" w:name="_Toc121386221"/>
      <w:bookmarkStart w:id="2453" w:name="_Toc121386607"/>
      <w:bookmarkStart w:id="2454" w:name="_Toc121387061"/>
      <w:bookmarkStart w:id="2455" w:name="_Toc121387288"/>
      <w:bookmarkStart w:id="2456" w:name="_Toc121387651"/>
      <w:bookmarkStart w:id="2457" w:name="_Toc121322045"/>
      <w:bookmarkStart w:id="2458" w:name="_Toc121322860"/>
      <w:bookmarkStart w:id="2459" w:name="_Toc121384365"/>
      <w:bookmarkStart w:id="2460" w:name="_Toc121384936"/>
      <w:bookmarkStart w:id="2461" w:name="_Toc121385218"/>
      <w:bookmarkStart w:id="2462" w:name="_Toc121385461"/>
      <w:bookmarkStart w:id="2463" w:name="_Toc121385990"/>
      <w:bookmarkStart w:id="2464" w:name="_Toc121386222"/>
      <w:bookmarkStart w:id="2465" w:name="_Toc121386608"/>
      <w:bookmarkStart w:id="2466" w:name="_Toc121387062"/>
      <w:bookmarkStart w:id="2467" w:name="_Toc121387289"/>
      <w:bookmarkStart w:id="2468" w:name="_Toc121387652"/>
      <w:bookmarkStart w:id="2469" w:name="_Toc121322046"/>
      <w:bookmarkStart w:id="2470" w:name="_Toc121322861"/>
      <w:bookmarkStart w:id="2471" w:name="_Toc121384366"/>
      <w:bookmarkStart w:id="2472" w:name="_Toc121384937"/>
      <w:bookmarkStart w:id="2473" w:name="_Toc121385219"/>
      <w:bookmarkStart w:id="2474" w:name="_Toc121385462"/>
      <w:bookmarkStart w:id="2475" w:name="_Toc121385991"/>
      <w:bookmarkStart w:id="2476" w:name="_Toc121386223"/>
      <w:bookmarkStart w:id="2477" w:name="_Toc121386609"/>
      <w:bookmarkStart w:id="2478" w:name="_Toc121387063"/>
      <w:bookmarkStart w:id="2479" w:name="_Toc121387290"/>
      <w:bookmarkStart w:id="2480" w:name="_Toc121387653"/>
      <w:bookmarkStart w:id="2481" w:name="_Toc121322047"/>
      <w:bookmarkStart w:id="2482" w:name="_Toc121322862"/>
      <w:bookmarkStart w:id="2483" w:name="_Toc121384367"/>
      <w:bookmarkStart w:id="2484" w:name="_Toc121384938"/>
      <w:bookmarkStart w:id="2485" w:name="_Toc121385220"/>
      <w:bookmarkStart w:id="2486" w:name="_Toc121385463"/>
      <w:bookmarkStart w:id="2487" w:name="_Toc121385992"/>
      <w:bookmarkStart w:id="2488" w:name="_Toc121386224"/>
      <w:bookmarkStart w:id="2489" w:name="_Toc121386610"/>
      <w:bookmarkStart w:id="2490" w:name="_Toc121387064"/>
      <w:bookmarkStart w:id="2491" w:name="_Toc121387291"/>
      <w:bookmarkStart w:id="2492" w:name="_Toc121387654"/>
      <w:bookmarkStart w:id="2493" w:name="_Toc121322048"/>
      <w:bookmarkStart w:id="2494" w:name="_Toc121322863"/>
      <w:bookmarkStart w:id="2495" w:name="_Toc121384368"/>
      <w:bookmarkStart w:id="2496" w:name="_Toc121384939"/>
      <w:bookmarkStart w:id="2497" w:name="_Toc121385221"/>
      <w:bookmarkStart w:id="2498" w:name="_Toc121385464"/>
      <w:bookmarkStart w:id="2499" w:name="_Toc121385993"/>
      <w:bookmarkStart w:id="2500" w:name="_Toc121386225"/>
      <w:bookmarkStart w:id="2501" w:name="_Toc121386611"/>
      <w:bookmarkStart w:id="2502" w:name="_Toc121387065"/>
      <w:bookmarkStart w:id="2503" w:name="_Toc121387292"/>
      <w:bookmarkStart w:id="2504" w:name="_Toc121387655"/>
      <w:bookmarkStart w:id="2505" w:name="_Toc121322049"/>
      <w:bookmarkStart w:id="2506" w:name="_Toc121322864"/>
      <w:bookmarkStart w:id="2507" w:name="_Toc121384369"/>
      <w:bookmarkStart w:id="2508" w:name="_Toc121384940"/>
      <w:bookmarkStart w:id="2509" w:name="_Toc121385222"/>
      <w:bookmarkStart w:id="2510" w:name="_Toc121385465"/>
      <w:bookmarkStart w:id="2511" w:name="_Toc121385994"/>
      <w:bookmarkStart w:id="2512" w:name="_Toc121386226"/>
      <w:bookmarkStart w:id="2513" w:name="_Toc121386612"/>
      <w:bookmarkStart w:id="2514" w:name="_Toc121387066"/>
      <w:bookmarkStart w:id="2515" w:name="_Toc121387293"/>
      <w:bookmarkStart w:id="2516" w:name="_Toc121387656"/>
      <w:bookmarkStart w:id="2517" w:name="_Toc121322050"/>
      <w:bookmarkStart w:id="2518" w:name="_Toc121322865"/>
      <w:bookmarkStart w:id="2519" w:name="_Toc121384370"/>
      <w:bookmarkStart w:id="2520" w:name="_Toc121384941"/>
      <w:bookmarkStart w:id="2521" w:name="_Toc121385223"/>
      <w:bookmarkStart w:id="2522" w:name="_Toc121385466"/>
      <w:bookmarkStart w:id="2523" w:name="_Toc121385995"/>
      <w:bookmarkStart w:id="2524" w:name="_Toc121386227"/>
      <w:bookmarkStart w:id="2525" w:name="_Toc121386613"/>
      <w:bookmarkStart w:id="2526" w:name="_Toc121387067"/>
      <w:bookmarkStart w:id="2527" w:name="_Toc121387294"/>
      <w:bookmarkStart w:id="2528" w:name="_Toc121387657"/>
      <w:bookmarkStart w:id="2529" w:name="_Toc121322051"/>
      <w:bookmarkStart w:id="2530" w:name="_Toc121322866"/>
      <w:bookmarkStart w:id="2531" w:name="_Toc121384371"/>
      <w:bookmarkStart w:id="2532" w:name="_Toc121384942"/>
      <w:bookmarkStart w:id="2533" w:name="_Toc121385224"/>
      <w:bookmarkStart w:id="2534" w:name="_Toc121385467"/>
      <w:bookmarkStart w:id="2535" w:name="_Toc121385996"/>
      <w:bookmarkStart w:id="2536" w:name="_Toc121386228"/>
      <w:bookmarkStart w:id="2537" w:name="_Toc121386614"/>
      <w:bookmarkStart w:id="2538" w:name="_Toc121387068"/>
      <w:bookmarkStart w:id="2539" w:name="_Toc121387295"/>
      <w:bookmarkStart w:id="2540" w:name="_Toc121387658"/>
      <w:bookmarkStart w:id="2541" w:name="_Toc121322052"/>
      <w:bookmarkStart w:id="2542" w:name="_Toc121322867"/>
      <w:bookmarkStart w:id="2543" w:name="_Toc121384372"/>
      <w:bookmarkStart w:id="2544" w:name="_Toc121384943"/>
      <w:bookmarkStart w:id="2545" w:name="_Toc121385225"/>
      <w:bookmarkStart w:id="2546" w:name="_Toc121385468"/>
      <w:bookmarkStart w:id="2547" w:name="_Toc121385997"/>
      <w:bookmarkStart w:id="2548" w:name="_Toc121386229"/>
      <w:bookmarkStart w:id="2549" w:name="_Toc121386615"/>
      <w:bookmarkStart w:id="2550" w:name="_Toc121387069"/>
      <w:bookmarkStart w:id="2551" w:name="_Toc121387296"/>
      <w:bookmarkStart w:id="2552" w:name="_Toc121387659"/>
      <w:bookmarkStart w:id="2553" w:name="_Toc121322053"/>
      <w:bookmarkStart w:id="2554" w:name="_Toc121322868"/>
      <w:bookmarkStart w:id="2555" w:name="_Toc121384373"/>
      <w:bookmarkStart w:id="2556" w:name="_Toc121384944"/>
      <w:bookmarkStart w:id="2557" w:name="_Toc121385226"/>
      <w:bookmarkStart w:id="2558" w:name="_Toc121385469"/>
      <w:bookmarkStart w:id="2559" w:name="_Toc121385998"/>
      <w:bookmarkStart w:id="2560" w:name="_Toc121386230"/>
      <w:bookmarkStart w:id="2561" w:name="_Toc121386616"/>
      <w:bookmarkStart w:id="2562" w:name="_Toc121387070"/>
      <w:bookmarkStart w:id="2563" w:name="_Toc121387297"/>
      <w:bookmarkStart w:id="2564" w:name="_Toc121387660"/>
      <w:bookmarkStart w:id="2565" w:name="_Toc121322054"/>
      <w:bookmarkStart w:id="2566" w:name="_Toc121322869"/>
      <w:bookmarkStart w:id="2567" w:name="_Toc121384374"/>
      <w:bookmarkStart w:id="2568" w:name="_Toc121384945"/>
      <w:bookmarkStart w:id="2569" w:name="_Toc121385227"/>
      <w:bookmarkStart w:id="2570" w:name="_Toc121385470"/>
      <w:bookmarkStart w:id="2571" w:name="_Toc121385999"/>
      <w:bookmarkStart w:id="2572" w:name="_Toc121386231"/>
      <w:bookmarkStart w:id="2573" w:name="_Toc121386617"/>
      <w:bookmarkStart w:id="2574" w:name="_Toc121387071"/>
      <w:bookmarkStart w:id="2575" w:name="_Toc121387298"/>
      <w:bookmarkStart w:id="2576" w:name="_Toc121387661"/>
      <w:bookmarkStart w:id="2577" w:name="_Toc121322055"/>
      <w:bookmarkStart w:id="2578" w:name="_Toc121322870"/>
      <w:bookmarkStart w:id="2579" w:name="_Toc121384375"/>
      <w:bookmarkStart w:id="2580" w:name="_Toc121384946"/>
      <w:bookmarkStart w:id="2581" w:name="_Toc121385228"/>
      <w:bookmarkStart w:id="2582" w:name="_Toc121385471"/>
      <w:bookmarkStart w:id="2583" w:name="_Toc121386000"/>
      <w:bookmarkStart w:id="2584" w:name="_Toc121386232"/>
      <w:bookmarkStart w:id="2585" w:name="_Toc121386618"/>
      <w:bookmarkStart w:id="2586" w:name="_Toc121387072"/>
      <w:bookmarkStart w:id="2587" w:name="_Toc121387299"/>
      <w:bookmarkStart w:id="2588" w:name="_Toc121387662"/>
      <w:bookmarkStart w:id="2589" w:name="_Toc121322056"/>
      <w:bookmarkStart w:id="2590" w:name="_Toc121322871"/>
      <w:bookmarkStart w:id="2591" w:name="_Toc121384376"/>
      <w:bookmarkStart w:id="2592" w:name="_Toc121384947"/>
      <w:bookmarkStart w:id="2593" w:name="_Toc121385229"/>
      <w:bookmarkStart w:id="2594" w:name="_Toc121385472"/>
      <w:bookmarkStart w:id="2595" w:name="_Toc121386001"/>
      <w:bookmarkStart w:id="2596" w:name="_Toc121386233"/>
      <w:bookmarkStart w:id="2597" w:name="_Toc121386619"/>
      <w:bookmarkStart w:id="2598" w:name="_Toc121387073"/>
      <w:bookmarkStart w:id="2599" w:name="_Toc121387300"/>
      <w:bookmarkStart w:id="2600" w:name="_Toc121387663"/>
      <w:bookmarkStart w:id="2601" w:name="_Toc121322057"/>
      <w:bookmarkStart w:id="2602" w:name="_Toc121322872"/>
      <w:bookmarkStart w:id="2603" w:name="_Toc121384377"/>
      <w:bookmarkStart w:id="2604" w:name="_Toc121384948"/>
      <w:bookmarkStart w:id="2605" w:name="_Toc121385230"/>
      <w:bookmarkStart w:id="2606" w:name="_Toc121385473"/>
      <w:bookmarkStart w:id="2607" w:name="_Toc121386002"/>
      <w:bookmarkStart w:id="2608" w:name="_Toc121386234"/>
      <w:bookmarkStart w:id="2609" w:name="_Toc121386620"/>
      <w:bookmarkStart w:id="2610" w:name="_Toc121387074"/>
      <w:bookmarkStart w:id="2611" w:name="_Toc121387301"/>
      <w:bookmarkStart w:id="2612" w:name="_Toc121387664"/>
      <w:bookmarkStart w:id="2613" w:name="_Toc121322058"/>
      <w:bookmarkStart w:id="2614" w:name="_Toc121322873"/>
      <w:bookmarkStart w:id="2615" w:name="_Toc121384378"/>
      <w:bookmarkStart w:id="2616" w:name="_Toc121384949"/>
      <w:bookmarkStart w:id="2617" w:name="_Toc121385231"/>
      <w:bookmarkStart w:id="2618" w:name="_Toc121385474"/>
      <w:bookmarkStart w:id="2619" w:name="_Toc121386003"/>
      <w:bookmarkStart w:id="2620" w:name="_Toc121386235"/>
      <w:bookmarkStart w:id="2621" w:name="_Toc121386621"/>
      <w:bookmarkStart w:id="2622" w:name="_Toc121387075"/>
      <w:bookmarkStart w:id="2623" w:name="_Toc121387302"/>
      <w:bookmarkStart w:id="2624" w:name="_Toc121387665"/>
      <w:bookmarkStart w:id="2625" w:name="_Toc121322059"/>
      <w:bookmarkStart w:id="2626" w:name="_Toc121322874"/>
      <w:bookmarkStart w:id="2627" w:name="_Toc121384379"/>
      <w:bookmarkStart w:id="2628" w:name="_Toc121384950"/>
      <w:bookmarkStart w:id="2629" w:name="_Toc121385232"/>
      <w:bookmarkStart w:id="2630" w:name="_Toc121385475"/>
      <w:bookmarkStart w:id="2631" w:name="_Toc121386004"/>
      <w:bookmarkStart w:id="2632" w:name="_Toc121386236"/>
      <w:bookmarkStart w:id="2633" w:name="_Toc121386622"/>
      <w:bookmarkStart w:id="2634" w:name="_Toc121387076"/>
      <w:bookmarkStart w:id="2635" w:name="_Toc121387303"/>
      <w:bookmarkStart w:id="2636" w:name="_Toc121387666"/>
      <w:bookmarkStart w:id="2637" w:name="_Toc121322060"/>
      <w:bookmarkStart w:id="2638" w:name="_Toc121322875"/>
      <w:bookmarkStart w:id="2639" w:name="_Toc121384380"/>
      <w:bookmarkStart w:id="2640" w:name="_Toc121384951"/>
      <w:bookmarkStart w:id="2641" w:name="_Toc121385233"/>
      <w:bookmarkStart w:id="2642" w:name="_Toc121385476"/>
      <w:bookmarkStart w:id="2643" w:name="_Toc121386005"/>
      <w:bookmarkStart w:id="2644" w:name="_Toc121386237"/>
      <w:bookmarkStart w:id="2645" w:name="_Toc121386623"/>
      <w:bookmarkStart w:id="2646" w:name="_Toc121387077"/>
      <w:bookmarkStart w:id="2647" w:name="_Toc121387304"/>
      <w:bookmarkStart w:id="2648" w:name="_Toc121387667"/>
      <w:bookmarkStart w:id="2649" w:name="_Toc121322061"/>
      <w:bookmarkStart w:id="2650" w:name="_Toc121322876"/>
      <w:bookmarkStart w:id="2651" w:name="_Toc121384381"/>
      <w:bookmarkStart w:id="2652" w:name="_Toc121384952"/>
      <w:bookmarkStart w:id="2653" w:name="_Toc121385234"/>
      <w:bookmarkStart w:id="2654" w:name="_Toc121385477"/>
      <w:bookmarkStart w:id="2655" w:name="_Toc121386006"/>
      <w:bookmarkStart w:id="2656" w:name="_Toc121386238"/>
      <w:bookmarkStart w:id="2657" w:name="_Toc121386624"/>
      <w:bookmarkStart w:id="2658" w:name="_Toc121387078"/>
      <w:bookmarkStart w:id="2659" w:name="_Toc121387305"/>
      <w:bookmarkStart w:id="2660" w:name="_Toc121387668"/>
      <w:bookmarkStart w:id="2661" w:name="_Toc121322062"/>
      <w:bookmarkStart w:id="2662" w:name="_Toc121322877"/>
      <w:bookmarkStart w:id="2663" w:name="_Toc121384382"/>
      <w:bookmarkStart w:id="2664" w:name="_Toc121384953"/>
      <w:bookmarkStart w:id="2665" w:name="_Toc121385235"/>
      <w:bookmarkStart w:id="2666" w:name="_Toc121385478"/>
      <w:bookmarkStart w:id="2667" w:name="_Toc121386007"/>
      <w:bookmarkStart w:id="2668" w:name="_Toc121386239"/>
      <w:bookmarkStart w:id="2669" w:name="_Toc121386625"/>
      <w:bookmarkStart w:id="2670" w:name="_Toc121387079"/>
      <w:bookmarkStart w:id="2671" w:name="_Toc121387306"/>
      <w:bookmarkStart w:id="2672" w:name="_Toc121387669"/>
      <w:bookmarkStart w:id="2673" w:name="_Toc121322063"/>
      <w:bookmarkStart w:id="2674" w:name="_Toc121322878"/>
      <w:bookmarkStart w:id="2675" w:name="_Toc121384383"/>
      <w:bookmarkStart w:id="2676" w:name="_Toc121384954"/>
      <w:bookmarkStart w:id="2677" w:name="_Toc121385236"/>
      <w:bookmarkStart w:id="2678" w:name="_Toc121385479"/>
      <w:bookmarkStart w:id="2679" w:name="_Toc121386008"/>
      <w:bookmarkStart w:id="2680" w:name="_Toc121386240"/>
      <w:bookmarkStart w:id="2681" w:name="_Toc121386626"/>
      <w:bookmarkStart w:id="2682" w:name="_Toc121387080"/>
      <w:bookmarkStart w:id="2683" w:name="_Toc121387307"/>
      <w:bookmarkStart w:id="2684" w:name="_Toc121387670"/>
      <w:bookmarkStart w:id="2685" w:name="_Toc121322064"/>
      <w:bookmarkStart w:id="2686" w:name="_Toc121322879"/>
      <w:bookmarkStart w:id="2687" w:name="_Toc121384384"/>
      <w:bookmarkStart w:id="2688" w:name="_Toc121384955"/>
      <w:bookmarkStart w:id="2689" w:name="_Toc121385237"/>
      <w:bookmarkStart w:id="2690" w:name="_Toc121385480"/>
      <w:bookmarkStart w:id="2691" w:name="_Toc121386009"/>
      <w:bookmarkStart w:id="2692" w:name="_Toc121386241"/>
      <w:bookmarkStart w:id="2693" w:name="_Toc121386627"/>
      <w:bookmarkStart w:id="2694" w:name="_Toc121387081"/>
      <w:bookmarkStart w:id="2695" w:name="_Toc121387308"/>
      <w:bookmarkStart w:id="2696" w:name="_Toc121387671"/>
      <w:bookmarkStart w:id="2697" w:name="_Toc121322065"/>
      <w:bookmarkStart w:id="2698" w:name="_Toc121322880"/>
      <w:bookmarkStart w:id="2699" w:name="_Toc121384385"/>
      <w:bookmarkStart w:id="2700" w:name="_Toc121384956"/>
      <w:bookmarkStart w:id="2701" w:name="_Toc121385238"/>
      <w:bookmarkStart w:id="2702" w:name="_Toc121385481"/>
      <w:bookmarkStart w:id="2703" w:name="_Toc121386010"/>
      <w:bookmarkStart w:id="2704" w:name="_Toc121386242"/>
      <w:bookmarkStart w:id="2705" w:name="_Toc121386628"/>
      <w:bookmarkStart w:id="2706" w:name="_Toc121387082"/>
      <w:bookmarkStart w:id="2707" w:name="_Toc121387309"/>
      <w:bookmarkStart w:id="2708" w:name="_Toc121387672"/>
      <w:bookmarkStart w:id="2709" w:name="_Toc121387673"/>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r w:rsidRPr="00B5509B">
        <w:t>General</w:t>
      </w:r>
      <w:bookmarkEnd w:id="2196"/>
      <w:bookmarkEnd w:id="2197"/>
      <w:bookmarkEnd w:id="2198"/>
      <w:bookmarkEnd w:id="2199"/>
      <w:bookmarkEnd w:id="2200"/>
      <w:bookmarkEnd w:id="2201"/>
      <w:bookmarkEnd w:id="2202"/>
      <w:bookmarkEnd w:id="2203"/>
      <w:bookmarkEnd w:id="2709"/>
    </w:p>
    <w:p w14:paraId="40B74B22" w14:textId="77777777" w:rsidR="00EB70C4" w:rsidRPr="00EC314F" w:rsidRDefault="00EB70C4" w:rsidP="00BE420D">
      <w:pPr>
        <w:pStyle w:val="Heading2"/>
        <w:ind w:left="993"/>
      </w:pPr>
      <w:bookmarkStart w:id="2710" w:name="_Toc1974820"/>
      <w:bookmarkStart w:id="2711" w:name="_Toc5766039"/>
      <w:bookmarkStart w:id="2712" w:name="_Toc23903639"/>
      <w:bookmarkStart w:id="2713" w:name="_Toc320086469"/>
      <w:bookmarkStart w:id="2714" w:name="_Toc320086694"/>
      <w:bookmarkStart w:id="2715" w:name="_Toc320087168"/>
      <w:bookmarkStart w:id="2716" w:name="_Toc320087749"/>
      <w:bookmarkStart w:id="2717" w:name="_Toc362968360"/>
      <w:bookmarkStart w:id="2718" w:name="_Toc362969613"/>
      <w:bookmarkStart w:id="2719" w:name="_Ref480282113"/>
      <w:bookmarkStart w:id="2720" w:name="_Toc121387674"/>
      <w:r w:rsidRPr="00EC314F">
        <w:t>Governing law</w:t>
      </w:r>
      <w:bookmarkEnd w:id="2710"/>
      <w:bookmarkEnd w:id="2711"/>
      <w:bookmarkEnd w:id="2712"/>
      <w:bookmarkEnd w:id="2713"/>
      <w:bookmarkEnd w:id="2714"/>
      <w:bookmarkEnd w:id="2715"/>
      <w:bookmarkEnd w:id="2716"/>
      <w:bookmarkEnd w:id="2717"/>
      <w:bookmarkEnd w:id="2718"/>
      <w:bookmarkEnd w:id="2719"/>
      <w:bookmarkEnd w:id="2720"/>
    </w:p>
    <w:p w14:paraId="52CA22E1" w14:textId="77777777" w:rsidR="002266AE" w:rsidRPr="00EC314F" w:rsidRDefault="00B74B22" w:rsidP="00E70941">
      <w:pPr>
        <w:pStyle w:val="IndentParaLevel1"/>
      </w:pPr>
      <w:r>
        <w:t>This</w:t>
      </w:r>
      <w:r w:rsidR="002266AE" w:rsidRPr="002266AE">
        <w:t xml:space="preserve"> </w:t>
      </w:r>
      <w:r w:rsidR="00FF644D">
        <w:t>Agreement</w:t>
      </w:r>
      <w:r w:rsidR="002266AE" w:rsidRPr="002266AE">
        <w:t xml:space="preserve"> </w:t>
      </w:r>
      <w:r>
        <w:t xml:space="preserve">is governed by and must be construed according to </w:t>
      </w:r>
      <w:r w:rsidR="002266AE" w:rsidRPr="002266AE">
        <w:t>the law</w:t>
      </w:r>
      <w:r w:rsidR="00393C3F">
        <w:t>s of Victoria, Australia</w:t>
      </w:r>
      <w:r w:rsidR="002266AE">
        <w:t>.</w:t>
      </w:r>
    </w:p>
    <w:p w14:paraId="2FA8EF2D" w14:textId="77777777" w:rsidR="00EB70C4" w:rsidRPr="00EC314F" w:rsidRDefault="00EB70C4" w:rsidP="00BE420D">
      <w:pPr>
        <w:pStyle w:val="Heading2"/>
        <w:ind w:left="993"/>
      </w:pPr>
      <w:bookmarkStart w:id="2721" w:name="_Toc1974821"/>
      <w:bookmarkStart w:id="2722" w:name="_Toc5766040"/>
      <w:bookmarkStart w:id="2723" w:name="_Toc23903640"/>
      <w:bookmarkStart w:id="2724" w:name="_Toc320086470"/>
      <w:bookmarkStart w:id="2725" w:name="_Toc320086695"/>
      <w:bookmarkStart w:id="2726" w:name="_Toc320087169"/>
      <w:bookmarkStart w:id="2727" w:name="_Toc320087750"/>
      <w:bookmarkStart w:id="2728" w:name="_Toc362968361"/>
      <w:bookmarkStart w:id="2729" w:name="_Toc362969614"/>
      <w:bookmarkStart w:id="2730" w:name="_Toc121387675"/>
      <w:r w:rsidRPr="00EC314F">
        <w:t>Jurisdiction</w:t>
      </w:r>
      <w:bookmarkEnd w:id="2721"/>
      <w:bookmarkEnd w:id="2722"/>
      <w:bookmarkEnd w:id="2723"/>
      <w:bookmarkEnd w:id="2724"/>
      <w:bookmarkEnd w:id="2725"/>
      <w:bookmarkEnd w:id="2726"/>
      <w:bookmarkEnd w:id="2727"/>
      <w:bookmarkEnd w:id="2728"/>
      <w:bookmarkEnd w:id="2729"/>
      <w:bookmarkEnd w:id="2730"/>
    </w:p>
    <w:p w14:paraId="7EEC583A" w14:textId="77777777" w:rsidR="00EB70C4" w:rsidRPr="00EC314F" w:rsidRDefault="00EB70C4" w:rsidP="00421050">
      <w:pPr>
        <w:pStyle w:val="IndentParaLevel1"/>
      </w:pPr>
      <w:bookmarkStart w:id="2731" w:name="_Ref2057231"/>
      <w:r w:rsidRPr="00EC314F">
        <w:t>Each party irrevocably:</w:t>
      </w:r>
    </w:p>
    <w:p w14:paraId="4C01A2D4" w14:textId="77777777" w:rsidR="00EB70C4" w:rsidRPr="00EC314F" w:rsidRDefault="00EB70C4" w:rsidP="0079110E">
      <w:pPr>
        <w:pStyle w:val="Heading3"/>
      </w:pPr>
      <w:bookmarkStart w:id="2732" w:name="_Ref4293136"/>
      <w:bookmarkStart w:id="2733" w:name="_Toc320086471"/>
      <w:bookmarkStart w:id="2734" w:name="_Toc320087170"/>
      <w:bookmarkStart w:id="2735" w:name="_Toc320087751"/>
      <w:r w:rsidRPr="00EC314F">
        <w:t>submits to the non</w:t>
      </w:r>
      <w:r w:rsidRPr="00EC314F">
        <w:noBreakHyphen/>
        <w:t xml:space="preserve">exclusive jurisdiction of the courts of </w:t>
      </w:r>
      <w:r w:rsidR="00393C3F">
        <w:t>Victoria</w:t>
      </w:r>
      <w:r w:rsidRPr="00EC314F">
        <w:t>, and the courts competent to determine appeals from the courts</w:t>
      </w:r>
      <w:r w:rsidR="00393C3F">
        <w:t xml:space="preserve"> of Victoria</w:t>
      </w:r>
      <w:r w:rsidRPr="00EC314F">
        <w:t xml:space="preserve">, with respect to any proceedings which may be brought at any time relating to this </w:t>
      </w:r>
      <w:r w:rsidR="00FF644D">
        <w:t>Agreement</w:t>
      </w:r>
      <w:r w:rsidRPr="00A00A55">
        <w:t>; and</w:t>
      </w:r>
      <w:bookmarkEnd w:id="2731"/>
      <w:bookmarkEnd w:id="2732"/>
      <w:bookmarkEnd w:id="2733"/>
      <w:bookmarkEnd w:id="2734"/>
      <w:bookmarkEnd w:id="2735"/>
    </w:p>
    <w:p w14:paraId="75D07F4C" w14:textId="7D97E7D5" w:rsidR="00EB70C4" w:rsidRDefault="00EB70C4" w:rsidP="0079110E">
      <w:pPr>
        <w:pStyle w:val="Heading3"/>
      </w:pPr>
      <w:bookmarkStart w:id="2736" w:name="_Toc320086472"/>
      <w:bookmarkStart w:id="2737" w:name="_Toc320087171"/>
      <w:bookmarkStart w:id="2738" w:name="_Toc320087752"/>
      <w:r w:rsidRPr="00EC314F">
        <w:t>waives any objection it may now or in the future have to the venue of any proceedings, and any claim it may now or in the future have that any proceedings have been brought in an inconvenient forum, if that venue falls within clause </w:t>
      </w:r>
      <w:r w:rsidR="00457DD4" w:rsidRPr="00EC314F">
        <w:fldChar w:fldCharType="begin"/>
      </w:r>
      <w:r w:rsidR="00457DD4" w:rsidRPr="00EC314F">
        <w:instrText xml:space="preserve"> REF _Ref4293136 \w \h </w:instrText>
      </w:r>
      <w:r w:rsidR="00A00A55">
        <w:instrText xml:space="preserve"> \* MERGEFORMAT </w:instrText>
      </w:r>
      <w:r w:rsidR="00457DD4" w:rsidRPr="00EC314F">
        <w:fldChar w:fldCharType="separate"/>
      </w:r>
      <w:r w:rsidR="00FA2AC4">
        <w:t>21.2(a)</w:t>
      </w:r>
      <w:r w:rsidR="00457DD4" w:rsidRPr="00EC314F">
        <w:fldChar w:fldCharType="end"/>
      </w:r>
      <w:r w:rsidRPr="00EC314F">
        <w:t>.</w:t>
      </w:r>
      <w:bookmarkEnd w:id="2736"/>
      <w:bookmarkEnd w:id="2737"/>
      <w:bookmarkEnd w:id="2738"/>
    </w:p>
    <w:p w14:paraId="5AB0701B" w14:textId="77777777" w:rsidR="000054AF" w:rsidRPr="00EC314F" w:rsidRDefault="000054AF" w:rsidP="00BE420D">
      <w:pPr>
        <w:pStyle w:val="Heading2"/>
        <w:ind w:left="993"/>
      </w:pPr>
      <w:bookmarkStart w:id="2739" w:name="_Toc121387676"/>
      <w:r>
        <w:t>Amendments</w:t>
      </w:r>
      <w:bookmarkEnd w:id="2739"/>
    </w:p>
    <w:p w14:paraId="3DC9B26C" w14:textId="77777777" w:rsidR="00EB70C4" w:rsidRPr="00EC314F" w:rsidRDefault="00B74B22" w:rsidP="00421050">
      <w:pPr>
        <w:pStyle w:val="IndentParaLevel1"/>
      </w:pPr>
      <w:r>
        <w:t>T</w:t>
      </w:r>
      <w:r w:rsidR="00EB70C4" w:rsidRPr="00EC314F">
        <w:t xml:space="preserve">his </w:t>
      </w:r>
      <w:r w:rsidR="00FF644D">
        <w:t>Agreement</w:t>
      </w:r>
      <w:r w:rsidR="00EB70C4" w:rsidRPr="00EC314F">
        <w:t xml:space="preserve"> may only be varied by a document signed by or on behalf of each party.</w:t>
      </w:r>
    </w:p>
    <w:p w14:paraId="7DCEA150" w14:textId="77777777" w:rsidR="00EB70C4" w:rsidRPr="00EC314F" w:rsidRDefault="00EB70C4" w:rsidP="00BE420D">
      <w:pPr>
        <w:pStyle w:val="Heading2"/>
        <w:ind w:left="993"/>
      </w:pPr>
      <w:bookmarkStart w:id="2740" w:name="_Toc1974823"/>
      <w:bookmarkStart w:id="2741" w:name="_Toc5766042"/>
      <w:bookmarkStart w:id="2742" w:name="_Toc23903642"/>
      <w:bookmarkStart w:id="2743" w:name="_Toc320086474"/>
      <w:bookmarkStart w:id="2744" w:name="_Toc320086697"/>
      <w:bookmarkStart w:id="2745" w:name="_Toc320087173"/>
      <w:bookmarkStart w:id="2746" w:name="_Toc320087754"/>
      <w:bookmarkStart w:id="2747" w:name="_Toc362968362"/>
      <w:bookmarkStart w:id="2748" w:name="_Toc362969615"/>
      <w:bookmarkStart w:id="2749" w:name="_Toc121387677"/>
      <w:r w:rsidRPr="00EC314F">
        <w:t>Waiver</w:t>
      </w:r>
      <w:bookmarkEnd w:id="2740"/>
      <w:bookmarkEnd w:id="2741"/>
      <w:bookmarkEnd w:id="2742"/>
      <w:bookmarkEnd w:id="2743"/>
      <w:bookmarkEnd w:id="2744"/>
      <w:bookmarkEnd w:id="2745"/>
      <w:bookmarkEnd w:id="2746"/>
      <w:bookmarkEnd w:id="2747"/>
      <w:bookmarkEnd w:id="2748"/>
      <w:bookmarkEnd w:id="2749"/>
    </w:p>
    <w:p w14:paraId="7B0F7039" w14:textId="77777777" w:rsidR="00EB70C4" w:rsidRPr="00EC314F" w:rsidRDefault="00EB70C4" w:rsidP="0079110E">
      <w:pPr>
        <w:pStyle w:val="Heading3"/>
      </w:pPr>
      <w:bookmarkStart w:id="2750" w:name="_Toc320086475"/>
      <w:bookmarkStart w:id="2751" w:name="_Toc320087174"/>
      <w:bookmarkStart w:id="2752" w:name="_Toc320087755"/>
      <w:r w:rsidRPr="00EC314F">
        <w:t xml:space="preserve">Failure to exercise or enforce, or a delay in exercising or enforcing, or the partial exercise or enforcement of, a right, power or remedy provided by law or under this </w:t>
      </w:r>
      <w:r w:rsidR="00FF644D">
        <w:t>Agreement</w:t>
      </w:r>
      <w:r w:rsidRPr="00EC314F">
        <w:t xml:space="preserve"> by a party does not preclude, or operate as a waiver of, the exercise or enforcement, or further exercise or enforcement, of that or any other right, power or remedy provided by law or under this </w:t>
      </w:r>
      <w:r w:rsidR="00FF644D">
        <w:t>Agreement</w:t>
      </w:r>
      <w:r w:rsidRPr="00EC314F">
        <w:t>.</w:t>
      </w:r>
      <w:bookmarkEnd w:id="2750"/>
      <w:bookmarkEnd w:id="2751"/>
      <w:bookmarkEnd w:id="2752"/>
    </w:p>
    <w:p w14:paraId="1A5125C8" w14:textId="77777777" w:rsidR="00EB70C4" w:rsidRPr="00EC314F" w:rsidRDefault="00EB70C4" w:rsidP="0079110E">
      <w:pPr>
        <w:pStyle w:val="Heading3"/>
      </w:pPr>
      <w:bookmarkStart w:id="2753" w:name="_Toc320086476"/>
      <w:bookmarkStart w:id="2754" w:name="_Toc320087175"/>
      <w:bookmarkStart w:id="2755" w:name="_Toc320087756"/>
      <w:r w:rsidRPr="00EC314F">
        <w:t xml:space="preserve">A waiver or consent given by a party under this </w:t>
      </w:r>
      <w:r w:rsidR="00FF644D">
        <w:t>Agreement</w:t>
      </w:r>
      <w:r w:rsidRPr="00EC314F">
        <w:t xml:space="preserve"> is only effective and binding on that party if it is given or confirmed in writing by that party.</w:t>
      </w:r>
      <w:bookmarkEnd w:id="2753"/>
      <w:bookmarkEnd w:id="2754"/>
      <w:bookmarkEnd w:id="2755"/>
    </w:p>
    <w:p w14:paraId="362332DD" w14:textId="77777777" w:rsidR="00EB70C4" w:rsidRPr="00EC314F" w:rsidRDefault="00EB70C4" w:rsidP="0079110E">
      <w:pPr>
        <w:pStyle w:val="Heading3"/>
      </w:pPr>
      <w:bookmarkStart w:id="2756" w:name="_Toc320086477"/>
      <w:bookmarkStart w:id="2757" w:name="_Toc320087176"/>
      <w:bookmarkStart w:id="2758" w:name="_Toc320087757"/>
      <w:r w:rsidRPr="00EC314F">
        <w:t xml:space="preserve">No waiver of a breach of a term of this </w:t>
      </w:r>
      <w:r w:rsidR="00FF644D">
        <w:t>Agreement</w:t>
      </w:r>
      <w:r w:rsidRPr="00EC314F">
        <w:t xml:space="preserve"> operates as a waiver of </w:t>
      </w:r>
      <w:r w:rsidR="006D68EE" w:rsidRPr="00EC314F">
        <w:t xml:space="preserve">any other </w:t>
      </w:r>
      <w:r w:rsidRPr="00EC314F">
        <w:t xml:space="preserve">breach of that term or of a breach of any other term of this </w:t>
      </w:r>
      <w:r w:rsidR="00FF644D">
        <w:t>Agreement</w:t>
      </w:r>
      <w:r w:rsidRPr="00EC314F">
        <w:t>.</w:t>
      </w:r>
      <w:bookmarkEnd w:id="2756"/>
      <w:bookmarkEnd w:id="2757"/>
      <w:bookmarkEnd w:id="2758"/>
    </w:p>
    <w:p w14:paraId="7F630D84" w14:textId="77777777" w:rsidR="00EB70C4" w:rsidRPr="00EC314F" w:rsidRDefault="00EB70C4" w:rsidP="00BE420D">
      <w:pPr>
        <w:pStyle w:val="Heading2"/>
        <w:ind w:left="993"/>
      </w:pPr>
      <w:bookmarkStart w:id="2759" w:name="_Toc1974828"/>
      <w:bookmarkStart w:id="2760" w:name="_Ref2566612"/>
      <w:bookmarkStart w:id="2761" w:name="_Toc5766047"/>
      <w:bookmarkStart w:id="2762" w:name="_Toc23903646"/>
      <w:bookmarkStart w:id="2763" w:name="_Toc320086479"/>
      <w:bookmarkStart w:id="2764" w:name="_Toc320086699"/>
      <w:bookmarkStart w:id="2765" w:name="_Toc320087178"/>
      <w:bookmarkStart w:id="2766" w:name="_Toc320087759"/>
      <w:bookmarkStart w:id="2767" w:name="_Toc362968363"/>
      <w:bookmarkStart w:id="2768" w:name="_Toc362969616"/>
      <w:bookmarkStart w:id="2769" w:name="_Toc504647638"/>
      <w:bookmarkStart w:id="2770" w:name="_Toc121387678"/>
      <w:r w:rsidRPr="00EC314F">
        <w:t>No representation or reliance</w:t>
      </w:r>
      <w:bookmarkEnd w:id="2759"/>
      <w:bookmarkEnd w:id="2760"/>
      <w:bookmarkEnd w:id="2761"/>
      <w:bookmarkEnd w:id="2762"/>
      <w:bookmarkEnd w:id="2763"/>
      <w:bookmarkEnd w:id="2764"/>
      <w:bookmarkEnd w:id="2765"/>
      <w:bookmarkEnd w:id="2766"/>
      <w:bookmarkEnd w:id="2767"/>
      <w:bookmarkEnd w:id="2768"/>
      <w:bookmarkEnd w:id="2769"/>
      <w:bookmarkEnd w:id="2770"/>
    </w:p>
    <w:p w14:paraId="160A7ADD" w14:textId="77777777" w:rsidR="00EB70C4" w:rsidRPr="00C84D13" w:rsidRDefault="00604722" w:rsidP="0079110E">
      <w:pPr>
        <w:pStyle w:val="Heading3"/>
      </w:pPr>
      <w:bookmarkStart w:id="2771" w:name="_Ref2565045"/>
      <w:bookmarkStart w:id="2772" w:name="_Toc320086480"/>
      <w:bookmarkStart w:id="2773" w:name="_Toc320087179"/>
      <w:bookmarkStart w:id="2774" w:name="_Toc320087760"/>
      <w:r>
        <w:t xml:space="preserve">The Consultant </w:t>
      </w:r>
      <w:r w:rsidR="00EB70C4" w:rsidRPr="00C84D13">
        <w:t xml:space="preserve">acknowledges that </w:t>
      </w:r>
      <w:r>
        <w:t>neither the Principal</w:t>
      </w:r>
      <w:r w:rsidR="00EB70C4" w:rsidRPr="00C84D13">
        <w:t xml:space="preserve"> (nor any person acting on </w:t>
      </w:r>
      <w:r>
        <w:t>the Principal's</w:t>
      </w:r>
      <w:r w:rsidR="00EB70C4" w:rsidRPr="00C84D13">
        <w:t xml:space="preserve"> behalf) has made any representation or other inducement to it to enter into this </w:t>
      </w:r>
      <w:r w:rsidR="00FF644D">
        <w:t>Agreement</w:t>
      </w:r>
      <w:r w:rsidR="00EB70C4" w:rsidRPr="00C84D13">
        <w:t xml:space="preserve">, except for representations or inducements expressly set out in this </w:t>
      </w:r>
      <w:r w:rsidR="00FF644D">
        <w:t>Agreement</w:t>
      </w:r>
      <w:r w:rsidR="00EB70C4" w:rsidRPr="00C84D13">
        <w:t>.</w:t>
      </w:r>
      <w:bookmarkEnd w:id="2771"/>
      <w:bookmarkEnd w:id="2772"/>
      <w:bookmarkEnd w:id="2773"/>
      <w:bookmarkEnd w:id="2774"/>
    </w:p>
    <w:p w14:paraId="2B183825" w14:textId="77777777" w:rsidR="00EB70C4" w:rsidRDefault="00604722" w:rsidP="0079110E">
      <w:pPr>
        <w:pStyle w:val="Heading3"/>
      </w:pPr>
      <w:bookmarkStart w:id="2775" w:name="_Ref2565048"/>
      <w:bookmarkStart w:id="2776" w:name="_Toc320086481"/>
      <w:bookmarkStart w:id="2777" w:name="_Toc320087180"/>
      <w:bookmarkStart w:id="2778" w:name="_Toc320087761"/>
      <w:r>
        <w:t>The Consultant</w:t>
      </w:r>
      <w:r w:rsidR="00EB70C4" w:rsidRPr="00EC314F">
        <w:t xml:space="preserve"> acknowledges and confirms that it does not enter into this </w:t>
      </w:r>
      <w:r w:rsidR="00FF644D">
        <w:t>Agreement</w:t>
      </w:r>
      <w:r w:rsidR="00EB70C4" w:rsidRPr="00EC314F">
        <w:t xml:space="preserve"> in reliance on any representation or other inducement by or on behalf of </w:t>
      </w:r>
      <w:r>
        <w:t>the Principal</w:t>
      </w:r>
      <w:r w:rsidR="00EB70C4" w:rsidRPr="00EC314F">
        <w:t xml:space="preserve">, except for representations or inducements expressly set out in this </w:t>
      </w:r>
      <w:r w:rsidR="00FF644D">
        <w:t>Agreement</w:t>
      </w:r>
      <w:r w:rsidR="00EB70C4" w:rsidRPr="00EC314F">
        <w:t>.</w:t>
      </w:r>
      <w:bookmarkEnd w:id="2775"/>
      <w:bookmarkEnd w:id="2776"/>
      <w:bookmarkEnd w:id="2777"/>
      <w:bookmarkEnd w:id="2778"/>
    </w:p>
    <w:p w14:paraId="5B2E9E55" w14:textId="77777777" w:rsidR="00EB70C4" w:rsidRPr="00EC314F" w:rsidRDefault="00EB70C4" w:rsidP="00BE420D">
      <w:pPr>
        <w:pStyle w:val="Heading2"/>
        <w:ind w:left="993"/>
      </w:pPr>
      <w:bookmarkStart w:id="2779" w:name="_Toc1974832"/>
      <w:bookmarkStart w:id="2780" w:name="_Toc5766051"/>
      <w:bookmarkStart w:id="2781" w:name="_Toc23903649"/>
      <w:bookmarkStart w:id="2782" w:name="_Toc320086482"/>
      <w:bookmarkStart w:id="2783" w:name="_Toc320086700"/>
      <w:bookmarkStart w:id="2784" w:name="_Toc320087181"/>
      <w:bookmarkStart w:id="2785" w:name="_Toc320087762"/>
      <w:bookmarkStart w:id="2786" w:name="_Toc362968364"/>
      <w:bookmarkStart w:id="2787" w:name="_Toc362969617"/>
      <w:bookmarkStart w:id="2788" w:name="_Toc121387679"/>
      <w:r w:rsidRPr="00EC314F">
        <w:t>Indemnities</w:t>
      </w:r>
      <w:bookmarkEnd w:id="2779"/>
      <w:bookmarkEnd w:id="2780"/>
      <w:bookmarkEnd w:id="2781"/>
      <w:bookmarkEnd w:id="2782"/>
      <w:bookmarkEnd w:id="2783"/>
      <w:bookmarkEnd w:id="2784"/>
      <w:bookmarkEnd w:id="2785"/>
      <w:bookmarkEnd w:id="2786"/>
      <w:bookmarkEnd w:id="2787"/>
      <w:bookmarkEnd w:id="2788"/>
    </w:p>
    <w:p w14:paraId="267D1A3E" w14:textId="77777777" w:rsidR="00EB70C4" w:rsidRPr="00EC314F" w:rsidRDefault="00EB70C4" w:rsidP="006E4A18">
      <w:pPr>
        <w:pStyle w:val="Heading3"/>
      </w:pPr>
      <w:r w:rsidRPr="00EC314F">
        <w:t xml:space="preserve">Each indemnity in this </w:t>
      </w:r>
      <w:r w:rsidR="00FF644D">
        <w:t>Agreement</w:t>
      </w:r>
      <w:r w:rsidRPr="00EC314F">
        <w:t xml:space="preserve"> is a continuing obligation, separate and independent from the other obligations of the </w:t>
      </w:r>
      <w:r w:rsidR="00FE1E1D">
        <w:t>Consultant</w:t>
      </w:r>
      <w:r w:rsidRPr="00EC314F">
        <w:t xml:space="preserve">, and survives termination, completion or expiration of this </w:t>
      </w:r>
      <w:r w:rsidR="00FF644D">
        <w:t>Agreement</w:t>
      </w:r>
      <w:r w:rsidRPr="00EC314F">
        <w:t>.</w:t>
      </w:r>
    </w:p>
    <w:p w14:paraId="28647D90" w14:textId="77777777" w:rsidR="00EB70C4" w:rsidRPr="00EC314F" w:rsidRDefault="00EB70C4" w:rsidP="006E4A18">
      <w:pPr>
        <w:pStyle w:val="Heading3"/>
      </w:pPr>
      <w:r w:rsidRPr="00EC314F">
        <w:t xml:space="preserve">It is not necessary for </w:t>
      </w:r>
      <w:r w:rsidR="00FE1E1D">
        <w:t>the Principal</w:t>
      </w:r>
      <w:r w:rsidRPr="00EC314F">
        <w:t xml:space="preserve"> to incur expense or to make any payment before enforcing a right of indemnity conferred by this </w:t>
      </w:r>
      <w:r w:rsidR="00FF644D">
        <w:t>Agreement</w:t>
      </w:r>
      <w:r w:rsidRPr="00EC314F">
        <w:t>.</w:t>
      </w:r>
    </w:p>
    <w:p w14:paraId="3231CA44" w14:textId="77777777" w:rsidR="00BB339F" w:rsidRPr="00EC314F" w:rsidRDefault="00FE1E1D" w:rsidP="006E4A18">
      <w:pPr>
        <w:pStyle w:val="Heading3"/>
      </w:pPr>
      <w:r>
        <w:t xml:space="preserve">The Consultant </w:t>
      </w:r>
      <w:r w:rsidR="00BB339F" w:rsidRPr="00EC314F">
        <w:t xml:space="preserve">must pay on demand any amount it must pay under an indemnity in this </w:t>
      </w:r>
      <w:r w:rsidR="00FF644D">
        <w:t>Agreement</w:t>
      </w:r>
      <w:r w:rsidR="00BB339F" w:rsidRPr="00EC314F">
        <w:t>.</w:t>
      </w:r>
    </w:p>
    <w:p w14:paraId="3B295B16" w14:textId="1E811D3A" w:rsidR="003E5A57" w:rsidRPr="00EC314F" w:rsidRDefault="00A73474" w:rsidP="00BE420D">
      <w:pPr>
        <w:pStyle w:val="Heading2"/>
        <w:ind w:left="993"/>
      </w:pPr>
      <w:bookmarkStart w:id="2789" w:name="_Toc320086484"/>
      <w:bookmarkStart w:id="2790" w:name="_Toc320086702"/>
      <w:bookmarkStart w:id="2791" w:name="_Toc320087183"/>
      <w:bookmarkStart w:id="2792" w:name="_Toc320087764"/>
      <w:bookmarkStart w:id="2793" w:name="_Toc362968366"/>
      <w:bookmarkStart w:id="2794" w:name="_Toc362969619"/>
      <w:bookmarkStart w:id="2795" w:name="_Toc121387680"/>
      <w:bookmarkEnd w:id="2204"/>
      <w:r w:rsidRPr="00EC314F">
        <w:t>Counterparts</w:t>
      </w:r>
      <w:bookmarkEnd w:id="2789"/>
      <w:bookmarkEnd w:id="2790"/>
      <w:bookmarkEnd w:id="2791"/>
      <w:bookmarkEnd w:id="2792"/>
      <w:bookmarkEnd w:id="2793"/>
      <w:bookmarkEnd w:id="2794"/>
      <w:bookmarkEnd w:id="2795"/>
    </w:p>
    <w:p w14:paraId="3C98204D" w14:textId="77777777" w:rsidR="00FE1E1D" w:rsidRDefault="00A73474" w:rsidP="006E4A18">
      <w:pPr>
        <w:pStyle w:val="Heading3"/>
      </w:pPr>
      <w:r w:rsidRPr="00EC314F">
        <w:t xml:space="preserve">This </w:t>
      </w:r>
      <w:r w:rsidR="00FF644D">
        <w:t>Agreement</w:t>
      </w:r>
      <w:r w:rsidRPr="00EC314F">
        <w:t xml:space="preserve"> may be executed in a number of counterparts and by the parties on separate counterparts.  </w:t>
      </w:r>
    </w:p>
    <w:p w14:paraId="331C047D" w14:textId="77777777" w:rsidR="00A73474" w:rsidRPr="00EC314F" w:rsidRDefault="00A73474" w:rsidP="006E4A18">
      <w:pPr>
        <w:pStyle w:val="Heading3"/>
      </w:pPr>
      <w:r w:rsidRPr="00EC314F">
        <w:t xml:space="preserve">Each counterpart constitutes the </w:t>
      </w:r>
      <w:r w:rsidR="00FF644D">
        <w:t>Agreement</w:t>
      </w:r>
      <w:r w:rsidRPr="00EC314F">
        <w:t xml:space="preserve"> of each party who has executed and delivered that counterpart.</w:t>
      </w:r>
    </w:p>
    <w:p w14:paraId="54E4F312" w14:textId="1826C4F6" w:rsidR="00A73474" w:rsidRPr="00EC314F" w:rsidRDefault="00A73474" w:rsidP="00BE420D">
      <w:pPr>
        <w:pStyle w:val="Heading2"/>
        <w:ind w:left="993"/>
      </w:pPr>
      <w:bookmarkStart w:id="2796" w:name="_Toc320086485"/>
      <w:bookmarkStart w:id="2797" w:name="_Toc320086703"/>
      <w:bookmarkStart w:id="2798" w:name="_Toc320087184"/>
      <w:bookmarkStart w:id="2799" w:name="_Toc320087765"/>
      <w:bookmarkStart w:id="2800" w:name="_Toc362968367"/>
      <w:bookmarkStart w:id="2801" w:name="_Toc362969620"/>
      <w:bookmarkStart w:id="2802" w:name="_Toc121387681"/>
      <w:r w:rsidRPr="00EC314F">
        <w:t>Expense</w:t>
      </w:r>
      <w:bookmarkEnd w:id="2796"/>
      <w:bookmarkEnd w:id="2797"/>
      <w:bookmarkEnd w:id="2798"/>
      <w:bookmarkEnd w:id="2799"/>
      <w:bookmarkEnd w:id="2800"/>
      <w:bookmarkEnd w:id="2801"/>
      <w:bookmarkEnd w:id="2802"/>
    </w:p>
    <w:p w14:paraId="6E4DD433" w14:textId="77777777" w:rsidR="00A73474" w:rsidRPr="00EC314F" w:rsidRDefault="00A73474" w:rsidP="00421050">
      <w:pPr>
        <w:pStyle w:val="IndentParaLevel1"/>
      </w:pPr>
      <w:r w:rsidRPr="00EC314F">
        <w:t xml:space="preserve">Except as otherwise provided in this </w:t>
      </w:r>
      <w:r w:rsidR="00FF644D">
        <w:t>Agreement</w:t>
      </w:r>
      <w:r w:rsidRPr="00EC314F">
        <w:t xml:space="preserve">, each party must pay its own costs and expenses in connection with negotiating, preparing, executing and performing this </w:t>
      </w:r>
      <w:r w:rsidR="00FF644D">
        <w:t>Agreement</w:t>
      </w:r>
      <w:r w:rsidRPr="00EC314F">
        <w:t>.</w:t>
      </w:r>
    </w:p>
    <w:p w14:paraId="3AD2A07D" w14:textId="265E4381" w:rsidR="00A73474" w:rsidRPr="00EC314F" w:rsidRDefault="00A73474" w:rsidP="00BE420D">
      <w:pPr>
        <w:pStyle w:val="Heading2"/>
        <w:ind w:left="993"/>
      </w:pPr>
      <w:bookmarkStart w:id="2803" w:name="_Toc320086486"/>
      <w:bookmarkStart w:id="2804" w:name="_Toc320086704"/>
      <w:bookmarkStart w:id="2805" w:name="_Toc320087185"/>
      <w:bookmarkStart w:id="2806" w:name="_Toc320087766"/>
      <w:bookmarkStart w:id="2807" w:name="_Toc362968368"/>
      <w:bookmarkStart w:id="2808" w:name="_Toc362969621"/>
      <w:bookmarkStart w:id="2809" w:name="_Toc121387682"/>
      <w:r w:rsidRPr="00EC314F">
        <w:t>Severance</w:t>
      </w:r>
      <w:bookmarkEnd w:id="2803"/>
      <w:bookmarkEnd w:id="2804"/>
      <w:bookmarkEnd w:id="2805"/>
      <w:bookmarkEnd w:id="2806"/>
      <w:bookmarkEnd w:id="2807"/>
      <w:bookmarkEnd w:id="2808"/>
      <w:bookmarkEnd w:id="2809"/>
    </w:p>
    <w:p w14:paraId="3D63ADE8" w14:textId="77777777" w:rsidR="00A73474" w:rsidRPr="00EC314F" w:rsidRDefault="00A73474" w:rsidP="00421050">
      <w:pPr>
        <w:pStyle w:val="IndentParaLevel1"/>
      </w:pPr>
      <w:r w:rsidRPr="00EC314F">
        <w:t xml:space="preserve">If at any time a provision of this </w:t>
      </w:r>
      <w:r w:rsidR="00FF644D">
        <w:t>Agreement</w:t>
      </w:r>
      <w:r w:rsidRPr="00EC314F">
        <w:t xml:space="preserve"> is or becomes illegal, invalid or unenforceable in any respect under the law of any jurisdiction, that will not affect or impair:</w:t>
      </w:r>
    </w:p>
    <w:p w14:paraId="34137699" w14:textId="77777777" w:rsidR="00A73474" w:rsidRPr="00EC314F" w:rsidRDefault="00A73474" w:rsidP="0079110E">
      <w:pPr>
        <w:pStyle w:val="Heading3"/>
      </w:pPr>
      <w:bookmarkStart w:id="2810" w:name="_Toc320086487"/>
      <w:bookmarkStart w:id="2811" w:name="_Toc320087186"/>
      <w:bookmarkStart w:id="2812" w:name="_Toc320087767"/>
      <w:r w:rsidRPr="00EC314F">
        <w:t xml:space="preserve">the legality, validity or enforceability in that jurisdiction of any other provision of this </w:t>
      </w:r>
      <w:r w:rsidR="00FF644D">
        <w:t>Agreement</w:t>
      </w:r>
      <w:r w:rsidRPr="00EC314F">
        <w:t>; or</w:t>
      </w:r>
      <w:bookmarkEnd w:id="2810"/>
      <w:bookmarkEnd w:id="2811"/>
      <w:bookmarkEnd w:id="2812"/>
    </w:p>
    <w:p w14:paraId="69B992D6" w14:textId="77777777" w:rsidR="00A73474" w:rsidRPr="00EC314F" w:rsidRDefault="00A73474" w:rsidP="0079110E">
      <w:pPr>
        <w:pStyle w:val="Heading3"/>
      </w:pPr>
      <w:bookmarkStart w:id="2813" w:name="_Toc320086488"/>
      <w:bookmarkStart w:id="2814" w:name="_Toc320087187"/>
      <w:bookmarkStart w:id="2815" w:name="_Toc320087768"/>
      <w:r w:rsidRPr="00EC314F">
        <w:t xml:space="preserve">the legality, validity or enforceability under the law of any other jurisdiction of that or any other provision of this </w:t>
      </w:r>
      <w:r w:rsidR="00FF644D">
        <w:t>Agreement</w:t>
      </w:r>
      <w:r w:rsidRPr="00EC314F">
        <w:t>.</w:t>
      </w:r>
      <w:bookmarkEnd w:id="2813"/>
      <w:bookmarkEnd w:id="2814"/>
      <w:bookmarkEnd w:id="2815"/>
    </w:p>
    <w:p w14:paraId="0F4311FB" w14:textId="75696A2F" w:rsidR="00A73474" w:rsidRPr="00EC314F" w:rsidRDefault="00A73474" w:rsidP="00BE420D">
      <w:pPr>
        <w:pStyle w:val="Heading2"/>
        <w:ind w:left="993"/>
      </w:pPr>
      <w:bookmarkStart w:id="2816" w:name="_Toc320086489"/>
      <w:bookmarkStart w:id="2817" w:name="_Toc320086705"/>
      <w:bookmarkStart w:id="2818" w:name="_Toc320087188"/>
      <w:bookmarkStart w:id="2819" w:name="_Toc320087769"/>
      <w:bookmarkStart w:id="2820" w:name="_Toc362968369"/>
      <w:bookmarkStart w:id="2821" w:name="_Toc362969622"/>
      <w:bookmarkStart w:id="2822" w:name="_Toc121387683"/>
      <w:r w:rsidRPr="00EC314F">
        <w:t>Taxes</w:t>
      </w:r>
      <w:bookmarkEnd w:id="2816"/>
      <w:bookmarkEnd w:id="2817"/>
      <w:bookmarkEnd w:id="2818"/>
      <w:bookmarkEnd w:id="2819"/>
      <w:bookmarkEnd w:id="2820"/>
      <w:bookmarkEnd w:id="2821"/>
      <w:bookmarkEnd w:id="2822"/>
    </w:p>
    <w:p w14:paraId="1B1595CA" w14:textId="77777777" w:rsidR="00A73474" w:rsidRPr="00EC314F" w:rsidRDefault="00A73474" w:rsidP="00421050">
      <w:pPr>
        <w:pStyle w:val="IndentParaLevel1"/>
      </w:pPr>
      <w:r w:rsidRPr="00EC314F">
        <w:t xml:space="preserve">The Consultant must pay all </w:t>
      </w:r>
      <w:r w:rsidR="00FE1E1D">
        <w:t>T</w:t>
      </w:r>
      <w:r w:rsidRPr="00EC314F">
        <w:t>axes which may be payable in respect of the Services.</w:t>
      </w:r>
    </w:p>
    <w:p w14:paraId="2620246D" w14:textId="7260AE71" w:rsidR="00A73474" w:rsidRPr="00EC314F" w:rsidRDefault="00A73474" w:rsidP="00BE420D">
      <w:pPr>
        <w:pStyle w:val="Heading2"/>
        <w:ind w:left="993"/>
      </w:pPr>
      <w:bookmarkStart w:id="2823" w:name="_Ref152037433"/>
      <w:bookmarkStart w:id="2824" w:name="_Toc320086490"/>
      <w:bookmarkStart w:id="2825" w:name="_Toc320086706"/>
      <w:bookmarkStart w:id="2826" w:name="_Toc320087189"/>
      <w:bookmarkStart w:id="2827" w:name="_Toc320087770"/>
      <w:bookmarkStart w:id="2828" w:name="_Toc362968370"/>
      <w:bookmarkStart w:id="2829" w:name="_Toc362969623"/>
      <w:bookmarkStart w:id="2830" w:name="_Toc121387684"/>
      <w:r w:rsidRPr="00EC314F">
        <w:t>No partnership, joint venture or other fiduciary relationship</w:t>
      </w:r>
      <w:bookmarkEnd w:id="2823"/>
      <w:bookmarkEnd w:id="2824"/>
      <w:bookmarkEnd w:id="2825"/>
      <w:bookmarkEnd w:id="2826"/>
      <w:bookmarkEnd w:id="2827"/>
      <w:bookmarkEnd w:id="2828"/>
      <w:bookmarkEnd w:id="2829"/>
      <w:bookmarkEnd w:id="2830"/>
    </w:p>
    <w:p w14:paraId="3A222C5C" w14:textId="77777777" w:rsidR="00A73474" w:rsidRPr="00EC314F" w:rsidRDefault="00A73474" w:rsidP="00421050">
      <w:pPr>
        <w:pStyle w:val="IndentParaLevel1"/>
      </w:pPr>
      <w:r w:rsidRPr="00EC314F">
        <w:t xml:space="preserve">Nothing in this </w:t>
      </w:r>
      <w:r w:rsidR="00FF644D">
        <w:t>Agreement</w:t>
      </w:r>
      <w:r w:rsidRPr="00EC314F">
        <w:t xml:space="preserve"> will be construed or interpreted as constituting the relationship between the </w:t>
      </w:r>
      <w:r w:rsidR="00FD196C">
        <w:t>Principal</w:t>
      </w:r>
      <w:r w:rsidRPr="00EC314F">
        <w:t xml:space="preserve"> on one hand and the Consultant on the other hand as that of partners, joint venturers or any other fiduciary relationship.</w:t>
      </w:r>
    </w:p>
    <w:p w14:paraId="4C0C9931" w14:textId="14924C58" w:rsidR="00F572E4" w:rsidRPr="00EC314F" w:rsidRDefault="00F572E4" w:rsidP="00BE420D">
      <w:pPr>
        <w:pStyle w:val="Heading2"/>
        <w:ind w:left="993"/>
      </w:pPr>
      <w:bookmarkStart w:id="2831" w:name="_Toc320086491"/>
      <w:bookmarkStart w:id="2832" w:name="_Toc320086707"/>
      <w:bookmarkStart w:id="2833" w:name="_Toc320087190"/>
      <w:bookmarkStart w:id="2834" w:name="_Toc320087771"/>
      <w:bookmarkStart w:id="2835" w:name="_Toc341794934"/>
      <w:bookmarkStart w:id="2836" w:name="_Toc341795072"/>
      <w:bookmarkStart w:id="2837" w:name="_Toc341879105"/>
      <w:bookmarkStart w:id="2838" w:name="_Toc342322005"/>
      <w:bookmarkStart w:id="2839" w:name="_Toc362968371"/>
      <w:bookmarkStart w:id="2840" w:name="_Toc362969624"/>
      <w:bookmarkStart w:id="2841" w:name="_Toc121387685"/>
      <w:r w:rsidRPr="00EC314F">
        <w:t>Joint and several liability</w:t>
      </w:r>
      <w:bookmarkEnd w:id="2831"/>
      <w:bookmarkEnd w:id="2832"/>
      <w:bookmarkEnd w:id="2833"/>
      <w:bookmarkEnd w:id="2834"/>
      <w:bookmarkEnd w:id="2835"/>
      <w:bookmarkEnd w:id="2836"/>
      <w:bookmarkEnd w:id="2837"/>
      <w:bookmarkEnd w:id="2838"/>
      <w:bookmarkEnd w:id="2839"/>
      <w:bookmarkEnd w:id="2840"/>
      <w:bookmarkEnd w:id="2841"/>
    </w:p>
    <w:p w14:paraId="1A5DC97D" w14:textId="77777777" w:rsidR="00F572E4" w:rsidRPr="00EC314F" w:rsidRDefault="00F572E4" w:rsidP="00F572E4">
      <w:pPr>
        <w:pStyle w:val="IndentParaLevel1"/>
      </w:pPr>
      <w:r w:rsidRPr="00EC314F">
        <w:t>If the Consultant comprises 2 or more persons (whether a joint venture, consortium, partnership or any other unincorporated grouping of 2 or more persons):</w:t>
      </w:r>
    </w:p>
    <w:p w14:paraId="1B078E57" w14:textId="77777777" w:rsidR="00F572E4" w:rsidRDefault="00F572E4" w:rsidP="0079110E">
      <w:pPr>
        <w:pStyle w:val="Heading3"/>
      </w:pPr>
      <w:bookmarkStart w:id="2842" w:name="_Toc320086492"/>
      <w:bookmarkStart w:id="2843" w:name="_Toc320087191"/>
      <w:bookmarkStart w:id="2844" w:name="_Toc320087772"/>
      <w:r w:rsidRPr="00EC314F">
        <w:t xml:space="preserve">the obligations and liabilities of the Consultant under this </w:t>
      </w:r>
      <w:r w:rsidR="00FF644D">
        <w:t>Agreement</w:t>
      </w:r>
      <w:r w:rsidRPr="00EC314F">
        <w:t xml:space="preserve"> bind those persons jointly and severally;</w:t>
      </w:r>
      <w:bookmarkEnd w:id="2842"/>
      <w:bookmarkEnd w:id="2843"/>
      <w:bookmarkEnd w:id="2844"/>
      <w:r w:rsidR="00E23930">
        <w:t xml:space="preserve"> and</w:t>
      </w:r>
    </w:p>
    <w:p w14:paraId="0BEC4F7D" w14:textId="77777777" w:rsidR="00E23930" w:rsidRDefault="00E23930" w:rsidP="008E27D3">
      <w:pPr>
        <w:pStyle w:val="Heading3"/>
      </w:pPr>
      <w:r>
        <w:t xml:space="preserve">any payment under the </w:t>
      </w:r>
      <w:r w:rsidR="00FF644D">
        <w:t>Agreement</w:t>
      </w:r>
      <w:r>
        <w:t xml:space="preserve"> by the Principal to any one or more persons constituting the Consultant will be deemed to be payment to all persons constituting the Consultant.</w:t>
      </w:r>
    </w:p>
    <w:p w14:paraId="03B22483" w14:textId="4642B5DF" w:rsidR="008E27D3" w:rsidRPr="00EC314F" w:rsidRDefault="008E27D3" w:rsidP="00BE420D">
      <w:pPr>
        <w:pStyle w:val="Heading2"/>
        <w:ind w:left="993"/>
      </w:pPr>
      <w:bookmarkStart w:id="2845" w:name="_Toc121387686"/>
      <w:r w:rsidRPr="00EC314F">
        <w:t>Entire agreement</w:t>
      </w:r>
      <w:bookmarkEnd w:id="2845"/>
    </w:p>
    <w:p w14:paraId="642F6E9C" w14:textId="77777777" w:rsidR="008E27D3" w:rsidRPr="006E4A18" w:rsidRDefault="008E27D3" w:rsidP="006E4A18">
      <w:pPr>
        <w:pStyle w:val="IndentParaLevel1"/>
      </w:pPr>
      <w:r w:rsidRPr="006E4A18">
        <w:t xml:space="preserve">To the extent permitted by law, in relation to its subject matter, this </w:t>
      </w:r>
      <w:r w:rsidR="00FF644D">
        <w:t>Agreement</w:t>
      </w:r>
      <w:r w:rsidRPr="006E4A18">
        <w:t>:</w:t>
      </w:r>
    </w:p>
    <w:p w14:paraId="0AB33948" w14:textId="77777777" w:rsidR="008E27D3" w:rsidRPr="00EC314F" w:rsidRDefault="008E27D3" w:rsidP="008E27D3">
      <w:pPr>
        <w:pStyle w:val="Heading3"/>
        <w:rPr>
          <w:lang w:eastAsia="zh-CN"/>
        </w:rPr>
      </w:pPr>
      <w:r w:rsidRPr="006E4A18">
        <w:t>embodies the entire agreement between, and understanding of</w:t>
      </w:r>
      <w:r w:rsidRPr="00EC314F">
        <w:t>, the parties and constitutes the entire terms agreed by the parties; and</w:t>
      </w:r>
    </w:p>
    <w:p w14:paraId="18A93422" w14:textId="77777777" w:rsidR="008E27D3" w:rsidRPr="00EC314F" w:rsidRDefault="008E27D3" w:rsidP="008E27D3">
      <w:pPr>
        <w:pStyle w:val="Heading3"/>
      </w:pPr>
      <w:r w:rsidRPr="00EC314F">
        <w:t>supersedes any prior written or other agreement of the parties</w:t>
      </w:r>
      <w:r>
        <w:t>.</w:t>
      </w:r>
    </w:p>
    <w:p w14:paraId="2E41BFF0" w14:textId="2999075B" w:rsidR="008E27D3" w:rsidRPr="00EC314F" w:rsidRDefault="008E27D3" w:rsidP="00BE420D">
      <w:pPr>
        <w:pStyle w:val="Heading2"/>
        <w:ind w:left="993"/>
      </w:pPr>
      <w:bookmarkStart w:id="2846" w:name="_Ref503945876"/>
      <w:bookmarkStart w:id="2847" w:name="_Toc121387687"/>
      <w:r w:rsidRPr="00EC314F">
        <w:t>Prior work</w:t>
      </w:r>
      <w:bookmarkEnd w:id="2846"/>
      <w:bookmarkEnd w:id="2847"/>
    </w:p>
    <w:p w14:paraId="2B6D2DE2" w14:textId="77777777" w:rsidR="008E27D3" w:rsidRPr="00CF0EAF" w:rsidRDefault="008E27D3" w:rsidP="00CF0EAF">
      <w:pPr>
        <w:pStyle w:val="IndentParaLevel1"/>
      </w:pPr>
      <w:r w:rsidRPr="00CF0EAF">
        <w:t xml:space="preserve">If any work is performed by the Consultant in connection with the </w:t>
      </w:r>
      <w:r w:rsidR="00FF644D">
        <w:t>Agreement</w:t>
      </w:r>
      <w:r w:rsidRPr="00CF0EAF">
        <w:t xml:space="preserve"> or the Services before the date of execution of this </w:t>
      </w:r>
      <w:r w:rsidR="00FF644D">
        <w:t>Agreement</w:t>
      </w:r>
      <w:r w:rsidRPr="00CF0EAF">
        <w:t xml:space="preserve"> (</w:t>
      </w:r>
      <w:r w:rsidRPr="00CF0EAF">
        <w:rPr>
          <w:b/>
        </w:rPr>
        <w:t>Prior Work</w:t>
      </w:r>
      <w:r w:rsidRPr="00CF0EAF">
        <w:t>), then:</w:t>
      </w:r>
    </w:p>
    <w:p w14:paraId="16860CD3" w14:textId="77777777" w:rsidR="008E27D3" w:rsidRPr="00EC314F" w:rsidRDefault="008E27D3" w:rsidP="008E27D3">
      <w:pPr>
        <w:pStyle w:val="Heading3"/>
      </w:pPr>
      <w:r>
        <w:t>t</w:t>
      </w:r>
      <w:r w:rsidRPr="00EC314F">
        <w:t xml:space="preserve">he terms of the </w:t>
      </w:r>
      <w:r w:rsidR="00FF644D">
        <w:t>Agreement</w:t>
      </w:r>
      <w:r w:rsidRPr="00EC314F">
        <w:t xml:space="preserve"> apply to the </w:t>
      </w:r>
      <w:r>
        <w:t>Prior W</w:t>
      </w:r>
      <w:r w:rsidRPr="00EC314F">
        <w:t>ork</w:t>
      </w:r>
      <w:r>
        <w:t>; and</w:t>
      </w:r>
    </w:p>
    <w:p w14:paraId="2FA6A656" w14:textId="77777777" w:rsidR="008E27D3" w:rsidRDefault="008E27D3" w:rsidP="008E27D3">
      <w:pPr>
        <w:pStyle w:val="Heading3"/>
      </w:pPr>
      <w:r>
        <w:t>a</w:t>
      </w:r>
      <w:r w:rsidRPr="00EC314F">
        <w:t xml:space="preserve">ny payment made to the Consultant by the </w:t>
      </w:r>
      <w:r>
        <w:t>Principal</w:t>
      </w:r>
      <w:r w:rsidRPr="00EC314F">
        <w:t xml:space="preserve"> in connection with the </w:t>
      </w:r>
      <w:r>
        <w:t xml:space="preserve">Prior Work </w:t>
      </w:r>
      <w:r w:rsidRPr="00EC314F">
        <w:t xml:space="preserve">will be treated as a payment under the </w:t>
      </w:r>
      <w:r w:rsidR="00FF644D">
        <w:t>Agreement</w:t>
      </w:r>
      <w:r w:rsidRPr="00EC314F">
        <w:t xml:space="preserve"> </w:t>
      </w:r>
      <w:r>
        <w:t xml:space="preserve">on account of </w:t>
      </w:r>
      <w:r w:rsidRPr="00EC314F">
        <w:t>and in part</w:t>
      </w:r>
      <w:r>
        <w:t>ial</w:t>
      </w:r>
      <w:r w:rsidRPr="00EC314F">
        <w:t xml:space="preserve"> discharge of the </w:t>
      </w:r>
      <w:r>
        <w:t>Principal</w:t>
      </w:r>
      <w:r w:rsidRPr="00EC314F">
        <w:t>'s obligation to pay the Fee.</w:t>
      </w:r>
    </w:p>
    <w:p w14:paraId="2748071D" w14:textId="00A049EA" w:rsidR="0005647E" w:rsidRDefault="00881D0F" w:rsidP="00BE420D">
      <w:pPr>
        <w:pStyle w:val="Heading2"/>
        <w:ind w:left="993"/>
      </w:pPr>
      <w:bookmarkStart w:id="2848" w:name="_Ref511226367"/>
      <w:bookmarkStart w:id="2849" w:name="_Toc121387688"/>
      <w:r>
        <w:t>Employment Policy</w:t>
      </w:r>
      <w:bookmarkEnd w:id="2848"/>
      <w:bookmarkEnd w:id="2849"/>
    </w:p>
    <w:p w14:paraId="11459D28" w14:textId="77777777" w:rsidR="0060012B" w:rsidRDefault="0060012B" w:rsidP="00805BEB">
      <w:pPr>
        <w:pStyle w:val="Heading3"/>
      </w:pPr>
      <w:r>
        <w:t xml:space="preserve">The Consultant must not engage in any practice that is contrary to any employment or industrial law or any award or other industrial instrument made under or pursuant to </w:t>
      </w:r>
      <w:r w:rsidR="00C43614">
        <w:t>l</w:t>
      </w:r>
      <w:r>
        <w:t>aws applicable to the Consultant.</w:t>
      </w:r>
    </w:p>
    <w:p w14:paraId="36AAD528" w14:textId="77777777" w:rsidR="0060012B" w:rsidRDefault="0060012B" w:rsidP="00805BEB">
      <w:pPr>
        <w:pStyle w:val="Heading3"/>
      </w:pPr>
      <w:r>
        <w:t>The Consultant and any person engaged in the provision of the Services must not:</w:t>
      </w:r>
    </w:p>
    <w:p w14:paraId="52C04043" w14:textId="77777777" w:rsidR="0060012B" w:rsidRDefault="0060012B" w:rsidP="00805BEB">
      <w:pPr>
        <w:pStyle w:val="Heading4"/>
      </w:pPr>
      <w:r>
        <w:t>engage in unethical work practices; or</w:t>
      </w:r>
    </w:p>
    <w:p w14:paraId="346E3749" w14:textId="77777777" w:rsidR="0060012B" w:rsidRDefault="0060012B" w:rsidP="00805BEB">
      <w:pPr>
        <w:pStyle w:val="Heading4"/>
      </w:pPr>
      <w:r>
        <w:t>engage employees or subcontracted workers upon terms and conditions that are not commensurate with industry standards generally applicable in Victoria.</w:t>
      </w:r>
    </w:p>
    <w:p w14:paraId="034BC969" w14:textId="46D40A7E" w:rsidR="0060012B" w:rsidRDefault="0060012B" w:rsidP="00805BEB">
      <w:pPr>
        <w:pStyle w:val="Heading3"/>
      </w:pPr>
      <w:r>
        <w:t xml:space="preserve">In addition to any rights the </w:t>
      </w:r>
      <w:r w:rsidR="00C43614">
        <w:t>Principal</w:t>
      </w:r>
      <w:r>
        <w:t xml:space="preserve"> may have </w:t>
      </w:r>
      <w:r w:rsidRPr="00C43614">
        <w:t xml:space="preserve">under clause </w:t>
      </w:r>
      <w:r w:rsidR="00C43614" w:rsidRPr="00805BEB">
        <w:fldChar w:fldCharType="begin"/>
      </w:r>
      <w:r w:rsidR="00C43614" w:rsidRPr="00805BEB">
        <w:instrText xml:space="preserve"> REF _Ref511226305 \w \h  \* MERGEFORMAT </w:instrText>
      </w:r>
      <w:r w:rsidR="00C43614" w:rsidRPr="00805BEB">
        <w:fldChar w:fldCharType="separate"/>
      </w:r>
      <w:r w:rsidR="00FA2AC4">
        <w:t>16.2</w:t>
      </w:r>
      <w:r w:rsidR="00C43614" w:rsidRPr="00805BEB">
        <w:fldChar w:fldCharType="end"/>
      </w:r>
      <w:r w:rsidRPr="00C43614">
        <w:t xml:space="preserve">, </w:t>
      </w:r>
      <w:r w:rsidRPr="00126BB2">
        <w:t xml:space="preserve">if </w:t>
      </w:r>
      <w:r>
        <w:t>the Consultant is in breach of this clause</w:t>
      </w:r>
      <w:r w:rsidR="00C43614">
        <w:t xml:space="preserve"> </w:t>
      </w:r>
      <w:r w:rsidR="00C43614">
        <w:fldChar w:fldCharType="begin"/>
      </w:r>
      <w:r w:rsidR="00C43614">
        <w:instrText xml:space="preserve"> REF _Ref511226367 \w \h </w:instrText>
      </w:r>
      <w:r w:rsidR="00C43614">
        <w:fldChar w:fldCharType="separate"/>
      </w:r>
      <w:r w:rsidR="00FA2AC4">
        <w:t>21.15</w:t>
      </w:r>
      <w:r w:rsidR="00C43614">
        <w:fldChar w:fldCharType="end"/>
      </w:r>
      <w:r>
        <w:t xml:space="preserve">, the </w:t>
      </w:r>
      <w:r w:rsidR="00C43614">
        <w:t>Principal</w:t>
      </w:r>
      <w:r>
        <w:t xml:space="preserve"> may:</w:t>
      </w:r>
    </w:p>
    <w:p w14:paraId="0D7A651D" w14:textId="77777777" w:rsidR="0060012B" w:rsidRDefault="0060012B" w:rsidP="00805BEB">
      <w:pPr>
        <w:pStyle w:val="Heading4"/>
      </w:pPr>
      <w:r>
        <w:t>direct the Consultant to suspend the Services and the Project; or</w:t>
      </w:r>
    </w:p>
    <w:p w14:paraId="2B85C435" w14:textId="77777777" w:rsidR="0060012B" w:rsidRDefault="0060012B" w:rsidP="00805BEB">
      <w:pPr>
        <w:pStyle w:val="Heading4"/>
      </w:pPr>
      <w:r>
        <w:t xml:space="preserve">suspend the operation of this Agreement, or the performance of the </w:t>
      </w:r>
      <w:r w:rsidR="00C43614">
        <w:t>Principal</w:t>
      </w:r>
      <w:r>
        <w:t>'s obligations under it,</w:t>
      </w:r>
    </w:p>
    <w:p w14:paraId="45C4F859" w14:textId="77777777" w:rsidR="0060012B" w:rsidRPr="0060012B" w:rsidRDefault="0060012B" w:rsidP="00805BEB">
      <w:pPr>
        <w:pStyle w:val="IndentParaLevel2"/>
      </w:pPr>
      <w:r>
        <w:t>immediately by notice to the Consultant for so long as the breach continues.</w:t>
      </w:r>
    </w:p>
    <w:p w14:paraId="30785908" w14:textId="2E276F15" w:rsidR="00B731C6" w:rsidRDefault="00B731C6" w:rsidP="00BE420D">
      <w:pPr>
        <w:pStyle w:val="Heading2"/>
        <w:ind w:left="993"/>
      </w:pPr>
      <w:bookmarkStart w:id="2850" w:name="_Toc121387689"/>
      <w:r>
        <w:t>Probity Event</w:t>
      </w:r>
      <w:bookmarkStart w:id="2851" w:name="_Ref511226657"/>
      <w:bookmarkEnd w:id="2850"/>
    </w:p>
    <w:p w14:paraId="13FC5490" w14:textId="248C1ECF" w:rsidR="00B731C6" w:rsidRDefault="00B731C6" w:rsidP="00B731C6">
      <w:pPr>
        <w:pStyle w:val="Heading3"/>
      </w:pPr>
      <w:bookmarkStart w:id="2852" w:name="_Ref489426542"/>
      <w:r>
        <w:t xml:space="preserve">The </w:t>
      </w:r>
      <w:r w:rsidR="002B06E0">
        <w:t>Consultant</w:t>
      </w:r>
      <w:r>
        <w:t xml:space="preserve"> must give notice to the Principal immediately upon becoming aware that a Probity Event has occurred or is likely to occur.  The notice must, at a minimum, describe the Probity Event, when the Probity Event occurred or is likely to occur and the circumstances giving rise </w:t>
      </w:r>
      <w:r w:rsidR="00207CD7">
        <w:t xml:space="preserve">to </w:t>
      </w:r>
      <w:r>
        <w:t>the Probity Event.</w:t>
      </w:r>
      <w:bookmarkEnd w:id="2852"/>
    </w:p>
    <w:p w14:paraId="5244C4D2" w14:textId="4A1CF844" w:rsidR="00B731C6" w:rsidRDefault="00B731C6" w:rsidP="00B731C6">
      <w:pPr>
        <w:pStyle w:val="Heading3"/>
      </w:pPr>
      <w:r>
        <w:t xml:space="preserve">Within 10 Business Days after receipt of a notice under clause </w:t>
      </w:r>
      <w:r>
        <w:fldChar w:fldCharType="begin"/>
      </w:r>
      <w:r>
        <w:instrText xml:space="preserve"> REF _Ref489426542 \w \h </w:instrText>
      </w:r>
      <w:r>
        <w:fldChar w:fldCharType="separate"/>
      </w:r>
      <w:r w:rsidR="00FA2AC4">
        <w:t>21.16(a)</w:t>
      </w:r>
      <w:r>
        <w:fldChar w:fldCharType="end"/>
      </w:r>
      <w:r>
        <w:t xml:space="preserve"> or either party becoming aware of a Probity Event:</w:t>
      </w:r>
    </w:p>
    <w:p w14:paraId="333F8215" w14:textId="77777777" w:rsidR="00B731C6" w:rsidRDefault="00B731C6" w:rsidP="00B731C6">
      <w:pPr>
        <w:pStyle w:val="Heading4"/>
      </w:pPr>
      <w:bookmarkStart w:id="2853" w:name="_Ref489426689"/>
      <w:r>
        <w:t xml:space="preserve">the Principal and the </w:t>
      </w:r>
      <w:r w:rsidR="002B06E0">
        <w:t>Consultant</w:t>
      </w:r>
      <w:r>
        <w:t xml:space="preserve"> must meet and attempt to agree a course of action to cure or address the Probity Event and the timeframe in which that will occur; and</w:t>
      </w:r>
      <w:bookmarkEnd w:id="2853"/>
    </w:p>
    <w:p w14:paraId="266E38A5" w14:textId="27357D8B" w:rsidR="00B731C6" w:rsidRDefault="00B731C6" w:rsidP="00B731C6">
      <w:pPr>
        <w:pStyle w:val="Heading4"/>
      </w:pPr>
      <w:r>
        <w:t xml:space="preserve">subject to clause </w:t>
      </w:r>
      <w:r>
        <w:fldChar w:fldCharType="begin"/>
      </w:r>
      <w:r>
        <w:instrText xml:space="preserve"> REF _Ref489427012 \w \h </w:instrText>
      </w:r>
      <w:r>
        <w:fldChar w:fldCharType="separate"/>
      </w:r>
      <w:r w:rsidR="00FA2AC4">
        <w:t>21.16(c)</w:t>
      </w:r>
      <w:r>
        <w:fldChar w:fldCharType="end"/>
      </w:r>
      <w:r>
        <w:t xml:space="preserve">, the </w:t>
      </w:r>
      <w:r w:rsidR="002B06E0">
        <w:t>Consultant</w:t>
      </w:r>
      <w:r>
        <w:t xml:space="preserve"> must comply with any agreement made under clause </w:t>
      </w:r>
      <w:r>
        <w:fldChar w:fldCharType="begin"/>
      </w:r>
      <w:r>
        <w:instrText xml:space="preserve"> REF _Ref489426689 \w \h </w:instrText>
      </w:r>
      <w:r>
        <w:fldChar w:fldCharType="separate"/>
      </w:r>
      <w:r w:rsidR="00FA2AC4">
        <w:t>21.16(b)(i)</w:t>
      </w:r>
      <w:r>
        <w:fldChar w:fldCharType="end"/>
      </w:r>
      <w:r>
        <w:t xml:space="preserve"> (if any) including in accordance with any timeframe agreed.</w:t>
      </w:r>
    </w:p>
    <w:p w14:paraId="6D7FE3B0" w14:textId="7AAA9677" w:rsidR="00B731C6" w:rsidRPr="00B731C6" w:rsidRDefault="00B731C6" w:rsidP="00805BEB">
      <w:pPr>
        <w:pStyle w:val="Heading3"/>
      </w:pPr>
      <w:bookmarkStart w:id="2854" w:name="_Ref489427012"/>
      <w:r>
        <w:t xml:space="preserve">If the Principal and the </w:t>
      </w:r>
      <w:r w:rsidR="002B06E0">
        <w:t>Consultant</w:t>
      </w:r>
      <w:r>
        <w:t xml:space="preserve"> fail to agree to a course of action under clause </w:t>
      </w:r>
      <w:r>
        <w:fldChar w:fldCharType="begin"/>
      </w:r>
      <w:r>
        <w:instrText xml:space="preserve"> REF _Ref489426689 \w \h </w:instrText>
      </w:r>
      <w:r>
        <w:fldChar w:fldCharType="separate"/>
      </w:r>
      <w:r w:rsidR="00FA2AC4">
        <w:t>21.16(b)(i)</w:t>
      </w:r>
      <w:r>
        <w:fldChar w:fldCharType="end"/>
      </w:r>
      <w:r>
        <w:t xml:space="preserve">, the </w:t>
      </w:r>
      <w:r w:rsidR="002B06E0">
        <w:t>Consultant</w:t>
      </w:r>
      <w:r>
        <w:t xml:space="preserve"> must take any action as required by the Principal to cure or address the Probity Event immediately upon being required to do so </w:t>
      </w:r>
      <w:r w:rsidRPr="00B21DA3">
        <w:t>(including where the Probity Event is in respect of a</w:t>
      </w:r>
      <w:r w:rsidR="00853E0F">
        <w:t xml:space="preserve"> Consultant's </w:t>
      </w:r>
      <w:r>
        <w:t>Associate</w:t>
      </w:r>
      <w:r w:rsidRPr="00B21DA3">
        <w:t xml:space="preserve">, removing or not engaging that </w:t>
      </w:r>
      <w:r w:rsidR="002B06E0">
        <w:t>Consultant</w:t>
      </w:r>
      <w:r w:rsidR="00853E0F">
        <w:t>'s</w:t>
      </w:r>
      <w:r>
        <w:t xml:space="preserve"> Associate</w:t>
      </w:r>
      <w:r w:rsidR="00853E0F">
        <w:t xml:space="preserve"> </w:t>
      </w:r>
      <w:r w:rsidRPr="00B21DA3">
        <w:t xml:space="preserve">in respect of the </w:t>
      </w:r>
      <w:r w:rsidR="002B06E0">
        <w:t>Services</w:t>
      </w:r>
      <w:r w:rsidRPr="00B21DA3">
        <w:t xml:space="preserve">) and in accordance with any timeframe determined by the </w:t>
      </w:r>
      <w:r>
        <w:t>Principal.</w:t>
      </w:r>
      <w:bookmarkEnd w:id="2854"/>
    </w:p>
    <w:p w14:paraId="5E4EB74B" w14:textId="166E25BD" w:rsidR="00881D0F" w:rsidRDefault="00881D0F" w:rsidP="00BE420D">
      <w:pPr>
        <w:pStyle w:val="Heading2"/>
        <w:ind w:left="993"/>
      </w:pPr>
      <w:bookmarkStart w:id="2855" w:name="_Toc121387690"/>
      <w:bookmarkEnd w:id="2851"/>
      <w:r>
        <w:t>Auditing</w:t>
      </w:r>
      <w:bookmarkEnd w:id="2855"/>
    </w:p>
    <w:p w14:paraId="0CDAA8DE" w14:textId="77777777" w:rsidR="002F1175" w:rsidRDefault="0060012B" w:rsidP="00805BEB">
      <w:pPr>
        <w:pStyle w:val="Heading3"/>
      </w:pPr>
      <w:r>
        <w:t xml:space="preserve">The Consultant must permit an accountant or auditor on behalf of the </w:t>
      </w:r>
      <w:r w:rsidR="00C43614">
        <w:t>Principal</w:t>
      </w:r>
      <w:r>
        <w:t xml:space="preserve"> from time to time during ordinary </w:t>
      </w:r>
      <w:r w:rsidR="00FB45B4">
        <w:t>b</w:t>
      </w:r>
      <w:r>
        <w:t>usiness hours and on reasonable notice, to inspect and verify all records maintained by the Consultant for the purposes of this Agreement and the Consultan</w:t>
      </w:r>
      <w:r w:rsidR="00C43614">
        <w:t>t, its sub</w:t>
      </w:r>
      <w:r>
        <w:t>consultants</w:t>
      </w:r>
      <w:r w:rsidR="002B06E0">
        <w:t>, employees and agents</w:t>
      </w:r>
      <w:r>
        <w:t xml:space="preserve"> </w:t>
      </w:r>
      <w:r w:rsidR="00FB45B4">
        <w:t>must</w:t>
      </w:r>
      <w:r>
        <w:t xml:space="preserve"> give all reasonable assistance to any person authorised to undertake such audit or inspection.</w:t>
      </w:r>
    </w:p>
    <w:p w14:paraId="3B8D0059" w14:textId="77777777" w:rsidR="0060012B" w:rsidRDefault="0060012B" w:rsidP="00805BEB">
      <w:pPr>
        <w:pStyle w:val="Heading3"/>
      </w:pPr>
      <w:r>
        <w:t>Any information provided or to which an accountant or auditor has access under this clause must be treated as confidential information and must not be used other than for the purposes of this Agreement or disclosed other than as required to comply with the written request of the Auditor General for Victoria.</w:t>
      </w:r>
      <w:r w:rsidR="002F1175">
        <w:t xml:space="preserve">  </w:t>
      </w:r>
      <w:r>
        <w:t>The</w:t>
      </w:r>
      <w:r w:rsidR="002F1175">
        <w:t>se</w:t>
      </w:r>
      <w:r>
        <w:t xml:space="preserve"> confidentiality obligations of the parties do not extend to:</w:t>
      </w:r>
    </w:p>
    <w:p w14:paraId="2B533CE9" w14:textId="77777777" w:rsidR="0060012B" w:rsidRDefault="0060012B" w:rsidP="00805BEB">
      <w:pPr>
        <w:pStyle w:val="Heading4"/>
      </w:pPr>
      <w:r>
        <w:t>information already in the public domain other than due to a breach of this Agreement; or</w:t>
      </w:r>
    </w:p>
    <w:p w14:paraId="335483AC" w14:textId="77777777" w:rsidR="0060012B" w:rsidRDefault="002F1175" w:rsidP="00805BEB">
      <w:pPr>
        <w:pStyle w:val="Heading4"/>
      </w:pPr>
      <w:r>
        <w:t>any disclosure required by l</w:t>
      </w:r>
      <w:r w:rsidR="0060012B">
        <w:t>aw.</w:t>
      </w:r>
    </w:p>
    <w:p w14:paraId="4C4C2CD5" w14:textId="77777777" w:rsidR="0060012B" w:rsidRDefault="0060012B" w:rsidP="00805BEB">
      <w:pPr>
        <w:pStyle w:val="Heading3"/>
      </w:pPr>
      <w:bookmarkStart w:id="2856" w:name="_Ref510770438"/>
      <w:r>
        <w:t>The following provisions apply in relation to Public Audit:</w:t>
      </w:r>
      <w:bookmarkEnd w:id="2856"/>
    </w:p>
    <w:p w14:paraId="2160CEEF" w14:textId="77777777" w:rsidR="0060012B" w:rsidRDefault="0060012B" w:rsidP="00805BEB">
      <w:pPr>
        <w:pStyle w:val="Heading4"/>
      </w:pPr>
      <w:r>
        <w:t xml:space="preserve">The Consultant must, at its cost and without any additional entitlement under this </w:t>
      </w:r>
      <w:r w:rsidR="002F1175">
        <w:t>Agreement</w:t>
      </w:r>
      <w:r>
        <w:t>:</w:t>
      </w:r>
    </w:p>
    <w:p w14:paraId="19EF5B5A" w14:textId="77777777" w:rsidR="0060012B" w:rsidRDefault="0060012B" w:rsidP="00805BEB">
      <w:pPr>
        <w:pStyle w:val="Heading5"/>
      </w:pPr>
      <w:r>
        <w:t>permit a Public Audit required by any Public Auditor;</w:t>
      </w:r>
    </w:p>
    <w:p w14:paraId="0E904BD6" w14:textId="77777777" w:rsidR="0060012B" w:rsidRDefault="0060012B" w:rsidP="00805BEB">
      <w:pPr>
        <w:pStyle w:val="Heading5"/>
      </w:pPr>
      <w:r>
        <w:t>procure that the Consultant's subcon</w:t>
      </w:r>
      <w:r w:rsidR="002F1175">
        <w:t>sultants</w:t>
      </w:r>
      <w:r w:rsidR="002B06E0">
        <w:t>, employees</w:t>
      </w:r>
      <w:r>
        <w:t xml:space="preserve"> and agents permit a Public Audit required by any Public Auditor;</w:t>
      </w:r>
    </w:p>
    <w:p w14:paraId="50BA16CD" w14:textId="77777777" w:rsidR="0060012B" w:rsidRDefault="0060012B" w:rsidP="00805BEB">
      <w:pPr>
        <w:pStyle w:val="Heading5"/>
      </w:pPr>
      <w:r>
        <w:t>comply with the requirements or requests of, and cooperate with any Public Auditor during the conduct of a Public Audit;</w:t>
      </w:r>
    </w:p>
    <w:p w14:paraId="0E0989F2" w14:textId="77777777" w:rsidR="0060012B" w:rsidRDefault="0060012B" w:rsidP="00805BEB">
      <w:pPr>
        <w:pStyle w:val="Heading5"/>
      </w:pPr>
      <w:r>
        <w:t>procure that the Consultant's subcon</w:t>
      </w:r>
      <w:r w:rsidR="002F1175">
        <w:t>sultants</w:t>
      </w:r>
      <w:r w:rsidR="002B06E0">
        <w:t>, employees</w:t>
      </w:r>
      <w:r>
        <w:t xml:space="preserve"> and agents comply with the requirements or requests of, and cooperate with any Public Auditor during the conduct of a Public Audit; and</w:t>
      </w:r>
    </w:p>
    <w:p w14:paraId="1EFDC9BB" w14:textId="77777777" w:rsidR="0060012B" w:rsidRDefault="0060012B" w:rsidP="00805BEB">
      <w:pPr>
        <w:pStyle w:val="Heading5"/>
      </w:pPr>
      <w:r>
        <w:t>provide to the Public Auditor reasonable working accommodation and associated facilities and services required by the Public Auditor for the purposes of undertaking a Public Audit.</w:t>
      </w:r>
    </w:p>
    <w:p w14:paraId="0930C2FC" w14:textId="77777777" w:rsidR="0060012B" w:rsidRPr="00B675B2" w:rsidRDefault="0060012B" w:rsidP="00805BEB">
      <w:pPr>
        <w:pStyle w:val="Heading4"/>
      </w:pPr>
      <w:r>
        <w:t>Any obligations of confidence which one party has to the other under this Agreement or by reason of the entering into of this Agreement or the performance of this Agreement are subject to the obligations, duties, rights and entitlements of the parties in relation to any Public Audit.</w:t>
      </w:r>
    </w:p>
    <w:p w14:paraId="2EB4EBEE" w14:textId="77777777" w:rsidR="00881D0F" w:rsidRDefault="00881D0F" w:rsidP="002161D4">
      <w:pPr>
        <w:sectPr w:rsidR="00881D0F" w:rsidSect="00D647AA">
          <w:headerReference w:type="even" r:id="rId24"/>
          <w:headerReference w:type="default" r:id="rId25"/>
          <w:footerReference w:type="even" r:id="rId26"/>
          <w:footerReference w:type="default" r:id="rId27"/>
          <w:headerReference w:type="first" r:id="rId28"/>
          <w:pgSz w:w="11909" w:h="16834"/>
          <w:pgMar w:top="1134" w:right="1134" w:bottom="1134" w:left="1417" w:header="1077" w:footer="567" w:gutter="0"/>
          <w:pgNumType w:start="1"/>
          <w:cols w:space="720" w:equalWidth="0">
            <w:col w:w="9358" w:space="708"/>
          </w:cols>
          <w:titlePg/>
          <w:docGrid w:linePitch="299"/>
        </w:sectPr>
      </w:pPr>
    </w:p>
    <w:p w14:paraId="6DCBCDA5" w14:textId="77777777" w:rsidR="008E27D3" w:rsidRDefault="008E27D3" w:rsidP="002161D4"/>
    <w:p w14:paraId="3E9D1805" w14:textId="77777777" w:rsidR="000B4933" w:rsidRDefault="000B4933" w:rsidP="000B4933">
      <w:r w:rsidRPr="00EC5EFF">
        <w:rPr>
          <w:rFonts w:cs="Arial"/>
          <w:b/>
          <w:bCs/>
        </w:rPr>
        <w:t>Executed</w:t>
      </w:r>
      <w:r w:rsidRPr="008D42E7">
        <w:t xml:space="preserve"> as a d</w:t>
      </w:r>
      <w:r>
        <w:t>e</w:t>
      </w:r>
      <w:r w:rsidRPr="008D42E7">
        <w:t>ed.</w:t>
      </w:r>
    </w:p>
    <w:p w14:paraId="2BAF5301" w14:textId="77777777" w:rsidR="00F205BB" w:rsidRPr="001D2798" w:rsidRDefault="00F205BB" w:rsidP="005553D2">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205BB" w:rsidRPr="00314304" w14:paraId="500E8248" w14:textId="77777777" w:rsidTr="005553D2">
        <w:trPr>
          <w:cantSplit/>
        </w:trPr>
        <w:tc>
          <w:tcPr>
            <w:tcW w:w="4400" w:type="dxa"/>
          </w:tcPr>
          <w:p w14:paraId="00102961" w14:textId="77777777" w:rsidR="00F205BB" w:rsidRPr="00314304" w:rsidRDefault="00F205BB" w:rsidP="001B1381">
            <w:pPr>
              <w:pStyle w:val="TableText"/>
              <w:keepNext/>
              <w:keepLines/>
              <w:rPr>
                <w:szCs w:val="22"/>
              </w:rPr>
            </w:pPr>
            <w:r w:rsidRPr="00314304">
              <w:rPr>
                <w:rFonts w:cs="Arial"/>
                <w:b/>
                <w:bCs/>
                <w:szCs w:val="22"/>
              </w:rPr>
              <w:t>Signed</w:t>
            </w:r>
            <w:r w:rsidR="005019CF">
              <w:rPr>
                <w:rFonts w:cs="Arial"/>
                <w:b/>
                <w:bCs/>
                <w:szCs w:val="22"/>
              </w:rPr>
              <w:t>, sealed and delivered</w:t>
            </w:r>
            <w:r w:rsidRPr="00314304">
              <w:rPr>
                <w:rFonts w:cs="Arial"/>
                <w:b/>
                <w:bCs/>
                <w:szCs w:val="22"/>
              </w:rPr>
              <w:t xml:space="preserve"> </w:t>
            </w:r>
            <w:r w:rsidRPr="00314304">
              <w:rPr>
                <w:szCs w:val="22"/>
              </w:rPr>
              <w:t xml:space="preserve">for and on behalf of </w:t>
            </w:r>
            <w:r>
              <w:t xml:space="preserve">the </w:t>
            </w:r>
            <w:r w:rsidR="005019CF">
              <w:t>[</w:t>
            </w:r>
            <w:r w:rsidR="005019CF" w:rsidRPr="00805BEB">
              <w:rPr>
                <w:b/>
                <w:i/>
                <w:highlight w:val="yellow"/>
              </w:rPr>
              <w:t>Inser</w:t>
            </w:r>
            <w:r w:rsidR="00103508">
              <w:rPr>
                <w:b/>
                <w:i/>
                <w:highlight w:val="yellow"/>
              </w:rPr>
              <w:t>t Principal's name</w:t>
            </w:r>
            <w:r w:rsidR="005019CF">
              <w:t>] by its authorised signatory in the presence of</w:t>
            </w:r>
            <w:r w:rsidRPr="00314304">
              <w:rPr>
                <w:szCs w:val="22"/>
              </w:rPr>
              <w:t>:</w:t>
            </w:r>
          </w:p>
        </w:tc>
        <w:tc>
          <w:tcPr>
            <w:tcW w:w="330" w:type="dxa"/>
            <w:tcBorders>
              <w:right w:val="single" w:sz="4" w:space="0" w:color="auto"/>
            </w:tcBorders>
          </w:tcPr>
          <w:p w14:paraId="071023D1" w14:textId="77777777" w:rsidR="00F205BB" w:rsidRPr="00314304" w:rsidRDefault="00F205BB" w:rsidP="005553D2">
            <w:pPr>
              <w:pStyle w:val="TableText"/>
              <w:keepNext/>
              <w:keepLines/>
              <w:rPr>
                <w:szCs w:val="22"/>
              </w:rPr>
            </w:pPr>
          </w:p>
        </w:tc>
        <w:tc>
          <w:tcPr>
            <w:tcW w:w="330" w:type="dxa"/>
            <w:tcBorders>
              <w:left w:val="single" w:sz="4" w:space="0" w:color="auto"/>
            </w:tcBorders>
          </w:tcPr>
          <w:p w14:paraId="113AB789" w14:textId="77777777" w:rsidR="00F205BB" w:rsidRPr="00314304" w:rsidRDefault="00F205BB" w:rsidP="005553D2">
            <w:pPr>
              <w:pStyle w:val="TableText"/>
              <w:keepNext/>
              <w:keepLines/>
              <w:rPr>
                <w:szCs w:val="22"/>
              </w:rPr>
            </w:pPr>
          </w:p>
        </w:tc>
        <w:tc>
          <w:tcPr>
            <w:tcW w:w="4290" w:type="dxa"/>
          </w:tcPr>
          <w:p w14:paraId="149FC328" w14:textId="77777777" w:rsidR="00F205BB" w:rsidRPr="00314304" w:rsidRDefault="00F205BB" w:rsidP="005553D2">
            <w:pPr>
              <w:pStyle w:val="TableText"/>
              <w:keepNext/>
              <w:keepLines/>
              <w:rPr>
                <w:szCs w:val="22"/>
              </w:rPr>
            </w:pPr>
          </w:p>
        </w:tc>
      </w:tr>
      <w:tr w:rsidR="00F205BB" w:rsidRPr="00DB45D4" w14:paraId="061D3AF5" w14:textId="77777777" w:rsidTr="005553D2">
        <w:trPr>
          <w:cantSplit/>
          <w:trHeight w:hRule="exact" w:val="737"/>
        </w:trPr>
        <w:tc>
          <w:tcPr>
            <w:tcW w:w="4400" w:type="dxa"/>
            <w:tcBorders>
              <w:bottom w:val="single" w:sz="4" w:space="0" w:color="auto"/>
            </w:tcBorders>
          </w:tcPr>
          <w:p w14:paraId="57A8E701" w14:textId="77777777" w:rsidR="00F205BB" w:rsidRPr="00DB45D4" w:rsidRDefault="00F205BB" w:rsidP="005553D2">
            <w:pPr>
              <w:pStyle w:val="TableText"/>
              <w:keepNext/>
              <w:keepLines/>
            </w:pPr>
          </w:p>
        </w:tc>
        <w:tc>
          <w:tcPr>
            <w:tcW w:w="330" w:type="dxa"/>
            <w:tcBorders>
              <w:right w:val="single" w:sz="4" w:space="0" w:color="auto"/>
            </w:tcBorders>
          </w:tcPr>
          <w:p w14:paraId="05B2F9BE" w14:textId="77777777" w:rsidR="00F205BB" w:rsidRPr="00DB45D4" w:rsidRDefault="00F205BB" w:rsidP="005553D2">
            <w:pPr>
              <w:pStyle w:val="TableText"/>
              <w:keepNext/>
              <w:keepLines/>
            </w:pPr>
          </w:p>
        </w:tc>
        <w:tc>
          <w:tcPr>
            <w:tcW w:w="330" w:type="dxa"/>
            <w:tcBorders>
              <w:left w:val="single" w:sz="4" w:space="0" w:color="auto"/>
            </w:tcBorders>
          </w:tcPr>
          <w:p w14:paraId="3E23A279" w14:textId="77777777" w:rsidR="00F205BB" w:rsidRPr="00DB45D4" w:rsidRDefault="00F205BB" w:rsidP="005553D2">
            <w:pPr>
              <w:pStyle w:val="TableText"/>
              <w:keepNext/>
              <w:keepLines/>
            </w:pPr>
          </w:p>
        </w:tc>
        <w:tc>
          <w:tcPr>
            <w:tcW w:w="4290" w:type="dxa"/>
            <w:tcBorders>
              <w:bottom w:val="single" w:sz="4" w:space="0" w:color="auto"/>
            </w:tcBorders>
          </w:tcPr>
          <w:p w14:paraId="781CDB7D" w14:textId="77777777" w:rsidR="00F205BB" w:rsidRPr="00DB45D4" w:rsidRDefault="00F205BB" w:rsidP="005553D2">
            <w:pPr>
              <w:pStyle w:val="TableText"/>
              <w:keepNext/>
              <w:keepLines/>
            </w:pPr>
          </w:p>
        </w:tc>
      </w:tr>
      <w:tr w:rsidR="00F205BB" w:rsidRPr="00DB45D4" w14:paraId="0EC34385" w14:textId="77777777" w:rsidTr="005553D2">
        <w:trPr>
          <w:cantSplit/>
        </w:trPr>
        <w:tc>
          <w:tcPr>
            <w:tcW w:w="4400" w:type="dxa"/>
            <w:tcBorders>
              <w:top w:val="single" w:sz="4" w:space="0" w:color="auto"/>
            </w:tcBorders>
          </w:tcPr>
          <w:p w14:paraId="2A6B75E3" w14:textId="77777777" w:rsidR="00F205BB" w:rsidRPr="0033408F" w:rsidRDefault="00F205BB" w:rsidP="005553D2">
            <w:pPr>
              <w:pStyle w:val="TableText"/>
              <w:keepNext/>
              <w:keepLines/>
              <w:rPr>
                <w:sz w:val="18"/>
                <w:szCs w:val="18"/>
              </w:rPr>
            </w:pPr>
            <w:r w:rsidRPr="0033408F">
              <w:rPr>
                <w:sz w:val="18"/>
                <w:szCs w:val="18"/>
              </w:rPr>
              <w:t>Signature of witness</w:t>
            </w:r>
          </w:p>
        </w:tc>
        <w:tc>
          <w:tcPr>
            <w:tcW w:w="330" w:type="dxa"/>
            <w:shd w:val="clear" w:color="auto" w:fill="auto"/>
          </w:tcPr>
          <w:p w14:paraId="779657BC" w14:textId="77777777" w:rsidR="00F205BB" w:rsidRPr="00DB45D4" w:rsidRDefault="00F205BB" w:rsidP="005553D2">
            <w:pPr>
              <w:pStyle w:val="TableText"/>
              <w:keepNext/>
              <w:keepLines/>
              <w:rPr>
                <w:szCs w:val="20"/>
              </w:rPr>
            </w:pPr>
          </w:p>
        </w:tc>
        <w:tc>
          <w:tcPr>
            <w:tcW w:w="330" w:type="dxa"/>
            <w:shd w:val="clear" w:color="auto" w:fill="auto"/>
          </w:tcPr>
          <w:p w14:paraId="5DB0B211" w14:textId="77777777" w:rsidR="00F205BB" w:rsidRPr="00DB45D4" w:rsidRDefault="00F205BB" w:rsidP="005553D2">
            <w:pPr>
              <w:pStyle w:val="TableText"/>
              <w:keepNext/>
              <w:keepLines/>
              <w:rPr>
                <w:szCs w:val="20"/>
              </w:rPr>
            </w:pPr>
          </w:p>
        </w:tc>
        <w:tc>
          <w:tcPr>
            <w:tcW w:w="4290" w:type="dxa"/>
            <w:tcBorders>
              <w:top w:val="single" w:sz="4" w:space="0" w:color="auto"/>
            </w:tcBorders>
            <w:shd w:val="clear" w:color="auto" w:fill="auto"/>
          </w:tcPr>
          <w:p w14:paraId="5EAC303B" w14:textId="77777777" w:rsidR="00F205BB" w:rsidRPr="0033408F" w:rsidRDefault="00F205BB" w:rsidP="005553D2">
            <w:pPr>
              <w:pStyle w:val="TableText"/>
              <w:keepNext/>
              <w:keepLines/>
              <w:rPr>
                <w:sz w:val="18"/>
                <w:szCs w:val="18"/>
              </w:rPr>
            </w:pPr>
            <w:r w:rsidRPr="0033408F">
              <w:rPr>
                <w:sz w:val="18"/>
                <w:szCs w:val="18"/>
              </w:rPr>
              <w:t>Signature of authorised signatory</w:t>
            </w:r>
          </w:p>
        </w:tc>
      </w:tr>
      <w:tr w:rsidR="00F205BB" w:rsidRPr="00DB45D4" w14:paraId="531F6ED5" w14:textId="77777777" w:rsidTr="005553D2">
        <w:trPr>
          <w:cantSplit/>
          <w:trHeight w:hRule="exact" w:val="737"/>
        </w:trPr>
        <w:tc>
          <w:tcPr>
            <w:tcW w:w="4400" w:type="dxa"/>
            <w:tcBorders>
              <w:bottom w:val="single" w:sz="4" w:space="0" w:color="auto"/>
            </w:tcBorders>
          </w:tcPr>
          <w:p w14:paraId="7401F0FF" w14:textId="77777777" w:rsidR="00F205BB" w:rsidRPr="00DB45D4" w:rsidRDefault="00F205BB" w:rsidP="005553D2">
            <w:pPr>
              <w:pStyle w:val="TableText"/>
              <w:keepNext/>
              <w:keepLines/>
            </w:pPr>
          </w:p>
        </w:tc>
        <w:tc>
          <w:tcPr>
            <w:tcW w:w="330" w:type="dxa"/>
          </w:tcPr>
          <w:p w14:paraId="098762DF" w14:textId="77777777" w:rsidR="00F205BB" w:rsidRPr="00DB45D4" w:rsidRDefault="00F205BB" w:rsidP="005553D2">
            <w:pPr>
              <w:pStyle w:val="TableText"/>
              <w:keepNext/>
              <w:keepLines/>
            </w:pPr>
          </w:p>
        </w:tc>
        <w:tc>
          <w:tcPr>
            <w:tcW w:w="330" w:type="dxa"/>
          </w:tcPr>
          <w:p w14:paraId="29E8BEC8" w14:textId="77777777" w:rsidR="00F205BB" w:rsidRPr="00DB45D4" w:rsidRDefault="00F205BB" w:rsidP="005553D2">
            <w:pPr>
              <w:pStyle w:val="TableText"/>
              <w:keepNext/>
              <w:keepLines/>
            </w:pPr>
          </w:p>
        </w:tc>
        <w:tc>
          <w:tcPr>
            <w:tcW w:w="4290" w:type="dxa"/>
            <w:tcBorders>
              <w:bottom w:val="single" w:sz="4" w:space="0" w:color="auto"/>
            </w:tcBorders>
          </w:tcPr>
          <w:p w14:paraId="60EBDA38" w14:textId="77777777" w:rsidR="00F205BB" w:rsidRPr="00DB45D4" w:rsidRDefault="00F205BB" w:rsidP="005553D2">
            <w:pPr>
              <w:pStyle w:val="TableText"/>
              <w:keepNext/>
              <w:keepLines/>
            </w:pPr>
          </w:p>
        </w:tc>
      </w:tr>
      <w:tr w:rsidR="00F205BB" w:rsidRPr="00DB45D4" w14:paraId="6DE10A3D" w14:textId="77777777" w:rsidTr="005553D2">
        <w:trPr>
          <w:cantSplit/>
        </w:trPr>
        <w:tc>
          <w:tcPr>
            <w:tcW w:w="4400" w:type="dxa"/>
            <w:tcBorders>
              <w:top w:val="single" w:sz="4" w:space="0" w:color="auto"/>
            </w:tcBorders>
          </w:tcPr>
          <w:p w14:paraId="77EBCF12" w14:textId="77777777" w:rsidR="00F205BB" w:rsidRPr="0033408F" w:rsidRDefault="00F205BB" w:rsidP="005553D2">
            <w:pPr>
              <w:pStyle w:val="TableText"/>
              <w:keepLines/>
              <w:rPr>
                <w:noProof/>
                <w:sz w:val="18"/>
                <w:szCs w:val="18"/>
              </w:rPr>
            </w:pPr>
            <w:r w:rsidRPr="0033408F">
              <w:rPr>
                <w:sz w:val="18"/>
                <w:szCs w:val="18"/>
              </w:rPr>
              <w:t>Full name of witness</w:t>
            </w:r>
          </w:p>
        </w:tc>
        <w:tc>
          <w:tcPr>
            <w:tcW w:w="330" w:type="dxa"/>
            <w:shd w:val="clear" w:color="auto" w:fill="auto"/>
          </w:tcPr>
          <w:p w14:paraId="2C73E2BF" w14:textId="77777777" w:rsidR="00F205BB" w:rsidRPr="00DB45D4" w:rsidRDefault="00F205BB" w:rsidP="005553D2">
            <w:pPr>
              <w:pStyle w:val="TableText"/>
              <w:keepLines/>
              <w:rPr>
                <w:szCs w:val="20"/>
              </w:rPr>
            </w:pPr>
          </w:p>
        </w:tc>
        <w:tc>
          <w:tcPr>
            <w:tcW w:w="330" w:type="dxa"/>
            <w:shd w:val="clear" w:color="auto" w:fill="auto"/>
          </w:tcPr>
          <w:p w14:paraId="74CE80F1" w14:textId="77777777" w:rsidR="00F205BB" w:rsidRPr="00DB45D4" w:rsidRDefault="00F205BB" w:rsidP="005553D2">
            <w:pPr>
              <w:pStyle w:val="TableText"/>
              <w:keepLines/>
              <w:rPr>
                <w:szCs w:val="20"/>
              </w:rPr>
            </w:pPr>
          </w:p>
        </w:tc>
        <w:tc>
          <w:tcPr>
            <w:tcW w:w="4290" w:type="dxa"/>
            <w:shd w:val="clear" w:color="auto" w:fill="auto"/>
          </w:tcPr>
          <w:p w14:paraId="3135894D" w14:textId="77777777" w:rsidR="00F205BB" w:rsidRPr="0033408F" w:rsidRDefault="00F205BB" w:rsidP="005553D2">
            <w:pPr>
              <w:pStyle w:val="TableText"/>
              <w:keepLines/>
              <w:rPr>
                <w:sz w:val="18"/>
                <w:szCs w:val="18"/>
              </w:rPr>
            </w:pPr>
            <w:r w:rsidRPr="0033408F">
              <w:rPr>
                <w:sz w:val="18"/>
                <w:szCs w:val="18"/>
              </w:rPr>
              <w:t>Full name of authorised signatory</w:t>
            </w:r>
          </w:p>
        </w:tc>
      </w:tr>
    </w:tbl>
    <w:p w14:paraId="6D52B9FF" w14:textId="77777777" w:rsidR="005019CF" w:rsidRPr="001D2798" w:rsidRDefault="005019CF" w:rsidP="0067260A">
      <w:pPr>
        <w:keepNext/>
        <w:keepLines/>
        <w:spacing w:after="0"/>
        <w:rPr>
          <w:vanish/>
          <w:color w:val="FF0000"/>
          <w:sz w:val="2"/>
          <w:szCs w:val="2"/>
        </w:rPr>
      </w:pPr>
      <w:bookmarkStart w:id="2857" w:name="EC1x069"/>
    </w:p>
    <w:bookmarkEnd w:id="2857"/>
    <w:p w14:paraId="19B664F3" w14:textId="77777777" w:rsidR="000B4933" w:rsidRDefault="000B4933" w:rsidP="002161D4"/>
    <w:p w14:paraId="054B74C1" w14:textId="77777777" w:rsidR="000B4933" w:rsidRDefault="000B4933" w:rsidP="002161D4"/>
    <w:tbl>
      <w:tblPr>
        <w:tblW w:w="0" w:type="auto"/>
        <w:tblLook w:val="0000" w:firstRow="0" w:lastRow="0" w:firstColumn="0" w:lastColumn="0" w:noHBand="0" w:noVBand="0"/>
      </w:tblPr>
      <w:tblGrid>
        <w:gridCol w:w="4508"/>
        <w:gridCol w:w="330"/>
        <w:gridCol w:w="330"/>
        <w:gridCol w:w="4402"/>
      </w:tblGrid>
      <w:tr w:rsidR="000B4933" w:rsidRPr="005351B3" w14:paraId="1D20FA46" w14:textId="77777777" w:rsidTr="0025685D">
        <w:trPr>
          <w:cantSplit/>
          <w:trHeight w:val="1374"/>
        </w:trPr>
        <w:tc>
          <w:tcPr>
            <w:tcW w:w="4508" w:type="dxa"/>
          </w:tcPr>
          <w:p w14:paraId="3ACAC59D" w14:textId="77777777" w:rsidR="000B4933" w:rsidRPr="003C12CA" w:rsidRDefault="000B4933" w:rsidP="0025685D">
            <w:pPr>
              <w:keepNext/>
            </w:pPr>
            <w:r w:rsidRPr="003C12CA">
              <w:rPr>
                <w:rFonts w:cs="Arial"/>
                <w:b/>
              </w:rPr>
              <w:t>Executed</w:t>
            </w:r>
            <w:r w:rsidRPr="003C12CA">
              <w:t xml:space="preserve"> by </w:t>
            </w:r>
            <w:r w:rsidRPr="00B07496">
              <w:rPr>
                <w:rFonts w:cs="Arial"/>
                <w:b/>
              </w:rPr>
              <w:t>[</w:t>
            </w:r>
            <w:r w:rsidRPr="008829A6">
              <w:rPr>
                <w:rFonts w:cs="Arial"/>
                <w:b/>
                <w:highlight w:val="yellow"/>
              </w:rPr>
              <w:t>insert Consultant's name and ACN</w:t>
            </w:r>
            <w:r w:rsidRPr="00B07496">
              <w:rPr>
                <w:rFonts w:cs="Arial"/>
                <w:b/>
              </w:rPr>
              <w:t>]</w:t>
            </w:r>
            <w:r w:rsidRPr="003C12CA">
              <w:t xml:space="preserve"> </w:t>
            </w:r>
            <w:r w:rsidRPr="00DB45D4">
              <w:t xml:space="preserve">in accordance with section 127 of the </w:t>
            </w:r>
            <w:r w:rsidRPr="00F10C60">
              <w:rPr>
                <w:i/>
                <w:iCs/>
              </w:rPr>
              <w:t>Corporations Act 2001</w:t>
            </w:r>
            <w:r w:rsidRPr="00DB45D4">
              <w:t xml:space="preserve"> (Cth)</w:t>
            </w:r>
            <w:r w:rsidRPr="003C12CA">
              <w:t>:</w:t>
            </w:r>
          </w:p>
          <w:p w14:paraId="100BE60A" w14:textId="77777777" w:rsidR="000B4933" w:rsidRPr="003C12CA" w:rsidRDefault="000B4933" w:rsidP="0025685D">
            <w:pPr>
              <w:keepNext/>
            </w:pPr>
          </w:p>
        </w:tc>
        <w:tc>
          <w:tcPr>
            <w:tcW w:w="330" w:type="dxa"/>
            <w:tcBorders>
              <w:right w:val="single" w:sz="4" w:space="0" w:color="auto"/>
            </w:tcBorders>
          </w:tcPr>
          <w:p w14:paraId="3384C47B" w14:textId="77777777" w:rsidR="000B4933" w:rsidRPr="003C12CA" w:rsidRDefault="000B4933" w:rsidP="0025685D">
            <w:pPr>
              <w:keepNext/>
            </w:pPr>
          </w:p>
        </w:tc>
        <w:tc>
          <w:tcPr>
            <w:tcW w:w="330" w:type="dxa"/>
            <w:tcBorders>
              <w:left w:val="single" w:sz="4" w:space="0" w:color="auto"/>
            </w:tcBorders>
          </w:tcPr>
          <w:p w14:paraId="07727B07" w14:textId="77777777" w:rsidR="000B4933" w:rsidRPr="003C12CA" w:rsidRDefault="000B4933" w:rsidP="0025685D">
            <w:pPr>
              <w:keepNext/>
            </w:pPr>
          </w:p>
        </w:tc>
        <w:tc>
          <w:tcPr>
            <w:tcW w:w="4402" w:type="dxa"/>
            <w:vAlign w:val="bottom"/>
          </w:tcPr>
          <w:p w14:paraId="4DE674F0" w14:textId="77777777" w:rsidR="000B4933" w:rsidRPr="003C12CA" w:rsidRDefault="000B4933" w:rsidP="0025685D">
            <w:pPr>
              <w:keepNext/>
            </w:pPr>
          </w:p>
        </w:tc>
      </w:tr>
      <w:tr w:rsidR="000B4933" w:rsidRPr="005351B3" w14:paraId="26883BF0" w14:textId="77777777" w:rsidTr="0025685D">
        <w:tc>
          <w:tcPr>
            <w:tcW w:w="4508" w:type="dxa"/>
            <w:tcBorders>
              <w:bottom w:val="single" w:sz="4" w:space="0" w:color="auto"/>
            </w:tcBorders>
          </w:tcPr>
          <w:p w14:paraId="152E162A" w14:textId="77777777" w:rsidR="000B4933" w:rsidRPr="003C12CA" w:rsidRDefault="000B4933" w:rsidP="0025685D">
            <w:pPr>
              <w:keepNext/>
            </w:pPr>
          </w:p>
        </w:tc>
        <w:tc>
          <w:tcPr>
            <w:tcW w:w="330" w:type="dxa"/>
          </w:tcPr>
          <w:p w14:paraId="24150EB8" w14:textId="77777777" w:rsidR="000B4933" w:rsidRPr="003C12CA" w:rsidRDefault="000B4933" w:rsidP="0025685D">
            <w:pPr>
              <w:keepNext/>
            </w:pPr>
          </w:p>
        </w:tc>
        <w:tc>
          <w:tcPr>
            <w:tcW w:w="330" w:type="dxa"/>
          </w:tcPr>
          <w:p w14:paraId="56E26AEE" w14:textId="77777777" w:rsidR="000B4933" w:rsidRPr="003C12CA" w:rsidRDefault="000B4933" w:rsidP="0025685D">
            <w:pPr>
              <w:keepNext/>
            </w:pPr>
          </w:p>
        </w:tc>
        <w:tc>
          <w:tcPr>
            <w:tcW w:w="4402" w:type="dxa"/>
            <w:tcBorders>
              <w:bottom w:val="single" w:sz="4" w:space="0" w:color="auto"/>
            </w:tcBorders>
          </w:tcPr>
          <w:p w14:paraId="472D0E3E" w14:textId="77777777" w:rsidR="000B4933" w:rsidRPr="003C12CA" w:rsidRDefault="000B4933" w:rsidP="0025685D">
            <w:pPr>
              <w:keepNext/>
            </w:pPr>
          </w:p>
        </w:tc>
      </w:tr>
      <w:tr w:rsidR="000B4933" w:rsidRPr="005351B3" w14:paraId="48E8D96B" w14:textId="77777777" w:rsidTr="0025685D">
        <w:trPr>
          <w:cantSplit/>
          <w:trHeight w:val="761"/>
        </w:trPr>
        <w:tc>
          <w:tcPr>
            <w:tcW w:w="4508" w:type="dxa"/>
            <w:tcBorders>
              <w:top w:val="single" w:sz="4" w:space="0" w:color="auto"/>
              <w:bottom w:val="single" w:sz="4" w:space="0" w:color="auto"/>
            </w:tcBorders>
          </w:tcPr>
          <w:p w14:paraId="537030BE" w14:textId="77777777" w:rsidR="000B4933" w:rsidRPr="008829A6" w:rsidRDefault="000B4933" w:rsidP="0025685D">
            <w:pPr>
              <w:pStyle w:val="TableText"/>
              <w:keepLines/>
              <w:rPr>
                <w:sz w:val="18"/>
                <w:szCs w:val="18"/>
              </w:rPr>
            </w:pPr>
            <w:r w:rsidRPr="008829A6">
              <w:rPr>
                <w:sz w:val="18"/>
                <w:szCs w:val="18"/>
              </w:rPr>
              <w:t xml:space="preserve">Signature of </w:t>
            </w:r>
            <w:r>
              <w:rPr>
                <w:sz w:val="18"/>
                <w:szCs w:val="18"/>
              </w:rPr>
              <w:t>d</w:t>
            </w:r>
            <w:r w:rsidRPr="008829A6">
              <w:rPr>
                <w:sz w:val="18"/>
                <w:szCs w:val="18"/>
              </w:rPr>
              <w:t>irector</w:t>
            </w:r>
          </w:p>
          <w:p w14:paraId="120AB89A" w14:textId="77777777" w:rsidR="000B4933" w:rsidRPr="003C12CA" w:rsidRDefault="000B4933" w:rsidP="0025685D">
            <w:pPr>
              <w:keepNext/>
              <w:jc w:val="both"/>
            </w:pPr>
          </w:p>
          <w:p w14:paraId="40589BAD" w14:textId="77777777" w:rsidR="000B4933" w:rsidRPr="003C12CA" w:rsidRDefault="000B4933" w:rsidP="0025685D">
            <w:pPr>
              <w:keepNext/>
            </w:pPr>
          </w:p>
        </w:tc>
        <w:tc>
          <w:tcPr>
            <w:tcW w:w="330" w:type="dxa"/>
            <w:vMerge w:val="restart"/>
          </w:tcPr>
          <w:p w14:paraId="22590A60" w14:textId="77777777" w:rsidR="000B4933" w:rsidRPr="003C12CA" w:rsidRDefault="000B4933" w:rsidP="0025685D">
            <w:pPr>
              <w:keepNext/>
            </w:pPr>
          </w:p>
        </w:tc>
        <w:tc>
          <w:tcPr>
            <w:tcW w:w="330" w:type="dxa"/>
            <w:vMerge w:val="restart"/>
          </w:tcPr>
          <w:p w14:paraId="4CEFC623" w14:textId="77777777" w:rsidR="000B4933" w:rsidRPr="003C12CA" w:rsidRDefault="000B4933" w:rsidP="0025685D">
            <w:pPr>
              <w:keepNext/>
            </w:pPr>
          </w:p>
        </w:tc>
        <w:tc>
          <w:tcPr>
            <w:tcW w:w="4402" w:type="dxa"/>
            <w:tcBorders>
              <w:top w:val="single" w:sz="4" w:space="0" w:color="auto"/>
              <w:bottom w:val="single" w:sz="4" w:space="0" w:color="auto"/>
            </w:tcBorders>
          </w:tcPr>
          <w:p w14:paraId="25910E93" w14:textId="77777777" w:rsidR="000B4933" w:rsidRPr="003C12CA" w:rsidRDefault="000B4933" w:rsidP="0025685D">
            <w:pPr>
              <w:pStyle w:val="TableText"/>
              <w:keepLines/>
            </w:pPr>
            <w:r w:rsidRPr="008829A6">
              <w:rPr>
                <w:sz w:val="18"/>
                <w:szCs w:val="18"/>
              </w:rPr>
              <w:t xml:space="preserve">Signature of </w:t>
            </w:r>
            <w:r>
              <w:rPr>
                <w:sz w:val="18"/>
                <w:szCs w:val="18"/>
              </w:rPr>
              <w:t>s</w:t>
            </w:r>
            <w:r w:rsidRPr="008829A6">
              <w:rPr>
                <w:sz w:val="18"/>
                <w:szCs w:val="18"/>
              </w:rPr>
              <w:t>ecretary/</w:t>
            </w:r>
            <w:r>
              <w:rPr>
                <w:sz w:val="18"/>
                <w:szCs w:val="18"/>
              </w:rPr>
              <w:t>d</w:t>
            </w:r>
            <w:r w:rsidRPr="008829A6">
              <w:rPr>
                <w:sz w:val="18"/>
                <w:szCs w:val="18"/>
              </w:rPr>
              <w:t>irector</w:t>
            </w:r>
          </w:p>
        </w:tc>
      </w:tr>
      <w:tr w:rsidR="000B4933" w:rsidRPr="005351B3" w14:paraId="2DC25CA4" w14:textId="77777777" w:rsidTr="0025685D">
        <w:trPr>
          <w:cantSplit/>
          <w:trHeight w:val="576"/>
        </w:trPr>
        <w:tc>
          <w:tcPr>
            <w:tcW w:w="4508" w:type="dxa"/>
            <w:tcBorders>
              <w:top w:val="single" w:sz="4" w:space="0" w:color="auto"/>
            </w:tcBorders>
          </w:tcPr>
          <w:p w14:paraId="27E9CAAB"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d</w:t>
            </w:r>
            <w:r w:rsidRPr="008829A6">
              <w:rPr>
                <w:sz w:val="18"/>
                <w:szCs w:val="18"/>
              </w:rPr>
              <w:t>irector</w:t>
            </w:r>
          </w:p>
        </w:tc>
        <w:tc>
          <w:tcPr>
            <w:tcW w:w="330" w:type="dxa"/>
            <w:vMerge/>
          </w:tcPr>
          <w:p w14:paraId="4F10D212" w14:textId="77777777" w:rsidR="000B4933" w:rsidRPr="003C12CA" w:rsidRDefault="000B4933" w:rsidP="0025685D">
            <w:pPr>
              <w:keepNext/>
            </w:pPr>
          </w:p>
        </w:tc>
        <w:tc>
          <w:tcPr>
            <w:tcW w:w="330" w:type="dxa"/>
            <w:vMerge/>
          </w:tcPr>
          <w:p w14:paraId="5357CF1C" w14:textId="77777777" w:rsidR="000B4933" w:rsidRPr="003C12CA" w:rsidRDefault="000B4933" w:rsidP="0025685D">
            <w:pPr>
              <w:keepNext/>
            </w:pPr>
          </w:p>
        </w:tc>
        <w:tc>
          <w:tcPr>
            <w:tcW w:w="4402" w:type="dxa"/>
            <w:tcBorders>
              <w:top w:val="single" w:sz="4" w:space="0" w:color="auto"/>
            </w:tcBorders>
          </w:tcPr>
          <w:p w14:paraId="6AB14574"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s</w:t>
            </w:r>
            <w:r w:rsidRPr="008829A6">
              <w:rPr>
                <w:sz w:val="18"/>
                <w:szCs w:val="18"/>
              </w:rPr>
              <w:t>ecretary/</w:t>
            </w:r>
            <w:r>
              <w:rPr>
                <w:sz w:val="18"/>
                <w:szCs w:val="18"/>
              </w:rPr>
              <w:t>d</w:t>
            </w:r>
            <w:r w:rsidRPr="008829A6">
              <w:rPr>
                <w:sz w:val="18"/>
                <w:szCs w:val="18"/>
              </w:rPr>
              <w:t>irector</w:t>
            </w:r>
          </w:p>
        </w:tc>
      </w:tr>
    </w:tbl>
    <w:p w14:paraId="1468CFD4" w14:textId="77777777" w:rsidR="000B4933" w:rsidRPr="00EC314F" w:rsidRDefault="000B4933" w:rsidP="002161D4"/>
    <w:p w14:paraId="13F9C01A" w14:textId="5BA28C8D" w:rsidR="00EB70C4" w:rsidRDefault="00434FC4">
      <w:pPr>
        <w:pStyle w:val="ScheduleHeading"/>
      </w:pPr>
      <w:bookmarkStart w:id="2858" w:name="_Toc362968372"/>
      <w:bookmarkStart w:id="2859" w:name="_Toc362969625"/>
      <w:bookmarkStart w:id="2860" w:name="_Toc362971329"/>
      <w:bookmarkStart w:id="2861" w:name="_Ref362974972"/>
      <w:bookmarkStart w:id="2862" w:name="_Ref511216811"/>
      <w:bookmarkStart w:id="2863" w:name="_Ref513129394"/>
      <w:bookmarkStart w:id="2864" w:name="_Ref513290702"/>
      <w:bookmarkStart w:id="2865" w:name="_Ref513294881"/>
      <w:bookmarkStart w:id="2866" w:name="_Ref513295141"/>
      <w:bookmarkStart w:id="2867" w:name="_Ref513296824"/>
      <w:bookmarkStart w:id="2868" w:name="_Ref513300008"/>
      <w:bookmarkStart w:id="2869" w:name="_Ref513304499"/>
      <w:bookmarkStart w:id="2870" w:name="_Ref513304648"/>
      <w:bookmarkStart w:id="2871" w:name="_Ref513309061"/>
      <w:bookmarkStart w:id="2872" w:name="_Toc121387691"/>
      <w:r>
        <w:t xml:space="preserve">- </w:t>
      </w:r>
      <w:r w:rsidR="00FF644D">
        <w:t>Agreement</w:t>
      </w:r>
      <w:r w:rsidR="00DA24A5">
        <w:t xml:space="preserve"> Particulars</w:t>
      </w:r>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
        <w:gridCol w:w="2975"/>
        <w:gridCol w:w="5708"/>
      </w:tblGrid>
      <w:tr w:rsidR="00582890" w:rsidRPr="00887E98" w14:paraId="00B05D0B" w14:textId="77777777" w:rsidTr="00805BEB">
        <w:trPr>
          <w:tblHeader/>
          <w:jc w:val="center"/>
        </w:trPr>
        <w:tc>
          <w:tcPr>
            <w:tcW w:w="397" w:type="pct"/>
            <w:shd w:val="clear" w:color="auto" w:fill="E6E6E6"/>
          </w:tcPr>
          <w:p w14:paraId="6F4B4EE1" w14:textId="77777777" w:rsidR="00582890" w:rsidRPr="00887E98" w:rsidRDefault="0075433B" w:rsidP="006E4A18">
            <w:pPr>
              <w:spacing w:before="120" w:after="60"/>
              <w:rPr>
                <w:b/>
                <w:bCs/>
                <w:szCs w:val="22"/>
              </w:rPr>
            </w:pPr>
            <w:r w:rsidRPr="00887E98">
              <w:rPr>
                <w:b/>
                <w:bCs/>
                <w:szCs w:val="22"/>
              </w:rPr>
              <w:t xml:space="preserve">Item </w:t>
            </w:r>
            <w:r w:rsidR="00887E98" w:rsidRPr="00887E98">
              <w:rPr>
                <w:b/>
                <w:bCs/>
                <w:szCs w:val="22"/>
              </w:rPr>
              <w:t>N</w:t>
            </w:r>
            <w:r w:rsidRPr="00887E98">
              <w:rPr>
                <w:b/>
                <w:bCs/>
                <w:szCs w:val="22"/>
              </w:rPr>
              <w:t>o</w:t>
            </w:r>
          </w:p>
        </w:tc>
        <w:tc>
          <w:tcPr>
            <w:tcW w:w="1577" w:type="pct"/>
            <w:shd w:val="clear" w:color="auto" w:fill="E6E6E6"/>
          </w:tcPr>
          <w:p w14:paraId="371DF8BD" w14:textId="77777777" w:rsidR="00582890" w:rsidRPr="00887E98" w:rsidRDefault="00D93081" w:rsidP="006E4A18">
            <w:pPr>
              <w:spacing w:before="120" w:after="60"/>
              <w:rPr>
                <w:b/>
                <w:szCs w:val="22"/>
              </w:rPr>
            </w:pPr>
            <w:r>
              <w:rPr>
                <w:b/>
                <w:szCs w:val="22"/>
              </w:rPr>
              <w:t>Clause</w:t>
            </w:r>
          </w:p>
        </w:tc>
        <w:tc>
          <w:tcPr>
            <w:tcW w:w="3026" w:type="pct"/>
            <w:shd w:val="clear" w:color="auto" w:fill="E6E6E6"/>
          </w:tcPr>
          <w:p w14:paraId="13DC2CD3" w14:textId="77777777" w:rsidR="00582890" w:rsidRPr="006E4A18" w:rsidRDefault="00887E98" w:rsidP="006E4A18">
            <w:pPr>
              <w:spacing w:before="120" w:after="60"/>
              <w:rPr>
                <w:b/>
                <w:szCs w:val="22"/>
              </w:rPr>
            </w:pPr>
            <w:r w:rsidRPr="006E4A18">
              <w:rPr>
                <w:b/>
                <w:szCs w:val="22"/>
              </w:rPr>
              <w:t>Details</w:t>
            </w:r>
          </w:p>
        </w:tc>
      </w:tr>
      <w:tr w:rsidR="004E41A4" w:rsidRPr="002953B2" w14:paraId="35140538" w14:textId="77777777" w:rsidTr="00805BEB">
        <w:trPr>
          <w:jc w:val="center"/>
        </w:trPr>
        <w:tc>
          <w:tcPr>
            <w:tcW w:w="397" w:type="pct"/>
            <w:shd w:val="clear" w:color="auto" w:fill="FFFFFF"/>
          </w:tcPr>
          <w:p w14:paraId="08EE1FEE" w14:textId="77777777" w:rsidR="004E41A4" w:rsidRPr="002953B2" w:rsidRDefault="004E41A4" w:rsidP="007C51FA">
            <w:pPr>
              <w:pStyle w:val="CUTable1"/>
              <w:spacing w:before="120" w:after="0"/>
            </w:pPr>
            <w:bookmarkStart w:id="2873" w:name="_Ref511205098"/>
          </w:p>
        </w:tc>
        <w:bookmarkEnd w:id="2873"/>
        <w:tc>
          <w:tcPr>
            <w:tcW w:w="1577" w:type="pct"/>
            <w:shd w:val="clear" w:color="auto" w:fill="FFFFFF"/>
          </w:tcPr>
          <w:p w14:paraId="324B9207" w14:textId="6960A554" w:rsidR="004E41A4" w:rsidRPr="002953B2" w:rsidRDefault="004E41A4" w:rsidP="00BC2CDB">
            <w:pPr>
              <w:spacing w:before="120" w:after="60"/>
              <w:rPr>
                <w:bCs/>
                <w:szCs w:val="22"/>
              </w:rPr>
            </w:pPr>
            <w:r>
              <w:rPr>
                <w:bCs/>
                <w:szCs w:val="22"/>
              </w:rPr>
              <w:t>Project:</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182DEE19" w14:textId="77777777" w:rsidR="004E41A4" w:rsidRPr="00A243FA" w:rsidRDefault="004E41A4" w:rsidP="006E4A18">
            <w:pPr>
              <w:spacing w:before="120" w:after="60"/>
              <w:ind w:left="401" w:hanging="401"/>
              <w:rPr>
                <w:szCs w:val="22"/>
              </w:rPr>
            </w:pPr>
            <w:r>
              <w:rPr>
                <w:szCs w:val="22"/>
              </w:rPr>
              <w:t>[</w:t>
            </w:r>
            <w:r w:rsidRPr="00805BEB">
              <w:rPr>
                <w:b/>
                <w:i/>
                <w:szCs w:val="22"/>
                <w:highlight w:val="yellow"/>
              </w:rPr>
              <w:t>Insert name of the Project</w:t>
            </w:r>
            <w:r>
              <w:rPr>
                <w:szCs w:val="22"/>
              </w:rPr>
              <w:t>]</w:t>
            </w:r>
          </w:p>
        </w:tc>
      </w:tr>
      <w:tr w:rsidR="00582890" w:rsidRPr="002953B2" w14:paraId="0C6BF699" w14:textId="77777777" w:rsidTr="00805BEB">
        <w:trPr>
          <w:jc w:val="center"/>
        </w:trPr>
        <w:tc>
          <w:tcPr>
            <w:tcW w:w="397" w:type="pct"/>
            <w:shd w:val="clear" w:color="auto" w:fill="FFFFFF"/>
          </w:tcPr>
          <w:p w14:paraId="5C190627" w14:textId="77777777" w:rsidR="00582890" w:rsidRPr="002953B2" w:rsidRDefault="00582890" w:rsidP="007C51FA">
            <w:pPr>
              <w:pStyle w:val="CUTable1"/>
              <w:spacing w:before="120" w:after="0"/>
            </w:pPr>
            <w:bookmarkStart w:id="2874" w:name="_Ref500925847"/>
          </w:p>
        </w:tc>
        <w:bookmarkEnd w:id="2874"/>
        <w:tc>
          <w:tcPr>
            <w:tcW w:w="1577" w:type="pct"/>
            <w:shd w:val="clear" w:color="auto" w:fill="FFFFFF"/>
          </w:tcPr>
          <w:p w14:paraId="470DEF54" w14:textId="645E3AF9" w:rsidR="00582890" w:rsidRPr="002953B2" w:rsidRDefault="00582890" w:rsidP="00BC2CDB">
            <w:pPr>
              <w:spacing w:before="120" w:after="60"/>
              <w:rPr>
                <w:bCs/>
                <w:szCs w:val="22"/>
              </w:rPr>
            </w:pPr>
            <w:r w:rsidRPr="002953B2">
              <w:rPr>
                <w:bCs/>
                <w:szCs w:val="22"/>
              </w:rPr>
              <w:t>Brief:</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CA353E9" w14:textId="77777777" w:rsidR="00A243FA" w:rsidRPr="00A243FA" w:rsidRDefault="00A243FA" w:rsidP="006E4A18">
            <w:pPr>
              <w:spacing w:before="120" w:after="60"/>
              <w:ind w:left="401" w:hanging="401"/>
              <w:rPr>
                <w:szCs w:val="22"/>
              </w:rPr>
            </w:pPr>
            <w:r w:rsidRPr="00A243FA">
              <w:rPr>
                <w:szCs w:val="22"/>
              </w:rPr>
              <w:t>1.</w:t>
            </w:r>
            <w:r>
              <w:rPr>
                <w:szCs w:val="22"/>
              </w:rPr>
              <w:tab/>
            </w:r>
          </w:p>
          <w:p w14:paraId="20D70F27" w14:textId="77777777" w:rsidR="00A243FA" w:rsidRPr="00A243FA" w:rsidRDefault="00A243FA" w:rsidP="006E4A18">
            <w:pPr>
              <w:spacing w:before="120" w:after="60"/>
              <w:ind w:left="401" w:hanging="401"/>
              <w:rPr>
                <w:szCs w:val="22"/>
              </w:rPr>
            </w:pPr>
            <w:r w:rsidRPr="00A243FA">
              <w:rPr>
                <w:szCs w:val="22"/>
              </w:rPr>
              <w:t>2.</w:t>
            </w:r>
            <w:r>
              <w:rPr>
                <w:szCs w:val="22"/>
              </w:rPr>
              <w:tab/>
            </w:r>
          </w:p>
          <w:p w14:paraId="756D083B" w14:textId="77777777" w:rsidR="00A243FA" w:rsidRPr="00A243FA" w:rsidRDefault="00A243FA" w:rsidP="006E4A18">
            <w:pPr>
              <w:spacing w:before="120" w:after="60"/>
              <w:ind w:left="401" w:hanging="401"/>
              <w:rPr>
                <w:szCs w:val="22"/>
              </w:rPr>
            </w:pPr>
            <w:r w:rsidRPr="00A243FA">
              <w:rPr>
                <w:szCs w:val="22"/>
              </w:rPr>
              <w:t>3.</w:t>
            </w:r>
            <w:r>
              <w:rPr>
                <w:szCs w:val="22"/>
              </w:rPr>
              <w:tab/>
            </w:r>
          </w:p>
          <w:p w14:paraId="72E1C10F" w14:textId="77777777" w:rsidR="00A243FA" w:rsidRPr="00A243FA" w:rsidRDefault="00A243FA" w:rsidP="006E4A18">
            <w:pPr>
              <w:spacing w:before="120" w:after="60"/>
              <w:ind w:left="401" w:hanging="401"/>
              <w:rPr>
                <w:szCs w:val="22"/>
              </w:rPr>
            </w:pPr>
            <w:r w:rsidRPr="00A243FA">
              <w:rPr>
                <w:szCs w:val="22"/>
              </w:rPr>
              <w:t>4</w:t>
            </w:r>
            <w:r w:rsidR="00B8651D">
              <w:rPr>
                <w:szCs w:val="22"/>
              </w:rPr>
              <w:t>.</w:t>
            </w:r>
            <w:r>
              <w:rPr>
                <w:szCs w:val="22"/>
              </w:rPr>
              <w:tab/>
            </w:r>
          </w:p>
          <w:p w14:paraId="59B83F94"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 xml:space="preserve">Insert description of documents that will form the Brief describing the Services to be provided under the </w:t>
            </w:r>
            <w:r w:rsidR="00FF644D" w:rsidRPr="00805BEB">
              <w:rPr>
                <w:b/>
                <w:i/>
                <w:szCs w:val="22"/>
                <w:highlight w:val="yellow"/>
              </w:rPr>
              <w:t>Agreement</w:t>
            </w:r>
            <w:r w:rsidRPr="00805BEB">
              <w:rPr>
                <w:szCs w:val="22"/>
              </w:rPr>
              <w:t>]</w:t>
            </w:r>
          </w:p>
        </w:tc>
      </w:tr>
      <w:tr w:rsidR="00582890" w:rsidRPr="002953B2" w14:paraId="7D39CF47" w14:textId="77777777" w:rsidTr="00805BEB">
        <w:trPr>
          <w:jc w:val="center"/>
        </w:trPr>
        <w:tc>
          <w:tcPr>
            <w:tcW w:w="397" w:type="pct"/>
            <w:shd w:val="clear" w:color="auto" w:fill="FFFFFF"/>
          </w:tcPr>
          <w:p w14:paraId="24DFF94A" w14:textId="77777777" w:rsidR="00582890" w:rsidRPr="002953B2" w:rsidRDefault="00582890" w:rsidP="007C51FA">
            <w:pPr>
              <w:pStyle w:val="CUTable1"/>
              <w:spacing w:before="120" w:after="0"/>
            </w:pPr>
            <w:bookmarkStart w:id="2875" w:name="_Ref500938335"/>
          </w:p>
        </w:tc>
        <w:bookmarkEnd w:id="2875"/>
        <w:tc>
          <w:tcPr>
            <w:tcW w:w="1577" w:type="pct"/>
            <w:shd w:val="clear" w:color="auto" w:fill="FFFFFF"/>
          </w:tcPr>
          <w:p w14:paraId="3F6B5E14" w14:textId="6681DFFD" w:rsidR="00582890" w:rsidRPr="002953B2" w:rsidRDefault="00582890" w:rsidP="00BC2CDB">
            <w:pPr>
              <w:spacing w:before="120" w:after="60"/>
            </w:pPr>
            <w:r w:rsidRPr="002953B2">
              <w:rPr>
                <w:bCs/>
              </w:rPr>
              <w:t>Consultant's Representative:</w:t>
            </w:r>
            <w:r w:rsidRPr="002953B2">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t>)</w:t>
            </w:r>
          </w:p>
        </w:tc>
        <w:tc>
          <w:tcPr>
            <w:tcW w:w="3026" w:type="pct"/>
            <w:shd w:val="clear" w:color="auto" w:fill="FFFFFF"/>
          </w:tcPr>
          <w:p w14:paraId="15050913"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582890" w:rsidRPr="002953B2" w14:paraId="375B8B57" w14:textId="77777777" w:rsidTr="00805BEB">
        <w:trPr>
          <w:jc w:val="center"/>
        </w:trPr>
        <w:tc>
          <w:tcPr>
            <w:tcW w:w="397" w:type="pct"/>
            <w:shd w:val="clear" w:color="auto" w:fill="FFFFFF"/>
          </w:tcPr>
          <w:p w14:paraId="2DD1CB88" w14:textId="77777777" w:rsidR="00582890" w:rsidRPr="002953B2" w:rsidRDefault="00582890" w:rsidP="007C51FA">
            <w:pPr>
              <w:pStyle w:val="CUTable1"/>
              <w:spacing w:before="120" w:after="0"/>
            </w:pPr>
            <w:bookmarkStart w:id="2876" w:name="_Ref503359607"/>
          </w:p>
        </w:tc>
        <w:bookmarkEnd w:id="2876"/>
        <w:tc>
          <w:tcPr>
            <w:tcW w:w="1577" w:type="pct"/>
            <w:shd w:val="clear" w:color="auto" w:fill="FFFFFF"/>
          </w:tcPr>
          <w:p w14:paraId="6479FA3E" w14:textId="32025EC9" w:rsidR="00582890" w:rsidRPr="002953B2" w:rsidRDefault="00FF644D" w:rsidP="00BC2CDB">
            <w:pPr>
              <w:spacing w:before="120" w:after="60"/>
            </w:pPr>
            <w:r>
              <w:rPr>
                <w:bCs/>
                <w:szCs w:val="22"/>
              </w:rPr>
              <w:t>Agreement</w:t>
            </w:r>
            <w:r w:rsidR="00A90812">
              <w:rPr>
                <w:bCs/>
                <w:szCs w:val="22"/>
              </w:rPr>
              <w:t xml:space="preserve"> - other documents forming part of the </w:t>
            </w:r>
            <w:r>
              <w:rPr>
                <w:bCs/>
                <w:szCs w:val="22"/>
              </w:rPr>
              <w:t>Agreement</w:t>
            </w:r>
            <w:r w:rsidR="00582890" w:rsidRPr="002953B2">
              <w:rPr>
                <w:bCs/>
                <w:szCs w:val="22"/>
              </w:rPr>
              <w:t>:</w:t>
            </w:r>
            <w:r w:rsidR="00582890" w:rsidRPr="002953B2">
              <w:rPr>
                <w:szCs w:val="22"/>
              </w:rPr>
              <w:br/>
              <w:t>(clause </w:t>
            </w:r>
            <w:r w:rsidR="00582890" w:rsidRPr="002953B2">
              <w:rPr>
                <w:szCs w:val="22"/>
              </w:rPr>
              <w:fldChar w:fldCharType="begin"/>
            </w:r>
            <w:r w:rsidR="00582890" w:rsidRPr="002953B2">
              <w:rPr>
                <w:szCs w:val="22"/>
              </w:rPr>
              <w:instrText xml:space="preserve"> REF _Ref22650498 \w \h  \* MERGEFORMAT </w:instrText>
            </w:r>
            <w:r w:rsidR="00582890" w:rsidRPr="002953B2">
              <w:rPr>
                <w:szCs w:val="22"/>
              </w:rPr>
            </w:r>
            <w:r w:rsidR="00582890" w:rsidRPr="002953B2">
              <w:rPr>
                <w:szCs w:val="22"/>
              </w:rPr>
              <w:fldChar w:fldCharType="separate"/>
            </w:r>
            <w:r w:rsidR="00FA2AC4">
              <w:rPr>
                <w:szCs w:val="22"/>
              </w:rPr>
              <w:t>1.1</w:t>
            </w:r>
            <w:r w:rsidR="00582890" w:rsidRPr="002953B2">
              <w:rPr>
                <w:szCs w:val="22"/>
              </w:rPr>
              <w:fldChar w:fldCharType="end"/>
            </w:r>
            <w:r w:rsidR="00582890" w:rsidRPr="002953B2">
              <w:rPr>
                <w:szCs w:val="22"/>
              </w:rPr>
              <w:t>)</w:t>
            </w:r>
          </w:p>
        </w:tc>
        <w:tc>
          <w:tcPr>
            <w:tcW w:w="3026" w:type="pct"/>
            <w:shd w:val="clear" w:color="auto" w:fill="FFFFFF"/>
          </w:tcPr>
          <w:p w14:paraId="3682148F"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w:t>
            </w:r>
            <w:r w:rsidR="00107284">
              <w:rPr>
                <w:b/>
                <w:i/>
                <w:szCs w:val="22"/>
                <w:highlight w:val="yellow"/>
              </w:rPr>
              <w:t xml:space="preserve"> </w:t>
            </w:r>
            <w:r w:rsidR="00C43614">
              <w:rPr>
                <w:b/>
                <w:i/>
                <w:szCs w:val="22"/>
                <w:highlight w:val="yellow"/>
              </w:rPr>
              <w:t>(</w:t>
            </w:r>
            <w:r w:rsidR="00A90812" w:rsidRPr="00805BEB">
              <w:rPr>
                <w:b/>
                <w:i/>
                <w:szCs w:val="22"/>
                <w:highlight w:val="yellow"/>
              </w:rPr>
              <w:t>if any</w:t>
            </w:r>
            <w:r w:rsidR="00C43614" w:rsidRPr="00805BEB">
              <w:rPr>
                <w:b/>
                <w:i/>
                <w:szCs w:val="22"/>
                <w:highlight w:val="yellow"/>
              </w:rPr>
              <w:t>)</w:t>
            </w:r>
            <w:r w:rsidRPr="00805BEB">
              <w:rPr>
                <w:szCs w:val="22"/>
              </w:rPr>
              <w:t>]</w:t>
            </w:r>
          </w:p>
        </w:tc>
      </w:tr>
      <w:tr w:rsidR="00A90812" w:rsidRPr="002953B2" w14:paraId="4DCAA866" w14:textId="77777777" w:rsidTr="00805BEB">
        <w:trPr>
          <w:jc w:val="center"/>
        </w:trPr>
        <w:tc>
          <w:tcPr>
            <w:tcW w:w="397" w:type="pct"/>
            <w:shd w:val="clear" w:color="auto" w:fill="FFFFFF"/>
          </w:tcPr>
          <w:p w14:paraId="4DFD56D5" w14:textId="77777777" w:rsidR="00A90812" w:rsidRPr="002953B2" w:rsidRDefault="00A90812" w:rsidP="007C51FA">
            <w:pPr>
              <w:pStyle w:val="CUTable1"/>
              <w:spacing w:before="120" w:after="0"/>
            </w:pPr>
            <w:bookmarkStart w:id="2877" w:name="_Ref503360253"/>
          </w:p>
        </w:tc>
        <w:bookmarkEnd w:id="2877"/>
        <w:tc>
          <w:tcPr>
            <w:tcW w:w="1577" w:type="pct"/>
            <w:shd w:val="clear" w:color="auto" w:fill="FFFFFF"/>
          </w:tcPr>
          <w:p w14:paraId="0AF8F523" w14:textId="01C25EA5" w:rsidR="00A90812" w:rsidRDefault="00A90812" w:rsidP="00BC2CDB">
            <w:pPr>
              <w:spacing w:before="120" w:after="60"/>
              <w:rPr>
                <w:bCs/>
                <w:szCs w:val="22"/>
              </w:rPr>
            </w:pPr>
            <w:r>
              <w:rPr>
                <w:bCs/>
                <w:szCs w:val="22"/>
              </w:rPr>
              <w:t>Site:</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0BE0E555" w14:textId="77777777" w:rsidR="00A90812" w:rsidRPr="009D7434" w:rsidRDefault="00A90812" w:rsidP="00BC2CDB">
            <w:pPr>
              <w:spacing w:before="120" w:after="60"/>
              <w:rPr>
                <w:b/>
                <w:i/>
                <w:szCs w:val="22"/>
              </w:rPr>
            </w:pPr>
            <w:r w:rsidRPr="00805BEB">
              <w:rPr>
                <w:szCs w:val="22"/>
              </w:rPr>
              <w:t>[</w:t>
            </w:r>
            <w:r w:rsidRPr="00805BEB">
              <w:rPr>
                <w:b/>
                <w:i/>
                <w:szCs w:val="22"/>
                <w:highlight w:val="yellow"/>
              </w:rPr>
              <w:t>Insert address</w:t>
            </w:r>
            <w:r w:rsidRPr="00805BEB">
              <w:rPr>
                <w:szCs w:val="22"/>
              </w:rPr>
              <w:t>]</w:t>
            </w:r>
          </w:p>
        </w:tc>
      </w:tr>
      <w:tr w:rsidR="00582890" w:rsidRPr="002953B2" w14:paraId="725B1DED" w14:textId="77777777" w:rsidTr="00805BEB">
        <w:trPr>
          <w:jc w:val="center"/>
        </w:trPr>
        <w:tc>
          <w:tcPr>
            <w:tcW w:w="397" w:type="pct"/>
            <w:shd w:val="clear" w:color="auto" w:fill="FFFFFF"/>
          </w:tcPr>
          <w:p w14:paraId="72AB2592" w14:textId="77777777" w:rsidR="00582890" w:rsidRPr="002953B2" w:rsidRDefault="00582890" w:rsidP="007C51FA">
            <w:pPr>
              <w:pStyle w:val="CUTable1"/>
              <w:spacing w:before="120" w:after="0"/>
            </w:pPr>
            <w:bookmarkStart w:id="2878" w:name="_Ref500932778"/>
          </w:p>
        </w:tc>
        <w:bookmarkEnd w:id="2878"/>
        <w:tc>
          <w:tcPr>
            <w:tcW w:w="1577" w:type="pct"/>
            <w:shd w:val="clear" w:color="auto" w:fill="FFFFFF"/>
          </w:tcPr>
          <w:p w14:paraId="2ACD4E0C" w14:textId="46D49EBF" w:rsidR="00582890" w:rsidRDefault="00582890" w:rsidP="00BC2CDB">
            <w:pPr>
              <w:spacing w:before="120" w:after="60"/>
              <w:rPr>
                <w:szCs w:val="22"/>
              </w:rPr>
            </w:pPr>
            <w:r w:rsidRPr="002953B2">
              <w:rPr>
                <w:bCs/>
                <w:szCs w:val="22"/>
              </w:rPr>
              <w:t>Milestones</w:t>
            </w:r>
            <w:r w:rsidR="00595DCF">
              <w:rPr>
                <w:bCs/>
                <w:szCs w:val="22"/>
              </w:rPr>
              <w:t xml:space="preserve"> and Milestone Dates</w:t>
            </w:r>
            <w:r w:rsidRPr="002953B2">
              <w:rPr>
                <w:bCs/>
                <w:szCs w:val="22"/>
              </w:rPr>
              <w:t>:</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p w14:paraId="2137ED84" w14:textId="77777777" w:rsidR="005019CF" w:rsidRPr="002953B2" w:rsidRDefault="005019CF" w:rsidP="00BC2CDB">
            <w:pPr>
              <w:spacing w:before="120" w:after="60"/>
              <w:rPr>
                <w:szCs w:val="22"/>
              </w:rPr>
            </w:pPr>
            <w:r>
              <w:rPr>
                <w:szCs w:val="22"/>
              </w:rPr>
              <w:t>[</w:t>
            </w:r>
            <w:r w:rsidRPr="00805BEB">
              <w:rPr>
                <w:b/>
                <w:i/>
                <w:szCs w:val="22"/>
                <w:highlight w:val="yellow"/>
              </w:rPr>
              <w:t>Drafting Note: one of the Milestones and the Milestone Dates should be completion and the completion date for the Services.</w:t>
            </w:r>
            <w:r>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396"/>
              <w:gridCol w:w="3316"/>
              <w:gridCol w:w="1856"/>
            </w:tblGrid>
            <w:tr w:rsidR="00A243FA" w14:paraId="1A3FB4F6" w14:textId="77777777" w:rsidTr="006E4A18">
              <w:tc>
                <w:tcPr>
                  <w:tcW w:w="396" w:type="dxa"/>
                </w:tcPr>
                <w:p w14:paraId="799F9B8B" w14:textId="77777777" w:rsidR="00A243FA" w:rsidRPr="009D7434" w:rsidRDefault="00A243FA" w:rsidP="00BC2CDB">
                  <w:pPr>
                    <w:tabs>
                      <w:tab w:val="left" w:pos="2585"/>
                    </w:tabs>
                    <w:spacing w:after="60"/>
                    <w:rPr>
                      <w:b/>
                      <w:szCs w:val="22"/>
                    </w:rPr>
                  </w:pPr>
                </w:p>
              </w:tc>
              <w:tc>
                <w:tcPr>
                  <w:tcW w:w="3316" w:type="dxa"/>
                </w:tcPr>
                <w:p w14:paraId="7B1F2558" w14:textId="77777777" w:rsidR="00A243FA" w:rsidRDefault="00A243FA" w:rsidP="00BC2CDB">
                  <w:pPr>
                    <w:tabs>
                      <w:tab w:val="left" w:pos="2585"/>
                    </w:tabs>
                    <w:spacing w:after="60"/>
                    <w:rPr>
                      <w:b/>
                      <w:bCs/>
                      <w:szCs w:val="22"/>
                    </w:rPr>
                  </w:pPr>
                  <w:r w:rsidRPr="009D7434">
                    <w:rPr>
                      <w:b/>
                      <w:szCs w:val="22"/>
                    </w:rPr>
                    <w:t>Milestone</w:t>
                  </w:r>
                </w:p>
              </w:tc>
              <w:tc>
                <w:tcPr>
                  <w:tcW w:w="1856" w:type="dxa"/>
                </w:tcPr>
                <w:p w14:paraId="74E898ED" w14:textId="77777777" w:rsidR="00A243FA" w:rsidRDefault="00A243FA" w:rsidP="00BC2CDB">
                  <w:pPr>
                    <w:tabs>
                      <w:tab w:val="left" w:pos="2585"/>
                    </w:tabs>
                    <w:spacing w:after="60"/>
                    <w:rPr>
                      <w:b/>
                      <w:bCs/>
                      <w:szCs w:val="22"/>
                    </w:rPr>
                  </w:pPr>
                  <w:r w:rsidRPr="00F6740C">
                    <w:rPr>
                      <w:b/>
                      <w:szCs w:val="22"/>
                    </w:rPr>
                    <w:t>Milestone Date</w:t>
                  </w:r>
                </w:p>
              </w:tc>
            </w:tr>
            <w:tr w:rsidR="00A243FA" w14:paraId="14F9E29B" w14:textId="77777777" w:rsidTr="006E4A18">
              <w:tc>
                <w:tcPr>
                  <w:tcW w:w="396" w:type="dxa"/>
                </w:tcPr>
                <w:p w14:paraId="190DF465" w14:textId="77777777" w:rsidR="00A243FA" w:rsidRPr="006E4A18" w:rsidRDefault="00A243FA" w:rsidP="00BC2CDB">
                  <w:pPr>
                    <w:tabs>
                      <w:tab w:val="left" w:pos="2585"/>
                    </w:tabs>
                    <w:spacing w:after="60"/>
                    <w:rPr>
                      <w:bCs/>
                      <w:szCs w:val="22"/>
                    </w:rPr>
                  </w:pPr>
                  <w:r w:rsidRPr="006E4A18">
                    <w:rPr>
                      <w:bCs/>
                      <w:szCs w:val="22"/>
                    </w:rPr>
                    <w:t>1</w:t>
                  </w:r>
                </w:p>
              </w:tc>
              <w:tc>
                <w:tcPr>
                  <w:tcW w:w="3316" w:type="dxa"/>
                </w:tcPr>
                <w:p w14:paraId="476594EB" w14:textId="77777777" w:rsidR="00A243FA" w:rsidRPr="00805BEB" w:rsidRDefault="00A243FA" w:rsidP="00BC2CDB">
                  <w:pPr>
                    <w:tabs>
                      <w:tab w:val="left" w:pos="2585"/>
                    </w:tabs>
                    <w:spacing w:after="60"/>
                    <w:rPr>
                      <w:bCs/>
                      <w:szCs w:val="22"/>
                    </w:rPr>
                  </w:pPr>
                </w:p>
              </w:tc>
              <w:tc>
                <w:tcPr>
                  <w:tcW w:w="1856" w:type="dxa"/>
                </w:tcPr>
                <w:p w14:paraId="1F0EC720" w14:textId="77777777" w:rsidR="00A243FA" w:rsidRDefault="00A243FA" w:rsidP="00BC2CDB">
                  <w:pPr>
                    <w:tabs>
                      <w:tab w:val="left" w:pos="2585"/>
                    </w:tabs>
                    <w:spacing w:after="60"/>
                    <w:rPr>
                      <w:b/>
                      <w:bCs/>
                      <w:szCs w:val="22"/>
                    </w:rPr>
                  </w:pPr>
                </w:p>
              </w:tc>
            </w:tr>
            <w:tr w:rsidR="00A243FA" w14:paraId="7845DD95" w14:textId="77777777" w:rsidTr="006E4A18">
              <w:tc>
                <w:tcPr>
                  <w:tcW w:w="396" w:type="dxa"/>
                </w:tcPr>
                <w:p w14:paraId="51770ED4" w14:textId="77777777" w:rsidR="00A243FA" w:rsidRPr="006E4A18" w:rsidRDefault="00A243FA" w:rsidP="00BC2CDB">
                  <w:pPr>
                    <w:tabs>
                      <w:tab w:val="left" w:pos="2585"/>
                    </w:tabs>
                    <w:spacing w:after="60"/>
                    <w:rPr>
                      <w:bCs/>
                      <w:szCs w:val="22"/>
                    </w:rPr>
                  </w:pPr>
                  <w:r w:rsidRPr="006E4A18">
                    <w:rPr>
                      <w:bCs/>
                      <w:szCs w:val="22"/>
                    </w:rPr>
                    <w:t>2</w:t>
                  </w:r>
                </w:p>
              </w:tc>
              <w:tc>
                <w:tcPr>
                  <w:tcW w:w="3316" w:type="dxa"/>
                </w:tcPr>
                <w:p w14:paraId="5F80AF88" w14:textId="77777777" w:rsidR="00A243FA" w:rsidRDefault="00A243FA" w:rsidP="00BC2CDB">
                  <w:pPr>
                    <w:tabs>
                      <w:tab w:val="left" w:pos="2585"/>
                    </w:tabs>
                    <w:spacing w:after="60"/>
                    <w:rPr>
                      <w:b/>
                      <w:bCs/>
                      <w:szCs w:val="22"/>
                    </w:rPr>
                  </w:pPr>
                </w:p>
              </w:tc>
              <w:tc>
                <w:tcPr>
                  <w:tcW w:w="1856" w:type="dxa"/>
                </w:tcPr>
                <w:p w14:paraId="66DAF069" w14:textId="77777777" w:rsidR="00A243FA" w:rsidRDefault="00A243FA" w:rsidP="00BC2CDB">
                  <w:pPr>
                    <w:tabs>
                      <w:tab w:val="left" w:pos="2585"/>
                    </w:tabs>
                    <w:spacing w:after="60"/>
                    <w:rPr>
                      <w:b/>
                      <w:bCs/>
                      <w:szCs w:val="22"/>
                    </w:rPr>
                  </w:pPr>
                </w:p>
              </w:tc>
            </w:tr>
            <w:tr w:rsidR="00A243FA" w14:paraId="57A2C08E" w14:textId="77777777" w:rsidTr="006E4A18">
              <w:tc>
                <w:tcPr>
                  <w:tcW w:w="396" w:type="dxa"/>
                </w:tcPr>
                <w:p w14:paraId="2B529D7C" w14:textId="77777777" w:rsidR="00A243FA" w:rsidRPr="006E4A18" w:rsidRDefault="00A243FA" w:rsidP="00BC2CDB">
                  <w:pPr>
                    <w:tabs>
                      <w:tab w:val="left" w:pos="2585"/>
                    </w:tabs>
                    <w:spacing w:after="60"/>
                    <w:rPr>
                      <w:bCs/>
                      <w:szCs w:val="22"/>
                    </w:rPr>
                  </w:pPr>
                  <w:r w:rsidRPr="006E4A18">
                    <w:rPr>
                      <w:bCs/>
                      <w:szCs w:val="22"/>
                    </w:rPr>
                    <w:t>3</w:t>
                  </w:r>
                </w:p>
              </w:tc>
              <w:tc>
                <w:tcPr>
                  <w:tcW w:w="3316" w:type="dxa"/>
                </w:tcPr>
                <w:p w14:paraId="1B70575F" w14:textId="77777777" w:rsidR="00A243FA" w:rsidRDefault="00A243FA" w:rsidP="00BC2CDB">
                  <w:pPr>
                    <w:tabs>
                      <w:tab w:val="left" w:pos="2585"/>
                    </w:tabs>
                    <w:spacing w:after="60"/>
                    <w:rPr>
                      <w:b/>
                      <w:bCs/>
                      <w:szCs w:val="22"/>
                    </w:rPr>
                  </w:pPr>
                </w:p>
              </w:tc>
              <w:tc>
                <w:tcPr>
                  <w:tcW w:w="1856" w:type="dxa"/>
                </w:tcPr>
                <w:p w14:paraId="3FD48944" w14:textId="77777777" w:rsidR="00A243FA" w:rsidRDefault="00A243FA" w:rsidP="00BC2CDB">
                  <w:pPr>
                    <w:tabs>
                      <w:tab w:val="left" w:pos="2585"/>
                    </w:tabs>
                    <w:spacing w:after="60"/>
                    <w:rPr>
                      <w:b/>
                      <w:bCs/>
                      <w:szCs w:val="22"/>
                    </w:rPr>
                  </w:pPr>
                </w:p>
              </w:tc>
            </w:tr>
            <w:tr w:rsidR="00A243FA" w14:paraId="3EF86A61" w14:textId="77777777" w:rsidTr="006E4A18">
              <w:tc>
                <w:tcPr>
                  <w:tcW w:w="396" w:type="dxa"/>
                </w:tcPr>
                <w:p w14:paraId="19C1F309" w14:textId="77777777" w:rsidR="00A243FA" w:rsidRPr="006E4A18" w:rsidRDefault="00A243FA" w:rsidP="00BC2CDB">
                  <w:pPr>
                    <w:tabs>
                      <w:tab w:val="left" w:pos="2585"/>
                    </w:tabs>
                    <w:spacing w:after="60"/>
                    <w:rPr>
                      <w:bCs/>
                      <w:szCs w:val="22"/>
                    </w:rPr>
                  </w:pPr>
                  <w:r w:rsidRPr="006E4A18">
                    <w:rPr>
                      <w:bCs/>
                      <w:szCs w:val="22"/>
                    </w:rPr>
                    <w:t>4</w:t>
                  </w:r>
                </w:p>
              </w:tc>
              <w:tc>
                <w:tcPr>
                  <w:tcW w:w="3316" w:type="dxa"/>
                </w:tcPr>
                <w:p w14:paraId="409565E1" w14:textId="77777777" w:rsidR="00A243FA" w:rsidRDefault="00A243FA" w:rsidP="00BC2CDB">
                  <w:pPr>
                    <w:tabs>
                      <w:tab w:val="left" w:pos="2585"/>
                    </w:tabs>
                    <w:spacing w:after="60"/>
                    <w:rPr>
                      <w:b/>
                      <w:bCs/>
                      <w:szCs w:val="22"/>
                    </w:rPr>
                  </w:pPr>
                </w:p>
              </w:tc>
              <w:tc>
                <w:tcPr>
                  <w:tcW w:w="1856" w:type="dxa"/>
                </w:tcPr>
                <w:p w14:paraId="3E7238C3" w14:textId="77777777" w:rsidR="00A243FA" w:rsidRDefault="00A243FA" w:rsidP="00BC2CDB">
                  <w:pPr>
                    <w:tabs>
                      <w:tab w:val="left" w:pos="2585"/>
                    </w:tabs>
                    <w:spacing w:after="60"/>
                    <w:rPr>
                      <w:b/>
                      <w:bCs/>
                      <w:szCs w:val="22"/>
                    </w:rPr>
                  </w:pPr>
                </w:p>
              </w:tc>
            </w:tr>
          </w:tbl>
          <w:p w14:paraId="5B15E766" w14:textId="77777777" w:rsidR="00595DCF" w:rsidRPr="002953B2" w:rsidRDefault="00595DCF" w:rsidP="006E4A18">
            <w:pPr>
              <w:spacing w:before="120" w:after="60"/>
              <w:rPr>
                <w:szCs w:val="22"/>
              </w:rPr>
            </w:pPr>
          </w:p>
        </w:tc>
      </w:tr>
      <w:tr w:rsidR="00582890" w:rsidRPr="002953B2" w14:paraId="1028033C" w14:textId="77777777" w:rsidTr="00805BEB">
        <w:trPr>
          <w:jc w:val="center"/>
        </w:trPr>
        <w:tc>
          <w:tcPr>
            <w:tcW w:w="397" w:type="pct"/>
            <w:shd w:val="clear" w:color="auto" w:fill="FFFFFF"/>
          </w:tcPr>
          <w:p w14:paraId="2C980030" w14:textId="77777777" w:rsidR="00582890" w:rsidRPr="002953B2" w:rsidRDefault="00582890" w:rsidP="007C51FA">
            <w:pPr>
              <w:pStyle w:val="CUTable1"/>
              <w:spacing w:before="120" w:after="0"/>
            </w:pPr>
            <w:bookmarkStart w:id="2879" w:name="_Ref500938997"/>
          </w:p>
        </w:tc>
        <w:bookmarkEnd w:id="2879"/>
        <w:tc>
          <w:tcPr>
            <w:tcW w:w="1577" w:type="pct"/>
            <w:shd w:val="clear" w:color="auto" w:fill="FFFFFF"/>
          </w:tcPr>
          <w:p w14:paraId="5E4C0B46" w14:textId="5A8E4442" w:rsidR="00103508" w:rsidRPr="007F644B" w:rsidDel="00FD196C" w:rsidRDefault="00582890" w:rsidP="006C112D">
            <w:pPr>
              <w:spacing w:before="120" w:after="60"/>
              <w:rPr>
                <w:szCs w:val="22"/>
              </w:rPr>
            </w:pPr>
            <w:r w:rsidRPr="002953B2">
              <w:rPr>
                <w:bCs/>
                <w:szCs w:val="22"/>
              </w:rPr>
              <w:t>Principal's Budget:</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007F644B">
              <w:rPr>
                <w:szCs w:val="22"/>
              </w:rPr>
              <w:t>)</w:t>
            </w:r>
          </w:p>
        </w:tc>
        <w:tc>
          <w:tcPr>
            <w:tcW w:w="3026" w:type="pct"/>
            <w:shd w:val="clear" w:color="auto" w:fill="FFFFFF"/>
          </w:tcPr>
          <w:p w14:paraId="26597477" w14:textId="77777777" w:rsidR="00A243FA" w:rsidRDefault="00A243FA" w:rsidP="006E4A18">
            <w:pPr>
              <w:spacing w:before="120" w:after="60"/>
              <w:rPr>
                <w:szCs w:val="22"/>
              </w:rPr>
            </w:pPr>
            <w:r>
              <w:rPr>
                <w:szCs w:val="22"/>
              </w:rPr>
              <w:t>$…………………for the Works</w:t>
            </w:r>
          </w:p>
          <w:p w14:paraId="50D5D29F" w14:textId="77777777" w:rsidR="00A243FA" w:rsidRDefault="00A243FA" w:rsidP="006E4A18">
            <w:pPr>
              <w:spacing w:before="120" w:after="60"/>
              <w:rPr>
                <w:szCs w:val="22"/>
              </w:rPr>
            </w:pPr>
          </w:p>
          <w:p w14:paraId="35FDEBFD" w14:textId="77777777" w:rsidR="00A243FA" w:rsidRDefault="00A243FA" w:rsidP="006E4A18">
            <w:pPr>
              <w:spacing w:before="120" w:after="60"/>
              <w:rPr>
                <w:szCs w:val="22"/>
              </w:rPr>
            </w:pPr>
            <w:r>
              <w:rPr>
                <w:szCs w:val="22"/>
              </w:rPr>
              <w:t>OR</w:t>
            </w:r>
          </w:p>
          <w:p w14:paraId="695314A9" w14:textId="77777777" w:rsidR="00A243FA" w:rsidRDefault="00A243FA" w:rsidP="006E4A18">
            <w:pPr>
              <w:spacing w:before="120" w:after="60"/>
              <w:rPr>
                <w:szCs w:val="22"/>
              </w:rPr>
            </w:pPr>
          </w:p>
          <w:p w14:paraId="334C89BC" w14:textId="77777777" w:rsidR="00A243FA" w:rsidRDefault="00A243FA" w:rsidP="006E4A18">
            <w:pPr>
              <w:spacing w:before="120" w:after="60"/>
              <w:rPr>
                <w:b/>
                <w:i/>
                <w:szCs w:val="22"/>
              </w:rPr>
            </w:pPr>
            <w:r>
              <w:rPr>
                <w:szCs w:val="22"/>
              </w:rPr>
              <w:t xml:space="preserve">$…………………for that part of the Works to which the Services relate </w:t>
            </w:r>
          </w:p>
          <w:p w14:paraId="1A4CD22F" w14:textId="77777777" w:rsidR="00582890" w:rsidRPr="009D7434" w:rsidRDefault="00A243FA" w:rsidP="006E4A18">
            <w:pPr>
              <w:spacing w:before="120" w:after="60"/>
              <w:rPr>
                <w:b/>
                <w:i/>
                <w:szCs w:val="22"/>
              </w:rPr>
            </w:pPr>
            <w:r>
              <w:rPr>
                <w:sz w:val="18"/>
                <w:szCs w:val="18"/>
              </w:rPr>
              <w:br/>
            </w:r>
            <w:r w:rsidR="00595DCF" w:rsidRPr="00805BEB">
              <w:rPr>
                <w:szCs w:val="22"/>
              </w:rPr>
              <w:t>[</w:t>
            </w:r>
            <w:r w:rsidR="00595DCF" w:rsidRPr="00805BEB">
              <w:rPr>
                <w:b/>
                <w:i/>
                <w:szCs w:val="22"/>
                <w:highlight w:val="yellow"/>
              </w:rPr>
              <w:t xml:space="preserve">Insert the value of the Principal's Budget if the Consultant is required to prepare the </w:t>
            </w:r>
            <w:r w:rsidR="00432715" w:rsidRPr="00805BEB">
              <w:rPr>
                <w:b/>
                <w:i/>
                <w:szCs w:val="22"/>
                <w:highlight w:val="yellow"/>
              </w:rPr>
              <w:t>Deliverables</w:t>
            </w:r>
            <w:r w:rsidR="00595DCF" w:rsidRPr="00805BEB">
              <w:rPr>
                <w:b/>
                <w:i/>
                <w:szCs w:val="22"/>
                <w:highlight w:val="yellow"/>
              </w:rPr>
              <w:t xml:space="preserve"> so that the Works may be constructed within the Principal's Budget</w:t>
            </w:r>
            <w:r w:rsidR="00595DCF" w:rsidRPr="00805BEB">
              <w:rPr>
                <w:szCs w:val="22"/>
              </w:rPr>
              <w:t>]</w:t>
            </w:r>
          </w:p>
        </w:tc>
      </w:tr>
      <w:tr w:rsidR="003229DA" w:rsidRPr="002953B2" w14:paraId="25F8499D" w14:textId="77777777" w:rsidTr="00805BEB">
        <w:trPr>
          <w:trHeight w:val="579"/>
          <w:jc w:val="center"/>
        </w:trPr>
        <w:tc>
          <w:tcPr>
            <w:tcW w:w="397" w:type="pct"/>
            <w:shd w:val="clear" w:color="auto" w:fill="FFFFFF"/>
          </w:tcPr>
          <w:p w14:paraId="6A10C413" w14:textId="77777777" w:rsidR="003229DA" w:rsidRPr="002953B2" w:rsidRDefault="003229DA" w:rsidP="007C51FA">
            <w:pPr>
              <w:pStyle w:val="CUTable1"/>
              <w:spacing w:before="120" w:after="0"/>
            </w:pPr>
            <w:bookmarkStart w:id="2880" w:name="_Ref511228486"/>
          </w:p>
        </w:tc>
        <w:bookmarkEnd w:id="2880"/>
        <w:tc>
          <w:tcPr>
            <w:tcW w:w="1577" w:type="pct"/>
            <w:shd w:val="clear" w:color="auto" w:fill="FFFFFF"/>
          </w:tcPr>
          <w:p w14:paraId="203EFE59" w14:textId="32F07B8A" w:rsidR="003229DA" w:rsidRPr="002953B2" w:rsidRDefault="003229DA" w:rsidP="006C112D">
            <w:pPr>
              <w:spacing w:before="120" w:after="60"/>
              <w:rPr>
                <w:bCs/>
                <w:szCs w:val="22"/>
              </w:rPr>
            </w:pPr>
            <w:r w:rsidRPr="003229DA">
              <w:rPr>
                <w:bCs/>
                <w:szCs w:val="22"/>
              </w:rPr>
              <w:t>Principal's Policies and Procedures</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BB04FF6" w14:textId="77777777" w:rsidR="003229DA" w:rsidRPr="003229DA" w:rsidRDefault="000C6602" w:rsidP="006E4A18">
            <w:pPr>
              <w:spacing w:before="120" w:after="60"/>
              <w:rPr>
                <w:szCs w:val="22"/>
              </w:rPr>
            </w:pPr>
            <w:r w:rsidRPr="00805BEB">
              <w:rPr>
                <w:szCs w:val="22"/>
              </w:rPr>
              <w:t>[</w:t>
            </w:r>
            <w:r w:rsidRPr="00805BEB">
              <w:rPr>
                <w:b/>
                <w:i/>
                <w:szCs w:val="22"/>
                <w:highlight w:val="yellow"/>
              </w:rPr>
              <w:t>Insert</w:t>
            </w:r>
            <w:r w:rsidRPr="00805BEB">
              <w:rPr>
                <w:szCs w:val="22"/>
              </w:rPr>
              <w:t>]</w:t>
            </w:r>
          </w:p>
        </w:tc>
      </w:tr>
      <w:tr w:rsidR="005D52A9" w:rsidRPr="002953B2" w14:paraId="119A63A5" w14:textId="77777777" w:rsidTr="00805BEB">
        <w:trPr>
          <w:trHeight w:val="579"/>
          <w:jc w:val="center"/>
        </w:trPr>
        <w:tc>
          <w:tcPr>
            <w:tcW w:w="397" w:type="pct"/>
            <w:shd w:val="clear" w:color="auto" w:fill="FFFFFF"/>
          </w:tcPr>
          <w:p w14:paraId="412CDD2F" w14:textId="77777777" w:rsidR="005D52A9" w:rsidRPr="002953B2" w:rsidRDefault="005D52A9" w:rsidP="007C51FA">
            <w:pPr>
              <w:pStyle w:val="CUTable1"/>
              <w:spacing w:before="120" w:after="0"/>
            </w:pPr>
            <w:bookmarkStart w:id="2881" w:name="_Ref500938370"/>
          </w:p>
          <w:bookmarkEnd w:id="2881"/>
          <w:p w14:paraId="712E230C" w14:textId="77777777" w:rsidR="005D52A9" w:rsidRPr="002953B2" w:rsidRDefault="005D52A9" w:rsidP="006E4A18">
            <w:pPr>
              <w:spacing w:before="120" w:after="60"/>
              <w:ind w:left="227"/>
              <w:rPr>
                <w:bCs/>
                <w:szCs w:val="22"/>
              </w:rPr>
            </w:pPr>
          </w:p>
        </w:tc>
        <w:tc>
          <w:tcPr>
            <w:tcW w:w="1577" w:type="pct"/>
            <w:shd w:val="clear" w:color="auto" w:fill="FFFFFF"/>
          </w:tcPr>
          <w:p w14:paraId="12036E6F" w14:textId="7DF0E13E" w:rsidR="00A243FA" w:rsidRPr="00B8651D" w:rsidRDefault="005D52A9" w:rsidP="006C112D">
            <w:pPr>
              <w:spacing w:before="120" w:after="60"/>
              <w:rPr>
                <w:szCs w:val="22"/>
              </w:rPr>
            </w:pPr>
            <w:r w:rsidRPr="002953B2">
              <w:rPr>
                <w:bCs/>
                <w:szCs w:val="22"/>
              </w:rPr>
              <w:t>Principal’s Representative:</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8B06188" w14:textId="77777777" w:rsidR="005D52A9" w:rsidRPr="005D52A9" w:rsidRDefault="005D52A9"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E815F5" w:rsidRPr="002953B2" w14:paraId="6A307FD6" w14:textId="77777777" w:rsidTr="00805BEB">
        <w:trPr>
          <w:jc w:val="center"/>
        </w:trPr>
        <w:tc>
          <w:tcPr>
            <w:tcW w:w="397" w:type="pct"/>
            <w:shd w:val="clear" w:color="auto" w:fill="FFFFFF"/>
          </w:tcPr>
          <w:p w14:paraId="6AED5E1F" w14:textId="77777777" w:rsidR="00E815F5" w:rsidRPr="002953B2" w:rsidRDefault="00E815F5" w:rsidP="007C51FA">
            <w:pPr>
              <w:pStyle w:val="CUTable1"/>
              <w:spacing w:before="120" w:after="0"/>
            </w:pPr>
            <w:bookmarkStart w:id="2882" w:name="_Ref513653725"/>
          </w:p>
        </w:tc>
        <w:bookmarkEnd w:id="2882"/>
        <w:tc>
          <w:tcPr>
            <w:tcW w:w="1577" w:type="pct"/>
            <w:shd w:val="clear" w:color="auto" w:fill="FFFFFF"/>
          </w:tcPr>
          <w:p w14:paraId="2F40B968" w14:textId="29BD4B50" w:rsidR="00E815F5" w:rsidRPr="002953B2" w:rsidRDefault="00E815F5" w:rsidP="00085EEB">
            <w:pPr>
              <w:spacing w:before="120" w:after="60"/>
              <w:rPr>
                <w:bCs/>
                <w:szCs w:val="22"/>
              </w:rPr>
            </w:pPr>
            <w:r w:rsidRPr="00E815F5">
              <w:rPr>
                <w:bCs/>
                <w:szCs w:val="22"/>
              </w:rPr>
              <w:t>Project Contracts:</w:t>
            </w:r>
            <w:r w:rsidR="006C112D">
              <w:rPr>
                <w:bCs/>
                <w:szCs w:val="22"/>
              </w:rPr>
              <w:br/>
            </w:r>
            <w:r w:rsidRPr="00E815F5">
              <w:rPr>
                <w:bCs/>
                <w:szCs w:val="22"/>
              </w:rPr>
              <w:t xml:space="preserve">(clause </w:t>
            </w:r>
            <w:r>
              <w:rPr>
                <w:bCs/>
                <w:szCs w:val="22"/>
              </w:rPr>
              <w:fldChar w:fldCharType="begin"/>
            </w:r>
            <w:r>
              <w:rPr>
                <w:bCs/>
                <w:szCs w:val="22"/>
              </w:rPr>
              <w:instrText xml:space="preserve"> REF _Ref22650498 \w \h </w:instrText>
            </w:r>
            <w:r>
              <w:rPr>
                <w:bCs/>
                <w:szCs w:val="22"/>
              </w:rPr>
            </w:r>
            <w:r>
              <w:rPr>
                <w:bCs/>
                <w:szCs w:val="22"/>
              </w:rPr>
              <w:fldChar w:fldCharType="separate"/>
            </w:r>
            <w:r w:rsidR="00FA2AC4">
              <w:rPr>
                <w:bCs/>
                <w:szCs w:val="22"/>
              </w:rPr>
              <w:t>1.1</w:t>
            </w:r>
            <w:r>
              <w:rPr>
                <w:bCs/>
                <w:szCs w:val="22"/>
              </w:rPr>
              <w:fldChar w:fldCharType="end"/>
            </w:r>
            <w:r w:rsidRPr="00E815F5">
              <w:rPr>
                <w:bCs/>
                <w:szCs w:val="22"/>
              </w:rPr>
              <w:t>)</w:t>
            </w:r>
          </w:p>
        </w:tc>
        <w:tc>
          <w:tcPr>
            <w:tcW w:w="3026" w:type="pct"/>
            <w:shd w:val="clear" w:color="auto" w:fill="FFFFFF"/>
          </w:tcPr>
          <w:p w14:paraId="6115A538" w14:textId="77777777" w:rsidR="00E815F5" w:rsidRDefault="00E815F5" w:rsidP="00E815F5">
            <w:pPr>
              <w:spacing w:before="120" w:after="60"/>
              <w:rPr>
                <w:szCs w:val="22"/>
              </w:rPr>
            </w:pPr>
            <w:r w:rsidRPr="00805BEB">
              <w:rPr>
                <w:szCs w:val="22"/>
              </w:rPr>
              <w:t>[</w:t>
            </w:r>
            <w:r w:rsidRPr="00333410">
              <w:rPr>
                <w:b/>
                <w:i/>
                <w:szCs w:val="22"/>
                <w:highlight w:val="yellow"/>
              </w:rPr>
              <w:t xml:space="preserve">Insert </w:t>
            </w:r>
            <w:r w:rsidRPr="00191A1E">
              <w:rPr>
                <w:b/>
                <w:i/>
                <w:szCs w:val="22"/>
                <w:highlight w:val="yellow"/>
              </w:rPr>
              <w:t>the names of the contracts that the consultant will administer or manage on behalf of the Principal</w:t>
            </w:r>
            <w:r w:rsidRPr="00805BEB">
              <w:rPr>
                <w:szCs w:val="22"/>
              </w:rPr>
              <w:t>]</w:t>
            </w:r>
          </w:p>
          <w:p w14:paraId="16703867" w14:textId="77777777" w:rsidR="00E815F5" w:rsidRPr="00126BB2" w:rsidRDefault="00E815F5" w:rsidP="00E815F5">
            <w:pPr>
              <w:spacing w:before="120" w:after="60"/>
              <w:rPr>
                <w:i/>
                <w:szCs w:val="22"/>
              </w:rPr>
            </w:pPr>
            <w:r w:rsidRPr="00126BB2">
              <w:rPr>
                <w:i/>
                <w:sz w:val="18"/>
                <w:szCs w:val="18"/>
              </w:rPr>
              <w:t>(If nothing is stated, 'Not applicable')</w:t>
            </w:r>
          </w:p>
        </w:tc>
      </w:tr>
      <w:tr w:rsidR="00582890" w:rsidRPr="002953B2" w14:paraId="4FF24D02" w14:textId="77777777" w:rsidTr="00805BEB">
        <w:trPr>
          <w:jc w:val="center"/>
        </w:trPr>
        <w:tc>
          <w:tcPr>
            <w:tcW w:w="397" w:type="pct"/>
            <w:shd w:val="clear" w:color="auto" w:fill="FFFFFF"/>
          </w:tcPr>
          <w:p w14:paraId="61A52C53" w14:textId="77777777" w:rsidR="00582890" w:rsidRPr="002953B2" w:rsidRDefault="00582890" w:rsidP="007C51FA">
            <w:pPr>
              <w:pStyle w:val="CUTable1"/>
              <w:spacing w:before="120" w:after="0"/>
            </w:pPr>
            <w:bookmarkStart w:id="2883" w:name="_Ref503360372"/>
          </w:p>
        </w:tc>
        <w:bookmarkEnd w:id="2883"/>
        <w:tc>
          <w:tcPr>
            <w:tcW w:w="1577" w:type="pct"/>
            <w:shd w:val="clear" w:color="auto" w:fill="FFFFFF"/>
          </w:tcPr>
          <w:p w14:paraId="18A26876" w14:textId="68FD699C" w:rsidR="00582890" w:rsidRPr="002953B2" w:rsidRDefault="00582890" w:rsidP="00BC2CDB">
            <w:pPr>
              <w:spacing w:before="120" w:after="60"/>
              <w:rPr>
                <w:szCs w:val="22"/>
              </w:rPr>
            </w:pPr>
            <w:r w:rsidRPr="002953B2">
              <w:rPr>
                <w:bCs/>
                <w:szCs w:val="22"/>
              </w:rPr>
              <w:t>Works:</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98E3775" w14:textId="77777777" w:rsidR="00582890" w:rsidRPr="009D7434" w:rsidRDefault="005D52A9" w:rsidP="006E4A18">
            <w:pPr>
              <w:spacing w:before="120" w:after="60"/>
              <w:rPr>
                <w:b/>
                <w:i/>
                <w:szCs w:val="22"/>
              </w:rPr>
            </w:pPr>
            <w:r w:rsidRPr="00805BEB">
              <w:rPr>
                <w:szCs w:val="22"/>
              </w:rPr>
              <w:t>[</w:t>
            </w:r>
            <w:r w:rsidRPr="00805BEB">
              <w:rPr>
                <w:b/>
                <w:i/>
                <w:szCs w:val="22"/>
                <w:highlight w:val="yellow"/>
              </w:rPr>
              <w:t>Insert a description of the Works</w:t>
            </w:r>
            <w:r w:rsidRPr="00805BEB">
              <w:rPr>
                <w:szCs w:val="22"/>
              </w:rPr>
              <w:t>]</w:t>
            </w:r>
          </w:p>
        </w:tc>
      </w:tr>
      <w:tr w:rsidR="004B7772" w:rsidRPr="002953B2" w14:paraId="5AC98540" w14:textId="77777777" w:rsidTr="00805BEB">
        <w:trPr>
          <w:jc w:val="center"/>
        </w:trPr>
        <w:tc>
          <w:tcPr>
            <w:tcW w:w="397" w:type="pct"/>
            <w:shd w:val="clear" w:color="auto" w:fill="FFFFFF"/>
          </w:tcPr>
          <w:p w14:paraId="1D8126D6" w14:textId="77777777" w:rsidR="004B7772" w:rsidRPr="002953B2" w:rsidRDefault="004B7772" w:rsidP="007C51FA">
            <w:pPr>
              <w:pStyle w:val="CUTable1"/>
              <w:spacing w:before="120" w:after="0"/>
            </w:pPr>
            <w:bookmarkStart w:id="2884" w:name="_Ref517464218"/>
          </w:p>
        </w:tc>
        <w:bookmarkEnd w:id="2884"/>
        <w:tc>
          <w:tcPr>
            <w:tcW w:w="1577" w:type="pct"/>
            <w:shd w:val="clear" w:color="auto" w:fill="FFFFFF"/>
          </w:tcPr>
          <w:p w14:paraId="7EBBA2CD" w14:textId="6EF4542A" w:rsidR="004B7772" w:rsidRDefault="004B7772" w:rsidP="00B204A0">
            <w:pPr>
              <w:spacing w:before="120" w:after="60"/>
              <w:rPr>
                <w:bCs/>
                <w:szCs w:val="22"/>
              </w:rPr>
            </w:pPr>
            <w:r w:rsidRPr="007C51FA">
              <w:rPr>
                <w:bCs/>
                <w:szCs w:val="22"/>
              </w:rPr>
              <w:t>Document Management System</w:t>
            </w:r>
            <w:r w:rsidR="00B204A0">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F61821D" w14:textId="77777777" w:rsidR="004B7772" w:rsidRPr="007C51FA" w:rsidRDefault="008F673F" w:rsidP="007C51FA">
            <w:pPr>
              <w:tabs>
                <w:tab w:val="left" w:pos="2585"/>
              </w:tabs>
              <w:spacing w:before="120" w:after="60"/>
              <w:rPr>
                <w:bCs/>
                <w:szCs w:val="22"/>
              </w:rPr>
            </w:pPr>
            <w:r w:rsidRPr="001C2526">
              <w:rPr>
                <w:szCs w:val="22"/>
              </w:rPr>
              <w:t>[</w:t>
            </w:r>
            <w:r w:rsidRPr="00126BB2">
              <w:rPr>
                <w:b/>
                <w:i/>
                <w:szCs w:val="22"/>
                <w:highlight w:val="yellow"/>
              </w:rPr>
              <w:t>Insert</w:t>
            </w:r>
            <w:r w:rsidRPr="001C2526">
              <w:rPr>
                <w:szCs w:val="22"/>
              </w:rPr>
              <w:t>]</w:t>
            </w:r>
          </w:p>
        </w:tc>
      </w:tr>
      <w:tr w:rsidR="00582890" w:rsidRPr="002953B2" w14:paraId="1A22F728" w14:textId="77777777" w:rsidTr="00805BEB">
        <w:trPr>
          <w:jc w:val="center"/>
        </w:trPr>
        <w:tc>
          <w:tcPr>
            <w:tcW w:w="397" w:type="pct"/>
            <w:shd w:val="clear" w:color="auto" w:fill="FFFFFF"/>
          </w:tcPr>
          <w:p w14:paraId="0009C5B1" w14:textId="77777777" w:rsidR="00582890" w:rsidRPr="002953B2" w:rsidRDefault="00582890" w:rsidP="007C51FA">
            <w:pPr>
              <w:pStyle w:val="CUTable1"/>
              <w:spacing w:before="120" w:after="0"/>
            </w:pPr>
            <w:bookmarkStart w:id="2885" w:name="_Ref503446493"/>
          </w:p>
        </w:tc>
        <w:bookmarkEnd w:id="2885"/>
        <w:tc>
          <w:tcPr>
            <w:tcW w:w="1577" w:type="pct"/>
            <w:shd w:val="clear" w:color="auto" w:fill="FFFFFF"/>
          </w:tcPr>
          <w:p w14:paraId="11F1B7D3" w14:textId="54EEE52F" w:rsidR="00582890" w:rsidRPr="002953B2" w:rsidRDefault="00B97C54" w:rsidP="006E4A18">
            <w:pPr>
              <w:spacing w:before="120" w:after="60"/>
              <w:rPr>
                <w:szCs w:val="22"/>
              </w:rPr>
            </w:pPr>
            <w:r>
              <w:rPr>
                <w:bCs/>
                <w:szCs w:val="22"/>
              </w:rPr>
              <w:t xml:space="preserve">Parts of the </w:t>
            </w:r>
            <w:r w:rsidR="00582890" w:rsidRPr="002953B2">
              <w:rPr>
                <w:bCs/>
                <w:szCs w:val="22"/>
              </w:rPr>
              <w:t xml:space="preserve">Services </w:t>
            </w:r>
            <w:r w:rsidR="0025685D">
              <w:rPr>
                <w:bCs/>
                <w:szCs w:val="22"/>
              </w:rPr>
              <w:t xml:space="preserve">approved for </w:t>
            </w:r>
            <w:r w:rsidR="00582890" w:rsidRPr="002953B2">
              <w:rPr>
                <w:bCs/>
                <w:szCs w:val="22"/>
              </w:rPr>
              <w:t>subcontract</w:t>
            </w:r>
            <w:r w:rsidR="0025685D">
              <w:rPr>
                <w:bCs/>
                <w:szCs w:val="22"/>
              </w:rPr>
              <w:t xml:space="preserve">ing to the </w:t>
            </w:r>
            <w:r w:rsidR="00582890" w:rsidRPr="002953B2">
              <w:rPr>
                <w:bCs/>
                <w:szCs w:val="22"/>
              </w:rPr>
              <w:t xml:space="preserve">named </w:t>
            </w:r>
            <w:r w:rsidR="00633368">
              <w:rPr>
                <w:bCs/>
                <w:szCs w:val="22"/>
              </w:rPr>
              <w:t>s</w:t>
            </w:r>
            <w:r w:rsidR="00582890" w:rsidRPr="002953B2">
              <w:rPr>
                <w:bCs/>
                <w:szCs w:val="22"/>
              </w:rPr>
              <w:t>ubconsultants:</w:t>
            </w:r>
            <w:r w:rsidR="00582890" w:rsidRPr="002953B2">
              <w:rPr>
                <w:szCs w:val="22"/>
              </w:rPr>
              <w:br/>
              <w:t>(clause </w:t>
            </w:r>
            <w:r w:rsidR="00582890" w:rsidRPr="002953B2">
              <w:rPr>
                <w:szCs w:val="22"/>
              </w:rPr>
              <w:fldChar w:fldCharType="begin"/>
            </w:r>
            <w:r w:rsidR="00582890" w:rsidRPr="002953B2">
              <w:rPr>
                <w:szCs w:val="22"/>
              </w:rPr>
              <w:instrText xml:space="preserve"> REF _Ref22650561 \r \h </w:instrText>
            </w:r>
            <w:r w:rsidR="00582890">
              <w:rPr>
                <w:szCs w:val="22"/>
              </w:rPr>
              <w:instrText xml:space="preserve"> \* MERGEFORMAT </w:instrText>
            </w:r>
            <w:r w:rsidR="00582890" w:rsidRPr="002953B2">
              <w:rPr>
                <w:szCs w:val="22"/>
              </w:rPr>
            </w:r>
            <w:r w:rsidR="00582890" w:rsidRPr="002953B2">
              <w:rPr>
                <w:szCs w:val="22"/>
              </w:rPr>
              <w:fldChar w:fldCharType="separate"/>
            </w:r>
            <w:r w:rsidR="00FA2AC4">
              <w:rPr>
                <w:szCs w:val="22"/>
              </w:rPr>
              <w:t>2.9(a)</w:t>
            </w:r>
            <w:r w:rsidR="00582890" w:rsidRPr="002953B2">
              <w:rPr>
                <w:szCs w:val="22"/>
              </w:rPr>
              <w:fldChar w:fldCharType="end"/>
            </w:r>
            <w:r w:rsidR="00582890" w:rsidRPr="002953B2">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81"/>
              <w:gridCol w:w="2782"/>
            </w:tblGrid>
            <w:tr w:rsidR="0025685D" w14:paraId="4BF7469E" w14:textId="77777777" w:rsidTr="0025685D">
              <w:tc>
                <w:tcPr>
                  <w:tcW w:w="2781" w:type="dxa"/>
                </w:tcPr>
                <w:p w14:paraId="0125C6B1" w14:textId="77777777" w:rsidR="0025685D" w:rsidRDefault="0025685D" w:rsidP="00BC2CDB">
                  <w:pPr>
                    <w:tabs>
                      <w:tab w:val="left" w:pos="2585"/>
                    </w:tabs>
                    <w:spacing w:after="60"/>
                    <w:rPr>
                      <w:b/>
                      <w:bCs/>
                      <w:szCs w:val="22"/>
                    </w:rPr>
                  </w:pPr>
                  <w:r>
                    <w:rPr>
                      <w:b/>
                      <w:bCs/>
                      <w:szCs w:val="22"/>
                    </w:rPr>
                    <w:t xml:space="preserve">Subcontracted </w:t>
                  </w:r>
                  <w:r w:rsidRPr="00764DD3">
                    <w:rPr>
                      <w:b/>
                      <w:bCs/>
                      <w:szCs w:val="22"/>
                    </w:rPr>
                    <w:t>Services</w:t>
                  </w:r>
                </w:p>
              </w:tc>
              <w:tc>
                <w:tcPr>
                  <w:tcW w:w="2782" w:type="dxa"/>
                </w:tcPr>
                <w:p w14:paraId="21441571" w14:textId="77777777" w:rsidR="0025685D" w:rsidRDefault="0025685D" w:rsidP="00BC2CDB">
                  <w:pPr>
                    <w:tabs>
                      <w:tab w:val="left" w:pos="2585"/>
                    </w:tabs>
                    <w:spacing w:after="60"/>
                    <w:rPr>
                      <w:b/>
                      <w:bCs/>
                      <w:szCs w:val="22"/>
                    </w:rPr>
                  </w:pPr>
                  <w:r>
                    <w:rPr>
                      <w:b/>
                      <w:bCs/>
                      <w:szCs w:val="22"/>
                    </w:rPr>
                    <w:t>Subconsultant</w:t>
                  </w:r>
                </w:p>
              </w:tc>
            </w:tr>
            <w:tr w:rsidR="0025685D" w14:paraId="26B96569" w14:textId="77777777" w:rsidTr="0025685D">
              <w:tc>
                <w:tcPr>
                  <w:tcW w:w="2781" w:type="dxa"/>
                </w:tcPr>
                <w:p w14:paraId="685D01DC" w14:textId="77777777" w:rsidR="0025685D" w:rsidRDefault="0025685D" w:rsidP="00BC2CDB">
                  <w:pPr>
                    <w:tabs>
                      <w:tab w:val="left" w:pos="2585"/>
                    </w:tabs>
                    <w:spacing w:after="60"/>
                    <w:rPr>
                      <w:b/>
                      <w:bCs/>
                      <w:szCs w:val="22"/>
                    </w:rPr>
                  </w:pPr>
                </w:p>
              </w:tc>
              <w:tc>
                <w:tcPr>
                  <w:tcW w:w="2782" w:type="dxa"/>
                </w:tcPr>
                <w:p w14:paraId="531D5101" w14:textId="77777777" w:rsidR="0025685D" w:rsidRDefault="0025685D" w:rsidP="00BC2CDB">
                  <w:pPr>
                    <w:tabs>
                      <w:tab w:val="left" w:pos="2585"/>
                    </w:tabs>
                    <w:spacing w:after="60"/>
                    <w:rPr>
                      <w:b/>
                      <w:bCs/>
                      <w:szCs w:val="22"/>
                    </w:rPr>
                  </w:pPr>
                </w:p>
              </w:tc>
            </w:tr>
            <w:tr w:rsidR="0025685D" w14:paraId="0FF86888" w14:textId="77777777" w:rsidTr="0025685D">
              <w:tc>
                <w:tcPr>
                  <w:tcW w:w="2781" w:type="dxa"/>
                </w:tcPr>
                <w:p w14:paraId="31744303" w14:textId="77777777" w:rsidR="0025685D" w:rsidRDefault="0025685D" w:rsidP="00BC2CDB">
                  <w:pPr>
                    <w:tabs>
                      <w:tab w:val="left" w:pos="2585"/>
                    </w:tabs>
                    <w:spacing w:after="60"/>
                    <w:rPr>
                      <w:b/>
                      <w:bCs/>
                      <w:szCs w:val="22"/>
                    </w:rPr>
                  </w:pPr>
                </w:p>
              </w:tc>
              <w:tc>
                <w:tcPr>
                  <w:tcW w:w="2782" w:type="dxa"/>
                </w:tcPr>
                <w:p w14:paraId="543BAA12" w14:textId="77777777" w:rsidR="0025685D" w:rsidRDefault="0025685D" w:rsidP="00BC2CDB">
                  <w:pPr>
                    <w:tabs>
                      <w:tab w:val="left" w:pos="2585"/>
                    </w:tabs>
                    <w:spacing w:after="60"/>
                    <w:rPr>
                      <w:b/>
                      <w:bCs/>
                      <w:szCs w:val="22"/>
                    </w:rPr>
                  </w:pPr>
                </w:p>
              </w:tc>
            </w:tr>
            <w:tr w:rsidR="0025685D" w14:paraId="483EE243" w14:textId="77777777" w:rsidTr="0025685D">
              <w:tc>
                <w:tcPr>
                  <w:tcW w:w="2781" w:type="dxa"/>
                </w:tcPr>
                <w:p w14:paraId="47CEE3C6" w14:textId="77777777" w:rsidR="0025685D" w:rsidRDefault="0025685D" w:rsidP="00BC2CDB">
                  <w:pPr>
                    <w:tabs>
                      <w:tab w:val="left" w:pos="2585"/>
                    </w:tabs>
                    <w:spacing w:after="60"/>
                    <w:rPr>
                      <w:b/>
                      <w:bCs/>
                      <w:szCs w:val="22"/>
                    </w:rPr>
                  </w:pPr>
                </w:p>
              </w:tc>
              <w:tc>
                <w:tcPr>
                  <w:tcW w:w="2782" w:type="dxa"/>
                </w:tcPr>
                <w:p w14:paraId="67050FE0" w14:textId="77777777" w:rsidR="0025685D" w:rsidRDefault="0025685D" w:rsidP="00BC2CDB">
                  <w:pPr>
                    <w:tabs>
                      <w:tab w:val="left" w:pos="2585"/>
                    </w:tabs>
                    <w:spacing w:after="60"/>
                    <w:rPr>
                      <w:b/>
                      <w:bCs/>
                      <w:szCs w:val="22"/>
                    </w:rPr>
                  </w:pPr>
                </w:p>
              </w:tc>
            </w:tr>
          </w:tbl>
          <w:p w14:paraId="2F7AEEAC" w14:textId="77777777" w:rsidR="005D52A9" w:rsidRPr="009D7434" w:rsidRDefault="005D52A9" w:rsidP="006E4A18">
            <w:pPr>
              <w:tabs>
                <w:tab w:val="left" w:pos="2585"/>
              </w:tabs>
              <w:spacing w:before="120" w:after="60"/>
              <w:rPr>
                <w:b/>
                <w:i/>
                <w:szCs w:val="22"/>
              </w:rPr>
            </w:pPr>
          </w:p>
        </w:tc>
      </w:tr>
      <w:tr w:rsidR="00582890" w:rsidRPr="002953B2" w14:paraId="6D79DAC3" w14:textId="77777777" w:rsidTr="00805BEB">
        <w:trPr>
          <w:cantSplit/>
          <w:jc w:val="center"/>
        </w:trPr>
        <w:tc>
          <w:tcPr>
            <w:tcW w:w="397" w:type="pct"/>
            <w:shd w:val="clear" w:color="auto" w:fill="FFFFFF"/>
          </w:tcPr>
          <w:p w14:paraId="4A7075A0" w14:textId="77777777" w:rsidR="00582890" w:rsidRPr="002953B2" w:rsidRDefault="00582890" w:rsidP="007C51FA">
            <w:pPr>
              <w:pStyle w:val="CUTable1"/>
              <w:spacing w:before="120" w:after="0"/>
            </w:pPr>
            <w:bookmarkStart w:id="2886" w:name="_Ref503959351"/>
          </w:p>
        </w:tc>
        <w:bookmarkEnd w:id="2886"/>
        <w:tc>
          <w:tcPr>
            <w:tcW w:w="1577" w:type="pct"/>
            <w:shd w:val="clear" w:color="auto" w:fill="FFFFFF"/>
          </w:tcPr>
          <w:p w14:paraId="575D4886" w14:textId="15DCF4C6" w:rsidR="009C78B6" w:rsidRPr="009C78B6" w:rsidRDefault="00582890" w:rsidP="00BC2CDB">
            <w:pPr>
              <w:keepNext/>
              <w:spacing w:before="120" w:after="60"/>
              <w:rPr>
                <w:szCs w:val="22"/>
              </w:rPr>
            </w:pPr>
            <w:r w:rsidRPr="002953B2">
              <w:rPr>
                <w:bCs/>
                <w:szCs w:val="22"/>
              </w:rPr>
              <w:t xml:space="preserve">Approvals which the </w:t>
            </w:r>
            <w:r w:rsidR="005D52A9">
              <w:rPr>
                <w:bCs/>
                <w:szCs w:val="22"/>
              </w:rPr>
              <w:t>Principal</w:t>
            </w:r>
            <w:r w:rsidR="005D52A9" w:rsidRPr="002953B2">
              <w:rPr>
                <w:bCs/>
                <w:szCs w:val="22"/>
              </w:rPr>
              <w:t xml:space="preserve"> </w:t>
            </w:r>
            <w:r w:rsidRPr="002953B2">
              <w:rPr>
                <w:bCs/>
                <w:szCs w:val="22"/>
              </w:rPr>
              <w:t>is</w:t>
            </w:r>
            <w:r w:rsidR="007F644B">
              <w:rPr>
                <w:bCs/>
                <w:szCs w:val="22"/>
              </w:rPr>
              <w:t xml:space="preserve"> </w:t>
            </w:r>
            <w:r w:rsidRPr="002953B2">
              <w:rPr>
                <w:bCs/>
                <w:szCs w:val="22"/>
              </w:rPr>
              <w:t>to obtain:</w:t>
            </w:r>
            <w:r w:rsidRPr="002953B2">
              <w:rPr>
                <w:szCs w:val="22"/>
              </w:rPr>
              <w:br/>
              <w:t>(clause </w:t>
            </w:r>
            <w:r w:rsidR="00434FC4">
              <w:rPr>
                <w:szCs w:val="22"/>
              </w:rPr>
              <w:fldChar w:fldCharType="begin"/>
            </w:r>
            <w:r w:rsidR="00434FC4">
              <w:rPr>
                <w:szCs w:val="22"/>
              </w:rPr>
              <w:instrText xml:space="preserve"> REF _Ref326140306 \w \h </w:instrText>
            </w:r>
            <w:r w:rsidR="00434FC4">
              <w:rPr>
                <w:szCs w:val="22"/>
              </w:rPr>
            </w:r>
            <w:r w:rsidR="00434FC4">
              <w:rPr>
                <w:szCs w:val="22"/>
              </w:rPr>
              <w:fldChar w:fldCharType="separate"/>
            </w:r>
            <w:r w:rsidR="00FA2AC4">
              <w:rPr>
                <w:szCs w:val="22"/>
              </w:rPr>
              <w:t>2.12(b)(i)</w:t>
            </w:r>
            <w:r w:rsidR="00434FC4">
              <w:rPr>
                <w:szCs w:val="22"/>
              </w:rPr>
              <w:fldChar w:fldCharType="end"/>
            </w:r>
            <w:r w:rsidRPr="002953B2">
              <w:rPr>
                <w:szCs w:val="22"/>
              </w:rPr>
              <w:t>)</w:t>
            </w:r>
          </w:p>
        </w:tc>
        <w:tc>
          <w:tcPr>
            <w:tcW w:w="3026" w:type="pct"/>
            <w:tcBorders>
              <w:bottom w:val="single" w:sz="4" w:space="0" w:color="auto"/>
            </w:tcBorders>
            <w:shd w:val="clear" w:color="auto" w:fill="FFFFFF"/>
          </w:tcPr>
          <w:p w14:paraId="30B42EDF" w14:textId="77777777" w:rsidR="00A9280D" w:rsidRDefault="005D52A9" w:rsidP="006E4A18">
            <w:pPr>
              <w:keepNext/>
              <w:spacing w:before="120" w:after="60"/>
              <w:rPr>
                <w:b/>
                <w:i/>
                <w:szCs w:val="22"/>
              </w:rPr>
            </w:pPr>
            <w:r w:rsidRPr="00805BEB">
              <w:rPr>
                <w:szCs w:val="22"/>
              </w:rPr>
              <w:t>[</w:t>
            </w:r>
            <w:r w:rsidRPr="00805BEB">
              <w:rPr>
                <w:b/>
                <w:i/>
                <w:szCs w:val="22"/>
                <w:highlight w:val="yellow"/>
              </w:rPr>
              <w:t>List any Approvals that will be obtained by the Principal</w:t>
            </w:r>
            <w:r w:rsidRPr="00805BEB">
              <w:rPr>
                <w:szCs w:val="22"/>
              </w:rPr>
              <w:t>]</w:t>
            </w:r>
          </w:p>
          <w:p w14:paraId="0B76F3F6" w14:textId="77777777" w:rsidR="00582890" w:rsidRPr="00126BB2" w:rsidRDefault="00582890" w:rsidP="00126BB2">
            <w:pPr>
              <w:tabs>
                <w:tab w:val="left" w:pos="1406"/>
              </w:tabs>
              <w:rPr>
                <w:szCs w:val="22"/>
              </w:rPr>
            </w:pPr>
          </w:p>
        </w:tc>
      </w:tr>
      <w:tr w:rsidR="00E815F5" w:rsidRPr="002953B2" w14:paraId="37A2536B" w14:textId="77777777" w:rsidTr="00805BEB">
        <w:trPr>
          <w:cantSplit/>
          <w:trHeight w:val="773"/>
          <w:jc w:val="center"/>
        </w:trPr>
        <w:tc>
          <w:tcPr>
            <w:tcW w:w="397" w:type="pct"/>
            <w:shd w:val="clear" w:color="auto" w:fill="FFFFFF"/>
          </w:tcPr>
          <w:p w14:paraId="76CA6618" w14:textId="77777777" w:rsidR="00E815F5" w:rsidRPr="002953B2" w:rsidRDefault="00E815F5" w:rsidP="007C51FA">
            <w:pPr>
              <w:pStyle w:val="CUTable1"/>
              <w:spacing w:before="120" w:after="0"/>
            </w:pPr>
            <w:bookmarkStart w:id="2887" w:name="_Ref513840157"/>
          </w:p>
        </w:tc>
        <w:bookmarkEnd w:id="2887"/>
        <w:tc>
          <w:tcPr>
            <w:tcW w:w="1577" w:type="pct"/>
            <w:shd w:val="clear" w:color="auto" w:fill="FFFFFF"/>
          </w:tcPr>
          <w:p w14:paraId="4DBB9F47" w14:textId="0F8C4CED" w:rsidR="00E815F5" w:rsidRPr="003E7266" w:rsidRDefault="00E815F5" w:rsidP="00D4413A">
            <w:pPr>
              <w:keepNext/>
              <w:spacing w:before="120" w:after="60"/>
              <w:rPr>
                <w:bCs/>
                <w:szCs w:val="22"/>
              </w:rPr>
            </w:pPr>
            <w:r>
              <w:rPr>
                <w:bCs/>
                <w:szCs w:val="22"/>
              </w:rPr>
              <w:t>Design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_Ref513644310 \w \h </w:instrText>
            </w:r>
            <w:r>
              <w:rPr>
                <w:bCs/>
                <w:szCs w:val="22"/>
              </w:rPr>
            </w:r>
            <w:r>
              <w:rPr>
                <w:bCs/>
                <w:szCs w:val="22"/>
              </w:rPr>
              <w:fldChar w:fldCharType="separate"/>
            </w:r>
            <w:r w:rsidR="00FA2AC4">
              <w:rPr>
                <w:bCs/>
                <w:szCs w:val="22"/>
              </w:rPr>
              <w:t>3.1(a)</w:t>
            </w:r>
            <w:r>
              <w:rPr>
                <w:bCs/>
                <w:szCs w:val="22"/>
              </w:rPr>
              <w:fldChar w:fldCharType="end"/>
            </w:r>
            <w:r>
              <w:rPr>
                <w:bCs/>
                <w:szCs w:val="22"/>
              </w:rPr>
              <w:t>)</w:t>
            </w:r>
          </w:p>
        </w:tc>
        <w:tc>
          <w:tcPr>
            <w:tcW w:w="3026" w:type="pct"/>
            <w:tcBorders>
              <w:bottom w:val="nil"/>
            </w:tcBorders>
            <w:shd w:val="clear" w:color="auto" w:fill="FFFFFF"/>
          </w:tcPr>
          <w:p w14:paraId="31DA4AAC" w14:textId="77777777" w:rsidR="00E815F5" w:rsidRDefault="00E815F5" w:rsidP="00EE639D">
            <w:pPr>
              <w:spacing w:before="120" w:after="60"/>
            </w:pPr>
            <w:r>
              <w:t>Do the Design Obligations apply?</w:t>
            </w:r>
          </w:p>
          <w:p w14:paraId="1E6F8732"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57FDFC64" w14:textId="77777777" w:rsidTr="00805BEB">
        <w:trPr>
          <w:cantSplit/>
          <w:trHeight w:val="773"/>
          <w:jc w:val="center"/>
        </w:trPr>
        <w:tc>
          <w:tcPr>
            <w:tcW w:w="397" w:type="pct"/>
            <w:shd w:val="clear" w:color="auto" w:fill="FFFFFF"/>
          </w:tcPr>
          <w:p w14:paraId="696709EF" w14:textId="77777777" w:rsidR="00E815F5" w:rsidRPr="002953B2" w:rsidRDefault="00E815F5" w:rsidP="007C51FA">
            <w:pPr>
              <w:pStyle w:val="CUTable1"/>
              <w:spacing w:before="120" w:after="0"/>
            </w:pPr>
            <w:bookmarkStart w:id="2888" w:name="_Ref513654077"/>
          </w:p>
        </w:tc>
        <w:bookmarkEnd w:id="2888"/>
        <w:tc>
          <w:tcPr>
            <w:tcW w:w="1577" w:type="pct"/>
            <w:shd w:val="clear" w:color="auto" w:fill="FFFFFF"/>
          </w:tcPr>
          <w:p w14:paraId="30F4FC67" w14:textId="7C2AF0AF" w:rsidR="00E815F5" w:rsidRPr="003E7266" w:rsidRDefault="00E815F5" w:rsidP="00D4413A">
            <w:pPr>
              <w:keepNext/>
              <w:spacing w:before="120" w:after="60"/>
              <w:rPr>
                <w:bCs/>
                <w:szCs w:val="22"/>
              </w:rPr>
            </w:pPr>
            <w:r>
              <w:rPr>
                <w:bCs/>
                <w:szCs w:val="22"/>
              </w:rPr>
              <w:t>Project Management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_Ref513644371 \w \h </w:instrText>
            </w:r>
            <w:r>
              <w:rPr>
                <w:bCs/>
                <w:szCs w:val="22"/>
              </w:rPr>
            </w:r>
            <w:r>
              <w:rPr>
                <w:bCs/>
                <w:szCs w:val="22"/>
              </w:rPr>
              <w:fldChar w:fldCharType="separate"/>
            </w:r>
            <w:r w:rsidR="00FA2AC4">
              <w:rPr>
                <w:bCs/>
                <w:szCs w:val="22"/>
              </w:rPr>
              <w:t>3.1(b)</w:t>
            </w:r>
            <w:r>
              <w:rPr>
                <w:bCs/>
                <w:szCs w:val="22"/>
              </w:rPr>
              <w:fldChar w:fldCharType="end"/>
            </w:r>
            <w:r>
              <w:rPr>
                <w:bCs/>
                <w:szCs w:val="22"/>
              </w:rPr>
              <w:t>)</w:t>
            </w:r>
          </w:p>
        </w:tc>
        <w:tc>
          <w:tcPr>
            <w:tcW w:w="3026" w:type="pct"/>
            <w:tcBorders>
              <w:bottom w:val="nil"/>
            </w:tcBorders>
            <w:shd w:val="clear" w:color="auto" w:fill="FFFFFF"/>
          </w:tcPr>
          <w:p w14:paraId="4183C872" w14:textId="77777777" w:rsidR="00E815F5" w:rsidRDefault="00E815F5" w:rsidP="00EE639D">
            <w:pPr>
              <w:spacing w:before="120" w:after="60"/>
            </w:pPr>
            <w:r>
              <w:t>Do the Project Management Obligations apply?</w:t>
            </w:r>
          </w:p>
          <w:p w14:paraId="77AD8CC3"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055936B6" w14:textId="77777777" w:rsidTr="00805BEB">
        <w:trPr>
          <w:cantSplit/>
          <w:trHeight w:val="773"/>
          <w:jc w:val="center"/>
        </w:trPr>
        <w:tc>
          <w:tcPr>
            <w:tcW w:w="397" w:type="pct"/>
            <w:vMerge w:val="restart"/>
            <w:shd w:val="clear" w:color="auto" w:fill="FFFFFF"/>
          </w:tcPr>
          <w:p w14:paraId="45C8635E" w14:textId="77777777" w:rsidR="00E815F5" w:rsidRPr="002953B2" w:rsidRDefault="00E815F5" w:rsidP="007C51FA">
            <w:pPr>
              <w:pStyle w:val="CUTable1"/>
              <w:spacing w:before="120" w:after="0"/>
            </w:pPr>
            <w:bookmarkStart w:id="2889" w:name="_Ref511242619"/>
          </w:p>
        </w:tc>
        <w:bookmarkEnd w:id="2889"/>
        <w:tc>
          <w:tcPr>
            <w:tcW w:w="1577" w:type="pct"/>
            <w:vMerge w:val="restart"/>
            <w:shd w:val="clear" w:color="auto" w:fill="FFFFFF"/>
          </w:tcPr>
          <w:p w14:paraId="3398DB3A" w14:textId="4B23AF04" w:rsidR="00E815F5" w:rsidRPr="002953B2" w:rsidRDefault="00E815F5" w:rsidP="007C51FA">
            <w:pPr>
              <w:spacing w:before="120" w:after="0"/>
              <w:outlineLvl w:val="3"/>
              <w:rPr>
                <w:bCs/>
                <w:szCs w:val="22"/>
              </w:rPr>
            </w:pPr>
            <w:r w:rsidRPr="003E7266">
              <w:rPr>
                <w:bCs/>
                <w:szCs w:val="22"/>
              </w:rPr>
              <w:t>Consultant Statement</w:t>
            </w:r>
            <w:r>
              <w:rPr>
                <w:bCs/>
                <w:szCs w:val="22"/>
              </w:rPr>
              <w:t xml:space="preserve"> - Does 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Pr>
                <w:bCs/>
                <w:szCs w:val="22"/>
              </w:rPr>
              <w:t xml:space="preserve"> apply?</w:t>
            </w:r>
            <w:r>
              <w:rPr>
                <w:bCs/>
                <w:szCs w:val="22"/>
              </w:rPr>
              <w:br/>
            </w:r>
            <w:r w:rsidRPr="003E7266">
              <w:rPr>
                <w:bCs/>
                <w:szCs w:val="22"/>
              </w:rPr>
              <w:t xml:space="preserve">(clause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sidRPr="003E7266">
              <w:rPr>
                <w:bCs/>
                <w:szCs w:val="22"/>
              </w:rPr>
              <w:t>)</w:t>
            </w:r>
          </w:p>
        </w:tc>
        <w:tc>
          <w:tcPr>
            <w:tcW w:w="3026" w:type="pct"/>
            <w:tcBorders>
              <w:bottom w:val="nil"/>
            </w:tcBorders>
            <w:shd w:val="clear" w:color="auto" w:fill="FFFFFF"/>
          </w:tcPr>
          <w:p w14:paraId="0A1EFDE4" w14:textId="77777777" w:rsidR="00E815F5" w:rsidRDefault="00E815F5" w:rsidP="008F673F">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No</w:t>
            </w:r>
          </w:p>
          <w:p w14:paraId="61FEC1AF" w14:textId="77777777" w:rsidR="00E815F5" w:rsidRPr="00B731C6" w:rsidRDefault="00E815F5" w:rsidP="00805BEB">
            <w:pPr>
              <w:spacing w:before="120" w:after="60"/>
              <w:rPr>
                <w:szCs w:val="22"/>
              </w:rPr>
            </w:pPr>
            <w:r w:rsidRPr="00191A1E">
              <w:rPr>
                <w:i/>
                <w:sz w:val="18"/>
                <w:szCs w:val="18"/>
              </w:rPr>
              <w:t>(If nothing stated, No)</w:t>
            </w:r>
          </w:p>
        </w:tc>
      </w:tr>
      <w:tr w:rsidR="00E815F5" w:rsidRPr="002953B2" w14:paraId="2ABFEF93" w14:textId="77777777" w:rsidTr="00805BEB">
        <w:trPr>
          <w:cantSplit/>
          <w:trHeight w:val="1197"/>
          <w:jc w:val="center"/>
        </w:trPr>
        <w:tc>
          <w:tcPr>
            <w:tcW w:w="397" w:type="pct"/>
            <w:vMerge/>
            <w:shd w:val="clear" w:color="auto" w:fill="FFFFFF"/>
          </w:tcPr>
          <w:p w14:paraId="4A949951" w14:textId="77777777" w:rsidR="00E815F5" w:rsidRPr="002953B2" w:rsidRDefault="00E815F5">
            <w:pPr>
              <w:pStyle w:val="CUTable1"/>
            </w:pPr>
          </w:p>
        </w:tc>
        <w:tc>
          <w:tcPr>
            <w:tcW w:w="1577" w:type="pct"/>
            <w:vMerge/>
            <w:shd w:val="clear" w:color="auto" w:fill="FFFFFF"/>
          </w:tcPr>
          <w:p w14:paraId="41CA90EB" w14:textId="77777777" w:rsidR="00E815F5" w:rsidRPr="003E7266" w:rsidRDefault="00E815F5" w:rsidP="00B731C6">
            <w:pPr>
              <w:keepNext/>
              <w:spacing w:before="120" w:after="60"/>
              <w:rPr>
                <w:bCs/>
                <w:szCs w:val="22"/>
              </w:rPr>
            </w:pPr>
          </w:p>
        </w:tc>
        <w:tc>
          <w:tcPr>
            <w:tcW w:w="3026" w:type="pct"/>
            <w:tcBorders>
              <w:top w:val="nil"/>
            </w:tcBorders>
            <w:shd w:val="clear" w:color="auto" w:fill="FFFFFF"/>
          </w:tcPr>
          <w:p w14:paraId="13264EB5" w14:textId="77777777" w:rsidR="00E815F5" w:rsidRDefault="00E815F5" w:rsidP="00741AEA">
            <w:pPr>
              <w:spacing w:before="120" w:after="60"/>
            </w:pPr>
            <w:r w:rsidRPr="00C43614">
              <w:t>Intervals during which Consultant Statements must be submitted:</w:t>
            </w:r>
          </w:p>
          <w:p w14:paraId="3FA6263C" w14:textId="77777777" w:rsidR="00E815F5" w:rsidRDefault="00E815F5" w:rsidP="00741AEA">
            <w:pPr>
              <w:spacing w:before="120" w:after="60"/>
            </w:pPr>
            <w:r>
              <w:t>[</w:t>
            </w:r>
            <w:r w:rsidRPr="003E7266">
              <w:rPr>
                <w:b/>
                <w:i/>
                <w:highlight w:val="yellow"/>
              </w:rPr>
              <w:t>Insert period of time, for example, monthly or insert 'not applicable' if the Consultant is not required to conduct inspections.</w:t>
            </w:r>
            <w:r w:rsidRPr="00C43614">
              <w:t>]</w:t>
            </w:r>
          </w:p>
          <w:p w14:paraId="64159347" w14:textId="77777777" w:rsidR="00E815F5" w:rsidRPr="003E7266" w:rsidRDefault="00E815F5" w:rsidP="008E7128">
            <w:pPr>
              <w:spacing w:before="120" w:after="60"/>
            </w:pPr>
            <w:r w:rsidRPr="00191A1E">
              <w:rPr>
                <w:i/>
                <w:sz w:val="18"/>
                <w:szCs w:val="18"/>
              </w:rPr>
              <w:t xml:space="preserve">(If nothing stated, </w:t>
            </w:r>
            <w:r w:rsidRPr="008E7128">
              <w:rPr>
                <w:i/>
                <w:sz w:val="18"/>
                <w:szCs w:val="18"/>
              </w:rPr>
              <w:t>month</w:t>
            </w:r>
            <w:r w:rsidR="008E7128">
              <w:rPr>
                <w:i/>
                <w:sz w:val="18"/>
                <w:szCs w:val="18"/>
              </w:rPr>
              <w:t>ly</w:t>
            </w:r>
            <w:r w:rsidRPr="00191A1E">
              <w:rPr>
                <w:i/>
                <w:sz w:val="18"/>
                <w:szCs w:val="18"/>
              </w:rPr>
              <w:t>)</w:t>
            </w:r>
          </w:p>
        </w:tc>
      </w:tr>
      <w:tr w:rsidR="00E815F5" w:rsidRPr="002953B2" w14:paraId="2F57BF53" w14:textId="77777777" w:rsidTr="000C6602">
        <w:trPr>
          <w:trHeight w:val="957"/>
          <w:jc w:val="center"/>
        </w:trPr>
        <w:tc>
          <w:tcPr>
            <w:tcW w:w="397" w:type="pct"/>
            <w:shd w:val="clear" w:color="auto" w:fill="FFFFFF"/>
          </w:tcPr>
          <w:p w14:paraId="205699A5" w14:textId="77777777" w:rsidR="00E815F5" w:rsidRPr="002953B2" w:rsidRDefault="00E815F5" w:rsidP="007C51FA">
            <w:pPr>
              <w:pStyle w:val="CUTable1"/>
              <w:spacing w:before="120" w:after="0"/>
            </w:pPr>
            <w:bookmarkStart w:id="2890" w:name="_Ref513709664"/>
          </w:p>
        </w:tc>
        <w:bookmarkEnd w:id="2890"/>
        <w:tc>
          <w:tcPr>
            <w:tcW w:w="1577" w:type="pct"/>
            <w:shd w:val="clear" w:color="auto" w:fill="FFFFFF"/>
          </w:tcPr>
          <w:p w14:paraId="35510E1B" w14:textId="5135D4E0" w:rsidR="00E815F5" w:rsidRDefault="00E815F5" w:rsidP="007C51FA">
            <w:pPr>
              <w:pStyle w:val="CUTable3"/>
              <w:numPr>
                <w:ilvl w:val="0"/>
                <w:numId w:val="0"/>
              </w:numPr>
              <w:spacing w:before="120" w:after="0"/>
            </w:pPr>
            <w:r>
              <w:rPr>
                <w:bCs/>
                <w:szCs w:val="22"/>
              </w:rPr>
              <w:t>Co-ordination with other projects/programs: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_Ref513644754 \w \h </w:instrText>
            </w:r>
            <w:r>
              <w:rPr>
                <w:bCs/>
                <w:szCs w:val="22"/>
              </w:rPr>
            </w:r>
            <w:r>
              <w:rPr>
                <w:bCs/>
                <w:szCs w:val="22"/>
              </w:rPr>
              <w:fldChar w:fldCharType="separate"/>
            </w:r>
            <w:r w:rsidR="00FA2AC4">
              <w:rPr>
                <w:bCs/>
                <w:szCs w:val="22"/>
              </w:rPr>
              <w:t>3.7</w:t>
            </w:r>
            <w:r>
              <w:rPr>
                <w:bCs/>
                <w:szCs w:val="22"/>
              </w:rPr>
              <w:fldChar w:fldCharType="end"/>
            </w:r>
            <w:r>
              <w:rPr>
                <w:bCs/>
                <w:szCs w:val="22"/>
              </w:rPr>
              <w:t>)</w:t>
            </w:r>
          </w:p>
        </w:tc>
        <w:tc>
          <w:tcPr>
            <w:tcW w:w="3026" w:type="pct"/>
            <w:shd w:val="clear" w:color="auto" w:fill="FFFFFF"/>
          </w:tcPr>
          <w:p w14:paraId="0197005F" w14:textId="77777777" w:rsidR="00E815F5" w:rsidRDefault="00E815F5" w:rsidP="00E815F5">
            <w:pPr>
              <w:spacing w:before="120" w:after="60"/>
            </w:pPr>
            <w:r>
              <w:t>[</w:t>
            </w:r>
            <w:r w:rsidRPr="00191A1E">
              <w:rPr>
                <w:b/>
                <w:i/>
                <w:highlight w:val="yellow"/>
              </w:rPr>
              <w:t>Insert description of other projects/programs</w:t>
            </w:r>
            <w:r>
              <w:t>]</w:t>
            </w:r>
          </w:p>
          <w:p w14:paraId="18F5F8D5"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37248860" w14:textId="77777777" w:rsidTr="000C6602">
        <w:trPr>
          <w:trHeight w:val="842"/>
          <w:jc w:val="center"/>
        </w:trPr>
        <w:tc>
          <w:tcPr>
            <w:tcW w:w="397" w:type="pct"/>
            <w:shd w:val="clear" w:color="auto" w:fill="FFFFFF"/>
          </w:tcPr>
          <w:p w14:paraId="54539E1E" w14:textId="77777777" w:rsidR="00E815F5" w:rsidRPr="002953B2" w:rsidRDefault="00E815F5" w:rsidP="007C51FA">
            <w:pPr>
              <w:pStyle w:val="CUTable1"/>
              <w:spacing w:before="120" w:after="0"/>
            </w:pPr>
            <w:bookmarkStart w:id="2891" w:name="_Ref513654125"/>
          </w:p>
        </w:tc>
        <w:bookmarkEnd w:id="2891"/>
        <w:tc>
          <w:tcPr>
            <w:tcW w:w="1577" w:type="pct"/>
            <w:shd w:val="clear" w:color="auto" w:fill="FFFFFF"/>
          </w:tcPr>
          <w:p w14:paraId="26E5C79E" w14:textId="072D4881" w:rsidR="00E815F5" w:rsidRDefault="00E815F5" w:rsidP="007C51FA">
            <w:pPr>
              <w:pStyle w:val="CUTable3"/>
              <w:numPr>
                <w:ilvl w:val="0"/>
                <w:numId w:val="0"/>
              </w:numPr>
              <w:spacing w:before="120" w:after="0"/>
            </w:pPr>
            <w:r>
              <w:rPr>
                <w:bCs/>
                <w:szCs w:val="22"/>
              </w:rPr>
              <w:t>Services Not Included:</w:t>
            </w:r>
            <w:r>
              <w:rPr>
                <w:bCs/>
                <w:szCs w:val="22"/>
              </w:rPr>
              <w:br/>
              <w:t xml:space="preserve">(Clause </w:t>
            </w:r>
            <w:r>
              <w:rPr>
                <w:bCs/>
                <w:szCs w:val="22"/>
              </w:rPr>
              <w:fldChar w:fldCharType="begin"/>
            </w:r>
            <w:r>
              <w:rPr>
                <w:bCs/>
                <w:szCs w:val="22"/>
              </w:rPr>
              <w:instrText xml:space="preserve"> REF _Ref513644781 \w \h </w:instrText>
            </w:r>
            <w:r>
              <w:rPr>
                <w:bCs/>
                <w:szCs w:val="22"/>
              </w:rPr>
            </w:r>
            <w:r>
              <w:rPr>
                <w:bCs/>
                <w:szCs w:val="22"/>
              </w:rPr>
              <w:fldChar w:fldCharType="separate"/>
            </w:r>
            <w:r w:rsidR="00FA2AC4">
              <w:rPr>
                <w:bCs/>
                <w:szCs w:val="22"/>
              </w:rPr>
              <w:t>3.8</w:t>
            </w:r>
            <w:r>
              <w:rPr>
                <w:bCs/>
                <w:szCs w:val="22"/>
              </w:rPr>
              <w:fldChar w:fldCharType="end"/>
            </w:r>
            <w:r>
              <w:rPr>
                <w:bCs/>
                <w:szCs w:val="22"/>
              </w:rPr>
              <w:t>)</w:t>
            </w:r>
          </w:p>
        </w:tc>
        <w:tc>
          <w:tcPr>
            <w:tcW w:w="3026" w:type="pct"/>
            <w:shd w:val="clear" w:color="auto" w:fill="FFFFFF"/>
          </w:tcPr>
          <w:p w14:paraId="5827CAF8" w14:textId="77777777" w:rsidR="00E815F5" w:rsidRDefault="00E815F5" w:rsidP="00E815F5">
            <w:pPr>
              <w:spacing w:before="120" w:after="60"/>
            </w:pPr>
            <w:r>
              <w:t>[</w:t>
            </w:r>
            <w:r w:rsidRPr="000A13C9">
              <w:rPr>
                <w:b/>
                <w:i/>
                <w:highlight w:val="yellow"/>
              </w:rPr>
              <w:t xml:space="preserve">Insert description </w:t>
            </w:r>
            <w:r w:rsidRPr="00333410">
              <w:rPr>
                <w:b/>
                <w:i/>
                <w:highlight w:val="yellow"/>
              </w:rPr>
              <w:t xml:space="preserve">of </w:t>
            </w:r>
            <w:r w:rsidRPr="00191A1E">
              <w:rPr>
                <w:b/>
                <w:i/>
                <w:highlight w:val="yellow"/>
              </w:rPr>
              <w:t>Services not included</w:t>
            </w:r>
            <w:r>
              <w:t>]</w:t>
            </w:r>
          </w:p>
          <w:p w14:paraId="09A26C61"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51A4B9DE" w14:textId="77777777" w:rsidTr="00805BEB">
        <w:trPr>
          <w:trHeight w:val="1466"/>
          <w:jc w:val="center"/>
        </w:trPr>
        <w:tc>
          <w:tcPr>
            <w:tcW w:w="397" w:type="pct"/>
            <w:shd w:val="clear" w:color="auto" w:fill="FFFFFF"/>
          </w:tcPr>
          <w:p w14:paraId="0F909B20" w14:textId="77777777" w:rsidR="00E815F5" w:rsidRPr="002953B2" w:rsidRDefault="00E815F5" w:rsidP="007C51FA">
            <w:pPr>
              <w:pStyle w:val="CUTable1"/>
              <w:spacing w:before="120" w:after="0"/>
            </w:pPr>
            <w:bookmarkStart w:id="2892" w:name="_Ref513654146"/>
          </w:p>
        </w:tc>
        <w:bookmarkEnd w:id="2892"/>
        <w:tc>
          <w:tcPr>
            <w:tcW w:w="1577" w:type="pct"/>
            <w:shd w:val="clear" w:color="auto" w:fill="FFFFFF"/>
          </w:tcPr>
          <w:p w14:paraId="399BE2B5" w14:textId="0D223FCF" w:rsidR="00E815F5" w:rsidRDefault="00E815F5" w:rsidP="007C51FA">
            <w:pPr>
              <w:pStyle w:val="CUTable3"/>
              <w:numPr>
                <w:ilvl w:val="0"/>
                <w:numId w:val="0"/>
              </w:numPr>
              <w:spacing w:before="120" w:after="0"/>
            </w:pPr>
            <w:r>
              <w:rPr>
                <w:bCs/>
                <w:szCs w:val="22"/>
              </w:rPr>
              <w:t>Site Restrictions:</w:t>
            </w:r>
            <w:r>
              <w:rPr>
                <w:bCs/>
                <w:szCs w:val="22"/>
              </w:rPr>
              <w:br/>
              <w:t xml:space="preserve">(Clause </w:t>
            </w:r>
            <w:r>
              <w:rPr>
                <w:bCs/>
                <w:szCs w:val="22"/>
              </w:rPr>
              <w:fldChar w:fldCharType="begin"/>
            </w:r>
            <w:r>
              <w:rPr>
                <w:bCs/>
                <w:szCs w:val="22"/>
              </w:rPr>
              <w:instrText xml:space="preserve"> REF _Ref513644851 \w \h </w:instrText>
            </w:r>
            <w:r>
              <w:rPr>
                <w:bCs/>
                <w:szCs w:val="22"/>
              </w:rPr>
            </w:r>
            <w:r>
              <w:rPr>
                <w:bCs/>
                <w:szCs w:val="22"/>
              </w:rPr>
              <w:fldChar w:fldCharType="separate"/>
            </w:r>
            <w:r w:rsidR="00FA2AC4">
              <w:rPr>
                <w:bCs/>
                <w:szCs w:val="22"/>
              </w:rPr>
              <w:t>3.9</w:t>
            </w:r>
            <w:r>
              <w:rPr>
                <w:bCs/>
                <w:szCs w:val="22"/>
              </w:rPr>
              <w:fldChar w:fldCharType="end"/>
            </w:r>
            <w:r>
              <w:rPr>
                <w:bCs/>
                <w:szCs w:val="22"/>
              </w:rPr>
              <w:t>)</w:t>
            </w:r>
          </w:p>
        </w:tc>
        <w:tc>
          <w:tcPr>
            <w:tcW w:w="3026" w:type="pct"/>
            <w:shd w:val="clear" w:color="auto" w:fill="FFFFFF"/>
          </w:tcPr>
          <w:p w14:paraId="2C55098E" w14:textId="77777777" w:rsidR="00E815F5" w:rsidRDefault="00E815F5" w:rsidP="00E815F5">
            <w:pPr>
              <w:spacing w:before="120" w:after="60"/>
            </w:pPr>
            <w:r>
              <w:t>[</w:t>
            </w:r>
            <w:r w:rsidRPr="000A13C9">
              <w:rPr>
                <w:b/>
                <w:i/>
                <w:highlight w:val="yellow"/>
              </w:rPr>
              <w:t xml:space="preserve">Insert </w:t>
            </w:r>
            <w:r w:rsidRPr="00333410">
              <w:rPr>
                <w:b/>
                <w:i/>
                <w:highlight w:val="yellow"/>
              </w:rPr>
              <w:t xml:space="preserve">description </w:t>
            </w:r>
            <w:r w:rsidRPr="008C1FD7">
              <w:rPr>
                <w:b/>
                <w:i/>
                <w:highlight w:val="yellow"/>
              </w:rPr>
              <w:t xml:space="preserve">of </w:t>
            </w:r>
            <w:r w:rsidRPr="00191A1E">
              <w:rPr>
                <w:b/>
                <w:i/>
                <w:highlight w:val="yellow"/>
              </w:rPr>
              <w:t>Site restrictions</w:t>
            </w:r>
            <w:r>
              <w:t>]</w:t>
            </w:r>
          </w:p>
          <w:p w14:paraId="555C5138"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17C22D2E" w14:textId="77777777" w:rsidTr="008F673F">
        <w:trPr>
          <w:trHeight w:val="1350"/>
          <w:jc w:val="center"/>
        </w:trPr>
        <w:tc>
          <w:tcPr>
            <w:tcW w:w="397" w:type="pct"/>
            <w:vMerge w:val="restart"/>
            <w:shd w:val="clear" w:color="auto" w:fill="FFFFFF"/>
          </w:tcPr>
          <w:p w14:paraId="377B6266" w14:textId="77777777" w:rsidR="00E815F5" w:rsidRPr="002953B2" w:rsidRDefault="00E815F5" w:rsidP="007C51FA">
            <w:pPr>
              <w:pStyle w:val="CUTable1"/>
              <w:spacing w:before="120" w:after="0"/>
            </w:pPr>
            <w:bookmarkStart w:id="2893" w:name="_Ref503991701"/>
          </w:p>
        </w:tc>
        <w:tc>
          <w:tcPr>
            <w:tcW w:w="1577" w:type="pct"/>
            <w:shd w:val="clear" w:color="auto" w:fill="FFFFFF"/>
          </w:tcPr>
          <w:p w14:paraId="137ABA59" w14:textId="4F8E1C0C" w:rsidR="00E815F5" w:rsidRPr="00616576" w:rsidRDefault="00E815F5" w:rsidP="007C51FA">
            <w:pPr>
              <w:pStyle w:val="CUTable3"/>
              <w:tabs>
                <w:tab w:val="clear" w:pos="1134"/>
                <w:tab w:val="num" w:pos="456"/>
              </w:tabs>
              <w:spacing w:before="120" w:after="0"/>
              <w:ind w:left="453" w:hanging="425"/>
            </w:pPr>
            <w:bookmarkStart w:id="2894" w:name="_Ref511228177"/>
            <w:bookmarkEnd w:id="2893"/>
            <w:r>
              <w:t>Minimum amount of Professional Indemnity Insurance to be effected by the Consultant:</w:t>
            </w:r>
            <w:r>
              <w:br/>
              <w:t xml:space="preserve">(clause </w:t>
            </w:r>
            <w:r>
              <w:fldChar w:fldCharType="begin"/>
            </w:r>
            <w:r>
              <w:instrText xml:space="preserve"> REF _Ref342371796 \r \h  \* MERGEFORMAT </w:instrText>
            </w:r>
            <w:r>
              <w:fldChar w:fldCharType="separate"/>
            </w:r>
            <w:r w:rsidR="00FA2AC4">
              <w:t>6.1(a)(i)</w:t>
            </w:r>
            <w:r>
              <w:fldChar w:fldCharType="end"/>
            </w:r>
            <w:r>
              <w:t>)</w:t>
            </w:r>
            <w:bookmarkEnd w:id="2894"/>
          </w:p>
        </w:tc>
        <w:tc>
          <w:tcPr>
            <w:tcW w:w="3026" w:type="pct"/>
            <w:shd w:val="clear" w:color="auto" w:fill="FFFFFF"/>
          </w:tcPr>
          <w:p w14:paraId="664BB342" w14:textId="77777777" w:rsidR="007C51FA" w:rsidRDefault="00E815F5" w:rsidP="007C51FA">
            <w:pPr>
              <w:spacing w:before="120" w:after="120"/>
              <w:rPr>
                <w:szCs w:val="22"/>
              </w:rPr>
            </w:pPr>
            <w:r>
              <w:rPr>
                <w:szCs w:val="22"/>
              </w:rPr>
              <w:t>$……….per claim</w:t>
            </w:r>
          </w:p>
          <w:p w14:paraId="0128DD65" w14:textId="77777777" w:rsidR="00E815F5" w:rsidRPr="00767706" w:rsidDel="00912191" w:rsidRDefault="00E815F5" w:rsidP="007C51FA">
            <w:pPr>
              <w:spacing w:before="120" w:after="120"/>
              <w:rPr>
                <w:sz w:val="18"/>
                <w:szCs w:val="18"/>
              </w:rPr>
            </w:pPr>
            <w:r w:rsidRPr="00126BB2">
              <w:rPr>
                <w:i/>
                <w:sz w:val="18"/>
                <w:szCs w:val="18"/>
              </w:rPr>
              <w:t>(If nothing is stated, $10 million)</w:t>
            </w:r>
          </w:p>
        </w:tc>
      </w:tr>
      <w:tr w:rsidR="00E815F5" w:rsidRPr="002953B2" w14:paraId="2229AA40" w14:textId="77777777" w:rsidTr="008F673F">
        <w:trPr>
          <w:trHeight w:val="1002"/>
          <w:jc w:val="center"/>
        </w:trPr>
        <w:tc>
          <w:tcPr>
            <w:tcW w:w="397" w:type="pct"/>
            <w:vMerge/>
            <w:shd w:val="clear" w:color="auto" w:fill="FFFFFF"/>
          </w:tcPr>
          <w:p w14:paraId="0F4C0E1D" w14:textId="77777777" w:rsidR="00E815F5" w:rsidRPr="002953B2" w:rsidRDefault="00E815F5" w:rsidP="00C93179">
            <w:pPr>
              <w:numPr>
                <w:ilvl w:val="0"/>
                <w:numId w:val="8"/>
              </w:numPr>
              <w:spacing w:before="120" w:after="60"/>
              <w:ind w:left="227" w:hanging="357"/>
              <w:jc w:val="center"/>
              <w:rPr>
                <w:bCs/>
                <w:szCs w:val="22"/>
              </w:rPr>
            </w:pPr>
            <w:bookmarkStart w:id="2895" w:name="_Ref511221688"/>
          </w:p>
        </w:tc>
        <w:tc>
          <w:tcPr>
            <w:tcW w:w="1577" w:type="pct"/>
            <w:shd w:val="clear" w:color="auto" w:fill="FFFFFF"/>
          </w:tcPr>
          <w:p w14:paraId="73C629B0" w14:textId="650AD501" w:rsidR="00E815F5" w:rsidRDefault="00E815F5" w:rsidP="007C51FA">
            <w:pPr>
              <w:pStyle w:val="CUTable3"/>
              <w:spacing w:before="120" w:after="0"/>
              <w:ind w:left="453" w:hanging="425"/>
            </w:pPr>
            <w:bookmarkStart w:id="2896" w:name="_Ref511228180"/>
            <w:bookmarkEnd w:id="2895"/>
            <w:r>
              <w:t>Is Public Liability Insurance required?</w:t>
            </w:r>
            <w:r>
              <w:br/>
              <w:t xml:space="preserve">(clause </w:t>
            </w:r>
            <w:r>
              <w:fldChar w:fldCharType="begin"/>
            </w:r>
            <w:r>
              <w:instrText xml:space="preserve"> REF _Ref342371940 \r \h  \* MERGEFORMAT </w:instrText>
            </w:r>
            <w:r>
              <w:fldChar w:fldCharType="separate"/>
            </w:r>
            <w:r w:rsidR="00FA2AC4">
              <w:t>6.1(a)(ii)</w:t>
            </w:r>
            <w:r>
              <w:fldChar w:fldCharType="end"/>
            </w:r>
            <w:bookmarkEnd w:id="2896"/>
          </w:p>
        </w:tc>
        <w:tc>
          <w:tcPr>
            <w:tcW w:w="3026" w:type="pct"/>
            <w:shd w:val="clear" w:color="auto" w:fill="FFFFFF"/>
          </w:tcPr>
          <w:p w14:paraId="143A4182" w14:textId="77777777" w:rsidR="00E815F5" w:rsidRDefault="00E815F5" w:rsidP="007C51FA">
            <w:pPr>
              <w:pStyle w:val="A2"/>
              <w:spacing w:before="120" w:after="6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No</w:t>
            </w:r>
          </w:p>
          <w:p w14:paraId="19EFDE23" w14:textId="77777777" w:rsidR="00E815F5" w:rsidRPr="007C51FA" w:rsidRDefault="00E815F5" w:rsidP="007C51FA">
            <w:pPr>
              <w:spacing w:before="120" w:after="60"/>
              <w:rPr>
                <w:sz w:val="18"/>
                <w:szCs w:val="18"/>
              </w:rPr>
            </w:pPr>
            <w:r w:rsidRPr="00191A1E">
              <w:rPr>
                <w:i/>
                <w:sz w:val="18"/>
                <w:szCs w:val="18"/>
              </w:rPr>
              <w:t xml:space="preserve">(If nothing stated, </w:t>
            </w:r>
            <w:r>
              <w:rPr>
                <w:i/>
                <w:sz w:val="18"/>
                <w:szCs w:val="18"/>
              </w:rPr>
              <w:t>Yes</w:t>
            </w:r>
            <w:r w:rsidRPr="00191A1E">
              <w:rPr>
                <w:i/>
                <w:sz w:val="18"/>
                <w:szCs w:val="18"/>
              </w:rPr>
              <w:t>)</w:t>
            </w:r>
          </w:p>
        </w:tc>
      </w:tr>
      <w:tr w:rsidR="00E815F5" w:rsidRPr="002953B2" w14:paraId="1434D2D3" w14:textId="77777777" w:rsidTr="00805BEB">
        <w:trPr>
          <w:trHeight w:val="1134"/>
          <w:jc w:val="center"/>
        </w:trPr>
        <w:tc>
          <w:tcPr>
            <w:tcW w:w="397" w:type="pct"/>
            <w:vMerge/>
            <w:shd w:val="clear" w:color="auto" w:fill="FFFFFF"/>
          </w:tcPr>
          <w:p w14:paraId="3375224E"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2FB1E7FF" w14:textId="1D30D253" w:rsidR="00E815F5" w:rsidRDefault="00E815F5" w:rsidP="007C51FA">
            <w:pPr>
              <w:pStyle w:val="CUTable3"/>
              <w:spacing w:before="120" w:after="0"/>
              <w:ind w:left="453" w:hanging="425"/>
            </w:pPr>
            <w:bookmarkStart w:id="2897" w:name="_Ref511228183"/>
            <w:r>
              <w:t xml:space="preserve">Minimum amount of Public Liability Insurance </w:t>
            </w:r>
            <w:r w:rsidRPr="00AB7451">
              <w:t>per occurrence:</w:t>
            </w:r>
            <w:r>
              <w:br/>
              <w:t xml:space="preserve">(clause </w:t>
            </w:r>
            <w:r>
              <w:fldChar w:fldCharType="begin"/>
            </w:r>
            <w:r>
              <w:instrText xml:space="preserve"> REF _Ref342371940 \r \h  \* MERGEFORMAT </w:instrText>
            </w:r>
            <w:r>
              <w:fldChar w:fldCharType="separate"/>
            </w:r>
            <w:r w:rsidR="00FA2AC4">
              <w:t>6.1(a)(ii)</w:t>
            </w:r>
            <w:r>
              <w:fldChar w:fldCharType="end"/>
            </w:r>
            <w:r>
              <w:t>)</w:t>
            </w:r>
            <w:bookmarkEnd w:id="2897"/>
          </w:p>
        </w:tc>
        <w:tc>
          <w:tcPr>
            <w:tcW w:w="3026" w:type="pct"/>
            <w:shd w:val="clear" w:color="auto" w:fill="FFFFFF"/>
          </w:tcPr>
          <w:p w14:paraId="571DFD6C" w14:textId="77777777" w:rsidR="007C51FA" w:rsidRDefault="00E815F5" w:rsidP="007C51FA">
            <w:pPr>
              <w:spacing w:before="120" w:after="60"/>
              <w:rPr>
                <w:szCs w:val="22"/>
              </w:rPr>
            </w:pPr>
            <w:r>
              <w:rPr>
                <w:szCs w:val="22"/>
              </w:rPr>
              <w:t>$……….per occurrence</w:t>
            </w:r>
          </w:p>
          <w:p w14:paraId="349005A1" w14:textId="77777777" w:rsidR="00E815F5" w:rsidRDefault="00E815F5" w:rsidP="007C51FA">
            <w:pPr>
              <w:spacing w:before="120" w:after="60"/>
              <w:rPr>
                <w:szCs w:val="22"/>
              </w:rPr>
            </w:pPr>
            <w:r w:rsidRPr="00126BB2">
              <w:rPr>
                <w:i/>
                <w:sz w:val="18"/>
                <w:szCs w:val="18"/>
              </w:rPr>
              <w:t>(If nothing is stated, $20 million)</w:t>
            </w:r>
          </w:p>
        </w:tc>
      </w:tr>
      <w:tr w:rsidR="00E815F5" w:rsidRPr="002953B2" w14:paraId="2698046B" w14:textId="77777777" w:rsidTr="00805BEB">
        <w:trPr>
          <w:trHeight w:val="1463"/>
          <w:jc w:val="center"/>
        </w:trPr>
        <w:tc>
          <w:tcPr>
            <w:tcW w:w="397" w:type="pct"/>
            <w:vMerge/>
            <w:shd w:val="clear" w:color="auto" w:fill="FFFFFF"/>
          </w:tcPr>
          <w:p w14:paraId="49889A41"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189292E5" w14:textId="52B50CB6" w:rsidR="00E815F5" w:rsidRDefault="00E815F5" w:rsidP="00B204A0">
            <w:pPr>
              <w:pStyle w:val="CUTable3"/>
              <w:spacing w:before="120" w:after="60"/>
              <w:ind w:left="453" w:hanging="425"/>
            </w:pPr>
            <w:bookmarkStart w:id="2898" w:name="_Ref511228185"/>
            <w:r w:rsidRPr="00AB7451">
              <w:t>Minimum amount of Professional Indemnity Insurance to be effected by approved subconsultants:</w:t>
            </w:r>
            <w:r w:rsidRPr="00AB7451">
              <w:br/>
              <w:t xml:space="preserve">(clause </w:t>
            </w:r>
            <w:r w:rsidRPr="00AB7451">
              <w:fldChar w:fldCharType="begin"/>
            </w:r>
            <w:r w:rsidRPr="00AB7451">
              <w:instrText xml:space="preserve"> REF _Ref504041654 \w \h </w:instrText>
            </w:r>
            <w:r w:rsidRPr="00AB7451">
              <w:fldChar w:fldCharType="separate"/>
            </w:r>
            <w:r w:rsidR="00FA2AC4">
              <w:t>6.1(b)(i)</w:t>
            </w:r>
            <w:r w:rsidRPr="00AB7451">
              <w:fldChar w:fldCharType="end"/>
            </w:r>
            <w:r w:rsidRPr="00AB7451">
              <w:t>)</w:t>
            </w:r>
            <w:bookmarkEnd w:id="2898"/>
          </w:p>
        </w:tc>
        <w:tc>
          <w:tcPr>
            <w:tcW w:w="3026" w:type="pct"/>
            <w:shd w:val="clear" w:color="auto" w:fill="FFFFFF"/>
          </w:tcPr>
          <w:p w14:paraId="4A1A2884" w14:textId="77777777" w:rsidR="007C51FA" w:rsidRDefault="00E815F5" w:rsidP="007C51FA">
            <w:pPr>
              <w:spacing w:before="120" w:after="120"/>
              <w:rPr>
                <w:szCs w:val="22"/>
              </w:rPr>
            </w:pPr>
            <w:r>
              <w:rPr>
                <w:szCs w:val="22"/>
              </w:rPr>
              <w:t>$……….per claim</w:t>
            </w:r>
          </w:p>
          <w:p w14:paraId="68913B2C" w14:textId="77777777" w:rsidR="00E815F5" w:rsidRDefault="00E815F5" w:rsidP="007C51FA">
            <w:pPr>
              <w:spacing w:before="120" w:after="120"/>
              <w:rPr>
                <w:szCs w:val="22"/>
              </w:rPr>
            </w:pPr>
            <w:r w:rsidRPr="00126BB2">
              <w:rPr>
                <w:i/>
                <w:sz w:val="18"/>
                <w:szCs w:val="18"/>
              </w:rPr>
              <w:t>(If nothing is stated, $5 million)</w:t>
            </w:r>
          </w:p>
        </w:tc>
      </w:tr>
      <w:tr w:rsidR="00E815F5" w:rsidRPr="002953B2" w14:paraId="593A30E7" w14:textId="77777777" w:rsidTr="00805BEB">
        <w:trPr>
          <w:jc w:val="center"/>
        </w:trPr>
        <w:tc>
          <w:tcPr>
            <w:tcW w:w="397" w:type="pct"/>
            <w:shd w:val="clear" w:color="auto" w:fill="FFFFFF"/>
          </w:tcPr>
          <w:p w14:paraId="30EE32E5" w14:textId="77777777" w:rsidR="00E815F5" w:rsidRPr="002953B2" w:rsidRDefault="00E815F5" w:rsidP="007C51FA">
            <w:pPr>
              <w:pStyle w:val="CUTable1"/>
              <w:spacing w:before="120" w:after="0"/>
            </w:pPr>
            <w:bookmarkStart w:id="2899" w:name="_Ref504042368"/>
          </w:p>
        </w:tc>
        <w:bookmarkEnd w:id="2899"/>
        <w:tc>
          <w:tcPr>
            <w:tcW w:w="1577" w:type="pct"/>
            <w:shd w:val="clear" w:color="auto" w:fill="FFFFFF"/>
          </w:tcPr>
          <w:p w14:paraId="3D23539B" w14:textId="7CFF250D" w:rsidR="00E815F5" w:rsidRPr="007C51FA" w:rsidRDefault="00E815F5" w:rsidP="007C51FA">
            <w:pPr>
              <w:spacing w:before="120" w:after="60"/>
              <w:ind w:left="1" w:hanging="1"/>
              <w:rPr>
                <w:szCs w:val="22"/>
              </w:rPr>
            </w:pPr>
            <w:r w:rsidRPr="002953B2">
              <w:rPr>
                <w:bCs/>
                <w:szCs w:val="22"/>
              </w:rPr>
              <w:t xml:space="preserve">Period for </w:t>
            </w:r>
            <w:r>
              <w:rPr>
                <w:bCs/>
                <w:szCs w:val="22"/>
              </w:rPr>
              <w:t xml:space="preserve">which the policy of </w:t>
            </w:r>
            <w:r w:rsidRPr="002953B2">
              <w:rPr>
                <w:bCs/>
                <w:szCs w:val="22"/>
              </w:rPr>
              <w:t>Professional Indemnity</w:t>
            </w:r>
            <w:r>
              <w:rPr>
                <w:bCs/>
                <w:szCs w:val="22"/>
              </w:rPr>
              <w:t xml:space="preserve"> I</w:t>
            </w:r>
            <w:r w:rsidRPr="002953B2">
              <w:rPr>
                <w:bCs/>
                <w:szCs w:val="22"/>
              </w:rPr>
              <w:t>nsurance</w:t>
            </w:r>
            <w:r>
              <w:rPr>
                <w:bCs/>
                <w:szCs w:val="22"/>
              </w:rPr>
              <w:t xml:space="preserve"> (and policies of p</w:t>
            </w:r>
            <w:r w:rsidRPr="002953B2">
              <w:rPr>
                <w:bCs/>
                <w:szCs w:val="22"/>
              </w:rPr>
              <w:t xml:space="preserve">rofessional </w:t>
            </w:r>
            <w:r>
              <w:rPr>
                <w:bCs/>
                <w:szCs w:val="22"/>
              </w:rPr>
              <w:t>i</w:t>
            </w:r>
            <w:r w:rsidRPr="002953B2">
              <w:rPr>
                <w:bCs/>
                <w:szCs w:val="22"/>
              </w:rPr>
              <w:t>ndemnity</w:t>
            </w:r>
            <w:r>
              <w:rPr>
                <w:bCs/>
                <w:szCs w:val="22"/>
              </w:rPr>
              <w:t xml:space="preserve"> i</w:t>
            </w:r>
            <w:r w:rsidRPr="002953B2">
              <w:rPr>
                <w:bCs/>
                <w:szCs w:val="22"/>
              </w:rPr>
              <w:t>nsurance</w:t>
            </w:r>
            <w:r>
              <w:rPr>
                <w:bCs/>
                <w:szCs w:val="22"/>
              </w:rPr>
              <w:t xml:space="preserve"> effected by subconsultants) is to be maintained: </w:t>
            </w:r>
            <w:r>
              <w:rPr>
                <w:bCs/>
                <w:szCs w:val="22"/>
              </w:rPr>
              <w:br/>
            </w:r>
            <w:r w:rsidRPr="002953B2">
              <w:rPr>
                <w:szCs w:val="22"/>
              </w:rPr>
              <w:t>(clause </w:t>
            </w:r>
            <w:r w:rsidRPr="002953B2">
              <w:rPr>
                <w:szCs w:val="22"/>
              </w:rPr>
              <w:fldChar w:fldCharType="begin"/>
            </w:r>
            <w:r w:rsidRPr="002953B2">
              <w:rPr>
                <w:szCs w:val="22"/>
              </w:rPr>
              <w:instrText xml:space="preserve"> REF _Ref22650622 \w \h  \* MERGEFORMAT </w:instrText>
            </w:r>
            <w:r w:rsidRPr="002953B2">
              <w:rPr>
                <w:szCs w:val="22"/>
              </w:rPr>
            </w:r>
            <w:r w:rsidRPr="002953B2">
              <w:rPr>
                <w:szCs w:val="22"/>
              </w:rPr>
              <w:fldChar w:fldCharType="separate"/>
            </w:r>
            <w:r w:rsidR="00FA2AC4">
              <w:rPr>
                <w:szCs w:val="22"/>
              </w:rPr>
              <w:t>6.3(b)</w:t>
            </w:r>
            <w:r w:rsidRPr="002953B2">
              <w:rPr>
                <w:szCs w:val="22"/>
              </w:rPr>
              <w:fldChar w:fldCharType="end"/>
            </w:r>
            <w:r w:rsidRPr="002953B2">
              <w:rPr>
                <w:szCs w:val="22"/>
              </w:rPr>
              <w:t>)</w:t>
            </w:r>
          </w:p>
        </w:tc>
        <w:tc>
          <w:tcPr>
            <w:tcW w:w="3026" w:type="pct"/>
            <w:shd w:val="clear" w:color="auto" w:fill="FFFFFF"/>
          </w:tcPr>
          <w:p w14:paraId="0F4B480A" w14:textId="77777777" w:rsidR="007C51FA" w:rsidRDefault="00E815F5" w:rsidP="007C51FA">
            <w:pPr>
              <w:spacing w:before="120" w:after="60"/>
              <w:rPr>
                <w:szCs w:val="22"/>
              </w:rPr>
            </w:pPr>
            <w:r>
              <w:rPr>
                <w:szCs w:val="22"/>
              </w:rPr>
              <w:t xml:space="preserve">..………..years </w:t>
            </w:r>
          </w:p>
          <w:p w14:paraId="56175C3B" w14:textId="77777777" w:rsidR="00E815F5" w:rsidRDefault="00E815F5" w:rsidP="007C51FA">
            <w:pPr>
              <w:spacing w:before="120" w:after="60"/>
              <w:rPr>
                <w:szCs w:val="22"/>
              </w:rPr>
            </w:pPr>
            <w:r w:rsidRPr="00BC0094">
              <w:rPr>
                <w:sz w:val="18"/>
                <w:szCs w:val="18"/>
              </w:rPr>
              <w:t>(</w:t>
            </w:r>
            <w:r w:rsidRPr="007C51FA">
              <w:rPr>
                <w:i/>
                <w:sz w:val="18"/>
                <w:szCs w:val="18"/>
              </w:rPr>
              <w:t>If nothing is stated, 10 years)</w:t>
            </w:r>
          </w:p>
        </w:tc>
      </w:tr>
      <w:tr w:rsidR="00E815F5" w:rsidRPr="002953B2" w14:paraId="7EE9C985" w14:textId="77777777" w:rsidTr="00805BEB">
        <w:trPr>
          <w:jc w:val="center"/>
        </w:trPr>
        <w:tc>
          <w:tcPr>
            <w:tcW w:w="397" w:type="pct"/>
            <w:shd w:val="clear" w:color="auto" w:fill="FFFFFF"/>
          </w:tcPr>
          <w:p w14:paraId="2872F638" w14:textId="77777777" w:rsidR="00E815F5" w:rsidRPr="002953B2" w:rsidRDefault="00E815F5" w:rsidP="007C51FA">
            <w:pPr>
              <w:pStyle w:val="CUTable1"/>
              <w:spacing w:before="120" w:after="0"/>
            </w:pPr>
            <w:bookmarkStart w:id="2900" w:name="_Ref513304608"/>
          </w:p>
        </w:tc>
        <w:bookmarkEnd w:id="2900"/>
        <w:tc>
          <w:tcPr>
            <w:tcW w:w="1577" w:type="pct"/>
            <w:shd w:val="clear" w:color="auto" w:fill="FFFFFF"/>
          </w:tcPr>
          <w:p w14:paraId="5D5C9630" w14:textId="304DD21D" w:rsidR="00E815F5" w:rsidRPr="002953B2" w:rsidRDefault="00E815F5">
            <w:pPr>
              <w:spacing w:before="120" w:after="60"/>
              <w:ind w:left="1" w:hanging="1"/>
              <w:rPr>
                <w:bCs/>
                <w:szCs w:val="22"/>
              </w:rPr>
            </w:pPr>
            <w:r>
              <w:rPr>
                <w:bCs/>
                <w:szCs w:val="22"/>
              </w:rPr>
              <w:t>Additional insured's required to be named on th</w:t>
            </w:r>
            <w:r w:rsidR="00D4413A">
              <w:rPr>
                <w:bCs/>
                <w:szCs w:val="22"/>
              </w:rPr>
              <w:t>e Public Liability Insurance:</w:t>
            </w:r>
            <w:r w:rsidR="00D4413A">
              <w:rPr>
                <w:bCs/>
                <w:szCs w:val="22"/>
              </w:rPr>
              <w:br/>
              <w:t>(c</w:t>
            </w:r>
            <w:r>
              <w:rPr>
                <w:bCs/>
                <w:szCs w:val="22"/>
              </w:rPr>
              <w:t xml:space="preserve">lause </w:t>
            </w:r>
            <w:r>
              <w:rPr>
                <w:bCs/>
                <w:szCs w:val="22"/>
              </w:rPr>
              <w:fldChar w:fldCharType="begin"/>
            </w:r>
            <w:r>
              <w:rPr>
                <w:bCs/>
                <w:szCs w:val="22"/>
              </w:rPr>
              <w:instrText xml:space="preserve"> REF _Ref513304738 \w \h </w:instrText>
            </w:r>
            <w:r>
              <w:rPr>
                <w:bCs/>
                <w:szCs w:val="22"/>
              </w:rPr>
            </w:r>
            <w:r>
              <w:rPr>
                <w:bCs/>
                <w:szCs w:val="22"/>
              </w:rPr>
              <w:fldChar w:fldCharType="separate"/>
            </w:r>
            <w:r w:rsidR="00FA2AC4">
              <w:rPr>
                <w:bCs/>
                <w:szCs w:val="22"/>
              </w:rPr>
              <w:t>6.5</w:t>
            </w:r>
            <w:r>
              <w:rPr>
                <w:bCs/>
                <w:szCs w:val="22"/>
              </w:rPr>
              <w:fldChar w:fldCharType="end"/>
            </w:r>
            <w:r>
              <w:rPr>
                <w:bCs/>
                <w:szCs w:val="22"/>
              </w:rPr>
              <w:t>)</w:t>
            </w:r>
          </w:p>
        </w:tc>
        <w:tc>
          <w:tcPr>
            <w:tcW w:w="3026" w:type="pct"/>
            <w:shd w:val="clear" w:color="auto" w:fill="FFFFFF"/>
          </w:tcPr>
          <w:p w14:paraId="43FA9318" w14:textId="77777777" w:rsidR="00E815F5" w:rsidRPr="00126BB2" w:rsidRDefault="00E815F5" w:rsidP="008E7128">
            <w:pPr>
              <w:spacing w:before="120" w:after="60"/>
              <w:rPr>
                <w:b/>
                <w:i/>
                <w:szCs w:val="22"/>
              </w:rPr>
            </w:pPr>
            <w:r w:rsidRPr="001C2526">
              <w:rPr>
                <w:szCs w:val="22"/>
              </w:rPr>
              <w:t>[</w:t>
            </w:r>
            <w:r w:rsidR="008E7128" w:rsidRPr="00126BB2">
              <w:rPr>
                <w:b/>
                <w:i/>
                <w:szCs w:val="22"/>
                <w:highlight w:val="yellow"/>
              </w:rPr>
              <w:t>Insert</w:t>
            </w:r>
            <w:r w:rsidRPr="001C2526">
              <w:rPr>
                <w:szCs w:val="22"/>
              </w:rPr>
              <w:t>]</w:t>
            </w:r>
          </w:p>
        </w:tc>
      </w:tr>
      <w:tr w:rsidR="00E815F5" w:rsidRPr="002953B2" w14:paraId="612289C3" w14:textId="77777777" w:rsidTr="00805BEB">
        <w:trPr>
          <w:jc w:val="center"/>
        </w:trPr>
        <w:tc>
          <w:tcPr>
            <w:tcW w:w="397" w:type="pct"/>
            <w:shd w:val="clear" w:color="auto" w:fill="FFFFFF"/>
          </w:tcPr>
          <w:p w14:paraId="69E4F04B" w14:textId="77777777" w:rsidR="00E815F5" w:rsidRPr="002953B2" w:rsidRDefault="00E815F5" w:rsidP="007C51FA">
            <w:pPr>
              <w:pStyle w:val="CUTable1"/>
              <w:spacing w:before="120" w:after="0"/>
            </w:pPr>
            <w:bookmarkStart w:id="2901" w:name="_Ref504488603"/>
          </w:p>
        </w:tc>
        <w:bookmarkEnd w:id="2901"/>
        <w:tc>
          <w:tcPr>
            <w:tcW w:w="1577" w:type="pct"/>
            <w:shd w:val="clear" w:color="auto" w:fill="FFFFFF"/>
          </w:tcPr>
          <w:p w14:paraId="0EE36C8D" w14:textId="51A37766" w:rsidR="00E815F5" w:rsidRDefault="00E815F5" w:rsidP="00494EE7">
            <w:pPr>
              <w:spacing w:before="120" w:after="60"/>
              <w:ind w:left="1"/>
              <w:rPr>
                <w:bCs/>
                <w:szCs w:val="22"/>
              </w:rPr>
            </w:pPr>
            <w:r>
              <w:rPr>
                <w:bCs/>
                <w:szCs w:val="22"/>
              </w:rPr>
              <w:t>Order of precedence:</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45C82800" w14:textId="77777777" w:rsidR="00E815F5" w:rsidRPr="00A243FA" w:rsidRDefault="00E815F5" w:rsidP="00BC2CDB">
            <w:pPr>
              <w:spacing w:before="120" w:after="60"/>
              <w:ind w:left="401" w:hanging="401"/>
              <w:rPr>
                <w:szCs w:val="22"/>
              </w:rPr>
            </w:pPr>
            <w:r w:rsidRPr="00A243FA">
              <w:rPr>
                <w:szCs w:val="22"/>
              </w:rPr>
              <w:t>1.</w:t>
            </w:r>
            <w:r>
              <w:rPr>
                <w:szCs w:val="22"/>
              </w:rPr>
              <w:tab/>
              <w:t>Agreement Particulars</w:t>
            </w:r>
          </w:p>
          <w:p w14:paraId="2AB36C7B" w14:textId="77777777" w:rsidR="00E815F5" w:rsidRPr="00A243FA" w:rsidRDefault="00E815F5" w:rsidP="00BC2CDB">
            <w:pPr>
              <w:spacing w:before="120" w:after="60"/>
              <w:ind w:left="401" w:hanging="401"/>
              <w:rPr>
                <w:szCs w:val="22"/>
              </w:rPr>
            </w:pPr>
            <w:r w:rsidRPr="00A243FA">
              <w:rPr>
                <w:szCs w:val="22"/>
              </w:rPr>
              <w:t>2.</w:t>
            </w:r>
            <w:r>
              <w:rPr>
                <w:szCs w:val="22"/>
              </w:rPr>
              <w:tab/>
              <w:t>Terms and conditions of this Agreement</w:t>
            </w:r>
          </w:p>
          <w:p w14:paraId="4055746A" w14:textId="77777777" w:rsidR="00E815F5" w:rsidRPr="00A243FA" w:rsidRDefault="00E815F5" w:rsidP="00BC2CDB">
            <w:pPr>
              <w:spacing w:before="120" w:after="60"/>
              <w:ind w:left="401" w:hanging="401"/>
              <w:rPr>
                <w:szCs w:val="22"/>
              </w:rPr>
            </w:pPr>
            <w:r w:rsidRPr="00A243FA">
              <w:rPr>
                <w:szCs w:val="22"/>
              </w:rPr>
              <w:t>3.</w:t>
            </w:r>
            <w:r>
              <w:rPr>
                <w:szCs w:val="22"/>
              </w:rPr>
              <w:tab/>
              <w:t>Brief</w:t>
            </w:r>
          </w:p>
          <w:p w14:paraId="295FD629" w14:textId="77777777" w:rsidR="00E815F5" w:rsidRDefault="00E815F5" w:rsidP="00BC2CDB">
            <w:pPr>
              <w:spacing w:before="120" w:after="60"/>
              <w:ind w:left="401" w:hanging="401"/>
              <w:rPr>
                <w:szCs w:val="22"/>
              </w:rPr>
            </w:pPr>
            <w:r w:rsidRPr="00A243FA">
              <w:rPr>
                <w:szCs w:val="22"/>
              </w:rPr>
              <w:t>4</w:t>
            </w:r>
            <w:r>
              <w:rPr>
                <w:szCs w:val="22"/>
              </w:rPr>
              <w:t>.</w:t>
            </w:r>
            <w:r>
              <w:rPr>
                <w:szCs w:val="22"/>
              </w:rPr>
              <w:tab/>
              <w:t>All other Schedules</w:t>
            </w:r>
          </w:p>
          <w:p w14:paraId="5CA79997" w14:textId="77777777" w:rsidR="00E815F5" w:rsidRPr="00A243FA" w:rsidRDefault="00E815F5" w:rsidP="00BC2CDB">
            <w:pPr>
              <w:spacing w:before="120" w:after="60"/>
              <w:ind w:left="401" w:hanging="401"/>
              <w:rPr>
                <w:szCs w:val="22"/>
              </w:rPr>
            </w:pPr>
            <w:r>
              <w:rPr>
                <w:szCs w:val="22"/>
              </w:rPr>
              <w:t xml:space="preserve">5. </w:t>
            </w:r>
            <w:r>
              <w:rPr>
                <w:szCs w:val="22"/>
              </w:rPr>
              <w:tab/>
            </w:r>
            <w:r w:rsidRPr="001C2526">
              <w:rPr>
                <w:szCs w:val="22"/>
              </w:rPr>
              <w:t>[</w:t>
            </w:r>
            <w:r w:rsidRPr="00126BB2">
              <w:rPr>
                <w:b/>
                <w:i/>
                <w:szCs w:val="22"/>
                <w:highlight w:val="yellow"/>
              </w:rPr>
              <w:t>Insert</w:t>
            </w:r>
            <w:r w:rsidRPr="001C2526">
              <w:rPr>
                <w:szCs w:val="22"/>
              </w:rPr>
              <w:t>]</w:t>
            </w:r>
          </w:p>
          <w:p w14:paraId="24BC26A0" w14:textId="77777777" w:rsidR="00E815F5" w:rsidRPr="009D7434" w:rsidRDefault="00E815F5" w:rsidP="00BC2CDB">
            <w:pPr>
              <w:spacing w:before="120" w:after="60"/>
              <w:rPr>
                <w:b/>
                <w:szCs w:val="22"/>
              </w:rPr>
            </w:pPr>
            <w:r w:rsidRPr="00805BEB">
              <w:t>[</w:t>
            </w:r>
            <w:r w:rsidRPr="00805BEB">
              <w:rPr>
                <w:b/>
                <w:i/>
                <w:highlight w:val="yellow"/>
              </w:rPr>
              <w:t xml:space="preserve">Note: </w:t>
            </w:r>
            <w:r>
              <w:rPr>
                <w:b/>
                <w:i/>
                <w:highlight w:val="yellow"/>
              </w:rPr>
              <w:t>The default order of precedence should be amended as required.</w:t>
            </w:r>
            <w:r w:rsidRPr="00805BEB">
              <w:rPr>
                <w:b/>
                <w:i/>
                <w:highlight w:val="yellow"/>
              </w:rPr>
              <w:t xml:space="preserve"> Where technical requirements or different design disciplines are addressed in one or more Agreement Documents, the order of precedence should rank those Agreement Documents, or sections of those Agreement Documents, so as to reflect the order of priority of the technical requirements/disciplines</w:t>
            </w:r>
            <w:r w:rsidRPr="00805BEB">
              <w:t>]</w:t>
            </w:r>
          </w:p>
        </w:tc>
      </w:tr>
      <w:tr w:rsidR="00E815F5" w:rsidRPr="002953B2" w14:paraId="50670311" w14:textId="77777777" w:rsidTr="00805BEB">
        <w:trPr>
          <w:jc w:val="center"/>
        </w:trPr>
        <w:tc>
          <w:tcPr>
            <w:tcW w:w="397" w:type="pct"/>
            <w:shd w:val="clear" w:color="auto" w:fill="FFFFFF"/>
          </w:tcPr>
          <w:p w14:paraId="050BDC2E" w14:textId="77777777" w:rsidR="00E815F5" w:rsidRPr="002953B2" w:rsidRDefault="00E815F5" w:rsidP="007C51FA">
            <w:pPr>
              <w:pStyle w:val="CUTable1"/>
              <w:spacing w:before="120" w:after="0"/>
            </w:pPr>
            <w:bookmarkStart w:id="2902" w:name="_Ref504046252"/>
          </w:p>
        </w:tc>
        <w:bookmarkEnd w:id="2902"/>
        <w:tc>
          <w:tcPr>
            <w:tcW w:w="1577" w:type="pct"/>
            <w:shd w:val="clear" w:color="auto" w:fill="FFFFFF"/>
          </w:tcPr>
          <w:p w14:paraId="330A7820" w14:textId="426C2CA9" w:rsidR="00E815F5" w:rsidRDefault="00E815F5" w:rsidP="00BC2CDB">
            <w:pPr>
              <w:spacing w:before="120" w:after="60"/>
              <w:ind w:left="1"/>
              <w:rPr>
                <w:bCs/>
                <w:szCs w:val="22"/>
              </w:rPr>
            </w:pPr>
            <w:r>
              <w:rPr>
                <w:bCs/>
                <w:szCs w:val="22"/>
              </w:rPr>
              <w:t xml:space="preserve">Principal's Material to be provided and number of copies of Principal's Material </w:t>
            </w:r>
            <w:r w:rsidR="007C51FA">
              <w:rPr>
                <w:bCs/>
                <w:szCs w:val="22"/>
              </w:rPr>
              <w:br/>
            </w:r>
            <w:r>
              <w:rPr>
                <w:bCs/>
                <w:szCs w:val="22"/>
              </w:rPr>
              <w:t xml:space="preserve">(clause </w:t>
            </w:r>
            <w:r>
              <w:rPr>
                <w:bCs/>
                <w:szCs w:val="22"/>
              </w:rPr>
              <w:fldChar w:fldCharType="begin"/>
            </w:r>
            <w:r>
              <w:rPr>
                <w:bCs/>
                <w:szCs w:val="22"/>
              </w:rPr>
              <w:instrText xml:space="preserve"> REF _Ref480283145 \r \h </w:instrText>
            </w:r>
            <w:r>
              <w:rPr>
                <w:bCs/>
                <w:szCs w:val="22"/>
              </w:rPr>
            </w:r>
            <w:r>
              <w:rPr>
                <w:bCs/>
                <w:szCs w:val="22"/>
              </w:rPr>
              <w:fldChar w:fldCharType="separate"/>
            </w:r>
            <w:r w:rsidR="00FA2AC4">
              <w:rPr>
                <w:bCs/>
                <w:szCs w:val="22"/>
              </w:rPr>
              <w:t>7.2(a)</w:t>
            </w:r>
            <w:r>
              <w:rPr>
                <w:bCs/>
                <w:szCs w:val="22"/>
              </w:rPr>
              <w:fldChar w:fldCharType="end"/>
            </w:r>
            <w:r>
              <w:rPr>
                <w:bCs/>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81"/>
              <w:gridCol w:w="2782"/>
            </w:tblGrid>
            <w:tr w:rsidR="00E815F5" w14:paraId="2D38DFE5" w14:textId="77777777" w:rsidTr="009D26EC">
              <w:tc>
                <w:tcPr>
                  <w:tcW w:w="2781" w:type="dxa"/>
                </w:tcPr>
                <w:p w14:paraId="33AF2BEF" w14:textId="77777777" w:rsidR="00E815F5" w:rsidRDefault="00E815F5" w:rsidP="00BC2CDB">
                  <w:pPr>
                    <w:tabs>
                      <w:tab w:val="left" w:pos="2585"/>
                    </w:tabs>
                    <w:spacing w:after="60"/>
                    <w:rPr>
                      <w:b/>
                      <w:bCs/>
                      <w:szCs w:val="22"/>
                    </w:rPr>
                  </w:pPr>
                  <w:r w:rsidRPr="009D7434">
                    <w:rPr>
                      <w:b/>
                      <w:szCs w:val="22"/>
                    </w:rPr>
                    <w:t>Description of documents</w:t>
                  </w:r>
                </w:p>
              </w:tc>
              <w:tc>
                <w:tcPr>
                  <w:tcW w:w="2782" w:type="dxa"/>
                </w:tcPr>
                <w:p w14:paraId="62352E2A" w14:textId="77777777" w:rsidR="00E815F5" w:rsidRDefault="00E815F5" w:rsidP="00BC2CDB">
                  <w:pPr>
                    <w:tabs>
                      <w:tab w:val="left" w:pos="2585"/>
                    </w:tabs>
                    <w:spacing w:after="60"/>
                    <w:rPr>
                      <w:b/>
                      <w:bCs/>
                      <w:szCs w:val="22"/>
                    </w:rPr>
                  </w:pPr>
                  <w:r w:rsidRPr="009D7434">
                    <w:rPr>
                      <w:b/>
                      <w:szCs w:val="22"/>
                    </w:rPr>
                    <w:t>Number of copies</w:t>
                  </w:r>
                </w:p>
              </w:tc>
            </w:tr>
            <w:tr w:rsidR="00E815F5" w14:paraId="38241824" w14:textId="77777777" w:rsidTr="009D26EC">
              <w:tc>
                <w:tcPr>
                  <w:tcW w:w="2781" w:type="dxa"/>
                </w:tcPr>
                <w:p w14:paraId="79F21779" w14:textId="77777777" w:rsidR="00E815F5" w:rsidRDefault="00E815F5" w:rsidP="00BC2CDB">
                  <w:pPr>
                    <w:tabs>
                      <w:tab w:val="left" w:pos="2585"/>
                    </w:tabs>
                    <w:spacing w:after="60"/>
                    <w:rPr>
                      <w:b/>
                      <w:bCs/>
                      <w:szCs w:val="22"/>
                    </w:rPr>
                  </w:pPr>
                </w:p>
              </w:tc>
              <w:tc>
                <w:tcPr>
                  <w:tcW w:w="2782" w:type="dxa"/>
                </w:tcPr>
                <w:p w14:paraId="577B8181" w14:textId="77777777" w:rsidR="00E815F5" w:rsidRDefault="00E815F5" w:rsidP="00BC2CDB">
                  <w:pPr>
                    <w:tabs>
                      <w:tab w:val="left" w:pos="2585"/>
                    </w:tabs>
                    <w:spacing w:after="60"/>
                    <w:rPr>
                      <w:b/>
                      <w:bCs/>
                      <w:szCs w:val="22"/>
                    </w:rPr>
                  </w:pPr>
                </w:p>
              </w:tc>
            </w:tr>
            <w:tr w:rsidR="00E815F5" w14:paraId="50DE17C6" w14:textId="77777777" w:rsidTr="009D26EC">
              <w:tc>
                <w:tcPr>
                  <w:tcW w:w="2781" w:type="dxa"/>
                </w:tcPr>
                <w:p w14:paraId="5BBEF498" w14:textId="77777777" w:rsidR="00E815F5" w:rsidRDefault="00E815F5" w:rsidP="00BC2CDB">
                  <w:pPr>
                    <w:tabs>
                      <w:tab w:val="left" w:pos="2585"/>
                    </w:tabs>
                    <w:spacing w:after="60"/>
                    <w:rPr>
                      <w:b/>
                      <w:bCs/>
                      <w:szCs w:val="22"/>
                    </w:rPr>
                  </w:pPr>
                </w:p>
              </w:tc>
              <w:tc>
                <w:tcPr>
                  <w:tcW w:w="2782" w:type="dxa"/>
                </w:tcPr>
                <w:p w14:paraId="47BA4B0D" w14:textId="77777777" w:rsidR="00E815F5" w:rsidRDefault="00E815F5" w:rsidP="00BC2CDB">
                  <w:pPr>
                    <w:tabs>
                      <w:tab w:val="left" w:pos="2585"/>
                    </w:tabs>
                    <w:spacing w:after="60"/>
                    <w:rPr>
                      <w:b/>
                      <w:bCs/>
                      <w:szCs w:val="22"/>
                    </w:rPr>
                  </w:pPr>
                </w:p>
              </w:tc>
            </w:tr>
            <w:tr w:rsidR="00E815F5" w14:paraId="44D30677" w14:textId="77777777" w:rsidTr="009D26EC">
              <w:tc>
                <w:tcPr>
                  <w:tcW w:w="2781" w:type="dxa"/>
                </w:tcPr>
                <w:p w14:paraId="7342EFE7" w14:textId="77777777" w:rsidR="00E815F5" w:rsidRDefault="00E815F5" w:rsidP="00BC2CDB">
                  <w:pPr>
                    <w:tabs>
                      <w:tab w:val="left" w:pos="2585"/>
                    </w:tabs>
                    <w:spacing w:after="60"/>
                    <w:rPr>
                      <w:b/>
                      <w:bCs/>
                      <w:szCs w:val="22"/>
                    </w:rPr>
                  </w:pPr>
                </w:p>
              </w:tc>
              <w:tc>
                <w:tcPr>
                  <w:tcW w:w="2782" w:type="dxa"/>
                </w:tcPr>
                <w:p w14:paraId="69FA5D1D" w14:textId="77777777" w:rsidR="00E815F5" w:rsidRDefault="00E815F5" w:rsidP="00BC2CDB">
                  <w:pPr>
                    <w:tabs>
                      <w:tab w:val="left" w:pos="2585"/>
                    </w:tabs>
                    <w:spacing w:after="60"/>
                    <w:rPr>
                      <w:b/>
                      <w:bCs/>
                      <w:szCs w:val="22"/>
                    </w:rPr>
                  </w:pPr>
                </w:p>
              </w:tc>
            </w:tr>
          </w:tbl>
          <w:p w14:paraId="6EABD067" w14:textId="77777777" w:rsidR="00E815F5" w:rsidRPr="009D7434" w:rsidRDefault="00E815F5" w:rsidP="006E4A18">
            <w:pPr>
              <w:spacing w:before="120" w:after="60"/>
              <w:rPr>
                <w:b/>
                <w:szCs w:val="22"/>
              </w:rPr>
            </w:pPr>
          </w:p>
        </w:tc>
      </w:tr>
      <w:tr w:rsidR="00F573DB" w:rsidRPr="002953B2" w14:paraId="3C203121" w14:textId="77777777" w:rsidTr="00805BEB">
        <w:trPr>
          <w:jc w:val="center"/>
        </w:trPr>
        <w:tc>
          <w:tcPr>
            <w:tcW w:w="397" w:type="pct"/>
            <w:shd w:val="clear" w:color="auto" w:fill="FFFFFF"/>
          </w:tcPr>
          <w:p w14:paraId="1AED8290" w14:textId="77777777" w:rsidR="00F573DB" w:rsidRPr="002953B2" w:rsidRDefault="00F573DB" w:rsidP="007C51FA">
            <w:pPr>
              <w:pStyle w:val="CUTable1"/>
              <w:spacing w:before="120" w:after="0"/>
            </w:pPr>
            <w:bookmarkStart w:id="2903" w:name="_Ref515092130"/>
          </w:p>
        </w:tc>
        <w:bookmarkEnd w:id="2903"/>
        <w:tc>
          <w:tcPr>
            <w:tcW w:w="1577" w:type="pct"/>
            <w:shd w:val="clear" w:color="auto" w:fill="FFFFFF"/>
          </w:tcPr>
          <w:p w14:paraId="24B68A8F" w14:textId="7F894B99" w:rsidR="00F573DB" w:rsidRDefault="00F573DB" w:rsidP="00BC2CDB">
            <w:pPr>
              <w:spacing w:before="120" w:after="60"/>
              <w:ind w:left="1"/>
              <w:rPr>
                <w:bCs/>
                <w:szCs w:val="22"/>
              </w:rPr>
            </w:pPr>
            <w:r>
              <w:rPr>
                <w:bCs/>
                <w:szCs w:val="22"/>
              </w:rPr>
              <w:t xml:space="preserve">Relevant time for Discrepancies </w:t>
            </w:r>
            <w:r w:rsidR="007C51FA">
              <w:rPr>
                <w:bCs/>
                <w:szCs w:val="22"/>
              </w:rPr>
              <w:br/>
            </w:r>
            <w:r>
              <w:rPr>
                <w:bCs/>
                <w:szCs w:val="22"/>
              </w:rPr>
              <w:t xml:space="preserve">(clause </w:t>
            </w:r>
            <w:r>
              <w:rPr>
                <w:bCs/>
                <w:szCs w:val="22"/>
              </w:rPr>
              <w:fldChar w:fldCharType="begin"/>
            </w:r>
            <w:r>
              <w:rPr>
                <w:bCs/>
                <w:szCs w:val="22"/>
              </w:rPr>
              <w:instrText xml:space="preserve"> REF _Ref504072637 \w \h </w:instrText>
            </w:r>
            <w:r>
              <w:rPr>
                <w:bCs/>
                <w:szCs w:val="22"/>
              </w:rPr>
            </w:r>
            <w:r>
              <w:rPr>
                <w:bCs/>
                <w:szCs w:val="22"/>
              </w:rPr>
              <w:fldChar w:fldCharType="separate"/>
            </w:r>
            <w:r w:rsidR="00FA2AC4">
              <w:rPr>
                <w:bCs/>
                <w:szCs w:val="22"/>
              </w:rPr>
              <w:t>7.5</w:t>
            </w:r>
            <w:r>
              <w:rPr>
                <w:bCs/>
                <w:szCs w:val="22"/>
              </w:rPr>
              <w:fldChar w:fldCharType="end"/>
            </w:r>
            <w:r>
              <w:rPr>
                <w:bCs/>
                <w:szCs w:val="22"/>
              </w:rPr>
              <w:t>)</w:t>
            </w:r>
          </w:p>
        </w:tc>
        <w:tc>
          <w:tcPr>
            <w:tcW w:w="3026" w:type="pct"/>
            <w:shd w:val="clear" w:color="auto" w:fill="FFFFFF"/>
          </w:tcPr>
          <w:p w14:paraId="09EE44ED" w14:textId="77777777" w:rsidR="00F573DB" w:rsidRPr="0034316F" w:rsidRDefault="00F573DB" w:rsidP="00AC31E8">
            <w:pPr>
              <w:tabs>
                <w:tab w:val="left" w:pos="2585"/>
              </w:tabs>
              <w:spacing w:before="120" w:after="60"/>
              <w:rPr>
                <w:highlight w:val="yellow"/>
              </w:rPr>
            </w:pPr>
            <w:r w:rsidRPr="00805BEB">
              <w:rPr>
                <w:b/>
                <w:highlight w:val="yellow"/>
              </w:rPr>
              <w:t xml:space="preserve">OPTIONAL </w:t>
            </w:r>
            <w:r w:rsidRPr="00F573DB">
              <w:rPr>
                <w:b/>
                <w:highlight w:val="yellow"/>
              </w:rPr>
              <w:t>DRAFTING</w:t>
            </w:r>
            <w:r w:rsidRPr="0034316F">
              <w:rPr>
                <w:b/>
                <w:highlight w:val="yellow"/>
              </w:rPr>
              <w:t>, choose either:</w:t>
            </w:r>
            <w:r w:rsidRPr="0034316F">
              <w:rPr>
                <w:highlight w:val="yellow"/>
              </w:rPr>
              <w:t xml:space="preserve"> </w:t>
            </w:r>
          </w:p>
          <w:p w14:paraId="14D6FBB0" w14:textId="77777777" w:rsidR="00F573DB" w:rsidRPr="0034316F" w:rsidRDefault="00F573DB" w:rsidP="00BC2CDB">
            <w:pPr>
              <w:tabs>
                <w:tab w:val="left" w:pos="2585"/>
              </w:tabs>
              <w:spacing w:after="60"/>
              <w:rPr>
                <w:highlight w:val="yellow"/>
              </w:rPr>
            </w:pPr>
            <w:r w:rsidRPr="0034316F">
              <w:rPr>
                <w:highlight w:val="yellow"/>
              </w:rPr>
              <w:t>Any time</w:t>
            </w:r>
          </w:p>
          <w:p w14:paraId="16823C46" w14:textId="77777777" w:rsidR="00F573DB" w:rsidRPr="0034316F" w:rsidRDefault="00F573DB" w:rsidP="00BC2CDB">
            <w:pPr>
              <w:tabs>
                <w:tab w:val="left" w:pos="2585"/>
              </w:tabs>
              <w:spacing w:after="60"/>
              <w:rPr>
                <w:highlight w:val="yellow"/>
              </w:rPr>
            </w:pPr>
          </w:p>
          <w:p w14:paraId="1D4EF8C9" w14:textId="77777777" w:rsidR="00F573DB" w:rsidRPr="0034316F" w:rsidRDefault="00F573DB" w:rsidP="00BC2CDB">
            <w:pPr>
              <w:tabs>
                <w:tab w:val="left" w:pos="2585"/>
              </w:tabs>
              <w:spacing w:after="60"/>
              <w:rPr>
                <w:b/>
                <w:highlight w:val="yellow"/>
              </w:rPr>
            </w:pPr>
            <w:r w:rsidRPr="0034316F">
              <w:rPr>
                <w:b/>
                <w:highlight w:val="yellow"/>
              </w:rPr>
              <w:t>OR</w:t>
            </w:r>
          </w:p>
          <w:p w14:paraId="79AB0910" w14:textId="77777777" w:rsidR="00F573DB" w:rsidRPr="0034316F" w:rsidRDefault="00F573DB" w:rsidP="00BC2CDB">
            <w:pPr>
              <w:tabs>
                <w:tab w:val="left" w:pos="2585"/>
              </w:tabs>
              <w:spacing w:after="60"/>
              <w:rPr>
                <w:highlight w:val="yellow"/>
              </w:rPr>
            </w:pPr>
          </w:p>
          <w:p w14:paraId="3187A70B" w14:textId="77777777" w:rsidR="00F573DB" w:rsidRPr="009D7434" w:rsidRDefault="00F573DB" w:rsidP="00BC2CDB">
            <w:pPr>
              <w:tabs>
                <w:tab w:val="left" w:pos="2585"/>
              </w:tabs>
              <w:spacing w:after="60"/>
              <w:rPr>
                <w:b/>
                <w:szCs w:val="22"/>
              </w:rPr>
            </w:pPr>
            <w:r w:rsidRPr="0034316F">
              <w:rPr>
                <w:highlight w:val="yellow"/>
              </w:rPr>
              <w:t>Any time (including during the construction of the Works)</w:t>
            </w:r>
          </w:p>
        </w:tc>
      </w:tr>
      <w:tr w:rsidR="00E815F5" w:rsidRPr="002953B2" w14:paraId="2A5A0C68" w14:textId="77777777" w:rsidTr="00805BEB">
        <w:trPr>
          <w:jc w:val="center"/>
        </w:trPr>
        <w:tc>
          <w:tcPr>
            <w:tcW w:w="397" w:type="pct"/>
            <w:shd w:val="clear" w:color="auto" w:fill="FFFFFF"/>
          </w:tcPr>
          <w:p w14:paraId="3A099A8D" w14:textId="77777777" w:rsidR="00E815F5" w:rsidRPr="002953B2" w:rsidRDefault="00E815F5" w:rsidP="007C51FA">
            <w:pPr>
              <w:pStyle w:val="CUTable1"/>
              <w:spacing w:before="120" w:after="0"/>
            </w:pPr>
            <w:bookmarkStart w:id="2904" w:name="_Ref504915233"/>
          </w:p>
        </w:tc>
        <w:bookmarkEnd w:id="2904"/>
        <w:tc>
          <w:tcPr>
            <w:tcW w:w="1577" w:type="pct"/>
            <w:shd w:val="clear" w:color="auto" w:fill="FFFFFF"/>
          </w:tcPr>
          <w:p w14:paraId="1D7AEBB7" w14:textId="06496E20" w:rsidR="00E815F5" w:rsidRPr="00616576" w:rsidDel="00912191" w:rsidRDefault="00E815F5" w:rsidP="0034221F">
            <w:pPr>
              <w:spacing w:before="120" w:after="60"/>
              <w:rPr>
                <w:bCs/>
                <w:szCs w:val="22"/>
              </w:rPr>
            </w:pPr>
            <w:r w:rsidRPr="00616576">
              <w:rPr>
                <w:bCs/>
                <w:szCs w:val="22"/>
              </w:rPr>
              <w:t xml:space="preserve">Number of copies of </w:t>
            </w:r>
            <w:r>
              <w:rPr>
                <w:bCs/>
                <w:szCs w:val="22"/>
              </w:rPr>
              <w:t>the Deliverables</w:t>
            </w:r>
            <w:r w:rsidRPr="00616576">
              <w:rPr>
                <w:bCs/>
                <w:szCs w:val="22"/>
              </w:rPr>
              <w:t>:</w:t>
            </w:r>
            <w:r w:rsidRPr="00616576">
              <w:rPr>
                <w:bCs/>
                <w:szCs w:val="22"/>
              </w:rPr>
              <w:br/>
              <w:t xml:space="preserve">(clause </w:t>
            </w:r>
            <w:r>
              <w:rPr>
                <w:bCs/>
                <w:szCs w:val="22"/>
              </w:rPr>
              <w:fldChar w:fldCharType="begin"/>
            </w:r>
            <w:r>
              <w:rPr>
                <w:bCs/>
                <w:szCs w:val="22"/>
              </w:rPr>
              <w:instrText xml:space="preserve"> REF _Ref326140329 \w \h </w:instrText>
            </w:r>
            <w:r>
              <w:rPr>
                <w:bCs/>
                <w:szCs w:val="22"/>
              </w:rPr>
            </w:r>
            <w:r>
              <w:rPr>
                <w:bCs/>
                <w:szCs w:val="22"/>
              </w:rPr>
              <w:fldChar w:fldCharType="separate"/>
            </w:r>
            <w:r w:rsidR="00FA2AC4">
              <w:rPr>
                <w:bCs/>
                <w:szCs w:val="22"/>
              </w:rPr>
              <w:t>7.9</w:t>
            </w:r>
            <w:r>
              <w:rPr>
                <w:bCs/>
                <w:szCs w:val="22"/>
              </w:rPr>
              <w:fldChar w:fldCharType="end"/>
            </w:r>
            <w:r w:rsidRPr="00616576">
              <w:rPr>
                <w:bCs/>
                <w:szCs w:val="22"/>
              </w:rPr>
              <w:t>)</w:t>
            </w:r>
          </w:p>
        </w:tc>
        <w:tc>
          <w:tcPr>
            <w:tcW w:w="3026" w:type="pct"/>
            <w:shd w:val="clear" w:color="auto" w:fill="FFFFFF"/>
          </w:tcPr>
          <w:p w14:paraId="0FB192D1" w14:textId="77777777" w:rsidR="00E815F5" w:rsidRPr="009D7434" w:rsidDel="00912191" w:rsidRDefault="00E815F5" w:rsidP="006E4A18">
            <w:pPr>
              <w:spacing w:before="120" w:after="60"/>
              <w:rPr>
                <w:b/>
                <w:i/>
                <w:szCs w:val="22"/>
              </w:rPr>
            </w:pPr>
            <w:r w:rsidRPr="00805BEB">
              <w:rPr>
                <w:szCs w:val="22"/>
              </w:rPr>
              <w:t>[</w:t>
            </w:r>
            <w:r w:rsidRPr="00805BEB">
              <w:rPr>
                <w:b/>
                <w:i/>
                <w:szCs w:val="22"/>
                <w:highlight w:val="yellow"/>
              </w:rPr>
              <w:t>Insert number of copies of the Deliverables to be provided by Consultant in, for example, hard or soft copy</w:t>
            </w:r>
            <w:r w:rsidRPr="00805BEB">
              <w:rPr>
                <w:szCs w:val="22"/>
              </w:rPr>
              <w:t>]</w:t>
            </w:r>
          </w:p>
        </w:tc>
      </w:tr>
      <w:tr w:rsidR="00E815F5" w:rsidRPr="002953B2" w14:paraId="54673320" w14:textId="77777777" w:rsidTr="00805BEB">
        <w:trPr>
          <w:jc w:val="center"/>
        </w:trPr>
        <w:tc>
          <w:tcPr>
            <w:tcW w:w="397" w:type="pct"/>
            <w:shd w:val="clear" w:color="auto" w:fill="FFFFFF"/>
          </w:tcPr>
          <w:p w14:paraId="5B9AB943" w14:textId="77777777" w:rsidR="00E815F5" w:rsidRPr="002953B2" w:rsidRDefault="00E815F5" w:rsidP="007C51FA">
            <w:pPr>
              <w:pStyle w:val="CUTable1"/>
              <w:spacing w:before="120" w:after="0"/>
            </w:pPr>
            <w:bookmarkStart w:id="2905" w:name="_Ref513547248"/>
          </w:p>
        </w:tc>
        <w:bookmarkEnd w:id="2905"/>
        <w:tc>
          <w:tcPr>
            <w:tcW w:w="1577" w:type="pct"/>
            <w:shd w:val="clear" w:color="auto" w:fill="FFFFFF"/>
          </w:tcPr>
          <w:p w14:paraId="59C2241E" w14:textId="2BD18AF2" w:rsidR="00E815F5" w:rsidRPr="002953B2" w:rsidRDefault="00E815F5" w:rsidP="00BC2CDB">
            <w:pPr>
              <w:spacing w:before="120" w:after="60"/>
              <w:rPr>
                <w:bCs/>
                <w:szCs w:val="22"/>
              </w:rPr>
            </w:pPr>
            <w:r>
              <w:rPr>
                <w:bCs/>
                <w:szCs w:val="22"/>
              </w:rPr>
              <w:t>Intellectual Property Rights:</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07F07881" w14:textId="77777777" w:rsidR="00E815F5" w:rsidRDefault="00E815F5" w:rsidP="00126BB2">
            <w:pPr>
              <w:spacing w:before="120" w:after="60"/>
              <w:ind w:left="741" w:hanging="741"/>
            </w:pPr>
            <w:r w:rsidRPr="00FA1BF3">
              <w:rPr>
                <w:rFonts w:cs="Arial"/>
              </w:rPr>
              <w:t xml:space="preserve">Alternative 1: </w:t>
            </w:r>
            <w:r>
              <w:rPr>
                <w:rFonts w:cs="Arial"/>
              </w:rPr>
              <w:t>Licence</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452937">
              <w:fldChar w:fldCharType="separate"/>
            </w:r>
            <w:r w:rsidRPr="00191A1E">
              <w:fldChar w:fldCharType="end"/>
            </w:r>
          </w:p>
          <w:p w14:paraId="2F4BAC07" w14:textId="77777777" w:rsidR="00E815F5" w:rsidRPr="00FA1BF3" w:rsidRDefault="00E815F5" w:rsidP="00FA1BF3">
            <w:pPr>
              <w:spacing w:before="120" w:after="60"/>
              <w:ind w:left="741" w:hanging="741"/>
              <w:rPr>
                <w:rFonts w:cs="Arial"/>
              </w:rPr>
            </w:pPr>
            <w:r w:rsidRPr="00FA1BF3">
              <w:rPr>
                <w:rFonts w:cs="Arial"/>
              </w:rPr>
              <w:t xml:space="preserve">Alternative </w:t>
            </w:r>
            <w:r>
              <w:rPr>
                <w:rFonts w:cs="Arial"/>
              </w:rPr>
              <w:t>2</w:t>
            </w:r>
            <w:r w:rsidRPr="00FA1BF3">
              <w:rPr>
                <w:rFonts w:cs="Arial"/>
              </w:rPr>
              <w:t xml:space="preserve">: </w:t>
            </w:r>
            <w:r>
              <w:rPr>
                <w:rFonts w:cs="Arial"/>
              </w:rPr>
              <w:t>Ownership</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452937">
              <w:fldChar w:fldCharType="separate"/>
            </w:r>
            <w:r w:rsidRPr="00191A1E">
              <w:fldChar w:fldCharType="end"/>
            </w:r>
          </w:p>
          <w:p w14:paraId="0513671B" w14:textId="77777777" w:rsidR="00E815F5" w:rsidRPr="00126BB2" w:rsidRDefault="00E815F5" w:rsidP="006E4A18">
            <w:pPr>
              <w:spacing w:before="120" w:after="60"/>
              <w:rPr>
                <w:i/>
                <w:sz w:val="18"/>
                <w:szCs w:val="18"/>
              </w:rPr>
            </w:pPr>
            <w:r w:rsidRPr="00126BB2">
              <w:rPr>
                <w:i/>
                <w:sz w:val="18"/>
                <w:szCs w:val="18"/>
              </w:rPr>
              <w:t>Tick the alternative 1 for Licence and 2 for Ownership - If no alternative is ticked the alternative is ‘2’.</w:t>
            </w:r>
          </w:p>
        </w:tc>
      </w:tr>
      <w:tr w:rsidR="00E815F5" w:rsidRPr="002953B2" w14:paraId="69AC8D8B" w14:textId="77777777" w:rsidTr="00805BEB">
        <w:trPr>
          <w:jc w:val="center"/>
        </w:trPr>
        <w:tc>
          <w:tcPr>
            <w:tcW w:w="397" w:type="pct"/>
            <w:shd w:val="clear" w:color="auto" w:fill="FFFFFF"/>
          </w:tcPr>
          <w:p w14:paraId="162134EF" w14:textId="77777777" w:rsidR="00E815F5" w:rsidRPr="002953B2" w:rsidRDefault="00E815F5" w:rsidP="007C51FA">
            <w:pPr>
              <w:pStyle w:val="CUTable1"/>
              <w:spacing w:before="120" w:after="0"/>
            </w:pPr>
            <w:bookmarkStart w:id="2906" w:name="_Ref504120886"/>
          </w:p>
        </w:tc>
        <w:bookmarkEnd w:id="2906"/>
        <w:tc>
          <w:tcPr>
            <w:tcW w:w="1577" w:type="pct"/>
            <w:shd w:val="clear" w:color="auto" w:fill="FFFFFF"/>
          </w:tcPr>
          <w:p w14:paraId="12F8744B" w14:textId="77B9AF3C" w:rsidR="00E815F5" w:rsidRPr="002953B2" w:rsidRDefault="00E815F5" w:rsidP="00BC2CDB">
            <w:pPr>
              <w:spacing w:before="120" w:after="60"/>
              <w:rPr>
                <w:szCs w:val="22"/>
              </w:rPr>
            </w:pPr>
            <w:r w:rsidRPr="002953B2">
              <w:rPr>
                <w:bCs/>
                <w:szCs w:val="22"/>
              </w:rPr>
              <w:t>Quality assurance system:</w:t>
            </w:r>
            <w:r w:rsidRPr="002953B2">
              <w:rPr>
                <w:szCs w:val="22"/>
              </w:rPr>
              <w:br/>
              <w:t>(clause </w:t>
            </w:r>
            <w:r>
              <w:rPr>
                <w:szCs w:val="22"/>
              </w:rPr>
              <w:fldChar w:fldCharType="begin"/>
            </w:r>
            <w:r>
              <w:rPr>
                <w:szCs w:val="22"/>
              </w:rPr>
              <w:instrText xml:space="preserve"> REF _Ref326140346 \w \h </w:instrText>
            </w:r>
            <w:r>
              <w:rPr>
                <w:szCs w:val="22"/>
              </w:rPr>
            </w:r>
            <w:r>
              <w:rPr>
                <w:szCs w:val="22"/>
              </w:rPr>
              <w:fldChar w:fldCharType="separate"/>
            </w:r>
            <w:r w:rsidR="00FA2AC4">
              <w:rPr>
                <w:szCs w:val="22"/>
              </w:rPr>
              <w:t>10.1(a)</w:t>
            </w:r>
            <w:r>
              <w:rPr>
                <w:szCs w:val="22"/>
              </w:rPr>
              <w:fldChar w:fldCharType="end"/>
            </w:r>
            <w:r w:rsidRPr="002953B2">
              <w:rPr>
                <w:szCs w:val="22"/>
              </w:rPr>
              <w:t>)</w:t>
            </w:r>
          </w:p>
        </w:tc>
        <w:tc>
          <w:tcPr>
            <w:tcW w:w="3026" w:type="pct"/>
            <w:shd w:val="clear" w:color="auto" w:fill="FFFFFF"/>
          </w:tcPr>
          <w:p w14:paraId="60920EF3"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5478D6" w14:textId="77777777" w:rsidR="00E815F5" w:rsidRPr="00971EE5" w:rsidRDefault="00E815F5" w:rsidP="00E15707">
            <w:pPr>
              <w:spacing w:before="120" w:after="60"/>
              <w:rPr>
                <w:i/>
                <w:iCs/>
                <w:sz w:val="18"/>
                <w:szCs w:val="18"/>
              </w:rPr>
            </w:pPr>
            <w:r w:rsidRPr="00971EE5">
              <w:rPr>
                <w:i/>
                <w:iCs/>
                <w:sz w:val="18"/>
                <w:szCs w:val="18"/>
              </w:rPr>
              <w:t>(If nothing stated, ISO 9001)</w:t>
            </w:r>
          </w:p>
        </w:tc>
      </w:tr>
      <w:tr w:rsidR="00E815F5" w:rsidRPr="002953B2" w14:paraId="4419F481" w14:textId="77777777" w:rsidTr="00126BB2">
        <w:trPr>
          <w:jc w:val="center"/>
        </w:trPr>
        <w:tc>
          <w:tcPr>
            <w:tcW w:w="397" w:type="pct"/>
            <w:shd w:val="clear" w:color="auto" w:fill="auto"/>
          </w:tcPr>
          <w:p w14:paraId="1BBF0B9A" w14:textId="77777777" w:rsidR="00E815F5" w:rsidRPr="002953B2" w:rsidRDefault="00E815F5" w:rsidP="007C51FA">
            <w:pPr>
              <w:pStyle w:val="CUTable1"/>
              <w:spacing w:before="120" w:after="0"/>
            </w:pPr>
            <w:bookmarkStart w:id="2907" w:name="_Ref513129508"/>
          </w:p>
        </w:tc>
        <w:bookmarkEnd w:id="2907"/>
        <w:tc>
          <w:tcPr>
            <w:tcW w:w="1577" w:type="pct"/>
            <w:shd w:val="clear" w:color="auto" w:fill="auto"/>
          </w:tcPr>
          <w:p w14:paraId="0B2CE153" w14:textId="5DC490B1" w:rsidR="00E815F5" w:rsidRPr="002953B2" w:rsidRDefault="00E815F5" w:rsidP="007A52E8">
            <w:pPr>
              <w:spacing w:before="120" w:after="60"/>
              <w:rPr>
                <w:bCs/>
                <w:szCs w:val="22"/>
              </w:rPr>
            </w:pPr>
            <w:r>
              <w:rPr>
                <w:bCs/>
                <w:szCs w:val="22"/>
              </w:rPr>
              <w:t xml:space="preserve">Program requirements applicable - Does 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 xml:space="preserve"> apply?</w:t>
            </w:r>
            <w:r>
              <w:rPr>
                <w:bCs/>
                <w:szCs w:val="22"/>
              </w:rPr>
              <w:br/>
              <w:t xml:space="preserve">(clause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w:t>
            </w:r>
          </w:p>
        </w:tc>
        <w:tc>
          <w:tcPr>
            <w:tcW w:w="3026" w:type="pct"/>
            <w:shd w:val="clear" w:color="auto" w:fill="auto"/>
          </w:tcPr>
          <w:p w14:paraId="53CCE07A" w14:textId="77777777" w:rsidR="00E815F5" w:rsidRDefault="00E815F5" w:rsidP="000C6602">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No</w:t>
            </w:r>
          </w:p>
          <w:p w14:paraId="75CC926A" w14:textId="77777777" w:rsidR="00E815F5" w:rsidRDefault="00E815F5" w:rsidP="00B54D86">
            <w:pPr>
              <w:spacing w:before="120" w:after="60"/>
              <w:rPr>
                <w:szCs w:val="22"/>
              </w:rPr>
            </w:pPr>
            <w:r w:rsidRPr="00191A1E">
              <w:rPr>
                <w:i/>
                <w:sz w:val="18"/>
                <w:szCs w:val="18"/>
              </w:rPr>
              <w:t xml:space="preserve">(If nothing stated, </w:t>
            </w:r>
            <w:r>
              <w:rPr>
                <w:i/>
                <w:sz w:val="18"/>
                <w:szCs w:val="18"/>
              </w:rPr>
              <w:t>No</w:t>
            </w:r>
            <w:r w:rsidRPr="00191A1E">
              <w:rPr>
                <w:i/>
                <w:sz w:val="18"/>
                <w:szCs w:val="18"/>
              </w:rPr>
              <w:t>)</w:t>
            </w:r>
          </w:p>
        </w:tc>
      </w:tr>
      <w:tr w:rsidR="00E815F5" w:rsidRPr="002953B2" w14:paraId="7D11C722" w14:textId="77777777" w:rsidTr="00126BB2">
        <w:trPr>
          <w:jc w:val="center"/>
        </w:trPr>
        <w:tc>
          <w:tcPr>
            <w:tcW w:w="397" w:type="pct"/>
            <w:shd w:val="clear" w:color="auto" w:fill="auto"/>
          </w:tcPr>
          <w:p w14:paraId="32C5C66A" w14:textId="77777777" w:rsidR="00E815F5" w:rsidRPr="002953B2" w:rsidRDefault="00E815F5" w:rsidP="007C51FA">
            <w:pPr>
              <w:pStyle w:val="CUTable1"/>
              <w:spacing w:before="120" w:after="0"/>
            </w:pPr>
            <w:bookmarkStart w:id="2908" w:name="_Ref504124385"/>
          </w:p>
        </w:tc>
        <w:bookmarkEnd w:id="2908"/>
        <w:tc>
          <w:tcPr>
            <w:tcW w:w="1577" w:type="pct"/>
            <w:shd w:val="clear" w:color="auto" w:fill="auto"/>
          </w:tcPr>
          <w:p w14:paraId="6859AA45" w14:textId="1ED67C58" w:rsidR="00E815F5" w:rsidRPr="002953B2" w:rsidRDefault="00E815F5" w:rsidP="00BC2CDB">
            <w:pPr>
              <w:spacing w:before="120" w:after="60"/>
              <w:rPr>
                <w:szCs w:val="22"/>
              </w:rPr>
            </w:pPr>
            <w:r w:rsidRPr="002953B2">
              <w:rPr>
                <w:bCs/>
                <w:szCs w:val="22"/>
              </w:rPr>
              <w:t>Maximum intervals between</w:t>
            </w:r>
            <w:r w:rsidRPr="002953B2">
              <w:rPr>
                <w:bCs/>
                <w:szCs w:val="22"/>
              </w:rPr>
              <w:br/>
              <w:t>program updates by Consultant:</w:t>
            </w:r>
            <w:r w:rsidRPr="002953B2">
              <w:rPr>
                <w:szCs w:val="22"/>
              </w:rPr>
              <w:br/>
              <w:t>(clause </w:t>
            </w:r>
            <w:r w:rsidRPr="002953B2">
              <w:rPr>
                <w:szCs w:val="22"/>
              </w:rPr>
              <w:fldChar w:fldCharType="begin"/>
            </w:r>
            <w:r w:rsidRPr="002953B2">
              <w:rPr>
                <w:szCs w:val="22"/>
              </w:rPr>
              <w:instrText xml:space="preserve"> REF _Ref277758704 \r \h </w:instrText>
            </w:r>
            <w:r>
              <w:rPr>
                <w:szCs w:val="22"/>
              </w:rPr>
              <w:instrText xml:space="preserve"> \* MERGEFORMAT </w:instrText>
            </w:r>
            <w:r w:rsidRPr="002953B2">
              <w:rPr>
                <w:szCs w:val="22"/>
              </w:rPr>
            </w:r>
            <w:r w:rsidRPr="002953B2">
              <w:rPr>
                <w:szCs w:val="22"/>
              </w:rPr>
              <w:fldChar w:fldCharType="separate"/>
            </w:r>
            <w:r w:rsidR="00FA2AC4">
              <w:rPr>
                <w:szCs w:val="22"/>
              </w:rPr>
              <w:t>11.2</w:t>
            </w:r>
            <w:r w:rsidRPr="002953B2">
              <w:rPr>
                <w:szCs w:val="22"/>
              </w:rPr>
              <w:fldChar w:fldCharType="end"/>
            </w:r>
            <w:r w:rsidRPr="002953B2">
              <w:rPr>
                <w:szCs w:val="22"/>
              </w:rPr>
              <w:t>)</w:t>
            </w:r>
          </w:p>
        </w:tc>
        <w:tc>
          <w:tcPr>
            <w:tcW w:w="3026" w:type="pct"/>
            <w:shd w:val="clear" w:color="auto" w:fill="auto"/>
          </w:tcPr>
          <w:p w14:paraId="52E60A22"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1F97DC" w14:textId="5B5AF7BE" w:rsidR="00E815F5" w:rsidRPr="00126BB2" w:rsidRDefault="00E815F5" w:rsidP="00971EE5">
            <w:pPr>
              <w:spacing w:before="120" w:after="60"/>
              <w:rPr>
                <w:i/>
                <w:sz w:val="18"/>
                <w:szCs w:val="18"/>
              </w:rPr>
            </w:pPr>
            <w:r w:rsidRPr="00126BB2">
              <w:rPr>
                <w:i/>
                <w:sz w:val="18"/>
                <w:szCs w:val="18"/>
              </w:rPr>
              <w:t>(If nothing stated, monthly)</w:t>
            </w:r>
          </w:p>
        </w:tc>
      </w:tr>
      <w:tr w:rsidR="00E815F5" w:rsidRPr="002953B2" w14:paraId="13D9C491" w14:textId="77777777" w:rsidTr="00805BEB">
        <w:trPr>
          <w:jc w:val="center"/>
        </w:trPr>
        <w:tc>
          <w:tcPr>
            <w:tcW w:w="397" w:type="pct"/>
            <w:shd w:val="clear" w:color="auto" w:fill="FFFFFF"/>
          </w:tcPr>
          <w:p w14:paraId="2E1158FE" w14:textId="77777777" w:rsidR="00E815F5" w:rsidRPr="002953B2" w:rsidRDefault="00E815F5" w:rsidP="007C51FA">
            <w:pPr>
              <w:pStyle w:val="CUTable1"/>
              <w:spacing w:before="120" w:after="0"/>
            </w:pPr>
            <w:bookmarkStart w:id="2909" w:name="_Ref504128669"/>
          </w:p>
        </w:tc>
        <w:bookmarkEnd w:id="2909"/>
        <w:tc>
          <w:tcPr>
            <w:tcW w:w="1577" w:type="pct"/>
            <w:shd w:val="clear" w:color="auto" w:fill="FFFFFF"/>
          </w:tcPr>
          <w:p w14:paraId="6A8FC2A4" w14:textId="1CDC401B" w:rsidR="00E815F5" w:rsidRPr="002953B2" w:rsidRDefault="00E815F5" w:rsidP="00BC2CDB">
            <w:pPr>
              <w:spacing w:before="120" w:after="60"/>
              <w:rPr>
                <w:bCs/>
                <w:szCs w:val="22"/>
              </w:rPr>
            </w:pPr>
            <w:r w:rsidRPr="002953B2">
              <w:rPr>
                <w:bCs/>
                <w:szCs w:val="22"/>
              </w:rPr>
              <w:t>Hourly or other rates and prices for pricing Variations:</w:t>
            </w:r>
            <w:r w:rsidRPr="002953B2">
              <w:rPr>
                <w:bCs/>
                <w:szCs w:val="22"/>
              </w:rPr>
              <w:br/>
              <w:t xml:space="preserve">(clause </w:t>
            </w:r>
            <w:r w:rsidRPr="002953B2">
              <w:rPr>
                <w:bCs/>
                <w:szCs w:val="22"/>
              </w:rPr>
              <w:fldChar w:fldCharType="begin"/>
            </w:r>
            <w:r w:rsidRPr="002953B2">
              <w:rPr>
                <w:bCs/>
                <w:szCs w:val="22"/>
              </w:rPr>
              <w:instrText xml:space="preserve"> REF _Ref22649026 \w \h  \* MERGEFORMAT </w:instrText>
            </w:r>
            <w:r w:rsidRPr="002953B2">
              <w:rPr>
                <w:bCs/>
                <w:szCs w:val="22"/>
              </w:rPr>
            </w:r>
            <w:r w:rsidRPr="002953B2">
              <w:rPr>
                <w:bCs/>
                <w:szCs w:val="22"/>
              </w:rPr>
              <w:fldChar w:fldCharType="separate"/>
            </w:r>
            <w:r w:rsidR="00FA2AC4">
              <w:rPr>
                <w:bCs/>
                <w:szCs w:val="22"/>
              </w:rPr>
              <w:t>12.3(b)</w:t>
            </w:r>
            <w:r w:rsidRPr="002953B2">
              <w:rPr>
                <w:bCs/>
                <w:szCs w:val="22"/>
              </w:rPr>
              <w:fldChar w:fldCharType="end"/>
            </w:r>
            <w:r w:rsidRPr="002953B2">
              <w:rPr>
                <w:bCs/>
                <w:szCs w:val="22"/>
              </w:rPr>
              <w:t>)</w:t>
            </w:r>
          </w:p>
        </w:tc>
        <w:tc>
          <w:tcPr>
            <w:tcW w:w="3026" w:type="pct"/>
            <w:shd w:val="clear" w:color="auto" w:fill="FFFFFF"/>
          </w:tcPr>
          <w:p w14:paraId="282AFA87" w14:textId="77777777" w:rsidR="00E815F5" w:rsidRPr="006E4A18" w:rsidRDefault="00E815F5" w:rsidP="006E4A18">
            <w:pPr>
              <w:spacing w:before="120" w:after="60"/>
              <w:rPr>
                <w:b/>
                <w:i/>
                <w:szCs w:val="22"/>
              </w:rPr>
            </w:pPr>
            <w:r w:rsidRPr="00805BEB">
              <w:rPr>
                <w:szCs w:val="22"/>
              </w:rPr>
              <w:t>[</w:t>
            </w:r>
            <w:r w:rsidRPr="00805BEB">
              <w:rPr>
                <w:b/>
                <w:i/>
                <w:szCs w:val="22"/>
                <w:highlight w:val="yellow"/>
              </w:rPr>
              <w:t>Insert any rates or prices for pricing Variations or refer to the Fee Schedule if necessary</w:t>
            </w:r>
            <w:r w:rsidRPr="00805BEB">
              <w:rPr>
                <w:szCs w:val="22"/>
              </w:rPr>
              <w:t>]</w:t>
            </w:r>
          </w:p>
        </w:tc>
      </w:tr>
      <w:tr w:rsidR="00E815F5" w:rsidRPr="002953B2" w14:paraId="229D6C35" w14:textId="77777777" w:rsidTr="00805BEB">
        <w:trPr>
          <w:jc w:val="center"/>
        </w:trPr>
        <w:tc>
          <w:tcPr>
            <w:tcW w:w="397" w:type="pct"/>
            <w:shd w:val="clear" w:color="auto" w:fill="FFFFFF"/>
          </w:tcPr>
          <w:p w14:paraId="2456B902" w14:textId="77777777" w:rsidR="00E815F5" w:rsidRPr="002953B2" w:rsidRDefault="00E815F5" w:rsidP="007C51FA">
            <w:pPr>
              <w:pStyle w:val="CUTable1"/>
              <w:spacing w:before="120" w:after="0"/>
            </w:pPr>
            <w:bookmarkStart w:id="2910" w:name="_Ref504131380"/>
          </w:p>
        </w:tc>
        <w:bookmarkEnd w:id="2910"/>
        <w:tc>
          <w:tcPr>
            <w:tcW w:w="1577" w:type="pct"/>
            <w:shd w:val="clear" w:color="auto" w:fill="FFFFFF"/>
          </w:tcPr>
          <w:p w14:paraId="2E043C66" w14:textId="5F060FF3" w:rsidR="00E815F5" w:rsidRPr="002953B2" w:rsidRDefault="00E815F5" w:rsidP="00BC2CDB">
            <w:pPr>
              <w:spacing w:before="120" w:after="60"/>
            </w:pPr>
            <w:r w:rsidRPr="002953B2">
              <w:rPr>
                <w:bCs/>
                <w:szCs w:val="22"/>
              </w:rPr>
              <w:t xml:space="preserve">Time for </w:t>
            </w:r>
            <w:r>
              <w:rPr>
                <w:bCs/>
                <w:szCs w:val="22"/>
              </w:rPr>
              <w:t>P</w:t>
            </w:r>
            <w:r w:rsidRPr="002953B2">
              <w:rPr>
                <w:bCs/>
                <w:szCs w:val="22"/>
              </w:rPr>
              <w:t xml:space="preserve">ayment </w:t>
            </w:r>
            <w:r>
              <w:rPr>
                <w:bCs/>
                <w:szCs w:val="22"/>
              </w:rPr>
              <w:t>C</w:t>
            </w:r>
            <w:r w:rsidRPr="002953B2">
              <w:rPr>
                <w:bCs/>
                <w:szCs w:val="22"/>
              </w:rPr>
              <w:t>laims:</w:t>
            </w:r>
            <w:r w:rsidRPr="002953B2">
              <w:rPr>
                <w:szCs w:val="22"/>
              </w:rPr>
              <w:br/>
              <w:t>(clause </w:t>
            </w:r>
            <w:r w:rsidRPr="002953B2">
              <w:rPr>
                <w:szCs w:val="22"/>
              </w:rPr>
              <w:fldChar w:fldCharType="begin"/>
            </w:r>
            <w:r w:rsidRPr="002953B2">
              <w:rPr>
                <w:szCs w:val="22"/>
              </w:rPr>
              <w:instrText xml:space="preserve"> REF _Ref107980226 \r \h </w:instrText>
            </w:r>
            <w:r>
              <w:rPr>
                <w:szCs w:val="22"/>
              </w:rPr>
              <w:instrText xml:space="preserve"> \* MERGEFORMAT </w:instrText>
            </w:r>
            <w:r w:rsidRPr="002953B2">
              <w:rPr>
                <w:szCs w:val="22"/>
              </w:rPr>
            </w:r>
            <w:r w:rsidRPr="002953B2">
              <w:rPr>
                <w:szCs w:val="22"/>
              </w:rPr>
              <w:fldChar w:fldCharType="separate"/>
            </w:r>
            <w:r w:rsidR="00FA2AC4">
              <w:rPr>
                <w:szCs w:val="22"/>
              </w:rPr>
              <w:t>13.2(a)</w:t>
            </w:r>
            <w:r w:rsidRPr="002953B2">
              <w:rPr>
                <w:szCs w:val="22"/>
              </w:rPr>
              <w:fldChar w:fldCharType="end"/>
            </w:r>
            <w:r w:rsidRPr="002953B2">
              <w:rPr>
                <w:szCs w:val="22"/>
              </w:rPr>
              <w:t>)</w:t>
            </w:r>
          </w:p>
        </w:tc>
        <w:tc>
          <w:tcPr>
            <w:tcW w:w="3026" w:type="pct"/>
            <w:shd w:val="clear" w:color="auto" w:fill="FFFFFF"/>
          </w:tcPr>
          <w:p w14:paraId="738DD125" w14:textId="77777777" w:rsidR="00E815F5" w:rsidRPr="006E4A18" w:rsidRDefault="00E815F5" w:rsidP="006E4A18">
            <w:pPr>
              <w:spacing w:before="120" w:after="60"/>
              <w:rPr>
                <w:b/>
                <w:i/>
              </w:rPr>
            </w:pPr>
            <w:r w:rsidRPr="00805BEB">
              <w:t>[</w:t>
            </w:r>
            <w:r w:rsidRPr="00805BEB">
              <w:rPr>
                <w:b/>
                <w:i/>
                <w:highlight w:val="yellow"/>
              </w:rPr>
              <w:t>Insert time for Consultant's payment claims, for example "25th day of every month"</w:t>
            </w:r>
            <w:r w:rsidRPr="00805BEB">
              <w:t>]</w:t>
            </w:r>
          </w:p>
        </w:tc>
      </w:tr>
      <w:tr w:rsidR="00E815F5" w:rsidRPr="002953B2" w14:paraId="07382689" w14:textId="77777777" w:rsidTr="00805BEB">
        <w:trPr>
          <w:jc w:val="center"/>
        </w:trPr>
        <w:tc>
          <w:tcPr>
            <w:tcW w:w="397" w:type="pct"/>
            <w:shd w:val="clear" w:color="auto" w:fill="FFFFFF"/>
          </w:tcPr>
          <w:p w14:paraId="0C4CF929" w14:textId="77777777" w:rsidR="00E815F5" w:rsidRPr="002953B2" w:rsidRDefault="00E815F5" w:rsidP="007C51FA">
            <w:pPr>
              <w:pStyle w:val="CUTable1"/>
              <w:spacing w:before="120" w:after="0"/>
            </w:pPr>
            <w:bookmarkStart w:id="2911" w:name="_Ref504133206"/>
          </w:p>
        </w:tc>
        <w:bookmarkEnd w:id="2911"/>
        <w:tc>
          <w:tcPr>
            <w:tcW w:w="1577" w:type="pct"/>
            <w:shd w:val="clear" w:color="auto" w:fill="FFFFFF"/>
          </w:tcPr>
          <w:p w14:paraId="7FFF4D71" w14:textId="48CA7CCE" w:rsidR="00E815F5" w:rsidRPr="002953B2" w:rsidRDefault="00E815F5" w:rsidP="006E4A18">
            <w:pPr>
              <w:spacing w:before="120" w:after="60"/>
              <w:rPr>
                <w:szCs w:val="22"/>
              </w:rPr>
            </w:pPr>
            <w:r>
              <w:rPr>
                <w:bCs/>
                <w:szCs w:val="22"/>
              </w:rPr>
              <w:t>Time</w:t>
            </w:r>
            <w:r w:rsidRPr="002953B2">
              <w:rPr>
                <w:bCs/>
                <w:szCs w:val="22"/>
              </w:rPr>
              <w:t xml:space="preserve"> </w:t>
            </w:r>
            <w:r w:rsidR="00DE4509">
              <w:rPr>
                <w:bCs/>
                <w:szCs w:val="22"/>
              </w:rPr>
              <w:t xml:space="preserve">for payment </w:t>
            </w:r>
            <w:r w:rsidR="00060F8D">
              <w:rPr>
                <w:bCs/>
                <w:szCs w:val="22"/>
              </w:rPr>
              <w:t>following receipt of a Tax Invoice</w:t>
            </w:r>
            <w:r w:rsidRPr="002953B2">
              <w:rPr>
                <w:bCs/>
                <w:szCs w:val="22"/>
              </w:rPr>
              <w:t>:</w:t>
            </w:r>
            <w:r w:rsidRPr="002953B2">
              <w:rPr>
                <w:szCs w:val="22"/>
              </w:rPr>
              <w:br/>
              <w:t>(clause</w:t>
            </w:r>
            <w:r w:rsidR="00060F8D">
              <w:rPr>
                <w:szCs w:val="22"/>
              </w:rPr>
              <w:t xml:space="preserve">s 13.4, 13.5 and </w:t>
            </w:r>
            <w:r w:rsidRPr="002953B2">
              <w:rPr>
                <w:szCs w:val="22"/>
              </w:rPr>
              <w:t> </w:t>
            </w:r>
            <w:r w:rsidRPr="002953B2">
              <w:rPr>
                <w:szCs w:val="22"/>
              </w:rPr>
              <w:fldChar w:fldCharType="begin"/>
            </w:r>
            <w:r w:rsidRPr="002953B2">
              <w:rPr>
                <w:szCs w:val="22"/>
              </w:rPr>
              <w:instrText xml:space="preserve"> REF _Ref22650825 \w \h  \* MERGEFORMAT </w:instrText>
            </w:r>
            <w:r w:rsidRPr="002953B2">
              <w:rPr>
                <w:szCs w:val="22"/>
              </w:rPr>
            </w:r>
            <w:r w:rsidRPr="002953B2">
              <w:rPr>
                <w:szCs w:val="22"/>
              </w:rPr>
              <w:fldChar w:fldCharType="separate"/>
            </w:r>
            <w:r w:rsidR="00FA2AC4">
              <w:rPr>
                <w:szCs w:val="22"/>
              </w:rPr>
              <w:t>13.6</w:t>
            </w:r>
            <w:r w:rsidRPr="002953B2">
              <w:rPr>
                <w:szCs w:val="22"/>
              </w:rPr>
              <w:fldChar w:fldCharType="end"/>
            </w:r>
            <w:r w:rsidRPr="002953B2">
              <w:rPr>
                <w:szCs w:val="22"/>
              </w:rPr>
              <w:t>)</w:t>
            </w:r>
          </w:p>
        </w:tc>
        <w:tc>
          <w:tcPr>
            <w:tcW w:w="3026" w:type="pct"/>
            <w:shd w:val="clear" w:color="auto" w:fill="FFFFFF"/>
          </w:tcPr>
          <w:p w14:paraId="004AE70F" w14:textId="0006CA76" w:rsidR="00E815F5" w:rsidRDefault="00971EE5" w:rsidP="00971EE5">
            <w:pPr>
              <w:spacing w:before="120" w:after="60"/>
            </w:pPr>
            <w:r w:rsidRPr="00805BEB">
              <w:t>[</w:t>
            </w:r>
            <w:r w:rsidRPr="00805BEB">
              <w:rPr>
                <w:b/>
                <w:i/>
                <w:highlight w:val="yellow"/>
              </w:rPr>
              <w:t>Insert</w:t>
            </w:r>
            <w:r w:rsidRPr="00805BEB">
              <w:t>]</w:t>
            </w:r>
            <w:r>
              <w:t xml:space="preserve"> </w:t>
            </w:r>
            <w:r w:rsidR="00E815F5">
              <w:t>Business Days</w:t>
            </w:r>
          </w:p>
          <w:p w14:paraId="287E8E3F" w14:textId="1987FD5E" w:rsidR="00C02075" w:rsidRDefault="00E815F5" w:rsidP="00C02075">
            <w:pPr>
              <w:spacing w:before="120" w:after="120"/>
              <w:rPr>
                <w:i/>
                <w:sz w:val="18"/>
                <w:szCs w:val="18"/>
              </w:rPr>
            </w:pPr>
            <w:r w:rsidRPr="00126BB2">
              <w:rPr>
                <w:i/>
                <w:sz w:val="18"/>
                <w:szCs w:val="18"/>
              </w:rPr>
              <w:t>(</w:t>
            </w:r>
            <w:r w:rsidR="007050AF">
              <w:rPr>
                <w:i/>
                <w:sz w:val="18"/>
                <w:szCs w:val="18"/>
              </w:rPr>
              <w:t>I</w:t>
            </w:r>
            <w:r w:rsidRPr="00126BB2">
              <w:rPr>
                <w:i/>
                <w:sz w:val="18"/>
                <w:szCs w:val="18"/>
              </w:rPr>
              <w:t>f nothing is stated,</w:t>
            </w:r>
            <w:r w:rsidR="008A3580" w:rsidRPr="00126BB2" w:rsidDel="00C02075">
              <w:rPr>
                <w:i/>
                <w:sz w:val="18"/>
                <w:szCs w:val="18"/>
              </w:rPr>
              <w:t xml:space="preserve"> </w:t>
            </w:r>
            <w:r w:rsidR="00463A84">
              <w:rPr>
                <w:i/>
                <w:sz w:val="18"/>
                <w:szCs w:val="18"/>
              </w:rPr>
              <w:t>10 Business Days)</w:t>
            </w:r>
          </w:p>
          <w:p w14:paraId="548ED96E" w14:textId="09486E3B" w:rsidR="00250B55" w:rsidRPr="00250B55" w:rsidRDefault="00250B55" w:rsidP="00C02075">
            <w:pPr>
              <w:spacing w:before="120" w:after="120"/>
              <w:rPr>
                <w:i/>
                <w:sz w:val="18"/>
                <w:szCs w:val="18"/>
              </w:rPr>
            </w:pPr>
            <w:r w:rsidRPr="00250B55">
              <w:rPr>
                <w:sz w:val="18"/>
                <w:szCs w:val="18"/>
              </w:rPr>
              <w:t>[</w:t>
            </w:r>
            <w:r w:rsidRPr="00250B55">
              <w:rPr>
                <w:b/>
                <w:i/>
                <w:sz w:val="18"/>
                <w:szCs w:val="18"/>
                <w:highlight w:val="yellow"/>
              </w:rPr>
              <w:t xml:space="preserve">Note: The Fair Payments Policy requires payment to be made within 10 Business Days where the Fee </w:t>
            </w:r>
            <w:r w:rsidR="008A3580">
              <w:rPr>
                <w:b/>
                <w:i/>
                <w:sz w:val="18"/>
                <w:szCs w:val="18"/>
                <w:highlight w:val="yellow"/>
              </w:rPr>
              <w:t xml:space="preserve">payable for the Services </w:t>
            </w:r>
            <w:r w:rsidR="00060F8D">
              <w:rPr>
                <w:b/>
                <w:i/>
                <w:sz w:val="18"/>
                <w:szCs w:val="18"/>
                <w:highlight w:val="yellow"/>
              </w:rPr>
              <w:t xml:space="preserve">under this Agreement </w:t>
            </w:r>
            <w:r w:rsidR="008A3580">
              <w:rPr>
                <w:b/>
                <w:i/>
                <w:sz w:val="18"/>
                <w:szCs w:val="18"/>
                <w:highlight w:val="yellow"/>
              </w:rPr>
              <w:t xml:space="preserve">is </w:t>
            </w:r>
            <w:r w:rsidRPr="00250B55">
              <w:rPr>
                <w:b/>
                <w:i/>
                <w:sz w:val="18"/>
                <w:szCs w:val="18"/>
                <w:highlight w:val="yellow"/>
              </w:rPr>
              <w:t>less than $3 million.]</w:t>
            </w:r>
          </w:p>
        </w:tc>
      </w:tr>
      <w:tr w:rsidR="00E815F5" w:rsidRPr="002953B2" w14:paraId="49FCC1F8" w14:textId="77777777" w:rsidTr="00805BEB">
        <w:trPr>
          <w:jc w:val="center"/>
        </w:trPr>
        <w:tc>
          <w:tcPr>
            <w:tcW w:w="397" w:type="pct"/>
            <w:shd w:val="clear" w:color="auto" w:fill="FFFFFF"/>
          </w:tcPr>
          <w:p w14:paraId="102B01E8" w14:textId="77777777" w:rsidR="00E815F5" w:rsidRPr="002953B2" w:rsidRDefault="00E815F5" w:rsidP="007C51FA">
            <w:pPr>
              <w:pStyle w:val="CUTable1"/>
              <w:spacing w:before="120" w:after="0"/>
            </w:pPr>
            <w:bookmarkStart w:id="2912" w:name="_Ref504133527"/>
          </w:p>
        </w:tc>
        <w:bookmarkEnd w:id="2912"/>
        <w:tc>
          <w:tcPr>
            <w:tcW w:w="1577" w:type="pct"/>
            <w:shd w:val="clear" w:color="auto" w:fill="FFFFFF"/>
          </w:tcPr>
          <w:p w14:paraId="5CF4D43B" w14:textId="40108D55" w:rsidR="00E815F5" w:rsidRPr="002953B2" w:rsidRDefault="00E815F5" w:rsidP="00BC2CDB">
            <w:pPr>
              <w:spacing w:before="120" w:after="60"/>
              <w:rPr>
                <w:szCs w:val="22"/>
              </w:rPr>
            </w:pPr>
            <w:r w:rsidRPr="002953B2">
              <w:rPr>
                <w:bCs/>
                <w:szCs w:val="22"/>
              </w:rPr>
              <w:t>Interest rate:</w:t>
            </w:r>
            <w:r w:rsidRPr="002953B2">
              <w:rPr>
                <w:szCs w:val="22"/>
              </w:rPr>
              <w:br/>
              <w:t>(clause </w:t>
            </w:r>
            <w:r w:rsidRPr="002953B2">
              <w:rPr>
                <w:szCs w:val="22"/>
              </w:rPr>
              <w:fldChar w:fldCharType="begin"/>
            </w:r>
            <w:r w:rsidRPr="002953B2">
              <w:rPr>
                <w:szCs w:val="22"/>
              </w:rPr>
              <w:instrText xml:space="preserve"> REF _Ref22650846 \w \h  \* MERGEFORMAT </w:instrText>
            </w:r>
            <w:r w:rsidRPr="002953B2">
              <w:rPr>
                <w:szCs w:val="22"/>
              </w:rPr>
            </w:r>
            <w:r w:rsidRPr="002953B2">
              <w:rPr>
                <w:szCs w:val="22"/>
              </w:rPr>
              <w:fldChar w:fldCharType="separate"/>
            </w:r>
            <w:r w:rsidR="00FA2AC4">
              <w:rPr>
                <w:szCs w:val="22"/>
              </w:rPr>
              <w:t>13.9</w:t>
            </w:r>
            <w:r w:rsidRPr="002953B2">
              <w:rPr>
                <w:szCs w:val="22"/>
              </w:rPr>
              <w:fldChar w:fldCharType="end"/>
            </w:r>
            <w:r w:rsidRPr="002953B2">
              <w:rPr>
                <w:szCs w:val="22"/>
              </w:rPr>
              <w:t>)</w:t>
            </w:r>
          </w:p>
        </w:tc>
        <w:tc>
          <w:tcPr>
            <w:tcW w:w="3026" w:type="pct"/>
            <w:shd w:val="clear" w:color="auto" w:fill="FFFFFF"/>
          </w:tcPr>
          <w:p w14:paraId="377EC90E"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15F3EDF6" w14:textId="110FBB19" w:rsidR="00E815F5" w:rsidRPr="006E4A18" w:rsidRDefault="00E815F5" w:rsidP="00971EE5">
            <w:pPr>
              <w:spacing w:before="120" w:after="60"/>
              <w:rPr>
                <w:sz w:val="18"/>
                <w:szCs w:val="18"/>
              </w:rPr>
            </w:pPr>
            <w:r w:rsidRPr="00126BB2">
              <w:rPr>
                <w:i/>
                <w:sz w:val="18"/>
                <w:szCs w:val="18"/>
              </w:rPr>
              <w:t xml:space="preserve">(If nothing </w:t>
            </w:r>
            <w:r w:rsidRPr="00C02075">
              <w:rPr>
                <w:i/>
                <w:sz w:val="18"/>
                <w:szCs w:val="18"/>
              </w:rPr>
              <w:t xml:space="preserve">stated, </w:t>
            </w:r>
            <w:r w:rsidR="00C02075" w:rsidRPr="00C02075">
              <w:rPr>
                <w:i/>
                <w:iCs/>
                <w:sz w:val="18"/>
                <w:szCs w:val="18"/>
              </w:rPr>
              <w:t>simple interest on a daily basis at the rate for the time being fixed under section 2 of the</w:t>
            </w:r>
            <w:r w:rsidR="00C02075" w:rsidRPr="00250B55">
              <w:rPr>
                <w:i/>
                <w:iCs/>
                <w:sz w:val="18"/>
                <w:szCs w:val="18"/>
              </w:rPr>
              <w:t xml:space="preserve"> </w:t>
            </w:r>
            <w:r w:rsidR="00C02075" w:rsidRPr="00463A84">
              <w:rPr>
                <w:b/>
                <w:bCs/>
                <w:i/>
                <w:iCs/>
                <w:sz w:val="18"/>
                <w:szCs w:val="18"/>
              </w:rPr>
              <w:t>Penalty Interest</w:t>
            </w:r>
            <w:r w:rsidR="00C02075" w:rsidRPr="00C02075">
              <w:rPr>
                <w:b/>
                <w:bCs/>
                <w:i/>
                <w:sz w:val="18"/>
                <w:szCs w:val="18"/>
              </w:rPr>
              <w:t xml:space="preserve"> Rates Act 1983</w:t>
            </w:r>
            <w:r w:rsidR="00C02075" w:rsidRPr="00C02075">
              <w:rPr>
                <w:i/>
                <w:sz w:val="18"/>
                <w:szCs w:val="18"/>
              </w:rPr>
              <w:t xml:space="preserve"> (Vic)</w:t>
            </w:r>
            <w:r w:rsidRPr="00C02075">
              <w:rPr>
                <w:i/>
                <w:sz w:val="18"/>
                <w:szCs w:val="18"/>
              </w:rPr>
              <w:t>)</w:t>
            </w:r>
          </w:p>
        </w:tc>
      </w:tr>
      <w:tr w:rsidR="00E815F5" w:rsidRPr="002953B2" w14:paraId="4429361C" w14:textId="77777777" w:rsidTr="00805BEB">
        <w:trPr>
          <w:jc w:val="center"/>
        </w:trPr>
        <w:tc>
          <w:tcPr>
            <w:tcW w:w="397" w:type="pct"/>
            <w:shd w:val="clear" w:color="auto" w:fill="FFFFFF"/>
          </w:tcPr>
          <w:p w14:paraId="00AA2B80" w14:textId="77777777" w:rsidR="00E815F5" w:rsidRPr="002953B2" w:rsidRDefault="00E815F5" w:rsidP="007C51FA">
            <w:pPr>
              <w:pStyle w:val="CUTable1"/>
              <w:spacing w:before="120" w:after="0"/>
            </w:pPr>
            <w:bookmarkStart w:id="2913" w:name="_Ref504477812"/>
          </w:p>
        </w:tc>
        <w:bookmarkEnd w:id="2913"/>
        <w:tc>
          <w:tcPr>
            <w:tcW w:w="1577" w:type="pct"/>
            <w:shd w:val="clear" w:color="auto" w:fill="FFFFFF"/>
          </w:tcPr>
          <w:p w14:paraId="1B539044" w14:textId="11E0EBB4" w:rsidR="00E815F5" w:rsidRPr="002953B2" w:rsidRDefault="00E815F5" w:rsidP="001A3C76">
            <w:pPr>
              <w:spacing w:before="120" w:after="60"/>
              <w:rPr>
                <w:bCs/>
                <w:szCs w:val="22"/>
              </w:rPr>
            </w:pPr>
            <w:r>
              <w:rPr>
                <w:bCs/>
                <w:szCs w:val="22"/>
              </w:rPr>
              <w:t>Authorised nominating authority:</w:t>
            </w:r>
            <w:r>
              <w:rPr>
                <w:bCs/>
                <w:szCs w:val="22"/>
              </w:rPr>
              <w:br/>
              <w:t xml:space="preserve">(clause </w:t>
            </w:r>
            <w:r>
              <w:rPr>
                <w:bCs/>
                <w:szCs w:val="22"/>
              </w:rPr>
              <w:fldChar w:fldCharType="begin"/>
            </w:r>
            <w:r>
              <w:rPr>
                <w:bCs/>
                <w:szCs w:val="22"/>
              </w:rPr>
              <w:instrText xml:space="preserve"> REF _Ref504477765 \w \h </w:instrText>
            </w:r>
            <w:r>
              <w:rPr>
                <w:bCs/>
                <w:szCs w:val="22"/>
              </w:rPr>
            </w:r>
            <w:r>
              <w:rPr>
                <w:bCs/>
                <w:szCs w:val="22"/>
              </w:rPr>
              <w:fldChar w:fldCharType="separate"/>
            </w:r>
            <w:r w:rsidR="00FA2AC4">
              <w:rPr>
                <w:bCs/>
                <w:szCs w:val="22"/>
              </w:rPr>
              <w:t>13.12(b)</w:t>
            </w:r>
            <w:r>
              <w:rPr>
                <w:bCs/>
                <w:szCs w:val="22"/>
              </w:rPr>
              <w:fldChar w:fldCharType="end"/>
            </w:r>
            <w:r>
              <w:rPr>
                <w:bCs/>
                <w:szCs w:val="22"/>
              </w:rPr>
              <w:t>)</w:t>
            </w:r>
          </w:p>
        </w:tc>
        <w:tc>
          <w:tcPr>
            <w:tcW w:w="3026" w:type="pct"/>
            <w:shd w:val="clear" w:color="auto" w:fill="FFFFFF"/>
          </w:tcPr>
          <w:p w14:paraId="6FD22E1C" w14:textId="77777777" w:rsidR="00971EE5" w:rsidRDefault="00971EE5" w:rsidP="00971EE5">
            <w:pPr>
              <w:spacing w:before="120" w:after="60"/>
            </w:pPr>
            <w:r w:rsidRPr="00805BEB">
              <w:t>[</w:t>
            </w:r>
            <w:r w:rsidRPr="00805BEB">
              <w:rPr>
                <w:b/>
                <w:i/>
                <w:highlight w:val="yellow"/>
              </w:rPr>
              <w:t>Insert</w:t>
            </w:r>
            <w:r w:rsidRPr="00805BEB">
              <w:t>]</w:t>
            </w:r>
          </w:p>
          <w:p w14:paraId="6D3FD05B" w14:textId="43D0B97D" w:rsidR="009A0AA8" w:rsidRPr="009A0AA8" w:rsidRDefault="00E815F5" w:rsidP="00E968CE">
            <w:pPr>
              <w:spacing w:before="120" w:after="60"/>
            </w:pPr>
            <w:r w:rsidRPr="00191A1E">
              <w:rPr>
                <w:i/>
                <w:sz w:val="18"/>
                <w:szCs w:val="18"/>
              </w:rPr>
              <w:t>(If nothing stated, the</w:t>
            </w:r>
            <w:r w:rsidR="00F57BBF">
              <w:rPr>
                <w:i/>
                <w:sz w:val="18"/>
                <w:szCs w:val="18"/>
              </w:rPr>
              <w:t xml:space="preserve"> Resolution Institute)</w:t>
            </w:r>
            <w:r w:rsidRPr="00191A1E">
              <w:rPr>
                <w:i/>
                <w:sz w:val="18"/>
                <w:szCs w:val="18"/>
              </w:rPr>
              <w:t xml:space="preserve"> </w:t>
            </w:r>
          </w:p>
        </w:tc>
      </w:tr>
      <w:tr w:rsidR="00E815F5" w:rsidRPr="002953B2" w14:paraId="2AA365A0" w14:textId="77777777" w:rsidTr="00805BEB">
        <w:trPr>
          <w:cantSplit/>
          <w:jc w:val="center"/>
        </w:trPr>
        <w:tc>
          <w:tcPr>
            <w:tcW w:w="397" w:type="pct"/>
            <w:shd w:val="clear" w:color="auto" w:fill="FFFFFF"/>
          </w:tcPr>
          <w:p w14:paraId="7C0D9E2B" w14:textId="77777777" w:rsidR="00E815F5" w:rsidRPr="002953B2" w:rsidRDefault="00E815F5" w:rsidP="007C51FA">
            <w:pPr>
              <w:pStyle w:val="CUTable1"/>
              <w:spacing w:before="120" w:after="0"/>
            </w:pPr>
            <w:bookmarkStart w:id="2914" w:name="_Ref504921429"/>
          </w:p>
        </w:tc>
        <w:bookmarkEnd w:id="2914"/>
        <w:tc>
          <w:tcPr>
            <w:tcW w:w="1577" w:type="pct"/>
            <w:shd w:val="clear" w:color="auto" w:fill="FFFFFF"/>
          </w:tcPr>
          <w:p w14:paraId="3179DB32" w14:textId="48C3EEFC" w:rsidR="00E815F5" w:rsidRPr="002953B2" w:rsidRDefault="00E815F5">
            <w:pPr>
              <w:spacing w:before="120" w:after="60"/>
              <w:rPr>
                <w:szCs w:val="22"/>
              </w:rPr>
            </w:pPr>
            <w:r w:rsidRPr="002953B2">
              <w:rPr>
                <w:bCs/>
                <w:szCs w:val="22"/>
              </w:rPr>
              <w:t>Address for the giving or serving of notices, upon:</w:t>
            </w:r>
            <w:r w:rsidRPr="002953B2">
              <w:rPr>
                <w:szCs w:val="22"/>
              </w:rPr>
              <w:br/>
              <w:t>(clause </w:t>
            </w:r>
            <w:r>
              <w:rPr>
                <w:szCs w:val="22"/>
              </w:rPr>
              <w:fldChar w:fldCharType="begin"/>
            </w:r>
            <w:r>
              <w:rPr>
                <w:szCs w:val="22"/>
              </w:rPr>
              <w:instrText xml:space="preserve"> REF _Ref484602035 \w \h </w:instrText>
            </w:r>
            <w:r>
              <w:rPr>
                <w:szCs w:val="22"/>
              </w:rPr>
            </w:r>
            <w:r>
              <w:rPr>
                <w:szCs w:val="22"/>
              </w:rPr>
              <w:fldChar w:fldCharType="separate"/>
            </w:r>
            <w:r w:rsidR="00FA2AC4">
              <w:rPr>
                <w:szCs w:val="22"/>
              </w:rPr>
              <w:t>15.1(b)</w:t>
            </w:r>
            <w:r>
              <w:rPr>
                <w:szCs w:val="22"/>
              </w:rPr>
              <w:fldChar w:fldCharType="end"/>
            </w:r>
            <w:r w:rsidRPr="002953B2">
              <w:rPr>
                <w:szCs w:val="22"/>
              </w:rPr>
              <w:t>)</w:t>
            </w:r>
          </w:p>
        </w:tc>
        <w:tc>
          <w:tcPr>
            <w:tcW w:w="3026" w:type="pct"/>
            <w:shd w:val="clear" w:color="auto" w:fill="FFFFFF"/>
          </w:tcPr>
          <w:p w14:paraId="2ADAE582" w14:textId="77777777" w:rsidR="00E815F5" w:rsidRPr="002953B2" w:rsidRDefault="00E815F5" w:rsidP="004B4804">
            <w:pPr>
              <w:spacing w:before="120" w:after="60"/>
            </w:pPr>
            <w:r w:rsidRPr="009D7434">
              <w:rPr>
                <w:b/>
              </w:rPr>
              <w:t>Principal</w:t>
            </w:r>
            <w:r>
              <w:br/>
              <w:t>Attention:</w:t>
            </w:r>
            <w:r>
              <w:br/>
              <w:t>Address:</w:t>
            </w:r>
            <w:r>
              <w:br/>
            </w:r>
            <w:r>
              <w:br/>
            </w:r>
            <w:r w:rsidRPr="009D7434">
              <w:rPr>
                <w:b/>
              </w:rPr>
              <w:t>Principal</w:t>
            </w:r>
            <w:r>
              <w:rPr>
                <w:b/>
              </w:rPr>
              <w:t>'s Representative</w:t>
            </w:r>
            <w:r>
              <w:br/>
              <w:t>Attention:</w:t>
            </w:r>
            <w:r>
              <w:br/>
              <w:t>Address:</w:t>
            </w:r>
            <w:r>
              <w:br/>
            </w:r>
            <w:r>
              <w:br/>
            </w:r>
            <w:r w:rsidRPr="009D7434">
              <w:rPr>
                <w:b/>
              </w:rPr>
              <w:t>Consultant</w:t>
            </w:r>
            <w:r>
              <w:br/>
              <w:t>Attention:</w:t>
            </w:r>
            <w:r>
              <w:br/>
              <w:t>Address:</w:t>
            </w:r>
            <w:r>
              <w:br/>
            </w:r>
            <w:r>
              <w:br/>
            </w:r>
            <w:r>
              <w:rPr>
                <w:b/>
              </w:rPr>
              <w:t>Consultants Representative</w:t>
            </w:r>
            <w:r>
              <w:br/>
              <w:t>Attention:</w:t>
            </w:r>
            <w:r>
              <w:br/>
              <w:t>Address:</w:t>
            </w:r>
            <w:r>
              <w:br/>
            </w:r>
          </w:p>
        </w:tc>
      </w:tr>
      <w:tr w:rsidR="00E815F5" w:rsidRPr="002953B2" w14:paraId="1D919163" w14:textId="77777777" w:rsidTr="00805BEB">
        <w:trPr>
          <w:jc w:val="center"/>
        </w:trPr>
        <w:tc>
          <w:tcPr>
            <w:tcW w:w="397" w:type="pct"/>
            <w:shd w:val="clear" w:color="auto" w:fill="FFFFFF"/>
          </w:tcPr>
          <w:p w14:paraId="597E63D8" w14:textId="77777777" w:rsidR="00E815F5" w:rsidRPr="002953B2" w:rsidRDefault="00E815F5" w:rsidP="007C51FA">
            <w:pPr>
              <w:pStyle w:val="CUTable1"/>
              <w:spacing w:before="120" w:after="0"/>
            </w:pPr>
            <w:bookmarkStart w:id="2915" w:name="_Ref511756081"/>
          </w:p>
        </w:tc>
        <w:bookmarkEnd w:id="2915"/>
        <w:tc>
          <w:tcPr>
            <w:tcW w:w="1577" w:type="pct"/>
            <w:shd w:val="clear" w:color="auto" w:fill="FFFFFF"/>
          </w:tcPr>
          <w:p w14:paraId="60C94290" w14:textId="77777777" w:rsidR="00E815F5" w:rsidRDefault="00E815F5" w:rsidP="004B4804">
            <w:pPr>
              <w:spacing w:before="120" w:after="60"/>
              <w:rPr>
                <w:bCs/>
                <w:szCs w:val="22"/>
              </w:rPr>
            </w:pPr>
            <w:r w:rsidRPr="004B4804">
              <w:rPr>
                <w:bCs/>
                <w:szCs w:val="22"/>
              </w:rPr>
              <w:t>Can notices be sent electronically?</w:t>
            </w:r>
          </w:p>
        </w:tc>
        <w:tc>
          <w:tcPr>
            <w:tcW w:w="3026" w:type="pct"/>
            <w:shd w:val="clear" w:color="auto" w:fill="FFFFFF"/>
          </w:tcPr>
          <w:p w14:paraId="240B7A23" w14:textId="77777777" w:rsidR="00E815F5" w:rsidRPr="002D4A0E" w:rsidRDefault="00E815F5" w:rsidP="008B1C47">
            <w:pPr>
              <w:pStyle w:val="A2"/>
              <w:spacing w:before="120"/>
              <w:jc w:val="left"/>
              <w:rPr>
                <w:sz w:val="18"/>
                <w:szCs w:val="18"/>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00452937">
              <w:rPr>
                <w:lang w:val="en-AU"/>
              </w:rPr>
            </w:r>
            <w:r w:rsidR="00452937">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00452937">
              <w:rPr>
                <w:lang w:val="en-AU"/>
              </w:rPr>
            </w:r>
            <w:r w:rsidR="00452937">
              <w:rPr>
                <w:lang w:val="en-AU"/>
              </w:rPr>
              <w:fldChar w:fldCharType="separate"/>
            </w:r>
            <w:r w:rsidRPr="00126BB2">
              <w:rPr>
                <w:lang w:val="en-AU"/>
              </w:rPr>
              <w:fldChar w:fldCharType="end"/>
            </w:r>
            <w:r w:rsidRPr="00126BB2">
              <w:rPr>
                <w:lang w:val="en-AU"/>
              </w:rPr>
              <w:tab/>
              <w:t>No</w:t>
            </w:r>
          </w:p>
          <w:p w14:paraId="675952CD" w14:textId="77777777" w:rsidR="00E815F5" w:rsidRPr="002D4A0E" w:rsidRDefault="00E815F5" w:rsidP="00126BB2">
            <w:pPr>
              <w:spacing w:before="120" w:after="60"/>
              <w:rPr>
                <w:sz w:val="18"/>
                <w:szCs w:val="18"/>
              </w:rPr>
            </w:pPr>
            <w:r w:rsidRPr="002D4A0E">
              <w:rPr>
                <w:sz w:val="18"/>
                <w:szCs w:val="18"/>
              </w:rPr>
              <w:t>(</w:t>
            </w:r>
            <w:r w:rsidRPr="002D4A0E">
              <w:rPr>
                <w:i/>
                <w:sz w:val="18"/>
                <w:szCs w:val="18"/>
              </w:rPr>
              <w:t>if nothing stated, notices may not be sent electronically</w:t>
            </w:r>
            <w:r w:rsidRPr="002D4A0E">
              <w:rPr>
                <w:sz w:val="18"/>
                <w:szCs w:val="18"/>
              </w:rPr>
              <w:t>)</w:t>
            </w:r>
          </w:p>
          <w:p w14:paraId="68CA6440" w14:textId="77777777" w:rsidR="00E815F5" w:rsidRDefault="00E815F5" w:rsidP="006E4A18">
            <w:pPr>
              <w:spacing w:before="120" w:after="60"/>
            </w:pPr>
            <w:r w:rsidRPr="004B4804">
              <w:t>If notices can be sent electronically, means of sending:</w:t>
            </w:r>
          </w:p>
          <w:p w14:paraId="3774ED07" w14:textId="77777777" w:rsidR="00E815F5" w:rsidRPr="00126BB2" w:rsidRDefault="00E815F5" w:rsidP="008B1C47">
            <w:pPr>
              <w:pStyle w:val="A2"/>
              <w:tabs>
                <w:tab w:val="left" w:pos="646"/>
                <w:tab w:val="left" w:pos="2018"/>
                <w:tab w:val="left" w:pos="2869"/>
              </w:tabs>
              <w:ind w:left="2869" w:hanging="2869"/>
              <w:jc w:val="left"/>
              <w:rPr>
                <w:i/>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00452937">
              <w:rPr>
                <w:lang w:val="en-AU"/>
              </w:rPr>
            </w:r>
            <w:r w:rsidR="00452937">
              <w:rPr>
                <w:lang w:val="en-AU"/>
              </w:rPr>
              <w:fldChar w:fldCharType="separate"/>
            </w:r>
            <w:r w:rsidRPr="00126BB2">
              <w:rPr>
                <w:lang w:val="en-AU"/>
              </w:rPr>
              <w:fldChar w:fldCharType="end"/>
            </w:r>
            <w:r w:rsidRPr="00126BB2">
              <w:rPr>
                <w:lang w:val="en-AU"/>
              </w:rPr>
              <w:tab/>
              <w:t xml:space="preserve">Email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00452937">
              <w:rPr>
                <w:lang w:val="en-AU"/>
              </w:rPr>
            </w:r>
            <w:r w:rsidR="00452937">
              <w:rPr>
                <w:lang w:val="en-AU"/>
              </w:rPr>
              <w:fldChar w:fldCharType="separate"/>
            </w:r>
            <w:r w:rsidRPr="00126BB2">
              <w:rPr>
                <w:lang w:val="en-AU"/>
              </w:rPr>
              <w:fldChar w:fldCharType="end"/>
            </w:r>
            <w:r w:rsidRPr="00126BB2">
              <w:rPr>
                <w:lang w:val="en-AU"/>
              </w:rPr>
              <w:tab/>
              <w:t>Electronic management system</w:t>
            </w:r>
          </w:p>
          <w:p w14:paraId="1BB5F019" w14:textId="77777777" w:rsidR="00E815F5" w:rsidRPr="00E34E05" w:rsidRDefault="00E815F5" w:rsidP="004B4804">
            <w:pPr>
              <w:pStyle w:val="A2"/>
              <w:jc w:val="left"/>
              <w:rPr>
                <w:sz w:val="18"/>
                <w:szCs w:val="18"/>
                <w:lang w:val="en-AU"/>
              </w:rPr>
            </w:pPr>
          </w:p>
          <w:p w14:paraId="2DC8BEA8" w14:textId="77777777" w:rsidR="00E815F5" w:rsidRDefault="00E815F5" w:rsidP="006E4A18">
            <w:pPr>
              <w:spacing w:before="120" w:after="60"/>
            </w:pPr>
            <w:r>
              <w:t>The relevant email addresses are:</w:t>
            </w:r>
          </w:p>
          <w:p w14:paraId="09470921" w14:textId="77777777" w:rsidR="00E815F5" w:rsidRDefault="00E815F5" w:rsidP="006E4A18">
            <w:pPr>
              <w:spacing w:before="120" w:after="60"/>
              <w:rPr>
                <w:b/>
              </w:rPr>
            </w:pPr>
            <w:r w:rsidRPr="009D7434">
              <w:rPr>
                <w:b/>
              </w:rPr>
              <w:t>Principal</w:t>
            </w:r>
          </w:p>
          <w:p w14:paraId="0535DF27" w14:textId="77777777" w:rsidR="00E815F5" w:rsidRDefault="00E815F5" w:rsidP="006E4A18">
            <w:pPr>
              <w:spacing w:before="120" w:after="60"/>
              <w:rPr>
                <w:b/>
              </w:rPr>
            </w:pPr>
            <w:r>
              <w:t>Email:</w:t>
            </w:r>
            <w:r w:rsidRPr="009D7434">
              <w:rPr>
                <w:b/>
              </w:rPr>
              <w:t xml:space="preserve"> </w:t>
            </w:r>
            <w:r w:rsidRPr="002D4A0E">
              <w:t>[</w:t>
            </w:r>
            <w:r w:rsidRPr="006F13F1">
              <w:rPr>
                <w:b/>
                <w:i/>
                <w:highlight w:val="yellow"/>
              </w:rPr>
              <w:t>Insert</w:t>
            </w:r>
            <w:r w:rsidRPr="002D4A0E">
              <w:rPr>
                <w:b/>
                <w:i/>
                <w:highlight w:val="yellow"/>
              </w:rPr>
              <w:t xml:space="preserve"> (as applicable)</w:t>
            </w:r>
            <w:r w:rsidRPr="002D4A0E">
              <w:t>]</w:t>
            </w:r>
          </w:p>
          <w:p w14:paraId="7EBE9C6D" w14:textId="77777777" w:rsidR="00E815F5" w:rsidRDefault="00E815F5" w:rsidP="006E4A18">
            <w:pPr>
              <w:spacing w:before="120" w:after="60"/>
              <w:rPr>
                <w:b/>
              </w:rPr>
            </w:pPr>
            <w:r w:rsidRPr="009D7434">
              <w:rPr>
                <w:b/>
              </w:rPr>
              <w:t>Principal</w:t>
            </w:r>
            <w:r>
              <w:rPr>
                <w:b/>
              </w:rPr>
              <w:t>'s Representative</w:t>
            </w:r>
            <w:r w:rsidRPr="009D7434">
              <w:rPr>
                <w:b/>
              </w:rPr>
              <w:t xml:space="preserve"> </w:t>
            </w:r>
          </w:p>
          <w:p w14:paraId="718409D1" w14:textId="77777777" w:rsidR="00E815F5" w:rsidRDefault="00E815F5" w:rsidP="006E4A18">
            <w:pPr>
              <w:spacing w:before="120" w:after="60"/>
              <w:rPr>
                <w:b/>
              </w:rPr>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71797974" w14:textId="77777777" w:rsidR="00E815F5" w:rsidRDefault="00E815F5" w:rsidP="006E4A18">
            <w:pPr>
              <w:spacing w:before="120" w:after="60"/>
              <w:rPr>
                <w:b/>
              </w:rPr>
            </w:pPr>
            <w:r w:rsidRPr="009D7434">
              <w:rPr>
                <w:b/>
              </w:rPr>
              <w:t>Consultant</w:t>
            </w:r>
          </w:p>
          <w:p w14:paraId="5C3551F2"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0495A608" w14:textId="77777777" w:rsidR="00E815F5" w:rsidRDefault="00E815F5" w:rsidP="006E4A18">
            <w:pPr>
              <w:spacing w:before="120" w:after="60"/>
              <w:rPr>
                <w:b/>
              </w:rPr>
            </w:pPr>
            <w:r>
              <w:rPr>
                <w:b/>
              </w:rPr>
              <w:t>Consultants Representative</w:t>
            </w:r>
          </w:p>
          <w:p w14:paraId="7C0F30B5"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6DCC8B9C" w14:textId="77777777" w:rsidR="00E815F5" w:rsidRDefault="00E815F5" w:rsidP="006E4A18">
            <w:pPr>
              <w:spacing w:before="120" w:after="60"/>
            </w:pPr>
          </w:p>
          <w:p w14:paraId="5B14C340" w14:textId="77777777" w:rsidR="00E815F5" w:rsidRDefault="00E815F5" w:rsidP="006E4A18">
            <w:pPr>
              <w:spacing w:before="120" w:after="60"/>
            </w:pPr>
            <w:r w:rsidRPr="004B4804">
              <w:t>The relevant electronic contract management system is:</w:t>
            </w:r>
          </w:p>
          <w:p w14:paraId="46935786" w14:textId="77777777" w:rsidR="00E815F5" w:rsidRPr="00805BEB" w:rsidRDefault="00E815F5" w:rsidP="006F13F1">
            <w:pPr>
              <w:spacing w:before="120" w:after="60"/>
              <w:rPr>
                <w:b/>
                <w:i/>
              </w:rPr>
            </w:pPr>
            <w:r w:rsidRPr="002D4A0E">
              <w:t>[</w:t>
            </w:r>
            <w:r w:rsidRPr="006F13F1">
              <w:rPr>
                <w:b/>
                <w:i/>
                <w:highlight w:val="yellow"/>
              </w:rPr>
              <w:t>Insert</w:t>
            </w:r>
            <w:r w:rsidRPr="00805BEB">
              <w:rPr>
                <w:b/>
                <w:i/>
                <w:highlight w:val="yellow"/>
              </w:rPr>
              <w:t xml:space="preserve"> (as applicable)</w:t>
            </w:r>
            <w:r w:rsidRPr="002D4A0E">
              <w:t>]</w:t>
            </w:r>
          </w:p>
        </w:tc>
      </w:tr>
      <w:tr w:rsidR="004B7772" w:rsidRPr="002953B2" w14:paraId="69FD15F6" w14:textId="77777777" w:rsidTr="00805BEB">
        <w:trPr>
          <w:jc w:val="center"/>
        </w:trPr>
        <w:tc>
          <w:tcPr>
            <w:tcW w:w="397" w:type="pct"/>
            <w:shd w:val="clear" w:color="auto" w:fill="FFFFFF"/>
          </w:tcPr>
          <w:p w14:paraId="74835768" w14:textId="77777777" w:rsidR="004B7772" w:rsidRPr="007C51FA" w:rsidRDefault="004B7772" w:rsidP="007C51FA">
            <w:pPr>
              <w:pStyle w:val="CUTable1"/>
              <w:spacing w:before="120" w:after="0"/>
            </w:pPr>
            <w:bookmarkStart w:id="2916" w:name="_Ref517464134"/>
          </w:p>
        </w:tc>
        <w:bookmarkEnd w:id="2916"/>
        <w:tc>
          <w:tcPr>
            <w:tcW w:w="1577" w:type="pct"/>
            <w:shd w:val="clear" w:color="auto" w:fill="FFFFFF"/>
          </w:tcPr>
          <w:p w14:paraId="6DBD25D1" w14:textId="13C778EB" w:rsidR="004B7772" w:rsidRPr="007C51FA" w:rsidRDefault="004B7772" w:rsidP="007C51FA">
            <w:pPr>
              <w:pStyle w:val="ASItem"/>
              <w:tabs>
                <w:tab w:val="left" w:pos="332"/>
              </w:tabs>
              <w:spacing w:before="120" w:line="240" w:lineRule="auto"/>
              <w:jc w:val="left"/>
              <w:outlineLvl w:val="3"/>
              <w:rPr>
                <w:bCs/>
                <w:sz w:val="20"/>
                <w:szCs w:val="20"/>
              </w:rPr>
            </w:pPr>
            <w:r w:rsidRPr="007C51FA">
              <w:rPr>
                <w:sz w:val="20"/>
                <w:szCs w:val="20"/>
              </w:rPr>
              <w:t>Application of Document Management System</w:t>
            </w:r>
            <w:r w:rsidR="007C51FA" w:rsidRPr="007C51FA">
              <w:rPr>
                <w:sz w:val="20"/>
                <w:szCs w:val="20"/>
              </w:rPr>
              <w:br/>
            </w:r>
            <w:r w:rsidRPr="007C51FA">
              <w:rPr>
                <w:sz w:val="20"/>
                <w:szCs w:val="20"/>
              </w:rPr>
              <w:t xml:space="preserve">(clause </w:t>
            </w:r>
            <w:r w:rsidRPr="007C51FA">
              <w:rPr>
                <w:sz w:val="20"/>
                <w:szCs w:val="20"/>
              </w:rPr>
              <w:fldChar w:fldCharType="begin"/>
            </w:r>
            <w:r w:rsidRPr="007C51FA">
              <w:rPr>
                <w:sz w:val="20"/>
                <w:szCs w:val="20"/>
              </w:rPr>
              <w:instrText xml:space="preserve"> REF _Ref517463381 \w \h </w:instrText>
            </w:r>
            <w:r w:rsidR="007C51FA">
              <w:rPr>
                <w:sz w:val="20"/>
                <w:szCs w:val="20"/>
              </w:rPr>
              <w:instrText xml:space="preserve"> \* MERGEFORMAT </w:instrText>
            </w:r>
            <w:r w:rsidRPr="007C51FA">
              <w:rPr>
                <w:sz w:val="20"/>
                <w:szCs w:val="20"/>
              </w:rPr>
            </w:r>
            <w:r w:rsidRPr="007C51FA">
              <w:rPr>
                <w:sz w:val="20"/>
                <w:szCs w:val="20"/>
              </w:rPr>
              <w:fldChar w:fldCharType="separate"/>
            </w:r>
            <w:r w:rsidR="00FA2AC4">
              <w:rPr>
                <w:sz w:val="20"/>
                <w:szCs w:val="20"/>
              </w:rPr>
              <w:t>15.4</w:t>
            </w:r>
            <w:r w:rsidRPr="007C51FA">
              <w:rPr>
                <w:sz w:val="20"/>
                <w:szCs w:val="20"/>
              </w:rPr>
              <w:fldChar w:fldCharType="end"/>
            </w:r>
            <w:r w:rsidRPr="007C51FA">
              <w:rPr>
                <w:sz w:val="20"/>
                <w:szCs w:val="20"/>
              </w:rPr>
              <w:t>)</w:t>
            </w:r>
          </w:p>
        </w:tc>
        <w:tc>
          <w:tcPr>
            <w:tcW w:w="3026" w:type="pct"/>
            <w:shd w:val="clear" w:color="auto" w:fill="FFFFFF"/>
          </w:tcPr>
          <w:p w14:paraId="0C60B8A4" w14:textId="77777777" w:rsidR="004B7772" w:rsidRPr="007C51FA" w:rsidRDefault="004B7772" w:rsidP="007C51FA">
            <w:pPr>
              <w:pStyle w:val="ASItem"/>
              <w:spacing w:before="120"/>
              <w:rPr>
                <w:sz w:val="20"/>
                <w:szCs w:val="20"/>
              </w:rPr>
            </w:pPr>
            <w:r w:rsidRPr="007C51FA">
              <w:rPr>
                <w:sz w:val="20"/>
                <w:szCs w:val="20"/>
              </w:rPr>
              <w:t>Applicable  /  Not applicable</w:t>
            </w:r>
          </w:p>
          <w:p w14:paraId="75982CD6" w14:textId="77777777" w:rsidR="004B7772" w:rsidRPr="007C51FA" w:rsidRDefault="004B7772" w:rsidP="004B7772">
            <w:pPr>
              <w:spacing w:before="120" w:after="60"/>
              <w:rPr>
                <w:i/>
              </w:rPr>
            </w:pPr>
            <w:r w:rsidRPr="007C51FA">
              <w:rPr>
                <w:i/>
                <w:sz w:val="18"/>
                <w:szCs w:val="18"/>
              </w:rPr>
              <w:t>(delete the inapplicable, if nothing selected, not applicable applies)</w:t>
            </w:r>
          </w:p>
        </w:tc>
      </w:tr>
      <w:tr w:rsidR="00E815F5" w:rsidRPr="002953B2" w14:paraId="0F5B3BC6" w14:textId="77777777" w:rsidTr="00805BEB">
        <w:trPr>
          <w:jc w:val="center"/>
        </w:trPr>
        <w:tc>
          <w:tcPr>
            <w:tcW w:w="397" w:type="pct"/>
            <w:shd w:val="clear" w:color="auto" w:fill="FFFFFF"/>
          </w:tcPr>
          <w:p w14:paraId="2D4060E6" w14:textId="77777777" w:rsidR="00E815F5" w:rsidRPr="002953B2" w:rsidRDefault="00E815F5" w:rsidP="007C51FA">
            <w:pPr>
              <w:pStyle w:val="CUTable1"/>
              <w:spacing w:before="120" w:after="0"/>
            </w:pPr>
            <w:bookmarkStart w:id="2917" w:name="_Ref504558101"/>
          </w:p>
        </w:tc>
        <w:bookmarkEnd w:id="2917"/>
        <w:tc>
          <w:tcPr>
            <w:tcW w:w="1577" w:type="pct"/>
            <w:shd w:val="clear" w:color="auto" w:fill="FFFFFF"/>
          </w:tcPr>
          <w:p w14:paraId="19D22BED" w14:textId="58C620BE" w:rsidR="00E815F5" w:rsidRPr="002953B2" w:rsidRDefault="00E815F5" w:rsidP="006E4A18">
            <w:pPr>
              <w:spacing w:before="120" w:after="60"/>
              <w:rPr>
                <w:szCs w:val="22"/>
              </w:rPr>
            </w:pPr>
            <w:r>
              <w:rPr>
                <w:bCs/>
                <w:szCs w:val="22"/>
              </w:rPr>
              <w:t>Maximum a</w:t>
            </w:r>
            <w:r w:rsidRPr="002953B2">
              <w:rPr>
                <w:bCs/>
                <w:szCs w:val="22"/>
              </w:rPr>
              <w:t>mount payable on termination for convenience of the Principal:</w:t>
            </w:r>
            <w:r w:rsidRPr="002953B2">
              <w:rPr>
                <w:szCs w:val="22"/>
              </w:rPr>
              <w:br/>
              <w:t>(clause </w:t>
            </w:r>
            <w:r>
              <w:rPr>
                <w:szCs w:val="22"/>
              </w:rPr>
              <w:fldChar w:fldCharType="begin"/>
            </w:r>
            <w:r>
              <w:rPr>
                <w:szCs w:val="22"/>
              </w:rPr>
              <w:instrText xml:space="preserve"> REF _Ref504921673 \w \h </w:instrText>
            </w:r>
            <w:r>
              <w:rPr>
                <w:szCs w:val="22"/>
              </w:rPr>
            </w:r>
            <w:r>
              <w:rPr>
                <w:szCs w:val="22"/>
              </w:rPr>
              <w:fldChar w:fldCharType="separate"/>
            </w:r>
            <w:r w:rsidR="00FA2AC4">
              <w:rPr>
                <w:szCs w:val="22"/>
              </w:rPr>
              <w:t>16.9(a)(iii)</w:t>
            </w:r>
            <w:r>
              <w:rPr>
                <w:szCs w:val="22"/>
              </w:rPr>
              <w:fldChar w:fldCharType="end"/>
            </w:r>
            <w:r w:rsidRPr="002953B2">
              <w:rPr>
                <w:szCs w:val="22"/>
              </w:rPr>
              <w:t>)</w:t>
            </w:r>
          </w:p>
        </w:tc>
        <w:tc>
          <w:tcPr>
            <w:tcW w:w="3026" w:type="pct"/>
            <w:shd w:val="clear" w:color="auto" w:fill="FFFFFF"/>
          </w:tcPr>
          <w:p w14:paraId="2EEBEACE" w14:textId="77777777" w:rsidR="00E815F5" w:rsidRPr="009D7434" w:rsidRDefault="00E815F5" w:rsidP="006E4A18">
            <w:pPr>
              <w:spacing w:before="120" w:after="60"/>
              <w:rPr>
                <w:b/>
                <w:i/>
              </w:rPr>
            </w:pPr>
            <w:r w:rsidRPr="00805BEB">
              <w:t>[</w:t>
            </w:r>
            <w:r w:rsidRPr="00805BEB">
              <w:rPr>
                <w:b/>
                <w:i/>
                <w:highlight w:val="yellow"/>
              </w:rPr>
              <w:t>Insert</w:t>
            </w:r>
            <w:r w:rsidRPr="00805BEB">
              <w:t>]</w:t>
            </w:r>
          </w:p>
          <w:p w14:paraId="2B9BB428" w14:textId="77777777" w:rsidR="00E815F5" w:rsidRPr="00126BB2" w:rsidRDefault="00E815F5" w:rsidP="004E079C">
            <w:pPr>
              <w:spacing w:before="120" w:after="60"/>
              <w:rPr>
                <w:i/>
                <w:sz w:val="18"/>
                <w:szCs w:val="18"/>
              </w:rPr>
            </w:pPr>
            <w:r w:rsidRPr="00126BB2">
              <w:rPr>
                <w:i/>
                <w:sz w:val="18"/>
                <w:szCs w:val="18"/>
              </w:rPr>
              <w:t xml:space="preserve">(If nothing stated, </w:t>
            </w:r>
            <w:r>
              <w:rPr>
                <w:i/>
                <w:sz w:val="18"/>
                <w:szCs w:val="18"/>
              </w:rPr>
              <w:t>the Fee</w:t>
            </w:r>
            <w:r w:rsidR="001B1381">
              <w:rPr>
                <w:i/>
                <w:sz w:val="18"/>
                <w:szCs w:val="18"/>
              </w:rPr>
              <w:t xml:space="preserve"> $10</w:t>
            </w:r>
            <w:r w:rsidRPr="00126BB2">
              <w:rPr>
                <w:i/>
                <w:sz w:val="18"/>
                <w:szCs w:val="18"/>
              </w:rPr>
              <w:t>)</w:t>
            </w:r>
          </w:p>
        </w:tc>
      </w:tr>
      <w:tr w:rsidR="00E815F5" w:rsidRPr="002953B2" w14:paraId="798885B3" w14:textId="77777777" w:rsidTr="00805BEB">
        <w:trPr>
          <w:jc w:val="center"/>
        </w:trPr>
        <w:tc>
          <w:tcPr>
            <w:tcW w:w="397" w:type="pct"/>
            <w:shd w:val="clear" w:color="auto" w:fill="FFFFFF"/>
          </w:tcPr>
          <w:p w14:paraId="3A10DB38" w14:textId="77777777" w:rsidR="00E815F5" w:rsidRPr="002953B2" w:rsidRDefault="00E815F5" w:rsidP="007C51FA">
            <w:pPr>
              <w:pStyle w:val="CUTable1"/>
              <w:spacing w:before="120" w:after="0"/>
            </w:pPr>
            <w:bookmarkStart w:id="2918" w:name="_Ref513641755"/>
          </w:p>
        </w:tc>
        <w:bookmarkEnd w:id="2918"/>
        <w:tc>
          <w:tcPr>
            <w:tcW w:w="1577" w:type="pct"/>
            <w:shd w:val="clear" w:color="auto" w:fill="FFFFFF"/>
          </w:tcPr>
          <w:p w14:paraId="33B6C757" w14:textId="1EECA34B" w:rsidR="00E815F5" w:rsidRDefault="00E815F5" w:rsidP="007C51FA">
            <w:pPr>
              <w:spacing w:before="120" w:after="60"/>
              <w:rPr>
                <w:bCs/>
                <w:szCs w:val="22"/>
              </w:rPr>
            </w:pPr>
            <w:r>
              <w:rPr>
                <w:bCs/>
                <w:szCs w:val="22"/>
              </w:rPr>
              <w:t xml:space="preserve">Mediation - Does clause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 xml:space="preserve"> apply?</w:t>
            </w:r>
            <w:r w:rsidR="007C51FA">
              <w:rPr>
                <w:bCs/>
                <w:szCs w:val="22"/>
              </w:rPr>
              <w:br/>
            </w:r>
            <w:r w:rsidR="00D4413A">
              <w:rPr>
                <w:bCs/>
                <w:szCs w:val="22"/>
              </w:rPr>
              <w:t>(c</w:t>
            </w:r>
            <w:r>
              <w:rPr>
                <w:bCs/>
                <w:szCs w:val="22"/>
              </w:rPr>
              <w:t xml:space="preserve">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w:t>
            </w:r>
          </w:p>
        </w:tc>
        <w:tc>
          <w:tcPr>
            <w:tcW w:w="3026" w:type="pct"/>
            <w:shd w:val="clear" w:color="auto" w:fill="FFFFFF"/>
          </w:tcPr>
          <w:p w14:paraId="060A1FD6" w14:textId="77777777" w:rsidR="00E815F5" w:rsidRDefault="00E815F5" w:rsidP="008B1C47">
            <w:pPr>
              <w:pStyle w:val="A2"/>
              <w:spacing w:before="120"/>
              <w:jc w:val="left"/>
              <w:rPr>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00452937">
              <w:rPr>
                <w:lang w:val="en-AU"/>
              </w:rPr>
            </w:r>
            <w:r w:rsidR="00452937">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00452937">
              <w:rPr>
                <w:lang w:val="en-AU"/>
              </w:rPr>
            </w:r>
            <w:r w:rsidR="00452937">
              <w:rPr>
                <w:lang w:val="en-AU"/>
              </w:rPr>
              <w:fldChar w:fldCharType="separate"/>
            </w:r>
            <w:r w:rsidRPr="00126BB2">
              <w:rPr>
                <w:lang w:val="en-AU"/>
              </w:rPr>
              <w:fldChar w:fldCharType="end"/>
            </w:r>
            <w:r w:rsidRPr="00126BB2">
              <w:rPr>
                <w:lang w:val="en-AU"/>
              </w:rPr>
              <w:tab/>
              <w:t>No</w:t>
            </w:r>
          </w:p>
          <w:p w14:paraId="4D74164E" w14:textId="77777777" w:rsidR="00E815F5" w:rsidRPr="00805BEB" w:rsidRDefault="00E815F5" w:rsidP="00F749F4">
            <w:pPr>
              <w:spacing w:before="120" w:after="60"/>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4E76C2F4" w14:textId="77777777" w:rsidTr="00805BEB">
        <w:trPr>
          <w:jc w:val="center"/>
        </w:trPr>
        <w:tc>
          <w:tcPr>
            <w:tcW w:w="397" w:type="pct"/>
            <w:shd w:val="clear" w:color="auto" w:fill="FFFFFF"/>
          </w:tcPr>
          <w:p w14:paraId="057E1C4B" w14:textId="77777777" w:rsidR="00E815F5" w:rsidRPr="002953B2" w:rsidRDefault="00E815F5" w:rsidP="007C51FA">
            <w:pPr>
              <w:pStyle w:val="CUTable1"/>
              <w:spacing w:before="120" w:after="0"/>
            </w:pPr>
            <w:bookmarkStart w:id="2919" w:name="_Ref513641767"/>
          </w:p>
        </w:tc>
        <w:bookmarkEnd w:id="2919"/>
        <w:tc>
          <w:tcPr>
            <w:tcW w:w="1577" w:type="pct"/>
            <w:shd w:val="clear" w:color="auto" w:fill="FFFFFF"/>
          </w:tcPr>
          <w:p w14:paraId="52100AE3" w14:textId="74B41825" w:rsidR="00E815F5" w:rsidRDefault="00E815F5" w:rsidP="007C51FA">
            <w:pPr>
              <w:autoSpaceDE w:val="0"/>
              <w:autoSpaceDN w:val="0"/>
              <w:adjustRightInd w:val="0"/>
              <w:spacing w:before="120" w:after="120"/>
              <w:rPr>
                <w:bCs/>
                <w:szCs w:val="22"/>
              </w:rPr>
            </w:pPr>
            <w:r>
              <w:rPr>
                <w:rFonts w:cs="Arial"/>
                <w:color w:val="000000"/>
                <w:szCs w:val="18"/>
                <w:lang w:val="en-US"/>
              </w:rPr>
              <w:t>Person responsible for nominating mediator</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_Ref504560689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17.4(c)(ii)</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4C7E95A8" w14:textId="77777777" w:rsidR="000C6602" w:rsidRPr="009D7434" w:rsidRDefault="000C6602" w:rsidP="00FD43CB">
            <w:pPr>
              <w:spacing w:before="120" w:after="120"/>
              <w:rPr>
                <w:b/>
                <w:i/>
              </w:rPr>
            </w:pPr>
            <w:r w:rsidRPr="00805BEB">
              <w:t>[</w:t>
            </w:r>
            <w:r w:rsidRPr="00805BEB">
              <w:rPr>
                <w:b/>
                <w:i/>
                <w:highlight w:val="yellow"/>
              </w:rPr>
              <w:t>Insert</w:t>
            </w:r>
            <w:r w:rsidRPr="00805BEB">
              <w:t>]</w:t>
            </w:r>
          </w:p>
          <w:p w14:paraId="2F403D27" w14:textId="77777777" w:rsidR="00E815F5" w:rsidRPr="00126BB2" w:rsidRDefault="00E815F5" w:rsidP="00DC366E">
            <w:pPr>
              <w:pStyle w:val="A2"/>
              <w:jc w:val="left"/>
              <w:rPr>
                <w:i/>
                <w:sz w:val="18"/>
                <w:szCs w:val="18"/>
                <w:lang w:val="en-AU"/>
              </w:rPr>
            </w:pPr>
            <w:r w:rsidRPr="00126BB2">
              <w:rPr>
                <w:i/>
                <w:sz w:val="18"/>
                <w:szCs w:val="18"/>
                <w:lang w:val="en-AU"/>
              </w:rPr>
              <w:t>(If nothing stated, by the Resolution Institute)</w:t>
            </w:r>
          </w:p>
        </w:tc>
      </w:tr>
      <w:tr w:rsidR="00E815F5" w:rsidRPr="002953B2" w14:paraId="5F5C48E3" w14:textId="77777777" w:rsidTr="00805BEB">
        <w:trPr>
          <w:jc w:val="center"/>
        </w:trPr>
        <w:tc>
          <w:tcPr>
            <w:tcW w:w="397" w:type="pct"/>
            <w:shd w:val="clear" w:color="auto" w:fill="FFFFFF"/>
          </w:tcPr>
          <w:p w14:paraId="3D21F6EA" w14:textId="77777777" w:rsidR="00E815F5" w:rsidRPr="002953B2" w:rsidRDefault="00E815F5" w:rsidP="007C51FA">
            <w:pPr>
              <w:pStyle w:val="CUTable1"/>
              <w:spacing w:before="120" w:after="0"/>
            </w:pPr>
            <w:bookmarkStart w:id="2920" w:name="_Ref513641777"/>
          </w:p>
        </w:tc>
        <w:bookmarkEnd w:id="2920"/>
        <w:tc>
          <w:tcPr>
            <w:tcW w:w="1577" w:type="pct"/>
            <w:shd w:val="clear" w:color="auto" w:fill="FFFFFF"/>
          </w:tcPr>
          <w:p w14:paraId="5B0A348A" w14:textId="53E648E3" w:rsidR="00E815F5" w:rsidRDefault="00E815F5" w:rsidP="007C51FA">
            <w:pPr>
              <w:autoSpaceDE w:val="0"/>
              <w:autoSpaceDN w:val="0"/>
              <w:adjustRightInd w:val="0"/>
              <w:spacing w:before="120" w:after="120"/>
              <w:rPr>
                <w:bCs/>
                <w:szCs w:val="22"/>
              </w:rPr>
            </w:pPr>
            <w:r>
              <w:rPr>
                <w:rFonts w:cs="Arial"/>
                <w:color w:val="000000"/>
                <w:szCs w:val="18"/>
                <w:lang w:val="en-US"/>
              </w:rPr>
              <w:t>Rules for mediation</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_Ref504561738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17.4(e)</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318E818D" w14:textId="77777777" w:rsidR="000C6602" w:rsidRPr="009D7434" w:rsidRDefault="000C6602" w:rsidP="00FD43CB">
            <w:pPr>
              <w:spacing w:before="120" w:after="120"/>
              <w:rPr>
                <w:b/>
                <w:i/>
              </w:rPr>
            </w:pPr>
            <w:r w:rsidRPr="00805BEB">
              <w:t>[</w:t>
            </w:r>
            <w:r w:rsidRPr="00805BEB">
              <w:rPr>
                <w:b/>
                <w:i/>
                <w:highlight w:val="yellow"/>
              </w:rPr>
              <w:t>Insert</w:t>
            </w:r>
            <w:r w:rsidRPr="00805BEB">
              <w:t>]</w:t>
            </w:r>
          </w:p>
          <w:p w14:paraId="430CDBE2" w14:textId="77777777" w:rsidR="00E815F5" w:rsidRPr="00E35E6F" w:rsidRDefault="00E815F5" w:rsidP="00DC366E">
            <w:pPr>
              <w:pStyle w:val="A2"/>
              <w:jc w:val="left"/>
              <w:rPr>
                <w:sz w:val="18"/>
                <w:szCs w:val="18"/>
                <w:lang w:val="en-AU"/>
              </w:rPr>
            </w:pPr>
            <w:r w:rsidRPr="00126BB2">
              <w:rPr>
                <w:sz w:val="18"/>
                <w:szCs w:val="18"/>
              </w:rPr>
              <w:t>(</w:t>
            </w:r>
            <w:r w:rsidRPr="00126BB2">
              <w:rPr>
                <w:i/>
                <w:sz w:val="18"/>
                <w:szCs w:val="18"/>
              </w:rPr>
              <w:t>If nothing stated, the Resolution Institute Mediation Rules</w:t>
            </w:r>
            <w:r w:rsidRPr="00126BB2">
              <w:rPr>
                <w:sz w:val="18"/>
                <w:szCs w:val="18"/>
              </w:rPr>
              <w:t>)</w:t>
            </w:r>
          </w:p>
        </w:tc>
      </w:tr>
      <w:tr w:rsidR="00E815F5" w:rsidRPr="002953B2" w14:paraId="1B59D394" w14:textId="77777777" w:rsidTr="00805BEB">
        <w:trPr>
          <w:jc w:val="center"/>
        </w:trPr>
        <w:tc>
          <w:tcPr>
            <w:tcW w:w="397" w:type="pct"/>
            <w:shd w:val="clear" w:color="auto" w:fill="FFFFFF"/>
          </w:tcPr>
          <w:p w14:paraId="726519DB" w14:textId="77777777" w:rsidR="00E815F5" w:rsidRPr="002953B2" w:rsidRDefault="00E815F5" w:rsidP="007C51FA">
            <w:pPr>
              <w:pStyle w:val="CUTable1"/>
              <w:spacing w:before="120" w:after="0"/>
            </w:pPr>
            <w:bookmarkStart w:id="2921" w:name="_Ref513641801"/>
          </w:p>
        </w:tc>
        <w:bookmarkEnd w:id="2921"/>
        <w:tc>
          <w:tcPr>
            <w:tcW w:w="1577" w:type="pct"/>
            <w:shd w:val="clear" w:color="auto" w:fill="FFFFFF"/>
          </w:tcPr>
          <w:p w14:paraId="2B9DEE41" w14:textId="49A39BEE" w:rsidR="00E815F5" w:rsidRDefault="00E815F5" w:rsidP="006E4A18">
            <w:pPr>
              <w:spacing w:before="120" w:after="60"/>
              <w:rPr>
                <w:bCs/>
                <w:szCs w:val="22"/>
              </w:rPr>
            </w:pPr>
            <w:r>
              <w:rPr>
                <w:bCs/>
                <w:szCs w:val="22"/>
              </w:rPr>
              <w:t xml:space="preserve">Expert Determination - Does clause </w:t>
            </w:r>
            <w:r>
              <w:rPr>
                <w:bCs/>
                <w:szCs w:val="22"/>
              </w:rPr>
              <w:fldChar w:fldCharType="begin"/>
            </w:r>
            <w:r>
              <w:rPr>
                <w:bCs/>
                <w:szCs w:val="22"/>
              </w:rPr>
              <w:instrText xml:space="preserve"> REF _Ref513578994 \w \h </w:instrText>
            </w:r>
            <w:r>
              <w:rPr>
                <w:bCs/>
                <w:szCs w:val="22"/>
              </w:rPr>
            </w:r>
            <w:r>
              <w:rPr>
                <w:bCs/>
                <w:szCs w:val="22"/>
              </w:rPr>
              <w:fldChar w:fldCharType="separate"/>
            </w:r>
            <w:r w:rsidR="00FA2AC4">
              <w:rPr>
                <w:bCs/>
                <w:szCs w:val="22"/>
              </w:rPr>
              <w:t>17.5</w:t>
            </w:r>
            <w:r>
              <w:rPr>
                <w:bCs/>
                <w:szCs w:val="22"/>
              </w:rPr>
              <w:fldChar w:fldCharType="end"/>
            </w:r>
            <w:r>
              <w:rPr>
                <w:bCs/>
                <w:szCs w:val="22"/>
              </w:rPr>
              <w:t xml:space="preserve"> apply?</w:t>
            </w:r>
          </w:p>
        </w:tc>
        <w:tc>
          <w:tcPr>
            <w:tcW w:w="3026" w:type="pct"/>
            <w:shd w:val="clear" w:color="auto" w:fill="FFFFFF"/>
          </w:tcPr>
          <w:p w14:paraId="64CA0BA7" w14:textId="77777777" w:rsidR="00E815F5" w:rsidRDefault="00E815F5" w:rsidP="008B1C47">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Yes</w:t>
            </w:r>
            <w:r w:rsidR="005B2BE0">
              <w:rPr>
                <w:lang w:val="en-AU"/>
              </w:rPr>
              <w:t xml:space="preserve">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No</w:t>
            </w:r>
          </w:p>
          <w:p w14:paraId="362DEFEB" w14:textId="77777777" w:rsidR="00E815F5" w:rsidRDefault="00E815F5" w:rsidP="00126BB2">
            <w:pPr>
              <w:spacing w:before="120" w:after="60"/>
              <w:rPr>
                <w:sz w:val="18"/>
                <w:szCs w:val="18"/>
              </w:rPr>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3D31DDC4" w14:textId="77777777" w:rsidTr="00805BEB">
        <w:trPr>
          <w:trHeight w:val="178"/>
          <w:jc w:val="center"/>
        </w:trPr>
        <w:tc>
          <w:tcPr>
            <w:tcW w:w="397" w:type="pct"/>
            <w:shd w:val="clear" w:color="auto" w:fill="FFFFFF"/>
          </w:tcPr>
          <w:p w14:paraId="601699FF" w14:textId="77777777" w:rsidR="00E815F5" w:rsidRPr="002953B2" w:rsidRDefault="00E815F5" w:rsidP="007C51FA">
            <w:pPr>
              <w:pStyle w:val="CUTable1"/>
              <w:spacing w:before="120" w:after="0"/>
            </w:pPr>
            <w:bookmarkStart w:id="2922" w:name="_Ref513294869"/>
          </w:p>
        </w:tc>
        <w:bookmarkEnd w:id="2922"/>
        <w:tc>
          <w:tcPr>
            <w:tcW w:w="1577" w:type="pct"/>
            <w:shd w:val="clear" w:color="auto" w:fill="FFFFFF"/>
          </w:tcPr>
          <w:p w14:paraId="5E1EC58B" w14:textId="2DAC04D5" w:rsidR="00E815F5" w:rsidRDefault="00E815F5" w:rsidP="007C51FA">
            <w:pPr>
              <w:pStyle w:val="CUTable3"/>
              <w:numPr>
                <w:ilvl w:val="0"/>
                <w:numId w:val="0"/>
              </w:numPr>
              <w:spacing w:before="120" w:after="0"/>
            </w:pPr>
            <w:r>
              <w:t>Person to nominate independent industry expert:</w:t>
            </w:r>
            <w:r>
              <w:br/>
              <w:t xml:space="preserve">(clause </w:t>
            </w:r>
            <w:r>
              <w:fldChar w:fldCharType="begin"/>
            </w:r>
            <w:r>
              <w:instrText xml:space="preserve"> REF _Ref513294813 \w \h </w:instrText>
            </w:r>
            <w:r>
              <w:fldChar w:fldCharType="separate"/>
            </w:r>
            <w:r w:rsidR="00FA2AC4">
              <w:t>17.5(c)(ii)</w:t>
            </w:r>
            <w:r>
              <w:fldChar w:fldCharType="end"/>
            </w:r>
            <w:r>
              <w:t>)</w:t>
            </w:r>
          </w:p>
        </w:tc>
        <w:tc>
          <w:tcPr>
            <w:tcW w:w="3026" w:type="pct"/>
            <w:shd w:val="clear" w:color="auto" w:fill="FFFFFF"/>
          </w:tcPr>
          <w:p w14:paraId="5D8D53A4" w14:textId="77777777" w:rsidR="00E815F5" w:rsidRPr="009D7434" w:rsidRDefault="00E815F5" w:rsidP="00DA4AEB">
            <w:pPr>
              <w:spacing w:before="120" w:after="60"/>
              <w:rPr>
                <w:b/>
                <w:i/>
              </w:rPr>
            </w:pPr>
            <w:r w:rsidRPr="00805BEB">
              <w:t>[</w:t>
            </w:r>
            <w:r w:rsidRPr="00805BEB">
              <w:rPr>
                <w:b/>
                <w:i/>
                <w:highlight w:val="yellow"/>
              </w:rPr>
              <w:t>Insert</w:t>
            </w:r>
            <w:r w:rsidRPr="00805BEB">
              <w:t>]</w:t>
            </w:r>
          </w:p>
          <w:p w14:paraId="11CE94DF" w14:textId="77777777" w:rsidR="00E815F5" w:rsidRPr="00D37EBB" w:rsidRDefault="00E815F5" w:rsidP="00BC2CDB">
            <w:pPr>
              <w:spacing w:before="120" w:after="60"/>
              <w:rPr>
                <w:b/>
                <w:iCs/>
              </w:rPr>
            </w:pPr>
            <w:r w:rsidRPr="00126BB2">
              <w:rPr>
                <w:i/>
                <w:sz w:val="18"/>
                <w:szCs w:val="18"/>
              </w:rPr>
              <w:t xml:space="preserve">(If nothing </w:t>
            </w:r>
            <w:r w:rsidRPr="00D37EBB">
              <w:rPr>
                <w:i/>
                <w:sz w:val="18"/>
                <w:szCs w:val="18"/>
              </w:rPr>
              <w:t>stated the current Chairman of the Resolution Institute, Victorian Chapter or the Chairman’s nominee)</w:t>
            </w:r>
          </w:p>
        </w:tc>
      </w:tr>
      <w:tr w:rsidR="00E815F5" w:rsidRPr="002953B2" w14:paraId="03ACD77F" w14:textId="77777777" w:rsidTr="005B2BE0">
        <w:trPr>
          <w:trHeight w:val="950"/>
          <w:jc w:val="center"/>
        </w:trPr>
        <w:tc>
          <w:tcPr>
            <w:tcW w:w="397" w:type="pct"/>
            <w:shd w:val="clear" w:color="auto" w:fill="FFFFFF"/>
          </w:tcPr>
          <w:p w14:paraId="3D158F3B" w14:textId="77777777" w:rsidR="00E815F5" w:rsidRPr="002953B2" w:rsidRDefault="00E815F5" w:rsidP="007C51FA">
            <w:pPr>
              <w:pStyle w:val="CUTable1"/>
              <w:spacing w:before="120" w:after="0"/>
            </w:pPr>
            <w:bookmarkStart w:id="2923" w:name="_Ref513295161"/>
          </w:p>
        </w:tc>
        <w:bookmarkEnd w:id="2923"/>
        <w:tc>
          <w:tcPr>
            <w:tcW w:w="1577" w:type="pct"/>
            <w:shd w:val="clear" w:color="auto" w:fill="FFFFFF"/>
          </w:tcPr>
          <w:p w14:paraId="7F249AE7" w14:textId="73E52A2E" w:rsidR="00E815F5" w:rsidRDefault="00E815F5" w:rsidP="007C51FA">
            <w:pPr>
              <w:pStyle w:val="CUTable3"/>
              <w:numPr>
                <w:ilvl w:val="0"/>
                <w:numId w:val="0"/>
              </w:numPr>
              <w:spacing w:before="120" w:after="0"/>
            </w:pPr>
            <w:r w:rsidRPr="0094216C">
              <w:t>Rules</w:t>
            </w:r>
            <w:r w:rsidR="00D4413A">
              <w:t xml:space="preserve"> for expert determination</w:t>
            </w:r>
            <w:r w:rsidR="004215A1">
              <w:t>:</w:t>
            </w:r>
            <w:r w:rsidR="00D4413A">
              <w:t xml:space="preserve"> (c</w:t>
            </w:r>
            <w:r w:rsidRPr="0094216C">
              <w:t xml:space="preserve">lause </w:t>
            </w:r>
            <w:r>
              <w:fldChar w:fldCharType="begin"/>
            </w:r>
            <w:r>
              <w:instrText xml:space="preserve"> REF _Ref513295176 \w \h </w:instrText>
            </w:r>
            <w:r>
              <w:fldChar w:fldCharType="separate"/>
            </w:r>
            <w:r w:rsidR="00FA2AC4">
              <w:t>17.5(d)</w:t>
            </w:r>
            <w:r>
              <w:fldChar w:fldCharType="end"/>
            </w:r>
            <w:r w:rsidRPr="0094216C">
              <w:t>)</w:t>
            </w:r>
          </w:p>
        </w:tc>
        <w:tc>
          <w:tcPr>
            <w:tcW w:w="3026" w:type="pct"/>
            <w:shd w:val="clear" w:color="auto" w:fill="FFFFFF"/>
          </w:tcPr>
          <w:p w14:paraId="3A579345" w14:textId="77777777" w:rsidR="00E815F5" w:rsidRPr="009D7434" w:rsidRDefault="00E815F5" w:rsidP="00D37EBB">
            <w:pPr>
              <w:spacing w:before="120" w:after="120"/>
              <w:rPr>
                <w:b/>
                <w:i/>
              </w:rPr>
            </w:pPr>
            <w:r w:rsidRPr="00805BEB">
              <w:t>[</w:t>
            </w:r>
            <w:r w:rsidRPr="00805BEB">
              <w:rPr>
                <w:b/>
                <w:i/>
                <w:highlight w:val="yellow"/>
              </w:rPr>
              <w:t>Insert</w:t>
            </w:r>
            <w:r w:rsidRPr="00805BEB">
              <w:t>]</w:t>
            </w:r>
          </w:p>
          <w:p w14:paraId="4CB98194" w14:textId="77777777" w:rsidR="00E815F5" w:rsidRPr="00126BB2" w:rsidRDefault="00E815F5" w:rsidP="00126BB2">
            <w:pPr>
              <w:tabs>
                <w:tab w:val="num" w:pos="964"/>
              </w:tabs>
              <w:rPr>
                <w:rFonts w:cs="Arial"/>
                <w:i/>
                <w:sz w:val="16"/>
                <w:szCs w:val="16"/>
              </w:rPr>
            </w:pPr>
            <w:r w:rsidRPr="00126BB2">
              <w:rPr>
                <w:i/>
                <w:sz w:val="18"/>
                <w:szCs w:val="18"/>
              </w:rPr>
              <w:t>(If nothing stated the ADC Guidelines for Expert Determination of the Australian Disputes Centre</w:t>
            </w:r>
            <w:r w:rsidRPr="00126BB2">
              <w:rPr>
                <w:rFonts w:cs="Arial"/>
                <w:i/>
                <w:sz w:val="16"/>
                <w:szCs w:val="16"/>
              </w:rPr>
              <w:t>)</w:t>
            </w:r>
          </w:p>
        </w:tc>
      </w:tr>
      <w:tr w:rsidR="00E815F5" w:rsidRPr="002953B2" w14:paraId="3610FB07" w14:textId="77777777" w:rsidTr="00805BEB">
        <w:trPr>
          <w:trHeight w:val="178"/>
          <w:jc w:val="center"/>
        </w:trPr>
        <w:tc>
          <w:tcPr>
            <w:tcW w:w="397" w:type="pct"/>
            <w:shd w:val="clear" w:color="auto" w:fill="FFFFFF"/>
          </w:tcPr>
          <w:p w14:paraId="18D3D69D" w14:textId="77777777" w:rsidR="00E815F5" w:rsidRPr="002953B2" w:rsidRDefault="00E815F5" w:rsidP="007C51FA">
            <w:pPr>
              <w:pStyle w:val="CUTable1"/>
              <w:spacing w:before="120" w:after="0"/>
            </w:pPr>
            <w:bookmarkStart w:id="2924" w:name="_Ref513296814"/>
          </w:p>
        </w:tc>
        <w:bookmarkEnd w:id="2924"/>
        <w:tc>
          <w:tcPr>
            <w:tcW w:w="1577" w:type="pct"/>
            <w:shd w:val="clear" w:color="auto" w:fill="FFFFFF"/>
          </w:tcPr>
          <w:p w14:paraId="11DD16B6" w14:textId="7AD0F53C" w:rsidR="00E815F5" w:rsidRPr="0094216C" w:rsidRDefault="00D4413A" w:rsidP="007C51FA">
            <w:pPr>
              <w:pStyle w:val="CUTable3"/>
              <w:numPr>
                <w:ilvl w:val="0"/>
                <w:numId w:val="0"/>
              </w:numPr>
              <w:spacing w:before="120" w:after="0"/>
            </w:pPr>
            <w:r>
              <w:t>Rules for arbitration</w:t>
            </w:r>
            <w:r w:rsidR="004215A1">
              <w:t>:</w:t>
            </w:r>
            <w:r>
              <w:br/>
              <w:t>(c</w:t>
            </w:r>
            <w:r w:rsidR="00E815F5">
              <w:t xml:space="preserve">lause </w:t>
            </w:r>
            <w:r w:rsidR="00E815F5">
              <w:fldChar w:fldCharType="begin"/>
            </w:r>
            <w:r w:rsidR="00E815F5">
              <w:instrText xml:space="preserve"> REF _Ref513296668 \w \h </w:instrText>
            </w:r>
            <w:r w:rsidR="00E815F5">
              <w:fldChar w:fldCharType="separate"/>
            </w:r>
            <w:r w:rsidR="00FA2AC4">
              <w:t>17.6</w:t>
            </w:r>
            <w:r w:rsidR="00E815F5">
              <w:fldChar w:fldCharType="end"/>
            </w:r>
            <w:r w:rsidR="00E815F5">
              <w:t>)</w:t>
            </w:r>
          </w:p>
        </w:tc>
        <w:tc>
          <w:tcPr>
            <w:tcW w:w="3026" w:type="pct"/>
            <w:shd w:val="clear" w:color="auto" w:fill="FFFFFF"/>
          </w:tcPr>
          <w:p w14:paraId="69BCF724" w14:textId="77777777" w:rsidR="000C6602" w:rsidRPr="009D7434" w:rsidRDefault="000C6602" w:rsidP="00D37EBB">
            <w:pPr>
              <w:spacing w:before="120" w:after="120"/>
              <w:rPr>
                <w:b/>
                <w:i/>
              </w:rPr>
            </w:pPr>
            <w:r w:rsidRPr="00805BEB">
              <w:t>[</w:t>
            </w:r>
            <w:r w:rsidRPr="00805BEB">
              <w:rPr>
                <w:b/>
                <w:i/>
                <w:highlight w:val="yellow"/>
              </w:rPr>
              <w:t>Insert</w:t>
            </w:r>
            <w:r w:rsidRPr="00805BEB">
              <w:t>]</w:t>
            </w:r>
          </w:p>
          <w:p w14:paraId="116214AB" w14:textId="77777777" w:rsidR="00E815F5" w:rsidRPr="00126BB2" w:rsidRDefault="00E815F5" w:rsidP="00D37EBB">
            <w:pPr>
              <w:tabs>
                <w:tab w:val="num" w:pos="964"/>
              </w:tabs>
              <w:spacing w:after="0"/>
              <w:rPr>
                <w:i/>
                <w:sz w:val="18"/>
                <w:szCs w:val="18"/>
              </w:rPr>
            </w:pPr>
            <w:r w:rsidRPr="00126BB2">
              <w:rPr>
                <w:i/>
                <w:sz w:val="18"/>
                <w:szCs w:val="18"/>
              </w:rPr>
              <w:t>(If nothing stated:</w:t>
            </w:r>
          </w:p>
          <w:p w14:paraId="7ABFAFDF" w14:textId="77777777" w:rsidR="00E815F5" w:rsidRPr="00126BB2" w:rsidRDefault="00E815F5" w:rsidP="000A4D04">
            <w:pPr>
              <w:keepNext/>
              <w:tabs>
                <w:tab w:val="right" w:leader="dot" w:pos="4535"/>
              </w:tabs>
              <w:spacing w:after="0" w:line="264" w:lineRule="auto"/>
              <w:rPr>
                <w:i/>
                <w:sz w:val="18"/>
                <w:szCs w:val="18"/>
              </w:rPr>
            </w:pPr>
            <w:r w:rsidRPr="00126BB2">
              <w:rPr>
                <w:i/>
                <w:sz w:val="18"/>
                <w:szCs w:val="18"/>
              </w:rPr>
              <w:t xml:space="preserve">The ACICA Arbitration Rules 2016 except in lieu of Article 11.2 of the ACICA Arbitration Rules 2016, the sole arbitrator </w:t>
            </w:r>
            <w:r w:rsidR="004A5338">
              <w:rPr>
                <w:i/>
                <w:sz w:val="18"/>
                <w:szCs w:val="18"/>
              </w:rPr>
              <w:t>will</w:t>
            </w:r>
            <w:r w:rsidRPr="00126BB2">
              <w:rPr>
                <w:i/>
                <w:sz w:val="18"/>
                <w:szCs w:val="18"/>
              </w:rPr>
              <w:t xml:space="preserve"> be appointed by ACICA if the parties:</w:t>
            </w:r>
          </w:p>
          <w:p w14:paraId="26CAF05B" w14:textId="77777777" w:rsidR="00E815F5" w:rsidRPr="00126BB2" w:rsidRDefault="00E815F5" w:rsidP="00BC5E5F">
            <w:pPr>
              <w:keepNext/>
              <w:tabs>
                <w:tab w:val="left" w:pos="557"/>
                <w:tab w:val="right" w:leader="dot" w:pos="4535"/>
              </w:tabs>
              <w:spacing w:after="0" w:line="264" w:lineRule="auto"/>
              <w:ind w:left="557" w:hanging="557"/>
              <w:rPr>
                <w:i/>
                <w:sz w:val="18"/>
                <w:szCs w:val="18"/>
              </w:rPr>
            </w:pPr>
            <w:r w:rsidRPr="00126BB2">
              <w:rPr>
                <w:i/>
                <w:sz w:val="18"/>
                <w:szCs w:val="18"/>
              </w:rPr>
              <w:t>(a)</w:t>
            </w:r>
            <w:r w:rsidRPr="00126BB2">
              <w:rPr>
                <w:i/>
                <w:sz w:val="18"/>
                <w:szCs w:val="18"/>
              </w:rPr>
              <w:tab/>
              <w:t>have not agreed on the choice of sole arbitrator; and</w:t>
            </w:r>
          </w:p>
          <w:p w14:paraId="52738DBA" w14:textId="77777777" w:rsidR="00E815F5" w:rsidRPr="00805BEB" w:rsidRDefault="00E815F5" w:rsidP="00D37EBB">
            <w:pPr>
              <w:spacing w:after="60"/>
              <w:ind w:left="601" w:hanging="601"/>
            </w:pPr>
            <w:r w:rsidRPr="00126BB2">
              <w:rPr>
                <w:i/>
                <w:sz w:val="18"/>
                <w:szCs w:val="18"/>
              </w:rPr>
              <w:t>(b)</w:t>
            </w:r>
            <w:r w:rsidRPr="00126BB2">
              <w:rPr>
                <w:i/>
                <w:sz w:val="18"/>
                <w:szCs w:val="18"/>
              </w:rPr>
              <w:tab/>
              <w:t>have not provided written evidence of their agreement to ACICA within 14 days of the referral of the Dispute to arbitration or an extended period that the parties may agree upon.)</w:t>
            </w:r>
          </w:p>
        </w:tc>
      </w:tr>
      <w:tr w:rsidR="00E815F5" w:rsidRPr="002953B2" w14:paraId="2A780B36" w14:textId="77777777" w:rsidTr="00805BEB">
        <w:trPr>
          <w:jc w:val="center"/>
        </w:trPr>
        <w:tc>
          <w:tcPr>
            <w:tcW w:w="397" w:type="pct"/>
            <w:shd w:val="clear" w:color="auto" w:fill="FFFFFF"/>
          </w:tcPr>
          <w:p w14:paraId="447B08F2" w14:textId="77777777" w:rsidR="00E815F5" w:rsidRPr="002953B2" w:rsidRDefault="00E815F5" w:rsidP="007C51FA">
            <w:pPr>
              <w:pStyle w:val="CUTable1"/>
              <w:spacing w:before="120" w:after="0"/>
            </w:pPr>
            <w:bookmarkStart w:id="2925" w:name="_Ref513642088"/>
          </w:p>
        </w:tc>
        <w:bookmarkEnd w:id="2925"/>
        <w:tc>
          <w:tcPr>
            <w:tcW w:w="1577" w:type="pct"/>
            <w:shd w:val="clear" w:color="auto" w:fill="FFFFFF"/>
          </w:tcPr>
          <w:p w14:paraId="3F12F7BE" w14:textId="0E4D4708" w:rsidR="00E815F5" w:rsidRDefault="00E815F5" w:rsidP="007C51FA">
            <w:pPr>
              <w:spacing w:before="120" w:after="60"/>
              <w:rPr>
                <w:bCs/>
                <w:szCs w:val="22"/>
              </w:rPr>
            </w:pPr>
            <w:r>
              <w:rPr>
                <w:bCs/>
                <w:szCs w:val="22"/>
              </w:rPr>
              <w:t xml:space="preserve">Arbitration </w:t>
            </w:r>
            <w:r w:rsidR="00D4413A" w:rsidRPr="00D4413A">
              <w:rPr>
                <w:bCs/>
                <w:szCs w:val="22"/>
              </w:rPr>
              <w:t>final and binding</w:t>
            </w:r>
            <w:r w:rsidR="004215A1">
              <w:rPr>
                <w:bCs/>
                <w:szCs w:val="22"/>
              </w:rPr>
              <w:t>:</w:t>
            </w:r>
            <w:r w:rsidR="007C51FA">
              <w:rPr>
                <w:bCs/>
                <w:szCs w:val="22"/>
              </w:rPr>
              <w:br/>
            </w:r>
            <w:r w:rsidR="00D4413A">
              <w:rPr>
                <w:bCs/>
                <w:szCs w:val="22"/>
              </w:rPr>
              <w:t>(c</w:t>
            </w:r>
            <w:r>
              <w:rPr>
                <w:bCs/>
                <w:szCs w:val="22"/>
              </w:rPr>
              <w:t>lause</w:t>
            </w:r>
            <w:r w:rsidR="00D4413A">
              <w:rPr>
                <w:bCs/>
                <w:szCs w:val="22"/>
              </w:rPr>
              <w:t>s</w:t>
            </w:r>
            <w:r>
              <w:rPr>
                <w:bCs/>
                <w:szCs w:val="22"/>
              </w:rPr>
              <w:t xml:space="preserve"> </w:t>
            </w:r>
            <w:r w:rsidR="00882F2D">
              <w:rPr>
                <w:bCs/>
                <w:szCs w:val="22"/>
              </w:rPr>
              <w:fldChar w:fldCharType="begin"/>
            </w:r>
            <w:r w:rsidR="00882F2D">
              <w:rPr>
                <w:bCs/>
                <w:szCs w:val="22"/>
              </w:rPr>
              <w:instrText xml:space="preserve"> REF _Ref513654827 \w \h </w:instrText>
            </w:r>
            <w:r w:rsidR="00882F2D">
              <w:rPr>
                <w:bCs/>
                <w:szCs w:val="22"/>
              </w:rPr>
            </w:r>
            <w:r w:rsidR="00882F2D">
              <w:rPr>
                <w:bCs/>
                <w:szCs w:val="22"/>
              </w:rPr>
              <w:fldChar w:fldCharType="separate"/>
            </w:r>
            <w:r w:rsidR="00FA2AC4">
              <w:rPr>
                <w:bCs/>
                <w:szCs w:val="22"/>
              </w:rPr>
              <w:t>17.6(f)</w:t>
            </w:r>
            <w:r w:rsidR="00882F2D">
              <w:rPr>
                <w:bCs/>
                <w:szCs w:val="22"/>
              </w:rPr>
              <w:fldChar w:fldCharType="end"/>
            </w:r>
            <w:r w:rsidR="00D4413A">
              <w:t xml:space="preserve"> and </w:t>
            </w:r>
            <w:r w:rsidR="00D4413A">
              <w:fldChar w:fldCharType="begin"/>
            </w:r>
            <w:r w:rsidR="00D4413A">
              <w:instrText xml:space="preserve"> REF _Ref513654669 \w \h </w:instrText>
            </w:r>
            <w:r w:rsidR="00D4413A">
              <w:fldChar w:fldCharType="separate"/>
            </w:r>
            <w:r w:rsidR="00FA2AC4">
              <w:t>17.6(g)</w:t>
            </w:r>
            <w:r w:rsidR="00D4413A">
              <w:fldChar w:fldCharType="end"/>
            </w:r>
            <w:r>
              <w:t>)</w:t>
            </w:r>
          </w:p>
        </w:tc>
        <w:tc>
          <w:tcPr>
            <w:tcW w:w="3026" w:type="pct"/>
            <w:shd w:val="clear" w:color="auto" w:fill="FFFFFF"/>
          </w:tcPr>
          <w:p w14:paraId="55B706F8" w14:textId="77777777" w:rsidR="00E815F5" w:rsidRDefault="00E815F5" w:rsidP="00E35E6F">
            <w:pPr>
              <w:spacing w:before="120" w:after="60"/>
              <w:ind w:left="741" w:hanging="741"/>
            </w:pPr>
            <w:r w:rsidRPr="00FA1BF3">
              <w:rPr>
                <w:rFonts w:cs="Arial"/>
              </w:rPr>
              <w:t xml:space="preserve">Alternative 1: </w:t>
            </w:r>
            <w:r>
              <w:rPr>
                <w:rFonts w:cs="Arial"/>
              </w:rPr>
              <w:t>Final and Binding</w:t>
            </w:r>
            <w:r w:rsidRPr="00FA1BF3">
              <w:rPr>
                <w:rFonts w:cs="Arial"/>
              </w:rPr>
              <w:t xml:space="preserve"> </w:t>
            </w:r>
            <w:r>
              <w:rPr>
                <w:rFonts w:cs="Arial"/>
              </w:rPr>
              <w:tab/>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452937">
              <w:fldChar w:fldCharType="separate"/>
            </w:r>
            <w:r w:rsidRPr="00191A1E">
              <w:fldChar w:fldCharType="end"/>
            </w:r>
          </w:p>
          <w:p w14:paraId="699334DA" w14:textId="45AAC2C4" w:rsidR="006B13E0" w:rsidRPr="00126BB2" w:rsidRDefault="006B13E0" w:rsidP="00E35E6F">
            <w:pPr>
              <w:spacing w:before="120" w:after="60"/>
              <w:ind w:left="741" w:hanging="741"/>
              <w:rPr>
                <w:i/>
                <w:sz w:val="18"/>
                <w:szCs w:val="18"/>
              </w:rPr>
            </w:pPr>
            <w:r w:rsidRPr="006B13E0">
              <w:rPr>
                <w:i/>
                <w:sz w:val="18"/>
                <w:szCs w:val="18"/>
              </w:rPr>
              <w:t xml:space="preserve">(Clause </w:t>
            </w:r>
            <w:r w:rsidR="004215A1" w:rsidRPr="00126BB2">
              <w:rPr>
                <w:i/>
                <w:sz w:val="18"/>
                <w:szCs w:val="18"/>
              </w:rPr>
              <w:fldChar w:fldCharType="begin"/>
            </w:r>
            <w:r w:rsidR="004215A1" w:rsidRPr="00126BB2">
              <w:rPr>
                <w:i/>
                <w:sz w:val="18"/>
                <w:szCs w:val="18"/>
              </w:rPr>
              <w:instrText xml:space="preserve"> REF _Ref513654827 \w \h </w:instrText>
            </w:r>
            <w:r w:rsidR="004215A1">
              <w:rPr>
                <w:i/>
                <w:sz w:val="18"/>
                <w:szCs w:val="18"/>
              </w:rPr>
              <w:instrText xml:space="preserve"> \* MERGEFORMAT </w:instrText>
            </w:r>
            <w:r w:rsidR="004215A1" w:rsidRPr="00126BB2">
              <w:rPr>
                <w:i/>
                <w:sz w:val="18"/>
                <w:szCs w:val="18"/>
              </w:rPr>
            </w:r>
            <w:r w:rsidR="004215A1" w:rsidRPr="00126BB2">
              <w:rPr>
                <w:i/>
                <w:sz w:val="18"/>
                <w:szCs w:val="18"/>
              </w:rPr>
              <w:fldChar w:fldCharType="separate"/>
            </w:r>
            <w:r w:rsidR="00FA2AC4">
              <w:rPr>
                <w:i/>
                <w:sz w:val="18"/>
                <w:szCs w:val="18"/>
              </w:rPr>
              <w:t>17.6(f)</w:t>
            </w:r>
            <w:r w:rsidR="004215A1" w:rsidRPr="00126BB2">
              <w:rPr>
                <w:i/>
                <w:sz w:val="18"/>
                <w:szCs w:val="18"/>
              </w:rPr>
              <w:fldChar w:fldCharType="end"/>
            </w:r>
            <w:r w:rsidRPr="006B13E0">
              <w:rPr>
                <w:i/>
                <w:sz w:val="18"/>
                <w:szCs w:val="18"/>
              </w:rPr>
              <w:t xml:space="preserve"> applies)</w:t>
            </w:r>
          </w:p>
          <w:p w14:paraId="4F5F8A74" w14:textId="77777777" w:rsidR="00E815F5" w:rsidRDefault="00E815F5" w:rsidP="00E35E6F">
            <w:pPr>
              <w:spacing w:before="120" w:after="60"/>
              <w:ind w:left="741" w:hanging="741"/>
            </w:pPr>
            <w:r w:rsidRPr="00FA1BF3">
              <w:rPr>
                <w:rFonts w:cs="Arial"/>
              </w:rPr>
              <w:t xml:space="preserve">Alternative </w:t>
            </w:r>
            <w:r>
              <w:rPr>
                <w:rFonts w:cs="Arial"/>
              </w:rPr>
              <w:t>2</w:t>
            </w:r>
            <w:r w:rsidRPr="00FA1BF3">
              <w:rPr>
                <w:rFonts w:cs="Arial"/>
              </w:rPr>
              <w:t xml:space="preserve">: </w:t>
            </w:r>
            <w:r>
              <w:rPr>
                <w:rFonts w:cs="Arial"/>
              </w:rPr>
              <w:t>Appeal from Arbitration</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452937">
              <w:fldChar w:fldCharType="separate"/>
            </w:r>
            <w:r w:rsidRPr="00191A1E">
              <w:fldChar w:fldCharType="end"/>
            </w:r>
          </w:p>
          <w:p w14:paraId="1F4F5644" w14:textId="42FEB045" w:rsidR="006B13E0" w:rsidRPr="00126BB2" w:rsidRDefault="006B13E0" w:rsidP="00E35E6F">
            <w:pPr>
              <w:spacing w:before="120" w:after="60"/>
              <w:ind w:left="741" w:hanging="741"/>
              <w:rPr>
                <w:rFonts w:cs="Arial"/>
                <w:i/>
                <w:sz w:val="18"/>
                <w:szCs w:val="18"/>
              </w:rPr>
            </w:pPr>
            <w:r w:rsidRPr="006B13E0">
              <w:rPr>
                <w:i/>
                <w:sz w:val="18"/>
                <w:szCs w:val="18"/>
              </w:rPr>
              <w:t xml:space="preserve">(Clause </w:t>
            </w:r>
            <w:r w:rsidRPr="00126BB2">
              <w:rPr>
                <w:i/>
                <w:sz w:val="18"/>
                <w:szCs w:val="18"/>
              </w:rPr>
              <w:fldChar w:fldCharType="begin"/>
            </w:r>
            <w:r w:rsidRPr="00126BB2">
              <w:rPr>
                <w:i/>
                <w:sz w:val="18"/>
                <w:szCs w:val="18"/>
              </w:rPr>
              <w:instrText xml:space="preserve"> REF _Ref513654669 \w \h  \* MERGEFORMAT </w:instrText>
            </w:r>
            <w:r w:rsidRPr="00126BB2">
              <w:rPr>
                <w:i/>
                <w:sz w:val="18"/>
                <w:szCs w:val="18"/>
              </w:rPr>
            </w:r>
            <w:r w:rsidRPr="00126BB2">
              <w:rPr>
                <w:i/>
                <w:sz w:val="18"/>
                <w:szCs w:val="18"/>
              </w:rPr>
              <w:fldChar w:fldCharType="separate"/>
            </w:r>
            <w:r w:rsidR="00FA2AC4">
              <w:rPr>
                <w:i/>
                <w:sz w:val="18"/>
                <w:szCs w:val="18"/>
              </w:rPr>
              <w:t>17.6(g)</w:t>
            </w:r>
            <w:r w:rsidRPr="00126BB2">
              <w:rPr>
                <w:i/>
                <w:sz w:val="18"/>
                <w:szCs w:val="18"/>
              </w:rPr>
              <w:fldChar w:fldCharType="end"/>
            </w:r>
            <w:r w:rsidRPr="006B13E0">
              <w:rPr>
                <w:i/>
                <w:sz w:val="18"/>
                <w:szCs w:val="18"/>
              </w:rPr>
              <w:t xml:space="preserve"> applies)</w:t>
            </w:r>
          </w:p>
          <w:p w14:paraId="41AD252D" w14:textId="77777777" w:rsidR="00E815F5" w:rsidRPr="00805BEB" w:rsidRDefault="00E815F5" w:rsidP="006B13E0">
            <w:pPr>
              <w:spacing w:before="120" w:after="60"/>
            </w:pPr>
            <w:r w:rsidRPr="00191A1E">
              <w:rPr>
                <w:i/>
                <w:sz w:val="18"/>
                <w:szCs w:val="18"/>
              </w:rPr>
              <w:t xml:space="preserve">Tick the </w:t>
            </w:r>
            <w:r w:rsidR="006B13E0">
              <w:rPr>
                <w:i/>
                <w:sz w:val="18"/>
                <w:szCs w:val="18"/>
              </w:rPr>
              <w:t>A</w:t>
            </w:r>
            <w:r w:rsidRPr="00191A1E">
              <w:rPr>
                <w:i/>
                <w:sz w:val="18"/>
                <w:szCs w:val="18"/>
              </w:rPr>
              <w:t xml:space="preserve">lternative 1 for </w:t>
            </w:r>
            <w:r>
              <w:rPr>
                <w:i/>
                <w:sz w:val="18"/>
                <w:szCs w:val="18"/>
              </w:rPr>
              <w:t>Final and Binding</w:t>
            </w:r>
            <w:r w:rsidRPr="00191A1E">
              <w:rPr>
                <w:i/>
                <w:sz w:val="18"/>
                <w:szCs w:val="18"/>
              </w:rPr>
              <w:t xml:space="preserve"> and 2 for </w:t>
            </w:r>
            <w:r>
              <w:rPr>
                <w:i/>
                <w:sz w:val="18"/>
                <w:szCs w:val="18"/>
              </w:rPr>
              <w:t>Appeal from Arbitration</w:t>
            </w:r>
            <w:r w:rsidRPr="00191A1E">
              <w:rPr>
                <w:i/>
                <w:sz w:val="18"/>
                <w:szCs w:val="18"/>
              </w:rPr>
              <w:t xml:space="preserve"> - If no alternative</w:t>
            </w:r>
            <w:r>
              <w:rPr>
                <w:i/>
                <w:sz w:val="18"/>
                <w:szCs w:val="18"/>
              </w:rPr>
              <w:t xml:space="preserve"> is ticked the alternative is ‘</w:t>
            </w:r>
            <w:r w:rsidR="006B13E0">
              <w:rPr>
                <w:i/>
                <w:sz w:val="18"/>
                <w:szCs w:val="18"/>
              </w:rPr>
              <w:t xml:space="preserve">Alternative </w:t>
            </w:r>
            <w:r>
              <w:rPr>
                <w:i/>
                <w:sz w:val="18"/>
                <w:szCs w:val="18"/>
              </w:rPr>
              <w:t>1</w:t>
            </w:r>
            <w:r w:rsidRPr="00191A1E">
              <w:rPr>
                <w:i/>
                <w:sz w:val="18"/>
                <w:szCs w:val="18"/>
              </w:rPr>
              <w:t>’.</w:t>
            </w:r>
          </w:p>
        </w:tc>
      </w:tr>
      <w:tr w:rsidR="0066127E" w:rsidRPr="00724E6F" w14:paraId="08FCD5DA" w14:textId="77777777" w:rsidTr="00805BEB">
        <w:trPr>
          <w:jc w:val="center"/>
        </w:trPr>
        <w:tc>
          <w:tcPr>
            <w:tcW w:w="397" w:type="pct"/>
            <w:shd w:val="clear" w:color="auto" w:fill="FFFFFF"/>
          </w:tcPr>
          <w:p w14:paraId="5A52E49E" w14:textId="77777777" w:rsidR="00E815F5" w:rsidRPr="00724E6F" w:rsidRDefault="00E815F5" w:rsidP="007C51FA">
            <w:pPr>
              <w:pStyle w:val="CUTable1"/>
              <w:spacing w:before="120" w:after="0"/>
            </w:pPr>
            <w:bookmarkStart w:id="2926" w:name="_Ref504645241"/>
          </w:p>
        </w:tc>
        <w:bookmarkEnd w:id="2926"/>
        <w:tc>
          <w:tcPr>
            <w:tcW w:w="1577" w:type="pct"/>
            <w:shd w:val="clear" w:color="auto" w:fill="FFFFFF"/>
          </w:tcPr>
          <w:p w14:paraId="39195E9C" w14:textId="77777777" w:rsidR="00FF2802"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D4F5F04" w14:textId="77777777" w:rsidR="00FF2802" w:rsidRPr="00724E6F" w:rsidRDefault="00724E6F" w:rsidP="006E4A18">
            <w:pPr>
              <w:spacing w:before="120" w:after="60"/>
              <w:rPr>
                <w:bCs/>
                <w:iCs/>
              </w:rPr>
            </w:pPr>
            <w:r w:rsidRPr="00724E6F">
              <w:rPr>
                <w:bCs/>
                <w:iCs/>
              </w:rPr>
              <w:t xml:space="preserve">Not </w:t>
            </w:r>
            <w:r w:rsidRPr="00724E6F">
              <w:rPr>
                <w:bCs/>
                <w:szCs w:val="22"/>
              </w:rPr>
              <w:t>used</w:t>
            </w:r>
          </w:p>
        </w:tc>
      </w:tr>
      <w:tr w:rsidR="0066127E" w:rsidRPr="0066127E" w14:paraId="7EC54826" w14:textId="77777777" w:rsidTr="00805BEB">
        <w:trPr>
          <w:jc w:val="center"/>
        </w:trPr>
        <w:tc>
          <w:tcPr>
            <w:tcW w:w="397" w:type="pct"/>
            <w:shd w:val="clear" w:color="auto" w:fill="FFFFFF"/>
          </w:tcPr>
          <w:p w14:paraId="66A4C4EA" w14:textId="77777777" w:rsidR="002B387E" w:rsidRPr="00724E6F" w:rsidRDefault="002B387E" w:rsidP="007C51FA">
            <w:pPr>
              <w:pStyle w:val="CUTable1"/>
              <w:spacing w:before="120" w:after="0"/>
            </w:pPr>
            <w:bookmarkStart w:id="2927" w:name="_Ref515962401"/>
          </w:p>
        </w:tc>
        <w:bookmarkEnd w:id="2927"/>
        <w:tc>
          <w:tcPr>
            <w:tcW w:w="1577" w:type="pct"/>
            <w:shd w:val="clear" w:color="auto" w:fill="FFFFFF"/>
          </w:tcPr>
          <w:p w14:paraId="5A23321A" w14:textId="77777777" w:rsidR="002B387E"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345FB45" w14:textId="77777777" w:rsidR="002B387E" w:rsidRPr="00724E6F" w:rsidRDefault="00724E6F" w:rsidP="00724E6F">
            <w:pPr>
              <w:spacing w:before="120" w:after="60"/>
              <w:rPr>
                <w:bCs/>
                <w:iCs/>
                <w:sz w:val="24"/>
              </w:rPr>
            </w:pPr>
            <w:r w:rsidRPr="00724E6F">
              <w:rPr>
                <w:bCs/>
                <w:iCs/>
              </w:rPr>
              <w:t>Not used</w:t>
            </w:r>
          </w:p>
        </w:tc>
      </w:tr>
      <w:tr w:rsidR="00E815F5" w:rsidRPr="002953B2" w14:paraId="0F25FF8A" w14:textId="77777777" w:rsidTr="00805BEB">
        <w:trPr>
          <w:jc w:val="center"/>
        </w:trPr>
        <w:tc>
          <w:tcPr>
            <w:tcW w:w="397" w:type="pct"/>
            <w:shd w:val="clear" w:color="auto" w:fill="FFFFFF"/>
          </w:tcPr>
          <w:p w14:paraId="716DE1F2" w14:textId="77777777" w:rsidR="00E815F5" w:rsidRPr="002953B2" w:rsidRDefault="00E815F5" w:rsidP="007C51FA">
            <w:pPr>
              <w:pStyle w:val="CUTable1"/>
              <w:spacing w:before="120" w:after="0"/>
            </w:pPr>
            <w:bookmarkStart w:id="2928" w:name="_Ref513643330"/>
          </w:p>
        </w:tc>
        <w:bookmarkEnd w:id="2928"/>
        <w:tc>
          <w:tcPr>
            <w:tcW w:w="1577" w:type="pct"/>
            <w:shd w:val="clear" w:color="auto" w:fill="FFFFFF"/>
          </w:tcPr>
          <w:p w14:paraId="1F8202C4" w14:textId="77777777" w:rsidR="00E815F5" w:rsidRPr="00805BEB" w:rsidRDefault="00126BB2" w:rsidP="007C51FA">
            <w:pPr>
              <w:autoSpaceDE w:val="0"/>
              <w:autoSpaceDN w:val="0"/>
              <w:adjustRightInd w:val="0"/>
              <w:spacing w:before="120" w:after="120"/>
              <w:rPr>
                <w:bCs/>
                <w:szCs w:val="22"/>
              </w:rPr>
            </w:pPr>
            <w:r>
              <w:rPr>
                <w:rFonts w:cs="Arial"/>
                <w:color w:val="000000"/>
                <w:szCs w:val="18"/>
                <w:lang w:val="en-US"/>
              </w:rPr>
              <w:t>Additional i</w:t>
            </w:r>
            <w:r w:rsidR="00E815F5" w:rsidRPr="00E03DA5">
              <w:rPr>
                <w:rFonts w:cs="Arial"/>
                <w:color w:val="000000"/>
                <w:szCs w:val="18"/>
                <w:lang w:val="en-US"/>
              </w:rPr>
              <w:t>nformation to be included in Regular Performance Reports</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sidR="00E815F5">
              <w:rPr>
                <w:rFonts w:cs="Arial"/>
                <w:color w:val="000000"/>
                <w:szCs w:val="18"/>
                <w:lang w:val="en-US"/>
              </w:rPr>
              <w:t xml:space="preserve">lause </w:t>
            </w:r>
            <w:r w:rsidR="003F64EB">
              <w:rPr>
                <w:rFonts w:cs="Arial"/>
                <w:color w:val="000000"/>
                <w:szCs w:val="18"/>
                <w:lang w:val="en-US"/>
              </w:rPr>
              <w:t>19.2(b)</w:t>
            </w:r>
            <w:r w:rsidR="00E815F5">
              <w:rPr>
                <w:rFonts w:cs="Arial"/>
                <w:color w:val="000000"/>
                <w:szCs w:val="18"/>
                <w:lang w:val="en-US"/>
              </w:rPr>
              <w:t>)</w:t>
            </w:r>
          </w:p>
        </w:tc>
        <w:tc>
          <w:tcPr>
            <w:tcW w:w="3026" w:type="pct"/>
            <w:shd w:val="clear" w:color="auto" w:fill="FFFFFF"/>
          </w:tcPr>
          <w:p w14:paraId="59B0EACC" w14:textId="77777777" w:rsidR="000C6602" w:rsidRPr="009D7434" w:rsidRDefault="000C6602" w:rsidP="000C6602">
            <w:pPr>
              <w:spacing w:before="120" w:after="60"/>
              <w:rPr>
                <w:b/>
                <w:i/>
              </w:rPr>
            </w:pPr>
            <w:r w:rsidRPr="00805BEB">
              <w:t>[</w:t>
            </w:r>
            <w:r w:rsidRPr="00805BEB">
              <w:rPr>
                <w:b/>
                <w:i/>
                <w:highlight w:val="yellow"/>
              </w:rPr>
              <w:t>Insert</w:t>
            </w:r>
            <w:r w:rsidRPr="00805BEB">
              <w:t>]</w:t>
            </w:r>
          </w:p>
          <w:p w14:paraId="732C8CE4" w14:textId="77777777" w:rsidR="00E815F5" w:rsidRPr="00191A1E" w:rsidRDefault="000C6602" w:rsidP="000C6602">
            <w:pPr>
              <w:pStyle w:val="A2"/>
              <w:overflowPunct/>
              <w:autoSpaceDE/>
              <w:autoSpaceDN/>
              <w:adjustRightInd/>
              <w:spacing w:before="120" w:after="60"/>
              <w:ind w:left="0" w:firstLine="0"/>
              <w:jc w:val="left"/>
              <w:textAlignment w:val="auto"/>
              <w:outlineLvl w:val="0"/>
              <w:rPr>
                <w:lang w:val="en-AU"/>
              </w:rPr>
            </w:pPr>
            <w:r w:rsidRPr="00126BB2">
              <w:rPr>
                <w:i/>
                <w:sz w:val="18"/>
                <w:szCs w:val="18"/>
              </w:rPr>
              <w:t xml:space="preserve">(If nothing stated </w:t>
            </w:r>
            <w:r>
              <w:rPr>
                <w:i/>
                <w:sz w:val="18"/>
                <w:szCs w:val="18"/>
              </w:rPr>
              <w:t xml:space="preserve">there is no additional information to be included in Regular </w:t>
            </w:r>
            <w:r w:rsidR="00FD43CB">
              <w:rPr>
                <w:i/>
                <w:sz w:val="18"/>
                <w:szCs w:val="18"/>
              </w:rPr>
              <w:t>P</w:t>
            </w:r>
            <w:r>
              <w:rPr>
                <w:i/>
                <w:sz w:val="18"/>
                <w:szCs w:val="18"/>
              </w:rPr>
              <w:t>erformance Reports)</w:t>
            </w:r>
            <w:r w:rsidRPr="00126BB2">
              <w:rPr>
                <w:i/>
                <w:sz w:val="18"/>
                <w:szCs w:val="18"/>
              </w:rPr>
              <w:t>)</w:t>
            </w:r>
          </w:p>
        </w:tc>
      </w:tr>
      <w:tr w:rsidR="00E815F5" w:rsidRPr="002953B2" w14:paraId="5CAC7388" w14:textId="77777777" w:rsidTr="00805BEB">
        <w:trPr>
          <w:jc w:val="center"/>
        </w:trPr>
        <w:tc>
          <w:tcPr>
            <w:tcW w:w="397" w:type="pct"/>
            <w:shd w:val="clear" w:color="auto" w:fill="FFFFFF"/>
          </w:tcPr>
          <w:p w14:paraId="3FC91C96" w14:textId="77777777" w:rsidR="00E815F5" w:rsidRPr="002953B2" w:rsidRDefault="00E815F5" w:rsidP="007C51FA">
            <w:pPr>
              <w:pStyle w:val="CUTable1"/>
              <w:spacing w:before="120" w:after="0"/>
            </w:pPr>
            <w:bookmarkStart w:id="2929" w:name="_Ref513643417"/>
          </w:p>
        </w:tc>
        <w:bookmarkEnd w:id="2929"/>
        <w:tc>
          <w:tcPr>
            <w:tcW w:w="1577" w:type="pct"/>
            <w:shd w:val="clear" w:color="auto" w:fill="FFFFFF"/>
          </w:tcPr>
          <w:p w14:paraId="215A7CF6" w14:textId="463A5E14" w:rsidR="00E815F5" w:rsidRPr="00E03DA5" w:rsidRDefault="00E815F5" w:rsidP="007C51FA">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_Ref513546102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19.3(a)</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2778B45F" w14:textId="77777777" w:rsidR="00E815F5" w:rsidRPr="00191A1E" w:rsidRDefault="00E815F5" w:rsidP="007C51FA">
            <w:pPr>
              <w:pStyle w:val="A2"/>
              <w:overflowPunct/>
              <w:autoSpaceDE/>
              <w:autoSpaceDN/>
              <w:adjustRightInd/>
              <w:spacing w:before="120" w:after="60"/>
              <w:jc w:val="left"/>
              <w:textAlignment w:val="auto"/>
              <w:outlineLvl w:val="0"/>
              <w:rPr>
                <w:lang w:val="en-AU"/>
              </w:rPr>
            </w:pPr>
            <w:r w:rsidRPr="00C04BFF">
              <w:rPr>
                <w:lang w:val="en-AU"/>
              </w:rPr>
              <w:t>$</w:t>
            </w:r>
            <w:r w:rsidR="00591B7B">
              <w:rPr>
                <w:lang w:val="en-AU"/>
              </w:rPr>
              <w:t>2</w:t>
            </w:r>
            <w:r w:rsidRPr="00C04BFF">
              <w:rPr>
                <w:lang w:val="en-AU"/>
              </w:rPr>
              <w:t>00,000</w:t>
            </w:r>
          </w:p>
        </w:tc>
      </w:tr>
      <w:tr w:rsidR="00E815F5" w:rsidRPr="002953B2" w14:paraId="19B589D7" w14:textId="77777777" w:rsidTr="00805BEB">
        <w:trPr>
          <w:jc w:val="center"/>
        </w:trPr>
        <w:tc>
          <w:tcPr>
            <w:tcW w:w="397" w:type="pct"/>
            <w:shd w:val="clear" w:color="auto" w:fill="FFFFFF"/>
          </w:tcPr>
          <w:p w14:paraId="5ED90C22" w14:textId="77777777" w:rsidR="00E815F5" w:rsidRPr="002953B2" w:rsidRDefault="00E815F5" w:rsidP="007C51FA">
            <w:pPr>
              <w:pStyle w:val="CUTable1"/>
              <w:spacing w:before="120" w:after="0"/>
            </w:pPr>
            <w:bookmarkStart w:id="2930" w:name="_Ref511242115"/>
          </w:p>
        </w:tc>
        <w:bookmarkEnd w:id="2930"/>
        <w:tc>
          <w:tcPr>
            <w:tcW w:w="1577" w:type="pct"/>
            <w:shd w:val="clear" w:color="auto" w:fill="FFFFFF"/>
          </w:tcPr>
          <w:p w14:paraId="47B36B7D" w14:textId="3D10BB50" w:rsidR="00E815F5" w:rsidRPr="00805BEB" w:rsidDel="001A3C76" w:rsidRDefault="00E815F5" w:rsidP="006E4A18">
            <w:pPr>
              <w:spacing w:before="120" w:after="60"/>
              <w:rPr>
                <w:bCs/>
                <w:szCs w:val="22"/>
                <w:highlight w:val="yellow"/>
              </w:rPr>
            </w:pPr>
            <w:r w:rsidRPr="00805BEB">
              <w:rPr>
                <w:bCs/>
                <w:szCs w:val="22"/>
              </w:rPr>
              <w:t xml:space="preserve">Does </w:t>
            </w:r>
            <w:r w:rsidR="00C363B9">
              <w:rPr>
                <w:bCs/>
                <w:szCs w:val="22"/>
              </w:rPr>
              <w:t>Schedule 11A (</w:t>
            </w:r>
            <w:r w:rsidR="006C112D">
              <w:rPr>
                <w:bCs/>
                <w:szCs w:val="22"/>
              </w:rPr>
              <w:t>Local Jobs First policy</w:t>
            </w:r>
            <w:r w:rsidR="00C363B9">
              <w:rPr>
                <w:bCs/>
                <w:szCs w:val="22"/>
              </w:rPr>
              <w:t>)</w:t>
            </w:r>
            <w:r w:rsidRPr="00805BEB">
              <w:rPr>
                <w:bCs/>
                <w:szCs w:val="22"/>
              </w:rPr>
              <w:t xml:space="preserve"> apply to this Agreement?</w:t>
            </w:r>
            <w:r w:rsidRPr="00805BEB">
              <w:rPr>
                <w:bCs/>
                <w:szCs w:val="22"/>
              </w:rPr>
              <w:br/>
              <w:t>(clause</w:t>
            </w:r>
            <w:r w:rsidR="00C40B83">
              <w:rPr>
                <w:bCs/>
                <w:szCs w:val="22"/>
              </w:rPr>
              <w:t>20.2</w:t>
            </w:r>
            <w:r w:rsidRPr="00805BEB">
              <w:rPr>
                <w:bCs/>
                <w:szCs w:val="22"/>
              </w:rPr>
              <w:t>)</w:t>
            </w:r>
          </w:p>
        </w:tc>
        <w:tc>
          <w:tcPr>
            <w:tcW w:w="3026" w:type="pct"/>
            <w:shd w:val="clear" w:color="auto" w:fill="FFFFFF"/>
          </w:tcPr>
          <w:p w14:paraId="492F6CE8" w14:textId="77777777" w:rsidR="00E815F5" w:rsidRDefault="00E815F5" w:rsidP="007C51FA">
            <w:pPr>
              <w:pStyle w:val="A2"/>
              <w:overflowPunct/>
              <w:autoSpaceDE/>
              <w:autoSpaceDN/>
              <w:adjustRightInd/>
              <w:spacing w:before="120" w:after="60"/>
              <w:jc w:val="left"/>
              <w:textAlignment w:val="auto"/>
              <w:outlineLvl w:val="0"/>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No</w:t>
            </w:r>
          </w:p>
          <w:p w14:paraId="3B71D999" w14:textId="77777777" w:rsidR="00E815F5" w:rsidRPr="006D4DE1" w:rsidRDefault="00E815F5" w:rsidP="00B731C6">
            <w:pPr>
              <w:spacing w:before="120" w:after="60"/>
            </w:pPr>
            <w:r w:rsidRPr="00126BB2">
              <w:rPr>
                <w:i/>
                <w:sz w:val="18"/>
                <w:szCs w:val="18"/>
              </w:rPr>
              <w:t>(If nothing stated, No)</w:t>
            </w:r>
          </w:p>
        </w:tc>
      </w:tr>
      <w:tr w:rsidR="009F3DE9" w:rsidRPr="002953B2" w14:paraId="35153F7A" w14:textId="77777777" w:rsidTr="00805BEB">
        <w:trPr>
          <w:jc w:val="center"/>
        </w:trPr>
        <w:tc>
          <w:tcPr>
            <w:tcW w:w="397" w:type="pct"/>
            <w:shd w:val="clear" w:color="auto" w:fill="FFFFFF"/>
          </w:tcPr>
          <w:p w14:paraId="2D8D6575" w14:textId="6E9FDA61" w:rsidR="009F3DE9" w:rsidRPr="002953B2" w:rsidRDefault="009F3DE9" w:rsidP="009F3DE9">
            <w:pPr>
              <w:pStyle w:val="CUTable1"/>
              <w:numPr>
                <w:ilvl w:val="0"/>
                <w:numId w:val="0"/>
              </w:numPr>
              <w:spacing w:before="120" w:after="0"/>
            </w:pPr>
            <w:r>
              <w:t>53A</w:t>
            </w:r>
          </w:p>
        </w:tc>
        <w:tc>
          <w:tcPr>
            <w:tcW w:w="1577" w:type="pct"/>
            <w:shd w:val="clear" w:color="auto" w:fill="FFFFFF"/>
          </w:tcPr>
          <w:p w14:paraId="247A0808" w14:textId="3DC812BC" w:rsidR="009F3DE9" w:rsidRDefault="009F3DE9" w:rsidP="009F3DE9">
            <w:pPr>
              <w:spacing w:before="120" w:after="60"/>
            </w:pPr>
            <w:r>
              <w:rPr>
                <w:szCs w:val="18"/>
              </w:rPr>
              <w:t>Local Jobs First reporting – are 6 monthly reports required?</w:t>
            </w:r>
            <w:r>
              <w:rPr>
                <w:szCs w:val="18"/>
              </w:rPr>
              <w:br/>
              <w:t>(</w:t>
            </w:r>
            <w:r w:rsidR="00670ED8">
              <w:rPr>
                <w:szCs w:val="18"/>
              </w:rPr>
              <w:t>Schedule 11A clause 11A.</w:t>
            </w:r>
            <w:r w:rsidR="00C40B83">
              <w:rPr>
                <w:szCs w:val="18"/>
              </w:rPr>
              <w:t>4</w:t>
            </w:r>
            <w:r>
              <w:rPr>
                <w:szCs w:val="18"/>
              </w:rPr>
              <w:t xml:space="preserve"> (c))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3B7F25">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tc>
        <w:tc>
          <w:tcPr>
            <w:tcW w:w="3026" w:type="pct"/>
            <w:shd w:val="clear" w:color="auto" w:fill="FFFFFF"/>
          </w:tcPr>
          <w:p w14:paraId="05B2DE07" w14:textId="77777777" w:rsidR="009F3DE9" w:rsidRDefault="009F3DE9" w:rsidP="009F3DE9">
            <w:pPr>
              <w:pStyle w:val="A2"/>
              <w:overflowPunct/>
              <w:autoSpaceDE/>
              <w:autoSpaceDN/>
              <w:adjustRightInd/>
              <w:spacing w:before="120" w:after="60"/>
              <w:jc w:val="left"/>
              <w:textAlignment w:val="auto"/>
              <w:outlineLvl w:val="0"/>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rsidRPr="00191A1E">
              <w:rPr>
                <w:lang w:val="en-AU"/>
              </w:rPr>
              <w:tab/>
              <w:t>No</w:t>
            </w:r>
          </w:p>
          <w:p w14:paraId="7892DC2A" w14:textId="36B50028" w:rsidR="009F3DE9" w:rsidRPr="00A8221B" w:rsidRDefault="009F3DE9" w:rsidP="009F3DE9">
            <w:pPr>
              <w:spacing w:before="120" w:after="60"/>
              <w:rPr>
                <w:rFonts w:cs="Arial"/>
                <w:szCs w:val="18"/>
              </w:rPr>
            </w:pPr>
            <w:r w:rsidRPr="001C69ED">
              <w:rPr>
                <w:i/>
                <w:sz w:val="18"/>
                <w:szCs w:val="18"/>
              </w:rPr>
              <w:t>(If nothing stated, Yes is selected)</w:t>
            </w:r>
          </w:p>
        </w:tc>
      </w:tr>
      <w:tr w:rsidR="009F3DE9" w:rsidRPr="002953B2" w14:paraId="23B44432" w14:textId="77777777" w:rsidTr="00805BEB">
        <w:trPr>
          <w:jc w:val="center"/>
        </w:trPr>
        <w:tc>
          <w:tcPr>
            <w:tcW w:w="397" w:type="pct"/>
            <w:shd w:val="clear" w:color="auto" w:fill="FFFFFF"/>
          </w:tcPr>
          <w:p w14:paraId="6475CCFA" w14:textId="77777777" w:rsidR="009F3DE9" w:rsidRPr="002953B2" w:rsidRDefault="009F3DE9" w:rsidP="009F3DE9">
            <w:pPr>
              <w:pStyle w:val="CUTable1"/>
              <w:spacing w:before="120" w:after="0"/>
            </w:pPr>
            <w:bookmarkStart w:id="2931" w:name="_Ref513723917"/>
          </w:p>
        </w:tc>
        <w:bookmarkEnd w:id="2931"/>
        <w:tc>
          <w:tcPr>
            <w:tcW w:w="1577" w:type="pct"/>
            <w:shd w:val="clear" w:color="auto" w:fill="FFFFFF"/>
          </w:tcPr>
          <w:p w14:paraId="164584CA" w14:textId="26E2AE9B" w:rsidR="009F3DE9" w:rsidRPr="00805BEB" w:rsidRDefault="009F3DE9" w:rsidP="009F3DE9">
            <w:pPr>
              <w:spacing w:before="120" w:after="60"/>
              <w:rPr>
                <w:bCs/>
                <w:szCs w:val="22"/>
              </w:rPr>
            </w:pPr>
            <w:r>
              <w:t>Other reporting dates for the Local Jobs First Policy</w:t>
            </w:r>
            <w:r>
              <w:br/>
            </w:r>
            <w:r>
              <w:rPr>
                <w:bCs/>
                <w:szCs w:val="22"/>
              </w:rPr>
              <w:t>(</w:t>
            </w:r>
            <w:r w:rsidR="00670ED8">
              <w:rPr>
                <w:bCs/>
                <w:szCs w:val="22"/>
              </w:rPr>
              <w:t>Schedule 11A clause 11A</w:t>
            </w:r>
            <w:r>
              <w:rPr>
                <w:bCs/>
                <w:szCs w:val="22"/>
              </w:rPr>
              <w:t>.4(</w:t>
            </w:r>
            <w:r w:rsidR="00C40B83">
              <w:rPr>
                <w:bCs/>
                <w:szCs w:val="22"/>
              </w:rPr>
              <w:t>d</w:t>
            </w:r>
            <w:r>
              <w:rPr>
                <w:bCs/>
                <w:szCs w:val="22"/>
              </w:rPr>
              <w:t>))</w:t>
            </w:r>
          </w:p>
        </w:tc>
        <w:tc>
          <w:tcPr>
            <w:tcW w:w="3026" w:type="pct"/>
            <w:shd w:val="clear" w:color="auto" w:fill="FFFFFF"/>
          </w:tcPr>
          <w:p w14:paraId="0403F76D" w14:textId="77777777" w:rsidR="009F3DE9" w:rsidRDefault="009F3DE9" w:rsidP="009F3DE9">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2737D35C" w14:textId="77777777" w:rsidR="009F3DE9" w:rsidRPr="00434E46" w:rsidRDefault="009F3DE9" w:rsidP="009F3DE9">
            <w:pPr>
              <w:spacing w:before="120" w:after="60"/>
              <w:rPr>
                <w:sz w:val="18"/>
                <w:szCs w:val="18"/>
              </w:rPr>
            </w:pPr>
            <w:r w:rsidRPr="00434E46">
              <w:rPr>
                <w:i/>
                <w:sz w:val="18"/>
                <w:szCs w:val="18"/>
              </w:rPr>
              <w:t>(If nothing stated, there are no other reporting dates)</w:t>
            </w:r>
          </w:p>
        </w:tc>
      </w:tr>
      <w:tr w:rsidR="009F3DE9" w:rsidRPr="002953B2" w14:paraId="65FCBD9C" w14:textId="77777777" w:rsidTr="00805BEB">
        <w:trPr>
          <w:jc w:val="center"/>
        </w:trPr>
        <w:tc>
          <w:tcPr>
            <w:tcW w:w="397" w:type="pct"/>
            <w:shd w:val="clear" w:color="auto" w:fill="FFFFFF"/>
          </w:tcPr>
          <w:p w14:paraId="55A8E87C" w14:textId="77777777" w:rsidR="009F3DE9" w:rsidRPr="002953B2" w:rsidRDefault="009F3DE9" w:rsidP="009F3DE9">
            <w:pPr>
              <w:pStyle w:val="CUTable1"/>
              <w:spacing w:before="120" w:after="0"/>
            </w:pPr>
          </w:p>
        </w:tc>
        <w:tc>
          <w:tcPr>
            <w:tcW w:w="1577" w:type="pct"/>
            <w:shd w:val="clear" w:color="auto" w:fill="FFFFFF"/>
          </w:tcPr>
          <w:p w14:paraId="4BEBD156" w14:textId="1C2A4E20" w:rsidR="009F3DE9" w:rsidRPr="005B2BE0" w:rsidDel="00B76876" w:rsidRDefault="009F3DE9" w:rsidP="009F3DE9">
            <w:pPr>
              <w:pStyle w:val="Footer"/>
              <w:spacing w:before="120" w:after="120"/>
              <w:rPr>
                <w:szCs w:val="18"/>
              </w:rPr>
            </w:pPr>
            <w:r w:rsidRPr="003C2F81">
              <w:rPr>
                <w:szCs w:val="18"/>
              </w:rPr>
              <w:t xml:space="preserve">Does </w:t>
            </w:r>
            <w:r w:rsidR="00C363B9">
              <w:rPr>
                <w:szCs w:val="18"/>
              </w:rPr>
              <w:t>Schedule 11B (</w:t>
            </w:r>
            <w:r w:rsidR="00C40B83">
              <w:rPr>
                <w:szCs w:val="18"/>
              </w:rPr>
              <w:t>Social procurement</w:t>
            </w:r>
            <w:r w:rsidR="00C363B9">
              <w:rPr>
                <w:szCs w:val="18"/>
              </w:rPr>
              <w:t>)</w:t>
            </w:r>
            <w:r w:rsidR="00C40B83">
              <w:rPr>
                <w:szCs w:val="18"/>
              </w:rPr>
              <w:t xml:space="preserve"> </w:t>
            </w:r>
            <w:r w:rsidRPr="003C2F81">
              <w:rPr>
                <w:szCs w:val="18"/>
              </w:rPr>
              <w:t>apply</w:t>
            </w:r>
            <w:r w:rsidR="00C40B83">
              <w:rPr>
                <w:szCs w:val="18"/>
              </w:rPr>
              <w:t xml:space="preserve"> to this agreement</w:t>
            </w:r>
            <w:r w:rsidRPr="003C2F81">
              <w:rPr>
                <w:szCs w:val="18"/>
              </w:rPr>
              <w:t>?</w:t>
            </w:r>
            <w:r>
              <w:rPr>
                <w:szCs w:val="18"/>
              </w:rPr>
              <w:br/>
              <w:t xml:space="preserve">(clause </w:t>
            </w:r>
            <w:r w:rsidR="00C40B83">
              <w:rPr>
                <w:szCs w:val="18"/>
              </w:rPr>
              <w:t>20.3</w:t>
            </w:r>
            <w:r>
              <w:rPr>
                <w:szCs w:val="18"/>
              </w:rPr>
              <w:t>)</w:t>
            </w:r>
          </w:p>
        </w:tc>
        <w:tc>
          <w:tcPr>
            <w:tcW w:w="3026" w:type="pct"/>
            <w:shd w:val="clear" w:color="auto" w:fill="FFFFFF"/>
          </w:tcPr>
          <w:p w14:paraId="30CAA67C" w14:textId="77777777" w:rsidR="009F3DE9" w:rsidRPr="00B30252" w:rsidRDefault="009F3DE9" w:rsidP="009F3DE9">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p>
          <w:p w14:paraId="6961BF8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No.</w:t>
            </w:r>
          </w:p>
        </w:tc>
      </w:tr>
      <w:tr w:rsidR="009F3DE9" w:rsidRPr="002953B2" w14:paraId="399C2FD2" w14:textId="77777777" w:rsidTr="00805BEB">
        <w:trPr>
          <w:jc w:val="center"/>
        </w:trPr>
        <w:tc>
          <w:tcPr>
            <w:tcW w:w="397" w:type="pct"/>
            <w:shd w:val="clear" w:color="auto" w:fill="FFFFFF"/>
          </w:tcPr>
          <w:p w14:paraId="2C02EC47" w14:textId="77777777" w:rsidR="009F3DE9" w:rsidRPr="002953B2" w:rsidRDefault="009F3DE9" w:rsidP="009F3DE9">
            <w:pPr>
              <w:pStyle w:val="CUTable1"/>
              <w:spacing w:before="120" w:after="0"/>
            </w:pPr>
          </w:p>
        </w:tc>
        <w:tc>
          <w:tcPr>
            <w:tcW w:w="1577" w:type="pct"/>
            <w:shd w:val="clear" w:color="auto" w:fill="FFFFFF"/>
          </w:tcPr>
          <w:p w14:paraId="072F3B22" w14:textId="1044199A" w:rsidR="009F3DE9" w:rsidDel="00B76876" w:rsidRDefault="009F3DE9" w:rsidP="009F3DE9">
            <w:pPr>
              <w:spacing w:before="120" w:after="60"/>
              <w:rPr>
                <w:bCs/>
                <w:szCs w:val="22"/>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Pr>
                <w:rFonts w:cs="Arial"/>
                <w:szCs w:val="18"/>
              </w:rPr>
              <w:br/>
              <w:t>(</w:t>
            </w:r>
            <w:r w:rsidR="00670ED8">
              <w:rPr>
                <w:rFonts w:cs="Arial"/>
                <w:szCs w:val="18"/>
              </w:rPr>
              <w:t>Schedule 11B clause 11B</w:t>
            </w:r>
            <w:r>
              <w:rPr>
                <w:rFonts w:cs="Arial"/>
                <w:szCs w:val="18"/>
              </w:rPr>
              <w:t>.3(</w:t>
            </w:r>
            <w:r w:rsidR="003B7F25">
              <w:rPr>
                <w:rFonts w:cs="Arial"/>
                <w:szCs w:val="18"/>
              </w:rPr>
              <w:t>b</w:t>
            </w:r>
            <w:r>
              <w:rPr>
                <w:rFonts w:cs="Arial"/>
                <w:szCs w:val="18"/>
              </w:rPr>
              <w:t>))</w:t>
            </w:r>
          </w:p>
        </w:tc>
        <w:tc>
          <w:tcPr>
            <w:tcW w:w="3026" w:type="pct"/>
            <w:shd w:val="clear" w:color="auto" w:fill="FFFFFF"/>
          </w:tcPr>
          <w:p w14:paraId="39FC4AF0" w14:textId="77777777" w:rsidR="009F3DE9" w:rsidRDefault="009F3DE9" w:rsidP="009F3DE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1ED3ACE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six monthly</w:t>
            </w:r>
          </w:p>
        </w:tc>
      </w:tr>
      <w:tr w:rsidR="009F3DE9" w:rsidRPr="002953B2" w14:paraId="59F2A743" w14:textId="77777777" w:rsidTr="00805BEB">
        <w:trPr>
          <w:jc w:val="center"/>
        </w:trPr>
        <w:tc>
          <w:tcPr>
            <w:tcW w:w="397" w:type="pct"/>
            <w:shd w:val="clear" w:color="auto" w:fill="FFFFFF"/>
          </w:tcPr>
          <w:p w14:paraId="37E35D56" w14:textId="77777777" w:rsidR="009F3DE9" w:rsidRPr="002953B2" w:rsidRDefault="009F3DE9" w:rsidP="009F3DE9">
            <w:pPr>
              <w:pStyle w:val="CUTable1"/>
              <w:spacing w:before="120" w:after="0"/>
            </w:pPr>
          </w:p>
        </w:tc>
        <w:tc>
          <w:tcPr>
            <w:tcW w:w="1577" w:type="pct"/>
            <w:shd w:val="clear" w:color="auto" w:fill="FFFFFF"/>
          </w:tcPr>
          <w:p w14:paraId="2880821D" w14:textId="1F96F2AD" w:rsidR="009F3DE9" w:rsidRPr="005B2BE0" w:rsidDel="00B76876" w:rsidRDefault="009F3DE9" w:rsidP="009F3DE9">
            <w:pPr>
              <w:autoSpaceDE w:val="0"/>
              <w:autoSpaceDN w:val="0"/>
              <w:adjustRightInd w:val="0"/>
              <w:spacing w:before="120" w:after="120"/>
              <w:rPr>
                <w:szCs w:val="18"/>
              </w:rPr>
            </w:pPr>
            <w:r>
              <w:rPr>
                <w:szCs w:val="18"/>
              </w:rPr>
              <w:t>Not in use</w:t>
            </w:r>
          </w:p>
        </w:tc>
        <w:tc>
          <w:tcPr>
            <w:tcW w:w="3026" w:type="pct"/>
            <w:shd w:val="clear" w:color="auto" w:fill="FFFFFF"/>
          </w:tcPr>
          <w:p w14:paraId="23D26829" w14:textId="2005A41E" w:rsidR="009F3DE9" w:rsidRPr="00DD61F6" w:rsidDel="00B76876" w:rsidRDefault="009F3DE9" w:rsidP="009F3DE9">
            <w:pPr>
              <w:spacing w:before="120" w:after="60"/>
              <w:ind w:left="741" w:hanging="741"/>
              <w:rPr>
                <w:rFonts w:cs="Arial"/>
                <w:sz w:val="18"/>
                <w:szCs w:val="18"/>
              </w:rPr>
            </w:pPr>
            <w:r w:rsidRPr="00697B04">
              <w:rPr>
                <w:iCs/>
              </w:rPr>
              <w:t>Not in use</w:t>
            </w:r>
          </w:p>
        </w:tc>
      </w:tr>
      <w:tr w:rsidR="00943548" w:rsidRPr="002953B2" w14:paraId="093E9A1C" w14:textId="77777777" w:rsidTr="00805BEB">
        <w:trPr>
          <w:jc w:val="center"/>
        </w:trPr>
        <w:tc>
          <w:tcPr>
            <w:tcW w:w="397" w:type="pct"/>
            <w:shd w:val="clear" w:color="auto" w:fill="FFFFFF"/>
          </w:tcPr>
          <w:p w14:paraId="310BC051" w14:textId="77777777" w:rsidR="00943548" w:rsidRPr="002953B2" w:rsidRDefault="00943548" w:rsidP="00943548">
            <w:pPr>
              <w:pStyle w:val="CUTable1"/>
              <w:spacing w:before="120" w:after="0"/>
            </w:pPr>
          </w:p>
        </w:tc>
        <w:tc>
          <w:tcPr>
            <w:tcW w:w="1577" w:type="pct"/>
            <w:shd w:val="clear" w:color="auto" w:fill="FFFFFF"/>
          </w:tcPr>
          <w:p w14:paraId="41CBA000" w14:textId="77777777" w:rsidR="00943548" w:rsidRPr="0002551F" w:rsidRDefault="00943548" w:rsidP="00943548">
            <w:pPr>
              <w:pStyle w:val="Footer"/>
              <w:spacing w:before="120"/>
              <w:rPr>
                <w:iCs/>
                <w:sz w:val="20"/>
              </w:rPr>
            </w:pPr>
            <w:r w:rsidRPr="0002551F">
              <w:rPr>
                <w:iCs/>
                <w:sz w:val="20"/>
              </w:rPr>
              <w:t xml:space="preserve">Fair Jobs Code – Does Schedule </w:t>
            </w:r>
            <w:r>
              <w:rPr>
                <w:iCs/>
                <w:sz w:val="20"/>
              </w:rPr>
              <w:t>11C</w:t>
            </w:r>
            <w:r w:rsidRPr="0002551F">
              <w:rPr>
                <w:iCs/>
                <w:sz w:val="20"/>
              </w:rPr>
              <w:t xml:space="preserve"> apply?</w:t>
            </w:r>
            <w:r w:rsidRPr="0002551F">
              <w:rPr>
                <w:iCs/>
                <w:sz w:val="20"/>
              </w:rPr>
              <w:br/>
              <w:t xml:space="preserve">(Clause </w:t>
            </w:r>
            <w:r>
              <w:rPr>
                <w:iCs/>
                <w:sz w:val="20"/>
              </w:rPr>
              <w:t>20.4</w:t>
            </w:r>
            <w:r w:rsidRPr="0002551F">
              <w:rPr>
                <w:iCs/>
                <w:sz w:val="20"/>
              </w:rPr>
              <w:t>)</w:t>
            </w:r>
          </w:p>
          <w:p w14:paraId="3BC5E47C" w14:textId="77777777" w:rsidR="00943548" w:rsidRPr="0002551F" w:rsidRDefault="00943548" w:rsidP="00943548">
            <w:pPr>
              <w:pStyle w:val="Footer"/>
              <w:numPr>
                <w:ilvl w:val="12"/>
                <w:numId w:val="0"/>
              </w:numPr>
              <w:tabs>
                <w:tab w:val="left" w:pos="1306"/>
              </w:tabs>
              <w:spacing w:after="120"/>
              <w:rPr>
                <w:sz w:val="20"/>
              </w:rPr>
            </w:pPr>
            <w:r w:rsidRPr="0002551F">
              <w:rPr>
                <w:sz w:val="20"/>
                <w:highlight w:val="lightGray"/>
              </w:rPr>
              <w:t>[</w:t>
            </w:r>
            <w:r w:rsidRPr="0002551F">
              <w:rPr>
                <w:b/>
                <w:i/>
                <w:sz w:val="20"/>
                <w:highlight w:val="yellow"/>
              </w:rPr>
              <w:t>Guidance note: The Fair Jobs Code applies when the value of the Contract is $3 million or more (GST exclusive)</w:t>
            </w:r>
            <w:r w:rsidRPr="0002551F">
              <w:rPr>
                <w:sz w:val="20"/>
                <w:highlight w:val="yellow"/>
              </w:rPr>
              <w:t>]</w:t>
            </w:r>
          </w:p>
          <w:p w14:paraId="31DB43A3" w14:textId="77777777" w:rsidR="00943548" w:rsidRPr="0002551F" w:rsidRDefault="00943548" w:rsidP="00943548">
            <w:pPr>
              <w:pStyle w:val="Footer"/>
              <w:spacing w:before="120"/>
              <w:rPr>
                <w:sz w:val="20"/>
              </w:rPr>
            </w:pPr>
            <w:r w:rsidRPr="0002551F">
              <w:rPr>
                <w:sz w:val="20"/>
              </w:rPr>
              <w:t>Fair Jobs Code – Alternative applying</w:t>
            </w:r>
            <w:r w:rsidRPr="0002551F">
              <w:rPr>
                <w:sz w:val="20"/>
              </w:rPr>
              <w:br/>
              <w:t xml:space="preserve">(Schedule </w:t>
            </w:r>
            <w:r>
              <w:rPr>
                <w:sz w:val="20"/>
              </w:rPr>
              <w:t>11C</w:t>
            </w:r>
            <w:r w:rsidRPr="0002551F">
              <w:rPr>
                <w:sz w:val="20"/>
              </w:rPr>
              <w:t>)</w:t>
            </w:r>
          </w:p>
          <w:p w14:paraId="2ADDBB51" w14:textId="43BE8ED8"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Guidance note:  Alternative 2 applies when the value of the Agreement is $20 million or more (GST exclusive)</w:t>
            </w:r>
            <w:r w:rsidRPr="0002551F">
              <w:rPr>
                <w:highlight w:val="yellow"/>
              </w:rPr>
              <w:t>]</w:t>
            </w:r>
          </w:p>
        </w:tc>
        <w:tc>
          <w:tcPr>
            <w:tcW w:w="3026" w:type="pct"/>
            <w:shd w:val="clear" w:color="auto" w:fill="FFFFFF"/>
          </w:tcPr>
          <w:p w14:paraId="007ACB04" w14:textId="77777777" w:rsidR="00943548" w:rsidRPr="00B30252" w:rsidRDefault="00943548" w:rsidP="00943548">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452937">
              <w:rPr>
                <w:lang w:val="en-AU"/>
              </w:rPr>
            </w:r>
            <w:r w:rsidR="00452937">
              <w:rPr>
                <w:lang w:val="en-AU"/>
              </w:rPr>
              <w:fldChar w:fldCharType="separate"/>
            </w:r>
            <w:r w:rsidRPr="00191A1E">
              <w:rPr>
                <w:lang w:val="en-AU"/>
              </w:rPr>
              <w:fldChar w:fldCharType="end"/>
            </w:r>
          </w:p>
          <w:p w14:paraId="01CB0411" w14:textId="77777777" w:rsidR="00943548" w:rsidRPr="0005447F" w:rsidRDefault="00943548" w:rsidP="00943548">
            <w:pPr>
              <w:spacing w:before="120" w:after="60"/>
              <w:rPr>
                <w:i/>
                <w:sz w:val="18"/>
                <w:szCs w:val="18"/>
              </w:rPr>
            </w:pPr>
            <w:r>
              <w:rPr>
                <w:i/>
                <w:sz w:val="18"/>
                <w:szCs w:val="18"/>
              </w:rPr>
              <w:t>(</w:t>
            </w:r>
            <w:r w:rsidRPr="0005447F">
              <w:rPr>
                <w:i/>
                <w:sz w:val="18"/>
                <w:szCs w:val="18"/>
              </w:rPr>
              <w:t>If nothing stated, Schedule 11C does not apply.</w:t>
            </w:r>
            <w:r>
              <w:rPr>
                <w:i/>
                <w:sz w:val="18"/>
                <w:szCs w:val="18"/>
              </w:rPr>
              <w:t>)</w:t>
            </w:r>
            <w:r w:rsidRPr="0005447F">
              <w:rPr>
                <w:i/>
                <w:sz w:val="18"/>
                <w:szCs w:val="18"/>
              </w:rPr>
              <w:br/>
            </w:r>
          </w:p>
          <w:p w14:paraId="6467A8B6" w14:textId="77777777" w:rsidR="00943548" w:rsidRPr="0002551F" w:rsidRDefault="00943548" w:rsidP="00943548">
            <w:pPr>
              <w:spacing w:before="120" w:after="60"/>
              <w:ind w:left="741" w:hanging="741"/>
              <w:rPr>
                <w:i/>
                <w:iCs/>
              </w:rPr>
            </w:pPr>
          </w:p>
          <w:p w14:paraId="77C03DB8" w14:textId="77777777" w:rsidR="00943548" w:rsidRPr="0002551F" w:rsidRDefault="00943548" w:rsidP="00943548">
            <w:pPr>
              <w:spacing w:before="120" w:after="60"/>
              <w:ind w:left="741" w:hanging="741"/>
              <w:rPr>
                <w:i/>
                <w:iCs/>
              </w:rPr>
            </w:pPr>
          </w:p>
          <w:p w14:paraId="250CA725" w14:textId="77777777" w:rsidR="00943548" w:rsidRPr="0002551F" w:rsidRDefault="00943548" w:rsidP="00943548">
            <w:pPr>
              <w:spacing w:before="120" w:after="60"/>
              <w:ind w:left="741" w:hanging="741"/>
              <w:rPr>
                <w:i/>
                <w:iCs/>
              </w:rPr>
            </w:pPr>
          </w:p>
          <w:p w14:paraId="7174EE1C" w14:textId="77777777" w:rsidR="00943548" w:rsidRPr="0002551F" w:rsidRDefault="00943548" w:rsidP="00943548">
            <w:pPr>
              <w:pStyle w:val="Footer"/>
              <w:numPr>
                <w:ilvl w:val="12"/>
                <w:numId w:val="0"/>
              </w:numPr>
              <w:tabs>
                <w:tab w:val="left" w:pos="1306"/>
              </w:tabs>
              <w:spacing w:before="120" w:after="120"/>
              <w:rPr>
                <w:sz w:val="20"/>
                <w:highlight w:val="lightGray"/>
              </w:rPr>
            </w:pPr>
            <w:r w:rsidRPr="00191A1E">
              <w:fldChar w:fldCharType="begin">
                <w:ffData>
                  <w:name w:val="Check7"/>
                  <w:enabled/>
                  <w:calcOnExit w:val="0"/>
                  <w:checkBox>
                    <w:sizeAuto/>
                    <w:default w:val="0"/>
                  </w:checkBox>
                </w:ffData>
              </w:fldChar>
            </w:r>
            <w:r w:rsidRPr="00191A1E">
              <w:instrText xml:space="preserve"> FORMCHECKBOX </w:instrText>
            </w:r>
            <w:r w:rsidR="00452937">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1 – Fair Jobs Code Pre-Assessment Certificate with related requirements</w:t>
            </w:r>
          </w:p>
          <w:p w14:paraId="2DDFA6CD" w14:textId="77777777" w:rsidR="00943548" w:rsidRPr="0002551F" w:rsidRDefault="00943548" w:rsidP="00943548">
            <w:pPr>
              <w:pStyle w:val="Footer"/>
              <w:numPr>
                <w:ilvl w:val="12"/>
                <w:numId w:val="0"/>
              </w:numPr>
              <w:tabs>
                <w:tab w:val="left" w:pos="1306"/>
              </w:tabs>
              <w:spacing w:before="120" w:after="120"/>
              <w:rPr>
                <w:rFonts w:cs="Arial"/>
                <w:bCs/>
                <w:snapToGrid w:val="0"/>
                <w:sz w:val="20"/>
              </w:rPr>
            </w:pPr>
            <w:r w:rsidRPr="00191A1E">
              <w:fldChar w:fldCharType="begin">
                <w:ffData>
                  <w:name w:val="Check7"/>
                  <w:enabled/>
                  <w:calcOnExit w:val="0"/>
                  <w:checkBox>
                    <w:sizeAuto/>
                    <w:default w:val="0"/>
                  </w:checkBox>
                </w:ffData>
              </w:fldChar>
            </w:r>
            <w:r w:rsidRPr="00191A1E">
              <w:instrText xml:space="preserve"> FORMCHECKBOX </w:instrText>
            </w:r>
            <w:r w:rsidR="00452937">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2 – Fair Jobs Code Pre-Assessment Certificate with related requirements and FJC Plan with related requirements</w:t>
            </w:r>
          </w:p>
          <w:p w14:paraId="1767EEBE" w14:textId="780EDF69" w:rsidR="00943548" w:rsidRPr="00191A1E" w:rsidDel="00697B04" w:rsidRDefault="00943548" w:rsidP="00943548">
            <w:pPr>
              <w:pStyle w:val="A2"/>
              <w:overflowPunct/>
              <w:autoSpaceDE/>
              <w:autoSpaceDN/>
              <w:adjustRightInd/>
              <w:spacing w:before="120" w:after="60"/>
              <w:jc w:val="left"/>
              <w:textAlignment w:val="auto"/>
              <w:outlineLvl w:val="0"/>
            </w:pPr>
            <w:r>
              <w:rPr>
                <w:rFonts w:cs="Arial"/>
                <w:bCs/>
                <w:i/>
                <w:iCs/>
                <w:snapToGrid w:val="0"/>
                <w:szCs w:val="18"/>
              </w:rPr>
              <w:t>(</w:t>
            </w:r>
            <w:r w:rsidRPr="0005447F">
              <w:rPr>
                <w:rFonts w:cs="Arial"/>
                <w:bCs/>
                <w:i/>
                <w:iCs/>
                <w:snapToGrid w:val="0"/>
                <w:szCs w:val="18"/>
              </w:rPr>
              <w:t>If nothing stated, Alternative 1 applies</w:t>
            </w:r>
            <w:r>
              <w:rPr>
                <w:rFonts w:cs="Arial"/>
                <w:bCs/>
                <w:i/>
                <w:iCs/>
                <w:snapToGrid w:val="0"/>
                <w:szCs w:val="18"/>
              </w:rPr>
              <w:t>.)</w:t>
            </w:r>
          </w:p>
        </w:tc>
      </w:tr>
      <w:tr w:rsidR="00943548" w:rsidRPr="002953B2" w14:paraId="47A3C469" w14:textId="77777777" w:rsidTr="00805BEB">
        <w:trPr>
          <w:jc w:val="center"/>
        </w:trPr>
        <w:tc>
          <w:tcPr>
            <w:tcW w:w="397" w:type="pct"/>
            <w:shd w:val="clear" w:color="auto" w:fill="FFFFFF"/>
          </w:tcPr>
          <w:p w14:paraId="097A3FE0" w14:textId="77777777" w:rsidR="00943548" w:rsidRPr="002953B2" w:rsidRDefault="00943548" w:rsidP="00943548">
            <w:pPr>
              <w:pStyle w:val="CUTable1"/>
              <w:spacing w:before="120" w:after="0"/>
            </w:pPr>
          </w:p>
        </w:tc>
        <w:tc>
          <w:tcPr>
            <w:tcW w:w="1577" w:type="pct"/>
            <w:shd w:val="clear" w:color="auto" w:fill="FFFFFF"/>
          </w:tcPr>
          <w:p w14:paraId="6D9DB049" w14:textId="77777777" w:rsidR="00943548" w:rsidRPr="0002551F" w:rsidRDefault="00943548" w:rsidP="00943548">
            <w:pPr>
              <w:pStyle w:val="Footer"/>
              <w:spacing w:before="120"/>
              <w:rPr>
                <w:sz w:val="20"/>
              </w:rPr>
            </w:pPr>
            <w:r w:rsidRPr="0002551F">
              <w:rPr>
                <w:sz w:val="20"/>
              </w:rPr>
              <w:t>Time or times when FJC Plan Performance Reports must be submitted</w:t>
            </w:r>
            <w:r w:rsidRPr="0002551F">
              <w:rPr>
                <w:sz w:val="20"/>
              </w:rPr>
              <w:br/>
              <w:t xml:space="preserve">(Schedule </w:t>
            </w:r>
            <w:r>
              <w:rPr>
                <w:sz w:val="20"/>
              </w:rPr>
              <w:t>11C</w:t>
            </w:r>
            <w:r w:rsidRPr="0002551F">
              <w:rPr>
                <w:sz w:val="20"/>
              </w:rPr>
              <w:t xml:space="preserve"> clause 4(b))</w:t>
            </w:r>
          </w:p>
          <w:p w14:paraId="31F1200F" w14:textId="5580C526"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Guidance note:  The minimum frequency for FJC Plan Performance Reports is 12 monthly)</w:t>
            </w:r>
            <w:r w:rsidRPr="0002551F">
              <w:rPr>
                <w:highlight w:val="yellow"/>
              </w:rPr>
              <w:t>]</w:t>
            </w:r>
          </w:p>
        </w:tc>
        <w:tc>
          <w:tcPr>
            <w:tcW w:w="3026" w:type="pct"/>
            <w:shd w:val="clear" w:color="auto" w:fill="FFFFFF"/>
          </w:tcPr>
          <w:p w14:paraId="48181A8C" w14:textId="77777777" w:rsidR="00943548"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0A67B552" w14:textId="5FBF3B3C"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12 monthly</w:t>
            </w:r>
            <w:r>
              <w:rPr>
                <w:i/>
                <w:szCs w:val="18"/>
              </w:rPr>
              <w:t>.)</w:t>
            </w:r>
          </w:p>
        </w:tc>
      </w:tr>
      <w:tr w:rsidR="00943548" w:rsidRPr="002953B2" w14:paraId="59BC000C" w14:textId="77777777" w:rsidTr="00805BEB">
        <w:trPr>
          <w:jc w:val="center"/>
        </w:trPr>
        <w:tc>
          <w:tcPr>
            <w:tcW w:w="397" w:type="pct"/>
            <w:shd w:val="clear" w:color="auto" w:fill="FFFFFF"/>
          </w:tcPr>
          <w:p w14:paraId="6897DC57" w14:textId="77777777" w:rsidR="00943548" w:rsidRPr="002953B2" w:rsidRDefault="00943548" w:rsidP="00943548">
            <w:pPr>
              <w:pStyle w:val="CUTable1"/>
              <w:spacing w:before="120" w:after="0"/>
            </w:pPr>
          </w:p>
        </w:tc>
        <w:tc>
          <w:tcPr>
            <w:tcW w:w="1577" w:type="pct"/>
            <w:shd w:val="clear" w:color="auto" w:fill="FFFFFF"/>
          </w:tcPr>
          <w:p w14:paraId="24ECE22E" w14:textId="4650467C" w:rsidR="00943548" w:rsidDel="00697B04" w:rsidRDefault="00943548" w:rsidP="00943548">
            <w:pPr>
              <w:autoSpaceDE w:val="0"/>
              <w:autoSpaceDN w:val="0"/>
              <w:adjustRightInd w:val="0"/>
              <w:spacing w:before="120" w:after="120"/>
              <w:rPr>
                <w:szCs w:val="18"/>
              </w:rPr>
            </w:pPr>
            <w:r w:rsidRPr="0002551F">
              <w:t>Other reporting dates for the Fair Jobs Code</w:t>
            </w:r>
            <w:r w:rsidRPr="0002551F">
              <w:br/>
            </w:r>
            <w:r w:rsidRPr="0002551F">
              <w:rPr>
                <w:rFonts w:cs="Arial"/>
                <w:color w:val="000000"/>
                <w:lang w:val="en-US"/>
              </w:rPr>
              <w:t xml:space="preserve">(Schedule </w:t>
            </w:r>
            <w:r>
              <w:rPr>
                <w:rFonts w:cs="Arial"/>
                <w:color w:val="000000"/>
                <w:lang w:val="en-US"/>
              </w:rPr>
              <w:t>11C</w:t>
            </w:r>
            <w:r w:rsidRPr="0002551F">
              <w:rPr>
                <w:rFonts w:cs="Arial"/>
                <w:color w:val="000000"/>
                <w:lang w:val="en-US"/>
              </w:rPr>
              <w:t xml:space="preserve"> clause 4(c))</w:t>
            </w:r>
          </w:p>
        </w:tc>
        <w:tc>
          <w:tcPr>
            <w:tcW w:w="3026" w:type="pct"/>
            <w:shd w:val="clear" w:color="auto" w:fill="FFFFFF"/>
          </w:tcPr>
          <w:p w14:paraId="10ACED26" w14:textId="77777777" w:rsidR="00943548" w:rsidRPr="0002551F"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2EADB9C1" w14:textId="77777777"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there are no other reporting dates</w:t>
            </w:r>
            <w:r>
              <w:rPr>
                <w:i/>
                <w:szCs w:val="18"/>
              </w:rPr>
              <w:t>.)</w:t>
            </w:r>
          </w:p>
        </w:tc>
      </w:tr>
    </w:tbl>
    <w:p w14:paraId="4D07A249" w14:textId="77777777" w:rsidR="008960E5" w:rsidRDefault="00D13ED1">
      <w:pPr>
        <w:pStyle w:val="ScheduleHeading"/>
      </w:pPr>
      <w:bookmarkStart w:id="2932" w:name="_Toc511817818"/>
      <w:bookmarkStart w:id="2933" w:name="_Ref489364389"/>
      <w:bookmarkStart w:id="2934" w:name="_Ref513207770"/>
      <w:bookmarkStart w:id="2935" w:name="_Toc121387692"/>
      <w:bookmarkStart w:id="2936" w:name="_Toc362968373"/>
      <w:bookmarkStart w:id="2937" w:name="_Toc362969626"/>
      <w:bookmarkStart w:id="2938" w:name="_Toc362971330"/>
      <w:bookmarkStart w:id="2939" w:name="_Ref362975009"/>
      <w:bookmarkStart w:id="2940" w:name="_Ref362975037"/>
      <w:bookmarkEnd w:id="2932"/>
      <w:r>
        <w:t xml:space="preserve">- </w:t>
      </w:r>
      <w:r w:rsidR="008960E5">
        <w:t>Fee</w:t>
      </w:r>
      <w:bookmarkEnd w:id="2933"/>
      <w:r w:rsidR="0039746B">
        <w:t>s and Expenses</w:t>
      </w:r>
      <w:bookmarkEnd w:id="2934"/>
      <w:bookmarkEnd w:id="2935"/>
    </w:p>
    <w:p w14:paraId="38E9A868" w14:textId="3F573991" w:rsidR="008960E5" w:rsidRDefault="008960E5" w:rsidP="009D7434">
      <w:pPr>
        <w:spacing w:before="120" w:after="120"/>
      </w:pPr>
      <w:r>
        <w:t xml:space="preserve">(Clause </w:t>
      </w:r>
      <w:r w:rsidR="00E15707">
        <w:fldChar w:fldCharType="begin"/>
      </w:r>
      <w:r w:rsidR="00E15707">
        <w:instrText xml:space="preserve"> REF _Ref22650498 \w \h </w:instrText>
      </w:r>
      <w:r w:rsidR="00E15707">
        <w:fldChar w:fldCharType="separate"/>
      </w:r>
      <w:r w:rsidR="00FA2AC4">
        <w:t>1.1</w:t>
      </w:r>
      <w:r w:rsidR="00E15707">
        <w:fldChar w:fldCharType="end"/>
      </w:r>
      <w:r>
        <w:t>)</w:t>
      </w:r>
    </w:p>
    <w:p w14:paraId="76EE681B" w14:textId="77777777" w:rsidR="0039746B" w:rsidRDefault="0039746B" w:rsidP="009D7434">
      <w:pPr>
        <w:spacing w:before="120" w:after="120"/>
      </w:pPr>
    </w:p>
    <w:p w14:paraId="331CDB35" w14:textId="77777777" w:rsidR="00835BE1" w:rsidRDefault="0039746B" w:rsidP="00805BEB">
      <w:pPr>
        <w:pStyle w:val="Schedule1"/>
      </w:pPr>
      <w:bookmarkStart w:id="2941" w:name="_Ref511203948"/>
      <w:r w:rsidRPr="00CE75F7">
        <w:t>Fee</w:t>
      </w:r>
      <w:bookmarkEnd w:id="2941"/>
    </w:p>
    <w:p w14:paraId="75123C6B" w14:textId="77777777" w:rsidR="0039746B" w:rsidRPr="00805BEB" w:rsidRDefault="0039746B" w:rsidP="009D7434">
      <w:pPr>
        <w:spacing w:before="120" w:after="120"/>
        <w:rPr>
          <w:b/>
        </w:rPr>
      </w:pPr>
      <w:r>
        <w:t>[</w:t>
      </w:r>
      <w:r w:rsidRPr="003E7266">
        <w:rPr>
          <w:b/>
          <w:i/>
          <w:highlight w:val="yellow"/>
        </w:rPr>
        <w:t xml:space="preserve">Drafting Note: different payment options to be </w:t>
      </w:r>
      <w:r w:rsidR="00346869">
        <w:rPr>
          <w:b/>
          <w:i/>
          <w:highlight w:val="yellow"/>
        </w:rPr>
        <w:t>confirmed by</w:t>
      </w:r>
      <w:r w:rsidRPr="003E7266">
        <w:rPr>
          <w:b/>
          <w:i/>
          <w:highlight w:val="yellow"/>
        </w:rPr>
        <w:t xml:space="preserve"> DTF.  The following are provided by way of example.</w:t>
      </w:r>
      <w:r>
        <w:t>]</w:t>
      </w:r>
    </w:p>
    <w:p w14:paraId="57A4CF9A" w14:textId="77777777" w:rsidR="0039746B" w:rsidRDefault="0039746B" w:rsidP="009D7434">
      <w:pPr>
        <w:spacing w:before="120" w:after="120"/>
      </w:pPr>
    </w:p>
    <w:p w14:paraId="68BD352A" w14:textId="77777777" w:rsidR="00E15707" w:rsidRDefault="00E15707" w:rsidP="009D7434">
      <w:pPr>
        <w:spacing w:before="120" w:after="120"/>
        <w:rPr>
          <w:b/>
        </w:rPr>
      </w:pPr>
      <w:r w:rsidRPr="00CE75F7">
        <w:rPr>
          <w:b/>
          <w:highlight w:val="yellow"/>
        </w:rPr>
        <w:t>Option 1</w:t>
      </w:r>
      <w:r w:rsidR="004A6E70" w:rsidRPr="00907E6A">
        <w:rPr>
          <w:b/>
        </w:rPr>
        <w:t>:</w:t>
      </w:r>
      <w:r w:rsidR="004A6E70">
        <w:rPr>
          <w:b/>
        </w:rPr>
        <w:t xml:space="preserve"> Lump sum fee</w:t>
      </w:r>
    </w:p>
    <w:p w14:paraId="3DAD6D84" w14:textId="77777777" w:rsidR="00E15707" w:rsidRDefault="00E15707" w:rsidP="009D7434">
      <w:pPr>
        <w:spacing w:before="120" w:after="120"/>
        <w:rPr>
          <w:b/>
        </w:rPr>
      </w:pPr>
    </w:p>
    <w:tbl>
      <w:tblPr>
        <w:tblStyle w:val="TableGrid"/>
        <w:tblW w:w="0" w:type="auto"/>
        <w:tblLook w:val="04A0" w:firstRow="1" w:lastRow="0" w:firstColumn="1" w:lastColumn="0" w:noHBand="0" w:noVBand="1"/>
      </w:tblPr>
      <w:tblGrid>
        <w:gridCol w:w="3936"/>
        <w:gridCol w:w="3969"/>
        <w:gridCol w:w="1669"/>
      </w:tblGrid>
      <w:tr w:rsidR="004A6E70" w14:paraId="76CC01A3" w14:textId="77777777" w:rsidTr="00805BEB">
        <w:tc>
          <w:tcPr>
            <w:tcW w:w="3936" w:type="dxa"/>
          </w:tcPr>
          <w:p w14:paraId="414F31F3" w14:textId="77777777" w:rsidR="004A6E70" w:rsidRDefault="004A6E70" w:rsidP="00907E6A">
            <w:pPr>
              <w:spacing w:after="120"/>
            </w:pPr>
            <w:r w:rsidRPr="006E4A18">
              <w:t>The Fee is the fixed lump sum amount of:</w:t>
            </w:r>
          </w:p>
        </w:tc>
        <w:tc>
          <w:tcPr>
            <w:tcW w:w="3969" w:type="dxa"/>
            <w:tcBorders>
              <w:right w:val="nil"/>
            </w:tcBorders>
          </w:tcPr>
          <w:p w14:paraId="163C1EAE" w14:textId="77777777" w:rsidR="004A6E70" w:rsidRDefault="00835BE1" w:rsidP="00E15707">
            <w:pPr>
              <w:spacing w:after="120"/>
            </w:pPr>
            <w:r>
              <w:t>$</w:t>
            </w:r>
          </w:p>
        </w:tc>
        <w:tc>
          <w:tcPr>
            <w:tcW w:w="1669" w:type="dxa"/>
            <w:tcBorders>
              <w:left w:val="nil"/>
            </w:tcBorders>
          </w:tcPr>
          <w:p w14:paraId="1B71C62A" w14:textId="77777777" w:rsidR="004A6E70" w:rsidRDefault="00835BE1" w:rsidP="00907E6A">
            <w:pPr>
              <w:spacing w:after="120"/>
            </w:pPr>
            <w:r w:rsidRPr="006E4A18">
              <w:t>(GST exclusive)</w:t>
            </w:r>
          </w:p>
        </w:tc>
      </w:tr>
    </w:tbl>
    <w:p w14:paraId="0B67B5E4" w14:textId="77777777" w:rsidR="00835BE1" w:rsidRDefault="00835BE1" w:rsidP="00E15707">
      <w:pPr>
        <w:spacing w:before="120" w:after="120"/>
        <w:rPr>
          <w:b/>
          <w:highlight w:val="yellow"/>
        </w:rPr>
      </w:pPr>
    </w:p>
    <w:p w14:paraId="24B9A00E" w14:textId="77777777" w:rsidR="00E15707" w:rsidRDefault="00E15707" w:rsidP="00E15707">
      <w:pPr>
        <w:spacing w:before="120" w:after="120"/>
        <w:rPr>
          <w:b/>
        </w:rPr>
      </w:pPr>
      <w:r w:rsidRPr="00CE75F7">
        <w:rPr>
          <w:b/>
          <w:highlight w:val="yellow"/>
        </w:rPr>
        <w:t xml:space="preserve">Option </w:t>
      </w:r>
      <w:r w:rsidRPr="00907E6A">
        <w:rPr>
          <w:b/>
          <w:highlight w:val="yellow"/>
        </w:rPr>
        <w:t>2</w:t>
      </w:r>
      <w:r w:rsidR="00835BE1" w:rsidRPr="00907E6A">
        <w:rPr>
          <w:b/>
        </w:rPr>
        <w:t>: Percentage base</w:t>
      </w:r>
      <w:r w:rsidR="00835BE1" w:rsidRPr="00835BE1">
        <w:rPr>
          <w:b/>
        </w:rPr>
        <w:t>d Fee</w:t>
      </w:r>
    </w:p>
    <w:p w14:paraId="003E03B8" w14:textId="77777777" w:rsidR="00E15707" w:rsidRDefault="00E15707" w:rsidP="00E15707">
      <w:pPr>
        <w:spacing w:before="120" w:after="120"/>
        <w:rPr>
          <w:b/>
        </w:rPr>
      </w:pPr>
    </w:p>
    <w:tbl>
      <w:tblPr>
        <w:tblStyle w:val="TableGrid"/>
        <w:tblW w:w="0" w:type="auto"/>
        <w:tblLook w:val="04A0" w:firstRow="1" w:lastRow="0" w:firstColumn="1" w:lastColumn="0" w:noHBand="0" w:noVBand="1"/>
      </w:tblPr>
      <w:tblGrid>
        <w:gridCol w:w="1242"/>
        <w:gridCol w:w="3331"/>
        <w:gridCol w:w="3332"/>
        <w:gridCol w:w="1669"/>
      </w:tblGrid>
      <w:tr w:rsidR="00835BE1" w14:paraId="0287E36B" w14:textId="77777777" w:rsidTr="00805BEB">
        <w:tc>
          <w:tcPr>
            <w:tcW w:w="1242" w:type="dxa"/>
            <w:tcBorders>
              <w:right w:val="nil"/>
            </w:tcBorders>
          </w:tcPr>
          <w:p w14:paraId="66215A05" w14:textId="77777777" w:rsidR="00835BE1" w:rsidRDefault="00835BE1" w:rsidP="00CE75F7">
            <w:pPr>
              <w:spacing w:after="120"/>
            </w:pPr>
            <w:r w:rsidRPr="006E4A18">
              <w:t>The Fee is</w:t>
            </w:r>
          </w:p>
        </w:tc>
        <w:tc>
          <w:tcPr>
            <w:tcW w:w="3331" w:type="dxa"/>
            <w:tcBorders>
              <w:left w:val="nil"/>
              <w:right w:val="nil"/>
            </w:tcBorders>
          </w:tcPr>
          <w:p w14:paraId="28876A28" w14:textId="77777777" w:rsidR="00835BE1" w:rsidRDefault="00835BE1" w:rsidP="00805BEB">
            <w:pPr>
              <w:spacing w:after="120"/>
              <w:jc w:val="right"/>
            </w:pPr>
            <w:r>
              <w:t>% of</w:t>
            </w:r>
          </w:p>
        </w:tc>
        <w:tc>
          <w:tcPr>
            <w:tcW w:w="3332" w:type="dxa"/>
            <w:tcBorders>
              <w:left w:val="nil"/>
              <w:right w:val="nil"/>
            </w:tcBorders>
          </w:tcPr>
          <w:p w14:paraId="6E003774" w14:textId="77777777" w:rsidR="00835BE1" w:rsidRDefault="00835BE1" w:rsidP="000F7194">
            <w:pPr>
              <w:spacing w:after="120"/>
            </w:pPr>
          </w:p>
        </w:tc>
        <w:tc>
          <w:tcPr>
            <w:tcW w:w="1669" w:type="dxa"/>
            <w:tcBorders>
              <w:left w:val="nil"/>
            </w:tcBorders>
          </w:tcPr>
          <w:p w14:paraId="195C3C74" w14:textId="77777777" w:rsidR="00835BE1" w:rsidRDefault="00835BE1" w:rsidP="000F7194">
            <w:pPr>
              <w:spacing w:after="120"/>
            </w:pPr>
            <w:r w:rsidRPr="006E4A18">
              <w:t>(GST exclusive)</w:t>
            </w:r>
          </w:p>
        </w:tc>
      </w:tr>
    </w:tbl>
    <w:p w14:paraId="322C38F8" w14:textId="77777777" w:rsidR="00835BE1" w:rsidRDefault="00835BE1" w:rsidP="00E15707">
      <w:pPr>
        <w:spacing w:before="120" w:after="120"/>
      </w:pPr>
    </w:p>
    <w:p w14:paraId="6592454E" w14:textId="77777777" w:rsidR="00E15707" w:rsidRPr="00805BEB" w:rsidRDefault="00E15707" w:rsidP="009D7434">
      <w:pPr>
        <w:spacing w:before="120" w:after="120"/>
        <w:rPr>
          <w:b/>
        </w:rPr>
      </w:pPr>
      <w:r w:rsidRPr="00805BEB">
        <w:rPr>
          <w:b/>
        </w:rPr>
        <w:t>OR</w:t>
      </w:r>
    </w:p>
    <w:p w14:paraId="3779AF8E" w14:textId="77777777" w:rsidR="00835BE1" w:rsidRDefault="00835BE1" w:rsidP="009D7434">
      <w:pPr>
        <w:spacing w:before="120" w:after="120"/>
      </w:pPr>
    </w:p>
    <w:tbl>
      <w:tblPr>
        <w:tblStyle w:val="TableGrid"/>
        <w:tblW w:w="0" w:type="auto"/>
        <w:tblLook w:val="04A0" w:firstRow="1" w:lastRow="0" w:firstColumn="1" w:lastColumn="0" w:noHBand="0" w:noVBand="1"/>
      </w:tblPr>
      <w:tblGrid>
        <w:gridCol w:w="1242"/>
        <w:gridCol w:w="3331"/>
        <w:gridCol w:w="5001"/>
      </w:tblGrid>
      <w:tr w:rsidR="00835BE1" w14:paraId="170FEDCE" w14:textId="77777777" w:rsidTr="000F7194">
        <w:tc>
          <w:tcPr>
            <w:tcW w:w="1242" w:type="dxa"/>
            <w:tcBorders>
              <w:right w:val="nil"/>
            </w:tcBorders>
          </w:tcPr>
          <w:p w14:paraId="5250BBD8" w14:textId="77777777" w:rsidR="00835BE1" w:rsidRDefault="00835BE1" w:rsidP="000F7194">
            <w:pPr>
              <w:spacing w:after="120"/>
            </w:pPr>
            <w:r w:rsidRPr="006E4A18">
              <w:t>The Fee is</w:t>
            </w:r>
          </w:p>
        </w:tc>
        <w:tc>
          <w:tcPr>
            <w:tcW w:w="3331" w:type="dxa"/>
            <w:tcBorders>
              <w:left w:val="nil"/>
              <w:right w:val="nil"/>
            </w:tcBorders>
          </w:tcPr>
          <w:p w14:paraId="7E431E76" w14:textId="77777777" w:rsidR="00835BE1" w:rsidRDefault="00835BE1" w:rsidP="00CE75F7">
            <w:pPr>
              <w:spacing w:after="120"/>
              <w:jc w:val="right"/>
            </w:pPr>
            <w:r>
              <w:t xml:space="preserve">% </w:t>
            </w:r>
          </w:p>
        </w:tc>
        <w:tc>
          <w:tcPr>
            <w:tcW w:w="5001" w:type="dxa"/>
            <w:tcBorders>
              <w:left w:val="nil"/>
            </w:tcBorders>
          </w:tcPr>
          <w:p w14:paraId="6FF4A2A1" w14:textId="77777777" w:rsidR="00835BE1" w:rsidRDefault="00835BE1">
            <w:pPr>
              <w:spacing w:after="120"/>
            </w:pPr>
            <w:r>
              <w:t xml:space="preserve">of the final contract sum </w:t>
            </w:r>
            <w:r w:rsidRPr="006E4A18">
              <w:t>(GST exclusive)</w:t>
            </w:r>
            <w:r>
              <w:t xml:space="preserve"> payable for the Works (disregarding</w:t>
            </w:r>
            <w:r w:rsidR="006251A3">
              <w:t xml:space="preserve"> </w:t>
            </w:r>
            <w:r w:rsidR="005019CF">
              <w:t>C</w:t>
            </w:r>
            <w:r w:rsidR="006251A3">
              <w:t xml:space="preserve">laims other than </w:t>
            </w:r>
            <w:r w:rsidR="005019CF">
              <w:t>V</w:t>
            </w:r>
            <w:r w:rsidR="006251A3">
              <w:t>ariations,</w:t>
            </w:r>
            <w:r>
              <w:t xml:space="preserve"> damages and provisional sum adjustments)</w:t>
            </w:r>
          </w:p>
        </w:tc>
      </w:tr>
    </w:tbl>
    <w:p w14:paraId="5922C04A" w14:textId="77777777" w:rsidR="00835BE1" w:rsidRDefault="00835BE1" w:rsidP="009D7434">
      <w:pPr>
        <w:spacing w:before="120" w:after="120"/>
      </w:pPr>
    </w:p>
    <w:p w14:paraId="2537C986" w14:textId="77777777" w:rsidR="00E15707" w:rsidRDefault="00E15707" w:rsidP="00E15707">
      <w:pPr>
        <w:spacing w:before="120" w:after="120"/>
        <w:rPr>
          <w:b/>
        </w:rPr>
      </w:pPr>
      <w:r w:rsidRPr="00CE75F7">
        <w:rPr>
          <w:b/>
          <w:highlight w:val="yellow"/>
        </w:rPr>
        <w:t xml:space="preserve">Option </w:t>
      </w:r>
      <w:r w:rsidRPr="00805BEB">
        <w:rPr>
          <w:b/>
          <w:highlight w:val="yellow"/>
        </w:rPr>
        <w:t>3</w:t>
      </w:r>
      <w:r w:rsidR="00835BE1">
        <w:rPr>
          <w:b/>
        </w:rPr>
        <w:t>: Schedule of rates</w:t>
      </w:r>
    </w:p>
    <w:p w14:paraId="683AF012" w14:textId="77777777" w:rsidR="00591B7B" w:rsidRDefault="00591B7B" w:rsidP="00E15707">
      <w:pPr>
        <w:spacing w:before="120" w:after="120"/>
      </w:pPr>
      <w:r>
        <w:t>The total amount of the Fee calculated using the schedule of rates below [</w:t>
      </w:r>
      <w:r w:rsidRPr="0034316F">
        <w:rPr>
          <w:b/>
          <w:highlight w:val="yellow"/>
        </w:rPr>
        <w:t>shall / shall not</w:t>
      </w:r>
      <w:r>
        <w:t>] be subject to a cap.</w:t>
      </w:r>
    </w:p>
    <w:p w14:paraId="3818CCF0" w14:textId="77777777" w:rsidR="00E15707" w:rsidRDefault="00591B7B" w:rsidP="00E15707">
      <w:pPr>
        <w:spacing w:before="120" w:after="120"/>
        <w:rPr>
          <w:b/>
        </w:rPr>
      </w:pPr>
      <w:r>
        <w:t xml:space="preserve">If the Fee is subject to a cap, it shall </w:t>
      </w:r>
      <w:r w:rsidR="00F57BBF">
        <w:t>not exceed the value of the cap, being</w:t>
      </w:r>
      <w:r>
        <w:t xml:space="preserve"> $[</w:t>
      </w:r>
      <w:r w:rsidRPr="004C2541">
        <w:rPr>
          <w:b/>
          <w:i/>
          <w:highlight w:val="yellow"/>
        </w:rPr>
        <w:t>insert</w:t>
      </w:r>
      <w:r>
        <w:t>] (GST exclusive).</w:t>
      </w:r>
    </w:p>
    <w:p w14:paraId="2A7AEA55" w14:textId="77777777" w:rsidR="00E15707" w:rsidRDefault="00E15707" w:rsidP="00E15707">
      <w:pPr>
        <w:spacing w:before="120" w:after="120"/>
      </w:pPr>
      <w:r w:rsidRPr="00100E12">
        <w:t xml:space="preserve">The Fee is </w:t>
      </w:r>
      <w:r>
        <w:t>calculated on a time charge basis according to the following rates:</w:t>
      </w:r>
    </w:p>
    <w:p w14:paraId="487C7BDF" w14:textId="77777777" w:rsidR="00E15707" w:rsidRDefault="006251A3" w:rsidP="00E15707">
      <w:pPr>
        <w:spacing w:before="120" w:after="120"/>
      </w:pPr>
      <w:r>
        <w:t>[</w:t>
      </w:r>
      <w:r w:rsidRPr="00805BEB">
        <w:rPr>
          <w:b/>
          <w:i/>
          <w:highlight w:val="yellow"/>
        </w:rPr>
        <w:t>Drafting Note:  DTF to consider capped Schedule of Rates.</w:t>
      </w:r>
      <w:r>
        <w:t>]</w:t>
      </w:r>
    </w:p>
    <w:tbl>
      <w:tblPr>
        <w:tblStyle w:val="TableGrid"/>
        <w:tblW w:w="0" w:type="auto"/>
        <w:tblLook w:val="04A0" w:firstRow="1" w:lastRow="0" w:firstColumn="1" w:lastColumn="0" w:noHBand="0" w:noVBand="1"/>
      </w:tblPr>
      <w:tblGrid>
        <w:gridCol w:w="3227"/>
        <w:gridCol w:w="3118"/>
        <w:gridCol w:w="3229"/>
      </w:tblGrid>
      <w:tr w:rsidR="0039746B" w14:paraId="2A9B1FEE" w14:textId="77777777" w:rsidTr="00805BEB">
        <w:tc>
          <w:tcPr>
            <w:tcW w:w="3227" w:type="dxa"/>
            <w:shd w:val="clear" w:color="auto" w:fill="D9D9D9" w:themeFill="background1" w:themeFillShade="D9"/>
          </w:tcPr>
          <w:p w14:paraId="6AA8EE4E" w14:textId="77777777" w:rsidR="0039746B" w:rsidRPr="006E4A18" w:rsidRDefault="0039746B" w:rsidP="00805BEB">
            <w:pPr>
              <w:keepNext/>
              <w:spacing w:after="120"/>
              <w:rPr>
                <w:b/>
              </w:rPr>
            </w:pPr>
            <w:r w:rsidRPr="006E4A18">
              <w:rPr>
                <w:b/>
              </w:rPr>
              <w:t>Role / Task</w:t>
            </w:r>
          </w:p>
        </w:tc>
        <w:tc>
          <w:tcPr>
            <w:tcW w:w="3118" w:type="dxa"/>
            <w:shd w:val="clear" w:color="auto" w:fill="D9D9D9" w:themeFill="background1" w:themeFillShade="D9"/>
          </w:tcPr>
          <w:p w14:paraId="6DCB0D6F" w14:textId="77777777" w:rsidR="0039746B" w:rsidRPr="006E4A18" w:rsidRDefault="0039746B" w:rsidP="00805BEB">
            <w:pPr>
              <w:keepNext/>
              <w:spacing w:after="120"/>
              <w:rPr>
                <w:b/>
              </w:rPr>
            </w:pPr>
            <w:r w:rsidRPr="006E4A18">
              <w:rPr>
                <w:b/>
              </w:rPr>
              <w:t>Rate $ / Hour</w:t>
            </w:r>
          </w:p>
        </w:tc>
        <w:tc>
          <w:tcPr>
            <w:tcW w:w="3229" w:type="dxa"/>
            <w:shd w:val="clear" w:color="auto" w:fill="D9D9D9" w:themeFill="background1" w:themeFillShade="D9"/>
          </w:tcPr>
          <w:p w14:paraId="21CF5922" w14:textId="77777777" w:rsidR="0039746B" w:rsidRPr="006E4A18" w:rsidRDefault="0039746B" w:rsidP="00805BEB">
            <w:pPr>
              <w:keepNext/>
              <w:spacing w:after="120"/>
              <w:rPr>
                <w:b/>
              </w:rPr>
            </w:pPr>
            <w:r w:rsidRPr="006E4A18">
              <w:rPr>
                <w:b/>
              </w:rPr>
              <w:t xml:space="preserve">Rate $ / </w:t>
            </w:r>
            <w:r>
              <w:rPr>
                <w:b/>
              </w:rPr>
              <w:t>Day</w:t>
            </w:r>
          </w:p>
        </w:tc>
      </w:tr>
      <w:tr w:rsidR="0039746B" w14:paraId="68254F59" w14:textId="77777777" w:rsidTr="00805BEB">
        <w:tc>
          <w:tcPr>
            <w:tcW w:w="3227" w:type="dxa"/>
          </w:tcPr>
          <w:p w14:paraId="1C24B83E" w14:textId="77777777" w:rsidR="0039746B" w:rsidRDefault="0039746B" w:rsidP="00805BEB">
            <w:pPr>
              <w:keepNext/>
              <w:spacing w:after="120"/>
            </w:pPr>
          </w:p>
        </w:tc>
        <w:tc>
          <w:tcPr>
            <w:tcW w:w="3118" w:type="dxa"/>
          </w:tcPr>
          <w:p w14:paraId="47BCE0A4" w14:textId="77777777" w:rsidR="0039746B" w:rsidRDefault="0039746B" w:rsidP="00805BEB">
            <w:pPr>
              <w:keepNext/>
              <w:spacing w:after="120"/>
            </w:pPr>
          </w:p>
        </w:tc>
        <w:tc>
          <w:tcPr>
            <w:tcW w:w="3229" w:type="dxa"/>
          </w:tcPr>
          <w:p w14:paraId="3402BD4F" w14:textId="77777777" w:rsidR="0039746B" w:rsidRDefault="0039746B" w:rsidP="00805BEB">
            <w:pPr>
              <w:keepNext/>
              <w:spacing w:after="120"/>
            </w:pPr>
          </w:p>
        </w:tc>
      </w:tr>
      <w:tr w:rsidR="0039746B" w14:paraId="0EA9640D" w14:textId="77777777" w:rsidTr="00805BEB">
        <w:tc>
          <w:tcPr>
            <w:tcW w:w="3227" w:type="dxa"/>
          </w:tcPr>
          <w:p w14:paraId="7A61E664" w14:textId="77777777" w:rsidR="0039746B" w:rsidRDefault="0039746B" w:rsidP="00E15707">
            <w:pPr>
              <w:spacing w:after="120"/>
            </w:pPr>
          </w:p>
        </w:tc>
        <w:tc>
          <w:tcPr>
            <w:tcW w:w="3118" w:type="dxa"/>
          </w:tcPr>
          <w:p w14:paraId="18D07B19" w14:textId="77777777" w:rsidR="0039746B" w:rsidRDefault="0039746B" w:rsidP="00E15707">
            <w:pPr>
              <w:spacing w:after="120"/>
            </w:pPr>
          </w:p>
        </w:tc>
        <w:tc>
          <w:tcPr>
            <w:tcW w:w="3229" w:type="dxa"/>
          </w:tcPr>
          <w:p w14:paraId="110F2FCC" w14:textId="77777777" w:rsidR="0039746B" w:rsidRDefault="0039746B" w:rsidP="00E15707">
            <w:pPr>
              <w:spacing w:after="120"/>
            </w:pPr>
          </w:p>
        </w:tc>
      </w:tr>
      <w:tr w:rsidR="0039746B" w14:paraId="1F1AB29E" w14:textId="77777777" w:rsidTr="00805BEB">
        <w:tc>
          <w:tcPr>
            <w:tcW w:w="3227" w:type="dxa"/>
          </w:tcPr>
          <w:p w14:paraId="13701061" w14:textId="77777777" w:rsidR="0039746B" w:rsidRDefault="0039746B" w:rsidP="00E15707">
            <w:pPr>
              <w:spacing w:after="120"/>
            </w:pPr>
          </w:p>
        </w:tc>
        <w:tc>
          <w:tcPr>
            <w:tcW w:w="3118" w:type="dxa"/>
          </w:tcPr>
          <w:p w14:paraId="4D3121EB" w14:textId="77777777" w:rsidR="0039746B" w:rsidRDefault="0039746B" w:rsidP="00E15707">
            <w:pPr>
              <w:spacing w:after="120"/>
            </w:pPr>
          </w:p>
        </w:tc>
        <w:tc>
          <w:tcPr>
            <w:tcW w:w="3229" w:type="dxa"/>
          </w:tcPr>
          <w:p w14:paraId="70EF158D" w14:textId="77777777" w:rsidR="0039746B" w:rsidRDefault="0039746B" w:rsidP="00E15707">
            <w:pPr>
              <w:spacing w:after="120"/>
            </w:pPr>
          </w:p>
        </w:tc>
      </w:tr>
      <w:tr w:rsidR="0039746B" w14:paraId="0EF561D5" w14:textId="77777777" w:rsidTr="00805BEB">
        <w:tc>
          <w:tcPr>
            <w:tcW w:w="3227" w:type="dxa"/>
          </w:tcPr>
          <w:p w14:paraId="5E431C8E" w14:textId="77777777" w:rsidR="0039746B" w:rsidRDefault="0039746B" w:rsidP="00E15707">
            <w:pPr>
              <w:spacing w:after="120"/>
            </w:pPr>
          </w:p>
        </w:tc>
        <w:tc>
          <w:tcPr>
            <w:tcW w:w="3118" w:type="dxa"/>
          </w:tcPr>
          <w:p w14:paraId="4FAB6686" w14:textId="77777777" w:rsidR="0039746B" w:rsidRDefault="0039746B" w:rsidP="00E15707">
            <w:pPr>
              <w:spacing w:after="120"/>
            </w:pPr>
          </w:p>
        </w:tc>
        <w:tc>
          <w:tcPr>
            <w:tcW w:w="3229" w:type="dxa"/>
          </w:tcPr>
          <w:p w14:paraId="7D8914F1" w14:textId="77777777" w:rsidR="0039746B" w:rsidRDefault="0039746B" w:rsidP="00E15707">
            <w:pPr>
              <w:spacing w:after="120"/>
            </w:pPr>
          </w:p>
        </w:tc>
      </w:tr>
    </w:tbl>
    <w:p w14:paraId="76B6DAA7" w14:textId="77777777" w:rsidR="00E15707" w:rsidRDefault="00E15707" w:rsidP="00E15707">
      <w:pPr>
        <w:spacing w:before="120" w:after="120"/>
      </w:pPr>
    </w:p>
    <w:p w14:paraId="5FEF344C" w14:textId="77777777" w:rsidR="00E15707" w:rsidRPr="00907E6A" w:rsidRDefault="0039746B" w:rsidP="00805BEB">
      <w:pPr>
        <w:pStyle w:val="Schedule1"/>
      </w:pPr>
      <w:bookmarkStart w:id="2942" w:name="_Ref511203924"/>
      <w:r w:rsidRPr="00CE75F7">
        <w:t>Expenses</w:t>
      </w:r>
      <w:bookmarkEnd w:id="2942"/>
    </w:p>
    <w:tbl>
      <w:tblPr>
        <w:tblStyle w:val="TableGrid"/>
        <w:tblW w:w="9606" w:type="dxa"/>
        <w:tblLayout w:type="fixed"/>
        <w:tblLook w:val="06A0" w:firstRow="1" w:lastRow="0" w:firstColumn="1" w:lastColumn="0" w:noHBand="1" w:noVBand="1"/>
      </w:tblPr>
      <w:tblGrid>
        <w:gridCol w:w="3231"/>
        <w:gridCol w:w="3121"/>
        <w:gridCol w:w="3254"/>
      </w:tblGrid>
      <w:tr w:rsidR="0039746B" w:rsidRPr="0039746B" w14:paraId="182E8466" w14:textId="77777777" w:rsidTr="00805BEB">
        <w:trPr>
          <w:cantSplit/>
          <w:tblHeader/>
        </w:trPr>
        <w:tc>
          <w:tcPr>
            <w:tcW w:w="3231" w:type="dxa"/>
            <w:shd w:val="clear" w:color="auto" w:fill="D9D9D9" w:themeFill="background1" w:themeFillShade="D9"/>
            <w:vAlign w:val="bottom"/>
          </w:tcPr>
          <w:p w14:paraId="76B63CB8" w14:textId="77777777" w:rsidR="0039746B" w:rsidRPr="00CE75F7" w:rsidRDefault="0039746B" w:rsidP="0039746B">
            <w:pPr>
              <w:spacing w:after="120"/>
              <w:rPr>
                <w:b/>
              </w:rPr>
            </w:pPr>
            <w:r w:rsidRPr="00805BEB">
              <w:rPr>
                <w:b/>
                <w:bCs/>
              </w:rPr>
              <w:t>Expense Type</w:t>
            </w:r>
          </w:p>
        </w:tc>
        <w:tc>
          <w:tcPr>
            <w:tcW w:w="3121" w:type="dxa"/>
            <w:shd w:val="clear" w:color="auto" w:fill="D9D9D9" w:themeFill="background1" w:themeFillShade="D9"/>
            <w:vAlign w:val="bottom"/>
          </w:tcPr>
          <w:p w14:paraId="48445B60" w14:textId="77777777" w:rsidR="0039746B" w:rsidRPr="00CE75F7" w:rsidRDefault="0039746B" w:rsidP="0039746B">
            <w:pPr>
              <w:spacing w:after="120"/>
              <w:rPr>
                <w:b/>
              </w:rPr>
            </w:pPr>
            <w:r w:rsidRPr="00805BEB">
              <w:rPr>
                <w:b/>
                <w:bCs/>
              </w:rPr>
              <w:t xml:space="preserve">Description of Expense </w:t>
            </w:r>
          </w:p>
        </w:tc>
        <w:tc>
          <w:tcPr>
            <w:tcW w:w="3254" w:type="dxa"/>
            <w:shd w:val="clear" w:color="auto" w:fill="D9D9D9" w:themeFill="background1" w:themeFillShade="D9"/>
            <w:vAlign w:val="bottom"/>
          </w:tcPr>
          <w:p w14:paraId="01724786" w14:textId="77777777" w:rsidR="0039746B" w:rsidRPr="00CE75F7" w:rsidRDefault="0039746B" w:rsidP="0039746B">
            <w:pPr>
              <w:spacing w:after="120"/>
              <w:rPr>
                <w:b/>
                <w:bCs/>
              </w:rPr>
            </w:pPr>
            <w:r w:rsidRPr="00805BEB">
              <w:rPr>
                <w:b/>
                <w:bCs/>
              </w:rPr>
              <w:t xml:space="preserve">Maximum per item </w:t>
            </w:r>
          </w:p>
        </w:tc>
      </w:tr>
      <w:tr w:rsidR="0039746B" w:rsidRPr="0039746B" w14:paraId="5A00DD18" w14:textId="77777777" w:rsidTr="00805BEB">
        <w:trPr>
          <w:cantSplit/>
        </w:trPr>
        <w:tc>
          <w:tcPr>
            <w:tcW w:w="3231" w:type="dxa"/>
          </w:tcPr>
          <w:p w14:paraId="4B99F0AE" w14:textId="77777777" w:rsidR="0039746B" w:rsidRPr="0039746B" w:rsidRDefault="0039746B" w:rsidP="0039746B">
            <w:pPr>
              <w:spacing w:after="120"/>
            </w:pPr>
            <w:r w:rsidRPr="0039746B">
              <w:t>Travel</w:t>
            </w:r>
          </w:p>
        </w:tc>
        <w:tc>
          <w:tcPr>
            <w:tcW w:w="3121" w:type="dxa"/>
          </w:tcPr>
          <w:p w14:paraId="6BB32E52" w14:textId="77777777" w:rsidR="0039746B" w:rsidRPr="0039746B" w:rsidRDefault="0039746B" w:rsidP="0039746B">
            <w:pPr>
              <w:spacing w:after="120"/>
            </w:pPr>
          </w:p>
        </w:tc>
        <w:tc>
          <w:tcPr>
            <w:tcW w:w="3254" w:type="dxa"/>
          </w:tcPr>
          <w:p w14:paraId="5404DF8C" w14:textId="77777777" w:rsidR="0039746B" w:rsidRPr="0039746B" w:rsidRDefault="0039746B" w:rsidP="0039746B">
            <w:pPr>
              <w:spacing w:after="120"/>
            </w:pPr>
            <w:r w:rsidRPr="0039746B">
              <w:t>$</w:t>
            </w:r>
          </w:p>
        </w:tc>
      </w:tr>
      <w:tr w:rsidR="0039746B" w:rsidRPr="0039746B" w14:paraId="66ECDF45" w14:textId="77777777" w:rsidTr="00805BEB">
        <w:trPr>
          <w:cantSplit/>
        </w:trPr>
        <w:tc>
          <w:tcPr>
            <w:tcW w:w="3231" w:type="dxa"/>
          </w:tcPr>
          <w:p w14:paraId="6E2EB663" w14:textId="77777777" w:rsidR="0039746B" w:rsidRPr="0039746B" w:rsidRDefault="0039746B" w:rsidP="00CE75F7">
            <w:pPr>
              <w:spacing w:after="120"/>
            </w:pPr>
            <w:r w:rsidRPr="0039746B">
              <w:t>[</w:t>
            </w:r>
            <w:r w:rsidRPr="00805BEB">
              <w:rPr>
                <w:b/>
                <w:i/>
                <w:highlight w:val="yellow"/>
              </w:rPr>
              <w:t>Insert description of other</w:t>
            </w:r>
            <w:r w:rsidRPr="0039746B">
              <w:t>]</w:t>
            </w:r>
          </w:p>
        </w:tc>
        <w:tc>
          <w:tcPr>
            <w:tcW w:w="3121" w:type="dxa"/>
          </w:tcPr>
          <w:p w14:paraId="1117D78C" w14:textId="77777777" w:rsidR="0039746B" w:rsidRPr="0039746B" w:rsidRDefault="0039746B" w:rsidP="0039746B">
            <w:pPr>
              <w:spacing w:after="120"/>
            </w:pPr>
          </w:p>
        </w:tc>
        <w:tc>
          <w:tcPr>
            <w:tcW w:w="3254" w:type="dxa"/>
          </w:tcPr>
          <w:p w14:paraId="5AB4D8C5" w14:textId="77777777" w:rsidR="0039746B" w:rsidRPr="0039746B" w:rsidRDefault="0039746B" w:rsidP="0039746B">
            <w:pPr>
              <w:spacing w:after="120"/>
            </w:pPr>
            <w:r w:rsidRPr="0039746B">
              <w:t>$</w:t>
            </w:r>
          </w:p>
        </w:tc>
      </w:tr>
    </w:tbl>
    <w:p w14:paraId="283E54E0" w14:textId="77777777" w:rsidR="007C5738" w:rsidRDefault="007C5738" w:rsidP="009D7434">
      <w:pPr>
        <w:spacing w:before="120" w:after="120"/>
      </w:pPr>
    </w:p>
    <w:p w14:paraId="7A4AE40C" w14:textId="77777777" w:rsidR="0039746B" w:rsidRDefault="007C5738" w:rsidP="00126BB2">
      <w:pPr>
        <w:pStyle w:val="Schedule1"/>
      </w:pPr>
      <w:bookmarkStart w:id="2943" w:name="_Ref513207758"/>
      <w:r>
        <w:t>Provisional Sums</w:t>
      </w:r>
      <w:bookmarkEnd w:id="2943"/>
    </w:p>
    <w:tbl>
      <w:tblPr>
        <w:tblStyle w:val="TableGrid"/>
        <w:tblW w:w="5000" w:type="pct"/>
        <w:tblLook w:val="04A0" w:firstRow="1" w:lastRow="0" w:firstColumn="1" w:lastColumn="0" w:noHBand="0" w:noVBand="1"/>
      </w:tblPr>
      <w:tblGrid>
        <w:gridCol w:w="4869"/>
        <w:gridCol w:w="4705"/>
      </w:tblGrid>
      <w:tr w:rsidR="007C5738" w14:paraId="17741156" w14:textId="77777777" w:rsidTr="00126BB2">
        <w:tc>
          <w:tcPr>
            <w:tcW w:w="2543" w:type="pct"/>
            <w:shd w:val="clear" w:color="auto" w:fill="D9D9D9" w:themeFill="background1" w:themeFillShade="D9"/>
          </w:tcPr>
          <w:p w14:paraId="261B95EC" w14:textId="77777777" w:rsidR="007C5738" w:rsidRPr="006E4A18" w:rsidRDefault="007C5738" w:rsidP="003B32C2">
            <w:pPr>
              <w:keepNext/>
              <w:spacing w:after="120"/>
              <w:rPr>
                <w:b/>
              </w:rPr>
            </w:pPr>
            <w:r>
              <w:rPr>
                <w:b/>
              </w:rPr>
              <w:t>Provisional Sum Item</w:t>
            </w:r>
          </w:p>
        </w:tc>
        <w:tc>
          <w:tcPr>
            <w:tcW w:w="2457" w:type="pct"/>
            <w:shd w:val="clear" w:color="auto" w:fill="D9D9D9" w:themeFill="background1" w:themeFillShade="D9"/>
          </w:tcPr>
          <w:p w14:paraId="0B53586D" w14:textId="77777777" w:rsidR="007C5738" w:rsidRPr="006E4A18" w:rsidRDefault="007C5738" w:rsidP="003B32C2">
            <w:pPr>
              <w:keepNext/>
              <w:spacing w:after="120"/>
              <w:rPr>
                <w:b/>
              </w:rPr>
            </w:pPr>
            <w:r>
              <w:rPr>
                <w:b/>
              </w:rPr>
              <w:t>Provisional Sum</w:t>
            </w:r>
          </w:p>
        </w:tc>
      </w:tr>
      <w:tr w:rsidR="007C5738" w14:paraId="7EA114F8" w14:textId="77777777" w:rsidTr="00126BB2">
        <w:tc>
          <w:tcPr>
            <w:tcW w:w="2543" w:type="pct"/>
          </w:tcPr>
          <w:p w14:paraId="5AC9CB82" w14:textId="77777777" w:rsidR="007C5738" w:rsidRPr="00126BB2" w:rsidRDefault="007C5738" w:rsidP="001B1381">
            <w:pPr>
              <w:keepNext/>
              <w:spacing w:after="120"/>
              <w:rPr>
                <w:b/>
              </w:rPr>
            </w:pPr>
            <w:r w:rsidRPr="00126BB2">
              <w:rPr>
                <w:rStyle w:val="Emphasis"/>
                <w:b/>
                <w:iCs w:val="0"/>
                <w:highlight w:val="yellow"/>
              </w:rPr>
              <w:t>e.g. Land Surveying, Geo Tech, Fire risk assessment, Independent Structural Certification (example)</w:t>
            </w:r>
          </w:p>
        </w:tc>
        <w:tc>
          <w:tcPr>
            <w:tcW w:w="2457" w:type="pct"/>
          </w:tcPr>
          <w:p w14:paraId="0A912E12" w14:textId="77777777" w:rsidR="007C5738" w:rsidRDefault="007C5738" w:rsidP="003B32C2">
            <w:pPr>
              <w:keepNext/>
              <w:spacing w:after="120"/>
            </w:pPr>
          </w:p>
        </w:tc>
      </w:tr>
    </w:tbl>
    <w:p w14:paraId="04AE6349" w14:textId="77777777" w:rsidR="007C5738" w:rsidRPr="00126BB2" w:rsidRDefault="007C5738" w:rsidP="00126BB2">
      <w:pPr>
        <w:pStyle w:val="IndentParaLevel1"/>
        <w:rPr>
          <w:lang w:eastAsia="en-AU"/>
        </w:rPr>
      </w:pPr>
    </w:p>
    <w:p w14:paraId="31239E4B" w14:textId="77777777" w:rsidR="008147C1" w:rsidRDefault="008147C1">
      <w:pPr>
        <w:pStyle w:val="ScheduleHeading"/>
      </w:pPr>
      <w:bookmarkStart w:id="2944" w:name="_Ref511204355"/>
      <w:bookmarkStart w:id="2945" w:name="_Toc121387693"/>
      <w:bookmarkStart w:id="2946" w:name="_Ref489364388"/>
      <w:r>
        <w:t>- Key People</w:t>
      </w:r>
      <w:bookmarkEnd w:id="2944"/>
      <w:bookmarkEnd w:id="2945"/>
    </w:p>
    <w:tbl>
      <w:tblPr>
        <w:tblStyle w:val="TableGrid"/>
        <w:tblW w:w="0" w:type="auto"/>
        <w:tblLook w:val="04A0" w:firstRow="1" w:lastRow="0" w:firstColumn="1" w:lastColumn="0" w:noHBand="0" w:noVBand="1"/>
      </w:tblPr>
      <w:tblGrid>
        <w:gridCol w:w="3191"/>
        <w:gridCol w:w="3191"/>
        <w:gridCol w:w="3192"/>
      </w:tblGrid>
      <w:tr w:rsidR="008147C1" w14:paraId="7CC7761D" w14:textId="77777777" w:rsidTr="00805BEB">
        <w:tc>
          <w:tcPr>
            <w:tcW w:w="3191" w:type="dxa"/>
            <w:shd w:val="clear" w:color="auto" w:fill="D9D9D9" w:themeFill="background1" w:themeFillShade="D9"/>
          </w:tcPr>
          <w:p w14:paraId="3E7C749E" w14:textId="77777777" w:rsidR="008147C1" w:rsidRPr="00805BEB" w:rsidRDefault="008147C1" w:rsidP="008147C1">
            <w:pPr>
              <w:rPr>
                <w:b/>
              </w:rPr>
            </w:pPr>
            <w:r w:rsidRPr="00805BEB">
              <w:rPr>
                <w:b/>
              </w:rPr>
              <w:t>Key Person</w:t>
            </w:r>
          </w:p>
        </w:tc>
        <w:tc>
          <w:tcPr>
            <w:tcW w:w="3191" w:type="dxa"/>
            <w:shd w:val="clear" w:color="auto" w:fill="D9D9D9" w:themeFill="background1" w:themeFillShade="D9"/>
          </w:tcPr>
          <w:p w14:paraId="4792B547" w14:textId="77777777" w:rsidR="008147C1" w:rsidRPr="00805BEB" w:rsidRDefault="008147C1" w:rsidP="008147C1">
            <w:pPr>
              <w:rPr>
                <w:b/>
              </w:rPr>
            </w:pPr>
            <w:r>
              <w:rPr>
                <w:b/>
              </w:rPr>
              <w:t>Role</w:t>
            </w:r>
          </w:p>
        </w:tc>
        <w:tc>
          <w:tcPr>
            <w:tcW w:w="3192" w:type="dxa"/>
            <w:shd w:val="clear" w:color="auto" w:fill="D9D9D9" w:themeFill="background1" w:themeFillShade="D9"/>
          </w:tcPr>
          <w:p w14:paraId="62414380" w14:textId="77777777" w:rsidR="008147C1" w:rsidRPr="00805BEB" w:rsidRDefault="008147C1" w:rsidP="008147C1">
            <w:pPr>
              <w:rPr>
                <w:b/>
              </w:rPr>
            </w:pPr>
            <w:r w:rsidRPr="00805BEB">
              <w:rPr>
                <w:b/>
              </w:rPr>
              <w:t>Responsibilities</w:t>
            </w:r>
          </w:p>
        </w:tc>
      </w:tr>
      <w:tr w:rsidR="008147C1" w14:paraId="3061B9AF" w14:textId="77777777" w:rsidTr="008147C1">
        <w:tc>
          <w:tcPr>
            <w:tcW w:w="3191" w:type="dxa"/>
          </w:tcPr>
          <w:p w14:paraId="0B0B36F7" w14:textId="77777777" w:rsidR="008147C1" w:rsidRDefault="008147C1" w:rsidP="008147C1"/>
        </w:tc>
        <w:tc>
          <w:tcPr>
            <w:tcW w:w="3191" w:type="dxa"/>
          </w:tcPr>
          <w:p w14:paraId="48486218" w14:textId="77777777" w:rsidR="008147C1" w:rsidRDefault="008147C1" w:rsidP="008147C1"/>
        </w:tc>
        <w:tc>
          <w:tcPr>
            <w:tcW w:w="3192" w:type="dxa"/>
          </w:tcPr>
          <w:p w14:paraId="1BE80DAF" w14:textId="77777777" w:rsidR="008147C1" w:rsidRDefault="008147C1" w:rsidP="008147C1"/>
        </w:tc>
      </w:tr>
      <w:tr w:rsidR="008147C1" w14:paraId="32988524" w14:textId="77777777" w:rsidTr="008147C1">
        <w:tc>
          <w:tcPr>
            <w:tcW w:w="3191" w:type="dxa"/>
          </w:tcPr>
          <w:p w14:paraId="301D3083" w14:textId="77777777" w:rsidR="008147C1" w:rsidRDefault="008147C1" w:rsidP="008147C1"/>
        </w:tc>
        <w:tc>
          <w:tcPr>
            <w:tcW w:w="3191" w:type="dxa"/>
          </w:tcPr>
          <w:p w14:paraId="6ADAE56F" w14:textId="77777777" w:rsidR="008147C1" w:rsidRDefault="008147C1" w:rsidP="008147C1"/>
        </w:tc>
        <w:tc>
          <w:tcPr>
            <w:tcW w:w="3192" w:type="dxa"/>
          </w:tcPr>
          <w:p w14:paraId="6AA0B6FA" w14:textId="77777777" w:rsidR="008147C1" w:rsidRDefault="008147C1" w:rsidP="008147C1"/>
        </w:tc>
      </w:tr>
      <w:tr w:rsidR="008147C1" w14:paraId="0969085F" w14:textId="77777777" w:rsidTr="008147C1">
        <w:tc>
          <w:tcPr>
            <w:tcW w:w="3191" w:type="dxa"/>
          </w:tcPr>
          <w:p w14:paraId="20387445" w14:textId="77777777" w:rsidR="008147C1" w:rsidRDefault="008147C1" w:rsidP="008147C1"/>
        </w:tc>
        <w:tc>
          <w:tcPr>
            <w:tcW w:w="3191" w:type="dxa"/>
          </w:tcPr>
          <w:p w14:paraId="30D14BC4" w14:textId="77777777" w:rsidR="008147C1" w:rsidRDefault="008147C1" w:rsidP="008147C1"/>
        </w:tc>
        <w:tc>
          <w:tcPr>
            <w:tcW w:w="3192" w:type="dxa"/>
          </w:tcPr>
          <w:p w14:paraId="685469BB" w14:textId="77777777" w:rsidR="008147C1" w:rsidRDefault="008147C1" w:rsidP="008147C1"/>
        </w:tc>
      </w:tr>
      <w:tr w:rsidR="008147C1" w14:paraId="59E5400F" w14:textId="77777777" w:rsidTr="008147C1">
        <w:tc>
          <w:tcPr>
            <w:tcW w:w="3191" w:type="dxa"/>
          </w:tcPr>
          <w:p w14:paraId="1D72EB65" w14:textId="77777777" w:rsidR="008147C1" w:rsidRDefault="008147C1" w:rsidP="008147C1"/>
        </w:tc>
        <w:tc>
          <w:tcPr>
            <w:tcW w:w="3191" w:type="dxa"/>
          </w:tcPr>
          <w:p w14:paraId="5CBD5516" w14:textId="77777777" w:rsidR="008147C1" w:rsidRDefault="008147C1" w:rsidP="008147C1"/>
        </w:tc>
        <w:tc>
          <w:tcPr>
            <w:tcW w:w="3192" w:type="dxa"/>
          </w:tcPr>
          <w:p w14:paraId="66760D33" w14:textId="77777777" w:rsidR="008147C1" w:rsidRDefault="008147C1" w:rsidP="008147C1"/>
        </w:tc>
      </w:tr>
      <w:tr w:rsidR="008147C1" w14:paraId="295EEB3F" w14:textId="77777777" w:rsidTr="008147C1">
        <w:tc>
          <w:tcPr>
            <w:tcW w:w="3191" w:type="dxa"/>
          </w:tcPr>
          <w:p w14:paraId="4AD753D1" w14:textId="77777777" w:rsidR="008147C1" w:rsidRDefault="008147C1" w:rsidP="008147C1"/>
        </w:tc>
        <w:tc>
          <w:tcPr>
            <w:tcW w:w="3191" w:type="dxa"/>
          </w:tcPr>
          <w:p w14:paraId="41B766FF" w14:textId="77777777" w:rsidR="008147C1" w:rsidRDefault="008147C1" w:rsidP="008147C1"/>
        </w:tc>
        <w:tc>
          <w:tcPr>
            <w:tcW w:w="3192" w:type="dxa"/>
          </w:tcPr>
          <w:p w14:paraId="33F717F5" w14:textId="77777777" w:rsidR="008147C1" w:rsidRDefault="008147C1" w:rsidP="008147C1"/>
        </w:tc>
      </w:tr>
      <w:tr w:rsidR="008147C1" w14:paraId="09B00718" w14:textId="77777777" w:rsidTr="008147C1">
        <w:tc>
          <w:tcPr>
            <w:tcW w:w="3191" w:type="dxa"/>
          </w:tcPr>
          <w:p w14:paraId="3973902D" w14:textId="77777777" w:rsidR="008147C1" w:rsidRDefault="008147C1" w:rsidP="008147C1"/>
        </w:tc>
        <w:tc>
          <w:tcPr>
            <w:tcW w:w="3191" w:type="dxa"/>
          </w:tcPr>
          <w:p w14:paraId="216EE258" w14:textId="77777777" w:rsidR="008147C1" w:rsidRDefault="008147C1" w:rsidP="008147C1"/>
        </w:tc>
        <w:tc>
          <w:tcPr>
            <w:tcW w:w="3192" w:type="dxa"/>
          </w:tcPr>
          <w:p w14:paraId="35EE1533" w14:textId="77777777" w:rsidR="008147C1" w:rsidRDefault="008147C1" w:rsidP="008147C1"/>
        </w:tc>
      </w:tr>
      <w:tr w:rsidR="008147C1" w14:paraId="6CEC28E2" w14:textId="77777777" w:rsidTr="008147C1">
        <w:tc>
          <w:tcPr>
            <w:tcW w:w="3191" w:type="dxa"/>
          </w:tcPr>
          <w:p w14:paraId="410CD4B9" w14:textId="77777777" w:rsidR="008147C1" w:rsidRDefault="008147C1" w:rsidP="008147C1"/>
        </w:tc>
        <w:tc>
          <w:tcPr>
            <w:tcW w:w="3191" w:type="dxa"/>
          </w:tcPr>
          <w:p w14:paraId="24498F1B" w14:textId="77777777" w:rsidR="008147C1" w:rsidRDefault="008147C1" w:rsidP="008147C1"/>
        </w:tc>
        <w:tc>
          <w:tcPr>
            <w:tcW w:w="3192" w:type="dxa"/>
          </w:tcPr>
          <w:p w14:paraId="3503C6BE" w14:textId="77777777" w:rsidR="008147C1" w:rsidRDefault="008147C1" w:rsidP="008147C1"/>
        </w:tc>
      </w:tr>
    </w:tbl>
    <w:p w14:paraId="3AE95958" w14:textId="77777777" w:rsidR="008147C1" w:rsidRPr="00CE75F7" w:rsidRDefault="008147C1" w:rsidP="00805BEB"/>
    <w:p w14:paraId="25154688" w14:textId="3DD7F318" w:rsidR="00E9331A" w:rsidRPr="00EC314F" w:rsidRDefault="008960E5">
      <w:pPr>
        <w:pStyle w:val="ScheduleHeading"/>
      </w:pPr>
      <w:bookmarkStart w:id="2947" w:name="_Ref511243391"/>
      <w:bookmarkStart w:id="2948" w:name="_Toc121387694"/>
      <w:r>
        <w:t xml:space="preserve">- </w:t>
      </w:r>
      <w:r w:rsidR="00D13ED1">
        <w:t>Deed of Novation</w:t>
      </w:r>
      <w:bookmarkEnd w:id="2936"/>
      <w:bookmarkEnd w:id="2937"/>
      <w:bookmarkEnd w:id="2938"/>
      <w:bookmarkEnd w:id="2939"/>
      <w:bookmarkEnd w:id="2940"/>
      <w:bookmarkEnd w:id="2946"/>
      <w:bookmarkEnd w:id="2947"/>
      <w:bookmarkEnd w:id="2948"/>
    </w:p>
    <w:p w14:paraId="3C3FA6C6" w14:textId="77777777" w:rsidR="00D13ED1" w:rsidRPr="00485397" w:rsidRDefault="00D13ED1" w:rsidP="00D13ED1"/>
    <w:p w14:paraId="70EDCBD3" w14:textId="77777777" w:rsidR="009E45ED" w:rsidRDefault="009E45ED" w:rsidP="00805BEB">
      <w:pPr>
        <w:pStyle w:val="TitleArial"/>
      </w:pPr>
      <w:r w:rsidRPr="00EC314F">
        <w:t>Deed of Novation</w:t>
      </w:r>
    </w:p>
    <w:p w14:paraId="6DB14BF2" w14:textId="77777777" w:rsidR="00485397" w:rsidRPr="00485397" w:rsidRDefault="00485397" w:rsidP="00485397"/>
    <w:p w14:paraId="45BB6B24" w14:textId="77777777" w:rsidR="003E286F" w:rsidRDefault="003E286F" w:rsidP="003E286F">
      <w:pPr>
        <w:keepNext/>
        <w:rPr>
          <w:b/>
          <w:sz w:val="24"/>
        </w:rPr>
      </w:pPr>
    </w:p>
    <w:p w14:paraId="420A1108" w14:textId="77777777" w:rsidR="00764DD3" w:rsidRPr="003E286F" w:rsidRDefault="00764DD3" w:rsidP="003E286F">
      <w:pPr>
        <w:keepNext/>
        <w:rPr>
          <w:b/>
          <w:sz w:val="24"/>
        </w:rPr>
      </w:pPr>
    </w:p>
    <w:p w14:paraId="173C284A" w14:textId="77777777" w:rsidR="003E286F" w:rsidRPr="003E286F" w:rsidRDefault="003E286F" w:rsidP="003E286F">
      <w:pPr>
        <w:keepNext/>
        <w:rPr>
          <w:b/>
          <w:sz w:val="24"/>
        </w:rPr>
      </w:pPr>
    </w:p>
    <w:p w14:paraId="79E26430"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Principal</w:t>
      </w:r>
      <w:r w:rsidRPr="003E286F">
        <w:rPr>
          <w:b/>
          <w:sz w:val="24"/>
        </w:rPr>
        <w:t>]</w:t>
      </w:r>
    </w:p>
    <w:p w14:paraId="7D2A8650" w14:textId="77777777" w:rsidR="003E286F" w:rsidRPr="003E286F" w:rsidRDefault="00A24D00" w:rsidP="003E286F">
      <w:pPr>
        <w:keepNext/>
        <w:rPr>
          <w:b/>
          <w:sz w:val="24"/>
        </w:rPr>
      </w:pPr>
      <w:r>
        <w:rPr>
          <w:b/>
          <w:sz w:val="24"/>
        </w:rPr>
        <w:t>Principal</w:t>
      </w:r>
    </w:p>
    <w:p w14:paraId="636F9516" w14:textId="77777777" w:rsidR="003E286F" w:rsidRPr="003E286F" w:rsidRDefault="003E286F" w:rsidP="003E286F">
      <w:pPr>
        <w:keepNext/>
        <w:rPr>
          <w:b/>
          <w:sz w:val="24"/>
        </w:rPr>
      </w:pPr>
    </w:p>
    <w:p w14:paraId="4AB747BB"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Consultant</w:t>
      </w:r>
      <w:r w:rsidRPr="003E286F">
        <w:rPr>
          <w:b/>
          <w:sz w:val="24"/>
        </w:rPr>
        <w:t>]</w:t>
      </w:r>
    </w:p>
    <w:p w14:paraId="7447A97F" w14:textId="77777777" w:rsidR="003E286F" w:rsidRPr="003E286F" w:rsidRDefault="00A24D00" w:rsidP="003E286F">
      <w:pPr>
        <w:keepNext/>
        <w:rPr>
          <w:b/>
          <w:sz w:val="24"/>
        </w:rPr>
      </w:pPr>
      <w:r>
        <w:rPr>
          <w:b/>
          <w:sz w:val="24"/>
        </w:rPr>
        <w:t>Consultant</w:t>
      </w:r>
    </w:p>
    <w:p w14:paraId="7C3E61CC" w14:textId="77777777" w:rsidR="003E286F" w:rsidRPr="003E286F" w:rsidRDefault="003E286F" w:rsidP="003E286F">
      <w:pPr>
        <w:keepNext/>
        <w:rPr>
          <w:b/>
          <w:sz w:val="24"/>
        </w:rPr>
      </w:pPr>
    </w:p>
    <w:p w14:paraId="003AC846"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 xml:space="preserve">Incoming </w:t>
      </w:r>
      <w:r w:rsidRPr="00805BEB">
        <w:rPr>
          <w:b/>
          <w:i/>
          <w:sz w:val="24"/>
          <w:highlight w:val="yellow"/>
        </w:rPr>
        <w:t>Party</w:t>
      </w:r>
      <w:r w:rsidRPr="003E286F">
        <w:rPr>
          <w:b/>
          <w:sz w:val="24"/>
        </w:rPr>
        <w:t>]</w:t>
      </w:r>
    </w:p>
    <w:p w14:paraId="3D115ECE" w14:textId="20C8AEC8" w:rsidR="003E286F" w:rsidRPr="003312E8" w:rsidRDefault="00A24D00" w:rsidP="003312E8">
      <w:pPr>
        <w:keepNext/>
        <w:rPr>
          <w:b/>
          <w:sz w:val="24"/>
        </w:rPr>
      </w:pPr>
      <w:r>
        <w:rPr>
          <w:b/>
          <w:sz w:val="24"/>
        </w:rPr>
        <w:t>Incoming</w:t>
      </w:r>
      <w:r w:rsidRPr="003E286F">
        <w:rPr>
          <w:b/>
          <w:sz w:val="24"/>
        </w:rPr>
        <w:t xml:space="preserve"> </w:t>
      </w:r>
      <w:r w:rsidR="003E286F" w:rsidRPr="003E286F">
        <w:rPr>
          <w:b/>
          <w:sz w:val="24"/>
        </w:rPr>
        <w:t>Party</w:t>
      </w:r>
    </w:p>
    <w:p w14:paraId="5E6EDDB3" w14:textId="77777777" w:rsidR="003E286F" w:rsidRDefault="003E286F" w:rsidP="003E286F">
      <w:pPr>
        <w:pStyle w:val="TOCHeader"/>
      </w:pPr>
      <w:r w:rsidRPr="003E286F">
        <w:br w:type="page"/>
      </w:r>
      <w:r>
        <w:t>Contents</w:t>
      </w:r>
    </w:p>
    <w:p w14:paraId="4EF4F021" w14:textId="592200BD" w:rsidR="002F77E4" w:rsidRDefault="00547EC0">
      <w:pPr>
        <w:pStyle w:val="TOC1"/>
        <w:rPr>
          <w:rFonts w:asciiTheme="minorHAnsi" w:eastAsiaTheme="minorEastAsia" w:hAnsiTheme="minorHAnsi" w:cstheme="minorBidi"/>
          <w:b w:val="0"/>
          <w:noProof/>
          <w:sz w:val="22"/>
          <w:szCs w:val="22"/>
          <w:lang w:eastAsia="en-AU"/>
        </w:rPr>
      </w:pPr>
      <w:r>
        <w:fldChar w:fldCharType="begin"/>
      </w:r>
      <w:r>
        <w:instrText xml:space="preserve"> TOC \h \z \b Sch2TOC\t "Schedule_1,Schedule_2,2" \* MERGEFORMAT </w:instrText>
      </w:r>
      <w:r>
        <w:fldChar w:fldCharType="separate"/>
      </w:r>
      <w:hyperlink w:anchor="_Toc121386276" w:history="1">
        <w:r w:rsidR="002F77E4" w:rsidRPr="00636901">
          <w:rPr>
            <w:rStyle w:val="Hyperlink"/>
            <w:noProof/>
          </w:rPr>
          <w:t>1.</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Definitions and interpretation</w:t>
        </w:r>
        <w:r w:rsidR="002F77E4">
          <w:rPr>
            <w:noProof/>
            <w:webHidden/>
          </w:rPr>
          <w:tab/>
        </w:r>
        <w:r w:rsidR="002F77E4">
          <w:rPr>
            <w:noProof/>
            <w:webHidden/>
          </w:rPr>
          <w:fldChar w:fldCharType="begin"/>
        </w:r>
        <w:r w:rsidR="002F77E4">
          <w:rPr>
            <w:noProof/>
            <w:webHidden/>
          </w:rPr>
          <w:instrText xml:space="preserve"> PAGEREF _Toc121386276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25AD0DBD" w14:textId="3ECB47C3" w:rsidR="002F77E4" w:rsidRDefault="00452937">
      <w:pPr>
        <w:pStyle w:val="TOC2"/>
        <w:rPr>
          <w:rFonts w:asciiTheme="minorHAnsi" w:eastAsiaTheme="minorEastAsia" w:hAnsiTheme="minorHAnsi" w:cstheme="minorBidi"/>
          <w:noProof/>
          <w:sz w:val="22"/>
          <w:szCs w:val="22"/>
          <w:lang w:eastAsia="en-AU"/>
        </w:rPr>
      </w:pPr>
      <w:hyperlink w:anchor="_Toc121386277" w:history="1">
        <w:r w:rsidR="002F77E4" w:rsidRPr="00636901">
          <w:rPr>
            <w:rStyle w:val="Hyperlink"/>
            <w:noProof/>
          </w:rPr>
          <w:t>1.1</w:t>
        </w:r>
        <w:r w:rsidR="002F77E4">
          <w:rPr>
            <w:rFonts w:asciiTheme="minorHAnsi" w:eastAsiaTheme="minorEastAsia" w:hAnsiTheme="minorHAnsi" w:cstheme="minorBidi"/>
            <w:noProof/>
            <w:sz w:val="22"/>
            <w:szCs w:val="22"/>
            <w:lang w:eastAsia="en-AU"/>
          </w:rPr>
          <w:tab/>
        </w:r>
        <w:r w:rsidR="002F77E4" w:rsidRPr="00636901">
          <w:rPr>
            <w:rStyle w:val="Hyperlink"/>
            <w:noProof/>
          </w:rPr>
          <w:t>Definitions</w:t>
        </w:r>
        <w:r w:rsidR="002F77E4">
          <w:rPr>
            <w:noProof/>
            <w:webHidden/>
          </w:rPr>
          <w:tab/>
        </w:r>
        <w:r w:rsidR="002F77E4">
          <w:rPr>
            <w:noProof/>
            <w:webHidden/>
          </w:rPr>
          <w:fldChar w:fldCharType="begin"/>
        </w:r>
        <w:r w:rsidR="002F77E4">
          <w:rPr>
            <w:noProof/>
            <w:webHidden/>
          </w:rPr>
          <w:instrText xml:space="preserve"> PAGEREF _Toc121386277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7AF4C6C6" w14:textId="1BE40F53" w:rsidR="002F77E4" w:rsidRDefault="00452937">
      <w:pPr>
        <w:pStyle w:val="TOC2"/>
        <w:rPr>
          <w:rFonts w:asciiTheme="minorHAnsi" w:eastAsiaTheme="minorEastAsia" w:hAnsiTheme="minorHAnsi" w:cstheme="minorBidi"/>
          <w:noProof/>
          <w:sz w:val="22"/>
          <w:szCs w:val="22"/>
          <w:lang w:eastAsia="en-AU"/>
        </w:rPr>
      </w:pPr>
      <w:hyperlink w:anchor="_Toc121386278" w:history="1">
        <w:r w:rsidR="002F77E4" w:rsidRPr="00636901">
          <w:rPr>
            <w:rStyle w:val="Hyperlink"/>
            <w:noProof/>
          </w:rPr>
          <w:t>1.2</w:t>
        </w:r>
        <w:r w:rsidR="002F77E4">
          <w:rPr>
            <w:rFonts w:asciiTheme="minorHAnsi" w:eastAsiaTheme="minorEastAsia" w:hAnsiTheme="minorHAnsi" w:cstheme="minorBidi"/>
            <w:noProof/>
            <w:sz w:val="22"/>
            <w:szCs w:val="22"/>
            <w:lang w:eastAsia="en-AU"/>
          </w:rPr>
          <w:tab/>
        </w:r>
        <w:r w:rsidR="002F77E4" w:rsidRPr="00636901">
          <w:rPr>
            <w:rStyle w:val="Hyperlink"/>
            <w:noProof/>
          </w:rPr>
          <w:t>Interpretation</w:t>
        </w:r>
        <w:r w:rsidR="002F77E4">
          <w:rPr>
            <w:noProof/>
            <w:webHidden/>
          </w:rPr>
          <w:tab/>
        </w:r>
        <w:r w:rsidR="002F77E4">
          <w:rPr>
            <w:noProof/>
            <w:webHidden/>
          </w:rPr>
          <w:fldChar w:fldCharType="begin"/>
        </w:r>
        <w:r w:rsidR="002F77E4">
          <w:rPr>
            <w:noProof/>
            <w:webHidden/>
          </w:rPr>
          <w:instrText xml:space="preserve"> PAGEREF _Toc121386278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1B7AA633" w14:textId="2B6A8B61" w:rsidR="002F77E4" w:rsidRDefault="00452937">
      <w:pPr>
        <w:pStyle w:val="TOC1"/>
        <w:rPr>
          <w:rFonts w:asciiTheme="minorHAnsi" w:eastAsiaTheme="minorEastAsia" w:hAnsiTheme="minorHAnsi" w:cstheme="minorBidi"/>
          <w:b w:val="0"/>
          <w:noProof/>
          <w:sz w:val="22"/>
          <w:szCs w:val="22"/>
          <w:lang w:eastAsia="en-AU"/>
        </w:rPr>
      </w:pPr>
      <w:hyperlink w:anchor="_Toc121386279" w:history="1">
        <w:r w:rsidR="002F77E4" w:rsidRPr="00636901">
          <w:rPr>
            <w:rStyle w:val="Hyperlink"/>
            <w:noProof/>
          </w:rPr>
          <w:t>2.</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Novation</w:t>
        </w:r>
        <w:r w:rsidR="002F77E4">
          <w:rPr>
            <w:noProof/>
            <w:webHidden/>
          </w:rPr>
          <w:tab/>
        </w:r>
        <w:r w:rsidR="002F77E4">
          <w:rPr>
            <w:noProof/>
            <w:webHidden/>
          </w:rPr>
          <w:fldChar w:fldCharType="begin"/>
        </w:r>
        <w:r w:rsidR="002F77E4">
          <w:rPr>
            <w:noProof/>
            <w:webHidden/>
          </w:rPr>
          <w:instrText xml:space="preserve"> PAGEREF _Toc121386279 \h </w:instrText>
        </w:r>
        <w:r w:rsidR="002F77E4">
          <w:rPr>
            <w:noProof/>
            <w:webHidden/>
          </w:rPr>
        </w:r>
        <w:r w:rsidR="002F77E4">
          <w:rPr>
            <w:noProof/>
            <w:webHidden/>
          </w:rPr>
          <w:fldChar w:fldCharType="separate"/>
        </w:r>
        <w:r w:rsidR="00D957F3">
          <w:rPr>
            <w:noProof/>
            <w:webHidden/>
          </w:rPr>
          <w:t>74</w:t>
        </w:r>
        <w:r w:rsidR="002F77E4">
          <w:rPr>
            <w:noProof/>
            <w:webHidden/>
          </w:rPr>
          <w:fldChar w:fldCharType="end"/>
        </w:r>
      </w:hyperlink>
    </w:p>
    <w:p w14:paraId="4B46A734" w14:textId="7EB106FD" w:rsidR="002F77E4" w:rsidRDefault="00452937">
      <w:pPr>
        <w:pStyle w:val="TOC2"/>
        <w:rPr>
          <w:rFonts w:asciiTheme="minorHAnsi" w:eastAsiaTheme="minorEastAsia" w:hAnsiTheme="minorHAnsi" w:cstheme="minorBidi"/>
          <w:noProof/>
          <w:sz w:val="22"/>
          <w:szCs w:val="22"/>
          <w:lang w:eastAsia="en-AU"/>
        </w:rPr>
      </w:pPr>
      <w:hyperlink w:anchor="_Toc121386280" w:history="1">
        <w:r w:rsidR="002F77E4" w:rsidRPr="00636901">
          <w:rPr>
            <w:rStyle w:val="Hyperlink"/>
            <w:noProof/>
          </w:rPr>
          <w:t>2.1</w:t>
        </w:r>
        <w:r w:rsidR="002F77E4">
          <w:rPr>
            <w:rFonts w:asciiTheme="minorHAnsi" w:eastAsiaTheme="minorEastAsia" w:hAnsiTheme="minorHAnsi" w:cstheme="minorBidi"/>
            <w:noProof/>
            <w:sz w:val="22"/>
            <w:szCs w:val="22"/>
            <w:lang w:eastAsia="en-AU"/>
          </w:rPr>
          <w:tab/>
        </w:r>
        <w:r w:rsidR="002F77E4" w:rsidRPr="00636901">
          <w:rPr>
            <w:rStyle w:val="Hyperlink"/>
            <w:noProof/>
          </w:rPr>
          <w:t>Novation</w:t>
        </w:r>
        <w:r w:rsidR="002F77E4">
          <w:rPr>
            <w:noProof/>
            <w:webHidden/>
          </w:rPr>
          <w:tab/>
        </w:r>
        <w:r w:rsidR="002F77E4">
          <w:rPr>
            <w:noProof/>
            <w:webHidden/>
          </w:rPr>
          <w:fldChar w:fldCharType="begin"/>
        </w:r>
        <w:r w:rsidR="002F77E4">
          <w:rPr>
            <w:noProof/>
            <w:webHidden/>
          </w:rPr>
          <w:instrText xml:space="preserve"> PAGEREF _Toc121386280 \h </w:instrText>
        </w:r>
        <w:r w:rsidR="002F77E4">
          <w:rPr>
            <w:noProof/>
            <w:webHidden/>
          </w:rPr>
        </w:r>
        <w:r w:rsidR="002F77E4">
          <w:rPr>
            <w:noProof/>
            <w:webHidden/>
          </w:rPr>
          <w:fldChar w:fldCharType="separate"/>
        </w:r>
        <w:r w:rsidR="00D957F3">
          <w:rPr>
            <w:noProof/>
            <w:webHidden/>
          </w:rPr>
          <w:t>74</w:t>
        </w:r>
        <w:r w:rsidR="002F77E4">
          <w:rPr>
            <w:noProof/>
            <w:webHidden/>
          </w:rPr>
          <w:fldChar w:fldCharType="end"/>
        </w:r>
      </w:hyperlink>
    </w:p>
    <w:p w14:paraId="708943F7" w14:textId="09883D93" w:rsidR="002F77E4" w:rsidRDefault="00452937">
      <w:pPr>
        <w:pStyle w:val="TOC2"/>
        <w:rPr>
          <w:rFonts w:asciiTheme="minorHAnsi" w:eastAsiaTheme="minorEastAsia" w:hAnsiTheme="minorHAnsi" w:cstheme="minorBidi"/>
          <w:noProof/>
          <w:sz w:val="22"/>
          <w:szCs w:val="22"/>
          <w:lang w:eastAsia="en-AU"/>
        </w:rPr>
      </w:pPr>
      <w:hyperlink w:anchor="_Toc121386281" w:history="1">
        <w:r w:rsidR="002F77E4" w:rsidRPr="00636901">
          <w:rPr>
            <w:rStyle w:val="Hyperlink"/>
            <w:noProof/>
          </w:rPr>
          <w:t>2.2</w:t>
        </w:r>
        <w:r w:rsidR="002F77E4">
          <w:rPr>
            <w:rFonts w:asciiTheme="minorHAnsi" w:eastAsiaTheme="minorEastAsia" w:hAnsiTheme="minorHAnsi" w:cstheme="minorBidi"/>
            <w:noProof/>
            <w:sz w:val="22"/>
            <w:szCs w:val="22"/>
            <w:lang w:eastAsia="en-AU"/>
          </w:rPr>
          <w:tab/>
        </w:r>
        <w:r w:rsidR="002F77E4" w:rsidRPr="00636901">
          <w:rPr>
            <w:rStyle w:val="Hyperlink"/>
            <w:noProof/>
          </w:rPr>
          <w:t>Assumptions of rights and obligations</w:t>
        </w:r>
        <w:r w:rsidR="002F77E4">
          <w:rPr>
            <w:noProof/>
            <w:webHidden/>
          </w:rPr>
          <w:tab/>
        </w:r>
        <w:r w:rsidR="002F77E4">
          <w:rPr>
            <w:noProof/>
            <w:webHidden/>
          </w:rPr>
          <w:fldChar w:fldCharType="begin"/>
        </w:r>
        <w:r w:rsidR="002F77E4">
          <w:rPr>
            <w:noProof/>
            <w:webHidden/>
          </w:rPr>
          <w:instrText xml:space="preserve"> PAGEREF _Toc121386281 \h </w:instrText>
        </w:r>
        <w:r w:rsidR="002F77E4">
          <w:rPr>
            <w:noProof/>
            <w:webHidden/>
          </w:rPr>
        </w:r>
        <w:r w:rsidR="002F77E4">
          <w:rPr>
            <w:noProof/>
            <w:webHidden/>
          </w:rPr>
          <w:fldChar w:fldCharType="separate"/>
        </w:r>
        <w:r w:rsidR="00D957F3">
          <w:rPr>
            <w:noProof/>
            <w:webHidden/>
          </w:rPr>
          <w:t>74</w:t>
        </w:r>
        <w:r w:rsidR="002F77E4">
          <w:rPr>
            <w:noProof/>
            <w:webHidden/>
          </w:rPr>
          <w:fldChar w:fldCharType="end"/>
        </w:r>
      </w:hyperlink>
    </w:p>
    <w:p w14:paraId="5D013EE8" w14:textId="269BA5D2" w:rsidR="002F77E4" w:rsidRDefault="00452937">
      <w:pPr>
        <w:pStyle w:val="TOC2"/>
        <w:rPr>
          <w:rFonts w:asciiTheme="minorHAnsi" w:eastAsiaTheme="minorEastAsia" w:hAnsiTheme="minorHAnsi" w:cstheme="minorBidi"/>
          <w:noProof/>
          <w:sz w:val="22"/>
          <w:szCs w:val="22"/>
          <w:lang w:eastAsia="en-AU"/>
        </w:rPr>
      </w:pPr>
      <w:hyperlink w:anchor="_Toc121386282" w:history="1">
        <w:r w:rsidR="002F77E4" w:rsidRPr="00636901">
          <w:rPr>
            <w:rStyle w:val="Hyperlink"/>
            <w:noProof/>
          </w:rPr>
          <w:t>2.3</w:t>
        </w:r>
        <w:r w:rsidR="002F77E4">
          <w:rPr>
            <w:rFonts w:asciiTheme="minorHAnsi" w:eastAsiaTheme="minorEastAsia" w:hAnsiTheme="minorHAnsi" w:cstheme="minorBidi"/>
            <w:noProof/>
            <w:sz w:val="22"/>
            <w:szCs w:val="22"/>
            <w:lang w:eastAsia="en-AU"/>
          </w:rPr>
          <w:tab/>
        </w:r>
        <w:r w:rsidR="002F77E4" w:rsidRPr="00636901">
          <w:rPr>
            <w:rStyle w:val="Hyperlink"/>
            <w:noProof/>
          </w:rPr>
          <w:t>Release by Consultant</w:t>
        </w:r>
        <w:r w:rsidR="002F77E4">
          <w:rPr>
            <w:noProof/>
            <w:webHidden/>
          </w:rPr>
          <w:tab/>
        </w:r>
        <w:r w:rsidR="002F77E4">
          <w:rPr>
            <w:noProof/>
            <w:webHidden/>
          </w:rPr>
          <w:fldChar w:fldCharType="begin"/>
        </w:r>
        <w:r w:rsidR="002F77E4">
          <w:rPr>
            <w:noProof/>
            <w:webHidden/>
          </w:rPr>
          <w:instrText xml:space="preserve"> PAGEREF _Toc121386282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13D744F1" w14:textId="12210B21" w:rsidR="002F77E4" w:rsidRDefault="00452937">
      <w:pPr>
        <w:pStyle w:val="TOC2"/>
        <w:rPr>
          <w:rFonts w:asciiTheme="minorHAnsi" w:eastAsiaTheme="minorEastAsia" w:hAnsiTheme="minorHAnsi" w:cstheme="minorBidi"/>
          <w:noProof/>
          <w:sz w:val="22"/>
          <w:szCs w:val="22"/>
          <w:lang w:eastAsia="en-AU"/>
        </w:rPr>
      </w:pPr>
      <w:hyperlink w:anchor="_Toc121386283" w:history="1">
        <w:r w:rsidR="002F77E4" w:rsidRPr="00636901">
          <w:rPr>
            <w:rStyle w:val="Hyperlink"/>
            <w:noProof/>
          </w:rPr>
          <w:t>2.4</w:t>
        </w:r>
        <w:r w:rsidR="002F77E4">
          <w:rPr>
            <w:rFonts w:asciiTheme="minorHAnsi" w:eastAsiaTheme="minorEastAsia" w:hAnsiTheme="minorHAnsi" w:cstheme="minorBidi"/>
            <w:noProof/>
            <w:sz w:val="22"/>
            <w:szCs w:val="22"/>
            <w:lang w:eastAsia="en-AU"/>
          </w:rPr>
          <w:tab/>
        </w:r>
        <w:r w:rsidR="002F77E4" w:rsidRPr="00636901">
          <w:rPr>
            <w:rStyle w:val="Hyperlink"/>
            <w:noProof/>
          </w:rPr>
          <w:t>Release by Principal</w:t>
        </w:r>
        <w:r w:rsidR="002F77E4">
          <w:rPr>
            <w:noProof/>
            <w:webHidden/>
          </w:rPr>
          <w:tab/>
        </w:r>
        <w:r w:rsidR="002F77E4">
          <w:rPr>
            <w:noProof/>
            <w:webHidden/>
          </w:rPr>
          <w:fldChar w:fldCharType="begin"/>
        </w:r>
        <w:r w:rsidR="002F77E4">
          <w:rPr>
            <w:noProof/>
            <w:webHidden/>
          </w:rPr>
          <w:instrText xml:space="preserve"> PAGEREF _Toc121386283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447C924A" w14:textId="2ADD720E" w:rsidR="002F77E4" w:rsidRDefault="00452937">
      <w:pPr>
        <w:pStyle w:val="TOC1"/>
        <w:rPr>
          <w:rFonts w:asciiTheme="minorHAnsi" w:eastAsiaTheme="minorEastAsia" w:hAnsiTheme="minorHAnsi" w:cstheme="minorBidi"/>
          <w:b w:val="0"/>
          <w:noProof/>
          <w:sz w:val="22"/>
          <w:szCs w:val="22"/>
          <w:lang w:eastAsia="en-AU"/>
        </w:rPr>
      </w:pPr>
      <w:hyperlink w:anchor="_Toc121386284" w:history="1">
        <w:r w:rsidR="002F77E4" w:rsidRPr="00636901">
          <w:rPr>
            <w:rStyle w:val="Hyperlink"/>
            <w:noProof/>
          </w:rPr>
          <w:t>3.</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Consultant Statement and pre-existing Claims</w:t>
        </w:r>
        <w:r w:rsidR="002F77E4">
          <w:rPr>
            <w:noProof/>
            <w:webHidden/>
          </w:rPr>
          <w:tab/>
        </w:r>
        <w:r w:rsidR="002F77E4">
          <w:rPr>
            <w:noProof/>
            <w:webHidden/>
          </w:rPr>
          <w:fldChar w:fldCharType="begin"/>
        </w:r>
        <w:r w:rsidR="002F77E4">
          <w:rPr>
            <w:noProof/>
            <w:webHidden/>
          </w:rPr>
          <w:instrText xml:space="preserve"> PAGEREF _Toc121386284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7A04F852" w14:textId="454CB2A8" w:rsidR="002F77E4" w:rsidRDefault="00452937">
      <w:pPr>
        <w:pStyle w:val="TOC1"/>
        <w:rPr>
          <w:rFonts w:asciiTheme="minorHAnsi" w:eastAsiaTheme="minorEastAsia" w:hAnsiTheme="minorHAnsi" w:cstheme="minorBidi"/>
          <w:b w:val="0"/>
          <w:noProof/>
          <w:sz w:val="22"/>
          <w:szCs w:val="22"/>
          <w:lang w:eastAsia="en-AU"/>
        </w:rPr>
      </w:pPr>
      <w:hyperlink w:anchor="_Toc121386285" w:history="1">
        <w:r w:rsidR="002F77E4" w:rsidRPr="00636901">
          <w:rPr>
            <w:rStyle w:val="Hyperlink"/>
            <w:noProof/>
          </w:rPr>
          <w:t>4.</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Right to Enquire</w:t>
        </w:r>
        <w:r w:rsidR="002F77E4">
          <w:rPr>
            <w:noProof/>
            <w:webHidden/>
          </w:rPr>
          <w:tab/>
        </w:r>
        <w:r w:rsidR="002F77E4">
          <w:rPr>
            <w:noProof/>
            <w:webHidden/>
          </w:rPr>
          <w:fldChar w:fldCharType="begin"/>
        </w:r>
        <w:r w:rsidR="002F77E4">
          <w:rPr>
            <w:noProof/>
            <w:webHidden/>
          </w:rPr>
          <w:instrText xml:space="preserve"> PAGEREF _Toc121386285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2BB76105" w14:textId="5BC1CB70" w:rsidR="002F77E4" w:rsidRDefault="00452937">
      <w:pPr>
        <w:pStyle w:val="TOC2"/>
        <w:rPr>
          <w:rFonts w:asciiTheme="minorHAnsi" w:eastAsiaTheme="minorEastAsia" w:hAnsiTheme="minorHAnsi" w:cstheme="minorBidi"/>
          <w:noProof/>
          <w:sz w:val="22"/>
          <w:szCs w:val="22"/>
          <w:lang w:eastAsia="en-AU"/>
        </w:rPr>
      </w:pPr>
      <w:hyperlink w:anchor="_Toc121386286" w:history="1">
        <w:r w:rsidR="002F77E4" w:rsidRPr="00636901">
          <w:rPr>
            <w:rStyle w:val="Hyperlink"/>
            <w:noProof/>
          </w:rPr>
          <w:t>4.1</w:t>
        </w:r>
        <w:r w:rsidR="002F77E4">
          <w:rPr>
            <w:rFonts w:asciiTheme="minorHAnsi" w:eastAsiaTheme="minorEastAsia" w:hAnsiTheme="minorHAnsi" w:cstheme="minorBidi"/>
            <w:noProof/>
            <w:sz w:val="22"/>
            <w:szCs w:val="22"/>
            <w:lang w:eastAsia="en-AU"/>
          </w:rPr>
          <w:tab/>
        </w:r>
        <w:r w:rsidR="002F77E4" w:rsidRPr="00636901">
          <w:rPr>
            <w:rStyle w:val="Hyperlink"/>
            <w:noProof/>
          </w:rPr>
          <w:t>Direct Enquiries</w:t>
        </w:r>
        <w:r w:rsidR="002F77E4">
          <w:rPr>
            <w:noProof/>
            <w:webHidden/>
          </w:rPr>
          <w:tab/>
        </w:r>
        <w:r w:rsidR="002F77E4">
          <w:rPr>
            <w:noProof/>
            <w:webHidden/>
          </w:rPr>
          <w:fldChar w:fldCharType="begin"/>
        </w:r>
        <w:r w:rsidR="002F77E4">
          <w:rPr>
            <w:noProof/>
            <w:webHidden/>
          </w:rPr>
          <w:instrText xml:space="preserve"> PAGEREF _Toc121386286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3511C0C7" w14:textId="5D4AFE0F" w:rsidR="002F77E4" w:rsidRDefault="00452937">
      <w:pPr>
        <w:pStyle w:val="TOC2"/>
        <w:rPr>
          <w:rFonts w:asciiTheme="minorHAnsi" w:eastAsiaTheme="minorEastAsia" w:hAnsiTheme="minorHAnsi" w:cstheme="minorBidi"/>
          <w:noProof/>
          <w:sz w:val="22"/>
          <w:szCs w:val="22"/>
          <w:lang w:eastAsia="en-AU"/>
        </w:rPr>
      </w:pPr>
      <w:hyperlink w:anchor="_Toc121386287" w:history="1">
        <w:r w:rsidR="002F77E4" w:rsidRPr="00636901">
          <w:rPr>
            <w:rStyle w:val="Hyperlink"/>
            <w:noProof/>
          </w:rPr>
          <w:t>4.2</w:t>
        </w:r>
        <w:r w:rsidR="002F77E4">
          <w:rPr>
            <w:rFonts w:asciiTheme="minorHAnsi" w:eastAsiaTheme="minorEastAsia" w:hAnsiTheme="minorHAnsi" w:cstheme="minorBidi"/>
            <w:noProof/>
            <w:sz w:val="22"/>
            <w:szCs w:val="22"/>
            <w:lang w:eastAsia="en-AU"/>
          </w:rPr>
          <w:tab/>
        </w:r>
        <w:r w:rsidR="002F77E4" w:rsidRPr="00636901">
          <w:rPr>
            <w:rStyle w:val="Hyperlink"/>
            <w:noProof/>
          </w:rPr>
          <w:t>Report by Consultant</w:t>
        </w:r>
        <w:r w:rsidR="002F77E4">
          <w:rPr>
            <w:noProof/>
            <w:webHidden/>
          </w:rPr>
          <w:tab/>
        </w:r>
        <w:r w:rsidR="002F77E4">
          <w:rPr>
            <w:noProof/>
            <w:webHidden/>
          </w:rPr>
          <w:fldChar w:fldCharType="begin"/>
        </w:r>
        <w:r w:rsidR="002F77E4">
          <w:rPr>
            <w:noProof/>
            <w:webHidden/>
          </w:rPr>
          <w:instrText xml:space="preserve"> PAGEREF _Toc121386287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051D6278" w14:textId="3B9F4CC2" w:rsidR="002F77E4" w:rsidRDefault="00452937">
      <w:pPr>
        <w:pStyle w:val="TOC1"/>
        <w:rPr>
          <w:rFonts w:asciiTheme="minorHAnsi" w:eastAsiaTheme="minorEastAsia" w:hAnsiTheme="minorHAnsi" w:cstheme="minorBidi"/>
          <w:b w:val="0"/>
          <w:noProof/>
          <w:sz w:val="22"/>
          <w:szCs w:val="22"/>
          <w:lang w:eastAsia="en-AU"/>
        </w:rPr>
      </w:pPr>
      <w:hyperlink w:anchor="_Toc121386288" w:history="1">
        <w:r w:rsidR="002F77E4" w:rsidRPr="00636901">
          <w:rPr>
            <w:rStyle w:val="Hyperlink"/>
            <w:noProof/>
          </w:rPr>
          <w:t>5.</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Overriding effect</w:t>
        </w:r>
        <w:r w:rsidR="002F77E4">
          <w:rPr>
            <w:noProof/>
            <w:webHidden/>
          </w:rPr>
          <w:tab/>
        </w:r>
        <w:r w:rsidR="002F77E4">
          <w:rPr>
            <w:noProof/>
            <w:webHidden/>
          </w:rPr>
          <w:fldChar w:fldCharType="begin"/>
        </w:r>
        <w:r w:rsidR="002F77E4">
          <w:rPr>
            <w:noProof/>
            <w:webHidden/>
          </w:rPr>
          <w:instrText xml:space="preserve"> PAGEREF _Toc121386288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35756B5" w14:textId="2644C457" w:rsidR="002F77E4" w:rsidRDefault="00452937">
      <w:pPr>
        <w:pStyle w:val="TOC1"/>
        <w:rPr>
          <w:rFonts w:asciiTheme="minorHAnsi" w:eastAsiaTheme="minorEastAsia" w:hAnsiTheme="minorHAnsi" w:cstheme="minorBidi"/>
          <w:b w:val="0"/>
          <w:noProof/>
          <w:sz w:val="22"/>
          <w:szCs w:val="22"/>
          <w:lang w:eastAsia="en-AU"/>
        </w:rPr>
      </w:pPr>
      <w:hyperlink w:anchor="_Toc121386289" w:history="1">
        <w:r w:rsidR="002F77E4" w:rsidRPr="00636901">
          <w:rPr>
            <w:rStyle w:val="Hyperlink"/>
            <w:noProof/>
          </w:rPr>
          <w:t>6.</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Representations and warranties</w:t>
        </w:r>
        <w:r w:rsidR="002F77E4">
          <w:rPr>
            <w:noProof/>
            <w:webHidden/>
          </w:rPr>
          <w:tab/>
        </w:r>
        <w:r w:rsidR="002F77E4">
          <w:rPr>
            <w:noProof/>
            <w:webHidden/>
          </w:rPr>
          <w:fldChar w:fldCharType="begin"/>
        </w:r>
        <w:r w:rsidR="002F77E4">
          <w:rPr>
            <w:noProof/>
            <w:webHidden/>
          </w:rPr>
          <w:instrText xml:space="preserve"> PAGEREF _Toc121386289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8A631AC" w14:textId="36FB609F" w:rsidR="002F77E4" w:rsidRDefault="00452937">
      <w:pPr>
        <w:pStyle w:val="TOC2"/>
        <w:rPr>
          <w:rFonts w:asciiTheme="minorHAnsi" w:eastAsiaTheme="minorEastAsia" w:hAnsiTheme="minorHAnsi" w:cstheme="minorBidi"/>
          <w:noProof/>
          <w:sz w:val="22"/>
          <w:szCs w:val="22"/>
          <w:lang w:eastAsia="en-AU"/>
        </w:rPr>
      </w:pPr>
      <w:hyperlink w:anchor="_Toc121386290" w:history="1">
        <w:r w:rsidR="002F77E4" w:rsidRPr="00636901">
          <w:rPr>
            <w:rStyle w:val="Hyperlink"/>
            <w:noProof/>
          </w:rPr>
          <w:t>6.1</w:t>
        </w:r>
        <w:r w:rsidR="002F77E4">
          <w:rPr>
            <w:rFonts w:asciiTheme="minorHAnsi" w:eastAsiaTheme="minorEastAsia" w:hAnsiTheme="minorHAnsi" w:cstheme="minorBidi"/>
            <w:noProof/>
            <w:sz w:val="22"/>
            <w:szCs w:val="22"/>
            <w:lang w:eastAsia="en-AU"/>
          </w:rPr>
          <w:tab/>
        </w:r>
        <w:r w:rsidR="002F77E4" w:rsidRPr="00636901">
          <w:rPr>
            <w:rStyle w:val="Hyperlink"/>
            <w:noProof/>
          </w:rPr>
          <w:t>Authority</w:t>
        </w:r>
        <w:r w:rsidR="002F77E4">
          <w:rPr>
            <w:noProof/>
            <w:webHidden/>
          </w:rPr>
          <w:tab/>
        </w:r>
        <w:r w:rsidR="002F77E4">
          <w:rPr>
            <w:noProof/>
            <w:webHidden/>
          </w:rPr>
          <w:fldChar w:fldCharType="begin"/>
        </w:r>
        <w:r w:rsidR="002F77E4">
          <w:rPr>
            <w:noProof/>
            <w:webHidden/>
          </w:rPr>
          <w:instrText xml:space="preserve"> PAGEREF _Toc121386290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7ACC7E1B" w14:textId="775EEDFC" w:rsidR="002F77E4" w:rsidRDefault="00452937">
      <w:pPr>
        <w:pStyle w:val="TOC2"/>
        <w:rPr>
          <w:rFonts w:asciiTheme="minorHAnsi" w:eastAsiaTheme="minorEastAsia" w:hAnsiTheme="minorHAnsi" w:cstheme="minorBidi"/>
          <w:noProof/>
          <w:sz w:val="22"/>
          <w:szCs w:val="22"/>
          <w:lang w:eastAsia="en-AU"/>
        </w:rPr>
      </w:pPr>
      <w:hyperlink w:anchor="_Toc121386291" w:history="1">
        <w:r w:rsidR="002F77E4" w:rsidRPr="00636901">
          <w:rPr>
            <w:rStyle w:val="Hyperlink"/>
            <w:noProof/>
          </w:rPr>
          <w:t>6.2</w:t>
        </w:r>
        <w:r w:rsidR="002F77E4">
          <w:rPr>
            <w:rFonts w:asciiTheme="minorHAnsi" w:eastAsiaTheme="minorEastAsia" w:hAnsiTheme="minorHAnsi" w:cstheme="minorBidi"/>
            <w:noProof/>
            <w:sz w:val="22"/>
            <w:szCs w:val="22"/>
            <w:lang w:eastAsia="en-AU"/>
          </w:rPr>
          <w:tab/>
        </w:r>
        <w:r w:rsidR="002F77E4" w:rsidRPr="00636901">
          <w:rPr>
            <w:rStyle w:val="Hyperlink"/>
            <w:noProof/>
          </w:rPr>
          <w:t>Authorisations</w:t>
        </w:r>
        <w:r w:rsidR="002F77E4">
          <w:rPr>
            <w:noProof/>
            <w:webHidden/>
          </w:rPr>
          <w:tab/>
        </w:r>
        <w:r w:rsidR="002F77E4">
          <w:rPr>
            <w:noProof/>
            <w:webHidden/>
          </w:rPr>
          <w:fldChar w:fldCharType="begin"/>
        </w:r>
        <w:r w:rsidR="002F77E4">
          <w:rPr>
            <w:noProof/>
            <w:webHidden/>
          </w:rPr>
          <w:instrText xml:space="preserve"> PAGEREF _Toc121386291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120EBDDC" w14:textId="3382B074" w:rsidR="002F77E4" w:rsidRDefault="00452937">
      <w:pPr>
        <w:pStyle w:val="TOC2"/>
        <w:rPr>
          <w:rFonts w:asciiTheme="minorHAnsi" w:eastAsiaTheme="minorEastAsia" w:hAnsiTheme="minorHAnsi" w:cstheme="minorBidi"/>
          <w:noProof/>
          <w:sz w:val="22"/>
          <w:szCs w:val="22"/>
          <w:lang w:eastAsia="en-AU"/>
        </w:rPr>
      </w:pPr>
      <w:hyperlink w:anchor="_Toc121386292" w:history="1">
        <w:r w:rsidR="002F77E4" w:rsidRPr="00636901">
          <w:rPr>
            <w:rStyle w:val="Hyperlink"/>
            <w:noProof/>
          </w:rPr>
          <w:t>6.3</w:t>
        </w:r>
        <w:r w:rsidR="002F77E4">
          <w:rPr>
            <w:rFonts w:asciiTheme="minorHAnsi" w:eastAsiaTheme="minorEastAsia" w:hAnsiTheme="minorHAnsi" w:cstheme="minorBidi"/>
            <w:noProof/>
            <w:sz w:val="22"/>
            <w:szCs w:val="22"/>
            <w:lang w:eastAsia="en-AU"/>
          </w:rPr>
          <w:tab/>
        </w:r>
        <w:r w:rsidR="002F77E4" w:rsidRPr="00636901">
          <w:rPr>
            <w:rStyle w:val="Hyperlink"/>
            <w:noProof/>
          </w:rPr>
          <w:t>Binding obligations</w:t>
        </w:r>
        <w:r w:rsidR="002F77E4">
          <w:rPr>
            <w:noProof/>
            <w:webHidden/>
          </w:rPr>
          <w:tab/>
        </w:r>
        <w:r w:rsidR="002F77E4">
          <w:rPr>
            <w:noProof/>
            <w:webHidden/>
          </w:rPr>
          <w:fldChar w:fldCharType="begin"/>
        </w:r>
        <w:r w:rsidR="002F77E4">
          <w:rPr>
            <w:noProof/>
            <w:webHidden/>
          </w:rPr>
          <w:instrText xml:space="preserve"> PAGEREF _Toc121386292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A9651B3" w14:textId="790DD3BE" w:rsidR="002F77E4" w:rsidRDefault="00452937">
      <w:pPr>
        <w:pStyle w:val="TOC1"/>
        <w:rPr>
          <w:rFonts w:asciiTheme="minorHAnsi" w:eastAsiaTheme="minorEastAsia" w:hAnsiTheme="minorHAnsi" w:cstheme="minorBidi"/>
          <w:b w:val="0"/>
          <w:noProof/>
          <w:sz w:val="22"/>
          <w:szCs w:val="22"/>
          <w:lang w:eastAsia="en-AU"/>
        </w:rPr>
      </w:pPr>
      <w:hyperlink w:anchor="_Toc121386293" w:history="1">
        <w:r w:rsidR="002F77E4" w:rsidRPr="00636901">
          <w:rPr>
            <w:rStyle w:val="Hyperlink"/>
            <w:noProof/>
          </w:rPr>
          <w:t>7.</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Duties, Costs and Expenses</w:t>
        </w:r>
        <w:r w:rsidR="002F77E4">
          <w:rPr>
            <w:noProof/>
            <w:webHidden/>
          </w:rPr>
          <w:tab/>
        </w:r>
        <w:r w:rsidR="002F77E4">
          <w:rPr>
            <w:noProof/>
            <w:webHidden/>
          </w:rPr>
          <w:fldChar w:fldCharType="begin"/>
        </w:r>
        <w:r w:rsidR="002F77E4">
          <w:rPr>
            <w:noProof/>
            <w:webHidden/>
          </w:rPr>
          <w:instrText xml:space="preserve"> PAGEREF _Toc121386293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3C92362" w14:textId="615BDE6E" w:rsidR="002F77E4" w:rsidRDefault="00452937">
      <w:pPr>
        <w:pStyle w:val="TOC2"/>
        <w:rPr>
          <w:rFonts w:asciiTheme="minorHAnsi" w:eastAsiaTheme="minorEastAsia" w:hAnsiTheme="minorHAnsi" w:cstheme="minorBidi"/>
          <w:noProof/>
          <w:sz w:val="22"/>
          <w:szCs w:val="22"/>
          <w:lang w:eastAsia="en-AU"/>
        </w:rPr>
      </w:pPr>
      <w:hyperlink w:anchor="_Toc121386294" w:history="1">
        <w:r w:rsidR="002F77E4" w:rsidRPr="00636901">
          <w:rPr>
            <w:rStyle w:val="Hyperlink"/>
            <w:noProof/>
          </w:rPr>
          <w:t>7.1</w:t>
        </w:r>
        <w:r w:rsidR="002F77E4">
          <w:rPr>
            <w:rFonts w:asciiTheme="minorHAnsi" w:eastAsiaTheme="minorEastAsia" w:hAnsiTheme="minorHAnsi" w:cstheme="minorBidi"/>
            <w:noProof/>
            <w:sz w:val="22"/>
            <w:szCs w:val="22"/>
            <w:lang w:eastAsia="en-AU"/>
          </w:rPr>
          <w:tab/>
        </w:r>
        <w:r w:rsidR="002F77E4" w:rsidRPr="00636901">
          <w:rPr>
            <w:rStyle w:val="Hyperlink"/>
            <w:noProof/>
          </w:rPr>
          <w:t>Stamp Duty</w:t>
        </w:r>
        <w:r w:rsidR="002F77E4">
          <w:rPr>
            <w:noProof/>
            <w:webHidden/>
          </w:rPr>
          <w:tab/>
        </w:r>
        <w:r w:rsidR="002F77E4">
          <w:rPr>
            <w:noProof/>
            <w:webHidden/>
          </w:rPr>
          <w:fldChar w:fldCharType="begin"/>
        </w:r>
        <w:r w:rsidR="002F77E4">
          <w:rPr>
            <w:noProof/>
            <w:webHidden/>
          </w:rPr>
          <w:instrText xml:space="preserve"> PAGEREF _Toc121386294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665F3AE5" w14:textId="692676DE" w:rsidR="002F77E4" w:rsidRDefault="00452937">
      <w:pPr>
        <w:pStyle w:val="TOC2"/>
        <w:rPr>
          <w:rFonts w:asciiTheme="minorHAnsi" w:eastAsiaTheme="minorEastAsia" w:hAnsiTheme="minorHAnsi" w:cstheme="minorBidi"/>
          <w:noProof/>
          <w:sz w:val="22"/>
          <w:szCs w:val="22"/>
          <w:lang w:eastAsia="en-AU"/>
        </w:rPr>
      </w:pPr>
      <w:hyperlink w:anchor="_Toc121386295" w:history="1">
        <w:r w:rsidR="002F77E4" w:rsidRPr="00636901">
          <w:rPr>
            <w:rStyle w:val="Hyperlink"/>
            <w:noProof/>
          </w:rPr>
          <w:t>7.2</w:t>
        </w:r>
        <w:r w:rsidR="002F77E4">
          <w:rPr>
            <w:rFonts w:asciiTheme="minorHAnsi" w:eastAsiaTheme="minorEastAsia" w:hAnsiTheme="minorHAnsi" w:cstheme="minorBidi"/>
            <w:noProof/>
            <w:sz w:val="22"/>
            <w:szCs w:val="22"/>
            <w:lang w:eastAsia="en-AU"/>
          </w:rPr>
          <w:tab/>
        </w:r>
        <w:r w:rsidR="002F77E4" w:rsidRPr="00636901">
          <w:rPr>
            <w:rStyle w:val="Hyperlink"/>
            <w:noProof/>
          </w:rPr>
          <w:t>Costs</w:t>
        </w:r>
        <w:r w:rsidR="002F77E4">
          <w:rPr>
            <w:noProof/>
            <w:webHidden/>
          </w:rPr>
          <w:tab/>
        </w:r>
        <w:r w:rsidR="002F77E4">
          <w:rPr>
            <w:noProof/>
            <w:webHidden/>
          </w:rPr>
          <w:fldChar w:fldCharType="begin"/>
        </w:r>
        <w:r w:rsidR="002F77E4">
          <w:rPr>
            <w:noProof/>
            <w:webHidden/>
          </w:rPr>
          <w:instrText xml:space="preserve"> PAGEREF _Toc121386295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6E634A4A" w14:textId="41188025" w:rsidR="002F77E4" w:rsidRDefault="00452937">
      <w:pPr>
        <w:pStyle w:val="TOC2"/>
        <w:rPr>
          <w:rFonts w:asciiTheme="minorHAnsi" w:eastAsiaTheme="minorEastAsia" w:hAnsiTheme="minorHAnsi" w:cstheme="minorBidi"/>
          <w:noProof/>
          <w:sz w:val="22"/>
          <w:szCs w:val="22"/>
          <w:lang w:eastAsia="en-AU"/>
        </w:rPr>
      </w:pPr>
      <w:hyperlink w:anchor="_Toc121386296" w:history="1">
        <w:r w:rsidR="002F77E4" w:rsidRPr="00636901">
          <w:rPr>
            <w:rStyle w:val="Hyperlink"/>
            <w:noProof/>
          </w:rPr>
          <w:t>7.3</w:t>
        </w:r>
        <w:r w:rsidR="002F77E4">
          <w:rPr>
            <w:rFonts w:asciiTheme="minorHAnsi" w:eastAsiaTheme="minorEastAsia" w:hAnsiTheme="minorHAnsi" w:cstheme="minorBidi"/>
            <w:noProof/>
            <w:sz w:val="22"/>
            <w:szCs w:val="22"/>
            <w:lang w:eastAsia="en-AU"/>
          </w:rPr>
          <w:tab/>
        </w:r>
        <w:r w:rsidR="002F77E4" w:rsidRPr="00636901">
          <w:rPr>
            <w:rStyle w:val="Hyperlink"/>
            <w:noProof/>
          </w:rPr>
          <w:t>GST</w:t>
        </w:r>
        <w:r w:rsidR="002F77E4">
          <w:rPr>
            <w:noProof/>
            <w:webHidden/>
          </w:rPr>
          <w:tab/>
        </w:r>
        <w:r w:rsidR="002F77E4">
          <w:rPr>
            <w:noProof/>
            <w:webHidden/>
          </w:rPr>
          <w:fldChar w:fldCharType="begin"/>
        </w:r>
        <w:r w:rsidR="002F77E4">
          <w:rPr>
            <w:noProof/>
            <w:webHidden/>
          </w:rPr>
          <w:instrText xml:space="preserve"> PAGEREF _Toc121386296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7225F6AF" w14:textId="7F0799E4" w:rsidR="002F77E4" w:rsidRDefault="00452937">
      <w:pPr>
        <w:pStyle w:val="TOC1"/>
        <w:rPr>
          <w:rFonts w:asciiTheme="minorHAnsi" w:eastAsiaTheme="minorEastAsia" w:hAnsiTheme="minorHAnsi" w:cstheme="minorBidi"/>
          <w:b w:val="0"/>
          <w:noProof/>
          <w:sz w:val="22"/>
          <w:szCs w:val="22"/>
          <w:lang w:eastAsia="en-AU"/>
        </w:rPr>
      </w:pPr>
      <w:hyperlink w:anchor="_Toc121386297" w:history="1">
        <w:r w:rsidR="002F77E4" w:rsidRPr="00636901">
          <w:rPr>
            <w:rStyle w:val="Hyperlink"/>
            <w:noProof/>
          </w:rPr>
          <w:t>8.</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General</w:t>
        </w:r>
        <w:r w:rsidR="002F77E4">
          <w:rPr>
            <w:noProof/>
            <w:webHidden/>
          </w:rPr>
          <w:tab/>
        </w:r>
        <w:r w:rsidR="002F77E4">
          <w:rPr>
            <w:noProof/>
            <w:webHidden/>
          </w:rPr>
          <w:fldChar w:fldCharType="begin"/>
        </w:r>
        <w:r w:rsidR="002F77E4">
          <w:rPr>
            <w:noProof/>
            <w:webHidden/>
          </w:rPr>
          <w:instrText xml:space="preserve"> PAGEREF _Toc121386297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357596E1" w14:textId="5F0DD39B" w:rsidR="002F77E4" w:rsidRDefault="00452937">
      <w:pPr>
        <w:pStyle w:val="TOC2"/>
        <w:rPr>
          <w:rFonts w:asciiTheme="minorHAnsi" w:eastAsiaTheme="minorEastAsia" w:hAnsiTheme="minorHAnsi" w:cstheme="minorBidi"/>
          <w:noProof/>
          <w:sz w:val="22"/>
          <w:szCs w:val="22"/>
          <w:lang w:eastAsia="en-AU"/>
        </w:rPr>
      </w:pPr>
      <w:hyperlink w:anchor="_Toc121386298" w:history="1">
        <w:r w:rsidR="002F77E4" w:rsidRPr="00636901">
          <w:rPr>
            <w:rStyle w:val="Hyperlink"/>
            <w:noProof/>
          </w:rPr>
          <w:t>8.1</w:t>
        </w:r>
        <w:r w:rsidR="002F77E4">
          <w:rPr>
            <w:rFonts w:asciiTheme="minorHAnsi" w:eastAsiaTheme="minorEastAsia" w:hAnsiTheme="minorHAnsi" w:cstheme="minorBidi"/>
            <w:noProof/>
            <w:sz w:val="22"/>
            <w:szCs w:val="22"/>
            <w:lang w:eastAsia="en-AU"/>
          </w:rPr>
          <w:tab/>
        </w:r>
        <w:r w:rsidR="002F77E4" w:rsidRPr="00636901">
          <w:rPr>
            <w:rStyle w:val="Hyperlink"/>
            <w:noProof/>
          </w:rPr>
          <w:t>Governing Law</w:t>
        </w:r>
        <w:r w:rsidR="002F77E4">
          <w:rPr>
            <w:noProof/>
            <w:webHidden/>
          </w:rPr>
          <w:tab/>
        </w:r>
        <w:r w:rsidR="002F77E4">
          <w:rPr>
            <w:noProof/>
            <w:webHidden/>
          </w:rPr>
          <w:fldChar w:fldCharType="begin"/>
        </w:r>
        <w:r w:rsidR="002F77E4">
          <w:rPr>
            <w:noProof/>
            <w:webHidden/>
          </w:rPr>
          <w:instrText xml:space="preserve"> PAGEREF _Toc121386298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7B2A0097" w14:textId="311A04B7" w:rsidR="002F77E4" w:rsidRDefault="00452937">
      <w:pPr>
        <w:pStyle w:val="TOC2"/>
        <w:rPr>
          <w:rFonts w:asciiTheme="minorHAnsi" w:eastAsiaTheme="minorEastAsia" w:hAnsiTheme="minorHAnsi" w:cstheme="minorBidi"/>
          <w:noProof/>
          <w:sz w:val="22"/>
          <w:szCs w:val="22"/>
          <w:lang w:eastAsia="en-AU"/>
        </w:rPr>
      </w:pPr>
      <w:hyperlink w:anchor="_Toc121386299" w:history="1">
        <w:r w:rsidR="002F77E4" w:rsidRPr="00636901">
          <w:rPr>
            <w:rStyle w:val="Hyperlink"/>
            <w:noProof/>
          </w:rPr>
          <w:t>8.2</w:t>
        </w:r>
        <w:r w:rsidR="002F77E4">
          <w:rPr>
            <w:rFonts w:asciiTheme="minorHAnsi" w:eastAsiaTheme="minorEastAsia" w:hAnsiTheme="minorHAnsi" w:cstheme="minorBidi"/>
            <w:noProof/>
            <w:sz w:val="22"/>
            <w:szCs w:val="22"/>
            <w:lang w:eastAsia="en-AU"/>
          </w:rPr>
          <w:tab/>
        </w:r>
        <w:r w:rsidR="002F77E4" w:rsidRPr="00636901">
          <w:rPr>
            <w:rStyle w:val="Hyperlink"/>
            <w:noProof/>
          </w:rPr>
          <w:t>Jurisdiction</w:t>
        </w:r>
        <w:r w:rsidR="002F77E4">
          <w:rPr>
            <w:noProof/>
            <w:webHidden/>
          </w:rPr>
          <w:tab/>
        </w:r>
        <w:r w:rsidR="002F77E4">
          <w:rPr>
            <w:noProof/>
            <w:webHidden/>
          </w:rPr>
          <w:fldChar w:fldCharType="begin"/>
        </w:r>
        <w:r w:rsidR="002F77E4">
          <w:rPr>
            <w:noProof/>
            <w:webHidden/>
          </w:rPr>
          <w:instrText xml:space="preserve"> PAGEREF _Toc121386299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15658C4E" w14:textId="10BCD933" w:rsidR="002F77E4" w:rsidRDefault="00452937">
      <w:pPr>
        <w:pStyle w:val="TOC2"/>
        <w:rPr>
          <w:rFonts w:asciiTheme="minorHAnsi" w:eastAsiaTheme="minorEastAsia" w:hAnsiTheme="minorHAnsi" w:cstheme="minorBidi"/>
          <w:noProof/>
          <w:sz w:val="22"/>
          <w:szCs w:val="22"/>
          <w:lang w:eastAsia="en-AU"/>
        </w:rPr>
      </w:pPr>
      <w:hyperlink w:anchor="_Toc121386300" w:history="1">
        <w:r w:rsidR="002F77E4" w:rsidRPr="00636901">
          <w:rPr>
            <w:rStyle w:val="Hyperlink"/>
            <w:noProof/>
          </w:rPr>
          <w:t>8.3</w:t>
        </w:r>
        <w:r w:rsidR="002F77E4">
          <w:rPr>
            <w:rFonts w:asciiTheme="minorHAnsi" w:eastAsiaTheme="minorEastAsia" w:hAnsiTheme="minorHAnsi" w:cstheme="minorBidi"/>
            <w:noProof/>
            <w:sz w:val="22"/>
            <w:szCs w:val="22"/>
            <w:lang w:eastAsia="en-AU"/>
          </w:rPr>
          <w:tab/>
        </w:r>
        <w:r w:rsidR="002F77E4" w:rsidRPr="00636901">
          <w:rPr>
            <w:rStyle w:val="Hyperlink"/>
            <w:noProof/>
          </w:rPr>
          <w:t>Amendments</w:t>
        </w:r>
        <w:r w:rsidR="002F77E4">
          <w:rPr>
            <w:noProof/>
            <w:webHidden/>
          </w:rPr>
          <w:tab/>
        </w:r>
        <w:r w:rsidR="002F77E4">
          <w:rPr>
            <w:noProof/>
            <w:webHidden/>
          </w:rPr>
          <w:fldChar w:fldCharType="begin"/>
        </w:r>
        <w:r w:rsidR="002F77E4">
          <w:rPr>
            <w:noProof/>
            <w:webHidden/>
          </w:rPr>
          <w:instrText xml:space="preserve"> PAGEREF _Toc121386300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73C45217" w14:textId="1332FA63" w:rsidR="002F77E4" w:rsidRDefault="00452937">
      <w:pPr>
        <w:pStyle w:val="TOC2"/>
        <w:rPr>
          <w:rFonts w:asciiTheme="minorHAnsi" w:eastAsiaTheme="minorEastAsia" w:hAnsiTheme="minorHAnsi" w:cstheme="minorBidi"/>
          <w:noProof/>
          <w:sz w:val="22"/>
          <w:szCs w:val="22"/>
          <w:lang w:eastAsia="en-AU"/>
        </w:rPr>
      </w:pPr>
      <w:hyperlink w:anchor="_Toc121386301" w:history="1">
        <w:r w:rsidR="002F77E4" w:rsidRPr="00636901">
          <w:rPr>
            <w:rStyle w:val="Hyperlink"/>
            <w:noProof/>
          </w:rPr>
          <w:t>8.4</w:t>
        </w:r>
        <w:r w:rsidR="002F77E4">
          <w:rPr>
            <w:rFonts w:asciiTheme="minorHAnsi" w:eastAsiaTheme="minorEastAsia" w:hAnsiTheme="minorHAnsi" w:cstheme="minorBidi"/>
            <w:noProof/>
            <w:sz w:val="22"/>
            <w:szCs w:val="22"/>
            <w:lang w:eastAsia="en-AU"/>
          </w:rPr>
          <w:tab/>
        </w:r>
        <w:r w:rsidR="002F77E4" w:rsidRPr="00636901">
          <w:rPr>
            <w:rStyle w:val="Hyperlink"/>
            <w:noProof/>
          </w:rPr>
          <w:t>Waiver</w:t>
        </w:r>
        <w:r w:rsidR="002F77E4">
          <w:rPr>
            <w:noProof/>
            <w:webHidden/>
          </w:rPr>
          <w:tab/>
        </w:r>
        <w:r w:rsidR="002F77E4">
          <w:rPr>
            <w:noProof/>
            <w:webHidden/>
          </w:rPr>
          <w:fldChar w:fldCharType="begin"/>
        </w:r>
        <w:r w:rsidR="002F77E4">
          <w:rPr>
            <w:noProof/>
            <w:webHidden/>
          </w:rPr>
          <w:instrText xml:space="preserve"> PAGEREF _Toc121386301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4D8E40AE" w14:textId="5EA5100A" w:rsidR="002F77E4" w:rsidRDefault="00452937">
      <w:pPr>
        <w:pStyle w:val="TOC2"/>
        <w:rPr>
          <w:rFonts w:asciiTheme="minorHAnsi" w:eastAsiaTheme="minorEastAsia" w:hAnsiTheme="minorHAnsi" w:cstheme="minorBidi"/>
          <w:noProof/>
          <w:sz w:val="22"/>
          <w:szCs w:val="22"/>
          <w:lang w:eastAsia="en-AU"/>
        </w:rPr>
      </w:pPr>
      <w:hyperlink w:anchor="_Toc121386302" w:history="1">
        <w:r w:rsidR="002F77E4" w:rsidRPr="00636901">
          <w:rPr>
            <w:rStyle w:val="Hyperlink"/>
            <w:noProof/>
          </w:rPr>
          <w:t>8.5</w:t>
        </w:r>
        <w:r w:rsidR="002F77E4">
          <w:rPr>
            <w:rFonts w:asciiTheme="minorHAnsi" w:eastAsiaTheme="minorEastAsia" w:hAnsiTheme="minorHAnsi" w:cstheme="minorBidi"/>
            <w:noProof/>
            <w:sz w:val="22"/>
            <w:szCs w:val="22"/>
            <w:lang w:eastAsia="en-AU"/>
          </w:rPr>
          <w:tab/>
        </w:r>
        <w:r w:rsidR="002F77E4" w:rsidRPr="00636901">
          <w:rPr>
            <w:rStyle w:val="Hyperlink"/>
            <w:noProof/>
          </w:rPr>
          <w:t>Counterparts</w:t>
        </w:r>
        <w:r w:rsidR="002F77E4">
          <w:rPr>
            <w:noProof/>
            <w:webHidden/>
          </w:rPr>
          <w:tab/>
        </w:r>
        <w:r w:rsidR="002F77E4">
          <w:rPr>
            <w:noProof/>
            <w:webHidden/>
          </w:rPr>
          <w:fldChar w:fldCharType="begin"/>
        </w:r>
        <w:r w:rsidR="002F77E4">
          <w:rPr>
            <w:noProof/>
            <w:webHidden/>
          </w:rPr>
          <w:instrText xml:space="preserve"> PAGEREF _Toc121386302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655424A8" w14:textId="093A0118" w:rsidR="002F77E4" w:rsidRDefault="00452937">
      <w:pPr>
        <w:pStyle w:val="TOC2"/>
        <w:rPr>
          <w:rFonts w:asciiTheme="minorHAnsi" w:eastAsiaTheme="minorEastAsia" w:hAnsiTheme="minorHAnsi" w:cstheme="minorBidi"/>
          <w:noProof/>
          <w:sz w:val="22"/>
          <w:szCs w:val="22"/>
          <w:lang w:eastAsia="en-AU"/>
        </w:rPr>
      </w:pPr>
      <w:hyperlink w:anchor="_Toc121386303" w:history="1">
        <w:r w:rsidR="002F77E4" w:rsidRPr="00636901">
          <w:rPr>
            <w:rStyle w:val="Hyperlink"/>
            <w:noProof/>
          </w:rPr>
          <w:t>8.6</w:t>
        </w:r>
        <w:r w:rsidR="002F77E4">
          <w:rPr>
            <w:rFonts w:asciiTheme="minorHAnsi" w:eastAsiaTheme="minorEastAsia" w:hAnsiTheme="minorHAnsi" w:cstheme="minorBidi"/>
            <w:noProof/>
            <w:sz w:val="22"/>
            <w:szCs w:val="22"/>
            <w:lang w:eastAsia="en-AU"/>
          </w:rPr>
          <w:tab/>
        </w:r>
        <w:r w:rsidR="002F77E4" w:rsidRPr="00636901">
          <w:rPr>
            <w:rStyle w:val="Hyperlink"/>
            <w:noProof/>
          </w:rPr>
          <w:t>Severance</w:t>
        </w:r>
        <w:r w:rsidR="002F77E4">
          <w:rPr>
            <w:noProof/>
            <w:webHidden/>
          </w:rPr>
          <w:tab/>
        </w:r>
        <w:r w:rsidR="002F77E4">
          <w:rPr>
            <w:noProof/>
            <w:webHidden/>
          </w:rPr>
          <w:fldChar w:fldCharType="begin"/>
        </w:r>
        <w:r w:rsidR="002F77E4">
          <w:rPr>
            <w:noProof/>
            <w:webHidden/>
          </w:rPr>
          <w:instrText xml:space="preserve"> PAGEREF _Toc121386303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680F2BE0" w14:textId="603C3D9F" w:rsidR="002F77E4" w:rsidRDefault="00452937">
      <w:pPr>
        <w:pStyle w:val="TOC2"/>
        <w:rPr>
          <w:rFonts w:asciiTheme="minorHAnsi" w:eastAsiaTheme="minorEastAsia" w:hAnsiTheme="minorHAnsi" w:cstheme="minorBidi"/>
          <w:noProof/>
          <w:sz w:val="22"/>
          <w:szCs w:val="22"/>
          <w:lang w:eastAsia="en-AU"/>
        </w:rPr>
      </w:pPr>
      <w:hyperlink w:anchor="_Toc121386304" w:history="1">
        <w:r w:rsidR="002F77E4" w:rsidRPr="00636901">
          <w:rPr>
            <w:rStyle w:val="Hyperlink"/>
            <w:noProof/>
          </w:rPr>
          <w:t>8.7</w:t>
        </w:r>
        <w:r w:rsidR="002F77E4">
          <w:rPr>
            <w:rFonts w:asciiTheme="minorHAnsi" w:eastAsiaTheme="minorEastAsia" w:hAnsiTheme="minorHAnsi" w:cstheme="minorBidi"/>
            <w:noProof/>
            <w:sz w:val="22"/>
            <w:szCs w:val="22"/>
            <w:lang w:eastAsia="en-AU"/>
          </w:rPr>
          <w:tab/>
        </w:r>
        <w:r w:rsidR="002F77E4" w:rsidRPr="00636901">
          <w:rPr>
            <w:rStyle w:val="Hyperlink"/>
            <w:noProof/>
          </w:rPr>
          <w:t>Further acts and documents</w:t>
        </w:r>
        <w:r w:rsidR="002F77E4">
          <w:rPr>
            <w:noProof/>
            <w:webHidden/>
          </w:rPr>
          <w:tab/>
        </w:r>
        <w:r w:rsidR="002F77E4">
          <w:rPr>
            <w:noProof/>
            <w:webHidden/>
          </w:rPr>
          <w:fldChar w:fldCharType="begin"/>
        </w:r>
        <w:r w:rsidR="002F77E4">
          <w:rPr>
            <w:noProof/>
            <w:webHidden/>
          </w:rPr>
          <w:instrText xml:space="preserve"> PAGEREF _Toc121386304 \h </w:instrText>
        </w:r>
        <w:r w:rsidR="002F77E4">
          <w:rPr>
            <w:noProof/>
            <w:webHidden/>
          </w:rPr>
        </w:r>
        <w:r w:rsidR="002F77E4">
          <w:rPr>
            <w:noProof/>
            <w:webHidden/>
          </w:rPr>
          <w:fldChar w:fldCharType="separate"/>
        </w:r>
        <w:r w:rsidR="00D957F3">
          <w:rPr>
            <w:noProof/>
            <w:webHidden/>
          </w:rPr>
          <w:t>78</w:t>
        </w:r>
        <w:r w:rsidR="002F77E4">
          <w:rPr>
            <w:noProof/>
            <w:webHidden/>
          </w:rPr>
          <w:fldChar w:fldCharType="end"/>
        </w:r>
      </w:hyperlink>
    </w:p>
    <w:p w14:paraId="29133154" w14:textId="39BF812E" w:rsidR="002F77E4" w:rsidRDefault="00452937">
      <w:pPr>
        <w:pStyle w:val="TOC2"/>
        <w:rPr>
          <w:rFonts w:asciiTheme="minorHAnsi" w:eastAsiaTheme="minorEastAsia" w:hAnsiTheme="minorHAnsi" w:cstheme="minorBidi"/>
          <w:noProof/>
          <w:sz w:val="22"/>
          <w:szCs w:val="22"/>
          <w:lang w:eastAsia="en-AU"/>
        </w:rPr>
      </w:pPr>
      <w:hyperlink w:anchor="_Toc121386305" w:history="1">
        <w:r w:rsidR="002F77E4" w:rsidRPr="00636901">
          <w:rPr>
            <w:rStyle w:val="Hyperlink"/>
            <w:noProof/>
          </w:rPr>
          <w:t>8.8</w:t>
        </w:r>
        <w:r w:rsidR="002F77E4">
          <w:rPr>
            <w:rFonts w:asciiTheme="minorHAnsi" w:eastAsiaTheme="minorEastAsia" w:hAnsiTheme="minorHAnsi" w:cstheme="minorBidi"/>
            <w:noProof/>
            <w:sz w:val="22"/>
            <w:szCs w:val="22"/>
            <w:lang w:eastAsia="en-AU"/>
          </w:rPr>
          <w:tab/>
        </w:r>
        <w:r w:rsidR="002F77E4" w:rsidRPr="00636901">
          <w:rPr>
            <w:rStyle w:val="Hyperlink"/>
            <w:noProof/>
          </w:rPr>
          <w:t>Assignment</w:t>
        </w:r>
        <w:r w:rsidR="002F77E4">
          <w:rPr>
            <w:noProof/>
            <w:webHidden/>
          </w:rPr>
          <w:tab/>
        </w:r>
        <w:r w:rsidR="002F77E4">
          <w:rPr>
            <w:noProof/>
            <w:webHidden/>
          </w:rPr>
          <w:fldChar w:fldCharType="begin"/>
        </w:r>
        <w:r w:rsidR="002F77E4">
          <w:rPr>
            <w:noProof/>
            <w:webHidden/>
          </w:rPr>
          <w:instrText xml:space="preserve"> PAGEREF _Toc121386305 \h </w:instrText>
        </w:r>
        <w:r w:rsidR="002F77E4">
          <w:rPr>
            <w:noProof/>
            <w:webHidden/>
          </w:rPr>
        </w:r>
        <w:r w:rsidR="002F77E4">
          <w:rPr>
            <w:noProof/>
            <w:webHidden/>
          </w:rPr>
          <w:fldChar w:fldCharType="separate"/>
        </w:r>
        <w:r w:rsidR="00D957F3">
          <w:rPr>
            <w:noProof/>
            <w:webHidden/>
          </w:rPr>
          <w:t>78</w:t>
        </w:r>
        <w:r w:rsidR="002F77E4">
          <w:rPr>
            <w:noProof/>
            <w:webHidden/>
          </w:rPr>
          <w:fldChar w:fldCharType="end"/>
        </w:r>
      </w:hyperlink>
    </w:p>
    <w:p w14:paraId="64D66954" w14:textId="77777777" w:rsidR="003E286F" w:rsidRDefault="00547EC0" w:rsidP="00757B26">
      <w:r>
        <w:fldChar w:fldCharType="end"/>
      </w:r>
    </w:p>
    <w:p w14:paraId="109395CF" w14:textId="77777777" w:rsidR="003E286F" w:rsidRPr="00175FA9" w:rsidRDefault="003E286F" w:rsidP="003E286F">
      <w:pPr>
        <w:pStyle w:val="Subtitle"/>
      </w:pPr>
      <w:r>
        <w:br w:type="page"/>
      </w:r>
      <w:bookmarkStart w:id="2949" w:name="Sch2TOC"/>
      <w:r w:rsidRPr="00175FA9">
        <w:t>Deed of novation</w:t>
      </w:r>
      <w:r>
        <w:t xml:space="preserve"> dated</w:t>
      </w:r>
    </w:p>
    <w:p w14:paraId="08E6D4F5" w14:textId="77777777" w:rsidR="003E286F" w:rsidRPr="006455DC" w:rsidRDefault="003E286F" w:rsidP="003E286F">
      <w:pPr>
        <w:spacing w:before="120" w:after="120"/>
        <w:ind w:left="1695" w:hanging="1695"/>
        <w:rPr>
          <w:szCs w:val="22"/>
        </w:rPr>
      </w:pPr>
      <w:r>
        <w:rPr>
          <w:rFonts w:cs="Arial"/>
          <w:b/>
          <w:sz w:val="24"/>
        </w:rPr>
        <w:t>Parties</w:t>
      </w:r>
      <w:r w:rsidRPr="00A86F5C">
        <w:rPr>
          <w:b/>
          <w:sz w:val="24"/>
        </w:rPr>
        <w:t xml:space="preserve"> </w:t>
      </w:r>
      <w:r w:rsidRPr="00DB3AED">
        <w:rPr>
          <w:b/>
          <w:szCs w:val="22"/>
        </w:rPr>
        <w:tab/>
      </w:r>
      <w:r w:rsidRPr="00EE369E">
        <w:rPr>
          <w:rFonts w:cs="Arial"/>
          <w:b/>
          <w:szCs w:val="22"/>
        </w:rPr>
        <w:t>[</w:t>
      </w:r>
      <w:r w:rsidR="00A24D00" w:rsidRPr="00805BEB">
        <w:rPr>
          <w:rFonts w:cs="Arial"/>
          <w:b/>
          <w:i/>
          <w:szCs w:val="22"/>
          <w:highlight w:val="yellow"/>
        </w:rPr>
        <w:t>Principal</w:t>
      </w:r>
      <w:r w:rsidRPr="00805BEB">
        <w:rPr>
          <w:rFonts w:cs="Arial"/>
          <w:b/>
          <w:i/>
          <w:szCs w:val="22"/>
          <w:highlight w:val="yellow"/>
        </w:rPr>
        <w:t xml:space="preserve"> name</w:t>
      </w:r>
      <w:r w:rsidRPr="00EE369E">
        <w:rPr>
          <w:rFonts w:cs="Arial"/>
          <w:b/>
          <w:szCs w:val="22"/>
        </w:rPr>
        <w:t>]</w:t>
      </w:r>
      <w:r w:rsidRPr="00EE369E">
        <w:rPr>
          <w:b/>
          <w:sz w:val="26"/>
        </w:rPr>
        <w:t xml:space="preserve"> </w:t>
      </w:r>
      <w:r w:rsidRPr="00EE369E">
        <w:rPr>
          <w:rFonts w:cs="Arial"/>
          <w:b/>
          <w:i/>
          <w:szCs w:val="22"/>
        </w:rPr>
        <w:t>[</w:t>
      </w:r>
      <w:r w:rsidRPr="00805BEB">
        <w:rPr>
          <w:rFonts w:cs="Arial"/>
          <w:b/>
          <w:i/>
          <w:szCs w:val="22"/>
          <w:highlight w:val="yellow"/>
        </w:rPr>
        <w:t>ABN</w:t>
      </w:r>
      <w:r w:rsidRPr="00EE369E">
        <w:rPr>
          <w:rFonts w:cs="Arial"/>
          <w:b/>
          <w:i/>
          <w:szCs w:val="22"/>
        </w:rPr>
        <w:t>]</w:t>
      </w:r>
      <w:r w:rsidRPr="00F131BA">
        <w:rPr>
          <w:rFonts w:cs="Arial"/>
          <w:szCs w:val="22"/>
        </w:rPr>
        <w:t xml:space="preserve"> </w:t>
      </w:r>
      <w:r w:rsidRPr="00F131BA">
        <w:t>of</w:t>
      </w:r>
      <w:r w:rsidRPr="00F131BA">
        <w:rPr>
          <w:rFonts w:cs="Arial"/>
          <w:szCs w:val="22"/>
        </w:rPr>
        <w:t xml:space="preserve"> </w:t>
      </w:r>
      <w:r w:rsidRPr="00EE369E">
        <w:rPr>
          <w:b/>
          <w:szCs w:val="22"/>
        </w:rPr>
        <w:t>[</w:t>
      </w:r>
      <w:r w:rsidRPr="00805BEB">
        <w:rPr>
          <w:b/>
          <w:i/>
          <w:szCs w:val="22"/>
          <w:highlight w:val="yellow"/>
        </w:rPr>
        <w:t>address</w:t>
      </w:r>
      <w:r w:rsidRPr="00EE369E">
        <w:rPr>
          <w:b/>
          <w:szCs w:val="22"/>
        </w:rPr>
        <w:t>]</w:t>
      </w:r>
      <w:r w:rsidRPr="006455DC">
        <w:t xml:space="preserve"> </w:t>
      </w:r>
      <w:r>
        <w:rPr>
          <w:szCs w:val="22"/>
        </w:rPr>
        <w:t>(</w:t>
      </w:r>
      <w:r w:rsidR="00A24D00">
        <w:rPr>
          <w:b/>
          <w:szCs w:val="22"/>
        </w:rPr>
        <w:t>Principal</w:t>
      </w:r>
      <w:r w:rsidRPr="006455DC">
        <w:rPr>
          <w:szCs w:val="22"/>
        </w:rPr>
        <w:t>)</w:t>
      </w:r>
    </w:p>
    <w:p w14:paraId="1A847BAB"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Consultant</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Consultant</w:t>
      </w:r>
      <w:r w:rsidRPr="006455DC">
        <w:rPr>
          <w:rFonts w:cs="Arial"/>
          <w:szCs w:val="22"/>
        </w:rPr>
        <w:t>)</w:t>
      </w:r>
    </w:p>
    <w:p w14:paraId="67891F98"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Incoming Party</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Incoming Party</w:t>
      </w:r>
      <w:r w:rsidRPr="006455DC">
        <w:rPr>
          <w:rFonts w:cs="Arial"/>
          <w:szCs w:val="22"/>
        </w:rPr>
        <w:t>)</w:t>
      </w:r>
    </w:p>
    <w:p w14:paraId="128DE735" w14:textId="77777777" w:rsidR="003E286F" w:rsidRPr="00701FF2" w:rsidRDefault="003E286F" w:rsidP="003E286F">
      <w:pPr>
        <w:pStyle w:val="Subtitle"/>
      </w:pPr>
      <w:r>
        <w:t>Recitals</w:t>
      </w:r>
    </w:p>
    <w:p w14:paraId="68EB9FB0" w14:textId="77777777" w:rsidR="003E286F" w:rsidRPr="00205280" w:rsidRDefault="003E286F" w:rsidP="00001D69">
      <w:pPr>
        <w:pStyle w:val="Background"/>
        <w:numPr>
          <w:ilvl w:val="0"/>
          <w:numId w:val="9"/>
        </w:numPr>
      </w:pPr>
      <w:r w:rsidRPr="00205280">
        <w:t xml:space="preserve">The </w:t>
      </w:r>
      <w:r w:rsidR="00A24D00">
        <w:t>Principal</w:t>
      </w:r>
      <w:r w:rsidRPr="00205280">
        <w:t xml:space="preserve"> and the </w:t>
      </w:r>
      <w:r w:rsidR="00A24D00">
        <w:t>Consultant</w:t>
      </w:r>
      <w:r w:rsidRPr="00205280">
        <w:t xml:space="preserve"> are parties to the </w:t>
      </w:r>
      <w:r w:rsidR="00FF644D">
        <w:t>Agreement</w:t>
      </w:r>
      <w:r w:rsidRPr="00205280">
        <w:t>.</w:t>
      </w:r>
    </w:p>
    <w:p w14:paraId="325A0F0F" w14:textId="77777777" w:rsidR="003E286F" w:rsidRPr="00205280" w:rsidRDefault="003E286F" w:rsidP="00205280">
      <w:pPr>
        <w:pStyle w:val="Background"/>
      </w:pPr>
      <w:r w:rsidRPr="00205280">
        <w:t xml:space="preserve">The </w:t>
      </w:r>
      <w:r w:rsidR="00A24D00">
        <w:t>Principal</w:t>
      </w:r>
      <w:r w:rsidRPr="00205280">
        <w:t xml:space="preserve"> and the </w:t>
      </w:r>
      <w:r w:rsidR="00A24D00">
        <w:t>Incoming Party</w:t>
      </w:r>
      <w:r w:rsidRPr="00205280">
        <w:t xml:space="preserve"> have asked the </w:t>
      </w:r>
      <w:r w:rsidR="00A24D00">
        <w:t>Consultant</w:t>
      </w:r>
      <w:r w:rsidRPr="00205280">
        <w:t xml:space="preserve"> to agree to the novation of the </w:t>
      </w:r>
      <w:r w:rsidR="00FF644D">
        <w:t>Agreement</w:t>
      </w:r>
      <w:r w:rsidRPr="00205280">
        <w:t xml:space="preserve"> on the terms and conditions of this deed.</w:t>
      </w:r>
    </w:p>
    <w:p w14:paraId="44009069" w14:textId="77777777" w:rsidR="003E286F" w:rsidRPr="00701FF2" w:rsidRDefault="003E286F" w:rsidP="00205280">
      <w:pPr>
        <w:pStyle w:val="Background"/>
      </w:pPr>
      <w:r w:rsidRPr="00205280">
        <w:t xml:space="preserve">The </w:t>
      </w:r>
      <w:r w:rsidR="00A24D00">
        <w:t>Consultant</w:t>
      </w:r>
      <w:r w:rsidRPr="00701FF2">
        <w:t xml:space="preserve"> has agreed to the novation of the </w:t>
      </w:r>
      <w:r w:rsidR="00FF644D">
        <w:t>Agreement</w:t>
      </w:r>
      <w:r w:rsidRPr="00701FF2">
        <w:t xml:space="preserve"> on the terms and conditions of this deed.</w:t>
      </w:r>
    </w:p>
    <w:p w14:paraId="64B0DD71" w14:textId="77777777" w:rsidR="003E286F" w:rsidRPr="00701FF2" w:rsidRDefault="003E286F" w:rsidP="003E286F">
      <w:pPr>
        <w:pStyle w:val="Subtitle"/>
      </w:pPr>
      <w:r>
        <w:t>Operative provisions</w:t>
      </w:r>
    </w:p>
    <w:p w14:paraId="702C14F6" w14:textId="77777777" w:rsidR="003E286F" w:rsidRPr="00701FF2" w:rsidRDefault="003E286F" w:rsidP="00757B26">
      <w:pPr>
        <w:pStyle w:val="Schedule1"/>
      </w:pPr>
      <w:bookmarkStart w:id="2950" w:name="_Toc362851569"/>
      <w:bookmarkStart w:id="2951" w:name="_Toc362851947"/>
      <w:bookmarkStart w:id="2952" w:name="_Toc362968374"/>
      <w:bookmarkStart w:id="2953" w:name="_Toc362969627"/>
      <w:bookmarkStart w:id="2954" w:name="_Toc121386276"/>
      <w:r w:rsidRPr="00701FF2">
        <w:t>Definitions and interpretation</w:t>
      </w:r>
      <w:bookmarkEnd w:id="2950"/>
      <w:bookmarkEnd w:id="2951"/>
      <w:bookmarkEnd w:id="2952"/>
      <w:bookmarkEnd w:id="2953"/>
      <w:bookmarkEnd w:id="2954"/>
    </w:p>
    <w:p w14:paraId="662D0432" w14:textId="77777777" w:rsidR="003E286F" w:rsidRPr="00701FF2" w:rsidRDefault="003E286F" w:rsidP="00757B26">
      <w:pPr>
        <w:pStyle w:val="Schedule2"/>
      </w:pPr>
      <w:bookmarkStart w:id="2955" w:name="_Ref359578344"/>
      <w:bookmarkStart w:id="2956" w:name="_Toc362851570"/>
      <w:bookmarkStart w:id="2957" w:name="_Toc362851948"/>
      <w:bookmarkStart w:id="2958" w:name="_Toc362968375"/>
      <w:bookmarkStart w:id="2959" w:name="_Toc362969628"/>
      <w:bookmarkStart w:id="2960" w:name="_Toc121386277"/>
      <w:r w:rsidRPr="00701FF2">
        <w:t>Definitions</w:t>
      </w:r>
      <w:bookmarkEnd w:id="2955"/>
      <w:bookmarkEnd w:id="2956"/>
      <w:bookmarkEnd w:id="2957"/>
      <w:bookmarkEnd w:id="2958"/>
      <w:bookmarkEnd w:id="2959"/>
      <w:bookmarkEnd w:id="2960"/>
    </w:p>
    <w:p w14:paraId="6806E27B" w14:textId="7D7CCB8C" w:rsidR="003E286F" w:rsidRPr="00701FF2" w:rsidRDefault="003E286F" w:rsidP="006E4A18">
      <w:pPr>
        <w:pStyle w:val="Schedule3"/>
      </w:pPr>
      <w:r w:rsidRPr="00701FF2">
        <w:t xml:space="preserve">Defined terms in the </w:t>
      </w:r>
      <w:r w:rsidR="00FF644D">
        <w:t>Agreement</w:t>
      </w:r>
      <w:r w:rsidRPr="00701FF2">
        <w:t xml:space="preserve"> have the same meanings in this deed, unless </w:t>
      </w:r>
      <w:r w:rsidR="000D2F63">
        <w:t>otherwise defined in clause 1.1</w:t>
      </w:r>
      <w:r w:rsidR="000D2F63">
        <w:fldChar w:fldCharType="begin"/>
      </w:r>
      <w:r w:rsidR="000D2F63">
        <w:instrText xml:space="preserve"> REF _Ref504921882 \r \h </w:instrText>
      </w:r>
      <w:r w:rsidR="000D2F63">
        <w:fldChar w:fldCharType="separate"/>
      </w:r>
      <w:r w:rsidR="00FA2AC4">
        <w:t>(b)</w:t>
      </w:r>
      <w:r w:rsidR="000D2F63">
        <w:fldChar w:fldCharType="end"/>
      </w:r>
      <w:r w:rsidR="000D2F63" w:rsidRPr="00701FF2" w:rsidDel="000D2F63">
        <w:t xml:space="preserve"> </w:t>
      </w:r>
      <w:r w:rsidRPr="00701FF2">
        <w:t>.</w:t>
      </w:r>
    </w:p>
    <w:p w14:paraId="6B2B6D3C" w14:textId="77777777" w:rsidR="003E286F" w:rsidRPr="00701FF2" w:rsidRDefault="003E286F" w:rsidP="006E4A18">
      <w:pPr>
        <w:pStyle w:val="Schedule3"/>
      </w:pPr>
      <w:bookmarkStart w:id="2961" w:name="_Ref504921882"/>
      <w:r w:rsidRPr="00701FF2">
        <w:t>In this deed:</w:t>
      </w:r>
      <w:bookmarkEnd w:id="2961"/>
      <w:r w:rsidRPr="00701FF2">
        <w:t xml:space="preserve"> </w:t>
      </w:r>
    </w:p>
    <w:p w14:paraId="7C0A8DDB" w14:textId="77777777" w:rsidR="00962A79" w:rsidRPr="00805BEB" w:rsidRDefault="00962A79" w:rsidP="00962A79">
      <w:pPr>
        <w:pStyle w:val="Definition"/>
        <w:ind w:left="1928"/>
      </w:pPr>
      <w:r w:rsidRPr="00962A79">
        <w:rPr>
          <w:b/>
        </w:rPr>
        <w:t>Agreement</w:t>
      </w:r>
      <w:r w:rsidRPr="00701FF2">
        <w:t xml:space="preserve"> means the agreement between the </w:t>
      </w:r>
      <w:r>
        <w:t>Principal</w:t>
      </w:r>
      <w:r w:rsidRPr="00701FF2">
        <w:t xml:space="preserve"> and the </w:t>
      </w:r>
      <w:r>
        <w:t>Consultant</w:t>
      </w:r>
      <w:r w:rsidRPr="00701FF2">
        <w:t xml:space="preserve"> </w:t>
      </w:r>
      <w:r w:rsidRPr="00962A79">
        <w:rPr>
          <w:highlight w:val="yellow"/>
        </w:rPr>
        <w:t>[</w:t>
      </w:r>
      <w:r w:rsidRPr="00962A79">
        <w:rPr>
          <w:i/>
          <w:highlight w:val="yellow"/>
        </w:rPr>
        <w:t>described in the Schedule</w:t>
      </w:r>
      <w:r w:rsidRPr="00962A79">
        <w:rPr>
          <w:b/>
          <w:i/>
          <w:highlight w:val="yellow"/>
        </w:rPr>
        <w:t xml:space="preserve"> </w:t>
      </w:r>
      <w:r w:rsidRPr="00FB45B4">
        <w:rPr>
          <w:i/>
          <w:highlight w:val="yellow"/>
        </w:rPr>
        <w:t>or insert description here</w:t>
      </w:r>
      <w:r w:rsidRPr="00805BEB">
        <w:t>].</w:t>
      </w:r>
    </w:p>
    <w:p w14:paraId="3BF0FC86" w14:textId="77777777" w:rsidR="003E286F" w:rsidRPr="00701FF2" w:rsidRDefault="003E286F" w:rsidP="006E4A18">
      <w:pPr>
        <w:pStyle w:val="Definition"/>
        <w:ind w:left="1928"/>
      </w:pPr>
      <w:r w:rsidRPr="00701FF2">
        <w:rPr>
          <w:b/>
        </w:rPr>
        <w:t>Claim</w:t>
      </w:r>
      <w:r w:rsidRPr="00701FF2">
        <w:t xml:space="preserve"> </w:t>
      </w:r>
      <w:r>
        <w:t>includes</w:t>
      </w:r>
      <w:r w:rsidRPr="00701FF2">
        <w:t xml:space="preserve"> any claim, notice, demand, action, proceeding, litigation, investigation or judgment whether based in </w:t>
      </w:r>
      <w:r w:rsidR="00741AEA">
        <w:t>c</w:t>
      </w:r>
      <w:r w:rsidRPr="00701FF2">
        <w:t>ontract</w:t>
      </w:r>
      <w:r>
        <w:t xml:space="preserve"> or in equity</w:t>
      </w:r>
      <w:r w:rsidRPr="00701FF2">
        <w:t>,</w:t>
      </w:r>
      <w:r>
        <w:t xml:space="preserve"> including in</w:t>
      </w:r>
      <w:r w:rsidRPr="00701FF2">
        <w:t xml:space="preserve"> tort, </w:t>
      </w:r>
      <w:r>
        <w:t xml:space="preserve">by </w:t>
      </w:r>
      <w:r w:rsidRPr="00701FF2">
        <w:t>statute or otherwise.</w:t>
      </w:r>
    </w:p>
    <w:p w14:paraId="27148529" w14:textId="77777777" w:rsidR="003E286F" w:rsidRPr="00701FF2" w:rsidRDefault="003E286F" w:rsidP="000D2F63">
      <w:pPr>
        <w:pStyle w:val="Definition"/>
        <w:ind w:left="1928"/>
      </w:pPr>
      <w:r w:rsidRPr="000D2F63">
        <w:rPr>
          <w:b/>
        </w:rPr>
        <w:t>Effective</w:t>
      </w:r>
      <w:r w:rsidRPr="00701FF2">
        <w:rPr>
          <w:b/>
        </w:rPr>
        <w:t xml:space="preserve"> Date</w:t>
      </w:r>
      <w:r w:rsidRPr="00701FF2">
        <w:t xml:space="preserve"> means </w:t>
      </w:r>
      <w:r w:rsidRPr="006E4A18">
        <w:rPr>
          <w:highlight w:val="yellow"/>
        </w:rPr>
        <w:t>[</w:t>
      </w:r>
      <w:r w:rsidRPr="006E4A18">
        <w:rPr>
          <w:i/>
          <w:highlight w:val="yellow"/>
        </w:rPr>
        <w:t>insert date or</w:t>
      </w:r>
      <w:r w:rsidRPr="006E4A18">
        <w:rPr>
          <w:b/>
          <w:i/>
          <w:highlight w:val="yellow"/>
        </w:rPr>
        <w:t xml:space="preserve"> </w:t>
      </w:r>
      <w:r w:rsidRPr="006E4A18">
        <w:rPr>
          <w:i/>
          <w:highlight w:val="yellow"/>
        </w:rPr>
        <w:t>as described in the Schedule</w:t>
      </w:r>
      <w:r w:rsidRPr="00805BEB">
        <w:t>].</w:t>
      </w:r>
    </w:p>
    <w:p w14:paraId="59453F9F" w14:textId="77777777" w:rsidR="003E286F" w:rsidRPr="00701FF2" w:rsidRDefault="003E286F" w:rsidP="000D2F63">
      <w:pPr>
        <w:pStyle w:val="Definition"/>
        <w:ind w:left="1928"/>
      </w:pPr>
      <w:r w:rsidRPr="00701FF2">
        <w:rPr>
          <w:b/>
        </w:rPr>
        <w:t>GST</w:t>
      </w:r>
      <w:r w:rsidRPr="00701FF2">
        <w:t xml:space="preserve"> means the Goods and Services Tax as defined in </w:t>
      </w:r>
      <w:r w:rsidRPr="000B3C3E">
        <w:t xml:space="preserve">the </w:t>
      </w:r>
      <w:r w:rsidRPr="009D7434">
        <w:rPr>
          <w:i/>
        </w:rPr>
        <w:t>A New Tax System (Goods and Services) Act 1999</w:t>
      </w:r>
      <w:r w:rsidRPr="00701FF2">
        <w:t xml:space="preserve"> (Cth).</w:t>
      </w:r>
    </w:p>
    <w:p w14:paraId="50A6ACC6" w14:textId="77777777" w:rsidR="003E286F" w:rsidRPr="00701FF2" w:rsidRDefault="003E286F" w:rsidP="000D2F63">
      <w:pPr>
        <w:pStyle w:val="Definition"/>
        <w:ind w:left="1928"/>
      </w:pPr>
      <w:r w:rsidRPr="00701FF2">
        <w:rPr>
          <w:b/>
        </w:rPr>
        <w:t>Liability</w:t>
      </w:r>
      <w:r w:rsidRPr="00701FF2">
        <w:t xml:space="preserve"> means all liabilities, losses, Claims, damages, outgoings, costs and expenses of whatever description.</w:t>
      </w:r>
    </w:p>
    <w:p w14:paraId="253F04FE" w14:textId="77777777" w:rsidR="003E286F" w:rsidRPr="00701FF2" w:rsidRDefault="003E286F" w:rsidP="000D2F63">
      <w:pPr>
        <w:pStyle w:val="Definition"/>
        <w:ind w:left="1928"/>
      </w:pPr>
      <w:r w:rsidRPr="00701FF2">
        <w:rPr>
          <w:b/>
        </w:rPr>
        <w:t>Related Entity</w:t>
      </w:r>
      <w:r w:rsidRPr="00701FF2">
        <w:t xml:space="preserve"> has the meaning ascribed to that term in s 9 of the </w:t>
      </w:r>
      <w:r w:rsidRPr="009D7434">
        <w:rPr>
          <w:i/>
        </w:rPr>
        <w:t>Corporations Act 2001</w:t>
      </w:r>
      <w:r w:rsidRPr="00701FF2">
        <w:rPr>
          <w:i/>
        </w:rPr>
        <w:t xml:space="preserve"> </w:t>
      </w:r>
      <w:r w:rsidRPr="00701FF2">
        <w:t>(Cth).</w:t>
      </w:r>
    </w:p>
    <w:p w14:paraId="7DAF4EAC" w14:textId="77777777" w:rsidR="003E286F" w:rsidRPr="00701FF2" w:rsidRDefault="003E286F" w:rsidP="00757B26">
      <w:pPr>
        <w:pStyle w:val="Schedule2"/>
      </w:pPr>
      <w:bookmarkStart w:id="2962" w:name="_Toc362851571"/>
      <w:bookmarkStart w:id="2963" w:name="_Toc362851949"/>
      <w:bookmarkStart w:id="2964" w:name="_Toc362968376"/>
      <w:bookmarkStart w:id="2965" w:name="_Toc362969629"/>
      <w:bookmarkStart w:id="2966" w:name="_Toc121386278"/>
      <w:r w:rsidRPr="00701FF2">
        <w:t>Interpretation</w:t>
      </w:r>
      <w:bookmarkEnd w:id="2962"/>
      <w:bookmarkEnd w:id="2963"/>
      <w:bookmarkEnd w:id="2964"/>
      <w:bookmarkEnd w:id="2965"/>
      <w:bookmarkEnd w:id="2966"/>
    </w:p>
    <w:p w14:paraId="496A2AD9" w14:textId="77777777" w:rsidR="003E286F" w:rsidRPr="00701FF2" w:rsidRDefault="003E286F" w:rsidP="003E286F">
      <w:pPr>
        <w:pStyle w:val="IndentParaLevel1"/>
      </w:pPr>
      <w:r w:rsidRPr="00701FF2">
        <w:t>In this deed:</w:t>
      </w:r>
    </w:p>
    <w:p w14:paraId="08FAA52C" w14:textId="77777777" w:rsidR="003E286F" w:rsidRPr="00701FF2" w:rsidRDefault="003E286F" w:rsidP="00205280">
      <w:pPr>
        <w:pStyle w:val="Schedule3"/>
      </w:pPr>
      <w:r w:rsidRPr="00701FF2">
        <w:t>headings are for convenience only and do not affect interpretation;</w:t>
      </w:r>
    </w:p>
    <w:p w14:paraId="129F3066" w14:textId="77777777" w:rsidR="003E286F" w:rsidRPr="00701FF2" w:rsidRDefault="003E286F" w:rsidP="003E286F">
      <w:pPr>
        <w:pStyle w:val="IndentParaLevel1"/>
      </w:pPr>
      <w:r w:rsidRPr="00701FF2">
        <w:t>and unless the context indicates a contrary intention:</w:t>
      </w:r>
    </w:p>
    <w:p w14:paraId="0010815D" w14:textId="77777777" w:rsidR="003E286F" w:rsidRPr="00701FF2" w:rsidRDefault="003E286F" w:rsidP="00205280">
      <w:pPr>
        <w:pStyle w:val="Schedule3"/>
      </w:pPr>
      <w:r w:rsidRPr="00701FF2">
        <w:t>an obligation or a liability assumed by, or a right conferred on, 2 or more persons binds or benefits them jointly and severally;</w:t>
      </w:r>
    </w:p>
    <w:p w14:paraId="143F8B21" w14:textId="77777777" w:rsidR="003E286F" w:rsidRPr="00701FF2" w:rsidRDefault="003E286F" w:rsidP="00205280">
      <w:pPr>
        <w:pStyle w:val="Schedule3"/>
      </w:pPr>
      <w:r w:rsidRPr="00701FF2">
        <w:rPr>
          <w:b/>
        </w:rPr>
        <w:t>person</w:t>
      </w:r>
      <w:r w:rsidRPr="00701FF2">
        <w:t xml:space="preserve"> includes an individual, the estate of an individual, a corporation, an authority, an association or a joint venture (whether incorporated or unincorporated), a partnership and a trust;</w:t>
      </w:r>
    </w:p>
    <w:p w14:paraId="64C92942" w14:textId="77777777" w:rsidR="003E286F" w:rsidRPr="00701FF2" w:rsidRDefault="003E286F" w:rsidP="00205280">
      <w:pPr>
        <w:pStyle w:val="Schedule3"/>
      </w:pPr>
      <w:r w:rsidRPr="00701FF2">
        <w:t>a reference to a party includes that party's executors, administrators, successors and permitted assigns, including persons taking by way of novation and, in the case of a trustee, includes a substituted or an additional trustee;</w:t>
      </w:r>
    </w:p>
    <w:p w14:paraId="1440C049" w14:textId="77777777" w:rsidR="003E286F" w:rsidRPr="00701FF2" w:rsidRDefault="003E286F" w:rsidP="00205280">
      <w:pPr>
        <w:pStyle w:val="Schedule3"/>
      </w:pPr>
      <w:r w:rsidRPr="00701FF2">
        <w:t>a reference to a document (including this deed) is to that document as varied, novated, ratified or replaced from time to time;</w:t>
      </w:r>
    </w:p>
    <w:p w14:paraId="131D62B9" w14:textId="77777777" w:rsidR="003E286F" w:rsidRPr="00701FF2" w:rsidRDefault="003E286F" w:rsidP="00205280">
      <w:pPr>
        <w:pStyle w:val="Schedule3"/>
      </w:pPr>
      <w:r w:rsidRPr="00701FF2">
        <w:t>a reference to a statute includes its delegated legislation and a reference to a statute or delegated legislation or a provision of either includes consolidations, amendments, re</w:t>
      </w:r>
      <w:r w:rsidRPr="00701FF2">
        <w:noBreakHyphen/>
        <w:t>enactments and replacements;</w:t>
      </w:r>
    </w:p>
    <w:p w14:paraId="69612181" w14:textId="77777777" w:rsidR="003E286F" w:rsidRPr="00701FF2" w:rsidRDefault="003E286F" w:rsidP="00205280">
      <w:pPr>
        <w:pStyle w:val="Schedule3"/>
      </w:pPr>
      <w:r w:rsidRPr="00701FF2">
        <w:t>a word importing the singular includes the plural (and vice versa), and a word indicating a gender includes every other gender;</w:t>
      </w:r>
    </w:p>
    <w:p w14:paraId="4E4F4AF2" w14:textId="77777777" w:rsidR="003E286F" w:rsidRPr="00701FF2" w:rsidRDefault="003E286F" w:rsidP="00205280">
      <w:pPr>
        <w:pStyle w:val="Schedule3"/>
      </w:pPr>
      <w:r w:rsidRPr="00701FF2">
        <w:t>a reference to a party, clause, schedule, exhibit, attachment or annexure is a reference to a party, clause, schedule, exhibit, attachment or annexure to or of this deed, and a reference to this deed includes all schedules, exhibits, attachments and annexures to it;</w:t>
      </w:r>
    </w:p>
    <w:p w14:paraId="52FB1422" w14:textId="77777777" w:rsidR="003E286F" w:rsidRPr="00701FF2" w:rsidRDefault="003E286F" w:rsidP="00205280">
      <w:pPr>
        <w:pStyle w:val="Schedule3"/>
      </w:pPr>
      <w:r w:rsidRPr="00701FF2">
        <w:t>if a word or phrase is given a defined meaning, any other part of speech or grammatical form of that word or phrase has a corresponding meaning;</w:t>
      </w:r>
    </w:p>
    <w:p w14:paraId="05403D9D" w14:textId="77777777" w:rsidR="003E286F" w:rsidRPr="00701FF2" w:rsidRDefault="003E286F" w:rsidP="00205280">
      <w:pPr>
        <w:pStyle w:val="Schedule3"/>
      </w:pPr>
      <w:r w:rsidRPr="00701FF2">
        <w:rPr>
          <w:b/>
        </w:rPr>
        <w:t>includes</w:t>
      </w:r>
      <w:r w:rsidRPr="00701FF2">
        <w:t xml:space="preserve"> in any form is not a word of limitation; and</w:t>
      </w:r>
    </w:p>
    <w:p w14:paraId="0C885AAC" w14:textId="77777777" w:rsidR="003E286F" w:rsidRPr="00701FF2" w:rsidRDefault="003E286F" w:rsidP="00205280">
      <w:pPr>
        <w:pStyle w:val="Schedule3"/>
      </w:pPr>
      <w:r w:rsidRPr="00701FF2">
        <w:t xml:space="preserve">a reference to </w:t>
      </w:r>
      <w:r>
        <w:t>"</w:t>
      </w:r>
      <w:r w:rsidRPr="00701FF2">
        <w:rPr>
          <w:b/>
        </w:rPr>
        <w:t>$</w:t>
      </w:r>
      <w:r w:rsidRPr="004500F0">
        <w:t>"</w:t>
      </w:r>
      <w:r w:rsidRPr="00701FF2">
        <w:t xml:space="preserve"> </w:t>
      </w:r>
      <w:r>
        <w:t>o</w:t>
      </w:r>
      <w:r w:rsidRPr="00701FF2">
        <w:t xml:space="preserve">r </w:t>
      </w:r>
      <w:r>
        <w:t>"</w:t>
      </w:r>
      <w:r w:rsidRPr="00701FF2">
        <w:rPr>
          <w:b/>
        </w:rPr>
        <w:t>dollar</w:t>
      </w:r>
      <w:r w:rsidRPr="004500F0">
        <w:t>"</w:t>
      </w:r>
      <w:r w:rsidRPr="00701FF2">
        <w:t xml:space="preserve"> is to Australian currency.</w:t>
      </w:r>
    </w:p>
    <w:p w14:paraId="660B3985" w14:textId="77777777" w:rsidR="003E286F" w:rsidRDefault="003E286F" w:rsidP="00757B26">
      <w:pPr>
        <w:pStyle w:val="Schedule1"/>
      </w:pPr>
      <w:bookmarkStart w:id="2967" w:name="_Toc362851572"/>
      <w:bookmarkStart w:id="2968" w:name="_Toc362851950"/>
      <w:bookmarkStart w:id="2969" w:name="_Toc362968377"/>
      <w:bookmarkStart w:id="2970" w:name="_Toc362969630"/>
      <w:bookmarkStart w:id="2971" w:name="_Toc121386279"/>
      <w:r w:rsidRPr="00701FF2">
        <w:t>Novation</w:t>
      </w:r>
      <w:bookmarkEnd w:id="2967"/>
      <w:bookmarkEnd w:id="2968"/>
      <w:bookmarkEnd w:id="2969"/>
      <w:bookmarkEnd w:id="2970"/>
      <w:bookmarkEnd w:id="2971"/>
    </w:p>
    <w:p w14:paraId="57AA96A1" w14:textId="77777777" w:rsidR="003E286F" w:rsidRDefault="003E286F" w:rsidP="00757B26">
      <w:pPr>
        <w:pStyle w:val="Schedule2"/>
      </w:pPr>
      <w:bookmarkStart w:id="2972" w:name="_Toc362851573"/>
      <w:bookmarkStart w:id="2973" w:name="_Toc362851951"/>
      <w:bookmarkStart w:id="2974" w:name="_Toc362968378"/>
      <w:bookmarkStart w:id="2975" w:name="_Toc362969631"/>
      <w:bookmarkStart w:id="2976" w:name="_Toc121386280"/>
      <w:r w:rsidRPr="00701FF2">
        <w:t>Novation</w:t>
      </w:r>
      <w:bookmarkEnd w:id="2972"/>
      <w:bookmarkEnd w:id="2973"/>
      <w:bookmarkEnd w:id="2974"/>
      <w:bookmarkEnd w:id="2975"/>
      <w:bookmarkEnd w:id="2976"/>
    </w:p>
    <w:p w14:paraId="46618D3B" w14:textId="77777777" w:rsidR="003E286F" w:rsidRPr="00D84CE2" w:rsidRDefault="003E286F" w:rsidP="003E286F">
      <w:pPr>
        <w:pStyle w:val="IndentParaLevel1"/>
      </w:pPr>
      <w:r>
        <w:t>From the Effective Date:</w:t>
      </w:r>
    </w:p>
    <w:p w14:paraId="2773FC1B" w14:textId="77777777" w:rsidR="003E286F" w:rsidRPr="00701FF2" w:rsidRDefault="003E286F" w:rsidP="00205280">
      <w:pPr>
        <w:pStyle w:val="Schedule3"/>
      </w:pPr>
      <w:r>
        <w:t>t</w:t>
      </w:r>
      <w:r w:rsidRPr="00701FF2">
        <w:t xml:space="preserve">he parties novate the </w:t>
      </w:r>
      <w:r w:rsidR="00FF644D">
        <w:t>Agreement</w:t>
      </w:r>
      <w:r w:rsidRPr="00701FF2">
        <w:t xml:space="preserve"> so that the </w:t>
      </w:r>
      <w:r w:rsidR="00A24D00">
        <w:t>Incoming Party</w:t>
      </w:r>
      <w:r w:rsidRPr="00701FF2">
        <w:t xml:space="preserve"> and the </w:t>
      </w:r>
      <w:r w:rsidR="00A24D00">
        <w:t>Consultant</w:t>
      </w:r>
      <w:r w:rsidRPr="00701FF2">
        <w:t xml:space="preserve"> are parties to a new agreement on the same terms as the </w:t>
      </w:r>
      <w:r w:rsidR="00FF644D">
        <w:t>Agreement</w:t>
      </w:r>
      <w:r>
        <w:t>; and</w:t>
      </w:r>
    </w:p>
    <w:p w14:paraId="279B7253" w14:textId="77777777" w:rsidR="003E286F" w:rsidRPr="00701FF2" w:rsidRDefault="003E286F" w:rsidP="00205280">
      <w:pPr>
        <w:pStyle w:val="Schedule3"/>
      </w:pPr>
      <w:r>
        <w:t>a</w:t>
      </w:r>
      <w:r w:rsidRPr="00701FF2">
        <w:t xml:space="preserve">ny reference in the </w:t>
      </w:r>
      <w:r w:rsidR="00FF644D">
        <w:t>Agreement</w:t>
      </w:r>
      <w:r w:rsidRPr="00701FF2">
        <w:t xml:space="preserve"> to the </w:t>
      </w:r>
      <w:r w:rsidR="00A24D00">
        <w:t>Principal</w:t>
      </w:r>
      <w:r w:rsidRPr="00701FF2">
        <w:t xml:space="preserve"> </w:t>
      </w:r>
      <w:r w:rsidR="00AF789F">
        <w:t>is to</w:t>
      </w:r>
      <w:r w:rsidRPr="00701FF2">
        <w:t xml:space="preserve"> be read as a reference to the </w:t>
      </w:r>
      <w:r w:rsidR="00A24D00">
        <w:t>Incoming Party</w:t>
      </w:r>
      <w:r w:rsidRPr="00701FF2">
        <w:t>.</w:t>
      </w:r>
    </w:p>
    <w:p w14:paraId="117D9DD1" w14:textId="77777777" w:rsidR="003E286F" w:rsidRPr="00701FF2" w:rsidRDefault="003E286F" w:rsidP="00757B26">
      <w:pPr>
        <w:pStyle w:val="Schedule2"/>
      </w:pPr>
      <w:bookmarkStart w:id="2977" w:name="_Toc362851574"/>
      <w:bookmarkStart w:id="2978" w:name="_Toc362851952"/>
      <w:bookmarkStart w:id="2979" w:name="_Toc362968379"/>
      <w:bookmarkStart w:id="2980" w:name="_Toc362969632"/>
      <w:bookmarkStart w:id="2981" w:name="_Toc121386281"/>
      <w:r w:rsidRPr="00701FF2">
        <w:t>Assumptions of rights and obligations</w:t>
      </w:r>
      <w:bookmarkEnd w:id="2977"/>
      <w:bookmarkEnd w:id="2978"/>
      <w:bookmarkEnd w:id="2979"/>
      <w:bookmarkEnd w:id="2980"/>
      <w:bookmarkEnd w:id="2981"/>
    </w:p>
    <w:p w14:paraId="1B1C0F3A" w14:textId="77777777" w:rsidR="003E286F" w:rsidRDefault="003E286F" w:rsidP="003E286F">
      <w:pPr>
        <w:pStyle w:val="IndentParaLevel1"/>
      </w:pPr>
      <w:r>
        <w:t>From the Effective Date:</w:t>
      </w:r>
    </w:p>
    <w:p w14:paraId="1E80F5AB" w14:textId="77777777" w:rsidR="003E286F" w:rsidRPr="00701FF2" w:rsidRDefault="003E286F" w:rsidP="00205280">
      <w:pPr>
        <w:pStyle w:val="Schedule3"/>
      </w:pPr>
      <w:r>
        <w:t>t</w:t>
      </w:r>
      <w:r w:rsidRPr="00701FF2">
        <w:t xml:space="preserve">he </w:t>
      </w:r>
      <w:r w:rsidR="00A24D00">
        <w:t>Incoming Party</w:t>
      </w:r>
      <w:r w:rsidRPr="00701FF2">
        <w:t>:</w:t>
      </w:r>
    </w:p>
    <w:p w14:paraId="545D738B" w14:textId="77777777" w:rsidR="003E286F" w:rsidRPr="00701FF2" w:rsidRDefault="003E286F" w:rsidP="00001D69">
      <w:pPr>
        <w:pStyle w:val="Heading4"/>
        <w:numPr>
          <w:ilvl w:val="3"/>
          <w:numId w:val="50"/>
        </w:numPr>
      </w:pPr>
      <w:r w:rsidRPr="00701FF2">
        <w:t xml:space="preserve">will be bound by and </w:t>
      </w:r>
      <w:r w:rsidR="00AF789F">
        <w:t>must</w:t>
      </w:r>
      <w:r w:rsidRPr="00701FF2">
        <w:t xml:space="preserve"> comply with the terms of the </w:t>
      </w:r>
      <w:r w:rsidR="00FF644D">
        <w:t>Agreement</w:t>
      </w:r>
      <w:r w:rsidRPr="00701FF2">
        <w:t xml:space="preserve"> as amended by this deed, and </w:t>
      </w:r>
      <w:r w:rsidR="00AF789F">
        <w:t>will</w:t>
      </w:r>
      <w:r w:rsidRPr="00701FF2">
        <w:t xml:space="preserve"> enjoy the rights and benefits conferred on the </w:t>
      </w:r>
      <w:r w:rsidR="00A24D00">
        <w:t>Principal</w:t>
      </w:r>
      <w:r w:rsidRPr="00701FF2">
        <w:t xml:space="preserve"> under the terms of the </w:t>
      </w:r>
      <w:r w:rsidR="00FF644D">
        <w:t>Agreement</w:t>
      </w:r>
      <w:r w:rsidRPr="00701FF2">
        <w:t>; and</w:t>
      </w:r>
    </w:p>
    <w:p w14:paraId="20266DD8" w14:textId="77777777" w:rsidR="003E286F" w:rsidRPr="00701FF2" w:rsidRDefault="003E286F" w:rsidP="003E286F">
      <w:pPr>
        <w:pStyle w:val="Heading4"/>
      </w:pPr>
      <w:r w:rsidRPr="00701FF2">
        <w:t xml:space="preserve">will assume the obligations and Liability of the </w:t>
      </w:r>
      <w:r w:rsidR="00A24D00">
        <w:t>Principal</w:t>
      </w:r>
      <w:r w:rsidRPr="00701FF2">
        <w:t xml:space="preserve"> under the terms of the </w:t>
      </w:r>
      <w:r w:rsidR="00FF644D">
        <w:t>Agreement</w:t>
      </w:r>
      <w:r w:rsidRPr="00701FF2">
        <w:t>,</w:t>
      </w:r>
    </w:p>
    <w:p w14:paraId="7D50C2D8" w14:textId="77777777" w:rsidR="003E286F" w:rsidRPr="00701FF2" w:rsidRDefault="003E286F" w:rsidP="003E286F">
      <w:pPr>
        <w:pStyle w:val="IndentParaLevel2"/>
      </w:pPr>
      <w:r w:rsidRPr="00701FF2">
        <w:t xml:space="preserve">in all respects as if the </w:t>
      </w:r>
      <w:r w:rsidR="00A24D00">
        <w:t>Incoming Party</w:t>
      </w:r>
      <w:r w:rsidRPr="00701FF2">
        <w:t xml:space="preserve"> had originally been named in the </w:t>
      </w:r>
      <w:r w:rsidR="00FF644D">
        <w:t>Agreement</w:t>
      </w:r>
      <w:r w:rsidRPr="00701FF2">
        <w:t xml:space="preserve"> as a party instead of the </w:t>
      </w:r>
      <w:r w:rsidR="00A24D00">
        <w:t>Principal</w:t>
      </w:r>
      <w:r w:rsidRPr="00701FF2">
        <w:t>.</w:t>
      </w:r>
    </w:p>
    <w:p w14:paraId="1E4FCE55" w14:textId="77777777" w:rsidR="003E286F" w:rsidRPr="00701FF2" w:rsidRDefault="003E286F" w:rsidP="00205280">
      <w:pPr>
        <w:pStyle w:val="Schedule3"/>
      </w:pPr>
      <w:r>
        <w:t>t</w:t>
      </w:r>
      <w:r w:rsidRPr="00701FF2">
        <w:t xml:space="preserve">he </w:t>
      </w:r>
      <w:r w:rsidR="00A24D00">
        <w:t>Consultant</w:t>
      </w:r>
      <w:r w:rsidRPr="00701FF2">
        <w:t xml:space="preserve"> will comply with the terms of the </w:t>
      </w:r>
      <w:r w:rsidR="00FF644D">
        <w:t>Agreement</w:t>
      </w:r>
      <w:r w:rsidRPr="00701FF2">
        <w:t xml:space="preserve"> on the basis that the </w:t>
      </w:r>
      <w:r w:rsidR="00A24D00">
        <w:t>Incoming Party</w:t>
      </w:r>
      <w:r w:rsidRPr="00701FF2">
        <w:t xml:space="preserve"> has replaced the </w:t>
      </w:r>
      <w:r w:rsidR="00A24D00">
        <w:t>Principal</w:t>
      </w:r>
      <w:r w:rsidRPr="00701FF2">
        <w:t xml:space="preserve"> under the </w:t>
      </w:r>
      <w:r w:rsidR="00FF644D">
        <w:t>Agreement</w:t>
      </w:r>
      <w:r w:rsidRPr="00701FF2">
        <w:t xml:space="preserve"> in accordance with this deed.</w:t>
      </w:r>
    </w:p>
    <w:p w14:paraId="76AB6213" w14:textId="77777777" w:rsidR="003E286F" w:rsidRDefault="003E286F" w:rsidP="00757B26">
      <w:pPr>
        <w:pStyle w:val="Schedule2"/>
      </w:pPr>
      <w:bookmarkStart w:id="2982" w:name="_Toc362851575"/>
      <w:bookmarkStart w:id="2983" w:name="_Toc362851953"/>
      <w:bookmarkStart w:id="2984" w:name="_Toc362968380"/>
      <w:bookmarkStart w:id="2985" w:name="_Toc362969633"/>
      <w:bookmarkStart w:id="2986" w:name="_Ref511243512"/>
      <w:bookmarkStart w:id="2987" w:name="_Ref511243516"/>
      <w:bookmarkStart w:id="2988" w:name="_Toc121386282"/>
      <w:r w:rsidRPr="00701FF2">
        <w:t xml:space="preserve">Release by </w:t>
      </w:r>
      <w:bookmarkEnd w:id="2982"/>
      <w:bookmarkEnd w:id="2983"/>
      <w:bookmarkEnd w:id="2984"/>
      <w:bookmarkEnd w:id="2985"/>
      <w:bookmarkEnd w:id="2986"/>
      <w:bookmarkEnd w:id="2987"/>
      <w:r w:rsidR="00A24D00">
        <w:t>Consultant</w:t>
      </w:r>
      <w:bookmarkEnd w:id="2988"/>
    </w:p>
    <w:p w14:paraId="27DE72E2" w14:textId="77777777" w:rsidR="003E286F" w:rsidRPr="00D84CE2" w:rsidRDefault="003E286F" w:rsidP="003E286F">
      <w:pPr>
        <w:pStyle w:val="IndentParaLevel1"/>
      </w:pPr>
      <w:r>
        <w:t>From the Effective Date:</w:t>
      </w:r>
    </w:p>
    <w:p w14:paraId="1BEA04DF" w14:textId="77777777" w:rsidR="003E286F" w:rsidRPr="00701FF2" w:rsidRDefault="003E286F" w:rsidP="00205280">
      <w:pPr>
        <w:pStyle w:val="Schedule3"/>
      </w:pPr>
      <w:r>
        <w:t>t</w:t>
      </w:r>
      <w:r w:rsidRPr="00701FF2">
        <w:t xml:space="preserve">he </w:t>
      </w:r>
      <w:r w:rsidR="00A24D00">
        <w:t>Consultant</w:t>
      </w:r>
      <w:r w:rsidRPr="00701FF2">
        <w:t xml:space="preserve"> releases the </w:t>
      </w:r>
      <w:r w:rsidR="00A24D00">
        <w:t>Principal</w:t>
      </w:r>
      <w:r w:rsidRPr="00701FF2">
        <w:t xml:space="preserve"> from:</w:t>
      </w:r>
    </w:p>
    <w:p w14:paraId="7BC99E66" w14:textId="77777777" w:rsidR="003E286F" w:rsidRPr="00701FF2" w:rsidRDefault="003E286F" w:rsidP="00205280">
      <w:pPr>
        <w:pStyle w:val="Schedule4"/>
      </w:pPr>
      <w:r w:rsidRPr="00701FF2">
        <w:t xml:space="preserve">any obligation or Liability; and </w:t>
      </w:r>
    </w:p>
    <w:p w14:paraId="00CEA286" w14:textId="77777777" w:rsidR="003E286F" w:rsidRDefault="003E286F" w:rsidP="00205280">
      <w:pPr>
        <w:pStyle w:val="Schedule4"/>
      </w:pPr>
      <w:r w:rsidRPr="00701FF2">
        <w:t xml:space="preserve">any </w:t>
      </w:r>
      <w:r>
        <w:t>C</w:t>
      </w:r>
      <w:r w:rsidRPr="00701FF2">
        <w:t xml:space="preserve">laim it has </w:t>
      </w:r>
      <w:r w:rsidR="000D2F63">
        <w:t xml:space="preserve">or may have </w:t>
      </w:r>
      <w:r w:rsidRPr="00701FF2">
        <w:t xml:space="preserve">against the </w:t>
      </w:r>
      <w:r w:rsidR="00A24D00">
        <w:t>Principal</w:t>
      </w:r>
      <w:r w:rsidR="000D2F63">
        <w:t>,</w:t>
      </w:r>
    </w:p>
    <w:p w14:paraId="123D9EB6" w14:textId="77777777" w:rsidR="000D2F63" w:rsidRPr="00701FF2" w:rsidRDefault="000D2F63" w:rsidP="00805BEB">
      <w:pPr>
        <w:ind w:left="1928"/>
      </w:pPr>
      <w:r w:rsidRPr="00701FF2">
        <w:t xml:space="preserve">under or </w:t>
      </w:r>
      <w:r>
        <w:t xml:space="preserve">arising in relation to or connection with </w:t>
      </w:r>
      <w:r w:rsidRPr="00701FF2">
        <w:t xml:space="preserve">the </w:t>
      </w:r>
      <w:r w:rsidR="00FF644D">
        <w:t>Agreement</w:t>
      </w:r>
      <w:r>
        <w:t>; and</w:t>
      </w:r>
    </w:p>
    <w:p w14:paraId="60FE7027" w14:textId="77777777" w:rsidR="003E286F" w:rsidRPr="00701FF2" w:rsidRDefault="003E286F" w:rsidP="00205280">
      <w:pPr>
        <w:pStyle w:val="Schedule3"/>
      </w:pPr>
      <w:r>
        <w:t>t</w:t>
      </w:r>
      <w:r w:rsidRPr="00701FF2">
        <w:t xml:space="preserve">his release does not affect any rights the </w:t>
      </w:r>
      <w:r w:rsidR="00A24D00">
        <w:t>Consultant</w:t>
      </w:r>
      <w:r w:rsidRPr="00701FF2">
        <w:t xml:space="preserve"> may have against the </w:t>
      </w:r>
      <w:r w:rsidR="00A24D00">
        <w:t>Incoming Party</w:t>
      </w:r>
      <w:r w:rsidRPr="00701FF2">
        <w:t xml:space="preserve"> as a result of the assumption by the </w:t>
      </w:r>
      <w:r w:rsidR="00A24D00">
        <w:t>Incoming Party</w:t>
      </w:r>
      <w:r w:rsidRPr="00701FF2">
        <w:t xml:space="preserve"> under the terms of this deed of the obligations and Liability of the </w:t>
      </w:r>
      <w:r w:rsidR="00A24D00">
        <w:t>Principal</w:t>
      </w:r>
      <w:r w:rsidRPr="00701FF2">
        <w:t xml:space="preserve"> under the terms of the </w:t>
      </w:r>
      <w:r w:rsidR="00FF644D">
        <w:t>Agreement</w:t>
      </w:r>
      <w:r w:rsidRPr="00701FF2">
        <w:t>.</w:t>
      </w:r>
    </w:p>
    <w:p w14:paraId="1C216AD0" w14:textId="77777777" w:rsidR="003E286F" w:rsidRPr="00701FF2" w:rsidRDefault="003E286F" w:rsidP="00757B26">
      <w:pPr>
        <w:pStyle w:val="Schedule2"/>
      </w:pPr>
      <w:bookmarkStart w:id="2989" w:name="_Toc362851576"/>
      <w:bookmarkStart w:id="2990" w:name="_Toc362851954"/>
      <w:bookmarkStart w:id="2991" w:name="_Toc362968381"/>
      <w:bookmarkStart w:id="2992" w:name="_Toc362969634"/>
      <w:bookmarkStart w:id="2993" w:name="_Toc121386283"/>
      <w:r w:rsidRPr="00701FF2">
        <w:t xml:space="preserve">Release by </w:t>
      </w:r>
      <w:bookmarkEnd w:id="2989"/>
      <w:bookmarkEnd w:id="2990"/>
      <w:bookmarkEnd w:id="2991"/>
      <w:bookmarkEnd w:id="2992"/>
      <w:r w:rsidR="00A24D00">
        <w:t>Principal</w:t>
      </w:r>
      <w:bookmarkEnd w:id="2993"/>
    </w:p>
    <w:p w14:paraId="490B793D" w14:textId="77777777" w:rsidR="00962A79" w:rsidRDefault="003E286F" w:rsidP="003E286F">
      <w:pPr>
        <w:pStyle w:val="IndentParaLevel1"/>
      </w:pPr>
      <w:r>
        <w:t>From the Effective Date t</w:t>
      </w:r>
      <w:r w:rsidRPr="00701FF2">
        <w:t xml:space="preserve">he </w:t>
      </w:r>
      <w:r w:rsidR="00A24D00">
        <w:t>Principal</w:t>
      </w:r>
      <w:r w:rsidRPr="00701FF2">
        <w:t xml:space="preserve"> releases the </w:t>
      </w:r>
      <w:r w:rsidR="00A24D00">
        <w:t>Consultant</w:t>
      </w:r>
      <w:r w:rsidRPr="00701FF2">
        <w:t xml:space="preserve"> from</w:t>
      </w:r>
      <w:r w:rsidR="00962A79">
        <w:t xml:space="preserve"> further performance of the Agreement, </w:t>
      </w:r>
      <w:r w:rsidRPr="00701FF2">
        <w:t>except</w:t>
      </w:r>
      <w:r w:rsidR="00962A79">
        <w:t>:</w:t>
      </w:r>
      <w:r w:rsidRPr="00701FF2">
        <w:t xml:space="preserve"> </w:t>
      </w:r>
    </w:p>
    <w:p w14:paraId="58370488" w14:textId="20F0D936" w:rsidR="00962A79" w:rsidRDefault="00962A79" w:rsidP="00805BEB">
      <w:pPr>
        <w:pStyle w:val="Schedule3"/>
      </w:pPr>
      <w:r>
        <w:t xml:space="preserve">where clause </w:t>
      </w:r>
      <w:r>
        <w:fldChar w:fldCharType="begin"/>
      </w:r>
      <w:r>
        <w:instrText xml:space="preserve"> REF _Ref511244736 \n \h </w:instrText>
      </w:r>
      <w:r>
        <w:fldChar w:fldCharType="separate"/>
      </w:r>
      <w:r w:rsidR="00FA2AC4">
        <w:t>3</w:t>
      </w:r>
      <w:r>
        <w:fldChar w:fldCharType="end"/>
      </w:r>
      <w:r>
        <w:t xml:space="preserve"> provides otherwise; and</w:t>
      </w:r>
    </w:p>
    <w:p w14:paraId="51B5BA69" w14:textId="77777777" w:rsidR="003E286F" w:rsidRPr="00701FF2" w:rsidRDefault="003E286F" w:rsidP="00805BEB">
      <w:pPr>
        <w:pStyle w:val="Schedule3"/>
      </w:pPr>
      <w:r w:rsidRPr="00701FF2">
        <w:t xml:space="preserve">that nothing in this clause affects the obligations of the </w:t>
      </w:r>
      <w:r w:rsidR="00A24D00">
        <w:t>Consultant</w:t>
      </w:r>
      <w:r w:rsidRPr="00701FF2">
        <w:t xml:space="preserve"> to the </w:t>
      </w:r>
      <w:r w:rsidR="00A24D00">
        <w:t>Incoming Party</w:t>
      </w:r>
      <w:r w:rsidRPr="00701FF2">
        <w:t xml:space="preserve"> under the </w:t>
      </w:r>
      <w:r w:rsidR="00FF644D">
        <w:t>Agreement</w:t>
      </w:r>
      <w:r w:rsidRPr="00701FF2">
        <w:t xml:space="preserve">.  </w:t>
      </w:r>
    </w:p>
    <w:p w14:paraId="43BD224A" w14:textId="77777777" w:rsidR="00FB45B4" w:rsidRDefault="00FB45B4" w:rsidP="00FB45B4">
      <w:pPr>
        <w:pStyle w:val="Schedule1"/>
      </w:pPr>
      <w:bookmarkStart w:id="2994" w:name="_Toc511817837"/>
      <w:bookmarkStart w:id="2995" w:name="_Toc511817838"/>
      <w:bookmarkStart w:id="2996" w:name="_Toc511817839"/>
      <w:bookmarkStart w:id="2997" w:name="_Toc511817840"/>
      <w:bookmarkStart w:id="2998" w:name="_Toc511817841"/>
      <w:bookmarkStart w:id="2999" w:name="_Toc511817842"/>
      <w:bookmarkStart w:id="3000" w:name="_Toc511817843"/>
      <w:bookmarkStart w:id="3001" w:name="_Toc511817844"/>
      <w:bookmarkStart w:id="3002" w:name="_Toc511817845"/>
      <w:bookmarkStart w:id="3003" w:name="_Ref511244736"/>
      <w:bookmarkStart w:id="3004" w:name="_Toc121386284"/>
      <w:bookmarkStart w:id="3005" w:name="_Toc362851579"/>
      <w:bookmarkStart w:id="3006" w:name="_Toc362851957"/>
      <w:bookmarkStart w:id="3007" w:name="_Toc362968384"/>
      <w:bookmarkStart w:id="3008" w:name="_Toc362969637"/>
      <w:bookmarkEnd w:id="2994"/>
      <w:bookmarkEnd w:id="2995"/>
      <w:bookmarkEnd w:id="2996"/>
      <w:bookmarkEnd w:id="2997"/>
      <w:bookmarkEnd w:id="2998"/>
      <w:bookmarkEnd w:id="2999"/>
      <w:bookmarkEnd w:id="3000"/>
      <w:bookmarkEnd w:id="3001"/>
      <w:bookmarkEnd w:id="3002"/>
      <w:r>
        <w:t>Consultant Statement and pre-existing Claims</w:t>
      </w:r>
      <w:bookmarkEnd w:id="3003"/>
      <w:bookmarkEnd w:id="3004"/>
    </w:p>
    <w:p w14:paraId="49D94A0C" w14:textId="77777777" w:rsidR="00FB45B4" w:rsidRPr="00A24D00" w:rsidRDefault="00FB45B4" w:rsidP="00FB45B4">
      <w:pPr>
        <w:pStyle w:val="IndentParaLevel1"/>
      </w:pPr>
      <w:r>
        <w:t>]</w:t>
      </w:r>
    </w:p>
    <w:p w14:paraId="2FFA8E0B" w14:textId="2022FB73" w:rsidR="00FB45B4" w:rsidRDefault="00FB45B4" w:rsidP="00FB45B4">
      <w:pPr>
        <w:pStyle w:val="Schedule3"/>
      </w:pPr>
      <w:r>
        <w:t xml:space="preserve">Notwithstanding clause </w:t>
      </w:r>
      <w:r>
        <w:fldChar w:fldCharType="begin"/>
      </w:r>
      <w:r>
        <w:instrText xml:space="preserve"> REF _Ref511243516 \n \h </w:instrText>
      </w:r>
      <w:r>
        <w:fldChar w:fldCharType="separate"/>
      </w:r>
      <w:r w:rsidR="00FA2AC4">
        <w:t>2.3</w:t>
      </w:r>
      <w:r>
        <w:fldChar w:fldCharType="end"/>
      </w:r>
      <w:r>
        <w:t>, the Consultant must continue to provide the Consultant Statements to the Principal in accordance with clause [2.1</w:t>
      </w:r>
      <w:r w:rsidR="00103508">
        <w:t>7</w:t>
      </w:r>
      <w:r>
        <w:t>] of the Agreement.</w:t>
      </w:r>
    </w:p>
    <w:p w14:paraId="3A28141D" w14:textId="77777777" w:rsidR="00FB45B4" w:rsidRPr="00A24D00" w:rsidRDefault="00FB45B4" w:rsidP="00FB45B4">
      <w:pPr>
        <w:pStyle w:val="Schedule3"/>
      </w:pPr>
      <w:r>
        <w:t xml:space="preserve">Nothing in deed affects any obligation, Liability or Claim that the Principal may have against the Consultant under or in respect of the Agreement before the Effective Date. </w:t>
      </w:r>
    </w:p>
    <w:p w14:paraId="2E986764" w14:textId="77777777" w:rsidR="003E286F" w:rsidRPr="00701FF2" w:rsidRDefault="003E286F" w:rsidP="00757B26">
      <w:pPr>
        <w:pStyle w:val="Schedule1"/>
      </w:pPr>
      <w:bookmarkStart w:id="3009" w:name="_Toc121386285"/>
      <w:r w:rsidRPr="00701FF2">
        <w:t>Right to Enquire</w:t>
      </w:r>
      <w:bookmarkEnd w:id="3005"/>
      <w:bookmarkEnd w:id="3006"/>
      <w:bookmarkEnd w:id="3007"/>
      <w:bookmarkEnd w:id="3008"/>
      <w:bookmarkEnd w:id="3009"/>
    </w:p>
    <w:p w14:paraId="27C32C6A" w14:textId="77777777" w:rsidR="003E286F" w:rsidRPr="00701FF2" w:rsidRDefault="003E286F" w:rsidP="00757B26">
      <w:pPr>
        <w:pStyle w:val="Schedule2"/>
      </w:pPr>
      <w:bookmarkStart w:id="3010" w:name="_Toc511817848"/>
      <w:bookmarkStart w:id="3011" w:name="_Toc362851580"/>
      <w:bookmarkStart w:id="3012" w:name="_Toc362851958"/>
      <w:bookmarkStart w:id="3013" w:name="_Toc362968385"/>
      <w:bookmarkStart w:id="3014" w:name="_Toc362969638"/>
      <w:bookmarkStart w:id="3015" w:name="_Toc121386286"/>
      <w:bookmarkEnd w:id="3010"/>
      <w:r w:rsidRPr="00701FF2">
        <w:t>Direct Enquiries</w:t>
      </w:r>
      <w:bookmarkEnd w:id="3011"/>
      <w:bookmarkEnd w:id="3012"/>
      <w:bookmarkEnd w:id="3013"/>
      <w:bookmarkEnd w:id="3014"/>
      <w:bookmarkEnd w:id="3015"/>
    </w:p>
    <w:p w14:paraId="058BA41F" w14:textId="77777777" w:rsidR="003E286F" w:rsidRPr="00701FF2" w:rsidRDefault="003E286F" w:rsidP="003E286F">
      <w:pPr>
        <w:pStyle w:val="IndentParaLevel1"/>
      </w:pPr>
      <w:r w:rsidRPr="00701FF2">
        <w:t xml:space="preserve">In addition to any other rights which the </w:t>
      </w:r>
      <w:r w:rsidR="00A24D00">
        <w:t>Principal</w:t>
      </w:r>
      <w:r w:rsidRPr="00701FF2">
        <w:t xml:space="preserve"> may have, the </w:t>
      </w:r>
      <w:r w:rsidR="00A24D00">
        <w:t>Consultant</w:t>
      </w:r>
      <w:r w:rsidRPr="00701FF2">
        <w:t xml:space="preserve"> and the </w:t>
      </w:r>
      <w:r w:rsidR="00A24D00">
        <w:t>Incoming Party</w:t>
      </w:r>
      <w:r w:rsidRPr="00701FF2">
        <w:t xml:space="preserve"> each agree that the </w:t>
      </w:r>
      <w:r w:rsidR="00A24D00">
        <w:t>Principal</w:t>
      </w:r>
      <w:r w:rsidRPr="00701FF2">
        <w:t xml:space="preserve"> may make enquiries directly of the </w:t>
      </w:r>
      <w:r w:rsidR="00A24D00">
        <w:t>Consultant</w:t>
      </w:r>
      <w:r w:rsidRPr="00701FF2">
        <w:t xml:space="preserve"> for the purpose of establishing whether the </w:t>
      </w:r>
      <w:r w:rsidR="00A24D00">
        <w:t>Consultant</w:t>
      </w:r>
      <w:r w:rsidRPr="00701FF2">
        <w:t xml:space="preserve"> is complying with its obligations under the </w:t>
      </w:r>
      <w:r w:rsidR="00FF644D">
        <w:t>Agreement</w:t>
      </w:r>
      <w:r w:rsidRPr="00701FF2">
        <w:t>.</w:t>
      </w:r>
    </w:p>
    <w:p w14:paraId="5923E2EC" w14:textId="77777777" w:rsidR="003E286F" w:rsidRPr="00701FF2" w:rsidRDefault="003E286F" w:rsidP="00757B26">
      <w:pPr>
        <w:pStyle w:val="Schedule2"/>
      </w:pPr>
      <w:bookmarkStart w:id="3016" w:name="_Toc362851581"/>
      <w:bookmarkStart w:id="3017" w:name="_Toc362851959"/>
      <w:bookmarkStart w:id="3018" w:name="_Toc362968386"/>
      <w:bookmarkStart w:id="3019" w:name="_Toc362969639"/>
      <w:bookmarkStart w:id="3020" w:name="_Toc121386287"/>
      <w:r w:rsidRPr="00701FF2">
        <w:t xml:space="preserve">Report by </w:t>
      </w:r>
      <w:bookmarkEnd w:id="3016"/>
      <w:bookmarkEnd w:id="3017"/>
      <w:bookmarkEnd w:id="3018"/>
      <w:bookmarkEnd w:id="3019"/>
      <w:r w:rsidR="00A24D00">
        <w:t>Consultant</w:t>
      </w:r>
      <w:bookmarkEnd w:id="3020"/>
    </w:p>
    <w:p w14:paraId="50C55146" w14:textId="77777777" w:rsidR="003E286F" w:rsidRPr="00701FF2" w:rsidRDefault="003E286F" w:rsidP="003E286F">
      <w:pPr>
        <w:pStyle w:val="IndentParaLevel1"/>
      </w:pPr>
      <w:r w:rsidRPr="00701FF2">
        <w:t xml:space="preserve">The </w:t>
      </w:r>
      <w:r w:rsidR="00A24D00">
        <w:t>Consultant</w:t>
      </w:r>
      <w:r w:rsidRPr="00701FF2">
        <w:t xml:space="preserve"> must immediately report, to both the </w:t>
      </w:r>
      <w:r w:rsidR="00A24D00">
        <w:t>Incoming Party</w:t>
      </w:r>
      <w:r w:rsidRPr="00701FF2">
        <w:t xml:space="preserve"> and the </w:t>
      </w:r>
      <w:r w:rsidR="00A24D00">
        <w:t>Principal</w:t>
      </w:r>
      <w:r>
        <w:t>:</w:t>
      </w:r>
    </w:p>
    <w:p w14:paraId="3CCBC698" w14:textId="77777777" w:rsidR="003E286F" w:rsidRPr="00701FF2" w:rsidRDefault="003E286F" w:rsidP="00205280">
      <w:pPr>
        <w:pStyle w:val="Schedule3"/>
      </w:pPr>
      <w:r w:rsidRPr="00701FF2">
        <w:t xml:space="preserve">any instruction or direction which it receives, or any work or services it becomes aware of, which in the reasonable opinion of the </w:t>
      </w:r>
      <w:r w:rsidR="00A24D00">
        <w:t>Consultant</w:t>
      </w:r>
      <w:r w:rsidRPr="00701FF2">
        <w:t xml:space="preserve">, is not in accordance with any provision of the </w:t>
      </w:r>
      <w:r w:rsidR="00FF644D">
        <w:t>Agreement</w:t>
      </w:r>
      <w:r w:rsidRPr="00701FF2">
        <w:t>; and</w:t>
      </w:r>
    </w:p>
    <w:p w14:paraId="708E78BA" w14:textId="77777777" w:rsidR="003E286F" w:rsidRPr="00701FF2" w:rsidRDefault="003E286F" w:rsidP="00205280">
      <w:pPr>
        <w:pStyle w:val="Schedule3"/>
      </w:pPr>
      <w:r w:rsidRPr="00701FF2">
        <w:t xml:space="preserve">any non-conformity of any documentation produced pursuant to the </w:t>
      </w:r>
      <w:r w:rsidR="00FF644D">
        <w:t>Agreement</w:t>
      </w:r>
      <w:r w:rsidRPr="00701FF2">
        <w:t>, or to the documentation in existence at the date of t</w:t>
      </w:r>
      <w:r>
        <w:t>his d</w:t>
      </w:r>
      <w:r w:rsidRPr="00701FF2">
        <w:t>eed, upon becoming aware of the non-conformity.</w:t>
      </w:r>
    </w:p>
    <w:p w14:paraId="24BA6AAA" w14:textId="77777777" w:rsidR="003E286F" w:rsidRPr="00701FF2" w:rsidRDefault="003E286F" w:rsidP="00757B26">
      <w:pPr>
        <w:pStyle w:val="Schedule1"/>
      </w:pPr>
      <w:bookmarkStart w:id="3021" w:name="_Toc362851582"/>
      <w:bookmarkStart w:id="3022" w:name="_Toc362851960"/>
      <w:bookmarkStart w:id="3023" w:name="_Toc362968387"/>
      <w:bookmarkStart w:id="3024" w:name="_Toc362969640"/>
      <w:bookmarkStart w:id="3025" w:name="_Toc121386288"/>
      <w:r w:rsidRPr="00701FF2">
        <w:t>Overriding effect</w:t>
      </w:r>
      <w:bookmarkEnd w:id="3021"/>
      <w:bookmarkEnd w:id="3022"/>
      <w:bookmarkEnd w:id="3023"/>
      <w:bookmarkEnd w:id="3024"/>
      <w:bookmarkEnd w:id="3025"/>
    </w:p>
    <w:p w14:paraId="1E9AAF3C" w14:textId="77777777" w:rsidR="003E286F" w:rsidRPr="00701FF2" w:rsidRDefault="003E286F" w:rsidP="003E286F">
      <w:pPr>
        <w:pStyle w:val="IndentParaLevel1"/>
      </w:pPr>
      <w:r w:rsidRPr="00701FF2">
        <w:t xml:space="preserve">The parties agree that the execution and operation of this deed will for all purposes be regarded as due and complete compliance with the terms of the </w:t>
      </w:r>
      <w:r w:rsidR="00FF644D">
        <w:t>Agreement</w:t>
      </w:r>
      <w:r w:rsidRPr="00701FF2">
        <w:t xml:space="preserve"> relating to any requirement for consent to assignment of the </w:t>
      </w:r>
      <w:r w:rsidR="00FF644D">
        <w:t>Agreement</w:t>
      </w:r>
      <w:r w:rsidRPr="00701FF2">
        <w:t xml:space="preserve"> so far as any such provisions would apply with respect to the novation of the </w:t>
      </w:r>
      <w:r w:rsidR="00FF644D">
        <w:t>Agreement</w:t>
      </w:r>
      <w:r w:rsidRPr="00701FF2">
        <w:t xml:space="preserve"> to the </w:t>
      </w:r>
      <w:r w:rsidR="00A24D00">
        <w:t>Incoming Party</w:t>
      </w:r>
      <w:r w:rsidRPr="00701FF2">
        <w:t>.</w:t>
      </w:r>
    </w:p>
    <w:p w14:paraId="2F416278" w14:textId="77777777" w:rsidR="003E286F" w:rsidRPr="00701FF2" w:rsidRDefault="003E286F" w:rsidP="00757B26">
      <w:pPr>
        <w:pStyle w:val="Schedule1"/>
      </w:pPr>
      <w:bookmarkStart w:id="3026" w:name="_Toc362851583"/>
      <w:bookmarkStart w:id="3027" w:name="_Toc362851961"/>
      <w:bookmarkStart w:id="3028" w:name="_Toc362968388"/>
      <w:bookmarkStart w:id="3029" w:name="_Toc362969641"/>
      <w:bookmarkStart w:id="3030" w:name="_Toc121386289"/>
      <w:r w:rsidRPr="00701FF2">
        <w:t>Representations and warranties</w:t>
      </w:r>
      <w:bookmarkEnd w:id="3026"/>
      <w:bookmarkEnd w:id="3027"/>
      <w:bookmarkEnd w:id="3028"/>
      <w:bookmarkEnd w:id="3029"/>
      <w:bookmarkEnd w:id="3030"/>
    </w:p>
    <w:p w14:paraId="7A6B6EFB" w14:textId="77777777" w:rsidR="003E286F" w:rsidRPr="00701FF2" w:rsidRDefault="003E286F" w:rsidP="00757B26">
      <w:pPr>
        <w:pStyle w:val="Schedule2"/>
      </w:pPr>
      <w:bookmarkStart w:id="3031" w:name="_Toc362851584"/>
      <w:bookmarkStart w:id="3032" w:name="_Toc362851962"/>
      <w:bookmarkStart w:id="3033" w:name="_Toc362968389"/>
      <w:bookmarkStart w:id="3034" w:name="_Toc362969642"/>
      <w:bookmarkStart w:id="3035" w:name="_Toc121386290"/>
      <w:r w:rsidRPr="00701FF2">
        <w:t>Authority</w:t>
      </w:r>
      <w:bookmarkEnd w:id="3031"/>
      <w:bookmarkEnd w:id="3032"/>
      <w:bookmarkEnd w:id="3033"/>
      <w:bookmarkEnd w:id="3034"/>
      <w:bookmarkEnd w:id="3035"/>
    </w:p>
    <w:p w14:paraId="068D87C7" w14:textId="77777777" w:rsidR="003E286F" w:rsidRPr="00701FF2" w:rsidRDefault="003E286F" w:rsidP="003E286F">
      <w:pPr>
        <w:pStyle w:val="IndentParaLevel1"/>
      </w:pPr>
      <w:r w:rsidRPr="00701FF2">
        <w:t>Each party represents and warrants to each other party that it has full power and authority to enter into and perform its obligations under this deed.</w:t>
      </w:r>
    </w:p>
    <w:p w14:paraId="7E9E82AE" w14:textId="77777777" w:rsidR="003E286F" w:rsidRPr="00701FF2" w:rsidRDefault="003E286F" w:rsidP="00757B26">
      <w:pPr>
        <w:pStyle w:val="Schedule2"/>
      </w:pPr>
      <w:bookmarkStart w:id="3036" w:name="_Toc362851585"/>
      <w:bookmarkStart w:id="3037" w:name="_Toc362851963"/>
      <w:bookmarkStart w:id="3038" w:name="_Toc362968390"/>
      <w:bookmarkStart w:id="3039" w:name="_Toc362969643"/>
      <w:bookmarkStart w:id="3040" w:name="_Toc121386291"/>
      <w:r w:rsidRPr="00701FF2">
        <w:t>Authorisations</w:t>
      </w:r>
      <w:bookmarkEnd w:id="3036"/>
      <w:bookmarkEnd w:id="3037"/>
      <w:bookmarkEnd w:id="3038"/>
      <w:bookmarkEnd w:id="3039"/>
      <w:bookmarkEnd w:id="3040"/>
    </w:p>
    <w:p w14:paraId="22083F8E" w14:textId="77777777" w:rsidR="003E286F" w:rsidRPr="00701FF2" w:rsidRDefault="003E286F" w:rsidP="003E286F">
      <w:pPr>
        <w:pStyle w:val="IndentParaLevel1"/>
      </w:pPr>
      <w:r w:rsidRPr="00701FF2">
        <w:t>Each party represents and warrants to each other party that it has taken all necessary action to authorise the execution, delivery and performance of this deed in accordance with its terms.</w:t>
      </w:r>
    </w:p>
    <w:p w14:paraId="317AE542" w14:textId="77777777" w:rsidR="003E286F" w:rsidRPr="00701FF2" w:rsidRDefault="003E286F" w:rsidP="00757B26">
      <w:pPr>
        <w:pStyle w:val="Schedule2"/>
      </w:pPr>
      <w:bookmarkStart w:id="3041" w:name="_Toc362851586"/>
      <w:bookmarkStart w:id="3042" w:name="_Toc362851964"/>
      <w:bookmarkStart w:id="3043" w:name="_Toc362968391"/>
      <w:bookmarkStart w:id="3044" w:name="_Toc362969644"/>
      <w:bookmarkStart w:id="3045" w:name="_Toc121386292"/>
      <w:r w:rsidRPr="00701FF2">
        <w:t>Binding obligations</w:t>
      </w:r>
      <w:bookmarkEnd w:id="3041"/>
      <w:bookmarkEnd w:id="3042"/>
      <w:bookmarkEnd w:id="3043"/>
      <w:bookmarkEnd w:id="3044"/>
      <w:bookmarkEnd w:id="3045"/>
    </w:p>
    <w:p w14:paraId="52B9D111" w14:textId="77777777" w:rsidR="003E286F" w:rsidRPr="00701FF2" w:rsidRDefault="003E286F" w:rsidP="003E286F">
      <w:pPr>
        <w:pStyle w:val="IndentParaLevel1"/>
      </w:pPr>
      <w:r w:rsidRPr="00701FF2">
        <w:t>Each party represents and warrants to each other party that this deed constitutes its legal, valid and binding obligations and is enforceable in accordance with its terms.</w:t>
      </w:r>
    </w:p>
    <w:p w14:paraId="3D966CF1" w14:textId="77777777" w:rsidR="003E286F" w:rsidRPr="00701FF2" w:rsidRDefault="003E286F" w:rsidP="00757B26">
      <w:pPr>
        <w:pStyle w:val="Schedule1"/>
      </w:pPr>
      <w:bookmarkStart w:id="3046" w:name="_Toc362851587"/>
      <w:bookmarkStart w:id="3047" w:name="_Toc362851965"/>
      <w:bookmarkStart w:id="3048" w:name="_Toc362968392"/>
      <w:bookmarkStart w:id="3049" w:name="_Toc362969645"/>
      <w:bookmarkStart w:id="3050" w:name="_Toc121386293"/>
      <w:r w:rsidRPr="00701FF2">
        <w:t>Duties, Costs and Expenses</w:t>
      </w:r>
      <w:bookmarkEnd w:id="3046"/>
      <w:bookmarkEnd w:id="3047"/>
      <w:bookmarkEnd w:id="3048"/>
      <w:bookmarkEnd w:id="3049"/>
      <w:bookmarkEnd w:id="3050"/>
    </w:p>
    <w:p w14:paraId="4EDE2561" w14:textId="77777777" w:rsidR="003E286F" w:rsidRPr="00701FF2" w:rsidRDefault="003E286F" w:rsidP="00757B26">
      <w:pPr>
        <w:pStyle w:val="Schedule2"/>
      </w:pPr>
      <w:bookmarkStart w:id="3051" w:name="_Toc362851588"/>
      <w:bookmarkStart w:id="3052" w:name="_Toc362851966"/>
      <w:bookmarkStart w:id="3053" w:name="_Toc362968393"/>
      <w:bookmarkStart w:id="3054" w:name="_Toc362969646"/>
      <w:bookmarkStart w:id="3055" w:name="_Toc121386294"/>
      <w:r w:rsidRPr="00701FF2">
        <w:t>Stamp Duty</w:t>
      </w:r>
      <w:bookmarkEnd w:id="3051"/>
      <w:bookmarkEnd w:id="3052"/>
      <w:bookmarkEnd w:id="3053"/>
      <w:bookmarkEnd w:id="3054"/>
      <w:bookmarkEnd w:id="3055"/>
    </w:p>
    <w:p w14:paraId="3B4CCD2F" w14:textId="77777777" w:rsidR="003E286F" w:rsidRPr="00701FF2" w:rsidRDefault="003E286F" w:rsidP="003E286F">
      <w:pPr>
        <w:pStyle w:val="IndentParaLevel1"/>
      </w:pPr>
      <w:r w:rsidRPr="00701FF2">
        <w:t xml:space="preserve">The </w:t>
      </w:r>
      <w:r w:rsidR="00A24D00">
        <w:t>Incoming Party</w:t>
      </w:r>
      <w:r w:rsidRPr="00701FF2">
        <w:t xml:space="preserve"> must pay all stamp duty, duties or other taxes of a similar nature (including but not limited to any fines, penalties and interest) in connection with this deed or any transaction contemplated by this deed (except to the extent the terms of the </w:t>
      </w:r>
      <w:r w:rsidR="00FF644D">
        <w:t>Agreement</w:t>
      </w:r>
      <w:r w:rsidRPr="00701FF2">
        <w:t xml:space="preserve"> provide otherwise).</w:t>
      </w:r>
    </w:p>
    <w:p w14:paraId="0C6860D7" w14:textId="77777777" w:rsidR="003E286F" w:rsidRPr="00701FF2" w:rsidRDefault="003E286F" w:rsidP="00757B26">
      <w:pPr>
        <w:pStyle w:val="Schedule2"/>
      </w:pPr>
      <w:bookmarkStart w:id="3056" w:name="_Toc362851589"/>
      <w:bookmarkStart w:id="3057" w:name="_Toc362851967"/>
      <w:bookmarkStart w:id="3058" w:name="_Toc362968394"/>
      <w:bookmarkStart w:id="3059" w:name="_Toc362969647"/>
      <w:bookmarkStart w:id="3060" w:name="_Toc121386295"/>
      <w:r w:rsidRPr="00701FF2">
        <w:t>Costs</w:t>
      </w:r>
      <w:bookmarkEnd w:id="3056"/>
      <w:bookmarkEnd w:id="3057"/>
      <w:bookmarkEnd w:id="3058"/>
      <w:bookmarkEnd w:id="3059"/>
      <w:bookmarkEnd w:id="3060"/>
    </w:p>
    <w:p w14:paraId="1B57C6A3" w14:textId="77777777" w:rsidR="003E286F" w:rsidRPr="00701FF2" w:rsidRDefault="003E286F" w:rsidP="003E286F">
      <w:pPr>
        <w:pStyle w:val="IndentParaLevel1"/>
      </w:pPr>
      <w:r w:rsidRPr="00701FF2">
        <w:t xml:space="preserve">Except as otherwise provided in this </w:t>
      </w:r>
      <w:r w:rsidRPr="00701FF2">
        <w:rPr>
          <w:szCs w:val="22"/>
        </w:rPr>
        <w:t>deed</w:t>
      </w:r>
      <w:r w:rsidRPr="00701FF2">
        <w:t xml:space="preserve">, each party must pay its own costs and expenses in connection with negotiating, preparing, executing and performing this </w:t>
      </w:r>
      <w:r>
        <w:rPr>
          <w:szCs w:val="22"/>
        </w:rPr>
        <w:t>deed</w:t>
      </w:r>
      <w:r w:rsidRPr="00701FF2">
        <w:t>.</w:t>
      </w:r>
    </w:p>
    <w:p w14:paraId="116C2D57" w14:textId="77777777" w:rsidR="003E286F" w:rsidRDefault="003E286F" w:rsidP="00757B26">
      <w:pPr>
        <w:pStyle w:val="Schedule2"/>
      </w:pPr>
      <w:bookmarkStart w:id="3061" w:name="_Ref359578331"/>
      <w:bookmarkStart w:id="3062" w:name="_Toc362851590"/>
      <w:bookmarkStart w:id="3063" w:name="_Toc362851968"/>
      <w:bookmarkStart w:id="3064" w:name="_Toc362968395"/>
      <w:bookmarkStart w:id="3065" w:name="_Toc362969648"/>
      <w:bookmarkStart w:id="3066" w:name="_Toc121386296"/>
      <w:r w:rsidRPr="00701FF2">
        <w:t>GST</w:t>
      </w:r>
      <w:bookmarkEnd w:id="3061"/>
      <w:bookmarkEnd w:id="3062"/>
      <w:bookmarkEnd w:id="3063"/>
      <w:bookmarkEnd w:id="3064"/>
      <w:bookmarkEnd w:id="3065"/>
      <w:bookmarkEnd w:id="3066"/>
    </w:p>
    <w:p w14:paraId="7E141913" w14:textId="77777777" w:rsidR="003E286F" w:rsidRDefault="003E286F" w:rsidP="00205280">
      <w:pPr>
        <w:pStyle w:val="Schedule3"/>
      </w:pPr>
      <w:r>
        <w:t>Any payment or reimbursement required to be made under this deed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6412F020" w14:textId="3A2DD5AC" w:rsidR="003E286F" w:rsidRPr="00701FF2" w:rsidRDefault="003E286F" w:rsidP="00205280">
      <w:pPr>
        <w:pStyle w:val="Schedule3"/>
      </w:pPr>
      <w:r>
        <w:t>If GST is payable on a supply made under this deed by an entity (</w:t>
      </w:r>
      <w:r w:rsidRPr="00986083">
        <w:rPr>
          <w:b/>
        </w:rPr>
        <w:t>Supplier</w:t>
      </w:r>
      <w:r>
        <w:t>), the party providing the consideration for that supply must, in addition to any other amounts payable under any provision of this deed, pay an additional amount equal to the GST payable by the Supplier on that supply.  The additional amount must be paid, and the Supplier must provide a tax invoice, at the same time as the other consideration for that supply is to be provided under this deed.  Terms used in this clause </w:t>
      </w:r>
      <w:r w:rsidR="00757B26">
        <w:fldChar w:fldCharType="begin"/>
      </w:r>
      <w:r w:rsidR="00757B26">
        <w:instrText xml:space="preserve"> REF _Ref359578331 \n \h </w:instrText>
      </w:r>
      <w:r w:rsidR="00757B26">
        <w:fldChar w:fldCharType="separate"/>
      </w:r>
      <w:r w:rsidR="00FA2AC4">
        <w:t>7.3</w:t>
      </w:r>
      <w:r w:rsidR="00757B26">
        <w:fldChar w:fldCharType="end"/>
      </w:r>
      <w:r>
        <w:t xml:space="preserve"> have the meanings given to those terms by the </w:t>
      </w:r>
      <w:r w:rsidRPr="00F10C60">
        <w:rPr>
          <w:i/>
          <w:iCs/>
        </w:rPr>
        <w:t>A New Tax System (Goods and Services Tax) Act 1999</w:t>
      </w:r>
      <w:r>
        <w:t>.</w:t>
      </w:r>
    </w:p>
    <w:p w14:paraId="4592F023" w14:textId="77777777" w:rsidR="003E286F" w:rsidRPr="00701FF2" w:rsidRDefault="003E286F" w:rsidP="00757B26">
      <w:pPr>
        <w:pStyle w:val="Schedule1"/>
      </w:pPr>
      <w:bookmarkStart w:id="3067" w:name="_Toc362851591"/>
      <w:bookmarkStart w:id="3068" w:name="_Toc362851969"/>
      <w:bookmarkStart w:id="3069" w:name="_Toc362968396"/>
      <w:bookmarkStart w:id="3070" w:name="_Toc362969649"/>
      <w:bookmarkStart w:id="3071" w:name="_Ref362969845"/>
      <w:bookmarkStart w:id="3072" w:name="_Toc121386297"/>
      <w:r w:rsidRPr="00701FF2">
        <w:t>General</w:t>
      </w:r>
      <w:bookmarkEnd w:id="3067"/>
      <w:bookmarkEnd w:id="3068"/>
      <w:bookmarkEnd w:id="3069"/>
      <w:bookmarkEnd w:id="3070"/>
      <w:bookmarkEnd w:id="3071"/>
      <w:bookmarkEnd w:id="3072"/>
    </w:p>
    <w:p w14:paraId="311359DD" w14:textId="77777777" w:rsidR="003E286F" w:rsidRPr="00701FF2" w:rsidRDefault="003E286F" w:rsidP="00757B26">
      <w:pPr>
        <w:pStyle w:val="Schedule2"/>
      </w:pPr>
      <w:bookmarkStart w:id="3073" w:name="_Ref359578362"/>
      <w:bookmarkStart w:id="3074" w:name="_Toc362851592"/>
      <w:bookmarkStart w:id="3075" w:name="_Toc362851970"/>
      <w:bookmarkStart w:id="3076" w:name="_Toc362968397"/>
      <w:bookmarkStart w:id="3077" w:name="_Toc362969650"/>
      <w:bookmarkStart w:id="3078" w:name="_Toc121386298"/>
      <w:r w:rsidRPr="00701FF2">
        <w:t>Governing Law</w:t>
      </w:r>
      <w:bookmarkEnd w:id="3073"/>
      <w:bookmarkEnd w:id="3074"/>
      <w:bookmarkEnd w:id="3075"/>
      <w:bookmarkEnd w:id="3076"/>
      <w:bookmarkEnd w:id="3077"/>
      <w:bookmarkEnd w:id="3078"/>
    </w:p>
    <w:p w14:paraId="4E6B4362" w14:textId="77777777" w:rsidR="003E286F" w:rsidRPr="00701FF2" w:rsidRDefault="003E286F" w:rsidP="003E286F">
      <w:pPr>
        <w:pStyle w:val="IndentParaLevel1"/>
      </w:pPr>
      <w:r w:rsidRPr="00701FF2">
        <w:t xml:space="preserve">This deed is governed by and must be construed according to the laws of </w:t>
      </w:r>
      <w:r w:rsidR="00FB45B4">
        <w:t>Victoria, Australia</w:t>
      </w:r>
      <w:r w:rsidRPr="00701FF2">
        <w:t>.</w:t>
      </w:r>
    </w:p>
    <w:p w14:paraId="0404E71D" w14:textId="77777777" w:rsidR="003E286F" w:rsidRPr="00701FF2" w:rsidRDefault="003E286F" w:rsidP="00757B26">
      <w:pPr>
        <w:pStyle w:val="Schedule2"/>
      </w:pPr>
      <w:bookmarkStart w:id="3079" w:name="_Ref359578372"/>
      <w:bookmarkStart w:id="3080" w:name="_Toc362851593"/>
      <w:bookmarkStart w:id="3081" w:name="_Toc362851971"/>
      <w:bookmarkStart w:id="3082" w:name="_Toc362968398"/>
      <w:bookmarkStart w:id="3083" w:name="_Toc362969651"/>
      <w:bookmarkStart w:id="3084" w:name="_Toc121386299"/>
      <w:r w:rsidRPr="00701FF2">
        <w:t>Jurisdiction</w:t>
      </w:r>
      <w:bookmarkEnd w:id="3079"/>
      <w:bookmarkEnd w:id="3080"/>
      <w:bookmarkEnd w:id="3081"/>
      <w:bookmarkEnd w:id="3082"/>
      <w:bookmarkEnd w:id="3083"/>
      <w:bookmarkEnd w:id="3084"/>
    </w:p>
    <w:p w14:paraId="4B22F536" w14:textId="77777777" w:rsidR="003E286F" w:rsidRPr="00701FF2" w:rsidRDefault="003E286F" w:rsidP="003E286F">
      <w:pPr>
        <w:pStyle w:val="IndentParaLevel1"/>
      </w:pPr>
      <w:r w:rsidRPr="00701FF2">
        <w:t>Each party irrevocably:</w:t>
      </w:r>
    </w:p>
    <w:p w14:paraId="172602DE" w14:textId="77777777" w:rsidR="003E286F" w:rsidRPr="00701FF2" w:rsidRDefault="003E286F" w:rsidP="00205280">
      <w:pPr>
        <w:pStyle w:val="Schedule3"/>
      </w:pPr>
      <w:bookmarkStart w:id="3085" w:name="_Ref359578279"/>
      <w:r w:rsidRPr="00701FF2">
        <w:t xml:space="preserve">submits to the non-exclusive jurisdiction of the courts of </w:t>
      </w:r>
      <w:r w:rsidR="00FB45B4">
        <w:t>Victoria</w:t>
      </w:r>
      <w:r w:rsidRPr="00701FF2">
        <w:t>, and the courts competent to determine appeals from the courts</w:t>
      </w:r>
      <w:r w:rsidR="00FB45B4">
        <w:t xml:space="preserve"> of Victoria</w:t>
      </w:r>
      <w:r w:rsidRPr="00701FF2">
        <w:t>, with respect to any proceedings which may be brought at any time relating to this deed; and</w:t>
      </w:r>
      <w:bookmarkEnd w:id="3085"/>
    </w:p>
    <w:p w14:paraId="2848C7DB" w14:textId="33683AAA" w:rsidR="003E286F" w:rsidRPr="00701FF2" w:rsidRDefault="003E286F" w:rsidP="00205280">
      <w:pPr>
        <w:pStyle w:val="Schedule3"/>
      </w:pPr>
      <w:r w:rsidRPr="00701FF2">
        <w:t>waives any objection it may now or in the future have to the venue of any proceedings, and any claim it may now or in the future have that any proceedings have been brought in an inconvenient forum, if</w:t>
      </w:r>
      <w:r>
        <w:t xml:space="preserve"> that venue falls within clause </w:t>
      </w:r>
      <w:r w:rsidR="00757B26">
        <w:fldChar w:fldCharType="begin"/>
      </w:r>
      <w:r w:rsidR="00757B26">
        <w:instrText xml:space="preserve"> REF _Ref359578372 \n \h </w:instrText>
      </w:r>
      <w:r w:rsidR="00757B26">
        <w:fldChar w:fldCharType="separate"/>
      </w:r>
      <w:r w:rsidR="00FA2AC4">
        <w:t>8.2</w:t>
      </w:r>
      <w:r w:rsidR="00757B26">
        <w:fldChar w:fldCharType="end"/>
      </w:r>
      <w:r w:rsidR="00757B26">
        <w:fldChar w:fldCharType="begin"/>
      </w:r>
      <w:r w:rsidR="00757B26">
        <w:instrText xml:space="preserve"> REF _Ref359578279 \n \h </w:instrText>
      </w:r>
      <w:r w:rsidR="00757B26">
        <w:fldChar w:fldCharType="separate"/>
      </w:r>
      <w:r w:rsidR="00FA2AC4">
        <w:t>(a)</w:t>
      </w:r>
      <w:r w:rsidR="00757B26">
        <w:fldChar w:fldCharType="end"/>
      </w:r>
      <w:r w:rsidRPr="00701FF2">
        <w:t>.</w:t>
      </w:r>
    </w:p>
    <w:p w14:paraId="0B27E1CC" w14:textId="77777777" w:rsidR="003E286F" w:rsidRPr="00701FF2" w:rsidRDefault="003E286F" w:rsidP="00757B26">
      <w:pPr>
        <w:pStyle w:val="Schedule2"/>
      </w:pPr>
      <w:bookmarkStart w:id="3086" w:name="_Toc362851594"/>
      <w:bookmarkStart w:id="3087" w:name="_Toc362851972"/>
      <w:bookmarkStart w:id="3088" w:name="_Toc362968399"/>
      <w:bookmarkStart w:id="3089" w:name="_Toc362969652"/>
      <w:bookmarkStart w:id="3090" w:name="_Toc121386300"/>
      <w:r w:rsidRPr="00701FF2">
        <w:t>Amendments</w:t>
      </w:r>
      <w:bookmarkEnd w:id="3086"/>
      <w:bookmarkEnd w:id="3087"/>
      <w:bookmarkEnd w:id="3088"/>
      <w:bookmarkEnd w:id="3089"/>
      <w:bookmarkEnd w:id="3090"/>
    </w:p>
    <w:p w14:paraId="140DFC4B" w14:textId="77777777" w:rsidR="003E286F" w:rsidRPr="00701FF2" w:rsidRDefault="003E286F" w:rsidP="003E286F">
      <w:pPr>
        <w:pStyle w:val="IndentParaLevel1"/>
      </w:pPr>
      <w:r w:rsidRPr="00701FF2">
        <w:t xml:space="preserve">This </w:t>
      </w:r>
      <w:r w:rsidRPr="00701FF2">
        <w:rPr>
          <w:szCs w:val="22"/>
        </w:rPr>
        <w:t>deed</w:t>
      </w:r>
      <w:r w:rsidRPr="00701FF2">
        <w:t xml:space="preserve"> may only be varied by a document signed by or on behalf of each party.</w:t>
      </w:r>
    </w:p>
    <w:p w14:paraId="77949106" w14:textId="77777777" w:rsidR="003E286F" w:rsidRPr="00701FF2" w:rsidRDefault="003E286F" w:rsidP="00757B26">
      <w:pPr>
        <w:pStyle w:val="Schedule2"/>
      </w:pPr>
      <w:bookmarkStart w:id="3091" w:name="_Toc362851595"/>
      <w:bookmarkStart w:id="3092" w:name="_Toc362851973"/>
      <w:bookmarkStart w:id="3093" w:name="_Toc362968400"/>
      <w:bookmarkStart w:id="3094" w:name="_Toc362969653"/>
      <w:bookmarkStart w:id="3095" w:name="_Toc121386301"/>
      <w:r w:rsidRPr="00701FF2">
        <w:t>Waiver</w:t>
      </w:r>
      <w:bookmarkEnd w:id="3091"/>
      <w:bookmarkEnd w:id="3092"/>
      <w:bookmarkEnd w:id="3093"/>
      <w:bookmarkEnd w:id="3094"/>
      <w:bookmarkEnd w:id="3095"/>
    </w:p>
    <w:p w14:paraId="198C93D6" w14:textId="77777777" w:rsidR="003E286F" w:rsidRPr="00701FF2" w:rsidRDefault="003E286F" w:rsidP="00205280">
      <w:pPr>
        <w:pStyle w:val="Schedule3"/>
      </w:pPr>
      <w:r w:rsidRPr="00701FF2">
        <w:t>Failure to exercise or enforce, or a delay in exercising or enforcing, or the partial exercise or enforcement of, a right, power or remedy provided by law or under this deed by a party does not preclude, or operate as a waiver of, the exercise or enforcement, or further exercise or enforcement, of that or any other right, power or remedy provided by law or under this deed.</w:t>
      </w:r>
    </w:p>
    <w:p w14:paraId="41102793" w14:textId="77777777" w:rsidR="003E286F" w:rsidRPr="00701FF2" w:rsidRDefault="003E286F" w:rsidP="00205280">
      <w:pPr>
        <w:pStyle w:val="Schedule3"/>
      </w:pPr>
      <w:r w:rsidRPr="00701FF2">
        <w:t>A waiver or consent given by a party under this deed is only effective and binding on that party if it is given or confirmed in writing by that party.</w:t>
      </w:r>
    </w:p>
    <w:p w14:paraId="23CAFA09" w14:textId="77777777" w:rsidR="003E286F" w:rsidRPr="00701FF2" w:rsidRDefault="003E286F" w:rsidP="00205280">
      <w:pPr>
        <w:pStyle w:val="Schedule3"/>
      </w:pPr>
      <w:r w:rsidRPr="00701FF2">
        <w:t>No waiver of a breach of a term of this deed operates as a waiver of any other breach of that term or of a breach of any other term of this deed.</w:t>
      </w:r>
    </w:p>
    <w:p w14:paraId="3CE6F79F" w14:textId="77777777" w:rsidR="003E286F" w:rsidRPr="00701FF2" w:rsidRDefault="003E286F" w:rsidP="00757B26">
      <w:pPr>
        <w:pStyle w:val="Schedule2"/>
      </w:pPr>
      <w:bookmarkStart w:id="3096" w:name="_Toc362851596"/>
      <w:bookmarkStart w:id="3097" w:name="_Toc362851974"/>
      <w:bookmarkStart w:id="3098" w:name="_Toc362968401"/>
      <w:bookmarkStart w:id="3099" w:name="_Toc362969654"/>
      <w:bookmarkStart w:id="3100" w:name="_Toc121386302"/>
      <w:r w:rsidRPr="00701FF2">
        <w:t>Counterparts</w:t>
      </w:r>
      <w:bookmarkEnd w:id="3096"/>
      <w:bookmarkEnd w:id="3097"/>
      <w:bookmarkEnd w:id="3098"/>
      <w:bookmarkEnd w:id="3099"/>
      <w:bookmarkEnd w:id="3100"/>
    </w:p>
    <w:p w14:paraId="03B66C20" w14:textId="77777777" w:rsidR="003E286F" w:rsidRPr="00701FF2" w:rsidRDefault="003E286F" w:rsidP="003E286F">
      <w:pPr>
        <w:pStyle w:val="IndentParaLevel1"/>
      </w:pPr>
      <w:r w:rsidRPr="00701FF2">
        <w:t>This deed may be executed in any number of counterparts and by the parties on separate counterparts.  Each counterpart constitutes the deed of each party who has executed and delivered that counterpart.</w:t>
      </w:r>
    </w:p>
    <w:p w14:paraId="085EC78B" w14:textId="77777777" w:rsidR="003E286F" w:rsidRPr="00701FF2" w:rsidRDefault="003E286F" w:rsidP="00757B26">
      <w:pPr>
        <w:pStyle w:val="Schedule2"/>
      </w:pPr>
      <w:bookmarkStart w:id="3101" w:name="_Toc362851597"/>
      <w:bookmarkStart w:id="3102" w:name="_Toc362851975"/>
      <w:bookmarkStart w:id="3103" w:name="_Toc362968402"/>
      <w:bookmarkStart w:id="3104" w:name="_Toc362969655"/>
      <w:bookmarkStart w:id="3105" w:name="_Toc121386303"/>
      <w:r w:rsidRPr="00701FF2">
        <w:t>Severance</w:t>
      </w:r>
      <w:bookmarkEnd w:id="3101"/>
      <w:bookmarkEnd w:id="3102"/>
      <w:bookmarkEnd w:id="3103"/>
      <w:bookmarkEnd w:id="3104"/>
      <w:bookmarkEnd w:id="3105"/>
    </w:p>
    <w:p w14:paraId="3719D0A6" w14:textId="77777777" w:rsidR="003E286F" w:rsidRPr="00701FF2" w:rsidRDefault="003E286F" w:rsidP="003E286F">
      <w:pPr>
        <w:pStyle w:val="IndentParaLevel1"/>
      </w:pPr>
      <w:r w:rsidRPr="00701FF2">
        <w:t>If at any time a provision of this deed is or becomes illegal, invalid or unenforceable in any respect under the law of any jurisdiction, that will not affect or impair:</w:t>
      </w:r>
    </w:p>
    <w:p w14:paraId="74665023" w14:textId="77777777" w:rsidR="003E286F" w:rsidRPr="00701FF2" w:rsidRDefault="003E286F" w:rsidP="00205280">
      <w:pPr>
        <w:pStyle w:val="Schedule3"/>
      </w:pPr>
      <w:r w:rsidRPr="00701FF2">
        <w:t>the legality, validity or enforceability in that jurisdiction of any other provision of this deed; or</w:t>
      </w:r>
    </w:p>
    <w:p w14:paraId="141D34C5" w14:textId="77777777" w:rsidR="003E286F" w:rsidRPr="00701FF2" w:rsidRDefault="003E286F" w:rsidP="00205280">
      <w:pPr>
        <w:pStyle w:val="Schedule3"/>
      </w:pPr>
      <w:r w:rsidRPr="00701FF2">
        <w:t>the legality, validity or enforceability under the law of any other jurisdiction of that or any other provision of this deed.</w:t>
      </w:r>
    </w:p>
    <w:p w14:paraId="3F7E2C54" w14:textId="77777777" w:rsidR="003E286F" w:rsidRPr="00701FF2" w:rsidRDefault="003E286F" w:rsidP="00757B26">
      <w:pPr>
        <w:pStyle w:val="Schedule2"/>
      </w:pPr>
      <w:bookmarkStart w:id="3106" w:name="_Toc362851598"/>
      <w:bookmarkStart w:id="3107" w:name="_Toc362851976"/>
      <w:bookmarkStart w:id="3108" w:name="_Toc362968403"/>
      <w:bookmarkStart w:id="3109" w:name="_Toc362969656"/>
      <w:bookmarkStart w:id="3110" w:name="_Toc121386304"/>
      <w:r w:rsidRPr="00701FF2">
        <w:t>Further acts and documents</w:t>
      </w:r>
      <w:bookmarkEnd w:id="3106"/>
      <w:bookmarkEnd w:id="3107"/>
      <w:bookmarkEnd w:id="3108"/>
      <w:bookmarkEnd w:id="3109"/>
      <w:bookmarkEnd w:id="3110"/>
    </w:p>
    <w:p w14:paraId="66776649" w14:textId="77777777" w:rsidR="003E286F" w:rsidRPr="00701FF2" w:rsidRDefault="003E286F" w:rsidP="003E286F">
      <w:pPr>
        <w:pStyle w:val="IndentParaLevel1"/>
      </w:pPr>
      <w:r w:rsidRPr="00701FF2">
        <w:t xml:space="preserve">Each party must promptly do all further acts and execute and deliver all further documents (in form and content reasonably satisfactory to that party) required by law or reasonably requested by another party to give effect to this </w:t>
      </w:r>
      <w:r w:rsidRPr="00701FF2">
        <w:rPr>
          <w:szCs w:val="22"/>
        </w:rPr>
        <w:t>deed</w:t>
      </w:r>
      <w:r w:rsidRPr="00701FF2">
        <w:t>.</w:t>
      </w:r>
    </w:p>
    <w:p w14:paraId="0D9BDB36" w14:textId="77777777" w:rsidR="003E286F" w:rsidRPr="00701FF2" w:rsidRDefault="003E286F" w:rsidP="00757B26">
      <w:pPr>
        <w:pStyle w:val="Schedule2"/>
      </w:pPr>
      <w:bookmarkStart w:id="3111" w:name="_Toc362851599"/>
      <w:bookmarkStart w:id="3112" w:name="_Toc362851977"/>
      <w:bookmarkStart w:id="3113" w:name="_Toc362968404"/>
      <w:bookmarkStart w:id="3114" w:name="_Toc362969657"/>
      <w:bookmarkStart w:id="3115" w:name="_Toc121386305"/>
      <w:r w:rsidRPr="00701FF2">
        <w:t>Assignment</w:t>
      </w:r>
      <w:bookmarkEnd w:id="3111"/>
      <w:bookmarkEnd w:id="3112"/>
      <w:bookmarkEnd w:id="3113"/>
      <w:bookmarkEnd w:id="3114"/>
      <w:bookmarkEnd w:id="3115"/>
    </w:p>
    <w:p w14:paraId="2F354E2E" w14:textId="77777777" w:rsidR="003E286F" w:rsidRPr="00701FF2" w:rsidRDefault="003E286F" w:rsidP="003E286F">
      <w:pPr>
        <w:pStyle w:val="IndentParaLevel1"/>
      </w:pPr>
      <w:r w:rsidRPr="00701FF2">
        <w:t>A party cannot assign, novate or otherwise transfer any of its rights or obligations under this deed without the prior consent of each other party.</w:t>
      </w:r>
    </w:p>
    <w:p w14:paraId="2B0510F4" w14:textId="77777777" w:rsidR="003E286F" w:rsidRPr="00701FF2" w:rsidRDefault="00763574" w:rsidP="00205280">
      <w:r>
        <w:br w:type="page"/>
      </w:r>
    </w:p>
    <w:p w14:paraId="7C683D19" w14:textId="77777777" w:rsidR="003E286F" w:rsidRPr="00701FF2" w:rsidRDefault="003E286F" w:rsidP="00205280">
      <w:pPr>
        <w:pStyle w:val="Heading9"/>
      </w:pPr>
      <w:bookmarkStart w:id="3116" w:name="_Toc362969658"/>
      <w:r w:rsidRPr="00701FF2">
        <w:t>Schedule</w:t>
      </w:r>
      <w:bookmarkEnd w:id="3116"/>
    </w:p>
    <w:tbl>
      <w:tblPr>
        <w:tblW w:w="0" w:type="auto"/>
        <w:tblLook w:val="01E0" w:firstRow="1" w:lastRow="1" w:firstColumn="1" w:lastColumn="1" w:noHBand="0" w:noVBand="0"/>
      </w:tblPr>
      <w:tblGrid>
        <w:gridCol w:w="3532"/>
        <w:gridCol w:w="6042"/>
      </w:tblGrid>
      <w:tr w:rsidR="003E286F" w:rsidRPr="00A848D2" w14:paraId="0C1765ED" w14:textId="77777777" w:rsidTr="006229D6">
        <w:tc>
          <w:tcPr>
            <w:tcW w:w="3532" w:type="dxa"/>
            <w:shd w:val="clear" w:color="auto" w:fill="auto"/>
          </w:tcPr>
          <w:p w14:paraId="45FCEDD4" w14:textId="3DB8F3E0" w:rsidR="003E286F" w:rsidRPr="00A848D2" w:rsidRDefault="003E286F" w:rsidP="00205280">
            <w:pPr>
              <w:rPr>
                <w:b/>
                <w:szCs w:val="22"/>
              </w:rPr>
            </w:pPr>
            <w:r>
              <w:rPr>
                <w:b/>
                <w:szCs w:val="22"/>
              </w:rPr>
              <w:t>Effective Date</w:t>
            </w:r>
            <w:r>
              <w:rPr>
                <w:b/>
                <w:szCs w:val="22"/>
              </w:rPr>
              <w:br/>
            </w:r>
            <w:r w:rsidRPr="009F683D">
              <w:rPr>
                <w:szCs w:val="22"/>
              </w:rPr>
              <w:t>(clause</w:t>
            </w:r>
            <w:r>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Pr="009F683D">
              <w:rPr>
                <w:szCs w:val="22"/>
              </w:rPr>
              <w:t>)</w:t>
            </w:r>
          </w:p>
        </w:tc>
        <w:tc>
          <w:tcPr>
            <w:tcW w:w="6042" w:type="dxa"/>
            <w:shd w:val="clear" w:color="auto" w:fill="auto"/>
          </w:tcPr>
          <w:p w14:paraId="133CC0B3" w14:textId="77777777" w:rsidR="003E286F" w:rsidRDefault="003E286F" w:rsidP="00D62CDA">
            <w:pPr>
              <w:rPr>
                <w:szCs w:val="22"/>
              </w:rPr>
            </w:pPr>
          </w:p>
          <w:p w14:paraId="1CB94EF9" w14:textId="77777777" w:rsidR="003E286F" w:rsidRPr="00A848D2" w:rsidRDefault="003E286F" w:rsidP="00D62CDA">
            <w:pPr>
              <w:rPr>
                <w:szCs w:val="22"/>
              </w:rPr>
            </w:pPr>
            <w:r>
              <w:rPr>
                <w:szCs w:val="22"/>
              </w:rPr>
              <w:t>……………………………………………………………</w:t>
            </w:r>
            <w:r w:rsidR="00103508">
              <w:rPr>
                <w:szCs w:val="22"/>
              </w:rPr>
              <w:t>……..</w:t>
            </w:r>
          </w:p>
        </w:tc>
      </w:tr>
      <w:tr w:rsidR="003E286F" w:rsidRPr="00A848D2" w14:paraId="267D5EBB" w14:textId="77777777" w:rsidTr="006229D6">
        <w:tc>
          <w:tcPr>
            <w:tcW w:w="3532" w:type="dxa"/>
            <w:shd w:val="clear" w:color="auto" w:fill="auto"/>
          </w:tcPr>
          <w:p w14:paraId="78ADE2CD" w14:textId="2D6BF9EA" w:rsidR="003E286F" w:rsidRPr="00A848D2" w:rsidRDefault="00FF644D" w:rsidP="00205280">
            <w:pPr>
              <w:rPr>
                <w:szCs w:val="22"/>
              </w:rPr>
            </w:pPr>
            <w:r>
              <w:rPr>
                <w:b/>
                <w:szCs w:val="22"/>
              </w:rPr>
              <w:t>Agreement</w:t>
            </w:r>
            <w:r w:rsidR="003E286F" w:rsidRPr="00A848D2">
              <w:rPr>
                <w:b/>
                <w:szCs w:val="22"/>
              </w:rPr>
              <w:br/>
            </w:r>
            <w:r w:rsidR="003E286F" w:rsidRPr="00A848D2">
              <w:rPr>
                <w:szCs w:val="22"/>
              </w:rPr>
              <w:t>(clause</w:t>
            </w:r>
            <w:r w:rsidR="003E286F">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003E286F" w:rsidRPr="00A848D2">
              <w:rPr>
                <w:szCs w:val="22"/>
              </w:rPr>
              <w:t>)</w:t>
            </w:r>
          </w:p>
        </w:tc>
        <w:tc>
          <w:tcPr>
            <w:tcW w:w="6042" w:type="dxa"/>
            <w:shd w:val="clear" w:color="auto" w:fill="auto"/>
          </w:tcPr>
          <w:p w14:paraId="41E2CB08" w14:textId="77777777" w:rsidR="003E286F" w:rsidRPr="00A848D2" w:rsidRDefault="003E286F" w:rsidP="00D62CDA">
            <w:pPr>
              <w:rPr>
                <w:szCs w:val="22"/>
              </w:rPr>
            </w:pPr>
            <w:r w:rsidRPr="00A848D2">
              <w:rPr>
                <w:szCs w:val="22"/>
              </w:rPr>
              <w:br/>
              <w:t>.............................................................................................</w:t>
            </w:r>
          </w:p>
          <w:p w14:paraId="3493D5C9" w14:textId="77777777" w:rsidR="003E286F" w:rsidRPr="00A848D2" w:rsidRDefault="003E286F" w:rsidP="00D62CDA">
            <w:pPr>
              <w:rPr>
                <w:szCs w:val="22"/>
              </w:rPr>
            </w:pPr>
            <w:r w:rsidRPr="00A848D2">
              <w:rPr>
                <w:szCs w:val="22"/>
              </w:rPr>
              <w:t>.............................................................................................</w:t>
            </w:r>
          </w:p>
        </w:tc>
      </w:tr>
    </w:tbl>
    <w:p w14:paraId="32A7F630" w14:textId="77777777" w:rsidR="003E286F" w:rsidRPr="00701FF2" w:rsidRDefault="003E286F" w:rsidP="003E286F"/>
    <w:p w14:paraId="709C6980" w14:textId="77777777" w:rsidR="00081628" w:rsidRPr="00701FF2" w:rsidRDefault="003E286F" w:rsidP="00081628">
      <w:r w:rsidRPr="00701FF2">
        <w:br w:type="page"/>
      </w:r>
      <w:r w:rsidR="00081628" w:rsidRPr="00701FF2">
        <w:rPr>
          <w:rFonts w:cs="Arial"/>
          <w:b/>
          <w:bCs/>
        </w:rPr>
        <w:t xml:space="preserve">Executed </w:t>
      </w:r>
      <w:r w:rsidR="00081628" w:rsidRPr="00701FF2">
        <w:t>as a deed.</w:t>
      </w:r>
    </w:p>
    <w:p w14:paraId="3B883A14" w14:textId="77777777" w:rsidR="00081628" w:rsidRDefault="00081628" w:rsidP="00081628"/>
    <w:tbl>
      <w:tblPr>
        <w:tblW w:w="9463" w:type="dxa"/>
        <w:tblLayout w:type="fixed"/>
        <w:tblCellMar>
          <w:left w:w="0" w:type="dxa"/>
          <w:right w:w="0" w:type="dxa"/>
        </w:tblCellMar>
        <w:tblLook w:val="0000" w:firstRow="0" w:lastRow="0" w:firstColumn="0" w:lastColumn="0" w:noHBand="0" w:noVBand="0"/>
      </w:tblPr>
      <w:tblGrid>
        <w:gridCol w:w="4400"/>
        <w:gridCol w:w="330"/>
        <w:gridCol w:w="330"/>
        <w:gridCol w:w="4403"/>
      </w:tblGrid>
      <w:tr w:rsidR="00E20729" w:rsidRPr="00314304" w14:paraId="7E651828" w14:textId="77777777" w:rsidTr="00805BEB">
        <w:trPr>
          <w:cantSplit/>
        </w:trPr>
        <w:tc>
          <w:tcPr>
            <w:tcW w:w="4400" w:type="dxa"/>
          </w:tcPr>
          <w:p w14:paraId="7428DE5D" w14:textId="77777777" w:rsidR="00E20729" w:rsidRPr="00314304" w:rsidRDefault="00E20729" w:rsidP="00E97D0F">
            <w:pPr>
              <w:pStyle w:val="TableText"/>
              <w:keepNext/>
              <w:keepLines/>
              <w:rPr>
                <w:szCs w:val="22"/>
              </w:rPr>
            </w:pPr>
            <w:r w:rsidRPr="00314304">
              <w:rPr>
                <w:rFonts w:cs="Arial"/>
                <w:b/>
                <w:bCs/>
                <w:szCs w:val="22"/>
              </w:rPr>
              <w:t>Signed</w:t>
            </w:r>
            <w:r>
              <w:rPr>
                <w:rFonts w:cs="Arial"/>
                <w:b/>
                <w:bCs/>
                <w:szCs w:val="22"/>
              </w:rPr>
              <w:t>, sealed and delivered</w:t>
            </w:r>
            <w:r w:rsidRPr="00314304">
              <w:rPr>
                <w:rFonts w:cs="Arial"/>
                <w:b/>
                <w:bCs/>
                <w:szCs w:val="22"/>
              </w:rPr>
              <w:t xml:space="preserve"> </w:t>
            </w:r>
            <w:r w:rsidRPr="00314304">
              <w:rPr>
                <w:szCs w:val="22"/>
              </w:rPr>
              <w:t xml:space="preserve">for and on behalf of </w:t>
            </w:r>
            <w:r>
              <w:t>the [</w:t>
            </w:r>
            <w:r w:rsidRPr="00A36617">
              <w:rPr>
                <w:b/>
                <w:i/>
                <w:highlight w:val="yellow"/>
              </w:rPr>
              <w:t>Inser</w:t>
            </w:r>
            <w:r>
              <w:rPr>
                <w:b/>
                <w:i/>
                <w:highlight w:val="yellow"/>
              </w:rPr>
              <w:t>t Principal's name</w:t>
            </w:r>
            <w:r>
              <w:t>] by its authorised signatory in the presence of</w:t>
            </w:r>
            <w:r w:rsidRPr="00314304">
              <w:rPr>
                <w:szCs w:val="22"/>
              </w:rPr>
              <w:t>:</w:t>
            </w:r>
          </w:p>
        </w:tc>
        <w:tc>
          <w:tcPr>
            <w:tcW w:w="330" w:type="dxa"/>
            <w:tcBorders>
              <w:right w:val="single" w:sz="4" w:space="0" w:color="auto"/>
            </w:tcBorders>
          </w:tcPr>
          <w:p w14:paraId="5EE79277" w14:textId="77777777" w:rsidR="00E20729" w:rsidRPr="00314304" w:rsidRDefault="00E20729" w:rsidP="00E97D0F">
            <w:pPr>
              <w:pStyle w:val="TableText"/>
              <w:keepNext/>
              <w:keepLines/>
              <w:rPr>
                <w:szCs w:val="22"/>
              </w:rPr>
            </w:pPr>
          </w:p>
        </w:tc>
        <w:tc>
          <w:tcPr>
            <w:tcW w:w="330" w:type="dxa"/>
            <w:tcBorders>
              <w:left w:val="single" w:sz="4" w:space="0" w:color="auto"/>
            </w:tcBorders>
          </w:tcPr>
          <w:p w14:paraId="74EAC2A8" w14:textId="77777777" w:rsidR="00E20729" w:rsidRPr="00314304" w:rsidRDefault="00E20729" w:rsidP="00E97D0F">
            <w:pPr>
              <w:pStyle w:val="TableText"/>
              <w:keepNext/>
              <w:keepLines/>
              <w:rPr>
                <w:szCs w:val="22"/>
              </w:rPr>
            </w:pPr>
          </w:p>
        </w:tc>
        <w:tc>
          <w:tcPr>
            <w:tcW w:w="4403" w:type="dxa"/>
          </w:tcPr>
          <w:p w14:paraId="6D3AA8A8" w14:textId="77777777" w:rsidR="00E20729" w:rsidRPr="00314304" w:rsidRDefault="00E20729" w:rsidP="00E97D0F">
            <w:pPr>
              <w:pStyle w:val="TableText"/>
              <w:keepNext/>
              <w:keepLines/>
              <w:rPr>
                <w:szCs w:val="22"/>
              </w:rPr>
            </w:pPr>
          </w:p>
        </w:tc>
      </w:tr>
      <w:tr w:rsidR="00E20729" w:rsidRPr="00DB45D4" w14:paraId="6DDE0D7F" w14:textId="77777777" w:rsidTr="00805BEB">
        <w:trPr>
          <w:cantSplit/>
          <w:trHeight w:hRule="exact" w:val="737"/>
        </w:trPr>
        <w:tc>
          <w:tcPr>
            <w:tcW w:w="4400" w:type="dxa"/>
            <w:tcBorders>
              <w:bottom w:val="single" w:sz="4" w:space="0" w:color="auto"/>
            </w:tcBorders>
          </w:tcPr>
          <w:p w14:paraId="075CC2BA" w14:textId="77777777" w:rsidR="00E20729" w:rsidRPr="00DB45D4" w:rsidRDefault="00E20729" w:rsidP="00E97D0F">
            <w:pPr>
              <w:pStyle w:val="TableText"/>
              <w:keepNext/>
              <w:keepLines/>
            </w:pPr>
          </w:p>
        </w:tc>
        <w:tc>
          <w:tcPr>
            <w:tcW w:w="330" w:type="dxa"/>
            <w:tcBorders>
              <w:right w:val="single" w:sz="4" w:space="0" w:color="auto"/>
            </w:tcBorders>
          </w:tcPr>
          <w:p w14:paraId="0CA7075B" w14:textId="77777777" w:rsidR="00E20729" w:rsidRPr="00DB45D4" w:rsidRDefault="00E20729" w:rsidP="00E97D0F">
            <w:pPr>
              <w:pStyle w:val="TableText"/>
              <w:keepNext/>
              <w:keepLines/>
            </w:pPr>
          </w:p>
        </w:tc>
        <w:tc>
          <w:tcPr>
            <w:tcW w:w="330" w:type="dxa"/>
            <w:tcBorders>
              <w:left w:val="single" w:sz="4" w:space="0" w:color="auto"/>
            </w:tcBorders>
          </w:tcPr>
          <w:p w14:paraId="7ED1E0DB" w14:textId="77777777" w:rsidR="00E20729" w:rsidRPr="00DB45D4" w:rsidRDefault="00E20729" w:rsidP="00E97D0F">
            <w:pPr>
              <w:pStyle w:val="TableText"/>
              <w:keepNext/>
              <w:keepLines/>
            </w:pPr>
          </w:p>
        </w:tc>
        <w:tc>
          <w:tcPr>
            <w:tcW w:w="4403" w:type="dxa"/>
            <w:tcBorders>
              <w:bottom w:val="single" w:sz="4" w:space="0" w:color="auto"/>
            </w:tcBorders>
          </w:tcPr>
          <w:p w14:paraId="54AC379B" w14:textId="77777777" w:rsidR="00E20729" w:rsidRPr="00DB45D4" w:rsidRDefault="00E20729" w:rsidP="00E97D0F">
            <w:pPr>
              <w:pStyle w:val="TableText"/>
              <w:keepNext/>
              <w:keepLines/>
            </w:pPr>
          </w:p>
        </w:tc>
      </w:tr>
      <w:tr w:rsidR="00E20729" w:rsidRPr="00DB45D4" w14:paraId="4E608D48" w14:textId="77777777" w:rsidTr="00805BEB">
        <w:trPr>
          <w:cantSplit/>
        </w:trPr>
        <w:tc>
          <w:tcPr>
            <w:tcW w:w="4400" w:type="dxa"/>
            <w:tcBorders>
              <w:top w:val="single" w:sz="4" w:space="0" w:color="auto"/>
            </w:tcBorders>
          </w:tcPr>
          <w:p w14:paraId="7AB8B952" w14:textId="77777777" w:rsidR="00E20729" w:rsidRPr="0033408F" w:rsidRDefault="00E20729" w:rsidP="00E97D0F">
            <w:pPr>
              <w:pStyle w:val="TableText"/>
              <w:keepNext/>
              <w:keepLines/>
              <w:rPr>
                <w:sz w:val="18"/>
                <w:szCs w:val="18"/>
              </w:rPr>
            </w:pPr>
            <w:r w:rsidRPr="0033408F">
              <w:rPr>
                <w:sz w:val="18"/>
                <w:szCs w:val="18"/>
              </w:rPr>
              <w:t>Signature of witness</w:t>
            </w:r>
          </w:p>
        </w:tc>
        <w:tc>
          <w:tcPr>
            <w:tcW w:w="330" w:type="dxa"/>
            <w:shd w:val="clear" w:color="auto" w:fill="auto"/>
          </w:tcPr>
          <w:p w14:paraId="1BAA661E" w14:textId="77777777" w:rsidR="00E20729" w:rsidRPr="00DB45D4" w:rsidRDefault="00E20729" w:rsidP="00E97D0F">
            <w:pPr>
              <w:pStyle w:val="TableText"/>
              <w:keepNext/>
              <w:keepLines/>
              <w:rPr>
                <w:szCs w:val="20"/>
              </w:rPr>
            </w:pPr>
          </w:p>
        </w:tc>
        <w:tc>
          <w:tcPr>
            <w:tcW w:w="330" w:type="dxa"/>
            <w:shd w:val="clear" w:color="auto" w:fill="auto"/>
          </w:tcPr>
          <w:p w14:paraId="731C52F4" w14:textId="77777777" w:rsidR="00E20729" w:rsidRPr="00DB45D4" w:rsidRDefault="00E20729" w:rsidP="00E97D0F">
            <w:pPr>
              <w:pStyle w:val="TableText"/>
              <w:keepNext/>
              <w:keepLines/>
              <w:rPr>
                <w:szCs w:val="20"/>
              </w:rPr>
            </w:pPr>
          </w:p>
        </w:tc>
        <w:tc>
          <w:tcPr>
            <w:tcW w:w="4403" w:type="dxa"/>
            <w:tcBorders>
              <w:top w:val="single" w:sz="4" w:space="0" w:color="auto"/>
            </w:tcBorders>
            <w:shd w:val="clear" w:color="auto" w:fill="auto"/>
          </w:tcPr>
          <w:p w14:paraId="20A7547A" w14:textId="77777777" w:rsidR="00E20729" w:rsidRPr="0033408F" w:rsidRDefault="00E20729" w:rsidP="00E97D0F">
            <w:pPr>
              <w:pStyle w:val="TableText"/>
              <w:keepNext/>
              <w:keepLines/>
              <w:rPr>
                <w:sz w:val="18"/>
                <w:szCs w:val="18"/>
              </w:rPr>
            </w:pPr>
            <w:r w:rsidRPr="0033408F">
              <w:rPr>
                <w:sz w:val="18"/>
                <w:szCs w:val="18"/>
              </w:rPr>
              <w:t>Signature of authorised signatory</w:t>
            </w:r>
          </w:p>
        </w:tc>
      </w:tr>
      <w:tr w:rsidR="00E20729" w:rsidRPr="00DB45D4" w14:paraId="5B1B2019" w14:textId="77777777" w:rsidTr="00805BEB">
        <w:trPr>
          <w:cantSplit/>
          <w:trHeight w:hRule="exact" w:val="737"/>
        </w:trPr>
        <w:tc>
          <w:tcPr>
            <w:tcW w:w="4400" w:type="dxa"/>
            <w:tcBorders>
              <w:bottom w:val="single" w:sz="4" w:space="0" w:color="auto"/>
            </w:tcBorders>
          </w:tcPr>
          <w:p w14:paraId="6918EF80" w14:textId="77777777" w:rsidR="00E20729" w:rsidRPr="00DB45D4" w:rsidRDefault="00E20729" w:rsidP="00E97D0F">
            <w:pPr>
              <w:pStyle w:val="TableText"/>
              <w:keepNext/>
              <w:keepLines/>
            </w:pPr>
          </w:p>
        </w:tc>
        <w:tc>
          <w:tcPr>
            <w:tcW w:w="330" w:type="dxa"/>
          </w:tcPr>
          <w:p w14:paraId="7CA8F45D" w14:textId="77777777" w:rsidR="00E20729" w:rsidRPr="00DB45D4" w:rsidRDefault="00E20729" w:rsidP="00E97D0F">
            <w:pPr>
              <w:pStyle w:val="TableText"/>
              <w:keepNext/>
              <w:keepLines/>
            </w:pPr>
          </w:p>
        </w:tc>
        <w:tc>
          <w:tcPr>
            <w:tcW w:w="330" w:type="dxa"/>
          </w:tcPr>
          <w:p w14:paraId="78B37F14" w14:textId="77777777" w:rsidR="00E20729" w:rsidRPr="00DB45D4" w:rsidRDefault="00E20729" w:rsidP="00E97D0F">
            <w:pPr>
              <w:pStyle w:val="TableText"/>
              <w:keepNext/>
              <w:keepLines/>
            </w:pPr>
          </w:p>
        </w:tc>
        <w:tc>
          <w:tcPr>
            <w:tcW w:w="4403" w:type="dxa"/>
            <w:tcBorders>
              <w:bottom w:val="single" w:sz="4" w:space="0" w:color="auto"/>
            </w:tcBorders>
          </w:tcPr>
          <w:p w14:paraId="191F26AB" w14:textId="77777777" w:rsidR="00E20729" w:rsidRPr="00DB45D4" w:rsidRDefault="00E20729" w:rsidP="00E97D0F">
            <w:pPr>
              <w:pStyle w:val="TableText"/>
              <w:keepNext/>
              <w:keepLines/>
            </w:pPr>
          </w:p>
        </w:tc>
      </w:tr>
      <w:tr w:rsidR="00E20729" w:rsidRPr="00DB45D4" w14:paraId="29273199" w14:textId="77777777" w:rsidTr="00805BEB">
        <w:trPr>
          <w:cantSplit/>
        </w:trPr>
        <w:tc>
          <w:tcPr>
            <w:tcW w:w="4400" w:type="dxa"/>
            <w:tcBorders>
              <w:top w:val="single" w:sz="4" w:space="0" w:color="auto"/>
            </w:tcBorders>
          </w:tcPr>
          <w:p w14:paraId="3AAB3ED7" w14:textId="77777777" w:rsidR="00E20729" w:rsidRPr="0033408F" w:rsidRDefault="00E20729" w:rsidP="00E97D0F">
            <w:pPr>
              <w:pStyle w:val="TableText"/>
              <w:keepLines/>
              <w:rPr>
                <w:noProof/>
                <w:sz w:val="18"/>
                <w:szCs w:val="18"/>
              </w:rPr>
            </w:pPr>
            <w:r w:rsidRPr="0033408F">
              <w:rPr>
                <w:sz w:val="18"/>
                <w:szCs w:val="18"/>
              </w:rPr>
              <w:t>Full name of witness</w:t>
            </w:r>
          </w:p>
        </w:tc>
        <w:tc>
          <w:tcPr>
            <w:tcW w:w="330" w:type="dxa"/>
            <w:shd w:val="clear" w:color="auto" w:fill="auto"/>
          </w:tcPr>
          <w:p w14:paraId="56969D30" w14:textId="77777777" w:rsidR="00E20729" w:rsidRPr="00DB45D4" w:rsidRDefault="00E20729" w:rsidP="00E97D0F">
            <w:pPr>
              <w:pStyle w:val="TableText"/>
              <w:keepLines/>
              <w:rPr>
                <w:szCs w:val="20"/>
              </w:rPr>
            </w:pPr>
          </w:p>
        </w:tc>
        <w:tc>
          <w:tcPr>
            <w:tcW w:w="330" w:type="dxa"/>
            <w:shd w:val="clear" w:color="auto" w:fill="auto"/>
          </w:tcPr>
          <w:p w14:paraId="6B192788" w14:textId="77777777" w:rsidR="00E20729" w:rsidRPr="00DB45D4" w:rsidRDefault="00E20729" w:rsidP="00E97D0F">
            <w:pPr>
              <w:pStyle w:val="TableText"/>
              <w:keepLines/>
              <w:rPr>
                <w:szCs w:val="20"/>
              </w:rPr>
            </w:pPr>
          </w:p>
        </w:tc>
        <w:tc>
          <w:tcPr>
            <w:tcW w:w="4403" w:type="dxa"/>
            <w:shd w:val="clear" w:color="auto" w:fill="auto"/>
          </w:tcPr>
          <w:p w14:paraId="3F0E783A" w14:textId="77777777" w:rsidR="00E20729" w:rsidRPr="0033408F" w:rsidRDefault="00E20729" w:rsidP="00E97D0F">
            <w:pPr>
              <w:pStyle w:val="TableText"/>
              <w:keepLines/>
              <w:rPr>
                <w:sz w:val="18"/>
                <w:szCs w:val="18"/>
              </w:rPr>
            </w:pPr>
            <w:r w:rsidRPr="0033408F">
              <w:rPr>
                <w:sz w:val="18"/>
                <w:szCs w:val="18"/>
              </w:rPr>
              <w:t>Full name of authorised signatory</w:t>
            </w:r>
          </w:p>
        </w:tc>
      </w:tr>
    </w:tbl>
    <w:p w14:paraId="5FA67CF8" w14:textId="77777777" w:rsidR="00E20729" w:rsidRPr="00701FF2" w:rsidRDefault="00E20729" w:rsidP="00081628"/>
    <w:tbl>
      <w:tblPr>
        <w:tblW w:w="0" w:type="auto"/>
        <w:tblLook w:val="0000" w:firstRow="0" w:lastRow="0" w:firstColumn="0" w:lastColumn="0" w:noHBand="0" w:noVBand="0"/>
      </w:tblPr>
      <w:tblGrid>
        <w:gridCol w:w="4788"/>
        <w:gridCol w:w="360"/>
        <w:gridCol w:w="360"/>
        <w:gridCol w:w="4062"/>
      </w:tblGrid>
      <w:tr w:rsidR="00081628" w:rsidRPr="00701FF2" w14:paraId="0DA11D00" w14:textId="77777777" w:rsidTr="00D62CDA">
        <w:trPr>
          <w:cantSplit/>
          <w:trHeight w:val="1374"/>
        </w:trPr>
        <w:tc>
          <w:tcPr>
            <w:tcW w:w="4788" w:type="dxa"/>
            <w:vMerge w:val="restart"/>
          </w:tcPr>
          <w:p w14:paraId="11150D63" w14:textId="77777777" w:rsidR="00081628" w:rsidRPr="00DD177F" w:rsidRDefault="00081628" w:rsidP="00D62CDA">
            <w:pPr>
              <w:pStyle w:val="TableText"/>
              <w:keepNext/>
            </w:pPr>
            <w:r w:rsidRPr="00DD177F">
              <w:rPr>
                <w:rFonts w:cs="Arial"/>
                <w:b/>
              </w:rPr>
              <w:t>Executed</w:t>
            </w:r>
            <w:r w:rsidRPr="00DD177F">
              <w:t xml:space="preserve"> by</w:t>
            </w:r>
            <w:r w:rsidR="00E20729">
              <w:t xml:space="preserve"> </w:t>
            </w:r>
            <w:r w:rsidRPr="00DD177F">
              <w:rPr>
                <w:rFonts w:cs="Arial"/>
                <w:b/>
              </w:rPr>
              <w:t>[</w:t>
            </w:r>
            <w:r w:rsidR="00A24D00" w:rsidRPr="00805BEB">
              <w:rPr>
                <w:rFonts w:cs="Arial"/>
                <w:b/>
                <w:i/>
                <w:highlight w:val="yellow"/>
              </w:rPr>
              <w:t>Consultant</w:t>
            </w:r>
            <w:r w:rsidRPr="00805BEB">
              <w:rPr>
                <w:rFonts w:cs="Arial"/>
                <w:b/>
                <w:i/>
                <w:highlight w:val="yellow"/>
              </w:rPr>
              <w:t xml:space="preserve"> and ABN</w:t>
            </w:r>
            <w:r w:rsidRPr="00DD177F">
              <w:rPr>
                <w:b/>
              </w:rPr>
              <w:t>]</w:t>
            </w:r>
            <w:r w:rsidRPr="00DD177F">
              <w:t xml:space="preserve"> in </w:t>
            </w:r>
            <w:r w:rsidR="008960E5">
              <w:t xml:space="preserve">accordance with s 127 of </w:t>
            </w:r>
            <w:r w:rsidRPr="00DD177F">
              <w:t>the</w:t>
            </w:r>
            <w:r w:rsidR="008960E5">
              <w:t xml:space="preserve"> </w:t>
            </w:r>
            <w:r w:rsidR="008960E5" w:rsidRPr="009D7434">
              <w:rPr>
                <w:i/>
              </w:rPr>
              <w:t xml:space="preserve">Corporations Act 2001 </w:t>
            </w:r>
            <w:r w:rsidR="008960E5">
              <w:t>(Cth)</w:t>
            </w:r>
            <w:r w:rsidRPr="00DD177F">
              <w:t>:</w:t>
            </w:r>
          </w:p>
          <w:p w14:paraId="6FAF59E4" w14:textId="77777777" w:rsidR="00081628" w:rsidRPr="00DD177F" w:rsidRDefault="00081628" w:rsidP="00D62CDA">
            <w:pPr>
              <w:pStyle w:val="TableText"/>
              <w:keepNext/>
            </w:pPr>
          </w:p>
          <w:p w14:paraId="3518723F" w14:textId="77777777" w:rsidR="00081628" w:rsidRPr="00DD177F" w:rsidRDefault="00081628" w:rsidP="00D62CDA">
            <w:pPr>
              <w:pStyle w:val="TableText"/>
              <w:keepNext/>
            </w:pPr>
          </w:p>
          <w:p w14:paraId="05E39C74" w14:textId="77777777" w:rsidR="00081628" w:rsidRPr="00DD177F" w:rsidRDefault="00081628" w:rsidP="00D62CDA">
            <w:pPr>
              <w:pStyle w:val="TableText"/>
              <w:keepNext/>
            </w:pPr>
          </w:p>
        </w:tc>
        <w:tc>
          <w:tcPr>
            <w:tcW w:w="360" w:type="dxa"/>
            <w:vMerge w:val="restart"/>
            <w:tcBorders>
              <w:right w:val="single" w:sz="4" w:space="0" w:color="auto"/>
            </w:tcBorders>
          </w:tcPr>
          <w:p w14:paraId="07F5BF26" w14:textId="77777777" w:rsidR="00081628" w:rsidRPr="00DD177F" w:rsidRDefault="00081628" w:rsidP="00D62CDA">
            <w:pPr>
              <w:pStyle w:val="TableText"/>
              <w:keepNext/>
            </w:pPr>
          </w:p>
        </w:tc>
        <w:tc>
          <w:tcPr>
            <w:tcW w:w="360" w:type="dxa"/>
            <w:vMerge w:val="restart"/>
            <w:tcBorders>
              <w:left w:val="single" w:sz="4" w:space="0" w:color="auto"/>
            </w:tcBorders>
          </w:tcPr>
          <w:p w14:paraId="79B2C056" w14:textId="77777777" w:rsidR="00081628" w:rsidRPr="00DD177F" w:rsidRDefault="00081628" w:rsidP="00D62CDA">
            <w:pPr>
              <w:pStyle w:val="TableText"/>
              <w:keepNext/>
            </w:pPr>
          </w:p>
        </w:tc>
        <w:tc>
          <w:tcPr>
            <w:tcW w:w="4062" w:type="dxa"/>
            <w:vAlign w:val="bottom"/>
          </w:tcPr>
          <w:p w14:paraId="59899189" w14:textId="77777777" w:rsidR="00081628" w:rsidRPr="00DD177F" w:rsidRDefault="00081628" w:rsidP="00D62CDA">
            <w:pPr>
              <w:pStyle w:val="TableText"/>
              <w:keepNext/>
            </w:pPr>
          </w:p>
        </w:tc>
      </w:tr>
      <w:tr w:rsidR="00081628" w:rsidRPr="00701FF2" w14:paraId="0731A35C" w14:textId="77777777" w:rsidTr="00D62CDA">
        <w:trPr>
          <w:cantSplit/>
          <w:trHeight w:val="732"/>
        </w:trPr>
        <w:tc>
          <w:tcPr>
            <w:tcW w:w="4788" w:type="dxa"/>
            <w:vMerge/>
          </w:tcPr>
          <w:p w14:paraId="78E22F83" w14:textId="77777777" w:rsidR="00081628" w:rsidRPr="00DD177F" w:rsidRDefault="00081628" w:rsidP="00D62CDA">
            <w:pPr>
              <w:pStyle w:val="TableText"/>
              <w:keepNext/>
            </w:pPr>
          </w:p>
        </w:tc>
        <w:tc>
          <w:tcPr>
            <w:tcW w:w="360" w:type="dxa"/>
            <w:vMerge/>
            <w:tcBorders>
              <w:right w:val="single" w:sz="4" w:space="0" w:color="auto"/>
            </w:tcBorders>
          </w:tcPr>
          <w:p w14:paraId="18459C5E" w14:textId="77777777" w:rsidR="00081628" w:rsidRPr="00DD177F" w:rsidRDefault="00081628" w:rsidP="00D62CDA">
            <w:pPr>
              <w:pStyle w:val="TableText"/>
              <w:keepNext/>
            </w:pPr>
          </w:p>
        </w:tc>
        <w:tc>
          <w:tcPr>
            <w:tcW w:w="360" w:type="dxa"/>
            <w:vMerge/>
            <w:tcBorders>
              <w:left w:val="single" w:sz="4" w:space="0" w:color="auto"/>
            </w:tcBorders>
          </w:tcPr>
          <w:p w14:paraId="418C8BA7" w14:textId="77777777" w:rsidR="00081628" w:rsidRPr="00DD177F" w:rsidRDefault="00081628" w:rsidP="00D62CDA">
            <w:pPr>
              <w:pStyle w:val="TableText"/>
              <w:keepNext/>
            </w:pPr>
          </w:p>
        </w:tc>
        <w:tc>
          <w:tcPr>
            <w:tcW w:w="4062" w:type="dxa"/>
          </w:tcPr>
          <w:p w14:paraId="47D666C6" w14:textId="77777777" w:rsidR="00081628" w:rsidRPr="00DD177F" w:rsidRDefault="00081628" w:rsidP="00D62CDA">
            <w:pPr>
              <w:pStyle w:val="TableText"/>
              <w:keepNext/>
            </w:pPr>
          </w:p>
        </w:tc>
      </w:tr>
      <w:tr w:rsidR="00081628" w:rsidRPr="00701FF2" w14:paraId="36C2CB00" w14:textId="77777777" w:rsidTr="00D62CDA">
        <w:tc>
          <w:tcPr>
            <w:tcW w:w="4788" w:type="dxa"/>
            <w:tcBorders>
              <w:bottom w:val="single" w:sz="4" w:space="0" w:color="auto"/>
            </w:tcBorders>
          </w:tcPr>
          <w:p w14:paraId="1654A357" w14:textId="77777777" w:rsidR="00081628" w:rsidRPr="00DD177F" w:rsidRDefault="00081628" w:rsidP="00D62CDA">
            <w:pPr>
              <w:pStyle w:val="TableText"/>
              <w:keepNext/>
            </w:pPr>
          </w:p>
        </w:tc>
        <w:tc>
          <w:tcPr>
            <w:tcW w:w="360" w:type="dxa"/>
          </w:tcPr>
          <w:p w14:paraId="480B0CCF" w14:textId="77777777" w:rsidR="00081628" w:rsidRPr="00DD177F" w:rsidRDefault="00081628" w:rsidP="00D62CDA">
            <w:pPr>
              <w:pStyle w:val="TableText"/>
              <w:keepNext/>
            </w:pPr>
          </w:p>
        </w:tc>
        <w:tc>
          <w:tcPr>
            <w:tcW w:w="360" w:type="dxa"/>
          </w:tcPr>
          <w:p w14:paraId="6AF7309F" w14:textId="77777777" w:rsidR="00081628" w:rsidRPr="00DD177F" w:rsidRDefault="00081628" w:rsidP="00D62CDA">
            <w:pPr>
              <w:pStyle w:val="TableText"/>
              <w:keepNext/>
            </w:pPr>
          </w:p>
        </w:tc>
        <w:tc>
          <w:tcPr>
            <w:tcW w:w="4062" w:type="dxa"/>
            <w:tcBorders>
              <w:bottom w:val="single" w:sz="4" w:space="0" w:color="auto"/>
            </w:tcBorders>
          </w:tcPr>
          <w:p w14:paraId="28113248" w14:textId="77777777" w:rsidR="00081628" w:rsidRPr="00DD177F" w:rsidRDefault="00081628" w:rsidP="00D62CDA">
            <w:pPr>
              <w:pStyle w:val="TableText"/>
              <w:keepNext/>
            </w:pPr>
          </w:p>
        </w:tc>
      </w:tr>
      <w:tr w:rsidR="00081628" w:rsidRPr="00701FF2" w14:paraId="1189BF67" w14:textId="77777777" w:rsidTr="00D62CDA">
        <w:trPr>
          <w:cantSplit/>
          <w:trHeight w:val="761"/>
        </w:trPr>
        <w:tc>
          <w:tcPr>
            <w:tcW w:w="4788" w:type="dxa"/>
            <w:tcBorders>
              <w:top w:val="single" w:sz="4" w:space="0" w:color="auto"/>
              <w:bottom w:val="single" w:sz="4" w:space="0" w:color="auto"/>
            </w:tcBorders>
          </w:tcPr>
          <w:p w14:paraId="69F2867B" w14:textId="77777777" w:rsidR="00081628" w:rsidRPr="00DD177F" w:rsidRDefault="00081628" w:rsidP="00D62CDA">
            <w:pPr>
              <w:pStyle w:val="TableText"/>
              <w:keepNext/>
            </w:pPr>
            <w:r w:rsidRPr="00DD177F">
              <w:br/>
              <w:t>Signature of Director</w:t>
            </w:r>
          </w:p>
          <w:p w14:paraId="181E0177" w14:textId="77777777" w:rsidR="00081628" w:rsidRPr="00DD177F" w:rsidRDefault="00081628" w:rsidP="00D62CDA">
            <w:pPr>
              <w:pStyle w:val="TableText"/>
              <w:keepNext/>
            </w:pPr>
          </w:p>
          <w:p w14:paraId="522AF178" w14:textId="77777777" w:rsidR="00081628" w:rsidRPr="00DD177F" w:rsidRDefault="00081628" w:rsidP="00D62CDA">
            <w:pPr>
              <w:pStyle w:val="TableText"/>
              <w:keepNext/>
            </w:pPr>
          </w:p>
        </w:tc>
        <w:tc>
          <w:tcPr>
            <w:tcW w:w="360" w:type="dxa"/>
            <w:vMerge w:val="restart"/>
          </w:tcPr>
          <w:p w14:paraId="547E6E1F" w14:textId="77777777" w:rsidR="00081628" w:rsidRPr="00DD177F" w:rsidRDefault="00081628" w:rsidP="00D62CDA">
            <w:pPr>
              <w:pStyle w:val="TableText"/>
              <w:keepNext/>
            </w:pPr>
          </w:p>
        </w:tc>
        <w:tc>
          <w:tcPr>
            <w:tcW w:w="360" w:type="dxa"/>
            <w:vMerge w:val="restart"/>
          </w:tcPr>
          <w:p w14:paraId="115379D3" w14:textId="77777777" w:rsidR="00081628" w:rsidRPr="00DD177F" w:rsidRDefault="00081628" w:rsidP="00D62CDA">
            <w:pPr>
              <w:pStyle w:val="TableText"/>
              <w:keepNext/>
            </w:pPr>
          </w:p>
        </w:tc>
        <w:tc>
          <w:tcPr>
            <w:tcW w:w="4062" w:type="dxa"/>
            <w:tcBorders>
              <w:top w:val="single" w:sz="4" w:space="0" w:color="auto"/>
              <w:bottom w:val="single" w:sz="4" w:space="0" w:color="auto"/>
            </w:tcBorders>
          </w:tcPr>
          <w:p w14:paraId="4A754FF8" w14:textId="77777777" w:rsidR="00081628" w:rsidRPr="00DD177F" w:rsidRDefault="00081628" w:rsidP="00D62CDA">
            <w:pPr>
              <w:pStyle w:val="TableText"/>
              <w:keepNext/>
            </w:pPr>
            <w:r w:rsidRPr="00DD177F">
              <w:br/>
              <w:t>Signature of Secretary/other Director</w:t>
            </w:r>
          </w:p>
        </w:tc>
      </w:tr>
      <w:tr w:rsidR="00081628" w:rsidRPr="00701FF2" w14:paraId="1354307B" w14:textId="77777777" w:rsidTr="00D62CDA">
        <w:trPr>
          <w:cantSplit/>
          <w:trHeight w:val="576"/>
        </w:trPr>
        <w:tc>
          <w:tcPr>
            <w:tcW w:w="4788" w:type="dxa"/>
            <w:tcBorders>
              <w:top w:val="single" w:sz="4" w:space="0" w:color="auto"/>
            </w:tcBorders>
          </w:tcPr>
          <w:p w14:paraId="6C8091E1" w14:textId="77777777" w:rsidR="00081628" w:rsidRPr="00DD177F" w:rsidRDefault="00081628" w:rsidP="00D62CDA">
            <w:pPr>
              <w:pStyle w:val="TableText"/>
              <w:keepNext/>
            </w:pPr>
            <w:r w:rsidRPr="00DD177F">
              <w:br/>
              <w:t>Name of Director in full</w:t>
            </w:r>
          </w:p>
        </w:tc>
        <w:tc>
          <w:tcPr>
            <w:tcW w:w="360" w:type="dxa"/>
            <w:vMerge/>
          </w:tcPr>
          <w:p w14:paraId="1B695F2C" w14:textId="77777777" w:rsidR="00081628" w:rsidRPr="00DD177F" w:rsidRDefault="00081628" w:rsidP="00D62CDA">
            <w:pPr>
              <w:pStyle w:val="TableText"/>
              <w:keepNext/>
            </w:pPr>
          </w:p>
        </w:tc>
        <w:tc>
          <w:tcPr>
            <w:tcW w:w="360" w:type="dxa"/>
            <w:vMerge/>
          </w:tcPr>
          <w:p w14:paraId="3474ED55" w14:textId="77777777" w:rsidR="00081628" w:rsidRPr="00DD177F" w:rsidRDefault="00081628" w:rsidP="00D62CDA">
            <w:pPr>
              <w:pStyle w:val="TableText"/>
              <w:keepNext/>
            </w:pPr>
          </w:p>
        </w:tc>
        <w:tc>
          <w:tcPr>
            <w:tcW w:w="4062" w:type="dxa"/>
            <w:tcBorders>
              <w:top w:val="single" w:sz="4" w:space="0" w:color="auto"/>
            </w:tcBorders>
          </w:tcPr>
          <w:p w14:paraId="04C1A143" w14:textId="77777777" w:rsidR="00081628" w:rsidRPr="00DD177F" w:rsidRDefault="00081628" w:rsidP="00D62CDA">
            <w:pPr>
              <w:pStyle w:val="TableText"/>
              <w:keepNext/>
            </w:pPr>
            <w:r w:rsidRPr="00DD177F">
              <w:br/>
              <w:t>Name of Secretary/other Director in full</w:t>
            </w:r>
          </w:p>
        </w:tc>
      </w:tr>
    </w:tbl>
    <w:p w14:paraId="1FD48772" w14:textId="77777777" w:rsidR="00081628" w:rsidRPr="00701FF2" w:rsidRDefault="00081628" w:rsidP="00081628"/>
    <w:tbl>
      <w:tblPr>
        <w:tblW w:w="9747" w:type="dxa"/>
        <w:tblLook w:val="0000" w:firstRow="0" w:lastRow="0" w:firstColumn="0" w:lastColumn="0" w:noHBand="0" w:noVBand="0"/>
      </w:tblPr>
      <w:tblGrid>
        <w:gridCol w:w="4788"/>
        <w:gridCol w:w="360"/>
        <w:gridCol w:w="360"/>
        <w:gridCol w:w="4239"/>
      </w:tblGrid>
      <w:tr w:rsidR="00081628" w:rsidRPr="00701FF2" w14:paraId="590C4829" w14:textId="77777777" w:rsidTr="00205280">
        <w:trPr>
          <w:cantSplit/>
          <w:trHeight w:val="1374"/>
        </w:trPr>
        <w:tc>
          <w:tcPr>
            <w:tcW w:w="4788" w:type="dxa"/>
            <w:vMerge w:val="restart"/>
          </w:tcPr>
          <w:p w14:paraId="375CF310" w14:textId="77777777" w:rsidR="00081628" w:rsidRPr="00DD177F" w:rsidRDefault="00081628" w:rsidP="00D62CDA">
            <w:pPr>
              <w:pStyle w:val="TableText"/>
              <w:keepNext/>
            </w:pPr>
            <w:r w:rsidRPr="00DD177F">
              <w:rPr>
                <w:rFonts w:cs="Arial"/>
                <w:b/>
              </w:rPr>
              <w:t>Executed</w:t>
            </w:r>
            <w:r w:rsidRPr="00DD177F">
              <w:t xml:space="preserve"> by </w:t>
            </w:r>
            <w:r w:rsidRPr="00DD177F">
              <w:rPr>
                <w:rFonts w:cs="Arial"/>
                <w:b/>
              </w:rPr>
              <w:t>[</w:t>
            </w:r>
            <w:r w:rsidR="00A24D00" w:rsidRPr="00805BEB">
              <w:rPr>
                <w:rFonts w:cs="Arial"/>
                <w:b/>
                <w:i/>
                <w:highlight w:val="yellow"/>
              </w:rPr>
              <w:t>Incoming Party</w:t>
            </w:r>
            <w:r w:rsidRPr="00805BEB">
              <w:rPr>
                <w:rFonts w:cs="Arial"/>
                <w:b/>
                <w:i/>
                <w:highlight w:val="yellow"/>
              </w:rPr>
              <w:t xml:space="preserve"> and ABN</w:t>
            </w:r>
            <w:r w:rsidRPr="00DD177F">
              <w:rPr>
                <w:rFonts w:cs="Arial"/>
                <w:b/>
              </w:rPr>
              <w:t>]</w:t>
            </w:r>
            <w:r w:rsidRPr="00DD177F">
              <w:t xml:space="preserve"> in</w:t>
            </w:r>
            <w:r w:rsidR="008960E5">
              <w:t xml:space="preserve"> accordance with s 127 of</w:t>
            </w:r>
            <w:r w:rsidRPr="00DD177F">
              <w:t xml:space="preserve"> the </w:t>
            </w:r>
            <w:r w:rsidR="008960E5" w:rsidRPr="009D7434">
              <w:rPr>
                <w:i/>
              </w:rPr>
              <w:t>Corporations Act 2001</w:t>
            </w:r>
            <w:r w:rsidR="008960E5">
              <w:t xml:space="preserve"> (Cth)</w:t>
            </w:r>
            <w:r w:rsidRPr="00DD177F">
              <w:t>:</w:t>
            </w:r>
          </w:p>
          <w:p w14:paraId="03E56DB4" w14:textId="77777777" w:rsidR="00081628" w:rsidRPr="00DD177F" w:rsidRDefault="00081628" w:rsidP="00D62CDA">
            <w:pPr>
              <w:pStyle w:val="TableText"/>
              <w:keepNext/>
            </w:pPr>
          </w:p>
        </w:tc>
        <w:tc>
          <w:tcPr>
            <w:tcW w:w="360" w:type="dxa"/>
            <w:vMerge w:val="restart"/>
            <w:tcBorders>
              <w:right w:val="single" w:sz="4" w:space="0" w:color="auto"/>
            </w:tcBorders>
          </w:tcPr>
          <w:p w14:paraId="13AE5169" w14:textId="77777777" w:rsidR="00081628" w:rsidRPr="00DD177F" w:rsidRDefault="00081628" w:rsidP="00D62CDA">
            <w:pPr>
              <w:pStyle w:val="TableText"/>
              <w:keepNext/>
            </w:pPr>
          </w:p>
        </w:tc>
        <w:tc>
          <w:tcPr>
            <w:tcW w:w="360" w:type="dxa"/>
            <w:vMerge w:val="restart"/>
            <w:tcBorders>
              <w:left w:val="single" w:sz="4" w:space="0" w:color="auto"/>
            </w:tcBorders>
          </w:tcPr>
          <w:p w14:paraId="2175D368" w14:textId="77777777" w:rsidR="00081628" w:rsidRPr="00DD177F" w:rsidRDefault="00081628" w:rsidP="00D62CDA">
            <w:pPr>
              <w:pStyle w:val="TableText"/>
              <w:keepNext/>
            </w:pPr>
          </w:p>
        </w:tc>
        <w:tc>
          <w:tcPr>
            <w:tcW w:w="4239" w:type="dxa"/>
            <w:vAlign w:val="bottom"/>
          </w:tcPr>
          <w:p w14:paraId="403C0157" w14:textId="77777777" w:rsidR="00081628" w:rsidRPr="00DD177F" w:rsidRDefault="00081628" w:rsidP="00D62CDA">
            <w:pPr>
              <w:pStyle w:val="TableText"/>
              <w:keepNext/>
            </w:pPr>
          </w:p>
        </w:tc>
      </w:tr>
      <w:tr w:rsidR="00081628" w:rsidRPr="00701FF2" w14:paraId="2DAB21DB" w14:textId="77777777" w:rsidTr="00205280">
        <w:trPr>
          <w:cantSplit/>
          <w:trHeight w:val="732"/>
        </w:trPr>
        <w:tc>
          <w:tcPr>
            <w:tcW w:w="4788" w:type="dxa"/>
            <w:vMerge/>
          </w:tcPr>
          <w:p w14:paraId="473939C4" w14:textId="77777777" w:rsidR="00081628" w:rsidRPr="00DD177F" w:rsidRDefault="00081628" w:rsidP="00D62CDA">
            <w:pPr>
              <w:pStyle w:val="TableText"/>
              <w:keepNext/>
            </w:pPr>
          </w:p>
        </w:tc>
        <w:tc>
          <w:tcPr>
            <w:tcW w:w="360" w:type="dxa"/>
            <w:vMerge/>
            <w:tcBorders>
              <w:right w:val="single" w:sz="4" w:space="0" w:color="auto"/>
            </w:tcBorders>
          </w:tcPr>
          <w:p w14:paraId="7969EB1E" w14:textId="77777777" w:rsidR="00081628" w:rsidRPr="00DD177F" w:rsidRDefault="00081628" w:rsidP="00D62CDA">
            <w:pPr>
              <w:pStyle w:val="TableText"/>
              <w:keepNext/>
            </w:pPr>
          </w:p>
        </w:tc>
        <w:tc>
          <w:tcPr>
            <w:tcW w:w="360" w:type="dxa"/>
            <w:vMerge/>
            <w:tcBorders>
              <w:left w:val="single" w:sz="4" w:space="0" w:color="auto"/>
            </w:tcBorders>
          </w:tcPr>
          <w:p w14:paraId="6F6DD2B6" w14:textId="77777777" w:rsidR="00081628" w:rsidRPr="00DD177F" w:rsidRDefault="00081628" w:rsidP="00D62CDA">
            <w:pPr>
              <w:pStyle w:val="TableText"/>
              <w:keepNext/>
            </w:pPr>
          </w:p>
        </w:tc>
        <w:tc>
          <w:tcPr>
            <w:tcW w:w="4239" w:type="dxa"/>
          </w:tcPr>
          <w:p w14:paraId="633970D9" w14:textId="77777777" w:rsidR="00081628" w:rsidRPr="00DD177F" w:rsidRDefault="00081628" w:rsidP="00D62CDA">
            <w:pPr>
              <w:pStyle w:val="TableText"/>
              <w:keepNext/>
            </w:pPr>
          </w:p>
        </w:tc>
      </w:tr>
      <w:tr w:rsidR="00081628" w:rsidRPr="0007384B" w14:paraId="4EA9C24A" w14:textId="77777777" w:rsidTr="00205280">
        <w:tc>
          <w:tcPr>
            <w:tcW w:w="4788" w:type="dxa"/>
            <w:tcBorders>
              <w:bottom w:val="single" w:sz="4" w:space="0" w:color="auto"/>
            </w:tcBorders>
          </w:tcPr>
          <w:p w14:paraId="193E8D0D" w14:textId="77777777" w:rsidR="00081628" w:rsidRPr="00DD177F" w:rsidRDefault="00081628" w:rsidP="00D62CDA">
            <w:pPr>
              <w:pStyle w:val="TableText"/>
              <w:keepNext/>
            </w:pPr>
          </w:p>
        </w:tc>
        <w:tc>
          <w:tcPr>
            <w:tcW w:w="360" w:type="dxa"/>
          </w:tcPr>
          <w:p w14:paraId="0FB5F1EF" w14:textId="77777777" w:rsidR="00081628" w:rsidRPr="00DD177F" w:rsidRDefault="00081628" w:rsidP="00D62CDA">
            <w:pPr>
              <w:pStyle w:val="TableText"/>
              <w:keepNext/>
            </w:pPr>
          </w:p>
        </w:tc>
        <w:tc>
          <w:tcPr>
            <w:tcW w:w="360" w:type="dxa"/>
          </w:tcPr>
          <w:p w14:paraId="520F18DE" w14:textId="77777777" w:rsidR="00081628" w:rsidRPr="00DD177F" w:rsidRDefault="00081628" w:rsidP="00D62CDA">
            <w:pPr>
              <w:pStyle w:val="TableText"/>
              <w:keepNext/>
            </w:pPr>
          </w:p>
        </w:tc>
        <w:tc>
          <w:tcPr>
            <w:tcW w:w="4239" w:type="dxa"/>
            <w:tcBorders>
              <w:bottom w:val="single" w:sz="4" w:space="0" w:color="auto"/>
            </w:tcBorders>
          </w:tcPr>
          <w:p w14:paraId="2839DB96" w14:textId="77777777" w:rsidR="00081628" w:rsidRPr="00DD177F" w:rsidRDefault="00081628" w:rsidP="00D62CDA">
            <w:pPr>
              <w:pStyle w:val="TableText"/>
              <w:keepNext/>
            </w:pPr>
          </w:p>
        </w:tc>
      </w:tr>
      <w:tr w:rsidR="00081628" w:rsidRPr="0007384B" w14:paraId="34862B4A" w14:textId="77777777" w:rsidTr="00205280">
        <w:trPr>
          <w:cantSplit/>
          <w:trHeight w:val="761"/>
        </w:trPr>
        <w:tc>
          <w:tcPr>
            <w:tcW w:w="4788" w:type="dxa"/>
            <w:tcBorders>
              <w:top w:val="single" w:sz="4" w:space="0" w:color="auto"/>
              <w:bottom w:val="single" w:sz="4" w:space="0" w:color="auto"/>
            </w:tcBorders>
          </w:tcPr>
          <w:p w14:paraId="618F5E95" w14:textId="77777777" w:rsidR="00081628" w:rsidRPr="00DD177F" w:rsidRDefault="00081628" w:rsidP="00D62CDA">
            <w:pPr>
              <w:pStyle w:val="TableText"/>
              <w:keepNext/>
            </w:pPr>
            <w:r w:rsidRPr="00DD177F">
              <w:br/>
              <w:t>Signature of Director</w:t>
            </w:r>
          </w:p>
          <w:p w14:paraId="542C61D4" w14:textId="77777777" w:rsidR="00081628" w:rsidRPr="00DD177F" w:rsidRDefault="00081628" w:rsidP="00D62CDA">
            <w:pPr>
              <w:pStyle w:val="TableText"/>
              <w:keepNext/>
            </w:pPr>
          </w:p>
          <w:p w14:paraId="45B1EAD7" w14:textId="77777777" w:rsidR="00081628" w:rsidRPr="00DD177F" w:rsidRDefault="00081628" w:rsidP="00D62CDA">
            <w:pPr>
              <w:pStyle w:val="TableText"/>
              <w:keepNext/>
            </w:pPr>
          </w:p>
        </w:tc>
        <w:tc>
          <w:tcPr>
            <w:tcW w:w="360" w:type="dxa"/>
            <w:vMerge w:val="restart"/>
          </w:tcPr>
          <w:p w14:paraId="558B185D" w14:textId="77777777" w:rsidR="00081628" w:rsidRPr="00DD177F" w:rsidRDefault="00081628" w:rsidP="00D62CDA">
            <w:pPr>
              <w:pStyle w:val="TableText"/>
              <w:keepNext/>
            </w:pPr>
          </w:p>
        </w:tc>
        <w:tc>
          <w:tcPr>
            <w:tcW w:w="360" w:type="dxa"/>
            <w:vMerge w:val="restart"/>
          </w:tcPr>
          <w:p w14:paraId="543294F4" w14:textId="77777777" w:rsidR="00081628" w:rsidRPr="00DD177F" w:rsidRDefault="00081628" w:rsidP="00D62CDA">
            <w:pPr>
              <w:pStyle w:val="TableText"/>
              <w:keepNext/>
            </w:pPr>
          </w:p>
        </w:tc>
        <w:tc>
          <w:tcPr>
            <w:tcW w:w="4239" w:type="dxa"/>
            <w:tcBorders>
              <w:top w:val="single" w:sz="4" w:space="0" w:color="auto"/>
              <w:bottom w:val="single" w:sz="4" w:space="0" w:color="auto"/>
            </w:tcBorders>
          </w:tcPr>
          <w:p w14:paraId="3389476F" w14:textId="77777777" w:rsidR="00081628" w:rsidRPr="00DD177F" w:rsidRDefault="00081628" w:rsidP="00D62CDA">
            <w:pPr>
              <w:pStyle w:val="TableText"/>
              <w:keepNext/>
            </w:pPr>
            <w:r w:rsidRPr="00DD177F">
              <w:br/>
              <w:t>Signature of Secretary/other Director</w:t>
            </w:r>
          </w:p>
        </w:tc>
      </w:tr>
      <w:tr w:rsidR="00081628" w:rsidRPr="0007384B" w14:paraId="6DE175B0" w14:textId="77777777" w:rsidTr="00205280">
        <w:trPr>
          <w:cantSplit/>
          <w:trHeight w:val="576"/>
        </w:trPr>
        <w:tc>
          <w:tcPr>
            <w:tcW w:w="4788" w:type="dxa"/>
            <w:tcBorders>
              <w:top w:val="single" w:sz="4" w:space="0" w:color="auto"/>
            </w:tcBorders>
          </w:tcPr>
          <w:p w14:paraId="1A37980B" w14:textId="77777777" w:rsidR="00081628" w:rsidRPr="00DD177F" w:rsidRDefault="00081628" w:rsidP="00D62CDA">
            <w:pPr>
              <w:pStyle w:val="TableText"/>
              <w:keepNext/>
            </w:pPr>
            <w:r w:rsidRPr="00DD177F">
              <w:br/>
              <w:t>Name of Director in full</w:t>
            </w:r>
          </w:p>
        </w:tc>
        <w:tc>
          <w:tcPr>
            <w:tcW w:w="360" w:type="dxa"/>
            <w:vMerge/>
          </w:tcPr>
          <w:p w14:paraId="61D08F86" w14:textId="77777777" w:rsidR="00081628" w:rsidRPr="00DD177F" w:rsidRDefault="00081628" w:rsidP="00D62CDA">
            <w:pPr>
              <w:pStyle w:val="TableText"/>
              <w:keepNext/>
            </w:pPr>
          </w:p>
        </w:tc>
        <w:tc>
          <w:tcPr>
            <w:tcW w:w="360" w:type="dxa"/>
            <w:vMerge/>
          </w:tcPr>
          <w:p w14:paraId="191EE3FE" w14:textId="77777777" w:rsidR="00081628" w:rsidRPr="00DD177F" w:rsidRDefault="00081628" w:rsidP="00D62CDA">
            <w:pPr>
              <w:pStyle w:val="TableText"/>
              <w:keepNext/>
            </w:pPr>
          </w:p>
        </w:tc>
        <w:tc>
          <w:tcPr>
            <w:tcW w:w="4239" w:type="dxa"/>
            <w:tcBorders>
              <w:top w:val="single" w:sz="4" w:space="0" w:color="auto"/>
            </w:tcBorders>
          </w:tcPr>
          <w:p w14:paraId="511D58B8" w14:textId="77777777" w:rsidR="00081628" w:rsidRPr="00DD177F" w:rsidRDefault="00081628" w:rsidP="00D62CDA">
            <w:pPr>
              <w:pStyle w:val="TableText"/>
              <w:keepNext/>
            </w:pPr>
            <w:r w:rsidRPr="00DD177F">
              <w:br/>
              <w:t>Name of Secretary/other Director in full</w:t>
            </w:r>
          </w:p>
        </w:tc>
      </w:tr>
    </w:tbl>
    <w:p w14:paraId="7D6CE1E3" w14:textId="77777777" w:rsidR="00C14387" w:rsidRPr="00EC314F" w:rsidRDefault="00C14387" w:rsidP="00421050">
      <w:pPr>
        <w:tabs>
          <w:tab w:val="left" w:pos="3402"/>
        </w:tabs>
        <w:spacing w:before="60"/>
        <w:ind w:right="4"/>
        <w:rPr>
          <w:b/>
          <w:bCs/>
          <w:u w:val="double"/>
        </w:rPr>
      </w:pPr>
    </w:p>
    <w:p w14:paraId="5522B288" w14:textId="77777777" w:rsidR="008960E5" w:rsidRDefault="008960E5" w:rsidP="008960E5">
      <w:pPr>
        <w:autoSpaceDE w:val="0"/>
        <w:autoSpaceDN w:val="0"/>
        <w:adjustRightInd w:val="0"/>
        <w:spacing w:after="0" w:line="360" w:lineRule="auto"/>
        <w:rPr>
          <w:rFonts w:cs="Arial"/>
          <w:lang w:eastAsia="en-AU"/>
        </w:rPr>
      </w:pPr>
      <w:bookmarkStart w:id="3117" w:name="_Toc362968405"/>
      <w:bookmarkStart w:id="3118" w:name="_Toc362969659"/>
      <w:bookmarkStart w:id="3119" w:name="_Ref362975213"/>
      <w:bookmarkEnd w:id="2949"/>
    </w:p>
    <w:bookmarkEnd w:id="3117"/>
    <w:bookmarkEnd w:id="3118"/>
    <w:bookmarkEnd w:id="3119"/>
    <w:p w14:paraId="2F27E8FE" w14:textId="77777777" w:rsidR="00880943" w:rsidRDefault="00880943" w:rsidP="00C872BD">
      <w:pPr>
        <w:tabs>
          <w:tab w:val="left" w:pos="5670"/>
        </w:tabs>
        <w:spacing w:before="60" w:after="120"/>
        <w:rPr>
          <w:szCs w:val="22"/>
        </w:rPr>
      </w:pPr>
    </w:p>
    <w:p w14:paraId="29222D18" w14:textId="07EA75B2" w:rsidR="00017915" w:rsidRDefault="00017915">
      <w:pPr>
        <w:pStyle w:val="ScheduleHeading"/>
      </w:pPr>
      <w:r>
        <w:t xml:space="preserve"> </w:t>
      </w:r>
      <w:bookmarkStart w:id="3120" w:name="_Toc362969661"/>
      <w:bookmarkStart w:id="3121" w:name="_Toc362971332"/>
      <w:bookmarkStart w:id="3122" w:name="_Ref362976381"/>
      <w:bookmarkStart w:id="3123" w:name="_Ref511229345"/>
      <w:bookmarkStart w:id="3124" w:name="_Toc121387695"/>
      <w:r>
        <w:t xml:space="preserve">- Confidentiality </w:t>
      </w:r>
      <w:bookmarkEnd w:id="3120"/>
      <w:bookmarkEnd w:id="3121"/>
      <w:bookmarkEnd w:id="3122"/>
      <w:bookmarkEnd w:id="3123"/>
      <w:r w:rsidR="00251A5F">
        <w:t>Undertaking</w:t>
      </w:r>
      <w:bookmarkEnd w:id="3124"/>
    </w:p>
    <w:p w14:paraId="1F28BCE0" w14:textId="77777777" w:rsidR="00BB2058" w:rsidRDefault="00BB2058"/>
    <w:p w14:paraId="78E297F7" w14:textId="77777777" w:rsidR="00465664" w:rsidRDefault="00251A5F" w:rsidP="00763574">
      <w:pPr>
        <w:pStyle w:val="Heading9"/>
      </w:pPr>
      <w:bookmarkStart w:id="3125" w:name="_Toc362969663"/>
      <w:bookmarkStart w:id="3126" w:name="_Toc362971334"/>
      <w:r>
        <w:t xml:space="preserve">Confidentiality </w:t>
      </w:r>
      <w:r w:rsidR="00465664">
        <w:t>Undertaking</w:t>
      </w:r>
      <w:bookmarkEnd w:id="3125"/>
      <w:bookmarkEnd w:id="3126"/>
    </w:p>
    <w:p w14:paraId="27ECE095" w14:textId="77777777" w:rsidR="00465664" w:rsidRDefault="00465664" w:rsidP="007449ED"/>
    <w:p w14:paraId="457085BA" w14:textId="77777777" w:rsidR="00465664" w:rsidRPr="00226E4F" w:rsidRDefault="00465664" w:rsidP="007449ED">
      <w:pPr>
        <w:spacing w:line="360" w:lineRule="auto"/>
        <w:rPr>
          <w:rFonts w:cs="Arial"/>
          <w:b/>
          <w:szCs w:val="22"/>
        </w:rPr>
      </w:pPr>
      <w:r w:rsidRPr="00226E4F">
        <w:rPr>
          <w:rFonts w:cs="Arial"/>
          <w:b/>
          <w:szCs w:val="22"/>
        </w:rPr>
        <w:t>Person's name and address:</w:t>
      </w:r>
    </w:p>
    <w:p w14:paraId="08C702FF" w14:textId="77777777" w:rsidR="00465664" w:rsidRPr="00226E4F" w:rsidRDefault="00465664" w:rsidP="007449ED">
      <w:pPr>
        <w:spacing w:line="360" w:lineRule="auto"/>
        <w:rPr>
          <w:rFonts w:cs="Arial"/>
          <w:szCs w:val="22"/>
        </w:rPr>
      </w:pPr>
      <w:r w:rsidRPr="00226E4F">
        <w:rPr>
          <w:rFonts w:cs="Arial"/>
          <w:b/>
          <w:szCs w:val="22"/>
        </w:rPr>
        <w:t>Confidentiality Deed Poll</w:t>
      </w:r>
      <w:r w:rsidRPr="00226E4F">
        <w:rPr>
          <w:rFonts w:cs="Arial"/>
          <w:szCs w:val="22"/>
        </w:rPr>
        <w:t xml:space="preserve"> in favour of </w:t>
      </w:r>
      <w:r w:rsidRPr="00226E4F">
        <w:rPr>
          <w:rFonts w:cs="Arial"/>
          <w:szCs w:val="22"/>
        </w:rPr>
        <w:tab/>
      </w:r>
      <w:r w:rsidRPr="00226E4F">
        <w:rPr>
          <w:rFonts w:cs="Arial"/>
          <w:szCs w:val="22"/>
        </w:rPr>
        <w:tab/>
      </w:r>
      <w:r w:rsidRPr="00226E4F">
        <w:rPr>
          <w:rFonts w:cs="Arial"/>
          <w:szCs w:val="22"/>
        </w:rPr>
        <w:tab/>
      </w:r>
      <w:r>
        <w:rPr>
          <w:rFonts w:cs="Arial"/>
          <w:szCs w:val="22"/>
        </w:rPr>
        <w:tab/>
      </w:r>
      <w:r w:rsidRPr="00226E4F">
        <w:rPr>
          <w:rFonts w:cs="Arial"/>
          <w:szCs w:val="22"/>
        </w:rPr>
        <w:t>(</w:t>
      </w:r>
      <w:r>
        <w:rPr>
          <w:rFonts w:cs="Arial"/>
          <w:b/>
          <w:szCs w:val="22"/>
        </w:rPr>
        <w:t>Principal</w:t>
      </w:r>
      <w:r w:rsidRPr="00226E4F">
        <w:rPr>
          <w:rFonts w:cs="Arial"/>
          <w:szCs w:val="22"/>
        </w:rPr>
        <w:t>)</w:t>
      </w:r>
    </w:p>
    <w:p w14:paraId="55CA9C9E" w14:textId="77777777" w:rsidR="00465664" w:rsidRPr="00226E4F" w:rsidRDefault="00465664" w:rsidP="007449ED">
      <w:pPr>
        <w:spacing w:line="360" w:lineRule="auto"/>
        <w:rPr>
          <w:rFonts w:cs="Arial"/>
          <w:b/>
          <w:sz w:val="24"/>
        </w:rPr>
      </w:pPr>
    </w:p>
    <w:p w14:paraId="58E74B23" w14:textId="77777777" w:rsidR="00465664" w:rsidRDefault="00465664" w:rsidP="007449ED">
      <w:pPr>
        <w:spacing w:line="360" w:lineRule="auto"/>
      </w:pPr>
      <w:r>
        <w:t xml:space="preserve">I </w:t>
      </w:r>
      <w:r>
        <w:rPr>
          <w:b/>
        </w:rPr>
        <w:t>[</w:t>
      </w:r>
      <w:r w:rsidRPr="00805BEB">
        <w:rPr>
          <w:b/>
          <w:i/>
          <w:highlight w:val="yellow"/>
        </w:rPr>
        <w:t>Insert name and address</w:t>
      </w:r>
      <w:r>
        <w:rPr>
          <w:b/>
        </w:rPr>
        <w:t xml:space="preserve">] </w:t>
      </w:r>
      <w:r>
        <w:t>acknowledge that:</w:t>
      </w:r>
    </w:p>
    <w:p w14:paraId="3C3A7394" w14:textId="77777777" w:rsidR="00465664" w:rsidRDefault="00465664" w:rsidP="00001D69">
      <w:pPr>
        <w:pStyle w:val="CUNumber1"/>
        <w:numPr>
          <w:ilvl w:val="0"/>
          <w:numId w:val="20"/>
        </w:numPr>
      </w:pPr>
      <w:r>
        <w:t xml:space="preserve">I </w:t>
      </w:r>
      <w:r w:rsidR="00B86F1B">
        <w:t>have been engaged or requested by the Consultant to perform services (</w:t>
      </w:r>
      <w:r w:rsidR="00B86F1B" w:rsidRPr="00805BEB">
        <w:rPr>
          <w:b/>
        </w:rPr>
        <w:t>Services</w:t>
      </w:r>
      <w:r w:rsidR="00B86F1B">
        <w:t xml:space="preserve">) in relation to the Project defined in the agreement between the Principal and the Consultant dated: </w:t>
      </w:r>
      <w:r w:rsidR="00B86F1B" w:rsidRPr="00BA5D30">
        <w:t>[</w:t>
      </w:r>
      <w:r w:rsidR="00B86F1B" w:rsidRPr="0085118A">
        <w:rPr>
          <w:b/>
          <w:i/>
          <w:highlight w:val="yellow"/>
        </w:rPr>
        <w:t>insert</w:t>
      </w:r>
      <w:r w:rsidR="00B86F1B">
        <w:t>] (</w:t>
      </w:r>
      <w:r w:rsidR="00B86F1B" w:rsidRPr="00BA5D30">
        <w:rPr>
          <w:b/>
        </w:rPr>
        <w:t>Agreement</w:t>
      </w:r>
      <w:r w:rsidR="00B86F1B">
        <w:t>)</w:t>
      </w:r>
      <w:r>
        <w:t xml:space="preserve"> and agree:</w:t>
      </w:r>
    </w:p>
    <w:p w14:paraId="2970C3E4" w14:textId="77777777" w:rsidR="00465664" w:rsidRDefault="00465664" w:rsidP="000915C3">
      <w:pPr>
        <w:pStyle w:val="CUNumber3"/>
      </w:pPr>
      <w:r>
        <w:t>that the Confidential Information made available to me is confidential to the Principal;</w:t>
      </w:r>
    </w:p>
    <w:p w14:paraId="6617D479" w14:textId="77777777" w:rsidR="00465664" w:rsidRDefault="00465664" w:rsidP="000915C3">
      <w:pPr>
        <w:pStyle w:val="CUNumber3"/>
      </w:pPr>
      <w:r>
        <w:t>to keep the Confidential Information confidential; and</w:t>
      </w:r>
    </w:p>
    <w:p w14:paraId="3B3F0D35" w14:textId="77777777" w:rsidR="00465664" w:rsidRDefault="00465664" w:rsidP="000915C3">
      <w:pPr>
        <w:pStyle w:val="CUNumber3"/>
      </w:pPr>
      <w:r>
        <w:t>not to disclose any of the Confidential Information to any person other than to those who have signed an undertaking in this form unless I have the prior written consent of the Principal;</w:t>
      </w:r>
    </w:p>
    <w:p w14:paraId="7CEA8FA1" w14:textId="77777777" w:rsidR="00465664" w:rsidRDefault="00465664" w:rsidP="000915C3">
      <w:pPr>
        <w:pStyle w:val="CUNumber1"/>
      </w:pPr>
      <w:r>
        <w:t>damages are not a sufficient remedy for the Principal for any breach of this Undertaking and the Principal is entitled to specific performance or injunctive relief (as appropriate) as a remedy for any breach or possible breach by me of this Undertaking, in addition to any other remedies available to the Principal at law or in equity</w:t>
      </w:r>
      <w:r w:rsidR="008338BB">
        <w:t>;</w:t>
      </w:r>
    </w:p>
    <w:p w14:paraId="4D950A79" w14:textId="77777777" w:rsidR="008338BB" w:rsidRDefault="008338BB" w:rsidP="000915C3">
      <w:pPr>
        <w:pStyle w:val="CUNumber1"/>
      </w:pPr>
      <w:r>
        <w:t>capitalised terms used in this deed poll that are not otherwise defined have the meaning given in the Agreement; and</w:t>
      </w:r>
    </w:p>
    <w:p w14:paraId="69BFAEE1" w14:textId="77777777" w:rsidR="008338BB" w:rsidRDefault="00FC1331" w:rsidP="000915C3">
      <w:pPr>
        <w:pStyle w:val="CUNumber1"/>
      </w:pPr>
      <w:r>
        <w:t>the laws of the State of Victoria govern this deed poll.  I submit to the non-exclusive jurisdiction of the courts of the State of Victoria and the courts of appeal from those courts.</w:t>
      </w:r>
    </w:p>
    <w:p w14:paraId="79A4CF4B" w14:textId="77777777" w:rsidR="00465664" w:rsidRDefault="00FC1331" w:rsidP="000915C3">
      <w:r w:rsidRPr="00805BEB">
        <w:rPr>
          <w:b/>
        </w:rPr>
        <w:t xml:space="preserve">Executed </w:t>
      </w:r>
      <w:r>
        <w:t>as a deed poll</w:t>
      </w:r>
    </w:p>
    <w:p w14:paraId="42B15D1E" w14:textId="77777777" w:rsidR="00465664" w:rsidRPr="00BB0824" w:rsidRDefault="00465664" w:rsidP="007449ED">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465664" w14:paraId="6A87319D" w14:textId="77777777" w:rsidTr="007449ED">
        <w:trPr>
          <w:cantSplit/>
          <w:trHeight w:val="510"/>
        </w:trPr>
        <w:tc>
          <w:tcPr>
            <w:tcW w:w="4788" w:type="dxa"/>
            <w:vMerge w:val="restart"/>
          </w:tcPr>
          <w:p w14:paraId="294E1EE4" w14:textId="77777777" w:rsidR="00465664" w:rsidRDefault="00465664" w:rsidP="007449ED">
            <w:pPr>
              <w:pStyle w:val="TableText"/>
              <w:keepNext/>
            </w:pPr>
            <w:r>
              <w:rPr>
                <w:rFonts w:cs="Arial"/>
                <w:b/>
                <w:bCs/>
              </w:rPr>
              <w:t>Signed</w:t>
            </w:r>
            <w:r w:rsidR="00FC1331">
              <w:rPr>
                <w:rFonts w:cs="Arial"/>
                <w:b/>
                <w:bCs/>
              </w:rPr>
              <w:t>, seal</w:t>
            </w:r>
            <w:r w:rsidR="00E20729">
              <w:rPr>
                <w:rFonts w:cs="Arial"/>
                <w:b/>
                <w:bCs/>
              </w:rPr>
              <w:t>ed</w:t>
            </w:r>
            <w:r w:rsidR="00FC1331">
              <w:rPr>
                <w:rFonts w:cs="Arial"/>
                <w:b/>
                <w:bCs/>
              </w:rPr>
              <w:t xml:space="preserve"> and delivered</w:t>
            </w:r>
            <w:r>
              <w:t xml:space="preserve"> by </w:t>
            </w:r>
            <w:r>
              <w:rPr>
                <w:rFonts w:cs="Arial"/>
                <w:b/>
                <w:bCs/>
              </w:rPr>
              <w:t>[</w:t>
            </w:r>
            <w:r w:rsidRPr="00805BEB">
              <w:rPr>
                <w:rFonts w:cs="Arial"/>
                <w:b/>
                <w:bCs/>
                <w:i/>
                <w:highlight w:val="yellow"/>
              </w:rPr>
              <w:t>Insert Individual's name</w:t>
            </w:r>
            <w:r>
              <w:rPr>
                <w:rFonts w:cs="Arial"/>
                <w:b/>
                <w:bCs/>
              </w:rPr>
              <w:t>]</w:t>
            </w:r>
            <w:r>
              <w:rPr>
                <w:lang w:val="en-US"/>
              </w:rPr>
              <w:t xml:space="preserve"> </w:t>
            </w:r>
            <w:r>
              <w:t>in the</w:t>
            </w:r>
            <w:r>
              <w:rPr>
                <w:lang w:val="en-US"/>
              </w:rPr>
              <w:t xml:space="preserve"> presence of</w:t>
            </w:r>
            <w:r>
              <w:t>:</w:t>
            </w:r>
          </w:p>
          <w:p w14:paraId="3503E63F" w14:textId="77777777" w:rsidR="00465664" w:rsidRDefault="00465664" w:rsidP="007449ED">
            <w:pPr>
              <w:pStyle w:val="TableText"/>
              <w:keepNext/>
            </w:pPr>
          </w:p>
          <w:p w14:paraId="71A4DB6C" w14:textId="77777777" w:rsidR="00465664" w:rsidRDefault="00465664" w:rsidP="007449ED">
            <w:pPr>
              <w:pStyle w:val="TableText"/>
              <w:keepNext/>
            </w:pPr>
          </w:p>
        </w:tc>
        <w:tc>
          <w:tcPr>
            <w:tcW w:w="360" w:type="dxa"/>
            <w:vMerge w:val="restart"/>
            <w:tcBorders>
              <w:right w:val="single" w:sz="4" w:space="0" w:color="auto"/>
            </w:tcBorders>
          </w:tcPr>
          <w:p w14:paraId="5C82A496" w14:textId="77777777" w:rsidR="00465664" w:rsidRDefault="00465664" w:rsidP="007449ED">
            <w:pPr>
              <w:pStyle w:val="TableText"/>
              <w:keepNext/>
            </w:pPr>
          </w:p>
        </w:tc>
        <w:tc>
          <w:tcPr>
            <w:tcW w:w="360" w:type="dxa"/>
            <w:vMerge w:val="restart"/>
            <w:tcBorders>
              <w:left w:val="single" w:sz="4" w:space="0" w:color="auto"/>
            </w:tcBorders>
          </w:tcPr>
          <w:p w14:paraId="1AF0ED21" w14:textId="77777777" w:rsidR="00465664" w:rsidRDefault="00465664" w:rsidP="007449ED">
            <w:pPr>
              <w:pStyle w:val="TableText"/>
              <w:keepNext/>
            </w:pPr>
          </w:p>
        </w:tc>
        <w:tc>
          <w:tcPr>
            <w:tcW w:w="4062" w:type="dxa"/>
            <w:tcBorders>
              <w:bottom w:val="single" w:sz="4" w:space="0" w:color="auto"/>
            </w:tcBorders>
          </w:tcPr>
          <w:p w14:paraId="27C5CE47" w14:textId="77777777" w:rsidR="00465664" w:rsidRDefault="00465664" w:rsidP="007449ED">
            <w:pPr>
              <w:pStyle w:val="TableText"/>
              <w:keepNext/>
            </w:pPr>
          </w:p>
        </w:tc>
      </w:tr>
      <w:tr w:rsidR="00465664" w14:paraId="72D0B274" w14:textId="77777777" w:rsidTr="007449ED">
        <w:trPr>
          <w:cantSplit/>
          <w:trHeight w:val="510"/>
        </w:trPr>
        <w:tc>
          <w:tcPr>
            <w:tcW w:w="4788" w:type="dxa"/>
            <w:vMerge/>
          </w:tcPr>
          <w:p w14:paraId="5F873A3C" w14:textId="77777777" w:rsidR="00465664" w:rsidRDefault="00465664" w:rsidP="007449ED">
            <w:pPr>
              <w:pStyle w:val="TableText"/>
              <w:keepNext/>
              <w:rPr>
                <w:rFonts w:cs="Arial"/>
                <w:b/>
                <w:bCs/>
              </w:rPr>
            </w:pPr>
          </w:p>
        </w:tc>
        <w:tc>
          <w:tcPr>
            <w:tcW w:w="360" w:type="dxa"/>
            <w:vMerge/>
            <w:tcBorders>
              <w:right w:val="single" w:sz="4" w:space="0" w:color="auto"/>
            </w:tcBorders>
          </w:tcPr>
          <w:p w14:paraId="61D206B5" w14:textId="77777777" w:rsidR="00465664" w:rsidRDefault="00465664" w:rsidP="007449ED">
            <w:pPr>
              <w:pStyle w:val="TableText"/>
              <w:keepNext/>
            </w:pPr>
          </w:p>
        </w:tc>
        <w:tc>
          <w:tcPr>
            <w:tcW w:w="360" w:type="dxa"/>
            <w:vMerge/>
            <w:tcBorders>
              <w:left w:val="single" w:sz="4" w:space="0" w:color="auto"/>
            </w:tcBorders>
          </w:tcPr>
          <w:p w14:paraId="515831B5" w14:textId="77777777" w:rsidR="00465664" w:rsidRDefault="00465664" w:rsidP="007449ED">
            <w:pPr>
              <w:pStyle w:val="TableText"/>
              <w:keepNext/>
            </w:pPr>
          </w:p>
        </w:tc>
        <w:tc>
          <w:tcPr>
            <w:tcW w:w="4062" w:type="dxa"/>
            <w:tcBorders>
              <w:top w:val="single" w:sz="4" w:space="0" w:color="auto"/>
            </w:tcBorders>
          </w:tcPr>
          <w:p w14:paraId="3F77D26F" w14:textId="77777777" w:rsidR="00465664" w:rsidRDefault="00465664" w:rsidP="007449ED">
            <w:pPr>
              <w:pStyle w:val="TableText"/>
              <w:keepNext/>
            </w:pPr>
            <w:r>
              <w:t>Signature</w:t>
            </w:r>
          </w:p>
        </w:tc>
      </w:tr>
      <w:tr w:rsidR="00465664" w14:paraId="76F9956F" w14:textId="77777777" w:rsidTr="007449ED">
        <w:trPr>
          <w:cantSplit/>
        </w:trPr>
        <w:tc>
          <w:tcPr>
            <w:tcW w:w="4788" w:type="dxa"/>
            <w:tcBorders>
              <w:bottom w:val="single" w:sz="4" w:space="0" w:color="auto"/>
            </w:tcBorders>
          </w:tcPr>
          <w:p w14:paraId="4B5B0CF1" w14:textId="77777777" w:rsidR="00465664" w:rsidRDefault="00465664" w:rsidP="007449ED">
            <w:pPr>
              <w:pStyle w:val="TableText"/>
              <w:keepNext/>
            </w:pPr>
          </w:p>
        </w:tc>
        <w:tc>
          <w:tcPr>
            <w:tcW w:w="360" w:type="dxa"/>
          </w:tcPr>
          <w:p w14:paraId="7F0C5CAD" w14:textId="77777777" w:rsidR="00465664" w:rsidRDefault="00465664" w:rsidP="007449ED">
            <w:pPr>
              <w:pStyle w:val="TableText"/>
              <w:keepNext/>
            </w:pPr>
          </w:p>
        </w:tc>
        <w:tc>
          <w:tcPr>
            <w:tcW w:w="360" w:type="dxa"/>
          </w:tcPr>
          <w:p w14:paraId="184C64F7" w14:textId="77777777" w:rsidR="00465664" w:rsidRDefault="00465664" w:rsidP="007449ED">
            <w:pPr>
              <w:pStyle w:val="TableText"/>
              <w:keepNext/>
            </w:pPr>
          </w:p>
        </w:tc>
        <w:tc>
          <w:tcPr>
            <w:tcW w:w="4062" w:type="dxa"/>
          </w:tcPr>
          <w:p w14:paraId="45CA24FB" w14:textId="77777777" w:rsidR="00465664" w:rsidRDefault="00465664" w:rsidP="007449ED">
            <w:pPr>
              <w:pStyle w:val="TableText"/>
              <w:keepNext/>
            </w:pPr>
          </w:p>
        </w:tc>
      </w:tr>
      <w:tr w:rsidR="00465664" w14:paraId="12E3C941" w14:textId="77777777" w:rsidTr="007449ED">
        <w:trPr>
          <w:cantSplit/>
        </w:trPr>
        <w:tc>
          <w:tcPr>
            <w:tcW w:w="4788" w:type="dxa"/>
            <w:tcBorders>
              <w:top w:val="single" w:sz="4" w:space="0" w:color="auto"/>
              <w:bottom w:val="single" w:sz="4" w:space="0" w:color="auto"/>
            </w:tcBorders>
          </w:tcPr>
          <w:p w14:paraId="5FE6C4E0" w14:textId="77777777" w:rsidR="00465664" w:rsidRDefault="00465664" w:rsidP="007449ED">
            <w:pPr>
              <w:pStyle w:val="TableText"/>
              <w:keepNext/>
            </w:pPr>
            <w:r>
              <w:t>Signature of Witness</w:t>
            </w:r>
          </w:p>
          <w:p w14:paraId="331BA177" w14:textId="77777777" w:rsidR="00465664" w:rsidRDefault="00465664" w:rsidP="007449ED">
            <w:pPr>
              <w:pStyle w:val="TableText"/>
              <w:keepNext/>
            </w:pPr>
          </w:p>
          <w:p w14:paraId="460E0EC6" w14:textId="77777777" w:rsidR="00465664" w:rsidRDefault="00465664" w:rsidP="007449ED">
            <w:pPr>
              <w:pStyle w:val="TableText"/>
              <w:keepNext/>
            </w:pPr>
          </w:p>
          <w:p w14:paraId="245992C8" w14:textId="77777777" w:rsidR="00465664" w:rsidRDefault="00465664" w:rsidP="007449ED">
            <w:pPr>
              <w:pStyle w:val="TableText"/>
              <w:keepNext/>
            </w:pPr>
          </w:p>
        </w:tc>
        <w:tc>
          <w:tcPr>
            <w:tcW w:w="360" w:type="dxa"/>
            <w:vMerge w:val="restart"/>
          </w:tcPr>
          <w:p w14:paraId="1B60B5C3" w14:textId="77777777" w:rsidR="00465664" w:rsidRDefault="00465664" w:rsidP="007449ED">
            <w:pPr>
              <w:pStyle w:val="TableText"/>
              <w:keepNext/>
            </w:pPr>
          </w:p>
        </w:tc>
        <w:tc>
          <w:tcPr>
            <w:tcW w:w="360" w:type="dxa"/>
            <w:vMerge w:val="restart"/>
          </w:tcPr>
          <w:p w14:paraId="6829A8AB" w14:textId="77777777" w:rsidR="00465664" w:rsidRDefault="00465664" w:rsidP="007449ED">
            <w:pPr>
              <w:pStyle w:val="TableText"/>
              <w:keepNext/>
            </w:pPr>
          </w:p>
        </w:tc>
        <w:tc>
          <w:tcPr>
            <w:tcW w:w="4062" w:type="dxa"/>
            <w:vMerge w:val="restart"/>
          </w:tcPr>
          <w:p w14:paraId="2138961E" w14:textId="77777777" w:rsidR="00465664" w:rsidRDefault="00465664" w:rsidP="007449ED">
            <w:pPr>
              <w:pStyle w:val="TableText"/>
              <w:keepNext/>
            </w:pPr>
          </w:p>
        </w:tc>
      </w:tr>
      <w:tr w:rsidR="00465664" w14:paraId="358B82D2" w14:textId="77777777" w:rsidTr="007449ED">
        <w:trPr>
          <w:cantSplit/>
        </w:trPr>
        <w:tc>
          <w:tcPr>
            <w:tcW w:w="4788" w:type="dxa"/>
            <w:tcBorders>
              <w:top w:val="single" w:sz="4" w:space="0" w:color="auto"/>
            </w:tcBorders>
          </w:tcPr>
          <w:p w14:paraId="47AC799C" w14:textId="77777777" w:rsidR="00465664" w:rsidRDefault="00465664" w:rsidP="007449ED">
            <w:pPr>
              <w:pStyle w:val="TableText"/>
              <w:rPr>
                <w:noProof/>
                <w:lang w:val="en-US"/>
              </w:rPr>
            </w:pPr>
            <w:r>
              <w:t>Name of Witness in full</w:t>
            </w:r>
          </w:p>
        </w:tc>
        <w:tc>
          <w:tcPr>
            <w:tcW w:w="360" w:type="dxa"/>
            <w:vMerge/>
          </w:tcPr>
          <w:p w14:paraId="3EC23BF3" w14:textId="77777777" w:rsidR="00465664" w:rsidRDefault="00465664" w:rsidP="007449ED">
            <w:pPr>
              <w:pStyle w:val="TableText"/>
            </w:pPr>
          </w:p>
        </w:tc>
        <w:tc>
          <w:tcPr>
            <w:tcW w:w="360" w:type="dxa"/>
            <w:vMerge/>
          </w:tcPr>
          <w:p w14:paraId="3C82B0CB" w14:textId="77777777" w:rsidR="00465664" w:rsidRDefault="00465664" w:rsidP="007449ED">
            <w:pPr>
              <w:pStyle w:val="TableText"/>
            </w:pPr>
          </w:p>
        </w:tc>
        <w:tc>
          <w:tcPr>
            <w:tcW w:w="4062" w:type="dxa"/>
            <w:vMerge/>
          </w:tcPr>
          <w:p w14:paraId="7CC53B93" w14:textId="77777777" w:rsidR="00465664" w:rsidRDefault="00465664" w:rsidP="007449ED">
            <w:pPr>
              <w:pStyle w:val="TableText"/>
            </w:pPr>
          </w:p>
        </w:tc>
      </w:tr>
    </w:tbl>
    <w:p w14:paraId="4426750D" w14:textId="77777777" w:rsidR="00465664" w:rsidRDefault="00465664" w:rsidP="007449ED"/>
    <w:p w14:paraId="1265477F" w14:textId="77777777" w:rsidR="00465664" w:rsidRPr="00A92BE8" w:rsidRDefault="00465664" w:rsidP="007449ED">
      <w:r>
        <w:br w:type="page"/>
      </w:r>
    </w:p>
    <w:p w14:paraId="52748975" w14:textId="77777777" w:rsidR="00465664" w:rsidRPr="00BB0824" w:rsidRDefault="00465664" w:rsidP="007449ED">
      <w:pPr>
        <w:keepNext/>
        <w:spacing w:after="0"/>
        <w:rPr>
          <w:vanish/>
          <w:color w:val="FF0000"/>
          <w:sz w:val="4"/>
          <w:szCs w:val="4"/>
        </w:rPr>
      </w:pPr>
    </w:p>
    <w:tbl>
      <w:tblPr>
        <w:tblW w:w="9570" w:type="dxa"/>
        <w:tblLayout w:type="fixed"/>
        <w:tblLook w:val="0000" w:firstRow="0" w:lastRow="0" w:firstColumn="0" w:lastColumn="0" w:noHBand="0" w:noVBand="0"/>
      </w:tblPr>
      <w:tblGrid>
        <w:gridCol w:w="4784"/>
        <w:gridCol w:w="364"/>
        <w:gridCol w:w="364"/>
        <w:gridCol w:w="4058"/>
      </w:tblGrid>
      <w:tr w:rsidR="00465664" w14:paraId="3175F6C5" w14:textId="77777777" w:rsidTr="007449ED">
        <w:trPr>
          <w:cantSplit/>
        </w:trPr>
        <w:tc>
          <w:tcPr>
            <w:tcW w:w="4784" w:type="dxa"/>
            <w:tcMar>
              <w:left w:w="108" w:type="dxa"/>
              <w:right w:w="108" w:type="dxa"/>
            </w:tcMar>
          </w:tcPr>
          <w:p w14:paraId="5BCA41CB" w14:textId="77777777" w:rsidR="00465664" w:rsidRDefault="00465664" w:rsidP="007449ED">
            <w:pPr>
              <w:pStyle w:val="TableText"/>
              <w:keepNext/>
            </w:pPr>
            <w:r>
              <w:rPr>
                <w:rFonts w:cs="Arial"/>
                <w:b/>
                <w:bCs/>
              </w:rPr>
              <w:t xml:space="preserve">Executed </w:t>
            </w:r>
            <w:r>
              <w:t xml:space="preserve">by </w:t>
            </w:r>
            <w:r w:rsidRPr="00CC0717">
              <w:rPr>
                <w:rFonts w:cs="Arial"/>
                <w:b/>
              </w:rPr>
              <w:t>[</w:t>
            </w:r>
            <w:r w:rsidRPr="00805BEB">
              <w:rPr>
                <w:rFonts w:cs="Arial"/>
                <w:b/>
                <w:bCs/>
                <w:i/>
                <w:highlight w:val="yellow"/>
              </w:rPr>
              <w:t>Insert Company name and ACN/ARBN/ABN</w:t>
            </w:r>
            <w:r>
              <w:rPr>
                <w:rFonts w:cs="Arial"/>
                <w:b/>
                <w:bCs/>
              </w:rPr>
              <w:t>]</w:t>
            </w:r>
            <w:r w:rsidRPr="00F97A1F">
              <w:rPr>
                <w:b/>
                <w:bCs/>
                <w:szCs w:val="22"/>
              </w:rPr>
              <w:t xml:space="preserve"> </w:t>
            </w:r>
            <w:r>
              <w:t xml:space="preserve">in accordance with section 127 of the </w:t>
            </w:r>
            <w:r w:rsidRPr="009D7434">
              <w:rPr>
                <w:i/>
              </w:rPr>
              <w:t>Corporations Act</w:t>
            </w:r>
            <w:r>
              <w:t xml:space="preserve"> by or in the presence of:</w:t>
            </w:r>
          </w:p>
          <w:p w14:paraId="794ADEFC" w14:textId="77777777" w:rsidR="00465664" w:rsidRDefault="00465664" w:rsidP="007449ED">
            <w:pPr>
              <w:pStyle w:val="TableText"/>
              <w:keepNext/>
            </w:pPr>
          </w:p>
          <w:p w14:paraId="48596C5F" w14:textId="77777777" w:rsidR="00465664" w:rsidRDefault="00465664" w:rsidP="007449ED">
            <w:pPr>
              <w:pStyle w:val="TableText"/>
              <w:keepNext/>
            </w:pPr>
          </w:p>
        </w:tc>
        <w:tc>
          <w:tcPr>
            <w:tcW w:w="364" w:type="dxa"/>
            <w:tcBorders>
              <w:right w:val="single" w:sz="4" w:space="0" w:color="auto"/>
            </w:tcBorders>
            <w:tcMar>
              <w:left w:w="108" w:type="dxa"/>
              <w:right w:w="108" w:type="dxa"/>
            </w:tcMar>
          </w:tcPr>
          <w:p w14:paraId="299F580C" w14:textId="77777777" w:rsidR="00465664" w:rsidRDefault="00465664" w:rsidP="007449ED">
            <w:pPr>
              <w:pStyle w:val="TableText"/>
              <w:keepNext/>
            </w:pPr>
          </w:p>
        </w:tc>
        <w:tc>
          <w:tcPr>
            <w:tcW w:w="364" w:type="dxa"/>
            <w:tcBorders>
              <w:left w:val="single" w:sz="4" w:space="0" w:color="auto"/>
            </w:tcBorders>
            <w:tcMar>
              <w:left w:w="108" w:type="dxa"/>
              <w:right w:w="108" w:type="dxa"/>
            </w:tcMar>
          </w:tcPr>
          <w:p w14:paraId="61018E89" w14:textId="77777777" w:rsidR="00465664" w:rsidRDefault="00465664" w:rsidP="007449ED">
            <w:pPr>
              <w:pStyle w:val="TableText"/>
              <w:keepNext/>
            </w:pPr>
          </w:p>
        </w:tc>
        <w:tc>
          <w:tcPr>
            <w:tcW w:w="4058" w:type="dxa"/>
            <w:tcMar>
              <w:left w:w="108" w:type="dxa"/>
              <w:right w:w="108" w:type="dxa"/>
            </w:tcMar>
          </w:tcPr>
          <w:p w14:paraId="13C6173B" w14:textId="77777777" w:rsidR="00465664" w:rsidRDefault="00465664" w:rsidP="007449ED">
            <w:pPr>
              <w:pStyle w:val="TableText"/>
              <w:keepNext/>
            </w:pPr>
          </w:p>
        </w:tc>
      </w:tr>
      <w:tr w:rsidR="00465664" w14:paraId="4B97B7A9" w14:textId="77777777" w:rsidTr="007449ED">
        <w:trPr>
          <w:cantSplit/>
        </w:trPr>
        <w:tc>
          <w:tcPr>
            <w:tcW w:w="4784" w:type="dxa"/>
            <w:tcBorders>
              <w:bottom w:val="single" w:sz="4" w:space="0" w:color="auto"/>
            </w:tcBorders>
            <w:tcMar>
              <w:left w:w="108" w:type="dxa"/>
              <w:right w:w="108" w:type="dxa"/>
            </w:tcMar>
          </w:tcPr>
          <w:p w14:paraId="1588B039" w14:textId="77777777" w:rsidR="00465664" w:rsidRDefault="00465664" w:rsidP="007449ED">
            <w:pPr>
              <w:pStyle w:val="TableText"/>
              <w:keepNext/>
            </w:pPr>
          </w:p>
        </w:tc>
        <w:tc>
          <w:tcPr>
            <w:tcW w:w="364" w:type="dxa"/>
            <w:tcMar>
              <w:left w:w="108" w:type="dxa"/>
              <w:right w:w="108" w:type="dxa"/>
            </w:tcMar>
          </w:tcPr>
          <w:p w14:paraId="37DD2737" w14:textId="77777777" w:rsidR="00465664" w:rsidRDefault="00465664" w:rsidP="007449ED">
            <w:pPr>
              <w:pStyle w:val="TableText"/>
              <w:keepNext/>
            </w:pPr>
          </w:p>
        </w:tc>
        <w:tc>
          <w:tcPr>
            <w:tcW w:w="364" w:type="dxa"/>
            <w:tcMar>
              <w:left w:w="108" w:type="dxa"/>
              <w:right w:w="108" w:type="dxa"/>
            </w:tcMar>
          </w:tcPr>
          <w:p w14:paraId="3A363EC6" w14:textId="77777777" w:rsidR="00465664" w:rsidRDefault="00465664" w:rsidP="007449ED">
            <w:pPr>
              <w:pStyle w:val="TableText"/>
              <w:keepNext/>
            </w:pPr>
          </w:p>
        </w:tc>
        <w:tc>
          <w:tcPr>
            <w:tcW w:w="4058" w:type="dxa"/>
            <w:tcBorders>
              <w:bottom w:val="single" w:sz="4" w:space="0" w:color="auto"/>
            </w:tcBorders>
            <w:tcMar>
              <w:left w:w="108" w:type="dxa"/>
              <w:right w:w="108" w:type="dxa"/>
            </w:tcMar>
          </w:tcPr>
          <w:p w14:paraId="4E130AF2" w14:textId="77777777" w:rsidR="00465664" w:rsidRDefault="00465664" w:rsidP="007449ED">
            <w:pPr>
              <w:pStyle w:val="TableText"/>
              <w:keepNext/>
            </w:pPr>
          </w:p>
        </w:tc>
      </w:tr>
      <w:tr w:rsidR="00465664" w14:paraId="42194B32" w14:textId="77777777" w:rsidTr="007449ED">
        <w:trPr>
          <w:cantSplit/>
        </w:trPr>
        <w:tc>
          <w:tcPr>
            <w:tcW w:w="4784" w:type="dxa"/>
            <w:tcBorders>
              <w:top w:val="single" w:sz="4" w:space="0" w:color="auto"/>
              <w:bottom w:val="single" w:sz="4" w:space="0" w:color="auto"/>
            </w:tcBorders>
            <w:tcMar>
              <w:left w:w="108" w:type="dxa"/>
              <w:right w:w="108" w:type="dxa"/>
            </w:tcMar>
          </w:tcPr>
          <w:p w14:paraId="166DAEC1" w14:textId="77777777" w:rsidR="00465664" w:rsidRDefault="00465664" w:rsidP="007449ED">
            <w:pPr>
              <w:pStyle w:val="TableText"/>
              <w:keepNext/>
            </w:pPr>
            <w:r>
              <w:t>Signature of Secretary/other Director</w:t>
            </w:r>
          </w:p>
          <w:p w14:paraId="08D5EC39" w14:textId="77777777" w:rsidR="00465664" w:rsidRDefault="00465664" w:rsidP="007449ED">
            <w:pPr>
              <w:pStyle w:val="TableText"/>
              <w:keepNext/>
            </w:pPr>
          </w:p>
          <w:p w14:paraId="11D3EC79" w14:textId="77777777" w:rsidR="00465664" w:rsidRDefault="00465664" w:rsidP="007449ED">
            <w:pPr>
              <w:pStyle w:val="TableText"/>
              <w:keepNext/>
            </w:pPr>
          </w:p>
          <w:p w14:paraId="0A23A66B" w14:textId="77777777" w:rsidR="00465664" w:rsidRDefault="00465664" w:rsidP="007449ED">
            <w:pPr>
              <w:pStyle w:val="TableText"/>
              <w:keepNext/>
            </w:pPr>
          </w:p>
        </w:tc>
        <w:tc>
          <w:tcPr>
            <w:tcW w:w="364" w:type="dxa"/>
            <w:tcMar>
              <w:left w:w="108" w:type="dxa"/>
              <w:right w:w="108" w:type="dxa"/>
            </w:tcMar>
          </w:tcPr>
          <w:p w14:paraId="14B3FCCA" w14:textId="77777777" w:rsidR="00465664" w:rsidRDefault="00465664" w:rsidP="007449ED">
            <w:pPr>
              <w:pStyle w:val="TableText"/>
              <w:keepNext/>
            </w:pPr>
          </w:p>
        </w:tc>
        <w:tc>
          <w:tcPr>
            <w:tcW w:w="364" w:type="dxa"/>
            <w:tcMar>
              <w:left w:w="108" w:type="dxa"/>
              <w:right w:w="108" w:type="dxa"/>
            </w:tcMar>
          </w:tcPr>
          <w:p w14:paraId="57F58169" w14:textId="77777777" w:rsidR="00465664" w:rsidRDefault="00465664" w:rsidP="007449ED">
            <w:pPr>
              <w:pStyle w:val="TableText"/>
              <w:keepNext/>
            </w:pPr>
          </w:p>
        </w:tc>
        <w:tc>
          <w:tcPr>
            <w:tcW w:w="4058" w:type="dxa"/>
            <w:tcBorders>
              <w:top w:val="single" w:sz="4" w:space="0" w:color="auto"/>
              <w:bottom w:val="single" w:sz="4" w:space="0" w:color="auto"/>
            </w:tcBorders>
            <w:tcMar>
              <w:left w:w="108" w:type="dxa"/>
              <w:right w:w="108" w:type="dxa"/>
            </w:tcMar>
          </w:tcPr>
          <w:p w14:paraId="0072838C" w14:textId="77777777" w:rsidR="00465664" w:rsidRDefault="00465664" w:rsidP="007449ED">
            <w:pPr>
              <w:pStyle w:val="TableText"/>
              <w:keepNext/>
            </w:pPr>
            <w:r>
              <w:t>Signature of Director or Sole Director and Secretary</w:t>
            </w:r>
          </w:p>
          <w:p w14:paraId="442D42A3" w14:textId="77777777" w:rsidR="00465664" w:rsidRDefault="00465664" w:rsidP="007449ED">
            <w:pPr>
              <w:pStyle w:val="TableText"/>
              <w:keepNext/>
            </w:pPr>
          </w:p>
          <w:p w14:paraId="17624A93" w14:textId="77777777" w:rsidR="00465664" w:rsidRDefault="00465664" w:rsidP="007449ED">
            <w:pPr>
              <w:pStyle w:val="TableText"/>
              <w:keepNext/>
            </w:pPr>
          </w:p>
          <w:p w14:paraId="30D3A2CC" w14:textId="77777777" w:rsidR="00465664" w:rsidRDefault="00465664" w:rsidP="007449ED">
            <w:pPr>
              <w:pStyle w:val="TableText"/>
              <w:keepNext/>
            </w:pPr>
          </w:p>
        </w:tc>
      </w:tr>
      <w:tr w:rsidR="00465664" w14:paraId="2846362A" w14:textId="77777777" w:rsidTr="007449ED">
        <w:trPr>
          <w:cantSplit/>
        </w:trPr>
        <w:tc>
          <w:tcPr>
            <w:tcW w:w="4784" w:type="dxa"/>
            <w:tcBorders>
              <w:top w:val="single" w:sz="4" w:space="0" w:color="auto"/>
            </w:tcBorders>
            <w:tcMar>
              <w:left w:w="108" w:type="dxa"/>
              <w:right w:w="108" w:type="dxa"/>
            </w:tcMar>
          </w:tcPr>
          <w:p w14:paraId="5F6683E5" w14:textId="77777777" w:rsidR="00465664" w:rsidRDefault="00465664" w:rsidP="007449ED">
            <w:pPr>
              <w:pStyle w:val="TableText"/>
            </w:pPr>
            <w:r>
              <w:t>Name of Secretary/other Director in full</w:t>
            </w:r>
          </w:p>
        </w:tc>
        <w:tc>
          <w:tcPr>
            <w:tcW w:w="364" w:type="dxa"/>
            <w:tcMar>
              <w:left w:w="108" w:type="dxa"/>
              <w:right w:w="108" w:type="dxa"/>
            </w:tcMar>
          </w:tcPr>
          <w:p w14:paraId="7ADED403" w14:textId="77777777" w:rsidR="00465664" w:rsidRDefault="00465664" w:rsidP="007449ED">
            <w:pPr>
              <w:pStyle w:val="TableText"/>
            </w:pPr>
          </w:p>
        </w:tc>
        <w:tc>
          <w:tcPr>
            <w:tcW w:w="364" w:type="dxa"/>
            <w:tcMar>
              <w:left w:w="108" w:type="dxa"/>
              <w:right w:w="108" w:type="dxa"/>
            </w:tcMar>
          </w:tcPr>
          <w:p w14:paraId="51785F8A" w14:textId="77777777" w:rsidR="00465664" w:rsidRDefault="00465664" w:rsidP="007449ED">
            <w:pPr>
              <w:pStyle w:val="TableText"/>
            </w:pPr>
          </w:p>
        </w:tc>
        <w:tc>
          <w:tcPr>
            <w:tcW w:w="4058" w:type="dxa"/>
            <w:tcBorders>
              <w:top w:val="single" w:sz="4" w:space="0" w:color="auto"/>
            </w:tcBorders>
            <w:tcMar>
              <w:left w:w="108" w:type="dxa"/>
              <w:right w:w="108" w:type="dxa"/>
            </w:tcMar>
          </w:tcPr>
          <w:p w14:paraId="11F61311" w14:textId="77777777" w:rsidR="00465664" w:rsidRDefault="00465664" w:rsidP="007449ED">
            <w:pPr>
              <w:pStyle w:val="TableText"/>
            </w:pPr>
            <w:r>
              <w:t>Name of Director or Sole Director and Secretary in full</w:t>
            </w:r>
          </w:p>
        </w:tc>
      </w:tr>
    </w:tbl>
    <w:p w14:paraId="2898AB92" w14:textId="77777777" w:rsidR="00D75902" w:rsidRDefault="00D75902" w:rsidP="007449ED"/>
    <w:p w14:paraId="03FAD05E" w14:textId="77777777" w:rsidR="00D75902" w:rsidRDefault="00D75902">
      <w:pPr>
        <w:spacing w:after="0"/>
      </w:pPr>
      <w:r>
        <w:br w:type="page"/>
      </w:r>
    </w:p>
    <w:p w14:paraId="48184ED6" w14:textId="6E40B96A" w:rsidR="004C0A3B" w:rsidRPr="004C0A3B" w:rsidRDefault="004C0A3B" w:rsidP="00805BEB">
      <w:pPr>
        <w:pStyle w:val="ScheduleHeading"/>
      </w:pPr>
      <w:bookmarkStart w:id="3127" w:name="_Ref392685105"/>
      <w:bookmarkStart w:id="3128" w:name="_Toc412794545"/>
      <w:bookmarkStart w:id="3129" w:name="_Ref436227071"/>
      <w:bookmarkStart w:id="3130" w:name="_Ref504379521"/>
      <w:bookmarkStart w:id="3131" w:name="_Toc121387696"/>
      <w:r w:rsidRPr="004C0A3B">
        <w:t xml:space="preserve">- </w:t>
      </w:r>
      <w:bookmarkEnd w:id="3127"/>
      <w:r w:rsidRPr="004C0A3B">
        <w:t>Statutory Declaration</w:t>
      </w:r>
      <w:bookmarkEnd w:id="3128"/>
      <w:bookmarkEnd w:id="3129"/>
      <w:bookmarkEnd w:id="3130"/>
      <w:bookmarkEnd w:id="3131"/>
    </w:p>
    <w:p w14:paraId="6795336B" w14:textId="13B1554B" w:rsidR="004C0A3B" w:rsidRDefault="004C0A3B" w:rsidP="004C0A3B">
      <w:r w:rsidRPr="004C0A3B">
        <w:t>(clause</w:t>
      </w:r>
      <w:r w:rsidR="00B3614D">
        <w:t xml:space="preserve"> </w:t>
      </w:r>
      <w:r w:rsidR="00B731C6">
        <w:fldChar w:fldCharType="begin"/>
      </w:r>
      <w:r w:rsidR="00B731C6">
        <w:instrText xml:space="preserve"> REF _Ref511224466 \w \h </w:instrText>
      </w:r>
      <w:r w:rsidR="00B731C6">
        <w:fldChar w:fldCharType="separate"/>
      </w:r>
      <w:r w:rsidR="00FA2AC4">
        <w:t>13.11</w:t>
      </w:r>
      <w:r w:rsidR="00B731C6">
        <w:fldChar w:fldCharType="end"/>
      </w:r>
      <w:r w:rsidRPr="004C0A3B">
        <w:t>)</w:t>
      </w:r>
    </w:p>
    <w:tbl>
      <w:tblPr>
        <w:tblStyle w:val="TableGrid"/>
        <w:tblW w:w="9299" w:type="dxa"/>
        <w:tblLook w:val="0600" w:firstRow="0" w:lastRow="0" w:firstColumn="0" w:lastColumn="0" w:noHBand="1" w:noVBand="1"/>
      </w:tblPr>
      <w:tblGrid>
        <w:gridCol w:w="2675"/>
        <w:gridCol w:w="6624"/>
      </w:tblGrid>
      <w:tr w:rsidR="00B6618B" w:rsidRPr="00AB4002" w14:paraId="11CBB531" w14:textId="77777777" w:rsidTr="00D37EBB">
        <w:tc>
          <w:tcPr>
            <w:tcW w:w="2675" w:type="dxa"/>
          </w:tcPr>
          <w:p w14:paraId="61E27B3E" w14:textId="77777777" w:rsidR="00B6618B" w:rsidRPr="00AB4002" w:rsidRDefault="00B6618B" w:rsidP="00B6618B">
            <w:pPr>
              <w:pStyle w:val="DHHStabletext"/>
              <w:spacing w:before="60"/>
              <w:rPr>
                <w:rFonts w:cs="Arial"/>
              </w:rPr>
            </w:pPr>
            <w:r w:rsidRPr="00AB4002">
              <w:rPr>
                <w:rFonts w:cs="Arial"/>
              </w:rPr>
              <w:t>I: [full name]</w:t>
            </w:r>
          </w:p>
        </w:tc>
        <w:tc>
          <w:tcPr>
            <w:tcW w:w="6624" w:type="dxa"/>
          </w:tcPr>
          <w:p w14:paraId="489EDE87" w14:textId="77777777" w:rsidR="00B6618B" w:rsidRPr="00AB4002" w:rsidRDefault="00B6618B" w:rsidP="00B6618B">
            <w:pPr>
              <w:pStyle w:val="DHHStabletext"/>
              <w:spacing w:before="60"/>
              <w:rPr>
                <w:rFonts w:cs="Arial"/>
                <w:u w:val="single"/>
              </w:rPr>
            </w:pPr>
          </w:p>
        </w:tc>
      </w:tr>
      <w:tr w:rsidR="00B6618B" w:rsidRPr="00AB4002" w14:paraId="7EC6A29A" w14:textId="77777777" w:rsidTr="00D37EBB">
        <w:tc>
          <w:tcPr>
            <w:tcW w:w="2675" w:type="dxa"/>
          </w:tcPr>
          <w:p w14:paraId="4EF2CB9A" w14:textId="77777777" w:rsidR="00B6618B" w:rsidRPr="00A26904" w:rsidRDefault="00B6618B" w:rsidP="00B6618B">
            <w:pPr>
              <w:pStyle w:val="DHHStabletext"/>
              <w:spacing w:before="60"/>
              <w:rPr>
                <w:rFonts w:cs="Arial"/>
              </w:rPr>
            </w:pPr>
            <w:r w:rsidRPr="00A26904">
              <w:rPr>
                <w:rFonts w:cs="Arial"/>
              </w:rPr>
              <w:t>of: [address]</w:t>
            </w:r>
          </w:p>
        </w:tc>
        <w:tc>
          <w:tcPr>
            <w:tcW w:w="6624" w:type="dxa"/>
          </w:tcPr>
          <w:p w14:paraId="5379B2A1" w14:textId="77777777" w:rsidR="00B6618B" w:rsidRPr="00A26904" w:rsidRDefault="00B6618B" w:rsidP="00B6618B">
            <w:pPr>
              <w:pStyle w:val="DHHStabletext"/>
              <w:spacing w:before="60"/>
              <w:rPr>
                <w:rFonts w:cs="Arial"/>
              </w:rPr>
            </w:pPr>
          </w:p>
        </w:tc>
      </w:tr>
      <w:tr w:rsidR="00B6618B" w:rsidRPr="00AB4002" w14:paraId="15D3BC73" w14:textId="77777777" w:rsidTr="00D37EBB">
        <w:tc>
          <w:tcPr>
            <w:tcW w:w="2675" w:type="dxa"/>
          </w:tcPr>
          <w:p w14:paraId="2558DF2A" w14:textId="77777777" w:rsidR="00B6618B" w:rsidRPr="00A26904" w:rsidRDefault="00B6618B" w:rsidP="00B6618B">
            <w:pPr>
              <w:pStyle w:val="DHHStabletext"/>
              <w:spacing w:before="60"/>
              <w:rPr>
                <w:rFonts w:cs="Arial"/>
              </w:rPr>
            </w:pPr>
            <w:r w:rsidRPr="00A26904">
              <w:rPr>
                <w:rFonts w:cs="Arial"/>
              </w:rPr>
              <w:t>Occupation:</w:t>
            </w:r>
          </w:p>
        </w:tc>
        <w:tc>
          <w:tcPr>
            <w:tcW w:w="6624" w:type="dxa"/>
          </w:tcPr>
          <w:p w14:paraId="5D76136A" w14:textId="77777777" w:rsidR="00B6618B" w:rsidRPr="00A26904" w:rsidRDefault="00B6618B" w:rsidP="00B6618B">
            <w:pPr>
              <w:pStyle w:val="DHHStabletext"/>
              <w:spacing w:before="60"/>
              <w:rPr>
                <w:rFonts w:cs="Arial"/>
              </w:rPr>
            </w:pPr>
          </w:p>
        </w:tc>
      </w:tr>
      <w:tr w:rsidR="00B6618B" w:rsidRPr="00AB4002" w14:paraId="23241421" w14:textId="77777777" w:rsidTr="00D37EBB">
        <w:tc>
          <w:tcPr>
            <w:tcW w:w="9299" w:type="dxa"/>
            <w:gridSpan w:val="2"/>
          </w:tcPr>
          <w:p w14:paraId="76F153AD" w14:textId="77777777" w:rsidR="00B6618B" w:rsidRPr="00DB748A" w:rsidRDefault="00B6618B" w:rsidP="00B6618B">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B6618B" w:rsidRPr="00AB4002" w14:paraId="34EF4DF9" w14:textId="77777777" w:rsidTr="00D37EBB">
        <w:tc>
          <w:tcPr>
            <w:tcW w:w="9299" w:type="dxa"/>
            <w:gridSpan w:val="2"/>
          </w:tcPr>
          <w:p w14:paraId="3A24E844" w14:textId="77777777" w:rsidR="00B6618B" w:rsidRPr="00A26904" w:rsidRDefault="00B6618B" w:rsidP="00B6618B">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B6618B" w:rsidRPr="00AB4002" w14:paraId="1AB853F3" w14:textId="77777777" w:rsidTr="00D37EBB">
        <w:tc>
          <w:tcPr>
            <w:tcW w:w="2675" w:type="dxa"/>
          </w:tcPr>
          <w:p w14:paraId="5B8F180E" w14:textId="77777777" w:rsidR="00B6618B" w:rsidRPr="00A26904" w:rsidRDefault="00B6618B" w:rsidP="00B6618B">
            <w:pPr>
              <w:pStyle w:val="DHHStabletext"/>
              <w:spacing w:before="60"/>
              <w:rPr>
                <w:rFonts w:cs="Arial"/>
              </w:rPr>
            </w:pPr>
            <w:r>
              <w:rPr>
                <w:rFonts w:cs="Arial"/>
              </w:rPr>
              <w:t>[Principal]</w:t>
            </w:r>
          </w:p>
        </w:tc>
        <w:tc>
          <w:tcPr>
            <w:tcW w:w="6624" w:type="dxa"/>
          </w:tcPr>
          <w:p w14:paraId="1B9ABFAF" w14:textId="77777777" w:rsidR="00B6618B" w:rsidRPr="00A26904" w:rsidRDefault="00B6618B" w:rsidP="00B6618B">
            <w:pPr>
              <w:pStyle w:val="DHHStabletext"/>
              <w:spacing w:before="60"/>
              <w:rPr>
                <w:rFonts w:cs="Arial"/>
              </w:rPr>
            </w:pPr>
          </w:p>
        </w:tc>
      </w:tr>
      <w:tr w:rsidR="00B6618B" w:rsidRPr="00AB4002" w14:paraId="44A58265" w14:textId="77777777" w:rsidTr="00D37EBB">
        <w:tc>
          <w:tcPr>
            <w:tcW w:w="9299" w:type="dxa"/>
            <w:gridSpan w:val="2"/>
          </w:tcPr>
          <w:p w14:paraId="2C794DAC" w14:textId="77777777" w:rsidR="00B6618B" w:rsidRDefault="00B6618B" w:rsidP="00B6618B">
            <w:pPr>
              <w:pStyle w:val="DHHStabletext"/>
              <w:spacing w:before="60"/>
            </w:pPr>
            <w:r>
              <w:t>and</w:t>
            </w:r>
          </w:p>
        </w:tc>
      </w:tr>
      <w:tr w:rsidR="00B6618B" w:rsidRPr="00AB4002" w14:paraId="5F63342C" w14:textId="77777777" w:rsidTr="00D37EBB">
        <w:tc>
          <w:tcPr>
            <w:tcW w:w="2675" w:type="dxa"/>
          </w:tcPr>
          <w:p w14:paraId="1C883E66" w14:textId="77777777" w:rsidR="00B6618B" w:rsidRPr="00A26904" w:rsidRDefault="00B6618B" w:rsidP="00B6618B">
            <w:pPr>
              <w:pStyle w:val="DHHStabletext"/>
              <w:spacing w:before="60"/>
              <w:rPr>
                <w:rFonts w:cs="Arial"/>
              </w:rPr>
            </w:pPr>
            <w:r>
              <w:rPr>
                <w:rFonts w:cs="Arial"/>
              </w:rPr>
              <w:t>[Consultant]</w:t>
            </w:r>
          </w:p>
        </w:tc>
        <w:tc>
          <w:tcPr>
            <w:tcW w:w="6624" w:type="dxa"/>
          </w:tcPr>
          <w:p w14:paraId="31CEA380" w14:textId="77777777" w:rsidR="00B6618B" w:rsidRPr="00A26904" w:rsidRDefault="00B6618B" w:rsidP="00B6618B">
            <w:pPr>
              <w:pStyle w:val="DHHStabletext"/>
              <w:spacing w:before="60"/>
              <w:rPr>
                <w:rFonts w:cs="Arial"/>
              </w:rPr>
            </w:pPr>
          </w:p>
        </w:tc>
      </w:tr>
      <w:tr w:rsidR="00B6618B" w:rsidRPr="00AB4002" w14:paraId="19E3C217" w14:textId="77777777" w:rsidTr="00D37EBB">
        <w:tc>
          <w:tcPr>
            <w:tcW w:w="2675" w:type="dxa"/>
          </w:tcPr>
          <w:p w14:paraId="7BD5718B" w14:textId="77777777" w:rsidR="00B6618B" w:rsidRPr="00A26904" w:rsidRDefault="00B6618B" w:rsidP="00B6618B">
            <w:pPr>
              <w:pStyle w:val="DHHStabletext"/>
              <w:spacing w:before="60"/>
              <w:rPr>
                <w:rFonts w:cs="Arial"/>
              </w:rPr>
            </w:pPr>
            <w:r>
              <w:rPr>
                <w:rFonts w:cs="Arial"/>
              </w:rPr>
              <w:t>dated [insert Agreement date]</w:t>
            </w:r>
          </w:p>
        </w:tc>
        <w:tc>
          <w:tcPr>
            <w:tcW w:w="6624" w:type="dxa"/>
          </w:tcPr>
          <w:p w14:paraId="4671E179" w14:textId="77777777" w:rsidR="00B6618B" w:rsidRPr="00A26904" w:rsidRDefault="00B6618B" w:rsidP="00B6618B">
            <w:pPr>
              <w:pStyle w:val="DHHStabletext"/>
              <w:spacing w:before="60"/>
              <w:rPr>
                <w:rFonts w:cs="Arial"/>
              </w:rPr>
            </w:pPr>
          </w:p>
        </w:tc>
      </w:tr>
      <w:tr w:rsidR="00B6618B" w:rsidRPr="00AB4002" w14:paraId="0F5E8B7E" w14:textId="77777777" w:rsidTr="00D37EBB">
        <w:tc>
          <w:tcPr>
            <w:tcW w:w="9299" w:type="dxa"/>
            <w:gridSpan w:val="2"/>
          </w:tcPr>
          <w:p w14:paraId="5199ABBE" w14:textId="77777777" w:rsidR="00B6618B" w:rsidRDefault="00B6618B" w:rsidP="00B6618B">
            <w:pPr>
              <w:pStyle w:val="DHHStabletext"/>
              <w:spacing w:before="60"/>
              <w:ind w:left="426" w:hanging="426"/>
            </w:pPr>
            <w:r>
              <w:t>1.</w:t>
            </w:r>
            <w:r>
              <w:tab/>
              <w:t>I hold the position of</w:t>
            </w:r>
          </w:p>
        </w:tc>
      </w:tr>
      <w:tr w:rsidR="00B6618B" w:rsidRPr="00AB4002" w14:paraId="09144244" w14:textId="77777777" w:rsidTr="00D37EBB">
        <w:tc>
          <w:tcPr>
            <w:tcW w:w="2675" w:type="dxa"/>
          </w:tcPr>
          <w:p w14:paraId="391A10BA" w14:textId="77777777" w:rsidR="00B6618B" w:rsidRPr="00A26904" w:rsidRDefault="00B6618B" w:rsidP="006D14F0">
            <w:pPr>
              <w:pStyle w:val="DHHStabletext"/>
              <w:spacing w:before="60"/>
              <w:ind w:left="426"/>
              <w:rPr>
                <w:rFonts w:cs="Arial"/>
              </w:rPr>
            </w:pPr>
            <w:r>
              <w:rPr>
                <w:rFonts w:cs="Arial"/>
              </w:rPr>
              <w:t>[position title]</w:t>
            </w:r>
          </w:p>
        </w:tc>
        <w:tc>
          <w:tcPr>
            <w:tcW w:w="6624" w:type="dxa"/>
          </w:tcPr>
          <w:p w14:paraId="38009300" w14:textId="77777777" w:rsidR="00B6618B" w:rsidRPr="00A26904" w:rsidRDefault="00B6618B" w:rsidP="00B6618B">
            <w:pPr>
              <w:pStyle w:val="DHHStabletext"/>
              <w:spacing w:before="60"/>
              <w:rPr>
                <w:rFonts w:cs="Arial"/>
              </w:rPr>
            </w:pPr>
          </w:p>
        </w:tc>
      </w:tr>
      <w:tr w:rsidR="00B6618B" w:rsidRPr="00AB4002" w14:paraId="5C43BB3C" w14:textId="77777777" w:rsidTr="00D37EBB">
        <w:tc>
          <w:tcPr>
            <w:tcW w:w="9299" w:type="dxa"/>
            <w:gridSpan w:val="2"/>
          </w:tcPr>
          <w:p w14:paraId="693EE751" w14:textId="77777777" w:rsidR="00B6618B" w:rsidRDefault="00B6618B" w:rsidP="00B6618B">
            <w:pPr>
              <w:spacing w:before="60" w:after="60"/>
              <w:ind w:left="425"/>
            </w:pPr>
            <w:r w:rsidRPr="00EC176A">
              <w:t xml:space="preserve">and am duly authorised by the </w:t>
            </w:r>
            <w:r>
              <w:t>Consultant</w:t>
            </w:r>
            <w:r w:rsidRPr="00EC176A">
              <w:t xml:space="preserve"> to make this declaration on its behalf.</w:t>
            </w:r>
          </w:p>
          <w:p w14:paraId="2D3D0C9B" w14:textId="77777777" w:rsidR="00B6618B" w:rsidRDefault="00B6618B" w:rsidP="00B6618B">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1A196BA8" w14:textId="77777777" w:rsidR="00B6618B" w:rsidRDefault="00B6618B" w:rsidP="00B6618B">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2D72D745" w14:textId="77777777" w:rsidR="00B6618B" w:rsidRDefault="00B6618B" w:rsidP="00B6618B">
      <w:pPr>
        <w:spacing w:after="0"/>
      </w:pPr>
    </w:p>
    <w:p w14:paraId="29B9502E" w14:textId="77777777" w:rsidR="00D16566" w:rsidRDefault="00D16566" w:rsidP="00D16566">
      <w:pPr>
        <w:spacing w:after="120"/>
        <w:rPr>
          <w:rFonts w:cs="Arial"/>
          <w:bCs/>
        </w:rPr>
      </w:pPr>
      <w:r w:rsidRPr="00896C5B">
        <w:rPr>
          <w:rFonts w:cs="Arial"/>
          <w:b/>
          <w:bCs/>
        </w:rPr>
        <w:t>And I</w:t>
      </w:r>
      <w:r w:rsidRPr="00896C5B">
        <w:rPr>
          <w:rFonts w:cs="Arial"/>
          <w:bCs/>
        </w:rPr>
        <w:t xml:space="preserve"> declare that the contents of this statutory declaration are true and correct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B6618B" w:rsidRPr="00AB4002" w14:paraId="164ED2B1" w14:textId="77777777" w:rsidTr="00D37EBB">
        <w:tc>
          <w:tcPr>
            <w:tcW w:w="2333" w:type="dxa"/>
          </w:tcPr>
          <w:p w14:paraId="4545AD95" w14:textId="77777777" w:rsidR="00B6618B" w:rsidRPr="00AB4002" w:rsidRDefault="00B6618B" w:rsidP="00B6618B">
            <w:pPr>
              <w:pStyle w:val="DHHStabletext"/>
              <w:spacing w:before="60"/>
              <w:rPr>
                <w:rFonts w:cs="Arial"/>
              </w:rPr>
            </w:pPr>
            <w:r w:rsidRPr="00AB4002">
              <w:rPr>
                <w:rFonts w:cs="Arial"/>
              </w:rPr>
              <w:t>Declared at:</w:t>
            </w:r>
          </w:p>
        </w:tc>
        <w:tc>
          <w:tcPr>
            <w:tcW w:w="6966" w:type="dxa"/>
            <w:gridSpan w:val="4"/>
          </w:tcPr>
          <w:p w14:paraId="1D2101CD" w14:textId="77777777" w:rsidR="00B6618B" w:rsidRPr="00AB4002" w:rsidRDefault="00B6618B" w:rsidP="00B6618B">
            <w:pPr>
              <w:pStyle w:val="DHHStabletext"/>
              <w:spacing w:before="60"/>
              <w:rPr>
                <w:rFonts w:cs="Arial"/>
              </w:rPr>
            </w:pPr>
          </w:p>
        </w:tc>
      </w:tr>
      <w:tr w:rsidR="00B6618B" w:rsidRPr="00AB4002" w14:paraId="6792AC0E" w14:textId="77777777" w:rsidTr="00D37EBB">
        <w:tc>
          <w:tcPr>
            <w:tcW w:w="2333" w:type="dxa"/>
          </w:tcPr>
          <w:p w14:paraId="68F59322" w14:textId="77777777" w:rsidR="00B6618B" w:rsidRPr="00A26904" w:rsidRDefault="00B6618B" w:rsidP="00B6618B">
            <w:pPr>
              <w:pStyle w:val="DHHStabletext"/>
              <w:spacing w:before="60"/>
              <w:rPr>
                <w:rFonts w:cs="Arial"/>
              </w:rPr>
            </w:pPr>
            <w:r w:rsidRPr="00A26904">
              <w:rPr>
                <w:rFonts w:cs="Arial"/>
              </w:rPr>
              <w:t>this:</w:t>
            </w:r>
          </w:p>
        </w:tc>
        <w:tc>
          <w:tcPr>
            <w:tcW w:w="1735" w:type="dxa"/>
          </w:tcPr>
          <w:p w14:paraId="301A8074" w14:textId="77777777" w:rsidR="00B6618B" w:rsidRPr="00A26904" w:rsidRDefault="00B6618B" w:rsidP="00B6618B">
            <w:pPr>
              <w:pStyle w:val="DHHStabletext"/>
              <w:spacing w:before="60"/>
              <w:rPr>
                <w:rFonts w:cs="Arial"/>
              </w:rPr>
            </w:pPr>
          </w:p>
        </w:tc>
        <w:tc>
          <w:tcPr>
            <w:tcW w:w="985" w:type="dxa"/>
          </w:tcPr>
          <w:p w14:paraId="03BEBAB6" w14:textId="77777777" w:rsidR="00B6618B" w:rsidRPr="00DB748A" w:rsidRDefault="00B6618B" w:rsidP="00B6618B">
            <w:pPr>
              <w:pStyle w:val="DHHStabletext"/>
              <w:spacing w:before="60"/>
              <w:rPr>
                <w:rFonts w:cs="Arial"/>
              </w:rPr>
            </w:pPr>
            <w:r w:rsidRPr="00DB748A">
              <w:rPr>
                <w:rFonts w:cs="Arial"/>
              </w:rPr>
              <w:t>day of:</w:t>
            </w:r>
          </w:p>
        </w:tc>
        <w:tc>
          <w:tcPr>
            <w:tcW w:w="2653" w:type="dxa"/>
          </w:tcPr>
          <w:p w14:paraId="470D800E" w14:textId="77777777" w:rsidR="00B6618B" w:rsidRPr="00DB748A" w:rsidRDefault="00B6618B" w:rsidP="00B6618B">
            <w:pPr>
              <w:pStyle w:val="DHHStabletext"/>
              <w:spacing w:before="60"/>
              <w:rPr>
                <w:rFonts w:cs="Arial"/>
              </w:rPr>
            </w:pPr>
          </w:p>
        </w:tc>
        <w:tc>
          <w:tcPr>
            <w:tcW w:w="1593" w:type="dxa"/>
          </w:tcPr>
          <w:p w14:paraId="6BF66BCE" w14:textId="77777777" w:rsidR="00B6618B" w:rsidRPr="00DB748A" w:rsidRDefault="00B6618B" w:rsidP="00B6618B">
            <w:pPr>
              <w:pStyle w:val="DHHStabletext"/>
              <w:spacing w:before="60"/>
              <w:rPr>
                <w:rFonts w:cs="Arial"/>
              </w:rPr>
            </w:pPr>
            <w:r w:rsidRPr="00DB748A">
              <w:rPr>
                <w:rFonts w:cs="Arial"/>
              </w:rPr>
              <w:t>20</w:t>
            </w:r>
          </w:p>
        </w:tc>
      </w:tr>
      <w:tr w:rsidR="00B6618B" w:rsidRPr="00AB4002" w14:paraId="717BFB05" w14:textId="77777777" w:rsidTr="00D37EBB">
        <w:tc>
          <w:tcPr>
            <w:tcW w:w="4068" w:type="dxa"/>
            <w:gridSpan w:val="2"/>
          </w:tcPr>
          <w:p w14:paraId="00DF766C" w14:textId="77777777" w:rsidR="00B6618B" w:rsidRPr="00A26904" w:rsidRDefault="00B6618B" w:rsidP="00B6618B">
            <w:pPr>
              <w:pStyle w:val="DHHStabletext"/>
              <w:spacing w:before="60"/>
              <w:rPr>
                <w:rFonts w:cs="Arial"/>
              </w:rPr>
            </w:pPr>
            <w:r w:rsidRPr="00A26904">
              <w:rPr>
                <w:rFonts w:cs="Arial"/>
              </w:rPr>
              <w:t>Signature of person making this declaration:</w:t>
            </w:r>
            <w:r>
              <w:rPr>
                <w:rFonts w:cs="Arial"/>
              </w:rPr>
              <w:br/>
            </w:r>
            <w:r w:rsidRPr="00A26904">
              <w:rPr>
                <w:rFonts w:cs="Arial"/>
              </w:rPr>
              <w:t>[to be signed in front of an authorised statutory declaration witness]</w:t>
            </w:r>
          </w:p>
        </w:tc>
        <w:tc>
          <w:tcPr>
            <w:tcW w:w="5231" w:type="dxa"/>
            <w:gridSpan w:val="3"/>
          </w:tcPr>
          <w:p w14:paraId="17CEBED7" w14:textId="77777777" w:rsidR="00B6618B" w:rsidRPr="00DB748A" w:rsidRDefault="00B6618B" w:rsidP="00B6618B">
            <w:pPr>
              <w:pStyle w:val="DHHStabletext"/>
              <w:spacing w:before="60"/>
              <w:rPr>
                <w:rFonts w:cs="Arial"/>
              </w:rPr>
            </w:pPr>
          </w:p>
        </w:tc>
      </w:tr>
      <w:tr w:rsidR="00B6618B" w:rsidRPr="00AB4002" w14:paraId="3AEDC336" w14:textId="77777777" w:rsidTr="00D37EBB">
        <w:tc>
          <w:tcPr>
            <w:tcW w:w="4068" w:type="dxa"/>
            <w:gridSpan w:val="2"/>
          </w:tcPr>
          <w:p w14:paraId="3C59EE02" w14:textId="77777777" w:rsidR="00B6618B" w:rsidRPr="00D0224F" w:rsidRDefault="00B6618B" w:rsidP="00B6618B">
            <w:pPr>
              <w:pStyle w:val="DHHStabletext"/>
              <w:spacing w:before="60"/>
              <w:rPr>
                <w:rFonts w:cs="Arial"/>
                <w:b/>
              </w:rPr>
            </w:pPr>
            <w:r w:rsidRPr="00D0224F">
              <w:rPr>
                <w:rFonts w:cs="Arial"/>
              </w:rPr>
              <w:t>I am an authorised statutory declaration witness and I sign this document in the presence of the person making the declaration:</w:t>
            </w:r>
            <w:r w:rsidRPr="00AB4002">
              <w:rPr>
                <w:rFonts w:cs="Arial"/>
              </w:rPr>
              <w:br/>
              <w:t xml:space="preserve">[Signature of </w:t>
            </w:r>
            <w:r>
              <w:rPr>
                <w:rFonts w:cs="Arial"/>
              </w:rPr>
              <w:t>a</w:t>
            </w:r>
            <w:r w:rsidRPr="00AB4002">
              <w:rPr>
                <w:rFonts w:cs="Arial"/>
              </w:rPr>
              <w:t xml:space="preserve">uthorised </w:t>
            </w:r>
            <w:r>
              <w:rPr>
                <w:rFonts w:cs="Arial"/>
              </w:rPr>
              <w:t>w</w:t>
            </w:r>
            <w:r w:rsidRPr="00AB4002">
              <w:rPr>
                <w:rFonts w:cs="Arial"/>
              </w:rPr>
              <w:t>itness]</w:t>
            </w:r>
          </w:p>
        </w:tc>
        <w:tc>
          <w:tcPr>
            <w:tcW w:w="5231" w:type="dxa"/>
            <w:gridSpan w:val="3"/>
          </w:tcPr>
          <w:p w14:paraId="610C9645" w14:textId="77777777" w:rsidR="00B6618B" w:rsidRPr="00AB4002" w:rsidRDefault="00B6618B" w:rsidP="00B6618B">
            <w:pPr>
              <w:pStyle w:val="DHHStabletext"/>
              <w:spacing w:before="60"/>
              <w:rPr>
                <w:rFonts w:cs="Arial"/>
              </w:rPr>
            </w:pPr>
          </w:p>
        </w:tc>
      </w:tr>
      <w:tr w:rsidR="00B6618B" w:rsidRPr="00AB4002" w14:paraId="73036F19" w14:textId="77777777" w:rsidTr="00D37EBB">
        <w:tc>
          <w:tcPr>
            <w:tcW w:w="4068" w:type="dxa"/>
            <w:gridSpan w:val="2"/>
          </w:tcPr>
          <w:p w14:paraId="4E66C8E8" w14:textId="77777777" w:rsidR="00B6618B" w:rsidRDefault="00B6618B" w:rsidP="00B6618B">
            <w:pPr>
              <w:pStyle w:val="DHHStabletext"/>
              <w:spacing w:before="60"/>
              <w:rPr>
                <w:rFonts w:cs="Arial"/>
              </w:rPr>
            </w:pPr>
            <w:r w:rsidRPr="00A26904">
              <w:rPr>
                <w:rFonts w:cs="Arial"/>
              </w:rPr>
              <w:t xml:space="preserve">Full name, personal or professional address and </w:t>
            </w:r>
            <w:r w:rsidRPr="00D0224F">
              <w:rPr>
                <w:rFonts w:cs="Arial"/>
                <w:spacing w:val="-2"/>
              </w:rPr>
              <w:t>qualification as an authorised statutory declaration witness</w:t>
            </w:r>
            <w:r w:rsidRPr="00AB4002">
              <w:rPr>
                <w:rFonts w:cs="Arial"/>
              </w:rPr>
              <w:t xml:space="preserve"> in legible writing, typing or stamp</w:t>
            </w:r>
            <w:r>
              <w:rPr>
                <w:rFonts w:cs="Arial"/>
              </w:rPr>
              <w:t>.</w:t>
            </w:r>
          </w:p>
          <w:p w14:paraId="58364166" w14:textId="77777777" w:rsidR="00B6618B" w:rsidRPr="00D0224F" w:rsidRDefault="00B6618B" w:rsidP="00B6618B">
            <w:pPr>
              <w:pStyle w:val="DHHStabletext"/>
              <w:spacing w:before="60"/>
              <w:rPr>
                <w:rFonts w:cs="Arial"/>
                <w:b/>
                <w:iCs/>
              </w:rPr>
            </w:pPr>
            <w:r w:rsidRPr="00D0224F">
              <w:rPr>
                <w:rFonts w:cs="Arial"/>
                <w:iCs/>
                <w:spacing w:val="-2"/>
              </w:rPr>
              <w:t xml:space="preserve">A person </w:t>
            </w:r>
            <w:r w:rsidRPr="00D0224F">
              <w:rPr>
                <w:rFonts w:cs="Arial"/>
                <w:iCs/>
              </w:rPr>
              <w:t xml:space="preserve">authorised under section 30(2) of the </w:t>
            </w:r>
            <w:r w:rsidRPr="00516695">
              <w:rPr>
                <w:rFonts w:cs="Arial"/>
                <w:bCs/>
                <w:i/>
              </w:rPr>
              <w:t>Oaths and Affirmations Act 2018</w:t>
            </w:r>
            <w:r w:rsidRPr="00D0224F">
              <w:rPr>
                <w:rFonts w:cs="Arial"/>
                <w:iCs/>
              </w:rPr>
              <w:t xml:space="preserve"> to witness the signing of a statutory declaration.</w:t>
            </w:r>
          </w:p>
        </w:tc>
        <w:tc>
          <w:tcPr>
            <w:tcW w:w="5231" w:type="dxa"/>
            <w:gridSpan w:val="3"/>
          </w:tcPr>
          <w:p w14:paraId="3477CD15" w14:textId="77777777" w:rsidR="00B6618B" w:rsidRPr="00AB4002" w:rsidRDefault="00B6618B" w:rsidP="00B6618B">
            <w:pPr>
              <w:pStyle w:val="DHHStabletext"/>
              <w:spacing w:before="60"/>
              <w:rPr>
                <w:rFonts w:cs="Arial"/>
              </w:rPr>
            </w:pPr>
          </w:p>
        </w:tc>
      </w:tr>
    </w:tbl>
    <w:p w14:paraId="65CA156E" w14:textId="77777777" w:rsidR="00B6618B" w:rsidRPr="00896C5B" w:rsidRDefault="00B6618B" w:rsidP="00D16566">
      <w:pPr>
        <w:spacing w:after="120"/>
        <w:rPr>
          <w:rFonts w:cs="Arial"/>
          <w:bCs/>
        </w:rPr>
      </w:pPr>
    </w:p>
    <w:p w14:paraId="03D6D7CC" w14:textId="77777777" w:rsidR="00084915" w:rsidRDefault="00084915" w:rsidP="00C25D1E">
      <w:pPr>
        <w:rPr>
          <w:rFonts w:cs="Arial"/>
          <w:szCs w:val="22"/>
        </w:rPr>
        <w:sectPr w:rsidR="00084915" w:rsidSect="00D647AA">
          <w:headerReference w:type="default" r:id="rId29"/>
          <w:footerReference w:type="even" r:id="rId30"/>
          <w:footerReference w:type="default" r:id="rId31"/>
          <w:pgSz w:w="11909" w:h="16834"/>
          <w:pgMar w:top="1134" w:right="1134" w:bottom="1134" w:left="1417" w:header="1077" w:footer="567" w:gutter="0"/>
          <w:cols w:space="720" w:equalWidth="0">
            <w:col w:w="9358" w:space="708"/>
          </w:cols>
          <w:docGrid w:linePitch="299"/>
        </w:sectPr>
      </w:pPr>
    </w:p>
    <w:p w14:paraId="64215BA3" w14:textId="6522B7D5" w:rsidR="00907E6A" w:rsidRDefault="00907E6A" w:rsidP="00805BEB">
      <w:pPr>
        <w:pStyle w:val="ScheduleHeading"/>
      </w:pPr>
      <w:bookmarkStart w:id="3132" w:name="_Ref511207851"/>
      <w:bookmarkStart w:id="3133" w:name="_Toc121387697"/>
      <w:r>
        <w:t xml:space="preserve">- </w:t>
      </w:r>
      <w:bookmarkEnd w:id="3132"/>
      <w:r w:rsidR="00697B04">
        <w:t>Not in use</w:t>
      </w:r>
      <w:bookmarkEnd w:id="3133"/>
    </w:p>
    <w:p w14:paraId="2A4A4E04" w14:textId="77777777" w:rsidR="00B731C6" w:rsidRDefault="00B731C6" w:rsidP="004C5798">
      <w:pPr>
        <w:sectPr w:rsidR="00B731C6" w:rsidSect="00D647AA">
          <w:footerReference w:type="default" r:id="rId32"/>
          <w:pgSz w:w="11909" w:h="16834"/>
          <w:pgMar w:top="1134" w:right="1134" w:bottom="1134" w:left="1417" w:header="1077" w:footer="567" w:gutter="0"/>
          <w:cols w:space="720" w:equalWidth="0">
            <w:col w:w="9358" w:space="708"/>
          </w:cols>
          <w:docGrid w:linePitch="299"/>
        </w:sectPr>
      </w:pPr>
    </w:p>
    <w:p w14:paraId="7F9FA9D2" w14:textId="252EFDBD" w:rsidR="00B731C6" w:rsidRDefault="00B731C6" w:rsidP="00805BEB">
      <w:pPr>
        <w:pStyle w:val="ScheduleHeading"/>
      </w:pPr>
      <w:bookmarkStart w:id="3134" w:name="_Ref511242935"/>
      <w:bookmarkStart w:id="3135" w:name="_Toc121387698"/>
      <w:r>
        <w:t>- Consultant Statement</w:t>
      </w:r>
      <w:bookmarkStart w:id="3136" w:name="A1TOC"/>
      <w:bookmarkEnd w:id="3134"/>
      <w:bookmarkEnd w:id="3135"/>
    </w:p>
    <w:p w14:paraId="2B42CA3D" w14:textId="77777777" w:rsidR="00BB2058" w:rsidRDefault="00BB2058" w:rsidP="00BB2058">
      <w:r>
        <w:t>Dated:</w:t>
      </w:r>
      <w:r>
        <w:tab/>
      </w:r>
      <w:r w:rsidRPr="00470C18">
        <w:t>[</w:t>
      </w:r>
      <w:r w:rsidR="00DA4A57" w:rsidRPr="00805BEB">
        <w:rPr>
          <w:b/>
          <w:i/>
          <w:highlight w:val="yellow"/>
        </w:rPr>
        <w:t>I</w:t>
      </w:r>
      <w:r w:rsidRPr="00805BEB">
        <w:rPr>
          <w:b/>
          <w:i/>
          <w:highlight w:val="yellow"/>
        </w:rPr>
        <w:t>nsert</w:t>
      </w:r>
      <w:r>
        <w:t>]</w:t>
      </w:r>
    </w:p>
    <w:p w14:paraId="3C553DD5" w14:textId="77777777" w:rsidR="00BB2058" w:rsidRDefault="00BB2058" w:rsidP="00BB2058">
      <w:r>
        <w:t>BY:</w:t>
      </w:r>
      <w:r>
        <w:tab/>
      </w:r>
      <w:r w:rsidRPr="00470C18">
        <w:t>[</w:t>
      </w:r>
      <w:r w:rsidRPr="00805BEB">
        <w:rPr>
          <w:b/>
          <w:i/>
          <w:highlight w:val="yellow"/>
        </w:rPr>
        <w:t>Insert the legal name and ACN of the Consultant</w:t>
      </w:r>
      <w:r>
        <w:t xml:space="preserve">] </w:t>
      </w:r>
    </w:p>
    <w:p w14:paraId="2D31ECA5" w14:textId="77777777" w:rsidR="00BB2058" w:rsidRDefault="00BB2058" w:rsidP="00BB2058">
      <w:r>
        <w:t>of:</w:t>
      </w:r>
      <w:r>
        <w:tab/>
      </w:r>
      <w:r w:rsidRPr="00470C18">
        <w:t>[</w:t>
      </w:r>
      <w:r w:rsidRPr="00805BEB">
        <w:rPr>
          <w:b/>
          <w:i/>
          <w:highlight w:val="yellow"/>
        </w:rPr>
        <w:t>Insert address</w:t>
      </w:r>
      <w:r w:rsidRPr="00470C18">
        <w:t>]</w:t>
      </w:r>
    </w:p>
    <w:p w14:paraId="6F504EBB" w14:textId="77777777" w:rsidR="00BB2058" w:rsidRDefault="00BB2058" w:rsidP="00BB2058">
      <w:r>
        <w:t>(</w:t>
      </w:r>
      <w:r w:rsidRPr="00470C18">
        <w:rPr>
          <w:b/>
        </w:rPr>
        <w:t>Consultant</w:t>
      </w:r>
      <w:r>
        <w:t>)</w:t>
      </w:r>
    </w:p>
    <w:p w14:paraId="76E93F23" w14:textId="77777777" w:rsidR="00BB2058" w:rsidRDefault="00BB2058" w:rsidP="00BB2058">
      <w:r w:rsidRPr="00470C18">
        <w:rPr>
          <w:b/>
        </w:rPr>
        <w:t>IN FAVOUR OF:</w:t>
      </w:r>
      <w:r>
        <w:t xml:space="preserve"> </w:t>
      </w:r>
      <w:r w:rsidR="00DA4A57" w:rsidRPr="00DA4A57">
        <w:rPr>
          <w:b/>
        </w:rPr>
        <w:t>[</w:t>
      </w:r>
      <w:r w:rsidR="00DA4A57" w:rsidRPr="00805BEB">
        <w:rPr>
          <w:b/>
          <w:i/>
          <w:highlight w:val="yellow"/>
        </w:rPr>
        <w:t>insert name of Principal and ACN / ABN</w:t>
      </w:r>
      <w:r w:rsidR="00DA4A57" w:rsidRPr="00DA4A57">
        <w:rPr>
          <w:b/>
        </w:rPr>
        <w:t>]</w:t>
      </w:r>
      <w:r>
        <w:t xml:space="preserve"> </w:t>
      </w:r>
      <w:r w:rsidR="00DA4A57">
        <w:t xml:space="preserve">of </w:t>
      </w:r>
      <w:r w:rsidR="00DA4A57" w:rsidRPr="00DA4A57">
        <w:t>[</w:t>
      </w:r>
      <w:r w:rsidR="00DA4A57" w:rsidRPr="00805BEB">
        <w:rPr>
          <w:b/>
          <w:highlight w:val="yellow"/>
        </w:rPr>
        <w:t>insert address</w:t>
      </w:r>
      <w:r w:rsidR="00DA4A57" w:rsidRPr="00DA4A57">
        <w:t xml:space="preserve">] </w:t>
      </w:r>
      <w:r>
        <w:t>(</w:t>
      </w:r>
      <w:r w:rsidR="00DA4A57">
        <w:rPr>
          <w:b/>
        </w:rPr>
        <w:t>Principal</w:t>
      </w:r>
      <w:r w:rsidRPr="00805BEB">
        <w:t>)</w:t>
      </w:r>
    </w:p>
    <w:p w14:paraId="6D280E6F" w14:textId="77777777" w:rsidR="00BB2058" w:rsidRDefault="00BB2058" w:rsidP="00BB2058">
      <w:r>
        <w:t>This consultant statement (</w:t>
      </w:r>
      <w:r w:rsidRPr="00470C18">
        <w:rPr>
          <w:b/>
        </w:rPr>
        <w:t>Statement</w:t>
      </w:r>
      <w:r>
        <w:t>) is given by the Consultant in respect of: [</w:t>
      </w:r>
      <w:r w:rsidRPr="00805BEB">
        <w:rPr>
          <w:b/>
          <w:i/>
          <w:highlight w:val="yellow"/>
        </w:rPr>
        <w:t>Insert project name</w:t>
      </w:r>
      <w:r>
        <w:t>] project (</w:t>
      </w:r>
      <w:r w:rsidRPr="00470C18">
        <w:rPr>
          <w:b/>
        </w:rPr>
        <w:t>Project</w:t>
      </w:r>
      <w:r>
        <w:t>).</w:t>
      </w:r>
    </w:p>
    <w:p w14:paraId="34BEA7BE" w14:textId="77777777" w:rsidR="00BB2058" w:rsidRDefault="00BB2058" w:rsidP="00BB2058">
      <w:r>
        <w:t xml:space="preserve">Expressions in this Statement have the same meaning as under the consultancy agreement for the Project entered into between the Consultant and the </w:t>
      </w:r>
      <w:r w:rsidR="00DA4A57">
        <w:t>Principal</w:t>
      </w:r>
      <w:r>
        <w:t xml:space="preserve"> dated:</w:t>
      </w:r>
      <w:r>
        <w:tab/>
      </w:r>
      <w:r w:rsidR="00DA4A57">
        <w:rPr>
          <w:b/>
        </w:rPr>
        <w:t>[</w:t>
      </w:r>
      <w:r w:rsidRPr="00805BEB">
        <w:rPr>
          <w:b/>
          <w:i/>
          <w:highlight w:val="yellow"/>
        </w:rPr>
        <w:t>insert</w:t>
      </w:r>
      <w:r>
        <w:t>] (</w:t>
      </w:r>
      <w:r w:rsidRPr="00470C18">
        <w:rPr>
          <w:b/>
        </w:rPr>
        <w:t>Consultancy Agreement</w:t>
      </w:r>
      <w:r>
        <w:t>)</w:t>
      </w:r>
    </w:p>
    <w:p w14:paraId="113601C3" w14:textId="77777777" w:rsidR="00BB2058" w:rsidRDefault="00BB2058" w:rsidP="00BB2058">
      <w:r>
        <w:t>I, the undersigned, state that:</w:t>
      </w:r>
    </w:p>
    <w:p w14:paraId="5FEE523B" w14:textId="77777777" w:rsidR="00BB2058" w:rsidRDefault="00BB2058" w:rsidP="00BB2058">
      <w:pPr>
        <w:ind w:left="964" w:hanging="964"/>
      </w:pPr>
      <w:r>
        <w:t>1.</w:t>
      </w:r>
      <w:r>
        <w:tab/>
        <w:t>I am a director or authorised officer of the Consultant and am authorised by the Consultant to make this Statement on its behalf.</w:t>
      </w:r>
    </w:p>
    <w:p w14:paraId="54D58AB5" w14:textId="77777777" w:rsidR="00BB2058" w:rsidRDefault="00BB2058" w:rsidP="00BB2058">
      <w:pPr>
        <w:ind w:left="964" w:hanging="964"/>
      </w:pPr>
      <w:r>
        <w:t>2.</w:t>
      </w:r>
      <w:r>
        <w:tab/>
        <w:t>The design documents prepared by the Consultant as at and up to the date of this Statement are suitable, appropriate, adequate and otherwise fit for their purpose as stated in or reasonably to be inferred from the Consultancy Agreement and comply with the requirements of the Consultancy Agreement and all applicable Laws.</w:t>
      </w:r>
    </w:p>
    <w:p w14:paraId="1F372376" w14:textId="77777777" w:rsidR="00BB2058" w:rsidRDefault="00BB2058" w:rsidP="00BB2058">
      <w:pPr>
        <w:ind w:left="964" w:hanging="964"/>
      </w:pPr>
      <w:r>
        <w:t>3.</w:t>
      </w:r>
      <w:r>
        <w:tab/>
        <w:t>The Consultant confirms in its professional opinion as a design consultant, based on the inspections of the Works periodically undertaken by it, that the Works have been completed in accordance with the design documents prepared by the Consultant:</w:t>
      </w:r>
    </w:p>
    <w:p w14:paraId="21583A50" w14:textId="77777777" w:rsidR="00BB2058" w:rsidRDefault="00BB2058" w:rsidP="003F390E">
      <w:pPr>
        <w:pStyle w:val="Schedule3"/>
      </w:pPr>
      <w:r>
        <w:t xml:space="preserve">subject to any variations or other changes authorized or directed by the </w:t>
      </w:r>
      <w:r w:rsidR="00DA4A57">
        <w:t>Principal</w:t>
      </w:r>
      <w:r>
        <w:t xml:space="preserve"> pursuant to the construction contract between the </w:t>
      </w:r>
      <w:r w:rsidR="00DA4A57">
        <w:t>Principal</w:t>
      </w:r>
      <w:r>
        <w:t xml:space="preserve"> and any building contractor engaged by it to construct the Works; and</w:t>
      </w:r>
    </w:p>
    <w:p w14:paraId="50C1DDBD" w14:textId="77777777" w:rsidR="00BB2058" w:rsidRDefault="00BB2058" w:rsidP="003F390E">
      <w:pPr>
        <w:pStyle w:val="Schedule3"/>
      </w:pPr>
      <w:r>
        <w:t>save for the following areas of non-conformity (if any):</w:t>
      </w:r>
    </w:p>
    <w:tbl>
      <w:tblPr>
        <w:tblStyle w:val="TableGrid"/>
        <w:tblW w:w="0" w:type="auto"/>
        <w:tblInd w:w="1998" w:type="dxa"/>
        <w:tblLook w:val="04A0" w:firstRow="1" w:lastRow="0" w:firstColumn="1" w:lastColumn="0" w:noHBand="0" w:noVBand="1"/>
      </w:tblPr>
      <w:tblGrid>
        <w:gridCol w:w="7572"/>
      </w:tblGrid>
      <w:tr w:rsidR="00BB2058" w14:paraId="701B0A61" w14:textId="77777777" w:rsidTr="00865032">
        <w:tc>
          <w:tcPr>
            <w:tcW w:w="7572" w:type="dxa"/>
          </w:tcPr>
          <w:p w14:paraId="38646ADC" w14:textId="77777777" w:rsidR="00BB2058" w:rsidRDefault="00DA4A57" w:rsidP="00865032">
            <w:r>
              <w:t>[</w:t>
            </w:r>
            <w:r w:rsidRPr="00805BEB">
              <w:rPr>
                <w:b/>
                <w:i/>
                <w:highlight w:val="yellow"/>
              </w:rPr>
              <w:t>Insert</w:t>
            </w:r>
            <w:r>
              <w:t>]</w:t>
            </w:r>
          </w:p>
          <w:p w14:paraId="7F645388" w14:textId="77777777" w:rsidR="00BB2058" w:rsidRDefault="00BB2058" w:rsidP="00865032"/>
          <w:p w14:paraId="46E591E6" w14:textId="77777777" w:rsidR="00BB2058" w:rsidRDefault="00BB2058" w:rsidP="00865032"/>
        </w:tc>
      </w:tr>
    </w:tbl>
    <w:p w14:paraId="586A25AC" w14:textId="77777777" w:rsidR="00BB2058" w:rsidRDefault="00BB2058" w:rsidP="00BB2058"/>
    <w:tbl>
      <w:tblPr>
        <w:tblStyle w:val="TableGrid"/>
        <w:tblW w:w="0" w:type="auto"/>
        <w:tblLook w:val="04A0" w:firstRow="1" w:lastRow="0" w:firstColumn="1" w:lastColumn="0" w:noHBand="0" w:noVBand="1"/>
      </w:tblPr>
      <w:tblGrid>
        <w:gridCol w:w="1809"/>
        <w:gridCol w:w="7761"/>
      </w:tblGrid>
      <w:tr w:rsidR="00BB2058" w:rsidRPr="00470C18" w14:paraId="7AEC111F" w14:textId="77777777" w:rsidTr="00865032">
        <w:tc>
          <w:tcPr>
            <w:tcW w:w="1809" w:type="dxa"/>
          </w:tcPr>
          <w:p w14:paraId="7B3409D4" w14:textId="77777777" w:rsidR="00BB2058" w:rsidRPr="00470C18" w:rsidRDefault="00BB2058" w:rsidP="00865032">
            <w:r w:rsidRPr="00470C18">
              <w:t>Print name:</w:t>
            </w:r>
          </w:p>
        </w:tc>
        <w:tc>
          <w:tcPr>
            <w:tcW w:w="7761" w:type="dxa"/>
          </w:tcPr>
          <w:p w14:paraId="1669FBC2" w14:textId="77777777" w:rsidR="00BB2058" w:rsidRPr="00470C18" w:rsidRDefault="00BB2058" w:rsidP="00865032"/>
        </w:tc>
      </w:tr>
      <w:tr w:rsidR="00BB2058" w:rsidRPr="00470C18" w14:paraId="415F3059" w14:textId="77777777" w:rsidTr="00865032">
        <w:tc>
          <w:tcPr>
            <w:tcW w:w="1809" w:type="dxa"/>
          </w:tcPr>
          <w:p w14:paraId="4D59D5AF" w14:textId="77777777" w:rsidR="00BB2058" w:rsidRPr="00470C18" w:rsidRDefault="00BB2058" w:rsidP="00865032">
            <w:r w:rsidRPr="00470C18">
              <w:t>Signature:</w:t>
            </w:r>
          </w:p>
        </w:tc>
        <w:tc>
          <w:tcPr>
            <w:tcW w:w="7761" w:type="dxa"/>
          </w:tcPr>
          <w:p w14:paraId="0A678B7F" w14:textId="77777777" w:rsidR="00BB2058" w:rsidRPr="00470C18" w:rsidRDefault="00BB2058" w:rsidP="00865032"/>
        </w:tc>
      </w:tr>
      <w:tr w:rsidR="00BB2058" w:rsidRPr="00524805" w14:paraId="6A641CE3" w14:textId="77777777" w:rsidTr="00865032">
        <w:tc>
          <w:tcPr>
            <w:tcW w:w="1809" w:type="dxa"/>
          </w:tcPr>
          <w:p w14:paraId="7BCE9C6C" w14:textId="77777777" w:rsidR="00BB2058" w:rsidRPr="00470C18" w:rsidRDefault="00BB2058" w:rsidP="00865032">
            <w:r w:rsidRPr="00470C18">
              <w:t>Dated:</w:t>
            </w:r>
          </w:p>
        </w:tc>
        <w:tc>
          <w:tcPr>
            <w:tcW w:w="7761" w:type="dxa"/>
          </w:tcPr>
          <w:p w14:paraId="4053D01F" w14:textId="77777777" w:rsidR="00BB2058" w:rsidRPr="00524805" w:rsidRDefault="00BB2058" w:rsidP="00865032"/>
        </w:tc>
      </w:tr>
      <w:bookmarkEnd w:id="3136"/>
    </w:tbl>
    <w:p w14:paraId="1DB51253" w14:textId="77777777" w:rsidR="002E79AF" w:rsidRDefault="002E79AF">
      <w:pPr>
        <w:spacing w:after="0"/>
      </w:pPr>
      <w:r>
        <w:br w:type="page"/>
      </w:r>
    </w:p>
    <w:p w14:paraId="468CB62B" w14:textId="071E247A" w:rsidR="002E79AF" w:rsidRPr="00FA2AC4" w:rsidRDefault="00D647AA" w:rsidP="00D957F3">
      <w:pPr>
        <w:pStyle w:val="Heading1"/>
        <w:numPr>
          <w:ilvl w:val="0"/>
          <w:numId w:val="0"/>
        </w:numPr>
        <w:pBdr>
          <w:top w:val="none" w:sz="0" w:space="0" w:color="auto"/>
        </w:pBdr>
        <w:ind w:left="964" w:hanging="964"/>
        <w:rPr>
          <w:szCs w:val="28"/>
        </w:rPr>
      </w:pPr>
      <w:bookmarkStart w:id="3137" w:name="_Toc121387699"/>
      <w:r w:rsidRPr="00D957F3">
        <w:rPr>
          <w:sz w:val="24"/>
          <w:szCs w:val="28"/>
        </w:rPr>
        <w:t xml:space="preserve">Schedule 9 </w:t>
      </w:r>
      <w:r w:rsidR="00352332" w:rsidRPr="00D957F3">
        <w:rPr>
          <w:sz w:val="24"/>
          <w:szCs w:val="28"/>
        </w:rPr>
        <w:t>-</w:t>
      </w:r>
      <w:r w:rsidR="002E79AF" w:rsidRPr="00D957F3">
        <w:rPr>
          <w:sz w:val="24"/>
          <w:szCs w:val="28"/>
        </w:rPr>
        <w:t xml:space="preserve"> </w:t>
      </w:r>
      <w:r w:rsidR="000D7DAF" w:rsidRPr="00D957F3">
        <w:rPr>
          <w:sz w:val="24"/>
          <w:szCs w:val="28"/>
        </w:rPr>
        <w:t>Not in use</w:t>
      </w:r>
      <w:bookmarkEnd w:id="3137"/>
    </w:p>
    <w:p w14:paraId="080B38AF" w14:textId="77777777" w:rsidR="00E82F84" w:rsidRPr="00FA2AC4" w:rsidRDefault="00E82F84" w:rsidP="00D957F3"/>
    <w:p w14:paraId="006D27B3" w14:textId="7698A13E" w:rsidR="00C04783" w:rsidRDefault="00C04783" w:rsidP="00C04783">
      <w:pPr>
        <w:pStyle w:val="IndentParaLevel1"/>
        <w:numPr>
          <w:ilvl w:val="0"/>
          <w:numId w:val="0"/>
        </w:numPr>
        <w:ind w:left="964"/>
      </w:pPr>
    </w:p>
    <w:p w14:paraId="586EAF99" w14:textId="29537180" w:rsidR="00C04783" w:rsidRDefault="00C04783" w:rsidP="00C04783">
      <w:pPr>
        <w:pStyle w:val="IndentParaLevel1"/>
        <w:numPr>
          <w:ilvl w:val="0"/>
          <w:numId w:val="0"/>
        </w:numPr>
        <w:ind w:left="964"/>
      </w:pPr>
    </w:p>
    <w:p w14:paraId="01360B14" w14:textId="1153AE00" w:rsidR="00C04783" w:rsidRDefault="00C04783" w:rsidP="00C04783">
      <w:pPr>
        <w:pStyle w:val="IndentParaLevel1"/>
        <w:numPr>
          <w:ilvl w:val="0"/>
          <w:numId w:val="0"/>
        </w:numPr>
        <w:ind w:left="964"/>
      </w:pPr>
    </w:p>
    <w:p w14:paraId="5246DE29" w14:textId="03C5BE07" w:rsidR="00C04783" w:rsidRDefault="00C04783" w:rsidP="00C04783">
      <w:pPr>
        <w:pStyle w:val="IndentParaLevel1"/>
        <w:numPr>
          <w:ilvl w:val="0"/>
          <w:numId w:val="0"/>
        </w:numPr>
        <w:ind w:left="964"/>
      </w:pPr>
    </w:p>
    <w:p w14:paraId="5417B65C" w14:textId="2CBBBA85" w:rsidR="00C04783" w:rsidRDefault="00C04783" w:rsidP="00C04783">
      <w:pPr>
        <w:pStyle w:val="IndentParaLevel1"/>
        <w:numPr>
          <w:ilvl w:val="0"/>
          <w:numId w:val="0"/>
        </w:numPr>
        <w:ind w:left="964"/>
      </w:pPr>
    </w:p>
    <w:p w14:paraId="38EF44A7" w14:textId="4E298752" w:rsidR="00C04783" w:rsidRDefault="00C04783" w:rsidP="00C04783">
      <w:pPr>
        <w:pStyle w:val="IndentParaLevel1"/>
        <w:numPr>
          <w:ilvl w:val="0"/>
          <w:numId w:val="0"/>
        </w:numPr>
        <w:ind w:left="964"/>
      </w:pPr>
    </w:p>
    <w:p w14:paraId="2A3927A9" w14:textId="6DB3542F" w:rsidR="00C04783" w:rsidRDefault="00C04783" w:rsidP="00C04783">
      <w:pPr>
        <w:pStyle w:val="IndentParaLevel1"/>
        <w:numPr>
          <w:ilvl w:val="0"/>
          <w:numId w:val="0"/>
        </w:numPr>
        <w:ind w:left="964"/>
      </w:pPr>
    </w:p>
    <w:p w14:paraId="13B18E75" w14:textId="1DB2C9E4" w:rsidR="00C04783" w:rsidRDefault="00C04783" w:rsidP="00C04783">
      <w:pPr>
        <w:pStyle w:val="IndentParaLevel1"/>
        <w:numPr>
          <w:ilvl w:val="0"/>
          <w:numId w:val="0"/>
        </w:numPr>
        <w:ind w:left="964"/>
      </w:pPr>
    </w:p>
    <w:p w14:paraId="6EF7E9D2" w14:textId="37D20DC2" w:rsidR="00C04783" w:rsidRDefault="00C04783" w:rsidP="00C04783">
      <w:pPr>
        <w:pStyle w:val="IndentParaLevel1"/>
        <w:numPr>
          <w:ilvl w:val="0"/>
          <w:numId w:val="0"/>
        </w:numPr>
        <w:ind w:left="964"/>
      </w:pPr>
    </w:p>
    <w:p w14:paraId="106697AF" w14:textId="4AD5BDA2" w:rsidR="00C04783" w:rsidRDefault="00C04783" w:rsidP="00C04783">
      <w:pPr>
        <w:pStyle w:val="IndentParaLevel1"/>
        <w:numPr>
          <w:ilvl w:val="0"/>
          <w:numId w:val="0"/>
        </w:numPr>
        <w:ind w:left="964"/>
      </w:pPr>
    </w:p>
    <w:p w14:paraId="04D8DE60" w14:textId="0ED7B948" w:rsidR="00C04783" w:rsidRDefault="00C04783" w:rsidP="00C04783">
      <w:pPr>
        <w:pStyle w:val="IndentParaLevel1"/>
        <w:numPr>
          <w:ilvl w:val="0"/>
          <w:numId w:val="0"/>
        </w:numPr>
        <w:ind w:left="964"/>
      </w:pPr>
    </w:p>
    <w:p w14:paraId="04EBBFAC" w14:textId="6324EC05" w:rsidR="00C04783" w:rsidRDefault="00C04783" w:rsidP="00C04783">
      <w:pPr>
        <w:pStyle w:val="IndentParaLevel1"/>
        <w:numPr>
          <w:ilvl w:val="0"/>
          <w:numId w:val="0"/>
        </w:numPr>
        <w:ind w:left="964"/>
      </w:pPr>
    </w:p>
    <w:p w14:paraId="1A7F610C" w14:textId="23BACC0C" w:rsidR="00C04783" w:rsidRDefault="00C04783" w:rsidP="00C04783">
      <w:pPr>
        <w:pStyle w:val="IndentParaLevel1"/>
        <w:numPr>
          <w:ilvl w:val="0"/>
          <w:numId w:val="0"/>
        </w:numPr>
        <w:ind w:left="964"/>
      </w:pPr>
    </w:p>
    <w:p w14:paraId="5032B529" w14:textId="445CC6B4" w:rsidR="00C04783" w:rsidRDefault="00C04783" w:rsidP="00C04783">
      <w:pPr>
        <w:pStyle w:val="IndentParaLevel1"/>
        <w:numPr>
          <w:ilvl w:val="0"/>
          <w:numId w:val="0"/>
        </w:numPr>
        <w:ind w:left="964"/>
      </w:pPr>
    </w:p>
    <w:p w14:paraId="363FB4F1" w14:textId="450D5B51" w:rsidR="00C04783" w:rsidRDefault="00C04783" w:rsidP="00C04783">
      <w:pPr>
        <w:pStyle w:val="IndentParaLevel1"/>
        <w:numPr>
          <w:ilvl w:val="0"/>
          <w:numId w:val="0"/>
        </w:numPr>
        <w:ind w:left="964"/>
      </w:pPr>
    </w:p>
    <w:p w14:paraId="2C74FD21" w14:textId="1F1FB880" w:rsidR="00C04783" w:rsidRDefault="00C04783" w:rsidP="00C04783">
      <w:pPr>
        <w:pStyle w:val="IndentParaLevel1"/>
        <w:numPr>
          <w:ilvl w:val="0"/>
          <w:numId w:val="0"/>
        </w:numPr>
        <w:ind w:left="964"/>
      </w:pPr>
    </w:p>
    <w:p w14:paraId="1EF5D45A" w14:textId="57E04FF8" w:rsidR="00C04783" w:rsidRDefault="00C04783" w:rsidP="00C04783">
      <w:pPr>
        <w:pStyle w:val="IndentParaLevel1"/>
        <w:numPr>
          <w:ilvl w:val="0"/>
          <w:numId w:val="0"/>
        </w:numPr>
        <w:ind w:left="964"/>
      </w:pPr>
    </w:p>
    <w:p w14:paraId="5368BDAD" w14:textId="3ED78613" w:rsidR="00C04783" w:rsidRDefault="00C04783" w:rsidP="00C04783">
      <w:pPr>
        <w:pStyle w:val="IndentParaLevel1"/>
        <w:numPr>
          <w:ilvl w:val="0"/>
          <w:numId w:val="0"/>
        </w:numPr>
        <w:ind w:left="964"/>
      </w:pPr>
    </w:p>
    <w:p w14:paraId="6D3F4A1C" w14:textId="77777777" w:rsidR="00E266F7" w:rsidRDefault="00E266F7" w:rsidP="00C04783">
      <w:pPr>
        <w:pStyle w:val="IndentParaLevel1"/>
        <w:numPr>
          <w:ilvl w:val="0"/>
          <w:numId w:val="0"/>
        </w:numPr>
        <w:ind w:left="964"/>
      </w:pPr>
    </w:p>
    <w:p w14:paraId="0E2CDBB0" w14:textId="69F4B897" w:rsidR="00C04783" w:rsidRDefault="00C04783" w:rsidP="00C04783">
      <w:pPr>
        <w:pStyle w:val="IndentParaLevel1"/>
        <w:numPr>
          <w:ilvl w:val="0"/>
          <w:numId w:val="0"/>
        </w:numPr>
        <w:ind w:left="964"/>
      </w:pPr>
    </w:p>
    <w:p w14:paraId="6C5A67E6" w14:textId="6350C3BC" w:rsidR="00C04783" w:rsidRDefault="00C04783" w:rsidP="00C04783">
      <w:pPr>
        <w:pStyle w:val="IndentParaLevel1"/>
        <w:numPr>
          <w:ilvl w:val="0"/>
          <w:numId w:val="0"/>
        </w:numPr>
        <w:ind w:left="964"/>
      </w:pPr>
    </w:p>
    <w:p w14:paraId="2C71F3C4" w14:textId="2AA17255" w:rsidR="00C04783" w:rsidRDefault="00C04783" w:rsidP="00C04783">
      <w:pPr>
        <w:pStyle w:val="IndentParaLevel1"/>
        <w:numPr>
          <w:ilvl w:val="0"/>
          <w:numId w:val="0"/>
        </w:numPr>
        <w:ind w:left="964"/>
      </w:pPr>
    </w:p>
    <w:p w14:paraId="0EABEF57" w14:textId="75098284" w:rsidR="00C04783" w:rsidRDefault="00C04783" w:rsidP="00C04783">
      <w:pPr>
        <w:pStyle w:val="IndentParaLevel1"/>
        <w:numPr>
          <w:ilvl w:val="0"/>
          <w:numId w:val="0"/>
        </w:numPr>
        <w:ind w:left="964"/>
      </w:pPr>
    </w:p>
    <w:p w14:paraId="08E0FEB6" w14:textId="3A98503A" w:rsidR="00C04783" w:rsidRDefault="00C04783" w:rsidP="00C04783">
      <w:pPr>
        <w:pStyle w:val="IndentParaLevel1"/>
        <w:numPr>
          <w:ilvl w:val="0"/>
          <w:numId w:val="0"/>
        </w:numPr>
        <w:ind w:left="964"/>
      </w:pPr>
    </w:p>
    <w:p w14:paraId="004A9F2F" w14:textId="5A7BD0FB" w:rsidR="00C04783" w:rsidRDefault="00C04783" w:rsidP="00C04783">
      <w:pPr>
        <w:pStyle w:val="IndentParaLevel1"/>
        <w:numPr>
          <w:ilvl w:val="0"/>
          <w:numId w:val="0"/>
        </w:numPr>
        <w:ind w:left="964"/>
      </w:pPr>
    </w:p>
    <w:p w14:paraId="5B0D2179" w14:textId="77777777" w:rsidR="00C04783" w:rsidRDefault="00C04783" w:rsidP="00C04783">
      <w:pPr>
        <w:pStyle w:val="IndentParaLevel1"/>
        <w:numPr>
          <w:ilvl w:val="0"/>
          <w:numId w:val="0"/>
        </w:numPr>
        <w:ind w:left="964"/>
      </w:pPr>
    </w:p>
    <w:p w14:paraId="3F59FDA7" w14:textId="654B3236" w:rsidR="002C7A51" w:rsidRPr="00FA2AC4" w:rsidRDefault="002C7A51" w:rsidP="00D957F3">
      <w:pPr>
        <w:pStyle w:val="Heading1"/>
        <w:numPr>
          <w:ilvl w:val="0"/>
          <w:numId w:val="0"/>
        </w:numPr>
        <w:pBdr>
          <w:top w:val="none" w:sz="0" w:space="0" w:color="auto"/>
        </w:pBdr>
        <w:ind w:left="964" w:hanging="964"/>
        <w:rPr>
          <w:szCs w:val="28"/>
        </w:rPr>
      </w:pPr>
      <w:bookmarkStart w:id="3138" w:name="_Toc121387700"/>
      <w:r w:rsidRPr="00D957F3">
        <w:rPr>
          <w:sz w:val="24"/>
          <w:szCs w:val="28"/>
        </w:rPr>
        <w:t>Schedule 10</w:t>
      </w:r>
      <w:r w:rsidR="00B17AC2"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Mandatory Policies</w:t>
      </w:r>
      <w:bookmarkEnd w:id="3138"/>
    </w:p>
    <w:p w14:paraId="59BA804D" w14:textId="6AEF4115" w:rsidR="00B17AC2" w:rsidRPr="00D957F3" w:rsidRDefault="00693517" w:rsidP="00D957F3">
      <w:pPr>
        <w:pStyle w:val="Heading1"/>
        <w:numPr>
          <w:ilvl w:val="0"/>
          <w:numId w:val="0"/>
        </w:numPr>
        <w:pBdr>
          <w:top w:val="none" w:sz="0" w:space="0" w:color="auto"/>
        </w:pBdr>
        <w:ind w:left="964" w:hanging="964"/>
        <w:rPr>
          <w:sz w:val="24"/>
          <w:szCs w:val="28"/>
        </w:rPr>
      </w:pPr>
      <w:bookmarkStart w:id="3139" w:name="_Toc121387701"/>
      <w:r w:rsidRPr="00D957F3">
        <w:rPr>
          <w:sz w:val="24"/>
          <w:szCs w:val="28"/>
        </w:rPr>
        <w:t xml:space="preserve">Schedule </w:t>
      </w:r>
      <w:r w:rsidR="00B17AC2" w:rsidRPr="00D957F3">
        <w:rPr>
          <w:sz w:val="24"/>
          <w:szCs w:val="28"/>
        </w:rPr>
        <w:t>10A</w:t>
      </w:r>
      <w:r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Supplier Code of Conduct</w:t>
      </w:r>
      <w:bookmarkEnd w:id="3139"/>
    </w:p>
    <w:p w14:paraId="4EBDC49A" w14:textId="1691A561" w:rsidR="0055769D" w:rsidRPr="00FA2AC4" w:rsidRDefault="0055769D" w:rsidP="00D957F3">
      <w:pPr>
        <w:rPr>
          <w:szCs w:val="24"/>
        </w:rPr>
      </w:pPr>
      <w:r w:rsidRPr="00D957F3">
        <w:rPr>
          <w:b/>
          <w:bCs/>
          <w:sz w:val="24"/>
          <w:szCs w:val="24"/>
        </w:rPr>
        <w:t>10A.1</w:t>
      </w:r>
      <w:r w:rsidRPr="00D957F3">
        <w:rPr>
          <w:b/>
          <w:bCs/>
          <w:sz w:val="24"/>
          <w:szCs w:val="24"/>
        </w:rPr>
        <w:tab/>
        <w:t>Definitions</w:t>
      </w:r>
    </w:p>
    <w:p w14:paraId="783DC97A" w14:textId="58471D5D" w:rsidR="0055769D" w:rsidRDefault="00040340" w:rsidP="000A6E37">
      <w:pPr>
        <w:pStyle w:val="Heading3"/>
        <w:numPr>
          <w:ilvl w:val="0"/>
          <w:numId w:val="0"/>
        </w:numPr>
        <w:ind w:left="964"/>
      </w:pPr>
      <w:r w:rsidRPr="00040340">
        <w:rPr>
          <w:b/>
        </w:rPr>
        <w:t>Supplier Code of Conduct</w:t>
      </w:r>
      <w:r>
        <w:t xml:space="preserve"> means the Supplier Code of Conduct issued by the Victorian Government for suppliers providing works or services to the Victorian Government (as amended from time to time).</w:t>
      </w:r>
    </w:p>
    <w:p w14:paraId="18C693F6" w14:textId="399037EC" w:rsidR="0055769D" w:rsidRPr="00FA2AC4" w:rsidRDefault="0055769D" w:rsidP="00D957F3">
      <w:pPr>
        <w:rPr>
          <w:szCs w:val="24"/>
        </w:rPr>
      </w:pPr>
      <w:r w:rsidRPr="00D957F3">
        <w:rPr>
          <w:b/>
          <w:bCs/>
          <w:sz w:val="24"/>
          <w:szCs w:val="24"/>
        </w:rPr>
        <w:t>10A.2</w:t>
      </w:r>
      <w:r w:rsidRPr="00D957F3">
        <w:rPr>
          <w:b/>
          <w:bCs/>
          <w:sz w:val="24"/>
          <w:szCs w:val="24"/>
        </w:rPr>
        <w:tab/>
      </w:r>
      <w:r w:rsidR="00821175" w:rsidRPr="00D957F3">
        <w:rPr>
          <w:b/>
          <w:bCs/>
          <w:sz w:val="24"/>
          <w:szCs w:val="24"/>
        </w:rPr>
        <w:t>Consultant acknowledgements under Supplier Code of Conduct</w:t>
      </w:r>
    </w:p>
    <w:p w14:paraId="62D8E3F6" w14:textId="0074B814" w:rsidR="00B17AC2" w:rsidRPr="000A6E37" w:rsidRDefault="00B17AC2" w:rsidP="000A6E37">
      <w:pPr>
        <w:pStyle w:val="Heading3"/>
        <w:numPr>
          <w:ilvl w:val="0"/>
          <w:numId w:val="0"/>
        </w:numPr>
        <w:ind w:left="964"/>
        <w:rPr>
          <w:b/>
        </w:rPr>
      </w:pPr>
      <w:r w:rsidRPr="000A6E37">
        <w:rPr>
          <w:b/>
        </w:rPr>
        <w:t>The Consultant acknowledges that:</w:t>
      </w:r>
    </w:p>
    <w:p w14:paraId="35AE33FA" w14:textId="77777777" w:rsidR="00B17AC2" w:rsidRDefault="00B17AC2" w:rsidP="008151BD">
      <w:pPr>
        <w:pStyle w:val="Heading3"/>
        <w:numPr>
          <w:ilvl w:val="2"/>
          <w:numId w:val="97"/>
        </w:numPr>
      </w:pPr>
      <w:r>
        <w:t>the Supplier Code of Conduct is an important part of the State's approach to procurement and describes the State's minimum expectations regarding the conduct of its suppliers;</w:t>
      </w:r>
    </w:p>
    <w:p w14:paraId="770CCEF7" w14:textId="77777777" w:rsidR="00B17AC2" w:rsidRDefault="00B17AC2" w:rsidP="000A6E37">
      <w:pPr>
        <w:pStyle w:val="Heading3"/>
      </w:pPr>
      <w:r>
        <w:t>it has read the Supplier Code of Conduct; and</w:t>
      </w:r>
    </w:p>
    <w:p w14:paraId="416CCF12" w14:textId="77777777" w:rsidR="00B17AC2" w:rsidRDefault="00B17AC2" w:rsidP="000A6E37">
      <w:pPr>
        <w:pStyle w:val="Heading3"/>
      </w:pPr>
      <w:r>
        <w:t>the expectations set out in the Supplier Code of Conduct are not intended to reduce, alter or supersede any other obligations which may be imposed on the Consultant, whether under the Agreement or at Law.</w:t>
      </w:r>
    </w:p>
    <w:p w14:paraId="791987A4" w14:textId="63759A35" w:rsidR="00B17AC2" w:rsidRDefault="00B17AC2">
      <w:pPr>
        <w:spacing w:after="0"/>
      </w:pPr>
      <w:r>
        <w:br w:type="page"/>
      </w:r>
    </w:p>
    <w:p w14:paraId="7DBB4CEA" w14:textId="77A0B6D7" w:rsidR="00B17AC2" w:rsidRPr="00FA2AC4" w:rsidRDefault="00B17AC2" w:rsidP="00D957F3">
      <w:pPr>
        <w:pStyle w:val="Heading1"/>
        <w:numPr>
          <w:ilvl w:val="0"/>
          <w:numId w:val="0"/>
        </w:numPr>
        <w:pBdr>
          <w:top w:val="none" w:sz="0" w:space="0" w:color="auto"/>
        </w:pBdr>
        <w:ind w:left="964" w:hanging="964"/>
        <w:rPr>
          <w:szCs w:val="24"/>
        </w:rPr>
      </w:pPr>
      <w:bookmarkStart w:id="3140" w:name="_Toc121387702"/>
      <w:r w:rsidRPr="00D957F3">
        <w:rPr>
          <w:sz w:val="24"/>
          <w:szCs w:val="24"/>
        </w:rPr>
        <w:t xml:space="preserve">Schedule 11A </w:t>
      </w:r>
      <w:r w:rsidR="00352332" w:rsidRPr="00D957F3">
        <w:rPr>
          <w:sz w:val="24"/>
          <w:szCs w:val="24"/>
        </w:rPr>
        <w:t>-</w:t>
      </w:r>
      <w:r w:rsidRPr="00D957F3">
        <w:rPr>
          <w:sz w:val="24"/>
          <w:szCs w:val="24"/>
        </w:rPr>
        <w:t xml:space="preserve"> Local Jobs First</w:t>
      </w:r>
      <w:bookmarkEnd w:id="3140"/>
    </w:p>
    <w:p w14:paraId="5D746D3B" w14:textId="0CD0788E" w:rsidR="003B7F25" w:rsidRDefault="003B7F25" w:rsidP="003B7F25">
      <w:pPr>
        <w:pStyle w:val="Heading3"/>
        <w:numPr>
          <w:ilvl w:val="0"/>
          <w:numId w:val="0"/>
        </w:numPr>
      </w:pPr>
      <w:r>
        <w:t xml:space="preserve">This Schedule 11A applies if indicated in Item </w:t>
      </w:r>
      <w:r>
        <w:rPr>
          <w:b/>
          <w:iCs/>
        </w:rPr>
        <w:fldChar w:fldCharType="begin"/>
      </w:r>
      <w:r>
        <w:instrText xml:space="preserve"> REF _Ref511242115 \w \h </w:instrText>
      </w:r>
      <w:r>
        <w:rPr>
          <w:b/>
          <w:iCs/>
        </w:rPr>
      </w:r>
      <w:r>
        <w:rPr>
          <w:b/>
          <w:iCs/>
        </w:rPr>
        <w:fldChar w:fldCharType="separate"/>
      </w:r>
      <w:r w:rsidR="00FA2AC4">
        <w:t>53</w:t>
      </w:r>
      <w:r>
        <w:rPr>
          <w:b/>
          <w:iCs/>
        </w:rPr>
        <w:fldChar w:fldCharType="end"/>
      </w:r>
      <w:r>
        <w:t>.</w:t>
      </w:r>
    </w:p>
    <w:p w14:paraId="71F19F32" w14:textId="03261085"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.1</w:t>
      </w:r>
      <w:r w:rsidR="00572688" w:rsidRPr="00D957F3">
        <w:rPr>
          <w:b/>
          <w:bCs w:val="0"/>
          <w:sz w:val="24"/>
          <w:szCs w:val="32"/>
        </w:rPr>
        <w:tab/>
      </w:r>
      <w:r w:rsidR="00F22B32" w:rsidRPr="00D957F3">
        <w:rPr>
          <w:b/>
          <w:bCs w:val="0"/>
          <w:sz w:val="24"/>
          <w:szCs w:val="32"/>
        </w:rPr>
        <w:t>Definitions</w:t>
      </w:r>
    </w:p>
    <w:p w14:paraId="7E11FE0E" w14:textId="72265085" w:rsidR="00F22B32" w:rsidRPr="00DF5EFB" w:rsidRDefault="00F22B32" w:rsidP="000A6E37">
      <w:pPr>
        <w:pStyle w:val="Heading3"/>
        <w:numPr>
          <w:ilvl w:val="0"/>
          <w:numId w:val="0"/>
        </w:numPr>
        <w:ind w:left="964"/>
      </w:pPr>
      <w:r w:rsidRPr="00DF5EFB">
        <w:rPr>
          <w:b/>
        </w:rPr>
        <w:t>Apprentice</w:t>
      </w:r>
      <w:r w:rsidR="00EC4DB6">
        <w:rPr>
          <w:b/>
        </w:rPr>
        <w:t xml:space="preserve"> </w:t>
      </w:r>
      <w:r w:rsidR="00EC4DB6" w:rsidRPr="000A5208">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0E10798A" w14:textId="0537AA7E" w:rsidR="00F22B32" w:rsidRPr="00DF5EFB" w:rsidRDefault="00F22B32" w:rsidP="000A6E37">
      <w:pPr>
        <w:pStyle w:val="Heading3"/>
        <w:numPr>
          <w:ilvl w:val="0"/>
          <w:numId w:val="0"/>
        </w:numPr>
        <w:ind w:left="964"/>
      </w:pPr>
      <w:r w:rsidRPr="00DF5EFB">
        <w:rPr>
          <w:b/>
        </w:rPr>
        <w:t>Cadet</w:t>
      </w:r>
      <w:r w:rsidRPr="00DF5EFB">
        <w:t xml:space="preserve"> </w:t>
      </w:r>
      <w:r w:rsidR="00EC4DB6" w:rsidRPr="00F33BA0">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EC4DB6" w:rsidRPr="000946A0">
        <w:rPr>
          <w:iCs/>
        </w:rPr>
        <w:t>Major Projects Skills Guarantee (if applicable</w:t>
      </w:r>
      <w:r w:rsidR="00EC4DB6">
        <w:rPr>
          <w:iCs/>
        </w:rPr>
        <w:t>)</w:t>
      </w:r>
      <w:r w:rsidR="00EC4DB6" w:rsidRPr="00F33BA0">
        <w:t>.</w:t>
      </w:r>
    </w:p>
    <w:p w14:paraId="02F0833A" w14:textId="2F95E4E3" w:rsidR="00F22B32" w:rsidRPr="00805BEB" w:rsidRDefault="00F22B32" w:rsidP="000A6E37">
      <w:pPr>
        <w:pStyle w:val="Heading3"/>
        <w:numPr>
          <w:ilvl w:val="0"/>
          <w:numId w:val="0"/>
        </w:numPr>
        <w:ind w:left="964"/>
      </w:pPr>
      <w:r w:rsidRPr="00805BEB">
        <w:rPr>
          <w:b/>
        </w:rPr>
        <w:t>Industry Capability Network</w:t>
      </w:r>
      <w:r>
        <w:t xml:space="preserve"> </w:t>
      </w:r>
      <w:r w:rsidR="00EC4DB6" w:rsidRPr="00F33BA0">
        <w:t xml:space="preserve">means Industry Capability Network (Victoria) Limited of Level 23, 370 Little Lonsdale Street, Melbourne VIC 3000 </w:t>
      </w:r>
      <w:r w:rsidR="00EC4DB6">
        <w:t>(</w:t>
      </w:r>
      <w:r w:rsidR="00EC4DB6" w:rsidRPr="00F33BA0">
        <w:t>ACN 007 058 120</w:t>
      </w:r>
      <w:r w:rsidR="00EC4DB6">
        <w:t>)</w:t>
      </w:r>
      <w:r w:rsidR="00EC4DB6" w:rsidRPr="00F33BA0">
        <w:t xml:space="preserve">. </w:t>
      </w:r>
    </w:p>
    <w:p w14:paraId="62255966" w14:textId="52D770D0" w:rsidR="00F22B32" w:rsidRDefault="00F22B32" w:rsidP="000A6E37">
      <w:pPr>
        <w:pStyle w:val="Heading3"/>
        <w:numPr>
          <w:ilvl w:val="0"/>
          <w:numId w:val="0"/>
        </w:numPr>
        <w:ind w:left="964"/>
        <w:rPr>
          <w:szCs w:val="20"/>
        </w:rPr>
      </w:pPr>
      <w:r>
        <w:rPr>
          <w:b/>
        </w:rPr>
        <w:t xml:space="preserve">LIDP </w:t>
      </w:r>
      <w:r>
        <w:t xml:space="preserve">means the Local Industry Development Plan </w:t>
      </w:r>
      <w:r w:rsidRPr="003E705B">
        <w:rPr>
          <w:szCs w:val="20"/>
        </w:rPr>
        <w:t xml:space="preserve">submitted by the </w:t>
      </w:r>
      <w:r w:rsidR="003B7F25">
        <w:rPr>
          <w:szCs w:val="20"/>
        </w:rPr>
        <w:t>Consultant</w:t>
      </w:r>
      <w:r w:rsidRPr="003E705B">
        <w:rPr>
          <w:szCs w:val="20"/>
        </w:rPr>
        <w:t xml:space="preserve"> at the time of the tender and certified by Industry Capability Network (Victoria) by providing an acknowledgement letter</w:t>
      </w:r>
      <w:r>
        <w:rPr>
          <w:szCs w:val="20"/>
        </w:rPr>
        <w:t>.</w:t>
      </w:r>
    </w:p>
    <w:p w14:paraId="2C24CAB9" w14:textId="77777777" w:rsidR="00F22B32" w:rsidRPr="003E705B" w:rsidRDefault="00F22B32" w:rsidP="000A6E37">
      <w:pPr>
        <w:pStyle w:val="Heading3"/>
        <w:numPr>
          <w:ilvl w:val="0"/>
          <w:numId w:val="0"/>
        </w:numPr>
        <w:ind w:left="964"/>
        <w:rPr>
          <w:szCs w:val="20"/>
        </w:rPr>
      </w:pPr>
      <w:r w:rsidRPr="003E705B">
        <w:rPr>
          <w:b/>
        </w:rPr>
        <w:t>LIDP Commitments</w:t>
      </w:r>
      <w:r>
        <w:t xml:space="preserve"> means </w:t>
      </w:r>
      <w:r w:rsidRPr="00BE79ED">
        <w:t xml:space="preserve">the obligations and undertakings of the </w:t>
      </w:r>
      <w:r>
        <w:t>Consultant</w:t>
      </w:r>
      <w:r w:rsidRPr="00BE79ED">
        <w:t xml:space="preserve"> as detailed in its LIDP</w:t>
      </w:r>
      <w:r>
        <w:t>.</w:t>
      </w:r>
    </w:p>
    <w:p w14:paraId="0721A8DF" w14:textId="73B04FA9" w:rsidR="005D063D" w:rsidRPr="00126BB2" w:rsidRDefault="005D063D" w:rsidP="000A6E37">
      <w:pPr>
        <w:pStyle w:val="Heading3"/>
        <w:numPr>
          <w:ilvl w:val="0"/>
          <w:numId w:val="0"/>
        </w:numPr>
        <w:ind w:left="964"/>
      </w:pPr>
      <w:r>
        <w:rPr>
          <w:b/>
        </w:rPr>
        <w:t>LIDP</w:t>
      </w:r>
      <w:r w:rsidRPr="000A57E0">
        <w:rPr>
          <w:b/>
        </w:rPr>
        <w:t xml:space="preserve"> Monitoring Table</w:t>
      </w:r>
      <w:r>
        <w:t xml:space="preserve"> means the table </w:t>
      </w:r>
      <w:r w:rsidRPr="00387F96">
        <w:rPr>
          <w:sz w:val="18"/>
          <w:szCs w:val="18"/>
        </w:rPr>
        <w:t>of milestones and LIDP Commitments contained in the LIDP</w:t>
      </w:r>
      <w:r>
        <w:rPr>
          <w:sz w:val="18"/>
          <w:szCs w:val="18"/>
        </w:rPr>
        <w:t>.</w:t>
      </w:r>
    </w:p>
    <w:p w14:paraId="271C8731" w14:textId="77777777" w:rsidR="00F22B32" w:rsidRDefault="00F22B32" w:rsidP="000A6E37">
      <w:pPr>
        <w:pStyle w:val="Heading3"/>
        <w:numPr>
          <w:ilvl w:val="0"/>
          <w:numId w:val="0"/>
        </w:numPr>
        <w:ind w:left="964"/>
      </w:pPr>
      <w:r>
        <w:rPr>
          <w:b/>
        </w:rPr>
        <w:t xml:space="preserve">LJF </w:t>
      </w:r>
      <w:r w:rsidRPr="00DF5EFB">
        <w:rPr>
          <w:b/>
        </w:rPr>
        <w:t>Department</w:t>
      </w:r>
      <w:r w:rsidRPr="00DF5EFB">
        <w:t xml:space="preserve"> has the meaning given in s 3(1) the </w:t>
      </w:r>
      <w:r w:rsidRPr="00DF5EFB">
        <w:rPr>
          <w:i/>
        </w:rPr>
        <w:t>Local Jobs First Act 2003</w:t>
      </w:r>
      <w:r w:rsidRPr="00DF5EFB">
        <w:t>.</w:t>
      </w:r>
    </w:p>
    <w:p w14:paraId="0C7B245E" w14:textId="77777777" w:rsidR="00F22B32" w:rsidRPr="00805BEB" w:rsidRDefault="00F22B32" w:rsidP="000A6E37">
      <w:pPr>
        <w:pStyle w:val="Heading3"/>
        <w:numPr>
          <w:ilvl w:val="0"/>
          <w:numId w:val="0"/>
        </w:numPr>
        <w:ind w:left="964"/>
      </w:pPr>
      <w:r>
        <w:rPr>
          <w:b/>
        </w:rPr>
        <w:t xml:space="preserve">LJF </w:t>
      </w:r>
      <w:r w:rsidRPr="00805BEB">
        <w:rPr>
          <w:b/>
        </w:rPr>
        <w:t>Responsible Minister</w:t>
      </w:r>
      <w:r w:rsidRPr="0060012B">
        <w:t xml:space="preserve"> means the Minister with responsibility for administering the </w:t>
      </w:r>
      <w:r>
        <w:rPr>
          <w:i/>
        </w:rPr>
        <w:t xml:space="preserve">Local Jobs First </w:t>
      </w:r>
      <w:r w:rsidRPr="00805BEB">
        <w:rPr>
          <w:i/>
        </w:rPr>
        <w:t>Act 2003</w:t>
      </w:r>
      <w:r>
        <w:t xml:space="preserve"> (Vic)</w:t>
      </w:r>
      <w:r w:rsidRPr="0060012B">
        <w:t>.</w:t>
      </w:r>
    </w:p>
    <w:p w14:paraId="2B43FBC3" w14:textId="77777777" w:rsidR="005D063D" w:rsidRPr="00DF5EFB" w:rsidRDefault="005D063D" w:rsidP="000A6E37">
      <w:pPr>
        <w:pStyle w:val="Heading3"/>
        <w:numPr>
          <w:ilvl w:val="0"/>
          <w:numId w:val="0"/>
        </w:numPr>
        <w:ind w:left="964"/>
      </w:pPr>
      <w:r w:rsidRPr="00DF5EFB">
        <w:rPr>
          <w:b/>
        </w:rPr>
        <w:t xml:space="preserve">Local Content </w:t>
      </w:r>
      <w:r w:rsidRPr="00DF5EFB">
        <w:t xml:space="preserve">has the meaning given in s 3(1) of the </w:t>
      </w:r>
      <w:r w:rsidRPr="00DF5EFB">
        <w:rPr>
          <w:i/>
        </w:rPr>
        <w:t>Local Jobs First Act 2003</w:t>
      </w:r>
      <w:r>
        <w:rPr>
          <w:i/>
        </w:rPr>
        <w:t xml:space="preserve"> </w:t>
      </w:r>
      <w:r w:rsidRPr="00DF4BF8">
        <w:rPr>
          <w:iCs/>
        </w:rPr>
        <w:t>(Vic)</w:t>
      </w:r>
      <w:r w:rsidRPr="00DF5EFB">
        <w:t>.</w:t>
      </w:r>
    </w:p>
    <w:p w14:paraId="6A1E35FD" w14:textId="77777777" w:rsidR="005D063D" w:rsidRPr="00DF5EFB" w:rsidRDefault="005D063D" w:rsidP="000A6E37">
      <w:pPr>
        <w:pStyle w:val="Heading3"/>
        <w:numPr>
          <w:ilvl w:val="0"/>
          <w:numId w:val="0"/>
        </w:numPr>
        <w:ind w:left="964"/>
      </w:pPr>
      <w:r w:rsidRPr="00DF5EFB">
        <w:rPr>
          <w:b/>
        </w:rPr>
        <w:t xml:space="preserve">Local Jobs First Commissioner </w:t>
      </w:r>
      <w:r w:rsidRPr="00DF5EFB">
        <w:t xml:space="preserve">means the person appointed under s 12 of the </w:t>
      </w:r>
      <w:r w:rsidRPr="00DF5EFB">
        <w:rPr>
          <w:i/>
        </w:rPr>
        <w:t>Local Jobs First Act 2003</w:t>
      </w:r>
      <w:r>
        <w:rPr>
          <w:i/>
        </w:rPr>
        <w:t xml:space="preserve"> </w:t>
      </w:r>
      <w:r w:rsidRPr="00DF4BF8">
        <w:rPr>
          <w:iCs/>
        </w:rPr>
        <w:t>(Vic)</w:t>
      </w:r>
      <w:r w:rsidRPr="00DF5EFB">
        <w:t>.</w:t>
      </w:r>
    </w:p>
    <w:p w14:paraId="20BD5912" w14:textId="5424FE3D" w:rsidR="005D063D" w:rsidRDefault="005D063D" w:rsidP="000A6E37">
      <w:pPr>
        <w:pStyle w:val="Heading3"/>
        <w:numPr>
          <w:ilvl w:val="0"/>
          <w:numId w:val="0"/>
        </w:numPr>
        <w:ind w:left="964"/>
        <w:rPr>
          <w:b/>
          <w:szCs w:val="20"/>
        </w:rPr>
      </w:pPr>
      <w:r>
        <w:rPr>
          <w:rStyle w:val="Strong"/>
        </w:rPr>
        <w:t>Local Jobs First Policy</w:t>
      </w:r>
      <w:r w:rsidRPr="0060012B">
        <w:rPr>
          <w:rStyle w:val="Strong"/>
          <w:b w:val="0"/>
        </w:rPr>
        <w:t xml:space="preserve"> means the </w:t>
      </w:r>
      <w:r>
        <w:rPr>
          <w:rStyle w:val="Strong"/>
          <w:b w:val="0"/>
        </w:rPr>
        <w:t xml:space="preserve">Local Jobs First </w:t>
      </w:r>
      <w:r w:rsidRPr="0060012B">
        <w:rPr>
          <w:rStyle w:val="Strong"/>
          <w:b w:val="0"/>
        </w:rPr>
        <w:t>Policy made pursuant to s</w:t>
      </w:r>
      <w:r>
        <w:rPr>
          <w:rStyle w:val="Strong"/>
          <w:b w:val="0"/>
        </w:rPr>
        <w:t>ection</w:t>
      </w:r>
      <w:r w:rsidRPr="0060012B">
        <w:rPr>
          <w:rStyle w:val="Strong"/>
          <w:b w:val="0"/>
        </w:rPr>
        <w:t xml:space="preserve"> 4 of the </w:t>
      </w:r>
      <w:r>
        <w:rPr>
          <w:rStyle w:val="Strong"/>
          <w:b w:val="0"/>
          <w:i/>
        </w:rPr>
        <w:t xml:space="preserve">Local Jobs First </w:t>
      </w:r>
      <w:r w:rsidRPr="00805BEB">
        <w:rPr>
          <w:rStyle w:val="Strong"/>
          <w:b w:val="0"/>
          <w:i/>
        </w:rPr>
        <w:t>Act 2003</w:t>
      </w:r>
      <w:r>
        <w:rPr>
          <w:rStyle w:val="Strong"/>
          <w:b w:val="0"/>
          <w:i/>
        </w:rPr>
        <w:t xml:space="preserve"> </w:t>
      </w:r>
      <w:r>
        <w:rPr>
          <w:rStyle w:val="Strong"/>
          <w:b w:val="0"/>
        </w:rPr>
        <w:t>(Vic)</w:t>
      </w:r>
      <w:r w:rsidRPr="0060012B">
        <w:rPr>
          <w:rStyle w:val="Strong"/>
          <w:b w:val="0"/>
        </w:rPr>
        <w:t>.</w:t>
      </w:r>
      <w:r>
        <w:rPr>
          <w:rStyle w:val="Strong"/>
          <w:b w:val="0"/>
        </w:rPr>
        <w:t xml:space="preserve">  </w:t>
      </w:r>
      <w:r>
        <w:t xml:space="preserve">This definition applies if Alternative 2 or Alternative 3 in Item </w:t>
      </w:r>
      <w:r>
        <w:fldChar w:fldCharType="begin"/>
      </w:r>
      <w:r>
        <w:instrText xml:space="preserve"> REF _Ref513723917 \r \h </w:instrText>
      </w:r>
      <w:r w:rsidR="000A6E37">
        <w:instrText xml:space="preserve"> \* MERGEFORMAT </w:instrText>
      </w:r>
      <w:r>
        <w:fldChar w:fldCharType="separate"/>
      </w:r>
      <w:r w:rsidR="00FA2AC4">
        <w:t>54</w:t>
      </w:r>
      <w:r>
        <w:fldChar w:fldCharType="end"/>
      </w:r>
      <w:r>
        <w:t xml:space="preserve"> applies.</w:t>
      </w:r>
    </w:p>
    <w:p w14:paraId="3D682382" w14:textId="222C62B6" w:rsidR="00502E61" w:rsidRPr="0055769D" w:rsidRDefault="00502E61" w:rsidP="000A6E37">
      <w:pPr>
        <w:pStyle w:val="Heading3"/>
        <w:numPr>
          <w:ilvl w:val="0"/>
          <w:numId w:val="0"/>
        </w:numPr>
        <w:ind w:left="964"/>
      </w:pPr>
      <w:r>
        <w:rPr>
          <w:b/>
        </w:rPr>
        <w:t xml:space="preserve">Notice </w:t>
      </w:r>
      <w:r>
        <w:t xml:space="preserve">has the meaning given in clause </w:t>
      </w:r>
      <w:r>
        <w:fldChar w:fldCharType="begin"/>
      </w:r>
      <w:r>
        <w:instrText xml:space="preserve"> REF _Ref504918590 \w \h </w:instrText>
      </w:r>
      <w:r w:rsidR="000A6E37">
        <w:instrText xml:space="preserve"> \* MERGEFORMAT </w:instrText>
      </w:r>
      <w:r>
        <w:fldChar w:fldCharType="separate"/>
      </w:r>
      <w:r w:rsidR="00FA2AC4">
        <w:t>15.1</w:t>
      </w:r>
      <w:r>
        <w:fldChar w:fldCharType="end"/>
      </w:r>
      <w:r>
        <w:t>.</w:t>
      </w:r>
    </w:p>
    <w:p w14:paraId="31D9931A" w14:textId="0CDCB236" w:rsidR="0055769D" w:rsidRDefault="0055769D" w:rsidP="000A6E37">
      <w:pPr>
        <w:pStyle w:val="Heading3"/>
        <w:numPr>
          <w:ilvl w:val="0"/>
          <w:numId w:val="0"/>
        </w:numPr>
        <w:ind w:left="964"/>
      </w:pPr>
      <w:r>
        <w:rPr>
          <w:b/>
        </w:rPr>
        <w:t xml:space="preserve">Revised LIDP </w:t>
      </w:r>
      <w:r w:rsidRPr="0055769D">
        <w:t>has the meaning given in section 11A.3(a) of this Schedule 11A.</w:t>
      </w:r>
    </w:p>
    <w:p w14:paraId="36E17C4A" w14:textId="247A93E3" w:rsidR="0055769D" w:rsidRPr="00DF5EFB" w:rsidRDefault="0055769D" w:rsidP="000A6E37">
      <w:pPr>
        <w:pStyle w:val="Heading3"/>
        <w:numPr>
          <w:ilvl w:val="0"/>
          <w:numId w:val="0"/>
        </w:numPr>
        <w:ind w:left="964"/>
      </w:pPr>
      <w:r w:rsidRPr="00DF5EFB">
        <w:rPr>
          <w:b/>
        </w:rPr>
        <w:t>Trainee</w:t>
      </w:r>
      <w:r w:rsidRPr="00DF5EFB">
        <w:t xml:space="preserve"> </w:t>
      </w:r>
      <w:r w:rsidR="00EC4DB6" w:rsidRPr="000A5208">
        <w:rPr>
          <w:szCs w:val="20"/>
        </w:rPr>
        <w:t>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Major Projects Skills Guarantee (if applicable).</w:t>
      </w:r>
      <w:r w:rsidR="00EC4DB6" w:rsidRPr="006073D1">
        <w:rPr>
          <w:i/>
          <w:iCs/>
          <w:szCs w:val="20"/>
        </w:rPr>
        <w:t xml:space="preserve"> </w:t>
      </w:r>
    </w:p>
    <w:p w14:paraId="09AD6A28" w14:textId="43A86766" w:rsidR="0055769D" w:rsidRPr="00912324" w:rsidRDefault="0055769D" w:rsidP="000A6E37">
      <w:pPr>
        <w:pStyle w:val="Heading3"/>
        <w:numPr>
          <w:ilvl w:val="0"/>
          <w:numId w:val="0"/>
        </w:numPr>
        <w:ind w:left="964"/>
      </w:pPr>
      <w:r w:rsidRPr="0055769D">
        <w:rPr>
          <w:b/>
        </w:rPr>
        <w:t>Training Contract</w:t>
      </w:r>
      <w:r w:rsidRPr="00DF5EFB">
        <w:t xml:space="preserve"> has the meaning given in the </w:t>
      </w:r>
      <w:r w:rsidRPr="0055769D">
        <w:rPr>
          <w:i/>
        </w:rPr>
        <w:t>Education and Training Reform Act 2006</w:t>
      </w:r>
      <w:r w:rsidRPr="00DF5EFB">
        <w:t>.</w:t>
      </w:r>
    </w:p>
    <w:p w14:paraId="3BA719BC" w14:textId="2044801B" w:rsidR="00F22B32" w:rsidRDefault="005D063D" w:rsidP="000A6E37">
      <w:pPr>
        <w:pStyle w:val="Heading3"/>
        <w:numPr>
          <w:ilvl w:val="0"/>
          <w:numId w:val="0"/>
        </w:numPr>
        <w:ind w:left="964"/>
        <w:rPr>
          <w:szCs w:val="20"/>
        </w:rPr>
      </w:pPr>
      <w:r w:rsidRPr="005D063D">
        <w:rPr>
          <w:b/>
          <w:szCs w:val="20"/>
        </w:rPr>
        <w:t>Victorian Management Centre</w:t>
      </w:r>
      <w:r w:rsidRPr="005D063D">
        <w:rPr>
          <w:szCs w:val="20"/>
        </w:rPr>
        <w:t xml:space="preserve"> is a cloud based secure online platform that enables the registration of projects and associated tenders, the submission of LIDPs, collection, analysis and reporting of local content and jobs data, and supply chain monitoring and reporting.</w:t>
      </w:r>
    </w:p>
    <w:p w14:paraId="69B570CB" w14:textId="3BC15165" w:rsidR="00EC4DB6" w:rsidRPr="000A5208" w:rsidRDefault="00EC4DB6" w:rsidP="000A5208">
      <w:pPr>
        <w:pStyle w:val="LDIndent1"/>
        <w:spacing w:after="120"/>
        <w:ind w:left="964"/>
        <w:rPr>
          <w:rFonts w:ascii="Arial" w:eastAsia="Times New Roman" w:hAnsi="Arial" w:cs="Arial"/>
          <w:b/>
          <w:bCs/>
          <w:sz w:val="20"/>
          <w:szCs w:val="20"/>
          <w:lang w:eastAsia="en-AU"/>
        </w:rPr>
      </w:pPr>
      <w:r w:rsidRPr="000A5208">
        <w:rPr>
          <w:rFonts w:ascii="Arial" w:eastAsia="Times New Roman" w:hAnsi="Arial" w:cs="Arial"/>
          <w:b/>
          <w:bCs/>
          <w:sz w:val="20"/>
          <w:szCs w:val="20"/>
          <w:lang w:eastAsia="en-AU"/>
        </w:rPr>
        <w:t xml:space="preserve">VRQA </w:t>
      </w:r>
      <w:r w:rsidRPr="000A5208">
        <w:rPr>
          <w:rFonts w:ascii="Arial" w:eastAsia="Times New Roman" w:hAnsi="Arial" w:cs="Arial"/>
          <w:sz w:val="20"/>
          <w:szCs w:val="20"/>
          <w:lang w:eastAsia="en-AU"/>
        </w:rPr>
        <w:t>means the Victorian Registration and Qualification Authority.</w:t>
      </w:r>
    </w:p>
    <w:p w14:paraId="7EF3590E" w14:textId="77777777" w:rsidR="00EC4DB6" w:rsidRDefault="00EC4DB6" w:rsidP="000A6E37">
      <w:pPr>
        <w:pStyle w:val="Heading3"/>
        <w:numPr>
          <w:ilvl w:val="0"/>
          <w:numId w:val="0"/>
        </w:numPr>
        <w:ind w:left="964"/>
      </w:pPr>
    </w:p>
    <w:p w14:paraId="728830DD" w14:textId="4DECF9EF"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.2</w:t>
      </w:r>
      <w:r w:rsidR="00572688" w:rsidRPr="00D957F3">
        <w:rPr>
          <w:b/>
          <w:bCs w:val="0"/>
          <w:sz w:val="24"/>
          <w:szCs w:val="32"/>
        </w:rPr>
        <w:tab/>
        <w:t>Local Industry Development Plan</w:t>
      </w:r>
    </w:p>
    <w:p w14:paraId="6DC782B9" w14:textId="77777777" w:rsidR="00572688" w:rsidRPr="000A6E37" w:rsidRDefault="00572688" w:rsidP="008151BD">
      <w:pPr>
        <w:pStyle w:val="Heading3"/>
        <w:numPr>
          <w:ilvl w:val="2"/>
          <w:numId w:val="75"/>
        </w:numPr>
      </w:pPr>
      <w:r w:rsidRPr="000A6E37">
        <w:t>The Consultant must, in performing its obligations under this Agreement:</w:t>
      </w:r>
    </w:p>
    <w:p w14:paraId="19EED78A" w14:textId="77777777" w:rsidR="00572688" w:rsidRDefault="00572688" w:rsidP="00572688">
      <w:pPr>
        <w:pStyle w:val="Heading4"/>
      </w:pPr>
      <w:r>
        <w:t>comply with the LIDP;</w:t>
      </w:r>
    </w:p>
    <w:p w14:paraId="7ACF84FF" w14:textId="77777777" w:rsidR="00572688" w:rsidRPr="00735348" w:rsidRDefault="00572688" w:rsidP="00572688">
      <w:pPr>
        <w:pStyle w:val="Heading4"/>
        <w:rPr>
          <w:rFonts w:cs="Arial"/>
          <w:szCs w:val="20"/>
        </w:rPr>
      </w:pPr>
      <w:r w:rsidRPr="00331F52">
        <w:t>perform</w:t>
      </w:r>
      <w:r w:rsidRPr="00735348">
        <w:rPr>
          <w:rFonts w:cs="Arial"/>
          <w:szCs w:val="20"/>
        </w:rPr>
        <w:t xml:space="preserve"> all obligations required to be performed under the LIDP by the due date for performance; and</w:t>
      </w:r>
    </w:p>
    <w:p w14:paraId="062E2FDD" w14:textId="77777777" w:rsidR="00572688" w:rsidRPr="00735348" w:rsidRDefault="00572688" w:rsidP="00572688">
      <w:pPr>
        <w:pStyle w:val="Heading4"/>
        <w:rPr>
          <w:rFonts w:cs="Arial"/>
          <w:szCs w:val="20"/>
        </w:rPr>
      </w:pPr>
      <w:r w:rsidRPr="00331F52">
        <w:t>comply</w:t>
      </w:r>
      <w:r w:rsidRPr="00735348">
        <w:rPr>
          <w:rFonts w:cs="Arial"/>
          <w:szCs w:val="20"/>
        </w:rPr>
        <w:t xml:space="preserve"> with the Local Jobs First Policy.</w:t>
      </w:r>
    </w:p>
    <w:p w14:paraId="34EEE343" w14:textId="543CC61A" w:rsidR="00572688" w:rsidRDefault="00572688" w:rsidP="008151BD">
      <w:pPr>
        <w:pStyle w:val="Heading3"/>
        <w:numPr>
          <w:ilvl w:val="2"/>
          <w:numId w:val="75"/>
        </w:numPr>
      </w:pPr>
      <w:r>
        <w:t xml:space="preserve">The Consultant acknowledges and agrees that its obligations as set out in the LIDP apply from the commencement of the Services until the later of completion of the Services and the date upon which the Consultant fulfils all of its </w:t>
      </w:r>
      <w:r w:rsidR="00207CD7">
        <w:t>r</w:t>
      </w:r>
      <w:r>
        <w:t xml:space="preserve">eporting obligations as set out in clause </w:t>
      </w:r>
      <w:r w:rsidR="00670ED8">
        <w:fldChar w:fldCharType="begin"/>
      </w:r>
      <w:r w:rsidR="00670ED8">
        <w:instrText xml:space="preserve"> REF _Ref513719975 \w \h </w:instrText>
      </w:r>
      <w:r w:rsidR="000A6E37">
        <w:instrText xml:space="preserve"> \* MERGEFORMAT </w:instrText>
      </w:r>
      <w:r w:rsidR="00670ED8">
        <w:fldChar w:fldCharType="separate"/>
      </w:r>
      <w:r w:rsidR="00FA2AC4">
        <w:t>0</w:t>
      </w:r>
      <w:r w:rsidR="00670ED8">
        <w:fldChar w:fldCharType="end"/>
      </w:r>
      <w:r>
        <w:t>.</w:t>
      </w:r>
    </w:p>
    <w:p w14:paraId="4B916119" w14:textId="3A88B3A7" w:rsidR="00572688" w:rsidRDefault="00572688" w:rsidP="008151BD">
      <w:pPr>
        <w:pStyle w:val="Heading3"/>
        <w:numPr>
          <w:ilvl w:val="2"/>
          <w:numId w:val="75"/>
        </w:numPr>
      </w:pPr>
      <w:r>
        <w:t xml:space="preserve">The Consultant’s failure to comply with this clause </w:t>
      </w:r>
      <w:r w:rsidR="00670ED8">
        <w:t>11A</w:t>
      </w:r>
      <w:r>
        <w:t>.2 will constitute a material breach of this Agreement.</w:t>
      </w:r>
    </w:p>
    <w:p w14:paraId="2346DB2B" w14:textId="2960F033"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.3</w:t>
      </w:r>
      <w:r w:rsidR="00572688" w:rsidRPr="00D957F3">
        <w:rPr>
          <w:b/>
          <w:bCs w:val="0"/>
          <w:sz w:val="24"/>
          <w:szCs w:val="32"/>
        </w:rPr>
        <w:tab/>
        <w:t>Revised LIDP</w:t>
      </w:r>
    </w:p>
    <w:p w14:paraId="7052C75A" w14:textId="77777777" w:rsidR="00572688" w:rsidRPr="000A6E37" w:rsidRDefault="00572688" w:rsidP="008151BD">
      <w:pPr>
        <w:pStyle w:val="Heading3"/>
        <w:numPr>
          <w:ilvl w:val="2"/>
          <w:numId w:val="76"/>
        </w:numPr>
      </w:pPr>
      <w:r w:rsidRPr="000A6E37">
        <w:t>If at any time a variation to this Agreement is proposed which involves or effects a change in the nature of any LIDP commitments, the Consultant must prepare a revised LIDP in collaboration with and certified by Industry Capability Network (Victoria) (Revised LIDP).</w:t>
      </w:r>
    </w:p>
    <w:p w14:paraId="32B6B385" w14:textId="77777777" w:rsidR="00572688" w:rsidRPr="000A6E37" w:rsidRDefault="00572688" w:rsidP="000A6E37">
      <w:pPr>
        <w:pStyle w:val="Heading3"/>
      </w:pPr>
      <w:r w:rsidRPr="000A6E37">
        <w:t>When requested by the Principal's Representative, the Consultant must provide the Revised LIDP to the Principal.</w:t>
      </w:r>
    </w:p>
    <w:p w14:paraId="2611B77B" w14:textId="77777777" w:rsidR="00572688" w:rsidRPr="000A6E37" w:rsidRDefault="00572688" w:rsidP="000A6E37">
      <w:pPr>
        <w:pStyle w:val="Heading3"/>
      </w:pPr>
      <w:r w:rsidRPr="000A6E37">
        <w:t>The Revised LIDP must be agreed by the parties before any variation to the Agreement can take effect unless the parties agree that a Revised LIDP is unnecessary.</w:t>
      </w:r>
    </w:p>
    <w:p w14:paraId="10B8AC13" w14:textId="00C81182" w:rsidR="00572688" w:rsidRPr="000A6E37" w:rsidRDefault="00572688" w:rsidP="000A6E37">
      <w:pPr>
        <w:pStyle w:val="Heading3"/>
      </w:pPr>
      <w:r w:rsidRPr="000A6E37">
        <w:t>Once the Revised LIDP is agreed by the parties, the Revised LIDP replaces the LIDP and forms part of this Agreement.</w:t>
      </w:r>
    </w:p>
    <w:p w14:paraId="17AE05D5" w14:textId="165455DC"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.4</w:t>
      </w:r>
      <w:r w:rsidR="00572688" w:rsidRPr="00D957F3">
        <w:rPr>
          <w:b/>
          <w:bCs w:val="0"/>
          <w:sz w:val="24"/>
          <w:szCs w:val="32"/>
        </w:rPr>
        <w:tab/>
        <w:t>Reporting</w:t>
      </w:r>
    </w:p>
    <w:p w14:paraId="0A228750" w14:textId="77777777" w:rsidR="00572688" w:rsidRDefault="00572688" w:rsidP="008151BD">
      <w:pPr>
        <w:pStyle w:val="Heading3"/>
        <w:numPr>
          <w:ilvl w:val="2"/>
          <w:numId w:val="77"/>
        </w:numPr>
      </w:pPr>
      <w:r>
        <w:t>The Consultant must prepare and maintain records demonstrating its compliance with the LIDP</w:t>
      </w:r>
      <w:r w:rsidRPr="00572688">
        <w:rPr>
          <w:sz w:val="18"/>
          <w:szCs w:val="18"/>
        </w:rPr>
        <w:t xml:space="preserve"> </w:t>
      </w:r>
      <w:r w:rsidRPr="00572688">
        <w:rPr>
          <w:szCs w:val="20"/>
        </w:rPr>
        <w:t>and performance of the LIDP Commitments</w:t>
      </w:r>
      <w:r>
        <w:t>.</w:t>
      </w:r>
    </w:p>
    <w:p w14:paraId="69ADADC0" w14:textId="77777777" w:rsidR="00572688" w:rsidRPr="00697B04" w:rsidRDefault="00572688" w:rsidP="00572688">
      <w:pPr>
        <w:pStyle w:val="Heading3"/>
        <w:rPr>
          <w:szCs w:val="20"/>
        </w:rPr>
      </w:pPr>
      <w:r w:rsidRPr="00697B04">
        <w:rPr>
          <w:szCs w:val="20"/>
        </w:rPr>
        <w:t xml:space="preserve">The </w:t>
      </w:r>
      <w:r w:rsidRPr="00697B04">
        <w:t>Consultant</w:t>
      </w:r>
      <w:r w:rsidRPr="00697B04">
        <w:rPr>
          <w:szCs w:val="20"/>
        </w:rPr>
        <w:t xml:space="preserve"> must use the Victorian Management Centre for Local Jobs First monitoring and reporting.</w:t>
      </w:r>
    </w:p>
    <w:p w14:paraId="46EF869A" w14:textId="334C727D" w:rsidR="00572688" w:rsidRDefault="00572688" w:rsidP="00572688">
      <w:pPr>
        <w:pStyle w:val="Heading3"/>
      </w:pPr>
      <w:r w:rsidRPr="00697B04">
        <w:rPr>
          <w:szCs w:val="20"/>
        </w:rPr>
        <w:t xml:space="preserve">If indicated in Item </w:t>
      </w:r>
      <w:r>
        <w:rPr>
          <w:szCs w:val="20"/>
        </w:rPr>
        <w:t>53A,</w:t>
      </w:r>
      <w:r>
        <w:rPr>
          <w:sz w:val="18"/>
          <w:szCs w:val="18"/>
        </w:rPr>
        <w:t xml:space="preserve"> </w:t>
      </w:r>
      <w:r>
        <w:t xml:space="preserve">the Consultant must provide a six monthly report demonstrating its progress towards implementing the </w:t>
      </w:r>
      <w:r w:rsidRPr="00697B04">
        <w:rPr>
          <w:szCs w:val="20"/>
        </w:rPr>
        <w:t>LIDP through reporting on the Victorian Management Centre.</w:t>
      </w:r>
    </w:p>
    <w:p w14:paraId="4CFA0FFC" w14:textId="0D579A68" w:rsidR="00572688" w:rsidRDefault="00572688" w:rsidP="00572688">
      <w:pPr>
        <w:pStyle w:val="Heading3"/>
      </w:pPr>
      <w:r>
        <w:t xml:space="preserve">Upon completion of the Services and at such other reporting dates for the purposes of this clause </w:t>
      </w:r>
      <w:r w:rsidR="00670ED8">
        <w:t>11A</w:t>
      </w:r>
      <w:r>
        <w:t>.4(</w:t>
      </w:r>
      <w:r w:rsidR="00207CD7">
        <w:t>d</w:t>
      </w:r>
      <w:r>
        <w:t>) as indicated in Item 54, the Consultant must provide to the Principal's Representative:</w:t>
      </w:r>
    </w:p>
    <w:p w14:paraId="30442478" w14:textId="77777777" w:rsidR="00572688" w:rsidRDefault="00572688" w:rsidP="00572688">
      <w:pPr>
        <w:pStyle w:val="Heading4"/>
      </w:pPr>
      <w:r>
        <w:t xml:space="preserve">the LIDP Monitoring Table </w:t>
      </w:r>
      <w:r w:rsidRPr="00DF5EFB">
        <w:t>identifying LIDP commitments and actual achievements</w:t>
      </w:r>
      <w:r>
        <w:t>.  The LIDP Monitoring Table must identify and explain any departures from the LIDP commitments and the aggregated outcomes as reported in the LIDP Monitoring Table; and</w:t>
      </w:r>
    </w:p>
    <w:p w14:paraId="4137D4FA" w14:textId="6C5BADA8" w:rsidR="00572688" w:rsidRDefault="00572688" w:rsidP="00572688">
      <w:pPr>
        <w:pStyle w:val="Heading4"/>
      </w:pPr>
      <w:r>
        <w:t>a statutory declaration in the form set out as part of the LIDP (</w:t>
      </w:r>
      <w:r w:rsidRPr="00F51112">
        <w:rPr>
          <w:b/>
          <w:bCs w:val="0"/>
        </w:rPr>
        <w:t>LJF Statutory Declaration</w:t>
      </w:r>
      <w:r>
        <w:t>) to confirm that the information contained in the LIDP Monitoring Table is true and accurate.  The LJF Statutory Declaration must be made by a director of the Consultant or the Consultant’s Chief Executive Officer or Chief Financial Officer.</w:t>
      </w:r>
    </w:p>
    <w:p w14:paraId="15F25C4E" w14:textId="77777777" w:rsidR="00572688" w:rsidRDefault="00572688" w:rsidP="00572688">
      <w:pPr>
        <w:pStyle w:val="Heading3"/>
      </w:pPr>
      <w:r>
        <w:t>At the request of the Principal's Representative, the Consultant must provide further information or explanation of any differences between expected and achieved LIDP outcomes.</w:t>
      </w:r>
    </w:p>
    <w:p w14:paraId="0DCBDBE1" w14:textId="1421F441" w:rsidR="00572688" w:rsidRDefault="00572688" w:rsidP="00572688">
      <w:pPr>
        <w:pStyle w:val="Heading3"/>
      </w:pPr>
      <w:r>
        <w:t xml:space="preserve">The reporting obligations in this clause </w:t>
      </w:r>
      <w:r w:rsidR="00670ED8">
        <w:t>11A</w:t>
      </w:r>
      <w:r>
        <w:t>.4 are in addition to and do not derogate from any other reporting obligations as set out in the Agreement.</w:t>
      </w:r>
    </w:p>
    <w:p w14:paraId="60BEFB69" w14:textId="75A41C94"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.5</w:t>
      </w:r>
      <w:r w:rsidR="00572688" w:rsidRPr="00D957F3">
        <w:rPr>
          <w:b/>
          <w:bCs w:val="0"/>
          <w:sz w:val="24"/>
          <w:szCs w:val="32"/>
        </w:rPr>
        <w:tab/>
        <w:t>Verification of Consultant's compliance with LIDP Plan</w:t>
      </w:r>
    </w:p>
    <w:p w14:paraId="19BFDF96" w14:textId="77777777" w:rsidR="00572688" w:rsidRDefault="00572688" w:rsidP="008151BD">
      <w:pPr>
        <w:pStyle w:val="Heading3"/>
        <w:numPr>
          <w:ilvl w:val="2"/>
          <w:numId w:val="78"/>
        </w:numPr>
      </w:pPr>
      <w:r w:rsidRPr="00DF5EFB">
        <w:t xml:space="preserve">The </w:t>
      </w:r>
      <w:r>
        <w:t>Consultant</w:t>
      </w:r>
      <w:r w:rsidRPr="00DF5EFB">
        <w:t xml:space="preserve"> agrees that each of</w:t>
      </w:r>
      <w:r>
        <w:t xml:space="preserve"> the Principal's Representative,</w:t>
      </w:r>
      <w:r w:rsidRPr="00DF5EFB">
        <w:t xml:space="preserve"> the </w:t>
      </w:r>
      <w:r>
        <w:t>Principal</w:t>
      </w:r>
      <w:r w:rsidRPr="00DF5EFB">
        <w:t xml:space="preserve"> and the </w:t>
      </w:r>
      <w:r>
        <w:t>LJF </w:t>
      </w:r>
      <w:r w:rsidRPr="00DF5EFB">
        <w:t>Department will have the right to inspect its records in order to verify compliance with the LIDP</w:t>
      </w:r>
      <w:r>
        <w:t>.</w:t>
      </w:r>
    </w:p>
    <w:p w14:paraId="70F13B4E" w14:textId="77777777" w:rsidR="00572688" w:rsidRDefault="00572688" w:rsidP="00572688">
      <w:pPr>
        <w:pStyle w:val="Heading3"/>
      </w:pPr>
      <w:r>
        <w:t>The Consultant must:</w:t>
      </w:r>
    </w:p>
    <w:p w14:paraId="717D19EA" w14:textId="77777777" w:rsidR="00572688" w:rsidRDefault="00572688" w:rsidP="00572688">
      <w:pPr>
        <w:pStyle w:val="Heading4"/>
      </w:pPr>
      <w:r>
        <w:t xml:space="preserve">permit the Principal's Representative, the Principal, </w:t>
      </w:r>
      <w:r w:rsidRPr="00DF5EFB">
        <w:t xml:space="preserve">an accountant or auditor on behalf of the </w:t>
      </w:r>
      <w:r>
        <w:t>Principal</w:t>
      </w:r>
      <w:r w:rsidRPr="00DF5EFB">
        <w:t xml:space="preserve"> or the </w:t>
      </w:r>
      <w:r>
        <w:t>LJF </w:t>
      </w:r>
      <w:r w:rsidRPr="00DF5EFB">
        <w:t>Department</w:t>
      </w:r>
      <w:r>
        <w:t>, or any other duly authorised representatives of the Principal or the LJF Department from time to time during ordinary business hours and upon Notice, to inspect and verify all records maintained by the Consultant for the purposes of this Agreement;</w:t>
      </w:r>
    </w:p>
    <w:p w14:paraId="67582C81" w14:textId="77777777" w:rsidR="00572688" w:rsidRDefault="00572688" w:rsidP="00572688">
      <w:pPr>
        <w:pStyle w:val="Heading4"/>
      </w:pPr>
      <w:r>
        <w:t>permit the Principal’s Representative, the Principal or the LJF Department from time to time to undertake a review of the Consultant's performance in accordance with the LIDP; and</w:t>
      </w:r>
    </w:p>
    <w:p w14:paraId="3CB02C80" w14:textId="33E95819" w:rsidR="00572688" w:rsidRDefault="00572688" w:rsidP="00572688">
      <w:pPr>
        <w:pStyle w:val="Heading4"/>
      </w:pPr>
      <w:r>
        <w:t>ensure that its employees, agents and subcontractors give all reasonable assistance to any person authorised by the Principal’s Representative, the Principal or the LJF Department to undertake such audit or inspection.</w:t>
      </w:r>
    </w:p>
    <w:p w14:paraId="4DA809F5" w14:textId="77777777" w:rsidR="00572688" w:rsidRDefault="00572688" w:rsidP="00572688">
      <w:pPr>
        <w:pStyle w:val="Heading3"/>
      </w:pPr>
      <w:r>
        <w:t xml:space="preserve">The Consultant acknowledges and agrees that the Principal’s Representative, the Principal, the LJF Department, the Principal's and LJF Department’s duly authorised representative and </w:t>
      </w:r>
      <w:r w:rsidRPr="00DF5EFB">
        <w:t xml:space="preserve">Industry Capability Network (Victoria) </w:t>
      </w:r>
      <w:r>
        <w:t>are authorised to obtain information from any relevant persons, firms or corporations, including third parties, regarding the Consultant's compliance with the LIDP.</w:t>
      </w:r>
    </w:p>
    <w:p w14:paraId="4292E594" w14:textId="19E57427" w:rsidR="00572688" w:rsidRDefault="00572688" w:rsidP="00572688">
      <w:pPr>
        <w:pStyle w:val="Heading3"/>
      </w:pPr>
      <w:r>
        <w:t xml:space="preserve">The obligations set out in this clause </w:t>
      </w:r>
      <w:r w:rsidR="00670ED8">
        <w:t>11A</w:t>
      </w:r>
      <w:r>
        <w:t xml:space="preserve"> are in addition to and do not derogate from any other obligation under this Agreement.</w:t>
      </w:r>
    </w:p>
    <w:p w14:paraId="187E35FC" w14:textId="12A5B112"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.6</w:t>
      </w:r>
      <w:r w:rsidR="00572688" w:rsidRPr="00D957F3">
        <w:rPr>
          <w:b/>
          <w:bCs w:val="0"/>
          <w:sz w:val="24"/>
          <w:szCs w:val="32"/>
        </w:rPr>
        <w:tab/>
        <w:t>Use of VIPP information</w:t>
      </w:r>
    </w:p>
    <w:p w14:paraId="3CE9C882" w14:textId="77777777" w:rsidR="00572688" w:rsidRDefault="00572688" w:rsidP="00572688">
      <w:pPr>
        <w:pStyle w:val="IndentParaLevel1"/>
      </w:pPr>
      <w:r>
        <w:t>The Consultant acknowledges and agrees that:</w:t>
      </w:r>
    </w:p>
    <w:p w14:paraId="6FBDF366" w14:textId="77777777" w:rsidR="00572688" w:rsidRDefault="00572688" w:rsidP="008151BD">
      <w:pPr>
        <w:pStyle w:val="Heading3"/>
        <w:numPr>
          <w:ilvl w:val="2"/>
          <w:numId w:val="79"/>
        </w:numPr>
      </w:pPr>
      <w:r w:rsidRPr="00DF5EFB">
        <w:t>Industry Capability Network (Victoria)</w:t>
      </w:r>
      <w:r>
        <w:t xml:space="preserve"> will assess the Consultant's performance against the LIDP;</w:t>
      </w:r>
    </w:p>
    <w:p w14:paraId="652F7787" w14:textId="77777777" w:rsidR="00572688" w:rsidRDefault="00572688" w:rsidP="00572688">
      <w:pPr>
        <w:pStyle w:val="Heading3"/>
      </w:pPr>
      <w:r>
        <w:t>the statistical information contained in the LIDP and the measures of the Consultant's compliance with the LIDP as reported in the LIDP Monitoring Table:</w:t>
      </w:r>
    </w:p>
    <w:p w14:paraId="69097066" w14:textId="77777777" w:rsidR="00572688" w:rsidRDefault="00572688" w:rsidP="00572688">
      <w:pPr>
        <w:pStyle w:val="Heading4"/>
      </w:pPr>
      <w:r>
        <w:t xml:space="preserve">will be included in the Principal's report of operations under Part 7 of the </w:t>
      </w:r>
      <w:r w:rsidRPr="00126BB2">
        <w:rPr>
          <w:i/>
        </w:rPr>
        <w:t>Financial Management Act 1994</w:t>
      </w:r>
      <w:r>
        <w:t xml:space="preserve"> (Vic) in respect of the Principal's compliance with the Local Jobs First Policy in the financial year to which the report of operations relates;</w:t>
      </w:r>
    </w:p>
    <w:p w14:paraId="2A29EAA6" w14:textId="77777777" w:rsidR="00572688" w:rsidRDefault="00572688" w:rsidP="00572688">
      <w:pPr>
        <w:pStyle w:val="Heading4"/>
      </w:pPr>
      <w:r>
        <w:t>will be provided to the LJF Responsible Minister for inclusion in the LJF Responsible Minister's report to the Parliament for each financial year on the implementation of the Local Jobs First Policy during that year; and</w:t>
      </w:r>
    </w:p>
    <w:p w14:paraId="251BA3DE" w14:textId="77777777" w:rsidR="00572688" w:rsidRDefault="00572688" w:rsidP="00572688">
      <w:pPr>
        <w:pStyle w:val="Heading4"/>
      </w:pPr>
      <w:r>
        <w:t>may be disclosed in the circumstances authorised or permitted under the terms of this Agreement or as otherwise required by law.</w:t>
      </w:r>
    </w:p>
    <w:p w14:paraId="306A5304" w14:textId="7986BC27" w:rsidR="00572688" w:rsidRPr="00FA2AC4" w:rsidRDefault="00DA5638" w:rsidP="00D957F3">
      <w:pPr>
        <w:pStyle w:val="Heading3"/>
        <w:numPr>
          <w:ilvl w:val="0"/>
          <w:numId w:val="0"/>
        </w:numPr>
        <w:rPr>
          <w:bCs w:val="0"/>
          <w:szCs w:val="32"/>
        </w:rPr>
      </w:pPr>
      <w:r w:rsidRPr="00D957F3">
        <w:rPr>
          <w:b/>
          <w:bCs w:val="0"/>
          <w:sz w:val="24"/>
          <w:szCs w:val="32"/>
        </w:rPr>
        <w:t>1</w:t>
      </w:r>
      <w:r w:rsidR="00AD1DCB" w:rsidRPr="00D957F3">
        <w:rPr>
          <w:b/>
          <w:bCs w:val="0"/>
          <w:sz w:val="24"/>
          <w:szCs w:val="32"/>
        </w:rPr>
        <w:t>1A</w:t>
      </w:r>
      <w:r w:rsidR="00572688" w:rsidRPr="00D957F3">
        <w:rPr>
          <w:b/>
          <w:bCs w:val="0"/>
          <w:sz w:val="24"/>
          <w:szCs w:val="32"/>
        </w:rPr>
        <w:t>.7</w:t>
      </w:r>
      <w:r w:rsidR="00572688" w:rsidRPr="00D957F3">
        <w:rPr>
          <w:b/>
          <w:bCs w:val="0"/>
          <w:sz w:val="24"/>
          <w:szCs w:val="32"/>
        </w:rPr>
        <w:tab/>
        <w:t>Subcontracting</w:t>
      </w:r>
    </w:p>
    <w:p w14:paraId="79FF9259" w14:textId="77777777" w:rsidR="00572688" w:rsidRPr="00572688" w:rsidRDefault="00572688" w:rsidP="008151BD">
      <w:pPr>
        <w:pStyle w:val="LDStandard4"/>
        <w:keepNext w:val="0"/>
        <w:keepLines w:val="0"/>
        <w:numPr>
          <w:ilvl w:val="3"/>
          <w:numId w:val="80"/>
        </w:numPr>
        <w:rPr>
          <w:rFonts w:ascii="Arial" w:hAnsi="Arial" w:cs="Arial"/>
          <w:sz w:val="20"/>
          <w:szCs w:val="20"/>
        </w:rPr>
      </w:pPr>
      <w:r w:rsidRPr="00572688">
        <w:rPr>
          <w:rFonts w:ascii="Arial" w:hAnsi="Arial" w:cs="Arial"/>
          <w:sz w:val="20"/>
          <w:szCs w:val="20"/>
        </w:rPr>
        <w:t>The Consultant must ensure that any subcontracts entered into by the Consultant in relation to work under this Agreement contain clauses requiring subcontractors:</w:t>
      </w:r>
    </w:p>
    <w:p w14:paraId="5C9E4EA0"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to comply with the Local Jobs First Policy and the LIDP to the extent that it applies to work performed under the subcontract,</w:t>
      </w:r>
    </w:p>
    <w:p w14:paraId="403B385A" w14:textId="40ED2259"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provide necessary information that allows the </w:t>
      </w:r>
      <w:r>
        <w:rPr>
          <w:rFonts w:ascii="Arial" w:hAnsi="Arial" w:cs="Arial"/>
          <w:sz w:val="20"/>
          <w:szCs w:val="20"/>
        </w:rPr>
        <w:t>Consultant</w:t>
      </w:r>
      <w:r w:rsidRPr="007A520E">
        <w:rPr>
          <w:rFonts w:ascii="Arial" w:hAnsi="Arial" w:cs="Arial"/>
          <w:sz w:val="20"/>
          <w:szCs w:val="20"/>
        </w:rPr>
        <w:t xml:space="preserve"> to comply with its reporting obligations under clause </w:t>
      </w:r>
      <w:r w:rsidR="00670ED8">
        <w:rPr>
          <w:rFonts w:ascii="Arial" w:hAnsi="Arial" w:cs="Arial"/>
          <w:sz w:val="20"/>
          <w:szCs w:val="20"/>
        </w:rPr>
        <w:t>11A</w:t>
      </w:r>
      <w:r>
        <w:rPr>
          <w:rFonts w:ascii="Arial" w:hAnsi="Arial" w:cs="Arial"/>
          <w:sz w:val="20"/>
          <w:szCs w:val="20"/>
        </w:rPr>
        <w:t>.4</w:t>
      </w:r>
      <w:r w:rsidRPr="007A520E">
        <w:rPr>
          <w:rFonts w:ascii="Arial" w:hAnsi="Arial" w:cs="Arial"/>
          <w:sz w:val="20"/>
          <w:szCs w:val="20"/>
        </w:rPr>
        <w:t>, and</w:t>
      </w:r>
    </w:p>
    <w:p w14:paraId="3AEDA193" w14:textId="644B85AC"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permit the Principal and the </w:t>
      </w:r>
      <w:r>
        <w:rPr>
          <w:rFonts w:ascii="Arial" w:hAnsi="Arial" w:cs="Arial"/>
          <w:sz w:val="20"/>
          <w:szCs w:val="20"/>
        </w:rPr>
        <w:t>LJF </w:t>
      </w:r>
      <w:r w:rsidRPr="007A520E">
        <w:rPr>
          <w:rFonts w:ascii="Arial" w:hAnsi="Arial" w:cs="Arial"/>
          <w:sz w:val="20"/>
          <w:szCs w:val="20"/>
        </w:rPr>
        <w:t xml:space="preserve">Department to exercise their inspection and verification rights under clause </w:t>
      </w:r>
      <w:r w:rsidR="00670ED8">
        <w:rPr>
          <w:rFonts w:ascii="Arial" w:hAnsi="Arial" w:cs="Arial"/>
          <w:sz w:val="20"/>
          <w:szCs w:val="20"/>
        </w:rPr>
        <w:t>11A</w:t>
      </w:r>
      <w:r>
        <w:rPr>
          <w:rFonts w:ascii="Arial" w:hAnsi="Arial" w:cs="Arial"/>
          <w:sz w:val="20"/>
          <w:szCs w:val="20"/>
        </w:rPr>
        <w:t>.5</w:t>
      </w:r>
      <w:r w:rsidRPr="007A520E">
        <w:rPr>
          <w:rFonts w:ascii="Arial" w:hAnsi="Arial" w:cs="Arial"/>
          <w:sz w:val="20"/>
          <w:szCs w:val="20"/>
        </w:rPr>
        <w:t>.</w:t>
      </w:r>
    </w:p>
    <w:p w14:paraId="495C45D1" w14:textId="4054136B"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subcontracting obligations set out in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are in addition to and do not derogate from any other obligations under this </w:t>
      </w:r>
      <w:r>
        <w:rPr>
          <w:rFonts w:ascii="Arial" w:hAnsi="Arial" w:cs="Arial"/>
          <w:sz w:val="20"/>
          <w:szCs w:val="20"/>
        </w:rPr>
        <w:t>Agreement</w:t>
      </w:r>
      <w:r w:rsidRPr="007A520E">
        <w:rPr>
          <w:rFonts w:ascii="Arial" w:hAnsi="Arial" w:cs="Arial"/>
          <w:sz w:val="20"/>
          <w:szCs w:val="20"/>
        </w:rPr>
        <w:t>.</w:t>
      </w:r>
    </w:p>
    <w:p w14:paraId="73EF2C5A" w14:textId="7479B3FA"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w:t>
      </w:r>
      <w:r>
        <w:rPr>
          <w:rFonts w:ascii="Arial" w:hAnsi="Arial" w:cs="Arial"/>
          <w:sz w:val="20"/>
          <w:szCs w:val="20"/>
        </w:rPr>
        <w:t xml:space="preserve">Consultant’s </w:t>
      </w:r>
      <w:r w:rsidRPr="007A520E">
        <w:rPr>
          <w:rFonts w:ascii="Arial" w:hAnsi="Arial" w:cs="Arial"/>
          <w:sz w:val="20"/>
          <w:szCs w:val="20"/>
        </w:rPr>
        <w:t xml:space="preserve">failure to comply with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will constitute a </w:t>
      </w:r>
      <w:r>
        <w:rPr>
          <w:rFonts w:ascii="Arial" w:hAnsi="Arial" w:cs="Arial"/>
          <w:sz w:val="20"/>
          <w:szCs w:val="20"/>
        </w:rPr>
        <w:t>material</w:t>
      </w:r>
      <w:r w:rsidRPr="007A520E">
        <w:rPr>
          <w:rFonts w:ascii="Arial" w:hAnsi="Arial" w:cs="Arial"/>
          <w:sz w:val="20"/>
          <w:szCs w:val="20"/>
        </w:rPr>
        <w:t xml:space="preserve"> breach of this </w:t>
      </w:r>
      <w:r>
        <w:rPr>
          <w:rFonts w:ascii="Arial" w:hAnsi="Arial" w:cs="Arial"/>
          <w:sz w:val="20"/>
          <w:szCs w:val="20"/>
        </w:rPr>
        <w:t>Agreement</w:t>
      </w:r>
      <w:r w:rsidRPr="007A520E">
        <w:rPr>
          <w:rFonts w:ascii="Arial" w:hAnsi="Arial" w:cs="Arial"/>
          <w:sz w:val="20"/>
          <w:szCs w:val="20"/>
        </w:rPr>
        <w:t>.</w:t>
      </w:r>
    </w:p>
    <w:p w14:paraId="39857933" w14:textId="7BFA824A"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.8</w:t>
      </w:r>
      <w:r w:rsidR="00572688" w:rsidRPr="00D957F3">
        <w:rPr>
          <w:b/>
          <w:bCs w:val="0"/>
          <w:sz w:val="24"/>
          <w:szCs w:val="32"/>
        </w:rPr>
        <w:tab/>
        <w:t>Local Jobs First Commissioner</w:t>
      </w:r>
    </w:p>
    <w:p w14:paraId="508760C9" w14:textId="77777777" w:rsidR="00572688" w:rsidRPr="00572688" w:rsidRDefault="00572688" w:rsidP="008151BD">
      <w:pPr>
        <w:pStyle w:val="Heading3"/>
        <w:numPr>
          <w:ilvl w:val="2"/>
          <w:numId w:val="96"/>
        </w:numPr>
      </w:pPr>
      <w:r w:rsidRPr="00572688">
        <w:t>The Consultant acknowledges that:</w:t>
      </w:r>
    </w:p>
    <w:p w14:paraId="7498CEE4"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information notice issued to it by the Local Jobs First Commissioner in accordance with section 24 of the </w:t>
      </w:r>
      <w:r w:rsidRPr="007A520E">
        <w:rPr>
          <w:rFonts w:ascii="Arial" w:hAnsi="Arial" w:cs="Arial"/>
          <w:i/>
          <w:sz w:val="20"/>
          <w:szCs w:val="20"/>
        </w:rPr>
        <w:t>Local Jobs First Act 2003</w:t>
      </w:r>
      <w:r w:rsidRPr="007A520E">
        <w:rPr>
          <w:rFonts w:ascii="Arial" w:hAnsi="Arial" w:cs="Arial"/>
          <w:sz w:val="20"/>
          <w:szCs w:val="20"/>
        </w:rPr>
        <w:t>;</w:t>
      </w:r>
    </w:p>
    <w:p w14:paraId="2545F2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compliance notice issued to it by the Local Jobs First Commissioner in accordance with section 26 of the </w:t>
      </w:r>
      <w:r w:rsidRPr="00F10C60">
        <w:rPr>
          <w:rFonts w:ascii="Arial" w:hAnsi="Arial" w:cs="Arial"/>
          <w:i/>
          <w:iCs/>
          <w:sz w:val="20"/>
          <w:szCs w:val="20"/>
        </w:rPr>
        <w:t>Local Jobs First Act 2003</w:t>
      </w:r>
      <w:r w:rsidRPr="007A520E">
        <w:rPr>
          <w:rFonts w:ascii="Arial" w:hAnsi="Arial" w:cs="Arial"/>
          <w:sz w:val="20"/>
          <w:szCs w:val="20"/>
        </w:rPr>
        <w:t>;</w:t>
      </w:r>
    </w:p>
    <w:p w14:paraId="07803A3B" w14:textId="5465567B"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its failure to comply with the compliance notice referred to in this clause </w:t>
      </w:r>
      <w:r w:rsidR="00670ED8">
        <w:rPr>
          <w:rFonts w:ascii="Arial" w:hAnsi="Arial" w:cs="Arial"/>
          <w:sz w:val="20"/>
          <w:szCs w:val="20"/>
        </w:rPr>
        <w:t>11A</w:t>
      </w:r>
      <w:r>
        <w:rPr>
          <w:rFonts w:ascii="Arial" w:hAnsi="Arial" w:cs="Arial"/>
          <w:sz w:val="20"/>
          <w:szCs w:val="20"/>
        </w:rPr>
        <w:t>.8</w:t>
      </w:r>
      <w:r w:rsidRPr="007A520E">
        <w:rPr>
          <w:rFonts w:ascii="Arial" w:hAnsi="Arial" w:cs="Arial"/>
          <w:sz w:val="20"/>
          <w:szCs w:val="20"/>
        </w:rPr>
        <w:t xml:space="preserve"> may result in the issue of an adverse publicity notice by the Responsible Minister under section 29 of the </w:t>
      </w:r>
      <w:r w:rsidRPr="00F10C60">
        <w:rPr>
          <w:rFonts w:ascii="Arial" w:hAnsi="Arial" w:cs="Arial"/>
          <w:i/>
          <w:iCs/>
          <w:sz w:val="20"/>
          <w:szCs w:val="20"/>
        </w:rPr>
        <w:t>Local Jobs First Act 2003</w:t>
      </w:r>
      <w:r w:rsidRPr="007A520E">
        <w:rPr>
          <w:rFonts w:ascii="Arial" w:hAnsi="Arial" w:cs="Arial"/>
          <w:sz w:val="20"/>
          <w:szCs w:val="20"/>
        </w:rPr>
        <w:t>; and</w:t>
      </w:r>
    </w:p>
    <w:p w14:paraId="5D468C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the Local Jobs First Commissioner may:</w:t>
      </w:r>
    </w:p>
    <w:p w14:paraId="7694641E"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t>monitor and report on compliance with the Local Jobs First Policy and LIDP; and</w:t>
      </w:r>
    </w:p>
    <w:p w14:paraId="35D1D653"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t xml:space="preserve">request the Principal to conduct an audit in relation to the </w:t>
      </w:r>
      <w:r>
        <w:rPr>
          <w:rFonts w:ascii="Arial" w:hAnsi="Arial" w:cs="Arial"/>
          <w:sz w:val="20"/>
          <w:szCs w:val="20"/>
        </w:rPr>
        <w:t>Consultant’s</w:t>
      </w:r>
      <w:r w:rsidRPr="007A520E">
        <w:rPr>
          <w:rFonts w:ascii="Arial" w:hAnsi="Arial" w:cs="Arial"/>
          <w:sz w:val="20"/>
          <w:szCs w:val="20"/>
        </w:rPr>
        <w:t xml:space="preserve"> compliance with the Local Jobs First Policy and the LIDP.</w:t>
      </w:r>
    </w:p>
    <w:p w14:paraId="4E17F8B5" w14:textId="77777777" w:rsidR="00572688" w:rsidRPr="00DA5638" w:rsidRDefault="00572688" w:rsidP="008151BD">
      <w:pPr>
        <w:pStyle w:val="Heading3"/>
        <w:numPr>
          <w:ilvl w:val="2"/>
          <w:numId w:val="96"/>
        </w:numPr>
      </w:pPr>
      <w:r w:rsidRPr="00DA5638">
        <w:t>The Consultant acknowledges that the Commissioner may recommend that the Principal take enforcement proceedings against the Consultant if the Consultant has failed to comply with the Local Jobs First Policy or the LIDP by:</w:t>
      </w:r>
    </w:p>
    <w:p w14:paraId="08AD0755"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applying to a court to obtain an injunction; or</w:t>
      </w:r>
    </w:p>
    <w:p w14:paraId="31A9D85E" w14:textId="29E86125" w:rsidR="00AD1DCB" w:rsidRDefault="00572688" w:rsidP="00665B4F">
      <w:pPr>
        <w:pStyle w:val="LDStandard5"/>
        <w:keepNext w:val="0"/>
        <w:keepLines w:val="0"/>
        <w:spacing w:after="0"/>
        <w:ind w:left="2835"/>
      </w:pPr>
      <w:r w:rsidRPr="00821175">
        <w:rPr>
          <w:rFonts w:ascii="Arial" w:hAnsi="Arial" w:cs="Arial"/>
          <w:sz w:val="20"/>
          <w:szCs w:val="20"/>
        </w:rPr>
        <w:t>taking action available under this Agreement.</w:t>
      </w:r>
      <w:r w:rsidR="00AD1DCB">
        <w:br w:type="page"/>
      </w:r>
    </w:p>
    <w:p w14:paraId="3604E782" w14:textId="4EB3816D" w:rsidR="00AD1DCB" w:rsidRPr="00FA2AC4" w:rsidRDefault="00AD1DCB" w:rsidP="00D957F3">
      <w:pPr>
        <w:pStyle w:val="Heading1"/>
        <w:numPr>
          <w:ilvl w:val="0"/>
          <w:numId w:val="0"/>
        </w:numPr>
        <w:pBdr>
          <w:top w:val="none" w:sz="0" w:space="0" w:color="auto"/>
        </w:pBdr>
        <w:ind w:left="964" w:hanging="964"/>
        <w:rPr>
          <w:szCs w:val="28"/>
        </w:rPr>
      </w:pPr>
      <w:bookmarkStart w:id="3141" w:name="_Toc121387703"/>
      <w:r w:rsidRPr="00D957F3">
        <w:rPr>
          <w:sz w:val="24"/>
          <w:szCs w:val="28"/>
        </w:rPr>
        <w:t xml:space="preserve">Schedule 11B </w:t>
      </w:r>
      <w:r w:rsidR="00352332" w:rsidRPr="00D957F3">
        <w:rPr>
          <w:sz w:val="24"/>
          <w:szCs w:val="28"/>
        </w:rPr>
        <w:t>-</w:t>
      </w:r>
      <w:r w:rsidRPr="00D957F3">
        <w:rPr>
          <w:sz w:val="24"/>
          <w:szCs w:val="28"/>
        </w:rPr>
        <w:t xml:space="preserve"> Social Procurement</w:t>
      </w:r>
      <w:bookmarkEnd w:id="3141"/>
    </w:p>
    <w:p w14:paraId="1AC70112" w14:textId="5C5FF985" w:rsidR="003B7F25" w:rsidRDefault="003B7F25" w:rsidP="003B7F25">
      <w:pPr>
        <w:pStyle w:val="Heading3"/>
        <w:numPr>
          <w:ilvl w:val="0"/>
          <w:numId w:val="0"/>
        </w:numPr>
        <w:rPr>
          <w:szCs w:val="18"/>
        </w:rPr>
      </w:pPr>
      <w:r>
        <w:t>This Schedule</w:t>
      </w:r>
      <w:r w:rsidRPr="004A34BF">
        <w:t xml:space="preserve"> </w:t>
      </w:r>
      <w:r>
        <w:rPr>
          <w:iCs/>
        </w:rPr>
        <w:t>11</w:t>
      </w:r>
      <w:r w:rsidRPr="004A34BF">
        <w:rPr>
          <w:iCs/>
        </w:rPr>
        <w:t>B</w:t>
      </w:r>
      <w:r w:rsidRPr="004A34BF">
        <w:t xml:space="preserve"> applies</w:t>
      </w:r>
      <w:r>
        <w:t xml:space="preserve"> if indicated in Item </w:t>
      </w:r>
      <w:r w:rsidRPr="005B2BE0">
        <w:rPr>
          <w:iCs/>
        </w:rPr>
        <w:t>55</w:t>
      </w:r>
      <w:r w:rsidRPr="00A02C11">
        <w:rPr>
          <w:szCs w:val="18"/>
        </w:rPr>
        <w:t>.</w:t>
      </w:r>
    </w:p>
    <w:p w14:paraId="37A6333E" w14:textId="7D0BD700" w:rsidR="00AD1DCB" w:rsidRPr="00FA2AC4" w:rsidRDefault="00AD1DCB" w:rsidP="00D957F3">
      <w:pPr>
        <w:rPr>
          <w:szCs w:val="24"/>
        </w:rPr>
      </w:pPr>
      <w:r w:rsidRPr="00D957F3">
        <w:rPr>
          <w:b/>
          <w:bCs/>
          <w:sz w:val="24"/>
          <w:szCs w:val="24"/>
        </w:rPr>
        <w:t>11B.1</w:t>
      </w:r>
      <w:r w:rsidRPr="00D957F3">
        <w:rPr>
          <w:b/>
          <w:bCs/>
          <w:sz w:val="24"/>
          <w:szCs w:val="24"/>
        </w:rPr>
        <w:tab/>
      </w:r>
      <w:r w:rsidR="00F22B32" w:rsidRPr="00D957F3">
        <w:rPr>
          <w:b/>
          <w:bCs/>
          <w:sz w:val="24"/>
          <w:szCs w:val="24"/>
        </w:rPr>
        <w:t>Definitions</w:t>
      </w:r>
    </w:p>
    <w:p w14:paraId="2A56046E" w14:textId="3A543282" w:rsidR="00C24E43" w:rsidRPr="009B3B6B" w:rsidRDefault="00C24E43" w:rsidP="00E6661A">
      <w:pPr>
        <w:pStyle w:val="Definition"/>
      </w:pPr>
      <w:r w:rsidRPr="00C24E43">
        <w:rPr>
          <w:b/>
        </w:rPr>
        <w:t>Industry Capability Network</w:t>
      </w:r>
      <w:r w:rsidRPr="006623C5">
        <w:t xml:space="preserve"> (</w:t>
      </w:r>
      <w:r w:rsidRPr="00C24E43">
        <w:rPr>
          <w:b/>
        </w:rPr>
        <w:t>Victoria</w:t>
      </w:r>
      <w:r w:rsidRPr="006623C5">
        <w:t xml:space="preserve">) </w:t>
      </w:r>
      <w:r w:rsidR="00EC4DB6" w:rsidRPr="000A5208">
        <w:t>Industry Capability Network (Victoria) Limited of Level 23, 370 Little Lonsdale Street, Melbourne VIC 3000 (ACN 007 058 120).</w:t>
      </w:r>
      <w:r w:rsidR="00EC4DB6" w:rsidRPr="00F33BA0">
        <w:t xml:space="preserve"> </w:t>
      </w:r>
    </w:p>
    <w:p w14:paraId="3F268497" w14:textId="6EB9064F" w:rsidR="00821175" w:rsidRPr="00A571EC" w:rsidRDefault="00821175" w:rsidP="00821175">
      <w:pPr>
        <w:pStyle w:val="Definition"/>
      </w:pPr>
      <w:r w:rsidRPr="00A571EC">
        <w:rPr>
          <w:b/>
        </w:rPr>
        <w:t>Social Procurement Commitment</w:t>
      </w:r>
      <w:r w:rsidRPr="00A571EC">
        <w:t xml:space="preserve"> means </w:t>
      </w:r>
      <w:r w:rsidR="00643F43">
        <w:t>an obligation required to be performed by the Consultant</w:t>
      </w:r>
      <w:r w:rsidRPr="00A571EC">
        <w:t xml:space="preserve">, as </w:t>
      </w:r>
      <w:r w:rsidR="005C1112">
        <w:t xml:space="preserve">set out </w:t>
      </w:r>
      <w:r w:rsidRPr="00A571EC">
        <w:t>in the Social Procurement Commitment Schedule</w:t>
      </w:r>
      <w:r w:rsidR="005C1112">
        <w:t xml:space="preserve">, in relation to delivering a Social </w:t>
      </w:r>
      <w:r w:rsidR="00D5309F">
        <w:t xml:space="preserve">Procurement Framework </w:t>
      </w:r>
      <w:r w:rsidR="005C1112">
        <w:t>Outcome</w:t>
      </w:r>
      <w:r w:rsidRPr="00A571EC">
        <w:t>.</w:t>
      </w:r>
    </w:p>
    <w:p w14:paraId="43B97776" w14:textId="63AAC984" w:rsidR="00821175" w:rsidRPr="00A571EC" w:rsidRDefault="00821175" w:rsidP="00821175">
      <w:pPr>
        <w:pStyle w:val="Definition"/>
      </w:pPr>
      <w:r w:rsidRPr="00A571EC">
        <w:rPr>
          <w:b/>
        </w:rPr>
        <w:t xml:space="preserve">Social Procurement Commitment Schedule </w:t>
      </w:r>
      <w:r w:rsidRPr="00A571EC">
        <w:t xml:space="preserve">means the plan </w:t>
      </w:r>
      <w:r>
        <w:t xml:space="preserve">set out in </w:t>
      </w:r>
      <w:r w:rsidR="00BE420D">
        <w:t xml:space="preserve">Attachment 1 to this </w:t>
      </w:r>
      <w:r w:rsidRPr="00A571EC">
        <w:t>Schedule</w:t>
      </w:r>
      <w:r>
        <w:t xml:space="preserve"> </w:t>
      </w:r>
      <w:r w:rsidR="00BE420D">
        <w:t>11B</w:t>
      </w:r>
      <w:r>
        <w:t xml:space="preserve"> </w:t>
      </w:r>
      <w:r w:rsidR="005C1112">
        <w:t xml:space="preserve">which </w:t>
      </w:r>
      <w:r w:rsidRPr="00A571EC">
        <w:t>includes the Social Procurement Commitments.</w:t>
      </w:r>
    </w:p>
    <w:p w14:paraId="3D28C535" w14:textId="77777777" w:rsidR="00821175" w:rsidRPr="00A571EC" w:rsidRDefault="00821175" w:rsidP="00821175">
      <w:pPr>
        <w:pStyle w:val="Definition"/>
        <w:rPr>
          <w:b/>
        </w:rPr>
      </w:pPr>
      <w:r w:rsidRPr="00A571EC">
        <w:rPr>
          <w:b/>
        </w:rPr>
        <w:t xml:space="preserve">Social Procurement Framework </w:t>
      </w:r>
      <w:r w:rsidRPr="00A571EC">
        <w:t xml:space="preserve">means </w:t>
      </w:r>
      <w:r w:rsidRPr="00A571EC">
        <w:rPr>
          <w:i/>
        </w:rPr>
        <w:t>Victoria’s Social Procurement Framework</w:t>
      </w:r>
      <w:r w:rsidRPr="00A571EC">
        <w:t>, as amended from time to time</w:t>
      </w:r>
      <w:r>
        <w:t xml:space="preserve"> (accessible at </w:t>
      </w:r>
      <w:r w:rsidRPr="00163450">
        <w:t>https://www.buyingfor.vic.gov.au/victorias-social-procurement-framework</w:t>
      </w:r>
      <w:r>
        <w:t>)</w:t>
      </w:r>
      <w:r w:rsidRPr="00A571EC">
        <w:t>.</w:t>
      </w:r>
    </w:p>
    <w:p w14:paraId="602245D6" w14:textId="722ABC88" w:rsidR="00821175" w:rsidRPr="00A571EC" w:rsidRDefault="00821175" w:rsidP="00821175">
      <w:pPr>
        <w:pStyle w:val="Definition"/>
      </w:pPr>
      <w:r w:rsidRPr="00A571EC">
        <w:rPr>
          <w:b/>
        </w:rPr>
        <w:t>Social Procurement Performance Report</w:t>
      </w:r>
      <w:r w:rsidRPr="00A571EC">
        <w:t xml:space="preserve"> means a report submitted by </w:t>
      </w:r>
      <w:r w:rsidR="00D5309F">
        <w:t>the</w:t>
      </w:r>
      <w:r w:rsidRPr="00A571EC">
        <w:t xml:space="preserve"> </w:t>
      </w:r>
      <w:r>
        <w:t>Consultant</w:t>
      </w:r>
      <w:r w:rsidRPr="00A571EC">
        <w:t xml:space="preserve"> to the </w:t>
      </w:r>
      <w:r>
        <w:t xml:space="preserve">Principal’s </w:t>
      </w:r>
      <w:r w:rsidR="00A246FF">
        <w:t>R</w:t>
      </w:r>
      <w:r>
        <w:t>epresentative</w:t>
      </w:r>
      <w:r w:rsidRPr="00A571EC">
        <w:t xml:space="preserve">, which details the </w:t>
      </w:r>
      <w:r w:rsidR="004704D6">
        <w:t>Consultant’s</w:t>
      </w:r>
      <w:r w:rsidRPr="00A571EC">
        <w:t xml:space="preserve"> performance against the Social Procurement Commitments made in the </w:t>
      </w:r>
      <w:r w:rsidR="004704D6">
        <w:t xml:space="preserve">Consultant’s </w:t>
      </w:r>
      <w:r w:rsidRPr="00A571EC">
        <w:t>Social Procurement Commitment Schedule.</w:t>
      </w:r>
    </w:p>
    <w:p w14:paraId="05E15111" w14:textId="1F0EB4CC" w:rsidR="00643F43" w:rsidRDefault="00643F43" w:rsidP="00C34538">
      <w:pPr>
        <w:pStyle w:val="Definition"/>
      </w:pPr>
      <w:bookmarkStart w:id="3142" w:name="_Hlk116562287"/>
      <w:r w:rsidRPr="005C1112">
        <w:rPr>
          <w:b/>
          <w:bCs/>
        </w:rPr>
        <w:t>Victorian Management Centre</w:t>
      </w:r>
      <w:r w:rsidRPr="00E457AA">
        <w:t xml:space="preserve"> means the information management platform that collects data to support the Social Procurement Framework and Local Jobs First policy</w:t>
      </w:r>
      <w:r>
        <w:t xml:space="preserve">, </w:t>
      </w:r>
      <w:r w:rsidRPr="00E457AA">
        <w:t>administered by the Industry Capability Network (Victoria).</w:t>
      </w:r>
    </w:p>
    <w:bookmarkEnd w:id="3142"/>
    <w:p w14:paraId="2D66832D" w14:textId="05A1B804" w:rsidR="00AD1DCB" w:rsidRPr="00FA2AC4" w:rsidRDefault="00AD1DCB" w:rsidP="00D957F3">
      <w:pPr>
        <w:rPr>
          <w:szCs w:val="24"/>
        </w:rPr>
      </w:pPr>
      <w:r w:rsidRPr="00D957F3">
        <w:rPr>
          <w:b/>
          <w:bCs/>
          <w:sz w:val="24"/>
          <w:szCs w:val="24"/>
        </w:rPr>
        <w:t>11B.2</w:t>
      </w:r>
      <w:r w:rsidRPr="00D957F3">
        <w:rPr>
          <w:b/>
          <w:bCs/>
          <w:sz w:val="24"/>
          <w:szCs w:val="24"/>
        </w:rPr>
        <w:tab/>
        <w:t>Social Procurement Commitment Schedule</w:t>
      </w:r>
    </w:p>
    <w:p w14:paraId="3F7BBE81" w14:textId="46502419" w:rsidR="005C1112" w:rsidRDefault="00AD1DCB" w:rsidP="008151BD">
      <w:pPr>
        <w:pStyle w:val="Heading3"/>
        <w:numPr>
          <w:ilvl w:val="2"/>
          <w:numId w:val="98"/>
        </w:numPr>
      </w:pPr>
      <w:r w:rsidRPr="0067090D">
        <w:t xml:space="preserve">The </w:t>
      </w:r>
      <w:r>
        <w:t>Consultant</w:t>
      </w:r>
      <w:r w:rsidRPr="0067090D">
        <w:t xml:space="preserve"> must, in performing its obligations under this </w:t>
      </w:r>
      <w:r>
        <w:t>Agreemen</w:t>
      </w:r>
      <w:r w:rsidR="009B3B6B">
        <w:t>t</w:t>
      </w:r>
      <w:r w:rsidR="005C1112">
        <w:t>:</w:t>
      </w:r>
    </w:p>
    <w:p w14:paraId="50C31243" w14:textId="7C5C385F" w:rsidR="00AD1DCB" w:rsidRDefault="00AD1DCB" w:rsidP="008151BD">
      <w:pPr>
        <w:pStyle w:val="Heading4"/>
        <w:numPr>
          <w:ilvl w:val="3"/>
          <w:numId w:val="83"/>
        </w:numPr>
        <w:ind w:hanging="907"/>
        <w:rPr>
          <w:rFonts w:cs="Arial"/>
        </w:rPr>
      </w:pPr>
      <w:r w:rsidRPr="005C1112">
        <w:rPr>
          <w:rFonts w:cs="Arial"/>
          <w:szCs w:val="20"/>
        </w:rPr>
        <w:t>comply</w:t>
      </w:r>
      <w:r w:rsidRPr="0067090D">
        <w:rPr>
          <w:rFonts w:cs="Arial"/>
        </w:rPr>
        <w:t xml:space="preserve"> with the </w:t>
      </w:r>
      <w:r w:rsidRPr="0067090D">
        <w:t>Social</w:t>
      </w:r>
      <w:r w:rsidRPr="0067090D">
        <w:rPr>
          <w:rFonts w:cs="Arial"/>
        </w:rPr>
        <w:t xml:space="preserve"> Procurement Commitment Schedule </w:t>
      </w:r>
      <w:r w:rsidR="005C1112">
        <w:rPr>
          <w:rFonts w:cs="Arial"/>
        </w:rPr>
        <w:t>; and</w:t>
      </w:r>
    </w:p>
    <w:p w14:paraId="49F6408F" w14:textId="260EC5E3" w:rsidR="005C1112" w:rsidRPr="0067090D" w:rsidRDefault="009B3B6B" w:rsidP="008151BD">
      <w:pPr>
        <w:pStyle w:val="Heading4"/>
        <w:numPr>
          <w:ilvl w:val="3"/>
          <w:numId w:val="83"/>
        </w:numPr>
        <w:ind w:hanging="907"/>
        <w:rPr>
          <w:rFonts w:cs="Arial"/>
        </w:rPr>
      </w:pPr>
      <w:r>
        <w:rPr>
          <w:rFonts w:cs="Arial"/>
        </w:rPr>
        <w:t>p</w:t>
      </w:r>
      <w:r w:rsidR="005C1112">
        <w:rPr>
          <w:rFonts w:cs="Arial"/>
        </w:rPr>
        <w:t>erform all Social Procurement Commitments by the due date for performance as set out in the Social Procurement Commitment Schedule or as directed by the Principal’s Representative.</w:t>
      </w:r>
    </w:p>
    <w:p w14:paraId="66A08807" w14:textId="78EB934A" w:rsidR="00AD1DCB" w:rsidRPr="0067090D" w:rsidRDefault="00AD1DCB" w:rsidP="008151BD">
      <w:pPr>
        <w:pStyle w:val="Heading3"/>
        <w:numPr>
          <w:ilvl w:val="2"/>
          <w:numId w:val="98"/>
        </w:numPr>
      </w:pPr>
      <w:r w:rsidRPr="0067090D">
        <w:t xml:space="preserve">The </w:t>
      </w:r>
      <w:r>
        <w:t>Consultant</w:t>
      </w:r>
      <w:r w:rsidRPr="0067090D">
        <w:t xml:space="preserve"> acknowledges and agrees that the Social Procurement Commitment Schedule (including the Social Procurement Commitments) applies during the term of the </w:t>
      </w:r>
      <w:r>
        <w:t>Agreement</w:t>
      </w:r>
      <w:r w:rsidRPr="0067090D">
        <w:t xml:space="preserve">, any extensions to the term and until all of its reporting obligations as set out in clause </w:t>
      </w:r>
      <w:r w:rsidR="008B4821">
        <w:t>11</w:t>
      </w:r>
      <w:r>
        <w:t>B.</w:t>
      </w:r>
      <w:r w:rsidRPr="0067090D">
        <w:t>3 are fulfilled.</w:t>
      </w:r>
    </w:p>
    <w:p w14:paraId="1125028F" w14:textId="43DDC328" w:rsidR="00AD1DCB" w:rsidRPr="0067090D" w:rsidRDefault="00AD1DCB" w:rsidP="008151BD">
      <w:pPr>
        <w:pStyle w:val="Heading3"/>
        <w:numPr>
          <w:ilvl w:val="2"/>
          <w:numId w:val="98"/>
        </w:numPr>
      </w:pPr>
      <w:r w:rsidRPr="0067090D">
        <w:t xml:space="preserve">The </w:t>
      </w:r>
      <w:r>
        <w:t>Consultant’s</w:t>
      </w:r>
      <w:r w:rsidRPr="0067090D">
        <w:t xml:space="preserve"> failure to undertake all reasonable measures to achieve compliance with clause </w:t>
      </w:r>
      <w:r w:rsidR="005C1112">
        <w:t xml:space="preserve">11B.2(a) </w:t>
      </w:r>
      <w:r w:rsidRPr="0067090D">
        <w:t xml:space="preserve">may be determined by the Principal to constitute a breach of this </w:t>
      </w:r>
      <w:r>
        <w:t>Agreement</w:t>
      </w:r>
      <w:r w:rsidRPr="0067090D">
        <w:t>.</w:t>
      </w:r>
    </w:p>
    <w:p w14:paraId="7B900126" w14:textId="373CBFCE" w:rsidR="00AD1DCB" w:rsidRPr="00FD43CB" w:rsidRDefault="00AD1DCB" w:rsidP="00D957F3">
      <w:r w:rsidRPr="00D957F3">
        <w:rPr>
          <w:b/>
          <w:bCs/>
          <w:sz w:val="24"/>
          <w:szCs w:val="24"/>
        </w:rPr>
        <w:t>11B.3</w:t>
      </w:r>
      <w:r w:rsidRPr="00D957F3">
        <w:rPr>
          <w:b/>
          <w:bCs/>
          <w:sz w:val="24"/>
          <w:szCs w:val="24"/>
        </w:rPr>
        <w:tab/>
        <w:t>Report</w:t>
      </w:r>
      <w:r w:rsidR="005C1112" w:rsidRPr="00D957F3">
        <w:rPr>
          <w:b/>
          <w:bCs/>
          <w:sz w:val="24"/>
          <w:szCs w:val="24"/>
        </w:rPr>
        <w:t>ing</w:t>
      </w:r>
    </w:p>
    <w:p w14:paraId="47A8FD9F" w14:textId="77777777" w:rsidR="005C1112" w:rsidRPr="009B3B6B" w:rsidRDefault="005C1112" w:rsidP="008151BD">
      <w:pPr>
        <w:pStyle w:val="Heading3"/>
        <w:numPr>
          <w:ilvl w:val="2"/>
          <w:numId w:val="99"/>
        </w:numPr>
      </w:pPr>
      <w:r w:rsidRPr="009B3B6B">
        <w:t>The Consultant must prepare and maintain records demonstrating its:</w:t>
      </w:r>
    </w:p>
    <w:p w14:paraId="39168E36" w14:textId="77777777" w:rsidR="005C1112" w:rsidRPr="009B3B6B" w:rsidRDefault="005C1112" w:rsidP="008151BD">
      <w:pPr>
        <w:pStyle w:val="LDStandard5"/>
        <w:keepNext w:val="0"/>
        <w:keepLines w:val="0"/>
        <w:numPr>
          <w:ilvl w:val="4"/>
          <w:numId w:val="92"/>
        </w:numPr>
        <w:ind w:left="2835" w:hanging="850"/>
        <w:rPr>
          <w:rFonts w:ascii="Arial" w:hAnsi="Arial" w:cs="Arial"/>
          <w:sz w:val="20"/>
          <w:szCs w:val="20"/>
        </w:rPr>
      </w:pPr>
      <w:r w:rsidRPr="009B3B6B">
        <w:rPr>
          <w:rFonts w:ascii="Arial" w:hAnsi="Arial" w:cs="Arial"/>
          <w:sz w:val="20"/>
          <w:szCs w:val="20"/>
        </w:rPr>
        <w:t>compliance with the Social Procurement Commitment Schedule; and</w:t>
      </w:r>
    </w:p>
    <w:p w14:paraId="315A721A" w14:textId="77777777" w:rsidR="005C1112" w:rsidRPr="009B3B6B" w:rsidRDefault="005C1112" w:rsidP="008151BD">
      <w:pPr>
        <w:pStyle w:val="LDStandard5"/>
        <w:keepNext w:val="0"/>
        <w:keepLines w:val="0"/>
        <w:numPr>
          <w:ilvl w:val="4"/>
          <w:numId w:val="92"/>
        </w:numPr>
        <w:ind w:left="2836"/>
        <w:rPr>
          <w:rFonts w:ascii="Arial" w:hAnsi="Arial" w:cs="Arial"/>
          <w:sz w:val="20"/>
          <w:szCs w:val="20"/>
        </w:rPr>
      </w:pPr>
      <w:r w:rsidRPr="009B3B6B">
        <w:rPr>
          <w:rFonts w:ascii="Arial" w:hAnsi="Arial" w:cs="Arial"/>
          <w:sz w:val="20"/>
          <w:szCs w:val="20"/>
        </w:rPr>
        <w:t>performance against the Social Procurement Commitments.</w:t>
      </w:r>
    </w:p>
    <w:p w14:paraId="5E8918D2" w14:textId="1D6F43D8" w:rsidR="00AD1DCB" w:rsidRPr="000A6E37" w:rsidRDefault="00AD1DCB" w:rsidP="008151BD">
      <w:pPr>
        <w:pStyle w:val="Heading3"/>
        <w:numPr>
          <w:ilvl w:val="2"/>
          <w:numId w:val="99"/>
        </w:numPr>
      </w:pPr>
      <w:r w:rsidRPr="000A6E37">
        <w:t>The Consultant must</w:t>
      </w:r>
      <w:r w:rsidR="005C1112" w:rsidRPr="000A6E37">
        <w:t>, during the term of this Agreement,</w:t>
      </w:r>
      <w:r w:rsidRPr="000A6E37">
        <w:t xml:space="preserve"> submit Social Procurement Performance Reports to the Principal’s Representative at the </w:t>
      </w:r>
      <w:r w:rsidR="005C1112" w:rsidRPr="000A6E37">
        <w:t xml:space="preserve">intervals stated </w:t>
      </w:r>
      <w:r w:rsidRPr="000A6E37">
        <w:t>in Item 56.</w:t>
      </w:r>
    </w:p>
    <w:p w14:paraId="53F76771" w14:textId="127963D5" w:rsidR="005C1112" w:rsidRPr="000A6E37" w:rsidRDefault="005C1112" w:rsidP="008151BD">
      <w:pPr>
        <w:pStyle w:val="Heading3"/>
        <w:numPr>
          <w:ilvl w:val="2"/>
          <w:numId w:val="99"/>
        </w:numPr>
      </w:pPr>
      <w:r w:rsidRPr="000A6E37">
        <w:t xml:space="preserve">The </w:t>
      </w:r>
      <w:r w:rsidR="00CA184C" w:rsidRPr="000A6E37">
        <w:t>Principal’s Representative</w:t>
      </w:r>
      <w:r w:rsidRPr="000A6E37">
        <w:t xml:space="preserve"> may direct the Consultant to meet to discuss the contents of the Social Procurement Commitment Report and other issues concerning the progress towards the Social Procurement Commitments including any identified reporting deficiencies and timeframes for rectification.</w:t>
      </w:r>
    </w:p>
    <w:p w14:paraId="4C8A209B" w14:textId="6A308ED7" w:rsidR="00AD1DCB" w:rsidRPr="000A6E37" w:rsidRDefault="00AD1DCB" w:rsidP="008151BD">
      <w:pPr>
        <w:pStyle w:val="Heading3"/>
        <w:numPr>
          <w:ilvl w:val="2"/>
          <w:numId w:val="99"/>
        </w:numPr>
      </w:pPr>
      <w:r w:rsidRPr="000A6E37">
        <w:t xml:space="preserve">The Social Procurement Performance Report submitted in accordance with clause </w:t>
      </w:r>
      <w:r w:rsidR="00670ED8" w:rsidRPr="000A6E37">
        <w:t>11</w:t>
      </w:r>
      <w:r w:rsidRPr="000A6E37">
        <w:t>B.3(</w:t>
      </w:r>
      <w:r w:rsidR="00CA184C" w:rsidRPr="000A6E37">
        <w:t>b</w:t>
      </w:r>
      <w:r w:rsidRPr="000A6E37">
        <w:t>) must:</w:t>
      </w:r>
    </w:p>
    <w:p w14:paraId="44AC5470" w14:textId="77777777" w:rsidR="00CA184C" w:rsidRPr="00C34538" w:rsidRDefault="00CA184C" w:rsidP="008151BD">
      <w:pPr>
        <w:pStyle w:val="Heading4"/>
        <w:numPr>
          <w:ilvl w:val="3"/>
          <w:numId w:val="85"/>
        </w:numPr>
        <w:ind w:hanging="907"/>
        <w:rPr>
          <w:rFonts w:cs="Arial"/>
          <w:szCs w:val="20"/>
        </w:rPr>
      </w:pPr>
      <w:r w:rsidRPr="00C34538">
        <w:rPr>
          <w:rFonts w:cs="Arial"/>
          <w:szCs w:val="20"/>
        </w:rPr>
        <w:t>be submitted (where possible) by the Consultant using the Victorian Management Centre, or as otherwise agreed by the Principal’s Representative;</w:t>
      </w:r>
    </w:p>
    <w:p w14:paraId="6A11BEDC" w14:textId="77777777" w:rsidR="00AD1DCB" w:rsidRPr="000D7DAF" w:rsidRDefault="00AD1DCB" w:rsidP="008151BD">
      <w:pPr>
        <w:pStyle w:val="Heading4"/>
        <w:numPr>
          <w:ilvl w:val="3"/>
          <w:numId w:val="85"/>
        </w:numPr>
        <w:ind w:hanging="907"/>
        <w:rPr>
          <w:rFonts w:cs="Arial"/>
          <w:szCs w:val="20"/>
        </w:rPr>
      </w:pPr>
      <w:r w:rsidRPr="000D7DAF">
        <w:rPr>
          <w:rFonts w:cs="Arial"/>
          <w:szCs w:val="20"/>
        </w:rPr>
        <w:t>be in a form satisfactory to Principal (acting reasonably); and</w:t>
      </w:r>
    </w:p>
    <w:p w14:paraId="45D3F4FC" w14:textId="77777777" w:rsidR="00AD1DCB" w:rsidRPr="0067090D" w:rsidRDefault="00AD1DCB" w:rsidP="00AD1DCB">
      <w:pPr>
        <w:pStyle w:val="Heading4"/>
        <w:numPr>
          <w:ilvl w:val="3"/>
          <w:numId w:val="56"/>
        </w:numPr>
        <w:ind w:hanging="907"/>
        <w:rPr>
          <w:rFonts w:cs="Arial"/>
          <w:szCs w:val="20"/>
        </w:rPr>
      </w:pPr>
      <w:r w:rsidRPr="0067090D">
        <w:rPr>
          <w:rFonts w:cs="Arial"/>
          <w:szCs w:val="20"/>
        </w:rPr>
        <w:t>include all supporting information reasonably required by the Principal to verify the contents of the Social Procurement Performance Report.</w:t>
      </w:r>
    </w:p>
    <w:p w14:paraId="1901E3AE" w14:textId="53A8787E" w:rsidR="00AD1DCB" w:rsidRPr="000A6E37" w:rsidRDefault="00AD1DCB" w:rsidP="008151BD">
      <w:pPr>
        <w:pStyle w:val="Heading3"/>
        <w:numPr>
          <w:ilvl w:val="2"/>
          <w:numId w:val="99"/>
        </w:numPr>
      </w:pPr>
      <w:r w:rsidRPr="000A6E37">
        <w:t>In addition to the Social Procurement Performance Reports</w:t>
      </w:r>
      <w:r w:rsidR="00CA184C" w:rsidRPr="000A6E37">
        <w:t xml:space="preserve">, within 2 months </w:t>
      </w:r>
      <w:r w:rsidR="00797746" w:rsidRPr="000A6E37">
        <w:t>of the date this Agreement is completed or terminated</w:t>
      </w:r>
      <w:r w:rsidR="00CA184C" w:rsidRPr="000A6E37">
        <w:t>, whichever is earlier</w:t>
      </w:r>
      <w:r w:rsidRPr="000A6E37">
        <w:t xml:space="preserve">, the Consultant must </w:t>
      </w:r>
      <w:r w:rsidR="00CA184C" w:rsidRPr="000A6E37">
        <w:t>provide to the Principal’s Representative</w:t>
      </w:r>
      <w:r w:rsidRPr="000A6E37">
        <w:t>:</w:t>
      </w:r>
    </w:p>
    <w:p w14:paraId="78883FEE" w14:textId="41CA5109" w:rsidR="00AD1DCB" w:rsidRPr="00C34538" w:rsidRDefault="00AD1DCB" w:rsidP="008151BD">
      <w:pPr>
        <w:pStyle w:val="Heading4"/>
        <w:numPr>
          <w:ilvl w:val="3"/>
          <w:numId w:val="87"/>
        </w:numPr>
        <w:ind w:hanging="907"/>
        <w:rPr>
          <w:rFonts w:cs="Arial"/>
          <w:szCs w:val="20"/>
        </w:rPr>
      </w:pPr>
      <w:r w:rsidRPr="00C34538">
        <w:rPr>
          <w:rFonts w:cs="Arial"/>
          <w:szCs w:val="20"/>
        </w:rPr>
        <w:t>a final Social Procurement Performance Report; and</w:t>
      </w:r>
    </w:p>
    <w:p w14:paraId="1E0996BB" w14:textId="01A595F7" w:rsidR="00AD1DCB" w:rsidRPr="00C34538" w:rsidRDefault="00AD1DCB" w:rsidP="00AD1DCB">
      <w:pPr>
        <w:pStyle w:val="Heading4"/>
        <w:numPr>
          <w:ilvl w:val="3"/>
          <w:numId w:val="60"/>
        </w:numPr>
        <w:ind w:hanging="907"/>
        <w:rPr>
          <w:rFonts w:cs="Arial"/>
          <w:szCs w:val="20"/>
        </w:rPr>
      </w:pPr>
      <w:r w:rsidRPr="00C34538">
        <w:rPr>
          <w:rFonts w:cs="Arial"/>
          <w:szCs w:val="20"/>
        </w:rPr>
        <w:t xml:space="preserve">a statutory declaration </w:t>
      </w:r>
      <w:r w:rsidR="000E3F8F" w:rsidRPr="00C34538">
        <w:rPr>
          <w:rFonts w:cs="Arial"/>
          <w:szCs w:val="20"/>
        </w:rPr>
        <w:t>in the form set out in Attachment 2 to this Schedule 11B (</w:t>
      </w:r>
      <w:r w:rsidR="000E3F8F" w:rsidRPr="00C34538">
        <w:rPr>
          <w:rFonts w:cs="Arial"/>
          <w:b/>
          <w:szCs w:val="20"/>
        </w:rPr>
        <w:t>Social Procurement Framework Statutory Declaration</w:t>
      </w:r>
      <w:r w:rsidR="000E3F8F" w:rsidRPr="00C34538">
        <w:rPr>
          <w:rFonts w:cs="Arial"/>
          <w:szCs w:val="20"/>
        </w:rPr>
        <w:t xml:space="preserve">) to confirm that the information contained in </w:t>
      </w:r>
      <w:r w:rsidRPr="00C34538">
        <w:rPr>
          <w:rFonts w:cs="Arial"/>
          <w:szCs w:val="20"/>
        </w:rPr>
        <w:t>the final Social Procurement Performance Report are true and correct.</w:t>
      </w:r>
      <w:r w:rsidR="000E3F8F" w:rsidRPr="00C34538">
        <w:rPr>
          <w:rFonts w:cs="Arial"/>
          <w:szCs w:val="20"/>
        </w:rPr>
        <w:t xml:space="preserve"> The Consultant must ensure that the Social Procurement Framework Statutory Declaration is made by a director of the Consultant or the Consultant’s Chief Executive Officer or Chief Financial Officer.</w:t>
      </w:r>
    </w:p>
    <w:p w14:paraId="7C65ED17" w14:textId="77777777" w:rsidR="000E3F8F" w:rsidRPr="000A6E37" w:rsidRDefault="000E3F8F" w:rsidP="008151BD">
      <w:pPr>
        <w:pStyle w:val="Heading3"/>
        <w:numPr>
          <w:ilvl w:val="2"/>
          <w:numId w:val="99"/>
        </w:numPr>
      </w:pPr>
      <w:r w:rsidRPr="000A6E37">
        <w:t>At the request of the principal’s Representative, the Consultant must provide further information about, or explanation of, any:</w:t>
      </w:r>
    </w:p>
    <w:p w14:paraId="6D4590A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after="240"/>
        <w:ind w:left="2835" w:hanging="850"/>
        <w:rPr>
          <w:rFonts w:cs="Calibri"/>
          <w:sz w:val="20"/>
          <w:szCs w:val="20"/>
        </w:rPr>
      </w:pPr>
      <w:r w:rsidRPr="00C34538">
        <w:rPr>
          <w:rFonts w:cs="Calibri"/>
          <w:sz w:val="20"/>
          <w:szCs w:val="20"/>
        </w:rPr>
        <w:t>non-compliance with the Social Procurement Commitment Schedule; and</w:t>
      </w:r>
    </w:p>
    <w:p w14:paraId="20CB35E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after="240"/>
        <w:ind w:left="2835" w:hanging="850"/>
        <w:rPr>
          <w:rFonts w:cs="Calibri"/>
          <w:sz w:val="20"/>
          <w:szCs w:val="20"/>
        </w:rPr>
      </w:pPr>
      <w:r w:rsidRPr="00C34538">
        <w:rPr>
          <w:rFonts w:cs="Calibri"/>
          <w:sz w:val="20"/>
          <w:szCs w:val="20"/>
        </w:rPr>
        <w:t>failure to perform the Social Procurement Commitments by the due date for performance.</w:t>
      </w:r>
    </w:p>
    <w:p w14:paraId="2EDFB3AA" w14:textId="510CDBA5" w:rsidR="000E3F8F" w:rsidRPr="000A6E37" w:rsidRDefault="000E3F8F" w:rsidP="008151BD">
      <w:pPr>
        <w:pStyle w:val="Heading3"/>
        <w:numPr>
          <w:ilvl w:val="2"/>
          <w:numId w:val="99"/>
        </w:numPr>
      </w:pPr>
      <w:r w:rsidRPr="000A6E37">
        <w:t xml:space="preserve">The reporting obligations set out in clause </w:t>
      </w:r>
      <w:r w:rsidR="00201BAC" w:rsidRPr="000A6E37">
        <w:t>11B.</w:t>
      </w:r>
      <w:r w:rsidRPr="000A6E37">
        <w:t xml:space="preserve">3 are in addition to, and do not derogate from, any other obligations set out in this </w:t>
      </w:r>
      <w:r w:rsidR="003B7F25" w:rsidRPr="000A6E37">
        <w:t>Agreement</w:t>
      </w:r>
      <w:r w:rsidRPr="000A6E37">
        <w:t>.</w:t>
      </w:r>
    </w:p>
    <w:p w14:paraId="1C095620" w14:textId="74F6CF35" w:rsidR="00AD1DCB" w:rsidRPr="00FA2AC4" w:rsidRDefault="00AD1DCB" w:rsidP="00D957F3">
      <w:pPr>
        <w:rPr>
          <w:szCs w:val="24"/>
        </w:rPr>
      </w:pPr>
      <w:r w:rsidRPr="00D957F3">
        <w:rPr>
          <w:b/>
          <w:bCs/>
          <w:sz w:val="24"/>
          <w:szCs w:val="24"/>
        </w:rPr>
        <w:t>11B.4</w:t>
      </w:r>
      <w:r w:rsidRPr="00D957F3">
        <w:rPr>
          <w:b/>
          <w:bCs/>
          <w:sz w:val="24"/>
          <w:szCs w:val="24"/>
        </w:rPr>
        <w:tab/>
      </w:r>
      <w:r w:rsidR="000E3F8F" w:rsidRPr="00D957F3">
        <w:rPr>
          <w:b/>
          <w:bCs/>
          <w:sz w:val="24"/>
          <w:szCs w:val="24"/>
        </w:rPr>
        <w:t xml:space="preserve">Verifying </w:t>
      </w:r>
      <w:r w:rsidRPr="00D957F3">
        <w:rPr>
          <w:b/>
          <w:bCs/>
          <w:sz w:val="24"/>
          <w:szCs w:val="24"/>
        </w:rPr>
        <w:t>Compliance</w:t>
      </w:r>
    </w:p>
    <w:p w14:paraId="2D39B89B" w14:textId="3B781F5D" w:rsidR="00AD1DCB" w:rsidRPr="000D7DAF" w:rsidRDefault="00AD1DCB" w:rsidP="008151BD">
      <w:pPr>
        <w:pStyle w:val="Heading3"/>
        <w:numPr>
          <w:ilvl w:val="2"/>
          <w:numId w:val="88"/>
        </w:numPr>
        <w:rPr>
          <w:szCs w:val="20"/>
        </w:rPr>
      </w:pPr>
      <w:r w:rsidRPr="000D7DAF">
        <w:rPr>
          <w:szCs w:val="20"/>
        </w:rPr>
        <w:t xml:space="preserve">The Consultant </w:t>
      </w:r>
      <w:r w:rsidR="000E3F8F">
        <w:rPr>
          <w:szCs w:val="20"/>
        </w:rPr>
        <w:t xml:space="preserve">acknowledges and </w:t>
      </w:r>
      <w:r w:rsidRPr="000D7DAF">
        <w:rPr>
          <w:szCs w:val="20"/>
        </w:rPr>
        <w:t>agrees that the Principal will have the right to inspect the Consultant’s</w:t>
      </w:r>
      <w:r w:rsidRPr="0067090D">
        <w:t xml:space="preserve"> </w:t>
      </w:r>
      <w:r w:rsidR="00207CD7">
        <w:t>R</w:t>
      </w:r>
      <w:r w:rsidRPr="0067090D">
        <w:t>ecords</w:t>
      </w:r>
      <w:r w:rsidRPr="000D7DAF">
        <w:rPr>
          <w:szCs w:val="20"/>
        </w:rPr>
        <w:t xml:space="preserve"> in order to verify compliance with the Social Procurement Commitment Schedule.</w:t>
      </w:r>
    </w:p>
    <w:p w14:paraId="1A6BE7E1" w14:textId="77777777"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must:</w:t>
      </w:r>
    </w:p>
    <w:p w14:paraId="38AB66D9" w14:textId="268A78A7"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from time to time during ordinary business hours and upon reasonable notice, to inspect</w:t>
      </w:r>
      <w:r w:rsidR="00F23731">
        <w:rPr>
          <w:rFonts w:cs="Arial"/>
          <w:szCs w:val="20"/>
        </w:rPr>
        <w:t xml:space="preserve"> and</w:t>
      </w:r>
      <w:r w:rsidRPr="0067090D">
        <w:rPr>
          <w:rFonts w:cs="Arial"/>
          <w:szCs w:val="20"/>
        </w:rPr>
        <w:t xml:space="preserve"> verify all records maintained by the </w:t>
      </w:r>
      <w:r>
        <w:rPr>
          <w:rFonts w:cs="Arial"/>
          <w:szCs w:val="20"/>
        </w:rPr>
        <w:t>Consultant</w:t>
      </w:r>
      <w:r w:rsidRPr="0067090D">
        <w:rPr>
          <w:rFonts w:cs="Arial"/>
          <w:szCs w:val="20"/>
        </w:rPr>
        <w:t xml:space="preserve"> for the purposes of </w:t>
      </w:r>
      <w:r w:rsidR="00F23731">
        <w:rPr>
          <w:rFonts w:cs="Arial"/>
          <w:szCs w:val="20"/>
        </w:rPr>
        <w:t xml:space="preserve">clause 11B.4 </w:t>
      </w:r>
      <w:r w:rsidRPr="0067090D">
        <w:rPr>
          <w:rFonts w:cs="Arial"/>
          <w:szCs w:val="20"/>
        </w:rPr>
        <w:t>;</w:t>
      </w:r>
    </w:p>
    <w:p w14:paraId="229570F2" w14:textId="056AC33B"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xml:space="preserve">, from time to time to undertake a review of the </w:t>
      </w:r>
      <w:r>
        <w:rPr>
          <w:rFonts w:cs="Arial"/>
          <w:szCs w:val="20"/>
        </w:rPr>
        <w:t>Consultant’s</w:t>
      </w:r>
      <w:r w:rsidRPr="0067090D">
        <w:rPr>
          <w:rFonts w:cs="Arial"/>
          <w:szCs w:val="20"/>
        </w:rPr>
        <w:t xml:space="preserve"> performance </w:t>
      </w:r>
      <w:r w:rsidR="00F23731">
        <w:rPr>
          <w:rFonts w:cs="Arial"/>
          <w:szCs w:val="20"/>
        </w:rPr>
        <w:t xml:space="preserve">against </w:t>
      </w:r>
      <w:r w:rsidRPr="0067090D">
        <w:rPr>
          <w:rFonts w:cs="Arial"/>
          <w:szCs w:val="20"/>
        </w:rPr>
        <w:t>the Social Procurement Commitment</w:t>
      </w:r>
      <w:r w:rsidR="00F23731">
        <w:rPr>
          <w:rFonts w:cs="Arial"/>
          <w:szCs w:val="20"/>
        </w:rPr>
        <w:t>s</w:t>
      </w:r>
      <w:r w:rsidRPr="0067090D">
        <w:rPr>
          <w:rFonts w:cs="Arial"/>
          <w:szCs w:val="20"/>
        </w:rPr>
        <w:t>; and</w:t>
      </w:r>
    </w:p>
    <w:p w14:paraId="5A1AACC9" w14:textId="33DBBE3B" w:rsidR="00AD1DCB" w:rsidRPr="0067090D" w:rsidRDefault="00AD1DCB" w:rsidP="00AD1DCB">
      <w:pPr>
        <w:pStyle w:val="Heading4"/>
        <w:numPr>
          <w:ilvl w:val="3"/>
          <w:numId w:val="60"/>
        </w:numPr>
        <w:rPr>
          <w:rFonts w:cs="Arial"/>
          <w:szCs w:val="20"/>
        </w:rPr>
      </w:pPr>
      <w:r w:rsidRPr="0067090D">
        <w:rPr>
          <w:rFonts w:cs="Arial"/>
          <w:szCs w:val="20"/>
        </w:rPr>
        <w:t xml:space="preserve">ensure that its employees, agents and sub-contractors give all reasonable assistance to </w:t>
      </w:r>
      <w:r w:rsidR="00F23731">
        <w:rPr>
          <w:rFonts w:cs="Arial"/>
          <w:szCs w:val="20"/>
        </w:rPr>
        <w:t xml:space="preserve">the Principal, a duly authorised nominee of the Principal and any departments and agencies responsible for the Social Procurement Framework </w:t>
      </w:r>
      <w:r w:rsidRPr="0067090D">
        <w:rPr>
          <w:rFonts w:cs="Arial"/>
          <w:szCs w:val="20"/>
        </w:rPr>
        <w:t>to undertake such audit or inspection</w:t>
      </w:r>
      <w:r w:rsidR="00F23731">
        <w:rPr>
          <w:rFonts w:cs="Arial"/>
          <w:szCs w:val="20"/>
        </w:rPr>
        <w:t>, verification or review</w:t>
      </w:r>
      <w:r w:rsidRPr="0067090D">
        <w:rPr>
          <w:rFonts w:cs="Arial"/>
          <w:szCs w:val="20"/>
        </w:rPr>
        <w:t>.</w:t>
      </w:r>
    </w:p>
    <w:p w14:paraId="4C636FB0" w14:textId="2B5DC745"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acknowledges and agrees that the Principal</w:t>
      </w:r>
      <w:r w:rsidR="00F23731">
        <w:rPr>
          <w:szCs w:val="20"/>
        </w:rPr>
        <w:t xml:space="preserve">, a duly authorised nominee of the Principal and any departments and agencies responsible for the Social Procurement Framework </w:t>
      </w:r>
      <w:r w:rsidRPr="0067090D">
        <w:rPr>
          <w:szCs w:val="20"/>
        </w:rPr>
        <w:t xml:space="preserve">are authorised to obtain information from any relevant persons, firms or corporations, including third parties, </w:t>
      </w:r>
      <w:r w:rsidR="00F23731">
        <w:rPr>
          <w:szCs w:val="20"/>
        </w:rPr>
        <w:t xml:space="preserve">in connection with </w:t>
      </w:r>
      <w:r w:rsidRPr="0067090D">
        <w:rPr>
          <w:szCs w:val="20"/>
        </w:rPr>
        <w:t xml:space="preserve">the </w:t>
      </w:r>
      <w:r>
        <w:rPr>
          <w:szCs w:val="20"/>
        </w:rPr>
        <w:t>Consultant’s</w:t>
      </w:r>
      <w:r w:rsidRPr="0067090D">
        <w:rPr>
          <w:szCs w:val="20"/>
        </w:rPr>
        <w:t xml:space="preserve"> </w:t>
      </w:r>
      <w:r w:rsidR="00F23731">
        <w:rPr>
          <w:szCs w:val="20"/>
        </w:rPr>
        <w:t xml:space="preserve">performance against </w:t>
      </w:r>
      <w:r w:rsidRPr="0067090D">
        <w:rPr>
          <w:szCs w:val="20"/>
        </w:rPr>
        <w:t>the Social Procurement Commitment</w:t>
      </w:r>
      <w:r w:rsidR="00F23731">
        <w:rPr>
          <w:szCs w:val="20"/>
        </w:rPr>
        <w:t>s</w:t>
      </w:r>
      <w:r w:rsidRPr="0067090D">
        <w:rPr>
          <w:szCs w:val="20"/>
        </w:rPr>
        <w:t>.</w:t>
      </w:r>
    </w:p>
    <w:p w14:paraId="1DC09685" w14:textId="47B26221" w:rsidR="00AD1DCB" w:rsidRPr="0067090D" w:rsidRDefault="00AD1DCB" w:rsidP="008151BD">
      <w:pPr>
        <w:pStyle w:val="Heading3"/>
        <w:numPr>
          <w:ilvl w:val="2"/>
          <w:numId w:val="88"/>
        </w:numPr>
        <w:rPr>
          <w:szCs w:val="20"/>
        </w:rPr>
      </w:pPr>
      <w:r w:rsidRPr="0067090D">
        <w:rPr>
          <w:szCs w:val="20"/>
        </w:rPr>
        <w:t xml:space="preserve">The obligations set out in this clause </w:t>
      </w:r>
      <w:r w:rsidR="00670ED8">
        <w:rPr>
          <w:szCs w:val="20"/>
        </w:rPr>
        <w:t>11</w:t>
      </w:r>
      <w:r>
        <w:rPr>
          <w:szCs w:val="20"/>
        </w:rPr>
        <w:t>B.</w:t>
      </w:r>
      <w:r w:rsidRPr="0067090D">
        <w:rPr>
          <w:szCs w:val="20"/>
        </w:rPr>
        <w:t xml:space="preserve">4 are in addition to and do not derogate from any other obligation under this </w:t>
      </w:r>
      <w:r>
        <w:rPr>
          <w:szCs w:val="20"/>
        </w:rPr>
        <w:t>Agreement</w:t>
      </w:r>
      <w:r w:rsidRPr="0067090D">
        <w:rPr>
          <w:szCs w:val="20"/>
        </w:rPr>
        <w:t>.</w:t>
      </w:r>
    </w:p>
    <w:p w14:paraId="005B2F28" w14:textId="216B7172" w:rsidR="00AD1DCB" w:rsidRPr="00FA2AC4" w:rsidRDefault="00AD1DCB" w:rsidP="00D957F3">
      <w:pPr>
        <w:rPr>
          <w:szCs w:val="24"/>
        </w:rPr>
      </w:pPr>
      <w:r w:rsidRPr="00D957F3">
        <w:rPr>
          <w:b/>
          <w:bCs/>
          <w:sz w:val="24"/>
          <w:szCs w:val="24"/>
        </w:rPr>
        <w:t>11B.5</w:t>
      </w:r>
      <w:r w:rsidRPr="00D957F3">
        <w:rPr>
          <w:b/>
          <w:bCs/>
          <w:sz w:val="24"/>
          <w:szCs w:val="24"/>
        </w:rPr>
        <w:tab/>
        <w:t>Use of information</w:t>
      </w:r>
    </w:p>
    <w:p w14:paraId="452CC5E8" w14:textId="31EBD3A5" w:rsidR="00AD1DCB" w:rsidRPr="0067090D" w:rsidRDefault="00AD1DCB" w:rsidP="008151BD">
      <w:pPr>
        <w:pStyle w:val="Heading3"/>
        <w:numPr>
          <w:ilvl w:val="2"/>
          <w:numId w:val="89"/>
        </w:numPr>
        <w:rPr>
          <w:szCs w:val="20"/>
        </w:rPr>
      </w:pPr>
      <w:r w:rsidRPr="0067090D">
        <w:rPr>
          <w:szCs w:val="20"/>
        </w:rPr>
        <w:t xml:space="preserve">The </w:t>
      </w:r>
      <w:r>
        <w:rPr>
          <w:szCs w:val="20"/>
        </w:rPr>
        <w:t xml:space="preserve">Consultant </w:t>
      </w:r>
      <w:r w:rsidRPr="0067090D">
        <w:rPr>
          <w:szCs w:val="20"/>
        </w:rPr>
        <w:t xml:space="preserve">acknowledges and agrees that the statistical information contained in the Social Procurement Commitment Schedule and the measures of the </w:t>
      </w:r>
      <w:r>
        <w:rPr>
          <w:szCs w:val="20"/>
        </w:rPr>
        <w:t>Consultant’s</w:t>
      </w:r>
      <w:r w:rsidRPr="0067090D">
        <w:rPr>
          <w:szCs w:val="20"/>
        </w:rPr>
        <w:t xml:space="preserve"> compliance with the Social Procurement Commitment Schedule as reported</w:t>
      </w:r>
      <w:r w:rsidR="0028554A">
        <w:rPr>
          <w:szCs w:val="20"/>
        </w:rPr>
        <w:t xml:space="preserve"> in the final Social Procurement Performance Report</w:t>
      </w:r>
      <w:r w:rsidRPr="0067090D">
        <w:rPr>
          <w:szCs w:val="20"/>
        </w:rPr>
        <w:t>:</w:t>
      </w:r>
    </w:p>
    <w:p w14:paraId="61B12DD9" w14:textId="3F232161" w:rsidR="00AD1DCB" w:rsidRPr="000D7DAF" w:rsidRDefault="0028554A" w:rsidP="00C34538">
      <w:pPr>
        <w:pStyle w:val="Heading4"/>
        <w:numPr>
          <w:ilvl w:val="3"/>
          <w:numId w:val="60"/>
        </w:numPr>
        <w:rPr>
          <w:szCs w:val="20"/>
        </w:rPr>
      </w:pPr>
      <w:r>
        <w:rPr>
          <w:rFonts w:cs="Arial"/>
          <w:szCs w:val="20"/>
        </w:rPr>
        <w:t xml:space="preserve">will be </w:t>
      </w:r>
      <w:r w:rsidR="00AD1DCB" w:rsidRPr="00F23731">
        <w:rPr>
          <w:rFonts w:cs="Arial"/>
          <w:szCs w:val="20"/>
        </w:rPr>
        <w:t>provided</w:t>
      </w:r>
      <w:r w:rsidR="00AD1DCB" w:rsidRPr="000D7DAF">
        <w:rPr>
          <w:szCs w:val="20"/>
        </w:rPr>
        <w:t xml:space="preserve"> </w:t>
      </w:r>
      <w:r>
        <w:rPr>
          <w:rFonts w:cs="Arial"/>
          <w:sz w:val="18"/>
          <w:szCs w:val="18"/>
        </w:rPr>
        <w:t>to any departments and agencies responsible for the Social Procurement Framework, for combined reporting purposes for each financial year on the compliance and performance of the Social Procurement Framework during that year</w:t>
      </w:r>
      <w:r w:rsidR="00AD1DCB" w:rsidRPr="000D7DAF">
        <w:rPr>
          <w:szCs w:val="20"/>
        </w:rPr>
        <w:t>; and</w:t>
      </w:r>
    </w:p>
    <w:p w14:paraId="6538BA84" w14:textId="41C4682B" w:rsidR="00AD1DCB" w:rsidRDefault="0028554A" w:rsidP="00F23731">
      <w:pPr>
        <w:pStyle w:val="Heading4"/>
        <w:numPr>
          <w:ilvl w:val="3"/>
          <w:numId w:val="60"/>
        </w:numPr>
        <w:rPr>
          <w:szCs w:val="20"/>
        </w:rPr>
      </w:pPr>
      <w:r>
        <w:rPr>
          <w:rFonts w:cs="Arial"/>
          <w:szCs w:val="20"/>
        </w:rPr>
        <w:t xml:space="preserve">may be </w:t>
      </w:r>
      <w:r w:rsidR="00AD1DCB" w:rsidRPr="00F23731">
        <w:rPr>
          <w:rFonts w:cs="Arial"/>
          <w:szCs w:val="20"/>
        </w:rPr>
        <w:t>considered</w:t>
      </w:r>
      <w:r w:rsidR="00AD1DCB" w:rsidRPr="0067090D">
        <w:rPr>
          <w:szCs w:val="20"/>
        </w:rPr>
        <w:t xml:space="preserve"> in the assessment or review of the </w:t>
      </w:r>
      <w:r w:rsidR="00AD1DCB">
        <w:rPr>
          <w:szCs w:val="20"/>
        </w:rPr>
        <w:t>Consultant’s</w:t>
      </w:r>
      <w:r w:rsidR="00AD1DCB" w:rsidRPr="0067090D">
        <w:rPr>
          <w:szCs w:val="20"/>
        </w:rPr>
        <w:t xml:space="preserve"> eligibility to tender for future Victorian Government </w:t>
      </w:r>
      <w:r w:rsidR="00AD1DCB">
        <w:rPr>
          <w:szCs w:val="20"/>
        </w:rPr>
        <w:t>c</w:t>
      </w:r>
      <w:r w:rsidR="00AD1DCB" w:rsidRPr="0067090D">
        <w:rPr>
          <w:szCs w:val="20"/>
        </w:rPr>
        <w:t>ontracts</w:t>
      </w:r>
      <w:r>
        <w:rPr>
          <w:szCs w:val="20"/>
        </w:rPr>
        <w:t>; and</w:t>
      </w:r>
    </w:p>
    <w:p w14:paraId="3F850487" w14:textId="62D50525" w:rsidR="0028554A" w:rsidRPr="00C34538" w:rsidRDefault="0028554A" w:rsidP="00C34538">
      <w:pPr>
        <w:pStyle w:val="Heading4"/>
        <w:numPr>
          <w:ilvl w:val="3"/>
          <w:numId w:val="60"/>
        </w:numPr>
        <w:rPr>
          <w:rFonts w:cs="Arial"/>
          <w:szCs w:val="20"/>
        </w:rPr>
      </w:pPr>
      <w:r w:rsidRPr="00C34538">
        <w:rPr>
          <w:rFonts w:cs="Arial"/>
          <w:szCs w:val="20"/>
        </w:rPr>
        <w:t xml:space="preserve">may be disclosed in in the circumstances authorised or permitted under the terms of this </w:t>
      </w:r>
      <w:r w:rsidR="003B7F25">
        <w:rPr>
          <w:rFonts w:cs="Arial"/>
          <w:szCs w:val="20"/>
        </w:rPr>
        <w:t>Agreement</w:t>
      </w:r>
      <w:r w:rsidRPr="00C34538">
        <w:rPr>
          <w:rFonts w:cs="Arial"/>
          <w:szCs w:val="20"/>
        </w:rPr>
        <w:t xml:space="preserve"> or as otherwise required by Law.</w:t>
      </w:r>
    </w:p>
    <w:p w14:paraId="6D0B880E" w14:textId="77777777" w:rsidR="0028554A" w:rsidRPr="00C34538" w:rsidRDefault="0028554A" w:rsidP="008151BD">
      <w:pPr>
        <w:pStyle w:val="Heading3"/>
        <w:numPr>
          <w:ilvl w:val="2"/>
          <w:numId w:val="89"/>
        </w:numPr>
        <w:ind w:hanging="935"/>
        <w:rPr>
          <w:szCs w:val="20"/>
        </w:rPr>
      </w:pPr>
      <w:r w:rsidRPr="00C34538">
        <w:rPr>
          <w:szCs w:val="20"/>
        </w:rPr>
        <w:t>The Consultant acknowledges and agrees that the Principal, a duly authorised nominee of the Principal and any departments and agencies responsible for the Social Procurement Framework from time to time, may use any information provided by the Consultant to assess and review the impact of the Social Procurement Framework on the building and construction industry.</w:t>
      </w:r>
    </w:p>
    <w:p w14:paraId="6E6F7932" w14:textId="66E55748" w:rsidR="0028554A" w:rsidRPr="00FA2AC4" w:rsidRDefault="00C34538" w:rsidP="00D957F3">
      <w:pPr>
        <w:pStyle w:val="Heading3"/>
        <w:numPr>
          <w:ilvl w:val="0"/>
          <w:numId w:val="0"/>
        </w:numPr>
        <w:rPr>
          <w:bCs w:val="0"/>
          <w:szCs w:val="32"/>
        </w:rPr>
      </w:pPr>
      <w:r w:rsidRPr="00D957F3">
        <w:rPr>
          <w:b/>
          <w:bCs w:val="0"/>
          <w:sz w:val="24"/>
          <w:szCs w:val="32"/>
        </w:rPr>
        <w:t>11B.</w:t>
      </w:r>
      <w:r w:rsidR="0028554A" w:rsidRPr="00D957F3">
        <w:rPr>
          <w:b/>
          <w:bCs w:val="0"/>
          <w:sz w:val="24"/>
          <w:szCs w:val="32"/>
        </w:rPr>
        <w:t>6</w:t>
      </w:r>
      <w:r w:rsidR="0028554A" w:rsidRPr="00D957F3">
        <w:rPr>
          <w:b/>
          <w:bCs w:val="0"/>
          <w:sz w:val="24"/>
          <w:szCs w:val="32"/>
        </w:rPr>
        <w:tab/>
        <w:t>Subcontracting</w:t>
      </w:r>
    </w:p>
    <w:p w14:paraId="45895399" w14:textId="7456284A" w:rsidR="0028554A" w:rsidRPr="00C34538" w:rsidRDefault="0028554A" w:rsidP="008151BD">
      <w:pPr>
        <w:pStyle w:val="Heading3"/>
        <w:numPr>
          <w:ilvl w:val="2"/>
          <w:numId w:val="95"/>
        </w:numPr>
        <w:rPr>
          <w:szCs w:val="20"/>
        </w:rPr>
      </w:pPr>
      <w:r w:rsidRPr="00C34538">
        <w:rPr>
          <w:szCs w:val="20"/>
        </w:rPr>
        <w:t xml:space="preserve">The Consultant must ensure that any sub-contracts entered into in relation to this </w:t>
      </w:r>
      <w:r w:rsidR="003B7F25">
        <w:rPr>
          <w:szCs w:val="20"/>
        </w:rPr>
        <w:t>Agreement</w:t>
      </w:r>
      <w:r w:rsidRPr="00C34538">
        <w:rPr>
          <w:szCs w:val="20"/>
        </w:rPr>
        <w:t xml:space="preserve"> contain clauses requiring its sub-contractors:</w:t>
      </w:r>
    </w:p>
    <w:p w14:paraId="4058E5BB" w14:textId="77777777" w:rsidR="0028554A" w:rsidRPr="00C34538" w:rsidRDefault="0028554A" w:rsidP="00C34538">
      <w:pPr>
        <w:pStyle w:val="Heading4"/>
        <w:numPr>
          <w:ilvl w:val="3"/>
          <w:numId w:val="60"/>
        </w:numPr>
        <w:rPr>
          <w:rFonts w:cs="Arial"/>
          <w:szCs w:val="20"/>
        </w:rPr>
      </w:pPr>
      <w:r w:rsidRPr="00C34538">
        <w:rPr>
          <w:rFonts w:cs="Arial"/>
          <w:szCs w:val="20"/>
        </w:rPr>
        <w:t>comply with the Social Procurement Commitments to the extent that it applies to work performed under the subcontract;</w:t>
      </w:r>
    </w:p>
    <w:p w14:paraId="2D7205E9" w14:textId="5F3DE75E" w:rsidR="0028554A" w:rsidRPr="00C34538" w:rsidRDefault="0028554A" w:rsidP="00C34538">
      <w:pPr>
        <w:pStyle w:val="Heading4"/>
        <w:numPr>
          <w:ilvl w:val="3"/>
          <w:numId w:val="60"/>
        </w:numPr>
        <w:rPr>
          <w:rFonts w:cs="Arial"/>
        </w:rPr>
      </w:pPr>
      <w:r w:rsidRPr="00C34538">
        <w:rPr>
          <w:rFonts w:cs="Arial"/>
        </w:rPr>
        <w:t xml:space="preserve">provide all necessary information that allows the Consultant to comply with its obligations under this Schedule </w:t>
      </w:r>
      <w:r w:rsidR="00C34538">
        <w:rPr>
          <w:rFonts w:cs="Arial"/>
        </w:rPr>
        <w:t>11B</w:t>
      </w:r>
      <w:r w:rsidRPr="00C34538">
        <w:rPr>
          <w:rFonts w:cs="Arial"/>
        </w:rPr>
        <w:t>; and</w:t>
      </w:r>
    </w:p>
    <w:p w14:paraId="0A59805B" w14:textId="59793065" w:rsidR="0028554A" w:rsidRPr="00C34538" w:rsidRDefault="0028554A" w:rsidP="00C34538">
      <w:pPr>
        <w:pStyle w:val="Heading4"/>
        <w:numPr>
          <w:ilvl w:val="3"/>
          <w:numId w:val="60"/>
        </w:numPr>
        <w:rPr>
          <w:rFonts w:cs="Arial"/>
          <w:bCs w:val="0"/>
          <w:szCs w:val="20"/>
        </w:rPr>
      </w:pPr>
      <w:r w:rsidRPr="00C34538">
        <w:rPr>
          <w:rFonts w:cs="Arial"/>
          <w:szCs w:val="20"/>
        </w:rPr>
        <w:t xml:space="preserve">permit the Principal to </w:t>
      </w:r>
      <w:r w:rsidRPr="00C34538">
        <w:rPr>
          <w:rFonts w:cs="Arial"/>
        </w:rPr>
        <w:t>exercise</w:t>
      </w:r>
      <w:r w:rsidRPr="00C34538">
        <w:rPr>
          <w:rFonts w:cs="Arial"/>
          <w:szCs w:val="20"/>
        </w:rPr>
        <w:t xml:space="preserve"> its verification and inspection rights under </w:t>
      </w:r>
      <w:r w:rsidRPr="00C34538">
        <w:rPr>
          <w:rFonts w:cs="Arial"/>
          <w:bCs w:val="0"/>
          <w:szCs w:val="20"/>
        </w:rPr>
        <w:t xml:space="preserve">clause </w:t>
      </w:r>
      <w:r w:rsidR="00201BAC">
        <w:rPr>
          <w:rFonts w:cs="Arial"/>
          <w:bCs w:val="0"/>
          <w:szCs w:val="20"/>
        </w:rPr>
        <w:t>11B.</w:t>
      </w:r>
      <w:r w:rsidRPr="00C34538">
        <w:rPr>
          <w:rFonts w:cs="Arial"/>
          <w:bCs w:val="0"/>
          <w:szCs w:val="20"/>
        </w:rPr>
        <w:t>4.</w:t>
      </w:r>
    </w:p>
    <w:p w14:paraId="269DEC31" w14:textId="7BAE34DD" w:rsidR="0028554A" w:rsidRPr="00C34538" w:rsidRDefault="0028554A" w:rsidP="00C34538">
      <w:pPr>
        <w:pStyle w:val="Heading3"/>
        <w:numPr>
          <w:ilvl w:val="2"/>
          <w:numId w:val="60"/>
        </w:numPr>
        <w:rPr>
          <w:szCs w:val="20"/>
        </w:rPr>
      </w:pPr>
      <w:r w:rsidRPr="00C34538">
        <w:rPr>
          <w:szCs w:val="20"/>
        </w:rPr>
        <w:t xml:space="preserve">The obligations set out in clause </w:t>
      </w:r>
      <w:r w:rsidR="00201BAC">
        <w:rPr>
          <w:szCs w:val="20"/>
        </w:rPr>
        <w:t>11B.</w:t>
      </w:r>
      <w:r w:rsidRPr="00C34538">
        <w:rPr>
          <w:szCs w:val="20"/>
        </w:rPr>
        <w:t xml:space="preserve">6 are in addition to, and do not derogate from, any other obligations as set out in this </w:t>
      </w:r>
      <w:r w:rsidR="003B7F25">
        <w:rPr>
          <w:szCs w:val="20"/>
        </w:rPr>
        <w:t>Agreement</w:t>
      </w:r>
      <w:r w:rsidRPr="00C34538">
        <w:rPr>
          <w:szCs w:val="20"/>
        </w:rPr>
        <w:t>.</w:t>
      </w:r>
    </w:p>
    <w:p w14:paraId="1527BBDC" w14:textId="05AA7EAB" w:rsidR="0028554A" w:rsidRPr="00C34538" w:rsidRDefault="0028554A" w:rsidP="00C34538">
      <w:pPr>
        <w:pStyle w:val="Heading3"/>
        <w:numPr>
          <w:ilvl w:val="2"/>
          <w:numId w:val="60"/>
        </w:numPr>
        <w:rPr>
          <w:szCs w:val="20"/>
        </w:rPr>
      </w:pPr>
      <w:r w:rsidRPr="00C34538">
        <w:rPr>
          <w:szCs w:val="20"/>
        </w:rPr>
        <w:t xml:space="preserve">The Consultant’s failure to comply with its obligations in clause </w:t>
      </w:r>
      <w:r w:rsidR="00201BAC">
        <w:rPr>
          <w:szCs w:val="20"/>
        </w:rPr>
        <w:t>11B.</w:t>
      </w:r>
      <w:r w:rsidRPr="00C34538">
        <w:rPr>
          <w:szCs w:val="20"/>
        </w:rPr>
        <w:t xml:space="preserve">6 in relation to subcontracts and Social Procurement Commitments may be determined by the Principal to constitute a breach of this </w:t>
      </w:r>
      <w:r w:rsidR="00EA0164" w:rsidRPr="00C34538">
        <w:rPr>
          <w:szCs w:val="20"/>
        </w:rPr>
        <w:t>Agreement</w:t>
      </w:r>
      <w:r w:rsidRPr="00C34538">
        <w:rPr>
          <w:szCs w:val="20"/>
        </w:rPr>
        <w:t>.</w:t>
      </w:r>
    </w:p>
    <w:p w14:paraId="4877BF65" w14:textId="77777777" w:rsidR="00F22B32" w:rsidRPr="00FA2AC4" w:rsidRDefault="00F22B32" w:rsidP="00D957F3">
      <w:r>
        <w:br w:type="page"/>
      </w:r>
      <w:r w:rsidRPr="00D957F3">
        <w:rPr>
          <w:b/>
          <w:bCs/>
          <w:sz w:val="24"/>
          <w:szCs w:val="24"/>
        </w:rPr>
        <w:t>Attachment 1 to Schedule 11B – Social Procurement Commitment Schedule</w:t>
      </w:r>
    </w:p>
    <w:p w14:paraId="3BA4A2C3" w14:textId="1EA63B43" w:rsidR="00F22B32" w:rsidRDefault="00F22B32">
      <w:pPr>
        <w:spacing w:after="0"/>
        <w:rPr>
          <w:b/>
          <w:bCs/>
          <w:i/>
          <w:iCs/>
        </w:rPr>
      </w:pPr>
      <w:r w:rsidRPr="00F22B32">
        <w:rPr>
          <w:b/>
          <w:bCs/>
          <w:i/>
          <w:iCs/>
          <w:highlight w:val="yellow"/>
        </w:rPr>
        <w:t xml:space="preserve">[Drafting Note:  </w:t>
      </w:r>
      <w:r w:rsidR="009B3B6B">
        <w:rPr>
          <w:b/>
          <w:bCs/>
          <w:i/>
          <w:iCs/>
          <w:highlight w:val="yellow"/>
        </w:rPr>
        <w:t>Insert Social Procurement Commitment Schedule</w:t>
      </w:r>
      <w:r w:rsidRPr="00F22B32">
        <w:rPr>
          <w:b/>
          <w:bCs/>
          <w:i/>
          <w:iCs/>
          <w:highlight w:val="yellow"/>
        </w:rPr>
        <w:t>.]</w:t>
      </w:r>
    </w:p>
    <w:p w14:paraId="11695170" w14:textId="1065DF6D" w:rsidR="009B3B6B" w:rsidRDefault="009B3B6B">
      <w:pPr>
        <w:spacing w:after="0"/>
        <w:rPr>
          <w:b/>
          <w:bCs/>
          <w:i/>
          <w:iCs/>
        </w:rPr>
      </w:pPr>
    </w:p>
    <w:p w14:paraId="2F3912BE" w14:textId="3B90DB11" w:rsidR="009B3B6B" w:rsidRDefault="009B3B6B">
      <w:pPr>
        <w:spacing w:after="0"/>
        <w:rPr>
          <w:b/>
          <w:bCs/>
          <w:i/>
          <w:iCs/>
          <w:highlight w:val="yellow"/>
        </w:rPr>
      </w:pPr>
      <w:r>
        <w:rPr>
          <w:b/>
          <w:bCs/>
          <w:i/>
          <w:iCs/>
          <w:highlight w:val="yellow"/>
        </w:rPr>
        <w:br w:type="page"/>
      </w:r>
    </w:p>
    <w:p w14:paraId="001F7C26" w14:textId="01985C30" w:rsidR="009B3B6B" w:rsidRPr="00FA2AC4" w:rsidRDefault="009B3B6B" w:rsidP="00D957F3">
      <w:pPr>
        <w:rPr>
          <w:szCs w:val="24"/>
        </w:rPr>
      </w:pPr>
      <w:r w:rsidRPr="00D957F3">
        <w:rPr>
          <w:b/>
          <w:bCs/>
          <w:sz w:val="24"/>
          <w:szCs w:val="24"/>
        </w:rPr>
        <w:t>Attachment 2 to Schedule 11B – Social Procurement Framework Statutory Declaration</w:t>
      </w:r>
    </w:p>
    <w:p w14:paraId="52EA71A7" w14:textId="77777777" w:rsidR="009B3B6B" w:rsidRPr="00300FB9" w:rsidRDefault="009B3B6B" w:rsidP="009B3B6B">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9B3B6B" w:rsidRPr="00F67EF5" w14:paraId="75C32A1F" w14:textId="77777777" w:rsidTr="00E04B42">
        <w:trPr>
          <w:gridAfter w:val="1"/>
          <w:wAfter w:w="344" w:type="dxa"/>
          <w:trHeight w:val="1725"/>
        </w:trPr>
        <w:tc>
          <w:tcPr>
            <w:tcW w:w="2405" w:type="dxa"/>
            <w:vMerge w:val="restart"/>
            <w:shd w:val="clear" w:color="auto" w:fill="auto"/>
          </w:tcPr>
          <w:p w14:paraId="07170830"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A1C63F" w14:textId="77777777" w:rsidR="009B3B6B" w:rsidRPr="00970BCD" w:rsidRDefault="009B3B6B" w:rsidP="00E04B42">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6E3F2A30" w14:textId="77777777" w:rsidR="009B3B6B" w:rsidRPr="00970BCD" w:rsidRDefault="009B3B6B" w:rsidP="00E04B42">
            <w:pPr>
              <w:spacing w:after="0"/>
              <w:rPr>
                <w:rFonts w:eastAsia="Calibri" w:cs="Arial"/>
                <w:szCs w:val="18"/>
                <w:lang w:val="en-US"/>
              </w:rPr>
            </w:pPr>
          </w:p>
          <w:p w14:paraId="08426256" w14:textId="77777777" w:rsidR="009B3B6B" w:rsidRPr="00970BCD" w:rsidRDefault="009B3B6B" w:rsidP="00E04B42">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9B3B6B" w:rsidRPr="00F67EF5" w14:paraId="335E8FBB" w14:textId="77777777" w:rsidTr="00E04B42">
        <w:trPr>
          <w:gridAfter w:val="1"/>
          <w:wAfter w:w="344" w:type="dxa"/>
          <w:trHeight w:val="441"/>
        </w:trPr>
        <w:tc>
          <w:tcPr>
            <w:tcW w:w="2405" w:type="dxa"/>
            <w:vMerge/>
            <w:shd w:val="clear" w:color="auto" w:fill="auto"/>
          </w:tcPr>
          <w:p w14:paraId="5B33DFE5" w14:textId="77777777" w:rsidR="009B3B6B" w:rsidRPr="00970BCD" w:rsidRDefault="009B3B6B" w:rsidP="00E04B42">
            <w:pPr>
              <w:spacing w:after="0"/>
              <w:rPr>
                <w:rFonts w:eastAsia="Calibri" w:cs="Arial"/>
                <w:i/>
                <w:iCs/>
                <w:szCs w:val="18"/>
                <w:lang w:val="en-US"/>
              </w:rPr>
            </w:pPr>
          </w:p>
        </w:tc>
        <w:tc>
          <w:tcPr>
            <w:tcW w:w="6951" w:type="dxa"/>
            <w:gridSpan w:val="3"/>
            <w:vMerge w:val="restart"/>
            <w:shd w:val="clear" w:color="auto" w:fill="FFFFFF"/>
          </w:tcPr>
          <w:p w14:paraId="70213F1D" w14:textId="77777777" w:rsidR="009B3B6B" w:rsidRPr="00970BCD" w:rsidRDefault="009B3B6B" w:rsidP="008151BD">
            <w:pPr>
              <w:numPr>
                <w:ilvl w:val="0"/>
                <w:numId w:val="94"/>
              </w:numPr>
              <w:spacing w:before="120"/>
              <w:rPr>
                <w:rFonts w:cs="Arial"/>
                <w:szCs w:val="18"/>
              </w:rPr>
            </w:pPr>
            <w:r w:rsidRPr="00970BCD">
              <w:rPr>
                <w:rFonts w:cs="Arial"/>
                <w:szCs w:val="18"/>
              </w:rPr>
              <w:t xml:space="preserve">I am </w:t>
            </w:r>
            <w:r w:rsidRPr="00974E5D">
              <w:rPr>
                <w:rFonts w:cs="Arial"/>
                <w:szCs w:val="18"/>
              </w:rPr>
              <w:t>a Director of [</w:t>
            </w:r>
            <w:r w:rsidRPr="00974E5D">
              <w:rPr>
                <w:rFonts w:cs="Arial"/>
                <w:i/>
                <w:szCs w:val="18"/>
              </w:rPr>
              <w:t>insert name of Recipient</w:t>
            </w:r>
            <w:r w:rsidRPr="00974E5D">
              <w:rPr>
                <w:rFonts w:cs="Arial"/>
                <w:szCs w:val="18"/>
              </w:rPr>
              <w:t>] (</w:t>
            </w:r>
            <w:r>
              <w:rPr>
                <w:rFonts w:cs="Arial"/>
                <w:b/>
                <w:szCs w:val="18"/>
              </w:rPr>
              <w:t>Consultant</w:t>
            </w:r>
            <w:r w:rsidRPr="00970BCD">
              <w:rPr>
                <w:rFonts w:cs="Arial"/>
                <w:szCs w:val="18"/>
              </w:rPr>
              <w:t>).</w:t>
            </w:r>
          </w:p>
          <w:p w14:paraId="467F1D17" w14:textId="7BD84173" w:rsidR="009B3B6B" w:rsidRPr="00970BCD" w:rsidRDefault="009B3B6B" w:rsidP="008151BD">
            <w:pPr>
              <w:pStyle w:val="ListParagraph"/>
              <w:numPr>
                <w:ilvl w:val="0"/>
                <w:numId w:val="94"/>
              </w:numPr>
              <w:spacing w:after="120" w:line="276" w:lineRule="auto"/>
              <w:rPr>
                <w:rFonts w:cs="Arial"/>
                <w:szCs w:val="18"/>
              </w:rPr>
            </w:pPr>
            <w:r w:rsidRPr="00970BCD">
              <w:rPr>
                <w:rFonts w:cs="Arial"/>
                <w:szCs w:val="18"/>
              </w:rPr>
              <w:t xml:space="preserve">The contents of the report provided by the </w:t>
            </w:r>
            <w:r>
              <w:rPr>
                <w:rFonts w:cs="Arial"/>
                <w:szCs w:val="18"/>
              </w:rPr>
              <w:t>Consultant</w:t>
            </w:r>
            <w:r w:rsidRPr="00970BCD">
              <w:rPr>
                <w:rFonts w:cs="Arial"/>
                <w:szCs w:val="18"/>
              </w:rPr>
              <w:t xml:space="preserve"> to the Principal (in accordance with clause 3(e) of Schedule </w:t>
            </w:r>
            <w:r>
              <w:rPr>
                <w:rFonts w:cs="Arial"/>
                <w:szCs w:val="18"/>
              </w:rPr>
              <w:t>11B</w:t>
            </w:r>
            <w:r w:rsidRPr="00970BCD">
              <w:rPr>
                <w:rFonts w:cs="Arial"/>
                <w:szCs w:val="18"/>
              </w:rPr>
              <w:t xml:space="preserve"> to the </w:t>
            </w:r>
            <w:r>
              <w:rPr>
                <w:rFonts w:cs="Arial"/>
                <w:szCs w:val="18"/>
              </w:rPr>
              <w:t>Agreement</w:t>
            </w:r>
            <w:r w:rsidRPr="00970BCD">
              <w:rPr>
                <w:rFonts w:cs="Arial"/>
                <w:szCs w:val="18"/>
              </w:rPr>
              <w:t>) are true and correct.</w:t>
            </w:r>
          </w:p>
          <w:p w14:paraId="158BE861" w14:textId="77777777" w:rsidR="009B3B6B" w:rsidRPr="00D605B7" w:rsidRDefault="009B3B6B" w:rsidP="00E04B42">
            <w:pPr>
              <w:spacing w:before="120"/>
              <w:ind w:left="720"/>
              <w:rPr>
                <w:rFonts w:cs="Arial"/>
                <w:color w:val="538135"/>
                <w:szCs w:val="18"/>
              </w:rPr>
            </w:pPr>
          </w:p>
        </w:tc>
      </w:tr>
      <w:tr w:rsidR="009B3B6B" w:rsidRPr="00F67EF5" w14:paraId="0A5BD8FC" w14:textId="77777777" w:rsidTr="00E04B42">
        <w:trPr>
          <w:gridAfter w:val="1"/>
          <w:wAfter w:w="344" w:type="dxa"/>
          <w:trHeight w:val="1412"/>
        </w:trPr>
        <w:tc>
          <w:tcPr>
            <w:tcW w:w="2405" w:type="dxa"/>
            <w:shd w:val="clear" w:color="auto" w:fill="auto"/>
          </w:tcPr>
          <w:p w14:paraId="4DBCBF24"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5CFDA97C" w14:textId="77777777" w:rsidR="009B3B6B" w:rsidRPr="00970BCD" w:rsidRDefault="009B3B6B" w:rsidP="00E04B42">
            <w:pPr>
              <w:spacing w:after="0"/>
              <w:rPr>
                <w:rFonts w:eastAsia="Calibri" w:cs="Arial"/>
                <w:szCs w:val="18"/>
                <w:lang w:val="en-US"/>
              </w:rPr>
            </w:pPr>
          </w:p>
        </w:tc>
      </w:tr>
      <w:tr w:rsidR="009B3B6B" w:rsidRPr="00F67EF5" w14:paraId="6FE004D2" w14:textId="77777777" w:rsidTr="00E04B42">
        <w:trPr>
          <w:gridAfter w:val="1"/>
          <w:wAfter w:w="344" w:type="dxa"/>
          <w:trHeight w:val="875"/>
        </w:trPr>
        <w:tc>
          <w:tcPr>
            <w:tcW w:w="2405" w:type="dxa"/>
            <w:shd w:val="clear" w:color="auto" w:fill="auto"/>
          </w:tcPr>
          <w:p w14:paraId="009FF459" w14:textId="77777777" w:rsidR="009B3B6B" w:rsidRPr="00970BCD" w:rsidRDefault="009B3B6B" w:rsidP="00E04B42">
            <w:pPr>
              <w:spacing w:after="0"/>
              <w:rPr>
                <w:rFonts w:eastAsia="Calibri" w:cs="Arial"/>
                <w:szCs w:val="18"/>
                <w:lang w:val="en-US"/>
              </w:rPr>
            </w:pPr>
          </w:p>
        </w:tc>
        <w:tc>
          <w:tcPr>
            <w:tcW w:w="6951" w:type="dxa"/>
            <w:gridSpan w:val="3"/>
            <w:shd w:val="clear" w:color="auto" w:fill="auto"/>
            <w:vAlign w:val="center"/>
          </w:tcPr>
          <w:p w14:paraId="136DA1AC" w14:textId="77777777" w:rsidR="009B3B6B" w:rsidRPr="00970BCD" w:rsidRDefault="009B3B6B" w:rsidP="00E04B42">
            <w:pPr>
              <w:spacing w:after="0"/>
              <w:ind w:left="5"/>
              <w:rPr>
                <w:rFonts w:eastAsia="Calibri" w:cs="Arial"/>
                <w:szCs w:val="18"/>
                <w:lang w:val="en-US"/>
              </w:rPr>
            </w:pPr>
            <w:r w:rsidRPr="00970BCD">
              <w:rPr>
                <w:rFonts w:eastAsia="Calibri" w:cs="Arial"/>
                <w:b/>
                <w:bCs/>
                <w:szCs w:val="18"/>
                <w:lang w:val="en-US"/>
              </w:rPr>
              <w:t>I declare that the contents of this statutory declaration are true and correct and I make it knowing that making a statutory declaration that I know to be untrue is an offence.</w:t>
            </w:r>
          </w:p>
        </w:tc>
      </w:tr>
      <w:tr w:rsidR="009B3B6B" w:rsidRPr="00F67EF5" w14:paraId="26314F26" w14:textId="77777777" w:rsidTr="00E04B42">
        <w:trPr>
          <w:trHeight w:val="694"/>
        </w:trPr>
        <w:tc>
          <w:tcPr>
            <w:tcW w:w="2405" w:type="dxa"/>
            <w:shd w:val="clear" w:color="auto" w:fill="auto"/>
          </w:tcPr>
          <w:p w14:paraId="0025E09F"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4826D40E" w14:textId="77777777" w:rsidR="009B3B6B" w:rsidRPr="00970BCD" w:rsidRDefault="009B3B6B" w:rsidP="00E04B42">
            <w:pPr>
              <w:spacing w:after="0"/>
              <w:rPr>
                <w:rFonts w:eastAsia="Calibri" w:cs="Arial"/>
                <w:szCs w:val="18"/>
                <w:vertAlign w:val="superscript"/>
                <w:lang w:val="en-US"/>
              </w:rPr>
            </w:pPr>
          </w:p>
          <w:p w14:paraId="14A201F2" w14:textId="77777777" w:rsidR="009B3B6B" w:rsidRPr="00970BCD" w:rsidRDefault="009B3B6B" w:rsidP="00E04B42">
            <w:pPr>
              <w:spacing w:after="0"/>
              <w:rPr>
                <w:rFonts w:eastAsia="Calibri" w:cs="Arial"/>
                <w:szCs w:val="18"/>
                <w:vertAlign w:val="superscript"/>
                <w:lang w:val="en-US"/>
              </w:rPr>
            </w:pPr>
          </w:p>
        </w:tc>
      </w:tr>
      <w:tr w:rsidR="009B3B6B" w:rsidRPr="00F67EF5" w14:paraId="670245BE" w14:textId="77777777" w:rsidTr="00E04B42">
        <w:trPr>
          <w:trHeight w:val="510"/>
        </w:trPr>
        <w:tc>
          <w:tcPr>
            <w:tcW w:w="2405" w:type="dxa"/>
            <w:vMerge w:val="restart"/>
            <w:shd w:val="clear" w:color="auto" w:fill="auto"/>
          </w:tcPr>
          <w:p w14:paraId="4CB61B0D"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0138AF0C" w14:textId="77777777" w:rsidR="009B3B6B" w:rsidRPr="00970BCD" w:rsidRDefault="009B3B6B" w:rsidP="00E04B42">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76A0135B" w14:textId="77777777" w:rsidR="009B3B6B" w:rsidRPr="00970BCD" w:rsidRDefault="009B3B6B" w:rsidP="00E04B42">
            <w:pPr>
              <w:spacing w:after="0"/>
              <w:rPr>
                <w:rFonts w:eastAsia="Calibri" w:cs="Arial"/>
                <w:szCs w:val="18"/>
                <w:lang w:val="en-US"/>
              </w:rPr>
            </w:pPr>
          </w:p>
        </w:tc>
        <w:tc>
          <w:tcPr>
            <w:tcW w:w="2617" w:type="dxa"/>
            <w:gridSpan w:val="2"/>
            <w:shd w:val="clear" w:color="auto" w:fill="auto"/>
            <w:vAlign w:val="center"/>
          </w:tcPr>
          <w:p w14:paraId="76138C82" w14:textId="77777777" w:rsidR="009B3B6B" w:rsidRPr="00970BCD" w:rsidRDefault="009B3B6B" w:rsidP="00E04B42">
            <w:pPr>
              <w:spacing w:after="0"/>
              <w:rPr>
                <w:rFonts w:eastAsia="Calibri" w:cs="Arial"/>
                <w:szCs w:val="18"/>
                <w:lang w:val="en-US"/>
              </w:rPr>
            </w:pPr>
            <w:r w:rsidRPr="00970BCD">
              <w:rPr>
                <w:rFonts w:eastAsia="Calibri" w:cs="Arial"/>
                <w:b/>
                <w:szCs w:val="18"/>
                <w:lang w:val="en-US"/>
              </w:rPr>
              <w:t>*in the state of Victoria</w:t>
            </w:r>
          </w:p>
        </w:tc>
      </w:tr>
      <w:tr w:rsidR="009B3B6B" w:rsidRPr="00F67EF5" w14:paraId="491D5AC9" w14:textId="77777777" w:rsidTr="00E04B42">
        <w:trPr>
          <w:trHeight w:val="213"/>
        </w:trPr>
        <w:tc>
          <w:tcPr>
            <w:tcW w:w="2405" w:type="dxa"/>
            <w:vMerge/>
            <w:shd w:val="clear" w:color="auto" w:fill="auto"/>
          </w:tcPr>
          <w:p w14:paraId="5D3A873A" w14:textId="77777777" w:rsidR="009B3B6B" w:rsidRPr="00970BCD" w:rsidRDefault="009B3B6B" w:rsidP="00E04B42">
            <w:pPr>
              <w:spacing w:after="0"/>
              <w:rPr>
                <w:rFonts w:eastAsia="Calibri" w:cs="Arial"/>
                <w:i/>
                <w:iCs/>
                <w:szCs w:val="18"/>
                <w:lang w:val="en-US"/>
              </w:rPr>
            </w:pPr>
          </w:p>
        </w:tc>
        <w:tc>
          <w:tcPr>
            <w:tcW w:w="7295" w:type="dxa"/>
            <w:gridSpan w:val="4"/>
            <w:shd w:val="clear" w:color="auto" w:fill="auto"/>
          </w:tcPr>
          <w:p w14:paraId="2962A9EB" w14:textId="77777777" w:rsidR="009B3B6B" w:rsidRPr="00970BCD" w:rsidRDefault="009B3B6B" w:rsidP="00E04B42">
            <w:pPr>
              <w:spacing w:after="0"/>
              <w:rPr>
                <w:rFonts w:eastAsia="Calibri" w:cs="Arial"/>
                <w:b/>
                <w:szCs w:val="18"/>
                <w:lang w:val="en-US"/>
              </w:rPr>
            </w:pPr>
          </w:p>
        </w:tc>
      </w:tr>
      <w:tr w:rsidR="009B3B6B" w:rsidRPr="00F67EF5" w14:paraId="07821072" w14:textId="77777777" w:rsidTr="00E04B42">
        <w:trPr>
          <w:trHeight w:val="780"/>
        </w:trPr>
        <w:tc>
          <w:tcPr>
            <w:tcW w:w="2405" w:type="dxa"/>
            <w:shd w:val="clear" w:color="auto" w:fill="auto"/>
          </w:tcPr>
          <w:p w14:paraId="0630B6A0"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15DAD74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tc>
      </w:tr>
      <w:tr w:rsidR="009B3B6B" w:rsidRPr="00F67EF5" w14:paraId="616C4FFA" w14:textId="77777777" w:rsidTr="00E04B42">
        <w:trPr>
          <w:trHeight w:val="1701"/>
        </w:trPr>
        <w:tc>
          <w:tcPr>
            <w:tcW w:w="2405" w:type="dxa"/>
            <w:shd w:val="clear" w:color="auto" w:fill="auto"/>
          </w:tcPr>
          <w:p w14:paraId="23BDA1BC"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authorised statutory declaration witness</w:t>
            </w:r>
          </w:p>
        </w:tc>
        <w:tc>
          <w:tcPr>
            <w:tcW w:w="7295" w:type="dxa"/>
            <w:gridSpan w:val="4"/>
            <w:shd w:val="clear" w:color="auto" w:fill="auto"/>
          </w:tcPr>
          <w:p w14:paraId="3CF2653D" w14:textId="77777777" w:rsidR="009B3B6B" w:rsidRPr="00970BCD" w:rsidRDefault="009B3B6B" w:rsidP="00E04B42">
            <w:pPr>
              <w:spacing w:after="0"/>
              <w:rPr>
                <w:rFonts w:eastAsia="Calibri" w:cs="Arial"/>
                <w:b/>
                <w:szCs w:val="18"/>
                <w:lang w:val="en-US"/>
              </w:rPr>
            </w:pPr>
            <w:r w:rsidRPr="00970BCD">
              <w:rPr>
                <w:rFonts w:eastAsia="Calibri" w:cs="Arial"/>
                <w:b/>
                <w:szCs w:val="18"/>
                <w:lang w:val="en-US"/>
              </w:rPr>
              <w:t>I am an authorised statutory declaration witness and I sign this document in the presence of the person making the declaration:</w:t>
            </w:r>
          </w:p>
          <w:p w14:paraId="3A22BAFD" w14:textId="77777777" w:rsidR="009B3B6B" w:rsidRPr="00970BCD" w:rsidRDefault="009B3B6B" w:rsidP="00E04B42">
            <w:pPr>
              <w:spacing w:after="0"/>
              <w:rPr>
                <w:rFonts w:eastAsia="Calibri" w:cs="Arial"/>
                <w:szCs w:val="18"/>
                <w:lang w:val="en-US"/>
              </w:rPr>
            </w:pPr>
          </w:p>
        </w:tc>
      </w:tr>
      <w:tr w:rsidR="009B3B6B" w:rsidRPr="00F67EF5" w14:paraId="59E5C909" w14:textId="77777777" w:rsidTr="00E04B42">
        <w:trPr>
          <w:trHeight w:val="645"/>
        </w:trPr>
        <w:tc>
          <w:tcPr>
            <w:tcW w:w="2405" w:type="dxa"/>
            <w:shd w:val="clear" w:color="auto" w:fill="auto"/>
          </w:tcPr>
          <w:p w14:paraId="13452262"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5E44C70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p w14:paraId="0F94C8BE" w14:textId="77777777" w:rsidR="009B3B6B" w:rsidRPr="00970BCD" w:rsidRDefault="009B3B6B" w:rsidP="00E04B42">
            <w:pPr>
              <w:spacing w:after="0"/>
              <w:rPr>
                <w:rFonts w:eastAsia="Calibri" w:cs="Arial"/>
                <w:b/>
                <w:szCs w:val="18"/>
                <w:lang w:val="en-US"/>
              </w:rPr>
            </w:pPr>
          </w:p>
        </w:tc>
      </w:tr>
      <w:tr w:rsidR="009B3B6B" w:rsidRPr="00F67EF5" w14:paraId="0705F11E" w14:textId="77777777" w:rsidTr="00E04B42">
        <w:trPr>
          <w:trHeight w:val="1695"/>
        </w:trPr>
        <w:tc>
          <w:tcPr>
            <w:tcW w:w="2405" w:type="dxa"/>
            <w:shd w:val="clear" w:color="auto" w:fill="auto"/>
          </w:tcPr>
          <w:p w14:paraId="5F5E37F5"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Name, capacity in which authorised person has authority to witness statutory declaration, and address (writing, typing or stamp)</w:t>
            </w:r>
          </w:p>
        </w:tc>
        <w:tc>
          <w:tcPr>
            <w:tcW w:w="7295" w:type="dxa"/>
            <w:gridSpan w:val="4"/>
            <w:shd w:val="clear" w:color="auto" w:fill="auto"/>
          </w:tcPr>
          <w:p w14:paraId="3C959C1A" w14:textId="77777777" w:rsidR="009B3B6B" w:rsidRPr="00970BCD" w:rsidRDefault="009B3B6B" w:rsidP="00E04B42">
            <w:pPr>
              <w:spacing w:after="0"/>
              <w:rPr>
                <w:rFonts w:eastAsia="Calibri" w:cs="Arial"/>
                <w:szCs w:val="18"/>
                <w:vertAlign w:val="superscript"/>
                <w:lang w:val="en-US"/>
              </w:rPr>
            </w:pPr>
          </w:p>
          <w:p w14:paraId="52927313" w14:textId="77777777" w:rsidR="009B3B6B" w:rsidRPr="00970BCD" w:rsidRDefault="009B3B6B" w:rsidP="00E04B42">
            <w:pPr>
              <w:spacing w:after="0"/>
              <w:rPr>
                <w:rFonts w:eastAsia="Calibri" w:cs="Arial"/>
                <w:szCs w:val="18"/>
                <w:lang w:val="en-US"/>
              </w:rPr>
            </w:pPr>
          </w:p>
          <w:p w14:paraId="575593BE" w14:textId="77777777" w:rsidR="009B3B6B" w:rsidRPr="00970BCD" w:rsidRDefault="009B3B6B" w:rsidP="00E04B42">
            <w:pPr>
              <w:spacing w:after="0"/>
              <w:rPr>
                <w:rFonts w:eastAsia="Calibri" w:cs="Arial"/>
                <w:szCs w:val="18"/>
                <w:lang w:val="en-US"/>
              </w:rPr>
            </w:pPr>
          </w:p>
          <w:p w14:paraId="0911B2D3"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 xml:space="preserve">A person authorised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09FFC2AD" w14:textId="77777777" w:rsidR="009B3B6B" w:rsidRPr="00974E5D" w:rsidRDefault="009B3B6B" w:rsidP="009B3B6B">
      <w:pPr>
        <w:pStyle w:val="Footer"/>
        <w:tabs>
          <w:tab w:val="center" w:pos="4395"/>
        </w:tabs>
        <w:jc w:val="right"/>
        <w:rPr>
          <w:b/>
        </w:rPr>
      </w:pPr>
      <w:r w:rsidRPr="00974E5D">
        <w:rPr>
          <w:noProof/>
        </w:rPr>
        <mc:AlternateContent>
          <mc:Choice Requires="wps">
            <w:drawing>
              <wp:anchor distT="0" distB="0" distL="114300" distR="114300" simplePos="0" relativeHeight="251683840" behindDoc="0" locked="0" layoutInCell="0" allowOverlap="1" wp14:anchorId="2E1D8EDB" wp14:editId="3EFE2453">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38DAF0D"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1D8EDB"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438DAF0D"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74624" behindDoc="0" locked="0" layoutInCell="0" allowOverlap="1" wp14:anchorId="36C469E8" wp14:editId="281FB662">
                <wp:simplePos x="0" y="0"/>
                <wp:positionH relativeFrom="page">
                  <wp:posOffset>0</wp:posOffset>
                </wp:positionH>
                <wp:positionV relativeFrom="page">
                  <wp:posOffset>10234930</wp:posOffset>
                </wp:positionV>
                <wp:extent cx="7560310" cy="266700"/>
                <wp:effectExtent l="0" t="0" r="0" b="0"/>
                <wp:wrapNone/>
                <wp:docPr id="5" name="Text Box 5"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564A73D9"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C469E8" id="Text Box 5"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564A73D9"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65408" behindDoc="0" locked="0" layoutInCell="0" allowOverlap="1" wp14:anchorId="63A4A3EB" wp14:editId="3E3151CD">
                <wp:simplePos x="0" y="0"/>
                <wp:positionH relativeFrom="page">
                  <wp:posOffset>0</wp:posOffset>
                </wp:positionH>
                <wp:positionV relativeFrom="page">
                  <wp:posOffset>10234930</wp:posOffset>
                </wp:positionV>
                <wp:extent cx="7560310" cy="266700"/>
                <wp:effectExtent l="0" t="0" r="0" b="0"/>
                <wp:wrapNone/>
                <wp:docPr id="7" name="Text Box 7"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B024862"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A4A3EB" id="Text Box 7"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3B024862"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33DC11DC" w14:textId="77777777" w:rsidR="009B3B6B" w:rsidRPr="00974E5D" w:rsidRDefault="009B3B6B" w:rsidP="009B3B6B">
      <w:pPr>
        <w:pStyle w:val="Footer"/>
        <w:tabs>
          <w:tab w:val="center" w:pos="4395"/>
        </w:tabs>
        <w:jc w:val="right"/>
        <w:rPr>
          <w:b/>
        </w:rPr>
      </w:pPr>
      <w:r w:rsidRPr="00974E5D">
        <w:rPr>
          <w:b/>
        </w:rPr>
        <w:t>this statutory declaration must sign or initial this page</w:t>
      </w:r>
    </w:p>
    <w:p w14:paraId="1CA5E271" w14:textId="77777777" w:rsidR="009B3B6B" w:rsidRPr="00974E5D" w:rsidRDefault="009B3B6B" w:rsidP="009B3B6B">
      <w:pPr>
        <w:pStyle w:val="Footer"/>
        <w:tabs>
          <w:tab w:val="center" w:pos="4395"/>
        </w:tabs>
        <w:jc w:val="right"/>
        <w:rPr>
          <w:b/>
        </w:rPr>
      </w:pPr>
    </w:p>
    <w:p w14:paraId="22ECC166" w14:textId="77777777" w:rsidR="009B3B6B" w:rsidRPr="00974E5D" w:rsidRDefault="009B3B6B" w:rsidP="009B3B6B">
      <w:pPr>
        <w:jc w:val="right"/>
      </w:pPr>
      <w:r w:rsidRPr="00974E5D">
        <w:rPr>
          <w:b/>
        </w:rPr>
        <w:t>Declarant: ……… Witness: ………</w:t>
      </w:r>
    </w:p>
    <w:p w14:paraId="547E20C3" w14:textId="77777777" w:rsidR="009B3B6B" w:rsidRDefault="009B3B6B" w:rsidP="009B3B6B">
      <w:pPr>
        <w:rPr>
          <w:rFonts w:ascii="Calibri" w:hAnsi="Calibri" w:cs="Calibri"/>
          <w:b/>
          <w:bCs/>
          <w:sz w:val="24"/>
          <w:szCs w:val="24"/>
        </w:rPr>
      </w:pPr>
      <w:r>
        <w:rPr>
          <w:rFonts w:ascii="Calibri" w:hAnsi="Calibri" w:cs="Calibri"/>
          <w:b/>
          <w:bCs/>
          <w:sz w:val="24"/>
          <w:szCs w:val="24"/>
        </w:rPr>
        <w:br w:type="page"/>
      </w:r>
    </w:p>
    <w:p w14:paraId="05BBBF92" w14:textId="77777777" w:rsidR="009B3B6B" w:rsidRPr="00C660D6" w:rsidRDefault="009B3B6B" w:rsidP="009B3B6B">
      <w:pPr>
        <w:spacing w:after="0"/>
        <w:rPr>
          <w:rFonts w:cs="Arial"/>
          <w:b/>
          <w:bCs/>
          <w:szCs w:val="18"/>
        </w:rPr>
      </w:pPr>
      <w:r w:rsidRPr="00C660D6">
        <w:rPr>
          <w:rFonts w:cs="Arial"/>
          <w:b/>
          <w:bCs/>
          <w:szCs w:val="18"/>
        </w:rPr>
        <w:t>Certificate Identifying Exhibit</w:t>
      </w:r>
    </w:p>
    <w:p w14:paraId="0EB0F8A4" w14:textId="77777777" w:rsidR="009B3B6B" w:rsidRPr="00C660D6" w:rsidRDefault="009B3B6B" w:rsidP="009B3B6B">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363F72B0" w14:textId="77777777" w:rsidR="009B3B6B" w:rsidRPr="00C660D6" w:rsidRDefault="009B3B6B" w:rsidP="009B3B6B">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9B3B6B" w:rsidRPr="00C660D6" w14:paraId="6201B674" w14:textId="77777777" w:rsidTr="00E04B42">
        <w:tc>
          <w:tcPr>
            <w:tcW w:w="3119" w:type="dxa"/>
            <w:tcBorders>
              <w:top w:val="nil"/>
              <w:left w:val="nil"/>
              <w:bottom w:val="single" w:sz="4" w:space="0" w:color="auto"/>
              <w:right w:val="nil"/>
            </w:tcBorders>
            <w:shd w:val="clear" w:color="auto" w:fill="auto"/>
          </w:tcPr>
          <w:p w14:paraId="3B1F8BE0" w14:textId="77777777" w:rsidR="009B3B6B" w:rsidRPr="00C660D6" w:rsidRDefault="009B3B6B" w:rsidP="00E04B42">
            <w:pPr>
              <w:rPr>
                <w:rFonts w:cs="Arial"/>
                <w:szCs w:val="18"/>
              </w:rPr>
            </w:pPr>
          </w:p>
          <w:p w14:paraId="4445E438" w14:textId="77777777" w:rsidR="009B3B6B" w:rsidRPr="00C660D6" w:rsidRDefault="009B3B6B" w:rsidP="00E04B42">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48511C00" w14:textId="77777777" w:rsidR="009B3B6B" w:rsidRPr="00C660D6" w:rsidRDefault="009B3B6B" w:rsidP="00E04B42">
            <w:pPr>
              <w:rPr>
                <w:rFonts w:cs="Arial"/>
                <w:color w:val="808080"/>
                <w:szCs w:val="18"/>
              </w:rPr>
            </w:pPr>
          </w:p>
          <w:p w14:paraId="6AABF5CD" w14:textId="77777777" w:rsidR="009B3B6B" w:rsidRPr="00C660D6" w:rsidRDefault="009B3B6B" w:rsidP="00E04B42">
            <w:pPr>
              <w:rPr>
                <w:rFonts w:cs="Arial"/>
                <w:color w:val="808080"/>
                <w:szCs w:val="18"/>
              </w:rPr>
            </w:pPr>
          </w:p>
        </w:tc>
      </w:tr>
      <w:tr w:rsidR="009B3B6B" w:rsidRPr="00C660D6" w14:paraId="31485CD7" w14:textId="77777777" w:rsidTr="00E04B42">
        <w:tc>
          <w:tcPr>
            <w:tcW w:w="3119" w:type="dxa"/>
            <w:tcBorders>
              <w:top w:val="single" w:sz="4" w:space="0" w:color="auto"/>
              <w:left w:val="nil"/>
              <w:bottom w:val="nil"/>
              <w:right w:val="nil"/>
            </w:tcBorders>
            <w:shd w:val="clear" w:color="auto" w:fill="auto"/>
          </w:tcPr>
          <w:p w14:paraId="76C15914" w14:textId="77777777" w:rsidR="009B3B6B" w:rsidRPr="00C660D6" w:rsidRDefault="009B3B6B" w:rsidP="00E04B42">
            <w:pPr>
              <w:rPr>
                <w:rFonts w:cs="Arial"/>
                <w:szCs w:val="18"/>
              </w:rPr>
            </w:pPr>
          </w:p>
          <w:p w14:paraId="72834568" w14:textId="77777777" w:rsidR="009B3B6B" w:rsidRPr="00C660D6" w:rsidRDefault="009B3B6B" w:rsidP="00E04B42">
            <w:pPr>
              <w:rPr>
                <w:rFonts w:cs="Arial"/>
                <w:szCs w:val="18"/>
              </w:rPr>
            </w:pPr>
            <w:r w:rsidRPr="00C660D6">
              <w:rPr>
                <w:rFonts w:cs="Arial"/>
                <w:szCs w:val="18"/>
              </w:rPr>
              <w:t>Date of document (dd/mm/yyyy):</w:t>
            </w:r>
          </w:p>
        </w:tc>
        <w:tc>
          <w:tcPr>
            <w:tcW w:w="5897" w:type="dxa"/>
            <w:tcBorders>
              <w:top w:val="single" w:sz="4" w:space="0" w:color="auto"/>
              <w:left w:val="nil"/>
              <w:bottom w:val="single" w:sz="4" w:space="0" w:color="auto"/>
              <w:right w:val="nil"/>
            </w:tcBorders>
            <w:shd w:val="clear" w:color="auto" w:fill="auto"/>
          </w:tcPr>
          <w:p w14:paraId="310A8B69" w14:textId="77777777" w:rsidR="009B3B6B" w:rsidRPr="00C660D6" w:rsidRDefault="009B3B6B" w:rsidP="00E04B42">
            <w:pPr>
              <w:rPr>
                <w:rFonts w:cs="Arial"/>
                <w:color w:val="808080"/>
                <w:szCs w:val="18"/>
              </w:rPr>
            </w:pPr>
          </w:p>
          <w:p w14:paraId="7C9312E2" w14:textId="77777777" w:rsidR="009B3B6B" w:rsidRPr="00C660D6" w:rsidRDefault="009B3B6B" w:rsidP="00E04B42">
            <w:pPr>
              <w:rPr>
                <w:rFonts w:cs="Arial"/>
                <w:color w:val="808080"/>
                <w:szCs w:val="18"/>
              </w:rPr>
            </w:pPr>
          </w:p>
        </w:tc>
      </w:tr>
    </w:tbl>
    <w:p w14:paraId="401E7DF2" w14:textId="77777777" w:rsidR="009B3B6B" w:rsidRPr="00C660D6" w:rsidRDefault="009B3B6B" w:rsidP="009B3B6B">
      <w:pPr>
        <w:pBdr>
          <w:bottom w:val="single" w:sz="12" w:space="1" w:color="auto"/>
        </w:pBdr>
        <w:rPr>
          <w:rFonts w:cs="Arial"/>
          <w:i/>
          <w:szCs w:val="18"/>
        </w:rPr>
      </w:pPr>
    </w:p>
    <w:tbl>
      <w:tblPr>
        <w:tblW w:w="0" w:type="auto"/>
        <w:tblInd w:w="-10" w:type="dxa"/>
        <w:tblLook w:val="04A0" w:firstRow="1" w:lastRow="0" w:firstColumn="1" w:lastColumn="0" w:noHBand="0" w:noVBand="1"/>
      </w:tblPr>
      <w:tblGrid>
        <w:gridCol w:w="3075"/>
        <w:gridCol w:w="463"/>
        <w:gridCol w:w="4969"/>
        <w:gridCol w:w="519"/>
      </w:tblGrid>
      <w:tr w:rsidR="009B3B6B" w:rsidRPr="00C660D6" w14:paraId="0FA0C168" w14:textId="77777777" w:rsidTr="00E04B42">
        <w:tc>
          <w:tcPr>
            <w:tcW w:w="9026" w:type="dxa"/>
            <w:gridSpan w:val="4"/>
            <w:shd w:val="clear" w:color="auto" w:fill="auto"/>
            <w:hideMark/>
          </w:tcPr>
          <w:p w14:paraId="624F19E1" w14:textId="77777777" w:rsidR="009B3B6B" w:rsidRPr="00C660D6" w:rsidRDefault="009B3B6B" w:rsidP="00E04B42">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9B3B6B" w:rsidRPr="00C660D6" w14:paraId="46EF07A0" w14:textId="77777777" w:rsidTr="00E04B42">
        <w:tc>
          <w:tcPr>
            <w:tcW w:w="3538" w:type="dxa"/>
            <w:gridSpan w:val="2"/>
            <w:shd w:val="clear" w:color="auto" w:fill="auto"/>
            <w:hideMark/>
          </w:tcPr>
          <w:p w14:paraId="25285F24" w14:textId="77777777" w:rsidR="009B3B6B" w:rsidRPr="00C660D6" w:rsidRDefault="009B3B6B" w:rsidP="00E04B42">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18D6AFF0" w14:textId="77777777" w:rsidR="009B3B6B" w:rsidRPr="00C660D6" w:rsidRDefault="009B3B6B" w:rsidP="00E04B42">
            <w:pPr>
              <w:rPr>
                <w:rFonts w:cs="Arial"/>
                <w:b/>
                <w:szCs w:val="18"/>
              </w:rPr>
            </w:pPr>
          </w:p>
        </w:tc>
        <w:tc>
          <w:tcPr>
            <w:tcW w:w="519" w:type="dxa"/>
            <w:shd w:val="clear" w:color="auto" w:fill="auto"/>
          </w:tcPr>
          <w:p w14:paraId="7F284514" w14:textId="77777777" w:rsidR="009B3B6B" w:rsidRPr="00C660D6" w:rsidRDefault="009B3B6B" w:rsidP="00E04B42">
            <w:pPr>
              <w:rPr>
                <w:rFonts w:cs="Arial"/>
                <w:b/>
                <w:szCs w:val="18"/>
              </w:rPr>
            </w:pPr>
          </w:p>
        </w:tc>
      </w:tr>
      <w:tr w:rsidR="009B3B6B" w:rsidRPr="00C660D6" w14:paraId="11BAD4A6" w14:textId="77777777" w:rsidTr="00E04B42">
        <w:tc>
          <w:tcPr>
            <w:tcW w:w="3075" w:type="dxa"/>
            <w:shd w:val="clear" w:color="auto" w:fill="auto"/>
            <w:hideMark/>
          </w:tcPr>
          <w:p w14:paraId="5B046C9A" w14:textId="77777777" w:rsidR="009B3B6B" w:rsidRPr="00EB4738" w:rsidRDefault="009B3B6B" w:rsidP="00E04B42">
            <w:pPr>
              <w:keepNext/>
              <w:rPr>
                <w:rFonts w:cs="Arial"/>
                <w:i/>
                <w:szCs w:val="18"/>
              </w:rPr>
            </w:pPr>
            <w:r w:rsidRPr="00EB4738">
              <w:rPr>
                <w:rFonts w:cs="Arial"/>
                <w:i/>
                <w:szCs w:val="18"/>
              </w:rPr>
              <w:t>Signature of person making declaration</w:t>
            </w:r>
          </w:p>
        </w:tc>
        <w:tc>
          <w:tcPr>
            <w:tcW w:w="463" w:type="dxa"/>
            <w:shd w:val="clear" w:color="auto" w:fill="auto"/>
          </w:tcPr>
          <w:p w14:paraId="53C723DD" w14:textId="77777777" w:rsidR="009B3B6B" w:rsidRPr="00C660D6" w:rsidRDefault="009B3B6B" w:rsidP="00E04B42">
            <w:pPr>
              <w:keepNext/>
              <w:rPr>
                <w:rFonts w:cs="Arial"/>
                <w:szCs w:val="18"/>
              </w:rPr>
            </w:pPr>
          </w:p>
        </w:tc>
        <w:tc>
          <w:tcPr>
            <w:tcW w:w="4969" w:type="dxa"/>
            <w:tcBorders>
              <w:top w:val="nil"/>
              <w:left w:val="nil"/>
              <w:bottom w:val="single" w:sz="4" w:space="0" w:color="auto"/>
              <w:right w:val="nil"/>
            </w:tcBorders>
            <w:shd w:val="clear" w:color="auto" w:fill="auto"/>
          </w:tcPr>
          <w:p w14:paraId="19B7BFE9" w14:textId="77777777" w:rsidR="009B3B6B" w:rsidRPr="00C660D6" w:rsidRDefault="009B3B6B" w:rsidP="00E04B42">
            <w:pPr>
              <w:keepNext/>
              <w:jc w:val="right"/>
              <w:rPr>
                <w:rFonts w:cs="Arial"/>
                <w:szCs w:val="18"/>
              </w:rPr>
            </w:pPr>
          </w:p>
        </w:tc>
        <w:tc>
          <w:tcPr>
            <w:tcW w:w="519" w:type="dxa"/>
            <w:shd w:val="clear" w:color="auto" w:fill="auto"/>
          </w:tcPr>
          <w:p w14:paraId="394A1354" w14:textId="77777777" w:rsidR="009B3B6B" w:rsidRPr="00C660D6" w:rsidRDefault="009B3B6B" w:rsidP="00E04B42">
            <w:pPr>
              <w:keepNext/>
              <w:jc w:val="right"/>
              <w:rPr>
                <w:rFonts w:cs="Arial"/>
                <w:szCs w:val="18"/>
              </w:rPr>
            </w:pPr>
          </w:p>
          <w:p w14:paraId="69D45481"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27A62258" w14:textId="77777777" w:rsidTr="00E04B42">
        <w:tc>
          <w:tcPr>
            <w:tcW w:w="3075" w:type="dxa"/>
            <w:shd w:val="clear" w:color="auto" w:fill="auto"/>
          </w:tcPr>
          <w:p w14:paraId="477C9A7A" w14:textId="77777777" w:rsidR="009B3B6B" w:rsidRPr="00EB4738" w:rsidRDefault="009B3B6B" w:rsidP="00E04B42">
            <w:pPr>
              <w:keepNext/>
              <w:rPr>
                <w:rFonts w:cs="Arial"/>
                <w:i/>
                <w:szCs w:val="18"/>
              </w:rPr>
            </w:pPr>
          </w:p>
          <w:p w14:paraId="123F20AD" w14:textId="77777777" w:rsidR="009B3B6B" w:rsidRPr="00EB4738" w:rsidRDefault="009B3B6B" w:rsidP="00E04B42">
            <w:pPr>
              <w:keepNext/>
              <w:rPr>
                <w:rFonts w:cs="Arial"/>
                <w:i/>
                <w:szCs w:val="18"/>
              </w:rPr>
            </w:pPr>
            <w:r w:rsidRPr="00EB4738">
              <w:rPr>
                <w:rFonts w:cs="Arial"/>
                <w:i/>
                <w:szCs w:val="18"/>
              </w:rPr>
              <w:t>Date (dd/mm/yyyy)</w:t>
            </w:r>
          </w:p>
        </w:tc>
        <w:tc>
          <w:tcPr>
            <w:tcW w:w="463" w:type="dxa"/>
            <w:shd w:val="clear" w:color="auto" w:fill="auto"/>
          </w:tcPr>
          <w:p w14:paraId="1AD544F9" w14:textId="77777777" w:rsidR="009B3B6B" w:rsidRPr="00C660D6" w:rsidRDefault="009B3B6B" w:rsidP="00E04B42">
            <w:pPr>
              <w:keepNext/>
              <w:rPr>
                <w:rFonts w:cs="Arial"/>
                <w:szCs w:val="18"/>
              </w:rPr>
            </w:pPr>
          </w:p>
          <w:p w14:paraId="02C3B9CF"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29BBFA44" w14:textId="77777777" w:rsidR="009B3B6B" w:rsidRPr="00C660D6" w:rsidRDefault="009B3B6B" w:rsidP="00E04B42">
            <w:pPr>
              <w:keepNext/>
              <w:rPr>
                <w:rFonts w:cs="Arial"/>
                <w:szCs w:val="18"/>
              </w:rPr>
            </w:pPr>
          </w:p>
          <w:p w14:paraId="2B7CC1CC" w14:textId="77777777" w:rsidR="009B3B6B" w:rsidRPr="00C660D6" w:rsidRDefault="009B3B6B" w:rsidP="00E04B42">
            <w:pPr>
              <w:keepNext/>
              <w:rPr>
                <w:rFonts w:cs="Arial"/>
                <w:szCs w:val="18"/>
              </w:rPr>
            </w:pPr>
          </w:p>
        </w:tc>
        <w:tc>
          <w:tcPr>
            <w:tcW w:w="519" w:type="dxa"/>
            <w:shd w:val="clear" w:color="auto" w:fill="auto"/>
          </w:tcPr>
          <w:p w14:paraId="6C237756" w14:textId="77777777" w:rsidR="009B3B6B" w:rsidRPr="00C660D6" w:rsidRDefault="009B3B6B" w:rsidP="00E04B42">
            <w:pPr>
              <w:keepNext/>
              <w:rPr>
                <w:rFonts w:cs="Arial"/>
                <w:szCs w:val="18"/>
              </w:rPr>
            </w:pPr>
          </w:p>
        </w:tc>
      </w:tr>
      <w:tr w:rsidR="009B3B6B" w:rsidRPr="00C660D6" w14:paraId="04CC7503" w14:textId="77777777" w:rsidTr="00E04B42">
        <w:tc>
          <w:tcPr>
            <w:tcW w:w="3538" w:type="dxa"/>
            <w:gridSpan w:val="2"/>
            <w:shd w:val="clear" w:color="auto" w:fill="auto"/>
          </w:tcPr>
          <w:p w14:paraId="2B804670" w14:textId="77777777" w:rsidR="009B3B6B" w:rsidRPr="00EB4738" w:rsidRDefault="009B3B6B" w:rsidP="00E04B42">
            <w:pPr>
              <w:rPr>
                <w:rFonts w:cs="Arial"/>
                <w:szCs w:val="18"/>
              </w:rPr>
            </w:pPr>
          </w:p>
          <w:p w14:paraId="731B0090" w14:textId="77777777" w:rsidR="009B3B6B" w:rsidRPr="00EB4738" w:rsidRDefault="009B3B6B" w:rsidP="00E04B42">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6DF19842" w14:textId="77777777" w:rsidR="009B3B6B" w:rsidRPr="00C660D6" w:rsidRDefault="009B3B6B" w:rsidP="00E04B42">
            <w:pPr>
              <w:rPr>
                <w:rFonts w:cs="Arial"/>
                <w:color w:val="808080"/>
                <w:szCs w:val="18"/>
              </w:rPr>
            </w:pPr>
          </w:p>
          <w:p w14:paraId="686B173B" w14:textId="77777777" w:rsidR="009B3B6B" w:rsidRPr="00C660D6" w:rsidRDefault="009B3B6B" w:rsidP="00E04B42">
            <w:pPr>
              <w:rPr>
                <w:rFonts w:cs="Arial"/>
                <w:color w:val="808080"/>
                <w:szCs w:val="18"/>
              </w:rPr>
            </w:pPr>
          </w:p>
        </w:tc>
        <w:tc>
          <w:tcPr>
            <w:tcW w:w="519" w:type="dxa"/>
            <w:shd w:val="clear" w:color="auto" w:fill="auto"/>
          </w:tcPr>
          <w:p w14:paraId="6F672AFE" w14:textId="77777777" w:rsidR="009B3B6B" w:rsidRPr="00C660D6" w:rsidRDefault="009B3B6B" w:rsidP="00E04B42">
            <w:pPr>
              <w:rPr>
                <w:rFonts w:cs="Arial"/>
                <w:szCs w:val="18"/>
              </w:rPr>
            </w:pPr>
          </w:p>
          <w:p w14:paraId="63E93613" w14:textId="77777777" w:rsidR="009B3B6B" w:rsidRPr="00C660D6" w:rsidRDefault="009B3B6B" w:rsidP="00E04B42">
            <w:pPr>
              <w:rPr>
                <w:rFonts w:cs="Arial"/>
                <w:color w:val="808080"/>
                <w:szCs w:val="18"/>
              </w:rPr>
            </w:pPr>
          </w:p>
        </w:tc>
      </w:tr>
      <w:tr w:rsidR="009B3B6B" w:rsidRPr="00C660D6" w14:paraId="7A5A5210" w14:textId="77777777" w:rsidTr="00E04B42">
        <w:tc>
          <w:tcPr>
            <w:tcW w:w="3075" w:type="dxa"/>
            <w:shd w:val="clear" w:color="auto" w:fill="auto"/>
          </w:tcPr>
          <w:p w14:paraId="32B19C1A" w14:textId="77777777" w:rsidR="009B3B6B" w:rsidRPr="00EB4738" w:rsidRDefault="009B3B6B" w:rsidP="00E04B42">
            <w:pPr>
              <w:keepNext/>
              <w:rPr>
                <w:rFonts w:cs="Arial"/>
                <w:i/>
                <w:szCs w:val="18"/>
              </w:rPr>
            </w:pPr>
          </w:p>
          <w:p w14:paraId="62BE6B22" w14:textId="77777777" w:rsidR="009B3B6B" w:rsidRPr="00EB4738" w:rsidRDefault="009B3B6B" w:rsidP="00E04B42">
            <w:pPr>
              <w:keepNext/>
              <w:rPr>
                <w:rFonts w:cs="Arial"/>
                <w:szCs w:val="18"/>
              </w:rPr>
            </w:pPr>
            <w:r w:rsidRPr="00EB4738">
              <w:rPr>
                <w:rFonts w:cs="Arial"/>
                <w:i/>
                <w:szCs w:val="18"/>
              </w:rPr>
              <w:t>Address</w:t>
            </w:r>
          </w:p>
        </w:tc>
        <w:tc>
          <w:tcPr>
            <w:tcW w:w="463" w:type="dxa"/>
            <w:shd w:val="clear" w:color="auto" w:fill="auto"/>
          </w:tcPr>
          <w:p w14:paraId="3E20E173" w14:textId="77777777" w:rsidR="009B3B6B" w:rsidRPr="00C660D6" w:rsidRDefault="009B3B6B" w:rsidP="00E04B42">
            <w:pPr>
              <w:rPr>
                <w:rFonts w:cs="Arial"/>
                <w:szCs w:val="18"/>
              </w:rPr>
            </w:pPr>
          </w:p>
          <w:p w14:paraId="0E75DA6A" w14:textId="77777777" w:rsidR="009B3B6B" w:rsidRPr="00C660D6" w:rsidRDefault="009B3B6B" w:rsidP="00E04B42">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5A48BB9E" w14:textId="77777777" w:rsidR="009B3B6B" w:rsidRPr="00C660D6" w:rsidRDefault="009B3B6B" w:rsidP="00E04B42">
            <w:pPr>
              <w:rPr>
                <w:rFonts w:cs="Arial"/>
                <w:szCs w:val="18"/>
              </w:rPr>
            </w:pPr>
          </w:p>
          <w:p w14:paraId="3352958F" w14:textId="77777777" w:rsidR="009B3B6B" w:rsidRPr="00C660D6" w:rsidRDefault="009B3B6B" w:rsidP="00E04B42">
            <w:pPr>
              <w:rPr>
                <w:rFonts w:cs="Arial"/>
                <w:szCs w:val="18"/>
              </w:rPr>
            </w:pPr>
          </w:p>
        </w:tc>
        <w:tc>
          <w:tcPr>
            <w:tcW w:w="519" w:type="dxa"/>
            <w:shd w:val="clear" w:color="auto" w:fill="auto"/>
          </w:tcPr>
          <w:p w14:paraId="02405DC7" w14:textId="77777777" w:rsidR="009B3B6B" w:rsidRPr="00C660D6" w:rsidRDefault="009B3B6B" w:rsidP="00E04B42">
            <w:pPr>
              <w:rPr>
                <w:rFonts w:cs="Arial"/>
                <w:szCs w:val="18"/>
              </w:rPr>
            </w:pPr>
          </w:p>
        </w:tc>
      </w:tr>
      <w:tr w:rsidR="009B3B6B" w:rsidRPr="00C660D6" w14:paraId="39827DBC" w14:textId="77777777" w:rsidTr="00E04B42">
        <w:tc>
          <w:tcPr>
            <w:tcW w:w="3075" w:type="dxa"/>
            <w:shd w:val="clear" w:color="auto" w:fill="auto"/>
            <w:hideMark/>
          </w:tcPr>
          <w:p w14:paraId="760B278C" w14:textId="77777777" w:rsidR="009B3B6B" w:rsidRPr="00EB4738" w:rsidRDefault="009B3B6B" w:rsidP="00E04B42">
            <w:pPr>
              <w:keepNext/>
              <w:rPr>
                <w:rFonts w:cs="Arial"/>
                <w:i/>
                <w:szCs w:val="18"/>
              </w:rPr>
            </w:pPr>
            <w:r w:rsidRPr="00EB4738">
              <w:rPr>
                <w:rFonts w:cs="Arial"/>
                <w:i/>
                <w:szCs w:val="18"/>
              </w:rPr>
              <w:t>Signature of statutory declaration witness</w:t>
            </w:r>
          </w:p>
        </w:tc>
        <w:tc>
          <w:tcPr>
            <w:tcW w:w="463" w:type="dxa"/>
            <w:shd w:val="clear" w:color="auto" w:fill="auto"/>
          </w:tcPr>
          <w:p w14:paraId="24F920D2"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046CCE9E" w14:textId="77777777" w:rsidR="009B3B6B" w:rsidRPr="00C660D6" w:rsidRDefault="009B3B6B" w:rsidP="00E04B42">
            <w:pPr>
              <w:keepNext/>
              <w:rPr>
                <w:rFonts w:cs="Arial"/>
                <w:szCs w:val="18"/>
              </w:rPr>
            </w:pPr>
          </w:p>
          <w:p w14:paraId="5D3F2AF6" w14:textId="77777777" w:rsidR="009B3B6B" w:rsidRPr="00C660D6" w:rsidRDefault="009B3B6B" w:rsidP="00E04B42">
            <w:pPr>
              <w:keepNext/>
              <w:rPr>
                <w:rFonts w:cs="Arial"/>
                <w:szCs w:val="18"/>
              </w:rPr>
            </w:pPr>
          </w:p>
        </w:tc>
        <w:tc>
          <w:tcPr>
            <w:tcW w:w="519" w:type="dxa"/>
            <w:shd w:val="clear" w:color="auto" w:fill="auto"/>
          </w:tcPr>
          <w:p w14:paraId="5B5FF59C" w14:textId="77777777" w:rsidR="009B3B6B" w:rsidRPr="00C660D6" w:rsidRDefault="009B3B6B" w:rsidP="00E04B42">
            <w:pPr>
              <w:keepNext/>
              <w:jc w:val="right"/>
              <w:rPr>
                <w:rFonts w:cs="Arial"/>
                <w:b/>
                <w:szCs w:val="18"/>
              </w:rPr>
            </w:pPr>
          </w:p>
          <w:p w14:paraId="0B5E3E23"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71680026" w14:textId="77777777" w:rsidTr="00E04B42">
        <w:tc>
          <w:tcPr>
            <w:tcW w:w="3075" w:type="dxa"/>
            <w:shd w:val="clear" w:color="auto" w:fill="auto"/>
          </w:tcPr>
          <w:p w14:paraId="5E1E77E7" w14:textId="77777777" w:rsidR="009B3B6B" w:rsidRPr="00EB4738" w:rsidRDefault="009B3B6B" w:rsidP="00E04B42">
            <w:pPr>
              <w:keepNext/>
              <w:rPr>
                <w:rFonts w:cs="Arial"/>
                <w:i/>
                <w:szCs w:val="18"/>
              </w:rPr>
            </w:pPr>
          </w:p>
          <w:p w14:paraId="51EAB441" w14:textId="77777777" w:rsidR="009B3B6B" w:rsidRPr="00EB4738" w:rsidRDefault="009B3B6B" w:rsidP="00E04B42">
            <w:pPr>
              <w:keepNext/>
              <w:rPr>
                <w:rFonts w:cs="Arial"/>
                <w:i/>
                <w:szCs w:val="18"/>
              </w:rPr>
            </w:pPr>
            <w:r w:rsidRPr="00EB4738">
              <w:rPr>
                <w:rFonts w:cs="Arial"/>
                <w:i/>
                <w:szCs w:val="18"/>
              </w:rPr>
              <w:t>Date (dd/mm/yyyy)</w:t>
            </w:r>
          </w:p>
        </w:tc>
        <w:tc>
          <w:tcPr>
            <w:tcW w:w="463" w:type="dxa"/>
            <w:shd w:val="clear" w:color="auto" w:fill="auto"/>
          </w:tcPr>
          <w:p w14:paraId="34120B90" w14:textId="77777777" w:rsidR="009B3B6B" w:rsidRPr="00C660D6" w:rsidRDefault="009B3B6B" w:rsidP="00E04B42">
            <w:pPr>
              <w:keepNext/>
              <w:rPr>
                <w:rFonts w:cs="Arial"/>
                <w:szCs w:val="18"/>
              </w:rPr>
            </w:pPr>
          </w:p>
          <w:p w14:paraId="33526702"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7B468D71" w14:textId="77777777" w:rsidR="009B3B6B" w:rsidRPr="00C660D6" w:rsidRDefault="009B3B6B" w:rsidP="00E04B42">
            <w:pPr>
              <w:keepNext/>
              <w:rPr>
                <w:rFonts w:cs="Arial"/>
                <w:szCs w:val="18"/>
              </w:rPr>
            </w:pPr>
          </w:p>
          <w:p w14:paraId="5CAD2076" w14:textId="77777777" w:rsidR="009B3B6B" w:rsidRPr="00C660D6" w:rsidRDefault="009B3B6B" w:rsidP="00E04B42">
            <w:pPr>
              <w:keepNext/>
              <w:rPr>
                <w:rFonts w:cs="Arial"/>
                <w:szCs w:val="18"/>
              </w:rPr>
            </w:pPr>
          </w:p>
        </w:tc>
        <w:tc>
          <w:tcPr>
            <w:tcW w:w="519" w:type="dxa"/>
            <w:shd w:val="clear" w:color="auto" w:fill="auto"/>
          </w:tcPr>
          <w:p w14:paraId="78C324CF" w14:textId="77777777" w:rsidR="009B3B6B" w:rsidRPr="00C660D6" w:rsidRDefault="009B3B6B" w:rsidP="00E04B42">
            <w:pPr>
              <w:keepNext/>
              <w:rPr>
                <w:rFonts w:cs="Arial"/>
                <w:szCs w:val="18"/>
              </w:rPr>
            </w:pPr>
          </w:p>
        </w:tc>
      </w:tr>
      <w:tr w:rsidR="009B3B6B" w:rsidRPr="00C660D6" w14:paraId="62AD1E34" w14:textId="77777777" w:rsidTr="00E04B42">
        <w:tc>
          <w:tcPr>
            <w:tcW w:w="3075" w:type="dxa"/>
            <w:shd w:val="clear" w:color="auto" w:fill="auto"/>
            <w:hideMark/>
          </w:tcPr>
          <w:p w14:paraId="3DDAA1D3" w14:textId="77777777" w:rsidR="009B3B6B" w:rsidRPr="00EB4738" w:rsidRDefault="009B3B6B" w:rsidP="00E04B42">
            <w:pPr>
              <w:keepNext/>
              <w:rPr>
                <w:rFonts w:cs="Arial"/>
                <w:szCs w:val="18"/>
              </w:rPr>
            </w:pPr>
            <w:r w:rsidRPr="00EB4738">
              <w:rPr>
                <w:rFonts w:cs="Arial"/>
                <w:szCs w:val="18"/>
              </w:rPr>
              <w:t>Qualification as a statutory declaration witness:</w:t>
            </w:r>
          </w:p>
          <w:p w14:paraId="077EE469" w14:textId="77777777" w:rsidR="009B3B6B" w:rsidRPr="00EB4738" w:rsidRDefault="009B3B6B" w:rsidP="00E04B42">
            <w:pPr>
              <w:keepNext/>
              <w:rPr>
                <w:rFonts w:cs="Arial"/>
                <w:i/>
                <w:szCs w:val="18"/>
              </w:rPr>
            </w:pPr>
            <w:r w:rsidRPr="00EB4738">
              <w:rPr>
                <w:rFonts w:cs="Arial"/>
                <w:i/>
                <w:szCs w:val="18"/>
              </w:rPr>
              <w:t>(writing, typing or stamp)</w:t>
            </w:r>
          </w:p>
        </w:tc>
        <w:tc>
          <w:tcPr>
            <w:tcW w:w="463" w:type="dxa"/>
            <w:shd w:val="clear" w:color="auto" w:fill="auto"/>
          </w:tcPr>
          <w:p w14:paraId="2A0D51EF" w14:textId="77777777" w:rsidR="009B3B6B" w:rsidRPr="00C660D6" w:rsidRDefault="009B3B6B" w:rsidP="00E04B42">
            <w:pPr>
              <w:rPr>
                <w:rFonts w:cs="Arial"/>
                <w:color w:val="808080"/>
                <w:szCs w:val="18"/>
              </w:rPr>
            </w:pPr>
          </w:p>
          <w:p w14:paraId="5C0D03BB" w14:textId="77777777" w:rsidR="009B3B6B" w:rsidRPr="00C660D6" w:rsidRDefault="009B3B6B" w:rsidP="00E04B42">
            <w:pPr>
              <w:rPr>
                <w:rFonts w:cs="Arial"/>
                <w:color w:val="808080"/>
                <w:szCs w:val="18"/>
              </w:rPr>
            </w:pPr>
          </w:p>
          <w:p w14:paraId="7A5508D4"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2B409C70" w14:textId="77777777" w:rsidR="009B3B6B" w:rsidRPr="00C660D6" w:rsidRDefault="009B3B6B" w:rsidP="00E04B42">
            <w:pPr>
              <w:keepNext/>
              <w:rPr>
                <w:rFonts w:cs="Arial"/>
                <w:szCs w:val="18"/>
              </w:rPr>
            </w:pPr>
          </w:p>
        </w:tc>
        <w:tc>
          <w:tcPr>
            <w:tcW w:w="519" w:type="dxa"/>
            <w:shd w:val="clear" w:color="auto" w:fill="auto"/>
          </w:tcPr>
          <w:p w14:paraId="68BE2C0F" w14:textId="77777777" w:rsidR="009B3B6B" w:rsidRPr="00C660D6" w:rsidRDefault="009B3B6B" w:rsidP="00E04B42">
            <w:pPr>
              <w:keepNext/>
              <w:rPr>
                <w:rFonts w:cs="Arial"/>
                <w:szCs w:val="18"/>
              </w:rPr>
            </w:pPr>
          </w:p>
        </w:tc>
      </w:tr>
    </w:tbl>
    <w:p w14:paraId="266C9A2B" w14:textId="77777777" w:rsidR="009B3B6B" w:rsidRDefault="009B3B6B" w:rsidP="009B3B6B">
      <w:pPr>
        <w:pStyle w:val="Footer"/>
        <w:tabs>
          <w:tab w:val="center" w:pos="4395"/>
        </w:tabs>
        <w:jc w:val="right"/>
        <w:rPr>
          <w:rFonts w:cs="Arial"/>
          <w:b/>
          <w:szCs w:val="18"/>
        </w:rPr>
      </w:pPr>
    </w:p>
    <w:p w14:paraId="2F631EF7" w14:textId="77777777" w:rsidR="009B3B6B" w:rsidRPr="00974E5D" w:rsidRDefault="009B3B6B" w:rsidP="009B3B6B">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6192" behindDoc="0" locked="0" layoutInCell="0" allowOverlap="1" wp14:anchorId="051C00BD" wp14:editId="1E550F48">
                <wp:simplePos x="0" y="0"/>
                <wp:positionH relativeFrom="page">
                  <wp:posOffset>0</wp:posOffset>
                </wp:positionH>
                <wp:positionV relativeFrom="page">
                  <wp:posOffset>10227945</wp:posOffset>
                </wp:positionV>
                <wp:extent cx="7560310" cy="273050"/>
                <wp:effectExtent l="0" t="0" r="0" b="12700"/>
                <wp:wrapNone/>
                <wp:docPr id="8" name="Text Box 8"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2A144A4"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C00BD" id="Text Box 8"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42A144A4"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46976" behindDoc="0" locked="0" layoutInCell="0" allowOverlap="1" wp14:anchorId="4037EE9C" wp14:editId="3CC9AC04">
                <wp:simplePos x="0" y="0"/>
                <wp:positionH relativeFrom="page">
                  <wp:posOffset>0</wp:posOffset>
                </wp:positionH>
                <wp:positionV relativeFrom="page">
                  <wp:posOffset>10234930</wp:posOffset>
                </wp:positionV>
                <wp:extent cx="7560310" cy="266700"/>
                <wp:effectExtent l="0" t="0" r="0" b="0"/>
                <wp:wrapNone/>
                <wp:docPr id="9" name="Text Box 9"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0FAFFF4"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7EE9C" id="Text Box 9"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0FAFFF4"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37760" behindDoc="0" locked="0" layoutInCell="0" allowOverlap="1" wp14:anchorId="1FD8EB06" wp14:editId="5FBD094A">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0391D83"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8EB06"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40391D83"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08A7BE2E" w14:textId="77777777" w:rsidR="009B3B6B" w:rsidRPr="00974E5D" w:rsidRDefault="009B3B6B" w:rsidP="009B3B6B">
      <w:pPr>
        <w:pStyle w:val="Footer"/>
        <w:tabs>
          <w:tab w:val="center" w:pos="4395"/>
        </w:tabs>
        <w:jc w:val="right"/>
        <w:rPr>
          <w:rFonts w:cs="Arial"/>
          <w:b/>
          <w:szCs w:val="18"/>
        </w:rPr>
      </w:pPr>
      <w:r w:rsidRPr="00974E5D">
        <w:rPr>
          <w:rFonts w:cs="Arial"/>
          <w:b/>
          <w:szCs w:val="18"/>
        </w:rPr>
        <w:t>this statutory declaration must sign or initial this page</w:t>
      </w:r>
    </w:p>
    <w:p w14:paraId="26379306" w14:textId="77777777" w:rsidR="009B3B6B" w:rsidRPr="00974E5D" w:rsidRDefault="009B3B6B" w:rsidP="009B3B6B">
      <w:pPr>
        <w:pStyle w:val="Footer"/>
        <w:tabs>
          <w:tab w:val="center" w:pos="4395"/>
        </w:tabs>
        <w:jc w:val="right"/>
        <w:rPr>
          <w:rFonts w:cs="Arial"/>
          <w:b/>
          <w:szCs w:val="18"/>
        </w:rPr>
      </w:pPr>
    </w:p>
    <w:p w14:paraId="3D101C61" w14:textId="77777777" w:rsidR="009B3B6B" w:rsidRPr="00974E5D" w:rsidRDefault="009B3B6B" w:rsidP="009B3B6B">
      <w:pPr>
        <w:jc w:val="right"/>
        <w:rPr>
          <w:rFonts w:cs="Arial"/>
        </w:rPr>
      </w:pPr>
      <w:r w:rsidRPr="00974E5D">
        <w:rPr>
          <w:rFonts w:cs="Arial"/>
          <w:b/>
          <w:szCs w:val="18"/>
        </w:rPr>
        <w:t>Declarant: ……… Witness: ………</w:t>
      </w:r>
    </w:p>
    <w:p w14:paraId="3F30DF10" w14:textId="58BE2710" w:rsidR="009B3B6B" w:rsidRDefault="009B3B6B">
      <w:pPr>
        <w:spacing w:after="0"/>
        <w:rPr>
          <w:b/>
          <w:bCs/>
          <w:i/>
          <w:iCs/>
        </w:rPr>
      </w:pPr>
    </w:p>
    <w:p w14:paraId="27C763AF" w14:textId="5469A81E" w:rsidR="00943548" w:rsidRPr="00D957F3" w:rsidRDefault="00943548" w:rsidP="00D957F3">
      <w:pPr>
        <w:pStyle w:val="Heading1"/>
        <w:numPr>
          <w:ilvl w:val="0"/>
          <w:numId w:val="0"/>
        </w:numPr>
        <w:pBdr>
          <w:top w:val="none" w:sz="0" w:space="0" w:color="auto"/>
        </w:pBdr>
        <w:ind w:left="964" w:hanging="964"/>
        <w:rPr>
          <w:sz w:val="24"/>
          <w:szCs w:val="28"/>
        </w:rPr>
      </w:pPr>
      <w:bookmarkStart w:id="3143" w:name="_Toc121387704"/>
      <w:r w:rsidRPr="00D957F3">
        <w:rPr>
          <w:sz w:val="24"/>
          <w:szCs w:val="28"/>
        </w:rPr>
        <w:t xml:space="preserve">Schedule 11C </w:t>
      </w:r>
      <w:r w:rsidR="00352332" w:rsidRPr="00D957F3">
        <w:rPr>
          <w:sz w:val="24"/>
          <w:szCs w:val="28"/>
        </w:rPr>
        <w:t>-</w:t>
      </w:r>
      <w:r w:rsidRPr="00D957F3">
        <w:rPr>
          <w:sz w:val="24"/>
          <w:szCs w:val="28"/>
        </w:rPr>
        <w:t xml:space="preserve"> Fair Jobs Code</w:t>
      </w:r>
      <w:bookmarkEnd w:id="3143"/>
    </w:p>
    <w:p w14:paraId="27480146" w14:textId="77777777" w:rsidR="00943548" w:rsidRDefault="00943548" w:rsidP="00943548">
      <w:pPr>
        <w:pStyle w:val="Heading3"/>
        <w:numPr>
          <w:ilvl w:val="0"/>
          <w:numId w:val="0"/>
        </w:numPr>
        <w:tabs>
          <w:tab w:val="left" w:pos="720"/>
        </w:tabs>
      </w:pPr>
      <w:r>
        <w:t>This Schedule 11C does not apply unless Item 58 states that it applies.</w:t>
      </w:r>
    </w:p>
    <w:p w14:paraId="1065A5F6" w14:textId="77777777" w:rsidR="00943548" w:rsidRDefault="00943548" w:rsidP="00943548">
      <w:pPr>
        <w:pStyle w:val="Heading3"/>
        <w:numPr>
          <w:ilvl w:val="0"/>
          <w:numId w:val="0"/>
        </w:numPr>
        <w:tabs>
          <w:tab w:val="left" w:pos="720"/>
        </w:tabs>
        <w:rPr>
          <w:rFonts w:cs="Calibri"/>
        </w:rPr>
      </w:pPr>
      <w:r>
        <w:rPr>
          <w:rFonts w:cs="Calibri"/>
        </w:rPr>
        <w:t>The application of the Fair Jobs Code may take one of two forms:</w:t>
      </w:r>
    </w:p>
    <w:p w14:paraId="269C8571" w14:textId="77777777" w:rsidR="00943548" w:rsidRDefault="00943548" w:rsidP="00943548">
      <w:pPr>
        <w:pStyle w:val="Heading4"/>
        <w:numPr>
          <w:ilvl w:val="0"/>
          <w:numId w:val="0"/>
        </w:numPr>
        <w:ind w:left="993"/>
      </w:pPr>
      <w:r>
        <w:t>Alternative 1 – Fair Jobs Code Pre-Assessment Certificate with related requirements only.  Clauses 1, 2(a), 2(b)(i), 2(b)(iv), 2(c), 2(d), 3, 5, 7 and 8 of this Schedule 11C apply.</w:t>
      </w:r>
    </w:p>
    <w:p w14:paraId="5DB806EE" w14:textId="77777777" w:rsidR="00943548" w:rsidRDefault="00943548" w:rsidP="00943548">
      <w:pPr>
        <w:pStyle w:val="Heading4"/>
        <w:numPr>
          <w:ilvl w:val="0"/>
          <w:numId w:val="0"/>
        </w:numPr>
        <w:ind w:left="993"/>
      </w:pPr>
      <w:r>
        <w:t>Alternative 2 – Fair Jobs Code Pre-Assessment Certificate with related requirements and FJC Plan with related requirements.  All clauses of this Schedule 11C apply.</w:t>
      </w:r>
    </w:p>
    <w:p w14:paraId="77EED237" w14:textId="77777777" w:rsidR="00943548" w:rsidRDefault="00943548" w:rsidP="00943548">
      <w:pPr>
        <w:pStyle w:val="Heading3"/>
        <w:numPr>
          <w:ilvl w:val="0"/>
          <w:numId w:val="0"/>
        </w:numPr>
        <w:tabs>
          <w:tab w:val="left" w:pos="720"/>
        </w:tabs>
      </w:pPr>
      <w:r>
        <w:t>The form of the Fair Jobs Code that applies to this Agreement is the alternative indicated in Item 58.</w:t>
      </w:r>
    </w:p>
    <w:p w14:paraId="20038E8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Definitions</w:t>
      </w:r>
    </w:p>
    <w:p w14:paraId="438099C1" w14:textId="77777777" w:rsidR="00943548" w:rsidRDefault="00943548" w:rsidP="00943548">
      <w:pPr>
        <w:pStyle w:val="Heading3"/>
        <w:numPr>
          <w:ilvl w:val="0"/>
          <w:numId w:val="0"/>
        </w:numPr>
        <w:tabs>
          <w:tab w:val="left" w:pos="720"/>
        </w:tabs>
        <w:ind w:left="964"/>
        <w:rPr>
          <w:sz w:val="18"/>
        </w:rPr>
      </w:pPr>
      <w:r>
        <w:t>In this Schedule:</w:t>
      </w:r>
    </w:p>
    <w:p w14:paraId="3797557C" w14:textId="77777777" w:rsidR="00943548" w:rsidRDefault="00943548" w:rsidP="00943548">
      <w:pPr>
        <w:pStyle w:val="Heading3"/>
        <w:numPr>
          <w:ilvl w:val="0"/>
          <w:numId w:val="0"/>
        </w:numPr>
        <w:tabs>
          <w:tab w:val="left" w:pos="720"/>
        </w:tabs>
        <w:ind w:left="964"/>
      </w:pPr>
      <w:r>
        <w:rPr>
          <w:b/>
        </w:rPr>
        <w:t>Adverse Ruling</w:t>
      </w:r>
      <w:r>
        <w:t xml:space="preserve"> means a ruling (by any court, tribunal, board, commission or other entity with jurisdiction or legal authority to determine the matter) that the Consultant has breached an applicable employment, industrial relations or workplace health and safety law.</w:t>
      </w:r>
    </w:p>
    <w:p w14:paraId="43B73DC1" w14:textId="77777777" w:rsidR="00943548" w:rsidRDefault="00943548" w:rsidP="00943548">
      <w:pPr>
        <w:pStyle w:val="Heading3"/>
        <w:numPr>
          <w:ilvl w:val="0"/>
          <w:numId w:val="0"/>
        </w:numPr>
        <w:tabs>
          <w:tab w:val="left" w:pos="720"/>
        </w:tabs>
        <w:ind w:left="964"/>
      </w:pPr>
      <w:r>
        <w:rPr>
          <w:b/>
        </w:rPr>
        <w:t>Enforceable Undertaking</w:t>
      </w:r>
      <w:r>
        <w:t xml:space="preserve"> means a promise or agreement made by the Consultant with a regulator, Court or other body (including the Fair Work Ombudsman, WorkSafe Victoria and Wage Inspectorate Victoria) in respect of a breach or alleged/suspected breach of an applicable employment, industrial relations or workplace health and safety law.</w:t>
      </w:r>
    </w:p>
    <w:p w14:paraId="67C8E86E" w14:textId="77777777" w:rsidR="00943548" w:rsidRDefault="00943548" w:rsidP="00943548">
      <w:pPr>
        <w:pStyle w:val="Heading3"/>
        <w:numPr>
          <w:ilvl w:val="0"/>
          <w:numId w:val="0"/>
        </w:numPr>
        <w:tabs>
          <w:tab w:val="left" w:pos="720"/>
        </w:tabs>
        <w:ind w:left="964"/>
      </w:pPr>
      <w:r>
        <w:rPr>
          <w:b/>
        </w:rPr>
        <w:t>FJC Department</w:t>
      </w:r>
      <w:r>
        <w:t xml:space="preserve"> means the Department of Jobs Precincts and Regions (and its successor Government department) as the Department responsible for the Fair Jobs Code.</w:t>
      </w:r>
    </w:p>
    <w:p w14:paraId="2189C391" w14:textId="77777777" w:rsidR="00943548" w:rsidRDefault="00943548" w:rsidP="00943548">
      <w:pPr>
        <w:pStyle w:val="Heading3"/>
        <w:numPr>
          <w:ilvl w:val="0"/>
          <w:numId w:val="0"/>
        </w:numPr>
        <w:tabs>
          <w:tab w:val="left" w:pos="720"/>
        </w:tabs>
        <w:ind w:left="964"/>
      </w:pPr>
      <w:r>
        <w:rPr>
          <w:b/>
        </w:rPr>
        <w:t>FJC Guidelines</w:t>
      </w:r>
      <w:r>
        <w:t xml:space="preserve"> means Fair Jobs Code Guidelines, available at </w:t>
      </w:r>
      <w:r>
        <w:rPr>
          <w:rStyle w:val="Hyperlink"/>
          <w:color w:val="000000"/>
          <w:szCs w:val="18"/>
        </w:rPr>
        <w:t>www.buyingfor.vic.gov.au/</w:t>
      </w:r>
      <w:r>
        <w:rPr>
          <w:rStyle w:val="cf01"/>
        </w:rPr>
        <w:t>fair-jobs-code-and-guides</w:t>
      </w:r>
      <w:r>
        <w:t>.</w:t>
      </w:r>
    </w:p>
    <w:p w14:paraId="3D2051F7" w14:textId="77777777" w:rsidR="00943548" w:rsidRDefault="00943548" w:rsidP="00943548">
      <w:pPr>
        <w:pStyle w:val="Heading3"/>
        <w:numPr>
          <w:ilvl w:val="0"/>
          <w:numId w:val="0"/>
        </w:numPr>
        <w:tabs>
          <w:tab w:val="left" w:pos="720"/>
        </w:tabs>
        <w:ind w:left="964"/>
      </w:pPr>
      <w:r>
        <w:rPr>
          <w:b/>
        </w:rPr>
        <w:t xml:space="preserve">FJC Plan </w:t>
      </w:r>
      <w:r>
        <w:t>means the Consultant’s Fair Jobs Code Plan set out in Attachment 1 of this Schedule 11C, addressing industrial relations, occupational health and safety requirements and commitments and standards as required by the Fair Jobs Code.</w:t>
      </w:r>
    </w:p>
    <w:p w14:paraId="1BF544BA" w14:textId="77777777" w:rsidR="00943548" w:rsidRDefault="00943548" w:rsidP="00943548">
      <w:pPr>
        <w:pStyle w:val="Heading3"/>
        <w:numPr>
          <w:ilvl w:val="0"/>
          <w:numId w:val="0"/>
        </w:numPr>
        <w:tabs>
          <w:tab w:val="left" w:pos="720"/>
        </w:tabs>
        <w:ind w:left="964"/>
        <w:rPr>
          <w:kern w:val="22"/>
        </w:rPr>
      </w:pPr>
      <w:r>
        <w:rPr>
          <w:b/>
        </w:rPr>
        <w:t>FJC Plan Performance Report</w:t>
      </w:r>
      <w:r>
        <w:t xml:space="preserve"> means </w:t>
      </w:r>
      <w:r>
        <w:rPr>
          <w:kern w:val="22"/>
        </w:rPr>
        <w:t xml:space="preserve">a report submitted by the </w:t>
      </w:r>
      <w:r>
        <w:t>Consultant</w:t>
      </w:r>
      <w:r>
        <w:rPr>
          <w:kern w:val="22"/>
        </w:rPr>
        <w:t xml:space="preserve"> to the Principal’s Representative, which details the </w:t>
      </w:r>
      <w:r>
        <w:t>Consultant</w:t>
      </w:r>
      <w:r>
        <w:rPr>
          <w:kern w:val="22"/>
        </w:rPr>
        <w:t>’s performance against the FJC Plan.</w:t>
      </w:r>
    </w:p>
    <w:p w14:paraId="2B5A5ECD" w14:textId="77777777" w:rsidR="00943548" w:rsidRDefault="00943548" w:rsidP="00943548">
      <w:pPr>
        <w:pStyle w:val="Heading3"/>
        <w:numPr>
          <w:ilvl w:val="0"/>
          <w:numId w:val="0"/>
        </w:numPr>
        <w:tabs>
          <w:tab w:val="left" w:pos="720"/>
        </w:tabs>
        <w:ind w:left="964"/>
      </w:pPr>
      <w:r>
        <w:rPr>
          <w:b/>
        </w:rPr>
        <w:t xml:space="preserve">Fair Jobs Code </w:t>
      </w:r>
      <w:r>
        <w:t xml:space="preserve">means the Fair Jobs Code issued by the State of Victoria available at </w:t>
      </w:r>
      <w:r>
        <w:rPr>
          <w:rStyle w:val="cf01"/>
        </w:rPr>
        <w:t>https://www.buyingfor.vic.gov.au/fair-jobs-code</w:t>
      </w:r>
      <w:r>
        <w:t>.</w:t>
      </w:r>
    </w:p>
    <w:p w14:paraId="44F3A009" w14:textId="77777777" w:rsidR="00943548" w:rsidRDefault="00943548" w:rsidP="00943548">
      <w:pPr>
        <w:pStyle w:val="Heading3"/>
        <w:numPr>
          <w:ilvl w:val="0"/>
          <w:numId w:val="0"/>
        </w:numPr>
        <w:tabs>
          <w:tab w:val="left" w:pos="720"/>
        </w:tabs>
        <w:ind w:left="964"/>
      </w:pPr>
      <w:r>
        <w:rPr>
          <w:b/>
        </w:rPr>
        <w:t>Fair Jobs Code Unit</w:t>
      </w:r>
      <w:r>
        <w:t xml:space="preserve"> means the Fair Jobs Code Unit, an administrative group within the FJC Department with responsibilities in relation to the Fair Jobs Code.</w:t>
      </w:r>
    </w:p>
    <w:p w14:paraId="514F50A3" w14:textId="77777777" w:rsidR="00943548" w:rsidRDefault="00943548" w:rsidP="00943548">
      <w:pPr>
        <w:pStyle w:val="Heading3"/>
        <w:numPr>
          <w:ilvl w:val="0"/>
          <w:numId w:val="0"/>
        </w:numPr>
        <w:tabs>
          <w:tab w:val="left" w:pos="720"/>
        </w:tabs>
        <w:ind w:left="964"/>
      </w:pPr>
      <w:r>
        <w:rPr>
          <w:b/>
        </w:rPr>
        <w:t>Notice</w:t>
      </w:r>
      <w:r>
        <w:t xml:space="preserve"> means a notice given, delivered or served in accordance with this Agreement.</w:t>
      </w:r>
    </w:p>
    <w:p w14:paraId="6AD54F1C" w14:textId="77777777" w:rsidR="00943548" w:rsidRDefault="00943548" w:rsidP="00943548">
      <w:pPr>
        <w:pStyle w:val="Heading3"/>
        <w:numPr>
          <w:ilvl w:val="0"/>
          <w:numId w:val="0"/>
        </w:numPr>
        <w:tabs>
          <w:tab w:val="left" w:pos="720"/>
        </w:tabs>
        <w:ind w:left="964"/>
      </w:pPr>
      <w:r>
        <w:rPr>
          <w:b/>
        </w:rPr>
        <w:t xml:space="preserve">Pre-Assessment Certificate </w:t>
      </w:r>
      <w:r>
        <w:t>means a certificate issued to the Consultant by the Fair Jobs Code Unit prior to entering into this Agreement, or which is renewed during the term of this Agreement.</w:t>
      </w:r>
    </w:p>
    <w:p w14:paraId="1448D378" w14:textId="77777777" w:rsidR="00943548" w:rsidRDefault="00943548" w:rsidP="00943548">
      <w:pPr>
        <w:pStyle w:val="Heading3"/>
        <w:numPr>
          <w:ilvl w:val="0"/>
          <w:numId w:val="0"/>
        </w:numPr>
        <w:tabs>
          <w:tab w:val="left" w:pos="720"/>
        </w:tabs>
        <w:ind w:left="964"/>
      </w:pPr>
      <w:r>
        <w:rPr>
          <w:b/>
        </w:rPr>
        <w:t>Significant Subcontractor</w:t>
      </w:r>
      <w:r>
        <w:t xml:space="preserve"> means an entity engaged, or to be engaged, under a subcontract directly with the Consultant, where the value of that subcontract is $10 million or more (exclusive of GST) under an Agreement valued at $20 million or more (exclusive of GST).</w:t>
      </w:r>
    </w:p>
    <w:p w14:paraId="48E56475"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Fair Jobs Code</w:t>
      </w:r>
    </w:p>
    <w:p w14:paraId="234BA962" w14:textId="77777777" w:rsidR="00943548" w:rsidRDefault="00943548" w:rsidP="00943548">
      <w:pPr>
        <w:pStyle w:val="Heading3"/>
        <w:numPr>
          <w:ilvl w:val="2"/>
          <w:numId w:val="101"/>
        </w:numPr>
        <w:tabs>
          <w:tab w:val="clear" w:pos="1928"/>
          <w:tab w:val="num" w:pos="1985"/>
        </w:tabs>
        <w:ind w:left="1985" w:hanging="992"/>
        <w:rPr>
          <w:sz w:val="18"/>
        </w:rPr>
      </w:pPr>
      <w:r>
        <w:t>The Consultant warrants that at the time of entering this Agreement it holds a valid Pre-Assessment Certificate.</w:t>
      </w:r>
    </w:p>
    <w:p w14:paraId="28ADD604" w14:textId="77777777" w:rsidR="00943548" w:rsidRDefault="00943548" w:rsidP="00943548">
      <w:pPr>
        <w:pStyle w:val="Heading3"/>
        <w:numPr>
          <w:ilvl w:val="2"/>
          <w:numId w:val="101"/>
        </w:numPr>
        <w:tabs>
          <w:tab w:val="clear" w:pos="1928"/>
          <w:tab w:val="num" w:pos="1985"/>
        </w:tabs>
        <w:ind w:left="1985" w:hanging="992"/>
      </w:pPr>
      <w:r>
        <w:t>In performing its obligations under this Agreement the Consultant acknowledges and agrees that it must:</w:t>
      </w:r>
    </w:p>
    <w:p w14:paraId="2FF820E2" w14:textId="77777777" w:rsidR="00943548" w:rsidRDefault="00943548" w:rsidP="00943548">
      <w:pPr>
        <w:pStyle w:val="Heading4"/>
        <w:numPr>
          <w:ilvl w:val="3"/>
          <w:numId w:val="91"/>
        </w:numPr>
        <w:tabs>
          <w:tab w:val="clear" w:pos="2892"/>
        </w:tabs>
        <w:ind w:left="3856"/>
      </w:pPr>
      <w:r>
        <w:t>continue to hold a valid Pre-Assessment Certificate;</w:t>
      </w:r>
    </w:p>
    <w:p w14:paraId="5D12583D" w14:textId="77777777" w:rsidR="00943548" w:rsidRDefault="00943548" w:rsidP="00943548">
      <w:pPr>
        <w:pStyle w:val="Heading4"/>
        <w:numPr>
          <w:ilvl w:val="3"/>
          <w:numId w:val="91"/>
        </w:numPr>
        <w:tabs>
          <w:tab w:val="clear" w:pos="2892"/>
        </w:tabs>
        <w:ind w:left="3856"/>
      </w:pPr>
      <w:r>
        <w:t>comply with its FJC Plan;</w:t>
      </w:r>
    </w:p>
    <w:p w14:paraId="23D009B5" w14:textId="77777777" w:rsidR="00943548" w:rsidRDefault="00943548" w:rsidP="00943548">
      <w:pPr>
        <w:pStyle w:val="Heading4"/>
        <w:numPr>
          <w:ilvl w:val="3"/>
          <w:numId w:val="91"/>
        </w:numPr>
        <w:tabs>
          <w:tab w:val="clear" w:pos="2892"/>
        </w:tabs>
        <w:ind w:left="3856"/>
      </w:pPr>
      <w:r>
        <w:t>perform all obligations required to be performed under the FJC Plan by the due date; and</w:t>
      </w:r>
    </w:p>
    <w:p w14:paraId="7F112DA8" w14:textId="77777777" w:rsidR="00943548" w:rsidRDefault="00943548" w:rsidP="00943548">
      <w:pPr>
        <w:pStyle w:val="Heading4"/>
        <w:numPr>
          <w:ilvl w:val="3"/>
          <w:numId w:val="91"/>
        </w:numPr>
        <w:tabs>
          <w:tab w:val="clear" w:pos="2892"/>
        </w:tabs>
        <w:ind w:left="3856"/>
      </w:pPr>
      <w:r>
        <w:t>comply with the Fair Jobs Code.</w:t>
      </w:r>
    </w:p>
    <w:p w14:paraId="51117C1E" w14:textId="77777777" w:rsidR="00943548" w:rsidRDefault="00943548" w:rsidP="00943548">
      <w:pPr>
        <w:pStyle w:val="Heading3"/>
        <w:numPr>
          <w:ilvl w:val="2"/>
          <w:numId w:val="101"/>
        </w:numPr>
        <w:tabs>
          <w:tab w:val="clear" w:pos="1928"/>
          <w:tab w:val="num" w:pos="1985"/>
        </w:tabs>
        <w:ind w:left="1985" w:hanging="992"/>
      </w:pPr>
      <w:r>
        <w:t>If at any time during the term of this Agreement the Consultant’s Pre</w:t>
      </w:r>
      <w:r>
        <w:noBreakHyphen/>
        <w:t>Assessment Certificate is revoked by the Fair Jobs Code Unit that revocation will constitute a breach of this Schedule 11C which will enable the Principal to exercise its rights under clause 8 of this Schedule 11C.</w:t>
      </w:r>
    </w:p>
    <w:p w14:paraId="26D36EEE" w14:textId="77777777" w:rsidR="00943548" w:rsidRDefault="00943548" w:rsidP="00943548">
      <w:pPr>
        <w:pStyle w:val="Heading3"/>
        <w:numPr>
          <w:ilvl w:val="2"/>
          <w:numId w:val="101"/>
        </w:numPr>
        <w:tabs>
          <w:tab w:val="clear" w:pos="1928"/>
          <w:tab w:val="num" w:pos="1985"/>
        </w:tabs>
        <w:ind w:left="1985" w:hanging="992"/>
      </w:pPr>
      <w:r>
        <w:t>The Consultant acknowledges and agrees that the obligations for holding and maintaining a valid Pre-Assessment Certificate apply during the term of this Agreement and any extensions to the term and until all of its reporting obligations as set out in clause 4 of this Schedule 11C are fulfilled.</w:t>
      </w:r>
    </w:p>
    <w:p w14:paraId="185366BF"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Verification of Consultant’s Compliance with the Fair Jobs Code Pre-Assessment Certificate</w:t>
      </w:r>
    </w:p>
    <w:p w14:paraId="52996F66" w14:textId="77777777" w:rsidR="00943548" w:rsidRDefault="00943548" w:rsidP="00943548">
      <w:pPr>
        <w:pStyle w:val="Heading3"/>
        <w:numPr>
          <w:ilvl w:val="2"/>
          <w:numId w:val="106"/>
        </w:numPr>
        <w:tabs>
          <w:tab w:val="clear" w:pos="1928"/>
        </w:tabs>
        <w:rPr>
          <w:sz w:val="18"/>
        </w:rPr>
      </w:pPr>
      <w:r>
        <w:t xml:space="preserve">The Consultant must, on request by the </w:t>
      </w:r>
      <w:r>
        <w:rPr>
          <w:kern w:val="22"/>
        </w:rPr>
        <w:t>Principal’s Representative</w:t>
      </w:r>
      <w:r>
        <w:t>, provide a copy of the Pre-Assessment Certificate or any related correspondence with the Fair Jobs Code Unit.</w:t>
      </w:r>
    </w:p>
    <w:p w14:paraId="635376DE" w14:textId="77777777" w:rsidR="00943548" w:rsidRDefault="00943548" w:rsidP="00943548">
      <w:pPr>
        <w:pStyle w:val="Heading3"/>
        <w:numPr>
          <w:ilvl w:val="2"/>
          <w:numId w:val="106"/>
        </w:numPr>
        <w:tabs>
          <w:tab w:val="clear" w:pos="1928"/>
        </w:tabs>
      </w:pPr>
      <w:r>
        <w:t xml:space="preserve">If, during the term of this Agreement, the Consultant’s Pre-Assessment Certificate expires the Consultant must provide Notice to the </w:t>
      </w:r>
      <w:r>
        <w:rPr>
          <w:kern w:val="22"/>
        </w:rPr>
        <w:t>Principal’s Representative</w:t>
      </w:r>
      <w:r>
        <w:t xml:space="preserve"> of the expiry within 10 Business Days.</w:t>
      </w:r>
    </w:p>
    <w:p w14:paraId="1404022F" w14:textId="77777777" w:rsidR="00943548" w:rsidRDefault="00943548" w:rsidP="00943548">
      <w:pPr>
        <w:pStyle w:val="Heading3"/>
        <w:numPr>
          <w:ilvl w:val="2"/>
          <w:numId w:val="106"/>
        </w:numPr>
        <w:tabs>
          <w:tab w:val="clear" w:pos="1928"/>
        </w:tabs>
      </w:pPr>
      <w:r>
        <w:t xml:space="preserve">If the Consultant fails to promptly take steps to renew an expired Pre-Assessment Certificate as soon as practicable after notifying the </w:t>
      </w:r>
      <w:r>
        <w:rPr>
          <w:kern w:val="22"/>
        </w:rPr>
        <w:t>Principal’s Representative</w:t>
      </w:r>
      <w:r>
        <w:t xml:space="preserve"> of the expiration, the expiration will constitute a breach of this Schedule 11C which will enable the Principal to exercise its rights under clause 8 of this Schedule 11C.</w:t>
      </w:r>
    </w:p>
    <w:p w14:paraId="78D48F4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Reporting</w:t>
      </w:r>
    </w:p>
    <w:p w14:paraId="0D8883B6" w14:textId="77777777" w:rsidR="00943548" w:rsidRDefault="00943548" w:rsidP="00943548">
      <w:pPr>
        <w:pStyle w:val="Heading3"/>
        <w:numPr>
          <w:ilvl w:val="2"/>
          <w:numId w:val="107"/>
        </w:numPr>
        <w:tabs>
          <w:tab w:val="clear" w:pos="1928"/>
        </w:tabs>
        <w:ind w:left="851" w:hanging="426"/>
        <w:rPr>
          <w:sz w:val="18"/>
        </w:rPr>
      </w:pPr>
      <w:r>
        <w:t>The Consultant must prepare and maintain records demonstrating its compliance with, and implementation of, the FJC Plan.</w:t>
      </w:r>
    </w:p>
    <w:p w14:paraId="4931A187" w14:textId="77777777" w:rsidR="00943548" w:rsidRDefault="00943548" w:rsidP="00943548">
      <w:pPr>
        <w:pStyle w:val="Heading3"/>
        <w:numPr>
          <w:ilvl w:val="2"/>
          <w:numId w:val="107"/>
        </w:numPr>
        <w:tabs>
          <w:tab w:val="clear" w:pos="1928"/>
        </w:tabs>
        <w:ind w:left="851" w:hanging="426"/>
      </w:pPr>
      <w:r>
        <w:t>The Consultant must, during the term of this Agreement, provide FJC Plan Performance Reports at a time or times set out at Item 59.</w:t>
      </w:r>
    </w:p>
    <w:p w14:paraId="100E8BAB" w14:textId="77777777" w:rsidR="00943548" w:rsidRDefault="00943548" w:rsidP="00943548">
      <w:pPr>
        <w:pStyle w:val="Heading3"/>
        <w:numPr>
          <w:ilvl w:val="2"/>
          <w:numId w:val="107"/>
        </w:numPr>
        <w:tabs>
          <w:tab w:val="clear" w:pos="1928"/>
        </w:tabs>
        <w:ind w:left="851" w:hanging="426"/>
      </w:pPr>
      <w:r>
        <w:t xml:space="preserve">In additions to the FJC Plan Performance Reports, upon completion of the Services, and at such other reporting dates for the purpose of this clause 4(c) as indicated at Item 60, the Consultant must provide to the </w:t>
      </w:r>
      <w:r>
        <w:rPr>
          <w:kern w:val="22"/>
        </w:rPr>
        <w:t>Principal’s Representative</w:t>
      </w:r>
      <w:r>
        <w:t>:</w:t>
      </w:r>
    </w:p>
    <w:p w14:paraId="1910C783" w14:textId="77777777" w:rsidR="00943548" w:rsidRDefault="00943548" w:rsidP="00943548">
      <w:pPr>
        <w:pStyle w:val="Heading4"/>
        <w:numPr>
          <w:ilvl w:val="3"/>
          <w:numId w:val="91"/>
        </w:numPr>
        <w:tabs>
          <w:tab w:val="clear" w:pos="2892"/>
        </w:tabs>
        <w:ind w:left="3856"/>
      </w:pPr>
      <w:r>
        <w:t>a final FJC Plan Performance Report (final FJC Plan Performance Report); and</w:t>
      </w:r>
    </w:p>
    <w:p w14:paraId="33C29C65" w14:textId="77777777" w:rsidR="00943548" w:rsidRDefault="00943548" w:rsidP="00943548">
      <w:pPr>
        <w:pStyle w:val="Heading4"/>
        <w:numPr>
          <w:ilvl w:val="3"/>
          <w:numId w:val="91"/>
        </w:numPr>
        <w:tabs>
          <w:tab w:val="clear" w:pos="2892"/>
        </w:tabs>
        <w:ind w:left="3856"/>
      </w:pPr>
      <w:r>
        <w:t>a statutory declaration (FJC Statutory Declaration) to confirm that the information contained in the final FJC Plan Performance Report is true and accurate.  The FJC Statutory Declaration must be made by a director of the Consultant or the Consultant’s Chief Executive Officer or Chief Financial Officer.</w:t>
      </w:r>
    </w:p>
    <w:p w14:paraId="4BF6A42F" w14:textId="77777777" w:rsidR="00943548" w:rsidRDefault="00943548" w:rsidP="00943548">
      <w:pPr>
        <w:pStyle w:val="Heading3"/>
        <w:numPr>
          <w:ilvl w:val="2"/>
          <w:numId w:val="107"/>
        </w:numPr>
        <w:tabs>
          <w:tab w:val="clear" w:pos="1928"/>
        </w:tabs>
        <w:ind w:left="851" w:hanging="426"/>
      </w:pPr>
      <w:r>
        <w:t>At the request of the Principal’s Representative, the Consultant must provide further information or explanation of any differences between expected and achieved FJC Plan outcomes.</w:t>
      </w:r>
    </w:p>
    <w:p w14:paraId="50058294" w14:textId="77777777" w:rsidR="00943548" w:rsidRDefault="00943548" w:rsidP="00943548">
      <w:pPr>
        <w:pStyle w:val="Heading3"/>
        <w:numPr>
          <w:ilvl w:val="2"/>
          <w:numId w:val="107"/>
        </w:numPr>
        <w:tabs>
          <w:tab w:val="clear" w:pos="1928"/>
        </w:tabs>
        <w:ind w:left="851" w:hanging="426"/>
      </w:pPr>
      <w:r>
        <w:t>The reporting obligations in this Schedule 11C are in addition to and do not derogate from any other reporting obligations as set out in this Agreement.</w:t>
      </w:r>
    </w:p>
    <w:p w14:paraId="7E6F49F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Ongoing duty of disclosure and cooperation and audits</w:t>
      </w:r>
    </w:p>
    <w:p w14:paraId="0E769A80" w14:textId="77777777" w:rsidR="00943548" w:rsidRDefault="00943548" w:rsidP="00943548">
      <w:pPr>
        <w:pStyle w:val="Heading3"/>
        <w:numPr>
          <w:ilvl w:val="2"/>
          <w:numId w:val="102"/>
        </w:numPr>
        <w:tabs>
          <w:tab w:val="clear" w:pos="1928"/>
          <w:tab w:val="num" w:pos="1985"/>
        </w:tabs>
        <w:ind w:left="1985" w:hanging="992"/>
        <w:rPr>
          <w:sz w:val="18"/>
        </w:rPr>
      </w:pPr>
      <w:r>
        <w:t xml:space="preserve">If during the term of this Agreement, the Consultant is the subject of an Adverse Ruling or Enforceable Undertaking it must provide Notice to the </w:t>
      </w:r>
      <w:r>
        <w:rPr>
          <w:kern w:val="22"/>
        </w:rPr>
        <w:t>Principal’s Representative</w:t>
      </w:r>
      <w:r>
        <w:t xml:space="preserve"> and the Fair Jobs Code Unit within 10 Business Days of the Adverse Ruling or Enforceable Undertaking being made.</w:t>
      </w:r>
    </w:p>
    <w:p w14:paraId="7711D279" w14:textId="77777777" w:rsidR="00943548" w:rsidRDefault="00943548" w:rsidP="00943548">
      <w:pPr>
        <w:pStyle w:val="Heading3"/>
        <w:numPr>
          <w:ilvl w:val="2"/>
          <w:numId w:val="91"/>
        </w:numPr>
        <w:tabs>
          <w:tab w:val="clear" w:pos="1928"/>
        </w:tabs>
        <w:ind w:left="851" w:hanging="426"/>
      </w:pPr>
      <w:r>
        <w:t>During the term of this Agreement the Consultant must:</w:t>
      </w:r>
    </w:p>
    <w:p w14:paraId="01C47215" w14:textId="77777777" w:rsidR="00943548" w:rsidRDefault="00943548" w:rsidP="00943548">
      <w:pPr>
        <w:pStyle w:val="Heading4"/>
        <w:numPr>
          <w:ilvl w:val="3"/>
          <w:numId w:val="91"/>
        </w:numPr>
        <w:tabs>
          <w:tab w:val="clear" w:pos="2892"/>
        </w:tabs>
        <w:ind w:left="3856"/>
      </w:pPr>
      <w:r>
        <w:t xml:space="preserve">cooperate with all reasonable requests from the </w:t>
      </w:r>
      <w:r>
        <w:rPr>
          <w:kern w:val="22"/>
        </w:rPr>
        <w:t>Principal’s Representative</w:t>
      </w:r>
      <w:r>
        <w:t xml:space="preserve"> seeking evidence of the Consultant’s compliance with the Fair Jobs Code and the FJC Plan (where applicable);</w:t>
      </w:r>
    </w:p>
    <w:p w14:paraId="6859487F" w14:textId="77777777" w:rsidR="00943548" w:rsidRDefault="00943548" w:rsidP="00943548">
      <w:pPr>
        <w:pStyle w:val="Heading4"/>
        <w:numPr>
          <w:ilvl w:val="3"/>
          <w:numId w:val="91"/>
        </w:numPr>
        <w:tabs>
          <w:tab w:val="clear" w:pos="2892"/>
        </w:tabs>
        <w:ind w:left="3856"/>
      </w:pPr>
      <w:r>
        <w:t xml:space="preserve">permit the </w:t>
      </w:r>
      <w:r>
        <w:rPr>
          <w:kern w:val="22"/>
        </w:rPr>
        <w:t>Principal’s Representative</w:t>
      </w:r>
      <w:r>
        <w:t>, an accountant or auditor on behalf of the Principal, the FJC Department or any other person authorised by the Principal or FJC Department, from time to time during ordinary business hours and upon Notice, to inspect and verify all records maintained by the Consultant relating to compliance with the Fair Jobs Code and FJC Plan under this Agreement; and</w:t>
      </w:r>
    </w:p>
    <w:p w14:paraId="443F2B2C" w14:textId="77777777" w:rsidR="00943548" w:rsidRDefault="00943548" w:rsidP="00943548">
      <w:pPr>
        <w:pStyle w:val="Heading3"/>
        <w:numPr>
          <w:ilvl w:val="2"/>
          <w:numId w:val="91"/>
        </w:numPr>
        <w:tabs>
          <w:tab w:val="clear" w:pos="1928"/>
        </w:tabs>
        <w:ind w:left="851" w:hanging="426"/>
      </w:pPr>
      <w:r>
        <w:rPr>
          <w:szCs w:val="18"/>
        </w:rPr>
        <w:t xml:space="preserve">ensure that its employees, agents and subcontractors give all reasonable assistance to any person authorised by the Principal or the FJC Department to </w:t>
      </w:r>
      <w:r>
        <w:t>undertake such audit or inspection.</w:t>
      </w:r>
    </w:p>
    <w:p w14:paraId="46680B34" w14:textId="77777777" w:rsidR="00943548" w:rsidRDefault="00943548" w:rsidP="00943548">
      <w:pPr>
        <w:pStyle w:val="Heading3"/>
        <w:numPr>
          <w:ilvl w:val="2"/>
          <w:numId w:val="91"/>
        </w:numPr>
        <w:tabs>
          <w:tab w:val="clear" w:pos="1928"/>
        </w:tabs>
        <w:ind w:left="851" w:hanging="426"/>
      </w:pPr>
      <w:r>
        <w:t>The Principal will bear all costs associated with undertaking any audit in accordance with clause 5(b)(ii) of this Schedule 11C.</w:t>
      </w:r>
    </w:p>
    <w:p w14:paraId="2082AA07" w14:textId="77777777" w:rsidR="00943548" w:rsidRDefault="00943548" w:rsidP="00943548">
      <w:pPr>
        <w:pStyle w:val="Heading3"/>
        <w:numPr>
          <w:ilvl w:val="2"/>
          <w:numId w:val="91"/>
        </w:numPr>
        <w:tabs>
          <w:tab w:val="clear" w:pos="1928"/>
        </w:tabs>
        <w:ind w:left="851" w:hanging="426"/>
      </w:pPr>
      <w:r>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4FC183BE" w14:textId="77777777" w:rsidR="00943548" w:rsidRDefault="00943548" w:rsidP="00943548">
      <w:pPr>
        <w:pStyle w:val="Heading3"/>
        <w:numPr>
          <w:ilvl w:val="2"/>
          <w:numId w:val="91"/>
        </w:numPr>
        <w:tabs>
          <w:tab w:val="clear" w:pos="1928"/>
        </w:tabs>
        <w:ind w:left="851" w:hanging="426"/>
      </w:pPr>
      <w:r>
        <w:t>The obligations set out in this clause 5 are in addition to and do not derogate from any other obligation under this Agreement.</w:t>
      </w:r>
    </w:p>
    <w:p w14:paraId="4DE7E883" w14:textId="77777777" w:rsidR="00943548" w:rsidRDefault="00943548" w:rsidP="00943548">
      <w:pPr>
        <w:pStyle w:val="Heading3"/>
        <w:numPr>
          <w:ilvl w:val="2"/>
          <w:numId w:val="91"/>
        </w:numPr>
        <w:tabs>
          <w:tab w:val="clear" w:pos="1928"/>
        </w:tabs>
        <w:ind w:left="851" w:hanging="426"/>
      </w:pPr>
      <w:r>
        <w:t>A failure to comply with this clause 5 will constitute a breach of this Schedule 11C which will enable the Principal to exercise its rights under clause 8 of this Schedule 11C.</w:t>
      </w:r>
    </w:p>
    <w:p w14:paraId="54CFD749"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Significant Subcontracting</w:t>
      </w:r>
    </w:p>
    <w:p w14:paraId="4482E25D" w14:textId="77777777" w:rsidR="00943548" w:rsidRDefault="00943548" w:rsidP="00943548">
      <w:pPr>
        <w:pStyle w:val="Heading3"/>
        <w:numPr>
          <w:ilvl w:val="2"/>
          <w:numId w:val="103"/>
        </w:numPr>
        <w:tabs>
          <w:tab w:val="clear" w:pos="1928"/>
          <w:tab w:val="num" w:pos="1701"/>
          <w:tab w:val="num" w:pos="1985"/>
        </w:tabs>
        <w:ind w:left="1985" w:hanging="992"/>
        <w:rPr>
          <w:sz w:val="18"/>
        </w:rPr>
      </w:pPr>
      <w:r>
        <w:t>The Consultant warrants that any Significant Subcontractors engaged or proposed to be engaged to perform work under this Agreement hold a valid Pre-Assessment Certificate when they are engaged or proposed to be engaged.</w:t>
      </w:r>
    </w:p>
    <w:p w14:paraId="6C32D144" w14:textId="77777777" w:rsidR="00943548" w:rsidRDefault="00943548" w:rsidP="00943548">
      <w:pPr>
        <w:pStyle w:val="Heading3"/>
        <w:numPr>
          <w:ilvl w:val="2"/>
          <w:numId w:val="91"/>
        </w:numPr>
        <w:tabs>
          <w:tab w:val="clear" w:pos="1928"/>
        </w:tabs>
        <w:ind w:left="851" w:hanging="426"/>
      </w:pPr>
      <w:r>
        <w:t>The Consultant must ensure that any subcontracts entered into by the Consultant with Significant Subcontractors in relation to work under this Agreement contain clauses requiring Significant Subcontractors to:</w:t>
      </w:r>
    </w:p>
    <w:p w14:paraId="7493027B" w14:textId="77777777" w:rsidR="00943548" w:rsidRDefault="00943548" w:rsidP="00943548">
      <w:pPr>
        <w:pStyle w:val="Heading4"/>
        <w:numPr>
          <w:ilvl w:val="3"/>
          <w:numId w:val="91"/>
        </w:numPr>
        <w:tabs>
          <w:tab w:val="clear" w:pos="2892"/>
        </w:tabs>
        <w:ind w:left="3856"/>
      </w:pPr>
      <w:r>
        <w:t>comply with the Fair Jobs Code;</w:t>
      </w:r>
    </w:p>
    <w:p w14:paraId="46D30E5C" w14:textId="77777777" w:rsidR="00943548" w:rsidRDefault="00943548" w:rsidP="00943548">
      <w:pPr>
        <w:pStyle w:val="Heading4"/>
        <w:numPr>
          <w:ilvl w:val="3"/>
          <w:numId w:val="91"/>
        </w:numPr>
        <w:tabs>
          <w:tab w:val="clear" w:pos="2892"/>
        </w:tabs>
        <w:ind w:left="3856"/>
      </w:pPr>
      <w:r>
        <w:t>hold a valid Pre-Assessment Certificate;</w:t>
      </w:r>
    </w:p>
    <w:p w14:paraId="29DACBFF" w14:textId="77777777" w:rsidR="00943548" w:rsidRDefault="00943548" w:rsidP="00943548">
      <w:pPr>
        <w:pStyle w:val="Heading4"/>
        <w:numPr>
          <w:ilvl w:val="3"/>
          <w:numId w:val="91"/>
        </w:numPr>
        <w:tabs>
          <w:tab w:val="clear" w:pos="2892"/>
        </w:tabs>
        <w:ind w:left="3856"/>
      </w:pPr>
      <w:r>
        <w:t>notify the Consultant if its Pre-Assessment Certificate is revoked, or if its Pre-Assessment Certificate expires without being replaced with a new Pre-Assessment Certificate;</w:t>
      </w:r>
    </w:p>
    <w:p w14:paraId="49D0B0AE" w14:textId="77777777" w:rsidR="00943548" w:rsidRDefault="00943548" w:rsidP="00943548">
      <w:pPr>
        <w:pStyle w:val="Heading4"/>
        <w:numPr>
          <w:ilvl w:val="3"/>
          <w:numId w:val="91"/>
        </w:numPr>
        <w:tabs>
          <w:tab w:val="clear" w:pos="2892"/>
        </w:tabs>
        <w:ind w:left="3856"/>
      </w:pPr>
      <w:r>
        <w:t>comply with the ongoing duty of disclosure and cooperation set out in clause 5, as if references to the Consultant were references to the Significant Subcontractor;</w:t>
      </w:r>
    </w:p>
    <w:p w14:paraId="6616E225" w14:textId="77777777" w:rsidR="00943548" w:rsidRDefault="00943548" w:rsidP="00943548">
      <w:pPr>
        <w:pStyle w:val="Heading4"/>
        <w:numPr>
          <w:ilvl w:val="3"/>
          <w:numId w:val="91"/>
        </w:numPr>
        <w:tabs>
          <w:tab w:val="clear" w:pos="2892"/>
        </w:tabs>
        <w:ind w:left="3856"/>
      </w:pPr>
      <w:r>
        <w:t>comply with the FJC Plan, to the extent that it applies to work performed under the subcontract;</w:t>
      </w:r>
    </w:p>
    <w:p w14:paraId="16EE849A" w14:textId="77777777" w:rsidR="00943548" w:rsidRDefault="00943548" w:rsidP="00943548">
      <w:pPr>
        <w:pStyle w:val="Heading4"/>
        <w:numPr>
          <w:ilvl w:val="3"/>
          <w:numId w:val="91"/>
        </w:numPr>
        <w:tabs>
          <w:tab w:val="clear" w:pos="2892"/>
        </w:tabs>
        <w:ind w:left="3856"/>
      </w:pPr>
      <w:r>
        <w:t>provide necessary information that allows the Consultant to comply with its reporting obligations under clause 4 of this Schedule 11C; and</w:t>
      </w:r>
    </w:p>
    <w:p w14:paraId="5761D5A5" w14:textId="77777777" w:rsidR="00943548" w:rsidRDefault="00943548" w:rsidP="00943548">
      <w:pPr>
        <w:pStyle w:val="Heading4"/>
        <w:numPr>
          <w:ilvl w:val="3"/>
          <w:numId w:val="91"/>
        </w:numPr>
        <w:tabs>
          <w:tab w:val="clear" w:pos="2892"/>
        </w:tabs>
        <w:ind w:left="3856"/>
      </w:pPr>
      <w:r>
        <w:t>permit the Principal and the FJC Department to exercise their inspection and audit rights under clause 5 of this Schedule 11C.</w:t>
      </w:r>
    </w:p>
    <w:p w14:paraId="5F4E02A4" w14:textId="77777777" w:rsidR="00943548" w:rsidRDefault="00943548" w:rsidP="00943548">
      <w:pPr>
        <w:pStyle w:val="Heading3"/>
        <w:numPr>
          <w:ilvl w:val="2"/>
          <w:numId w:val="91"/>
        </w:numPr>
        <w:tabs>
          <w:tab w:val="clear" w:pos="1928"/>
        </w:tabs>
        <w:ind w:left="851" w:hanging="426"/>
      </w:pPr>
      <w:r>
        <w:t>The subcontracting obligations set out in this clause 6 are in addition to and do not derogate from any other obligations under this Agreement.</w:t>
      </w:r>
    </w:p>
    <w:p w14:paraId="4EC83667" w14:textId="77777777" w:rsidR="00943548" w:rsidRDefault="00943548" w:rsidP="00943548">
      <w:pPr>
        <w:pStyle w:val="Heading3"/>
        <w:numPr>
          <w:ilvl w:val="2"/>
          <w:numId w:val="91"/>
        </w:numPr>
        <w:tabs>
          <w:tab w:val="clear" w:pos="1928"/>
        </w:tabs>
        <w:ind w:left="851" w:hanging="426"/>
      </w:pPr>
      <w:r>
        <w:t>The Consultant’s failure to comply with this clause 6 will constitute a breach of this Schedule 11C which will enable the Principal to exercise its rights under clause 8 of this Schedule 11C.</w:t>
      </w:r>
    </w:p>
    <w:p w14:paraId="71DBEBAD"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Use of information</w:t>
      </w:r>
    </w:p>
    <w:p w14:paraId="1CED3905" w14:textId="77777777" w:rsidR="00943548" w:rsidRDefault="00943548" w:rsidP="00943548">
      <w:pPr>
        <w:pStyle w:val="Heading3"/>
        <w:numPr>
          <w:ilvl w:val="0"/>
          <w:numId w:val="0"/>
        </w:numPr>
        <w:tabs>
          <w:tab w:val="left" w:pos="720"/>
        </w:tabs>
        <w:ind w:left="964"/>
        <w:rPr>
          <w:sz w:val="18"/>
        </w:rPr>
      </w:pPr>
      <w:r>
        <w:t>The Consultant acknowledges and agrees that:</w:t>
      </w:r>
    </w:p>
    <w:p w14:paraId="53B14151" w14:textId="77777777" w:rsidR="00943548" w:rsidRDefault="00943548" w:rsidP="00943548">
      <w:pPr>
        <w:pStyle w:val="Heading3"/>
        <w:numPr>
          <w:ilvl w:val="2"/>
          <w:numId w:val="104"/>
        </w:numPr>
        <w:tabs>
          <w:tab w:val="clear" w:pos="1928"/>
          <w:tab w:val="num" w:pos="1985"/>
        </w:tabs>
        <w:ind w:left="1985" w:hanging="992"/>
      </w:pPr>
      <w:r>
        <w:t>Fair Jobs Code Unit will assess the Consultant’s compliance with the Fair Jobs Code.</w:t>
      </w:r>
    </w:p>
    <w:p w14:paraId="5223ABB9" w14:textId="77777777" w:rsidR="00943548" w:rsidRDefault="00943548" w:rsidP="00943548">
      <w:pPr>
        <w:pStyle w:val="Heading3"/>
        <w:numPr>
          <w:ilvl w:val="2"/>
          <w:numId w:val="91"/>
        </w:numPr>
        <w:tabs>
          <w:tab w:val="clear" w:pos="1928"/>
        </w:tabs>
        <w:ind w:left="851" w:hanging="426"/>
      </w:pPr>
      <w:r>
        <w:t>Information regarding the Consultant’s compliance with the Fair Jobs Code including any disclosures regarding Adverse Rulings or Enforceable Undertakings:</w:t>
      </w:r>
    </w:p>
    <w:p w14:paraId="3D7FB63E" w14:textId="77777777" w:rsidR="00943548" w:rsidRDefault="00943548" w:rsidP="00943548">
      <w:pPr>
        <w:pStyle w:val="Heading4"/>
        <w:numPr>
          <w:ilvl w:val="3"/>
          <w:numId w:val="91"/>
        </w:numPr>
        <w:tabs>
          <w:tab w:val="clear" w:pos="2892"/>
        </w:tabs>
        <w:ind w:left="3856"/>
      </w:pPr>
      <w:r>
        <w:t xml:space="preserve">will be reported by the </w:t>
      </w:r>
      <w:r>
        <w:rPr>
          <w:kern w:val="22"/>
        </w:rPr>
        <w:t>Principal’s Representative</w:t>
      </w:r>
      <w:r>
        <w:t xml:space="preserve"> to the Fair Jobs Code Unit in compliance with the Principal’s obligations under the Fair Jobs Code; and</w:t>
      </w:r>
    </w:p>
    <w:p w14:paraId="677F40C9" w14:textId="77777777" w:rsidR="00943548" w:rsidRDefault="00943548" w:rsidP="00943548">
      <w:pPr>
        <w:pStyle w:val="Heading4"/>
        <w:numPr>
          <w:ilvl w:val="3"/>
          <w:numId w:val="91"/>
        </w:numPr>
        <w:tabs>
          <w:tab w:val="clear" w:pos="2892"/>
        </w:tabs>
        <w:ind w:left="3856"/>
      </w:pPr>
      <w:r>
        <w:t>may be disclosed in the circumstances authorised or permitted under the terms of this Agreement or as otherwise required by Law.</w:t>
      </w:r>
    </w:p>
    <w:p w14:paraId="17E55E2D" w14:textId="77777777" w:rsidR="00943548" w:rsidRDefault="00943548" w:rsidP="00943548">
      <w:pPr>
        <w:pStyle w:val="Heading3"/>
        <w:numPr>
          <w:ilvl w:val="2"/>
          <w:numId w:val="91"/>
        </w:numPr>
        <w:tabs>
          <w:tab w:val="clear" w:pos="1928"/>
        </w:tabs>
        <w:ind w:left="851" w:hanging="426"/>
      </w:pPr>
      <w:r>
        <w:t>Nothing in this provision removes the obligation for the Consultant to report Adverse Rulings or Enforceable Undertakings to the Fair Jobs Code Unit as per clause 5 of this Schedule 11C.</w:t>
      </w:r>
    </w:p>
    <w:p w14:paraId="555AA13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Consequences of breach</w:t>
      </w:r>
    </w:p>
    <w:p w14:paraId="10E69B29" w14:textId="77777777" w:rsidR="00943548" w:rsidRDefault="00943548" w:rsidP="00943548">
      <w:pPr>
        <w:pStyle w:val="Heading3"/>
        <w:numPr>
          <w:ilvl w:val="2"/>
          <w:numId w:val="105"/>
        </w:numPr>
        <w:tabs>
          <w:tab w:val="clear" w:pos="1928"/>
          <w:tab w:val="num" w:pos="1985"/>
        </w:tabs>
        <w:ind w:left="1985" w:hanging="992"/>
        <w:rPr>
          <w:sz w:val="18"/>
        </w:rPr>
      </w:pPr>
      <w:r>
        <w:t>Any breach of the provisions of this Schedule 11C will enable the Principal, in its absolute discretion, to do any or all of the following:</w:t>
      </w:r>
    </w:p>
    <w:p w14:paraId="79DB3CDF" w14:textId="77777777" w:rsidR="00943548" w:rsidRDefault="00943548" w:rsidP="00943548">
      <w:pPr>
        <w:pStyle w:val="Heading4"/>
        <w:numPr>
          <w:ilvl w:val="3"/>
          <w:numId w:val="91"/>
        </w:numPr>
        <w:tabs>
          <w:tab w:val="clear" w:pos="2892"/>
        </w:tabs>
        <w:ind w:left="3856"/>
      </w:pPr>
      <w:r>
        <w:t>suspend the Agreement until such time as the breach has been remedied to the satisfaction of the Principal and within a timeframe acceptable to the Principal;</w:t>
      </w:r>
    </w:p>
    <w:p w14:paraId="6ABB3411" w14:textId="77777777" w:rsidR="00943548" w:rsidRDefault="00943548" w:rsidP="00943548">
      <w:pPr>
        <w:pStyle w:val="Heading4"/>
        <w:numPr>
          <w:ilvl w:val="3"/>
          <w:numId w:val="91"/>
        </w:numPr>
        <w:tabs>
          <w:tab w:val="clear" w:pos="2892"/>
        </w:tabs>
        <w:ind w:left="3856"/>
      </w:pPr>
      <w:r>
        <w:t>by written notice immediately terminate the Agreement; or</w:t>
      </w:r>
    </w:p>
    <w:p w14:paraId="2AC95029" w14:textId="77777777" w:rsidR="00943548" w:rsidRDefault="00943548" w:rsidP="00943548">
      <w:pPr>
        <w:pStyle w:val="Heading4"/>
        <w:numPr>
          <w:ilvl w:val="3"/>
          <w:numId w:val="91"/>
        </w:numPr>
        <w:tabs>
          <w:tab w:val="clear" w:pos="2892"/>
        </w:tabs>
        <w:ind w:left="3856"/>
      </w:pPr>
      <w:r>
        <w:t>exercise any rights that it has under this Agreement.</w:t>
      </w:r>
    </w:p>
    <w:p w14:paraId="08150286" w14:textId="77777777" w:rsidR="00943548" w:rsidRPr="00FA2AC4" w:rsidRDefault="00943548" w:rsidP="00D957F3">
      <w:r>
        <w:rPr>
          <w:rFonts w:eastAsia="Calibri"/>
          <w:kern w:val="24"/>
          <w:szCs w:val="18"/>
        </w:rPr>
        <w:br w:type="page"/>
      </w:r>
      <w:r w:rsidRPr="00D957F3">
        <w:rPr>
          <w:b/>
          <w:bCs/>
          <w:sz w:val="24"/>
          <w:szCs w:val="24"/>
        </w:rPr>
        <w:t>Attachment 1 to Schedule 11C - Fair Jobs Code Plan</w:t>
      </w:r>
    </w:p>
    <w:p w14:paraId="290E890D"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[Drafting note:  attach FJC Plan</w:t>
      </w:r>
      <w:r>
        <w:rPr>
          <w:rFonts w:ascii="Arial" w:hAnsi="Arial" w:cs="Arial"/>
          <w:b/>
          <w:bCs/>
          <w:i/>
          <w:iCs/>
          <w:sz w:val="18"/>
          <w:szCs w:val="18"/>
        </w:rPr>
        <w:t>.</w:t>
      </w:r>
    </w:p>
    <w:p w14:paraId="2DAC7E4E"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If the FJC Plan does not apply to this Agreement, insert: ‘Attachment 1 to Schedule 11C does not apply’.]</w:t>
      </w:r>
    </w:p>
    <w:p w14:paraId="4D765438" w14:textId="77777777" w:rsidR="00943548" w:rsidRDefault="00943548" w:rsidP="00943548">
      <w:pPr>
        <w:pStyle w:val="TOCHeader"/>
        <w:keepNext w:val="0"/>
        <w:widowControl w:val="0"/>
        <w:spacing w:before="100" w:after="100"/>
      </w:pPr>
    </w:p>
    <w:p w14:paraId="7A1236A5" w14:textId="77777777" w:rsidR="00943548" w:rsidRPr="00F22B32" w:rsidRDefault="00943548">
      <w:pPr>
        <w:spacing w:after="0"/>
        <w:rPr>
          <w:b/>
          <w:bCs/>
          <w:i/>
          <w:iCs/>
        </w:rPr>
      </w:pPr>
    </w:p>
    <w:sectPr w:rsidR="00943548" w:rsidRPr="00F22B32" w:rsidSect="00FA2AC4">
      <w:pgSz w:w="11909" w:h="16834"/>
      <w:pgMar w:top="1134" w:right="1134" w:bottom="1134" w:left="1417" w:header="1077" w:footer="567" w:gutter="0"/>
      <w:cols w:space="720" w:equalWidth="0">
        <w:col w:w="9358" w:space="70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3564" w14:textId="77777777" w:rsidR="00042A2B" w:rsidRDefault="00042A2B">
      <w:r>
        <w:separator/>
      </w:r>
    </w:p>
  </w:endnote>
  <w:endnote w:type="continuationSeparator" w:id="0">
    <w:p w14:paraId="41F99C2B" w14:textId="77777777" w:rsidR="00042A2B" w:rsidRDefault="0004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Arial Bold">
    <w:altName w:val="Arial"/>
    <w:panose1 w:val="020B0704020202020204"/>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3FC5" w14:textId="77777777" w:rsidR="007E0CFB" w:rsidRDefault="007E0CFB" w:rsidP="00EE2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C33DE" w14:textId="77777777" w:rsidR="007E0CFB" w:rsidRPr="00192B2B" w:rsidRDefault="00452937" w:rsidP="00EE217E">
    <w:pPr>
      <w:pStyle w:val="Footer"/>
      <w:ind w:right="360"/>
    </w:pPr>
    <w:r>
      <w:fldChar w:fldCharType="begin" w:fldLock="1"/>
    </w:r>
    <w:r>
      <w:instrText xml:space="preserve"> DOCVARIABLE  CUFooterText  \* MERGEFORMAT \* MERGEFORMAT </w:instrText>
    </w:r>
    <w:r>
      <w:fldChar w:fldCharType="separate"/>
    </w:r>
    <w:r w:rsidR="007E0CFB">
      <w:t>L\326128895.5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9BF" w14:textId="03E7B292" w:rsidR="007E0CFB" w:rsidRPr="00722C5E" w:rsidRDefault="00EC4DB6" w:rsidP="00722C5E">
    <w:pPr>
      <w:pStyle w:val="Footer"/>
      <w:pBdr>
        <w:top w:val="single" w:sz="4" w:space="1" w:color="auto"/>
      </w:pBdr>
    </w:pPr>
    <w:r>
      <w:rPr>
        <w:noProof/>
        <w:szCs w:val="18"/>
      </w:rPr>
      <mc:AlternateContent>
        <mc:Choice Requires="wps">
          <w:drawing>
            <wp:anchor distT="0" distB="0" distL="114300" distR="114300" simplePos="0" relativeHeight="251657728" behindDoc="0" locked="0" layoutInCell="0" allowOverlap="1" wp14:anchorId="7A9CE6C1" wp14:editId="544C681F">
              <wp:simplePos x="0" y="0"/>
              <wp:positionH relativeFrom="page">
                <wp:align>left</wp:align>
              </wp:positionH>
              <wp:positionV relativeFrom="page">
                <wp:align>bottom</wp:align>
              </wp:positionV>
              <wp:extent cx="7772400" cy="463550"/>
              <wp:effectExtent l="0" t="0" r="0" b="12700"/>
              <wp:wrapNone/>
              <wp:docPr id="10" name="MSIPCMc3a349e6ba9cce32746459a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90C2" w14:textId="5EB5DDA4" w:rsidR="00EC4DB6"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A9CE6C1" id="_x0000_t202" coordsize="21600,21600" o:spt="202" path="m,l,21600r21600,l21600,xe">
              <v:stroke joinstyle="miter"/>
              <v:path gradientshapeok="t" o:connecttype="rect"/>
            </v:shapetype>
            <v:shape id="MSIPCMc3a349e6ba9cce32746459ac"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577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3BF90C2" w14:textId="5EB5DDA4" w:rsidR="00EC4DB6"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rPr>
        <w:szCs w:val="18"/>
      </w:rPr>
      <w:t>Victorian Public Sector Consultancy Agreement (Long form) related to construction (</w:t>
    </w:r>
    <w:r>
      <w:rPr>
        <w:szCs w:val="18"/>
      </w:rPr>
      <w:t>June 2023</w:t>
    </w:r>
    <w:r w:rsidR="007E0CFB">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7D71" w14:textId="044B1328" w:rsidR="007E0CFB" w:rsidRPr="00192B2B" w:rsidRDefault="00B408EE"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5920" behindDoc="0" locked="0" layoutInCell="0" allowOverlap="1" wp14:anchorId="186FFFAD" wp14:editId="1F9A9305">
              <wp:simplePos x="0" y="0"/>
              <wp:positionH relativeFrom="page">
                <wp:align>left</wp:align>
              </wp:positionH>
              <wp:positionV relativeFrom="page">
                <wp:align>bottom</wp:align>
              </wp:positionV>
              <wp:extent cx="7772400" cy="463550"/>
              <wp:effectExtent l="0" t="0" r="0" b="12700"/>
              <wp:wrapNone/>
              <wp:docPr id="14" name="MSIPCM16ff462182cc84db7ddc1400"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F79BB" w14:textId="25256936" w:rsidR="00B408EE"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6FFFAD" id="_x0000_t202" coordsize="21600,21600" o:spt="202" path="m,l,21600r21600,l21600,xe">
              <v:stroke joinstyle="miter"/>
              <v:path gradientshapeok="t" o:connecttype="rect"/>
            </v:shapetype>
            <v:shape id="MSIPCM16ff462182cc84db7ddc1400" o:spid="_x0000_s1033" type="#_x0000_t202" alt="{&quot;HashCode&quot;:-1267603503,&quot;Height&quot;:9999999.0,&quot;Width&quot;:9999999.0,&quot;Placement&quot;:&quot;Footer&quot;,&quot;Index&quot;:&quot;FirstPage&quot;,&quot;Section&quot;:1,&quot;Top&quot;:0.0,&quot;Left&quot;:0.0}" style="position:absolute;margin-left:0;margin-top:0;width:612pt;height:36.5pt;z-index:25166592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3FF79BB" w14:textId="25256936" w:rsidR="00B408EE"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t>June</w:t>
    </w:r>
    <w:r w:rsidR="004F16A8">
      <w:t xml:space="preserve"> 202</w:t>
    </w:r>
    <w:r>
      <w:t>3</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i</w:t>
    </w:r>
    <w:r w:rsidR="007E0CF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1F7C" w14:textId="3B296BBF" w:rsidR="007E0CFB" w:rsidRPr="00722C5E" w:rsidRDefault="005F09ED"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6944" behindDoc="0" locked="0" layoutInCell="0" allowOverlap="1" wp14:anchorId="567DAEA7" wp14:editId="2B70697F">
              <wp:simplePos x="0" y="0"/>
              <wp:positionH relativeFrom="page">
                <wp:align>left</wp:align>
              </wp:positionH>
              <wp:positionV relativeFrom="page">
                <wp:align>bottom</wp:align>
              </wp:positionV>
              <wp:extent cx="7772400" cy="463550"/>
              <wp:effectExtent l="0" t="0" r="0" b="12700"/>
              <wp:wrapNone/>
              <wp:docPr id="1" name="MSIPCM57e24bb7b7aa0a319f8f9037"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BB39F" w14:textId="7E52233D" w:rsidR="005F09ED"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7DAEA7" id="_x0000_t202" coordsize="21600,21600" o:spt="202" path="m,l,21600r21600,l21600,xe">
              <v:stroke joinstyle="miter"/>
              <v:path gradientshapeok="t" o:connecttype="rect"/>
            </v:shapetype>
            <v:shape id="MSIPCM57e24bb7b7aa0a319f8f9037" o:spid="_x0000_s1034" type="#_x0000_t202" alt="{&quot;HashCode&quot;:-1267603503,&quot;Height&quot;:9999999.0,&quot;Width&quot;:9999999.0,&quot;Placement&quot;:&quot;Footer&quot;,&quot;Index&quot;:&quot;Primary&quot;,&quot;Section&quot;:2,&quot;Top&quot;:0.0,&quot;Left&quot;:0.0}" style="position:absolute;margin-left:0;margin-top:0;width:612pt;height:36.5pt;z-index:2516669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1D4BB39F" w14:textId="7E52233D" w:rsidR="005F09ED"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B408EE">
      <w:t xml:space="preserve">June </w:t>
    </w:r>
    <w:r w:rsidR="004F16A8">
      <w:t>202</w:t>
    </w:r>
    <w:r w:rsidR="00B408EE">
      <w:t>3</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ii</w:t>
    </w:r>
    <w:r w:rsidR="007E0CF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CC41" w14:textId="77777777" w:rsidR="007E0CFB" w:rsidRDefault="00452937">
    <w:pPr>
      <w:pStyle w:val="Footer"/>
    </w:pPr>
    <w:r>
      <w:fldChar w:fldCharType="begin" w:fldLock="1"/>
    </w:r>
    <w:r>
      <w:instrText xml:space="preserve"> DOCVARIABLE  CUFooterText \* MERGEFORMAT </w:instrText>
    </w:r>
    <w:r>
      <w:fldChar w:fldCharType="separate"/>
    </w:r>
    <w:r w:rsidR="007E0CFB">
      <w:t>L\326128895.5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B214" w14:textId="517C4345" w:rsidR="007E0CFB" w:rsidRPr="00722C5E" w:rsidRDefault="00452937"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4896" behindDoc="0" locked="0" layoutInCell="0" allowOverlap="1" wp14:anchorId="272D8942" wp14:editId="54188580">
              <wp:simplePos x="0" y="0"/>
              <wp:positionH relativeFrom="page">
                <wp:align>left</wp:align>
              </wp:positionH>
              <wp:positionV relativeFrom="page">
                <wp:align>bottom</wp:align>
              </wp:positionV>
              <wp:extent cx="7772400" cy="463550"/>
              <wp:effectExtent l="0" t="0" r="0" b="12700"/>
              <wp:wrapNone/>
              <wp:docPr id="11" name="MSIPCM35554977874aebdcd4150d2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5FC0F" w14:textId="57292002" w:rsidR="00452937"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72D8942" id="_x0000_t202" coordsize="21600,21600" o:spt="202" path="m,l,21600r21600,l21600,xe">
              <v:stroke joinstyle="miter"/>
              <v:path gradientshapeok="t" o:connecttype="rect"/>
            </v:shapetype>
            <v:shape id="MSIPCM35554977874aebdcd4150d28" o:spid="_x0000_s1035" type="#_x0000_t202" alt="{&quot;HashCode&quot;:-1267603503,&quot;Height&quot;:9999999.0,&quot;Width&quot;:9999999.0,&quot;Placement&quot;:&quot;Footer&quot;,&quot;Index&quot;:&quot;Primary&quot;,&quot;Section&quot;:3,&quot;Top&quot;:0.0,&quot;Left&quot;:0.0}" style="position:absolute;margin-left:0;margin-top:0;width:612pt;height:36.5pt;z-index:25166489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64F5FC0F" w14:textId="57292002" w:rsidR="00452937"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B408EE">
      <w:t>June</w:t>
    </w:r>
    <w:r w:rsidR="004F16A8">
      <w:t xml:space="preserve"> 202</w:t>
    </w:r>
    <w:r w:rsidR="00B408EE">
      <w:t>3</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65</w:t>
    </w:r>
    <w:r w:rsidR="007E0CF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D0E1" w14:textId="77777777" w:rsidR="007E0CFB" w:rsidRDefault="007E0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4E220375" w14:textId="77777777" w:rsidR="007E0CFB" w:rsidRDefault="007E0CFB">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L\326128895.5</w:t>
    </w:r>
    <w:r>
      <w:rPr>
        <w:rStyle w:val="DocsOpenFilenam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E608" w14:textId="0B03EA0C" w:rsidR="007E0CFB" w:rsidRPr="000F55D2" w:rsidRDefault="007E0CFB"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48512" behindDoc="0" locked="0" layoutInCell="0" allowOverlap="1" wp14:anchorId="13E5295D" wp14:editId="58DFA331">
              <wp:simplePos x="0" y="0"/>
              <wp:positionH relativeFrom="page">
                <wp:align>left</wp:align>
              </wp:positionH>
              <wp:positionV relativeFrom="page">
                <wp:align>bottom</wp:align>
              </wp:positionV>
              <wp:extent cx="7772400" cy="266700"/>
              <wp:effectExtent l="0" t="0" r="0" b="0"/>
              <wp:wrapNone/>
              <wp:docPr id="6" name="MSIPCMc43642b1af100dae6589f48d"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9006C" w14:textId="62CDAAF4" w:rsidR="007E0CFB" w:rsidRPr="007853BB" w:rsidRDefault="007E0CFB" w:rsidP="007853BB">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E5295D" id="_x0000_t202" coordsize="21600,21600" o:spt="202" path="m,l,21600r21600,l21600,xe">
              <v:stroke joinstyle="miter"/>
              <v:path gradientshapeok="t" o:connecttype="rect"/>
            </v:shapetype>
            <v:shape id="MSIPCMc43642b1af100dae6589f48d" o:spid="_x0000_s1036" type="#_x0000_t202" alt="{&quot;HashCode&quot;:-1267603503,&quot;Height&quot;:9999999.0,&quot;Width&quot;:9999999.0,&quot;Placement&quot;:&quot;Footer&quot;,&quot;Index&quot;:&quot;Primary&quot;,&quot;Section&quot;:4,&quot;Top&quot;:0.0,&quot;Left&quot;:0.0}" style="position:absolute;margin-left:0;margin-top:0;width:612pt;height:21pt;z-index:2516485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lU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" o:allowincell="f" filled="f" stroked="f" strokeweight=".5pt">
              <v:textbox inset="20pt,0,,0">
                <w:txbxContent>
                  <w:p w14:paraId="6149006C" w14:textId="62CDAAF4" w:rsidR="007E0CFB" w:rsidRPr="007853BB" w:rsidRDefault="007E0CFB" w:rsidP="007853BB">
                    <w:pPr>
                      <w:spacing w:after="0"/>
                      <w:rPr>
                        <w:rFonts w:ascii="Calibri" w:hAnsi="Calibri" w:cs="Calibri"/>
                        <w:color w:val="000000"/>
                        <w:sz w:val="22"/>
                      </w:rPr>
                    </w:pPr>
                  </w:p>
                </w:txbxContent>
              </v:textbox>
              <w10:wrap anchorx="page" anchory="page"/>
            </v:shape>
          </w:pict>
        </mc:Fallback>
      </mc:AlternateContent>
    </w:r>
    <w:r>
      <w:t xml:space="preserve">VPS Consultancy Agreement </w:t>
    </w:r>
    <w:r>
      <w:rPr>
        <w:szCs w:val="18"/>
      </w:rPr>
      <w:t xml:space="preserve">(Long form) related to construction </w:t>
    </w:r>
    <w:r>
      <w:t>(</w:t>
    </w:r>
    <w:r w:rsidR="00B408EE">
      <w:t>June 2023</w:t>
    </w:r>
    <w:r>
      <w:t>)</w:t>
    </w:r>
    <w:r>
      <w:tab/>
    </w:r>
    <w:r>
      <w:fldChar w:fldCharType="begin"/>
    </w:r>
    <w:r>
      <w:instrText xml:space="preserve"> PAGE   \* MERGEFORMAT </w:instrText>
    </w:r>
    <w:r>
      <w:fldChar w:fldCharType="separate"/>
    </w:r>
    <w:r>
      <w:rPr>
        <w:noProof/>
      </w:rPr>
      <w:t>91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945A" w14:textId="35BB24F1" w:rsidR="007E0CFB" w:rsidRPr="000F55D2" w:rsidRDefault="007E0CFB" w:rsidP="000F55D2">
    <w:pPr>
      <w:pStyle w:val="Footer"/>
      <w:pBdr>
        <w:top w:val="single" w:sz="4" w:space="1" w:color="auto"/>
      </w:pBdr>
      <w:tabs>
        <w:tab w:val="center" w:pos="4536"/>
        <w:tab w:val="right" w:pos="9214"/>
      </w:tabs>
    </w:pPr>
    <w:r>
      <w:t xml:space="preserve">Consultancy Agreement </w:t>
    </w:r>
    <w:r>
      <w:rPr>
        <w:szCs w:val="18"/>
      </w:rPr>
      <w:t xml:space="preserve">(Long form) </w:t>
    </w:r>
    <w:r>
      <w:t>(</w:t>
    </w:r>
    <w:r w:rsidR="00B408EE">
      <w:t>June 2023</w:t>
    </w:r>
    <w:r>
      <w:t>)</w:t>
    </w:r>
    <w:r>
      <w:tab/>
    </w:r>
    <w:r>
      <w:tab/>
    </w:r>
    <w:r>
      <w:fldChar w:fldCharType="begin"/>
    </w:r>
    <w:r>
      <w:instrText xml:space="preserve"> PAGE   \* MERGEFORMAT </w:instrText>
    </w:r>
    <w:r>
      <w:fldChar w:fldCharType="separate"/>
    </w:r>
    <w:r>
      <w:rPr>
        <w:noProof/>
      </w:rPr>
      <w:t>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DC95" w14:textId="77777777" w:rsidR="00042A2B" w:rsidRDefault="00042A2B">
      <w:r>
        <w:separator/>
      </w:r>
    </w:p>
  </w:footnote>
  <w:footnote w:type="continuationSeparator" w:id="0">
    <w:p w14:paraId="38B9574A" w14:textId="77777777" w:rsidR="00042A2B" w:rsidRDefault="0004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3B5A" w14:textId="77777777" w:rsidR="00452937" w:rsidRDefault="00452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64B1" w14:textId="77777777" w:rsidR="00452937" w:rsidRDefault="00452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61C" w14:textId="77777777" w:rsidR="00452937" w:rsidRDefault="004529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1296" w14:textId="77777777" w:rsidR="007E0CFB" w:rsidRDefault="007E0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26FC" w14:textId="7B185AF7" w:rsidR="007E0CFB" w:rsidRDefault="007E0C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0CBE" w14:textId="63047020" w:rsidR="007E0CFB" w:rsidRDefault="007E0C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9AED" w14:textId="19589754" w:rsidR="007E0CFB" w:rsidRDefault="007E0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8E1798"/>
    <w:lvl w:ilvl="0">
      <w:start w:val="1"/>
      <w:numFmt w:val="decimal"/>
      <w:pStyle w:val="ListNumber5"/>
      <w:lvlText w:val="%1)"/>
      <w:lvlJc w:val="left"/>
      <w:pPr>
        <w:tabs>
          <w:tab w:val="num" w:pos="4216"/>
        </w:tabs>
        <w:ind w:left="4216" w:hanging="360"/>
      </w:pPr>
      <w:rPr>
        <w:rFonts w:hint="default"/>
      </w:rPr>
    </w:lvl>
  </w:abstractNum>
  <w:abstractNum w:abstractNumId="1"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2" w15:restartNumberingAfterBreak="0">
    <w:nsid w:val="FFFFFF7E"/>
    <w:multiLevelType w:val="singleLevel"/>
    <w:tmpl w:val="426E0034"/>
    <w:lvl w:ilvl="0">
      <w:start w:val="1"/>
      <w:numFmt w:val="lowerRoman"/>
      <w:pStyle w:val="ListNumber3"/>
      <w:lvlText w:val="(%1)"/>
      <w:lvlJc w:val="left"/>
      <w:pPr>
        <w:tabs>
          <w:tab w:val="num" w:pos="2892"/>
        </w:tabs>
        <w:ind w:left="2892" w:hanging="964"/>
      </w:pPr>
      <w:rPr>
        <w:rFonts w:hint="default"/>
      </w:rPr>
    </w:lvl>
  </w:abstractNum>
  <w:abstractNum w:abstractNumId="3" w15:restartNumberingAfterBreak="0">
    <w:nsid w:val="FFFFFF7F"/>
    <w:multiLevelType w:val="singleLevel"/>
    <w:tmpl w:val="0E285452"/>
    <w:lvl w:ilvl="0">
      <w:start w:val="1"/>
      <w:numFmt w:val="lowerLetter"/>
      <w:pStyle w:val="ListNumber2"/>
      <w:lvlText w:val="(%1)"/>
      <w:lvlJc w:val="left"/>
      <w:pPr>
        <w:tabs>
          <w:tab w:val="num" w:pos="1928"/>
        </w:tabs>
        <w:ind w:left="1928" w:hanging="964"/>
      </w:pPr>
      <w:rPr>
        <w:rFonts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A154156"/>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4" w15:restartNumberingAfterBreak="0">
    <w:nsid w:val="203F4E04"/>
    <w:multiLevelType w:val="multilevel"/>
    <w:tmpl w:val="E5D48D36"/>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6" w15:restartNumberingAfterBreak="0">
    <w:nsid w:val="23FE1090"/>
    <w:multiLevelType w:val="multilevel"/>
    <w:tmpl w:val="35B24AE4"/>
    <w:numStyleLink w:val="CUNumber"/>
  </w:abstractNum>
  <w:abstractNum w:abstractNumId="17"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DE79B5"/>
    <w:multiLevelType w:val="hybridMultilevel"/>
    <w:tmpl w:val="C5B0A204"/>
    <w:lvl w:ilvl="0" w:tplc="0C09000F">
      <w:start w:val="1"/>
      <w:numFmt w:val="decimal"/>
      <w:lvlText w:val="%1."/>
      <w:lvlJc w:val="left"/>
      <w:pPr>
        <w:tabs>
          <w:tab w:val="num" w:pos="800"/>
        </w:tabs>
        <w:ind w:left="8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4D22A3F"/>
    <w:multiLevelType w:val="multilevel"/>
    <w:tmpl w:val="4E8E04C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rPr>
        <w:rFonts w:ascii="Arial" w:hAnsi="Arial" w:cs="Arial" w:hint="default"/>
        <w:sz w:val="20"/>
        <w:szCs w:val="20"/>
      </w:r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5"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3B9F0EE5"/>
    <w:multiLevelType w:val="multilevel"/>
    <w:tmpl w:val="959E5978"/>
    <w:numStyleLink w:val="CUDefinitions"/>
  </w:abstractNum>
  <w:abstractNum w:abstractNumId="2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8" w15:restartNumberingAfterBreak="0">
    <w:nsid w:val="3ECF3DB5"/>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458D0364"/>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E11E5"/>
    <w:multiLevelType w:val="multilevel"/>
    <w:tmpl w:val="3BA6C1B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1105"/>
        </w:tabs>
        <w:ind w:left="1105"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5"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FA11DB0"/>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2F53EBE"/>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3551C6A"/>
    <w:multiLevelType w:val="multilevel"/>
    <w:tmpl w:val="4EBE3488"/>
    <w:name w:val="SectOutline2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F14E9"/>
    <w:multiLevelType w:val="hybridMultilevel"/>
    <w:tmpl w:val="4A26FEAA"/>
    <w:lvl w:ilvl="0" w:tplc="88382C90">
      <w:start w:val="1"/>
      <w:numFmt w:val="decimal"/>
      <w:pStyle w:val="ListNumber"/>
      <w:lvlText w:val="%1."/>
      <w:lvlJc w:val="left"/>
      <w:pPr>
        <w:tabs>
          <w:tab w:val="num" w:pos="964"/>
        </w:tabs>
        <w:ind w:left="964"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9" w15:restartNumberingAfterBreak="0">
    <w:nsid w:val="5E024435"/>
    <w:multiLevelType w:val="multilevel"/>
    <w:tmpl w:val="8C4CC720"/>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1" w15:restartNumberingAfterBreak="0">
    <w:nsid w:val="688D26AD"/>
    <w:multiLevelType w:val="multilevel"/>
    <w:tmpl w:val="35B24AE4"/>
    <w:numStyleLink w:val="CUNumber"/>
  </w:abstractNum>
  <w:abstractNum w:abstractNumId="52" w15:restartNumberingAfterBreak="0">
    <w:nsid w:val="6F4E4AF3"/>
    <w:multiLevelType w:val="multilevel"/>
    <w:tmpl w:val="A22CE254"/>
    <w:lvl w:ilvl="0">
      <w:start w:val="1"/>
      <w:numFmt w:val="decimal"/>
      <w:lvlRestart w:val="0"/>
      <w:pStyle w:val="List1Bullet"/>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H3A"/>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Schedule40"/>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H5A"/>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53" w15:restartNumberingAfterBreak="0">
    <w:nsid w:val="712A31B9"/>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4EC53DE"/>
    <w:multiLevelType w:val="multilevel"/>
    <w:tmpl w:val="99861942"/>
    <w:styleLink w:val="ZZClausenumbers"/>
    <w:lvl w:ilvl="0">
      <w:start w:val="1"/>
      <w:numFmt w:val="decimal"/>
      <w:lvlText w:val="Schedule %1"/>
      <w:lvlJc w:val="left"/>
      <w:pPr>
        <w:tabs>
          <w:tab w:val="num" w:pos="2268"/>
        </w:tabs>
        <w:ind w:left="2268" w:hanging="2268"/>
      </w:pPr>
      <w:rPr>
        <w:rFonts w:cs="Times New Roman" w:hint="default"/>
        <w:b w:val="0"/>
        <w:i w:val="0"/>
        <w:sz w:val="36"/>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none"/>
      <w:lvlRestart w:val="0"/>
      <w:lvlText w:val=""/>
      <w:lvlJc w:val="righ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6"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9" w15:restartNumberingAfterBreak="0">
    <w:nsid w:val="7A5B4FD5"/>
    <w:multiLevelType w:val="hybridMultilevel"/>
    <w:tmpl w:val="8306DAC4"/>
    <w:lvl w:ilvl="0" w:tplc="7F60FB3C">
      <w:start w:val="1"/>
      <w:numFmt w:val="lowerLetter"/>
      <w:pStyle w:val="ListNumber6"/>
      <w:lvlText w:val="%1)"/>
      <w:lvlJc w:val="left"/>
      <w:pPr>
        <w:tabs>
          <w:tab w:val="num" w:pos="5783"/>
        </w:tabs>
        <w:ind w:left="5783" w:hanging="963"/>
      </w:pPr>
      <w:rPr>
        <w:rFonts w:ascii="Times New Roman" w:hAnsi="Times New Roman" w:hint="default"/>
        <w:b w:val="0"/>
        <w:i w:val="0"/>
        <w:sz w:val="22"/>
      </w:rPr>
    </w:lvl>
    <w:lvl w:ilvl="1" w:tplc="93E42C7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7D2370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7D877DF2"/>
    <w:multiLevelType w:val="hybridMultilevel"/>
    <w:tmpl w:val="5666F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05482928">
    <w:abstractNumId w:val="3"/>
  </w:num>
  <w:num w:numId="2" w16cid:durableId="68042584">
    <w:abstractNumId w:val="2"/>
  </w:num>
  <w:num w:numId="3" w16cid:durableId="1498156376">
    <w:abstractNumId w:val="1"/>
  </w:num>
  <w:num w:numId="4" w16cid:durableId="11419908">
    <w:abstractNumId w:val="0"/>
  </w:num>
  <w:num w:numId="5" w16cid:durableId="2055545615">
    <w:abstractNumId w:val="59"/>
  </w:num>
  <w:num w:numId="6" w16cid:durableId="365789013">
    <w:abstractNumId w:val="15"/>
  </w:num>
  <w:num w:numId="7" w16cid:durableId="1834098472">
    <w:abstractNumId w:val="44"/>
  </w:num>
  <w:num w:numId="8" w16cid:durableId="724138796">
    <w:abstractNumId w:val="19"/>
  </w:num>
  <w:num w:numId="9" w16cid:durableId="19534382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268067">
    <w:abstractNumId w:val="45"/>
  </w:num>
  <w:num w:numId="11" w16cid:durableId="2134248564">
    <w:abstractNumId w:val="36"/>
  </w:num>
  <w:num w:numId="12" w16cid:durableId="1603763297">
    <w:abstractNumId w:val="34"/>
  </w:num>
  <w:num w:numId="13" w16cid:durableId="13773385">
    <w:abstractNumId w:val="27"/>
  </w:num>
  <w:num w:numId="14" w16cid:durableId="1134711993">
    <w:abstractNumId w:val="4"/>
  </w:num>
  <w:num w:numId="15" w16cid:durableId="1595556109">
    <w:abstractNumId w:val="24"/>
  </w:num>
  <w:num w:numId="16" w16cid:durableId="1095054528">
    <w:abstractNumId w:val="32"/>
  </w:num>
  <w:num w:numId="17" w16cid:durableId="2102486124">
    <w:abstractNumId w:val="13"/>
  </w:num>
  <w:num w:numId="18" w16cid:durableId="1189559380">
    <w:abstractNumId w:val="49"/>
  </w:num>
  <w:num w:numId="19" w16cid:durableId="344789882">
    <w:abstractNumId w:val="30"/>
  </w:num>
  <w:num w:numId="20" w16cid:durableId="1398433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829266">
    <w:abstractNumId w:val="20"/>
  </w:num>
  <w:num w:numId="22" w16cid:durableId="1155491567">
    <w:abstractNumId w:val="38"/>
  </w:num>
  <w:num w:numId="23" w16cid:durableId="723255575">
    <w:abstractNumId w:val="14"/>
  </w:num>
  <w:num w:numId="24" w16cid:durableId="8148751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2391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0431162">
    <w:abstractNumId w:val="50"/>
  </w:num>
  <w:num w:numId="27" w16cid:durableId="217591023">
    <w:abstractNumId w:val="5"/>
  </w:num>
  <w:num w:numId="28" w16cid:durableId="2013027649">
    <w:abstractNumId w:val="43"/>
  </w:num>
  <w:num w:numId="29" w16cid:durableId="1241908213">
    <w:abstractNumId w:val="33"/>
  </w:num>
  <w:num w:numId="30" w16cid:durableId="1647317041">
    <w:abstractNumId w:val="46"/>
  </w:num>
  <w:num w:numId="31" w16cid:durableId="2119055620">
    <w:abstractNumId w:val="55"/>
  </w:num>
  <w:num w:numId="32" w16cid:durableId="1657756026">
    <w:abstractNumId w:val="18"/>
  </w:num>
  <w:num w:numId="33" w16cid:durableId="1134644509">
    <w:abstractNumId w:val="8"/>
  </w:num>
  <w:num w:numId="34" w16cid:durableId="1707875609">
    <w:abstractNumId w:val="21"/>
  </w:num>
  <w:num w:numId="35" w16cid:durableId="571504384">
    <w:abstractNumId w:val="57"/>
  </w:num>
  <w:num w:numId="36" w16cid:durableId="960693988">
    <w:abstractNumId w:val="26"/>
  </w:num>
  <w:num w:numId="37" w16cid:durableId="653292823">
    <w:abstractNumId w:val="48"/>
  </w:num>
  <w:num w:numId="38" w16cid:durableId="731736382">
    <w:abstractNumId w:val="58"/>
  </w:num>
  <w:num w:numId="39" w16cid:durableId="1334607009">
    <w:abstractNumId w:val="51"/>
  </w:num>
  <w:num w:numId="40" w16cid:durableId="1531062745">
    <w:abstractNumId w:val="32"/>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num>
  <w:num w:numId="41" w16cid:durableId="1700274119">
    <w:abstractNumId w:val="21"/>
  </w:num>
  <w:num w:numId="42" w16cid:durableId="186407072">
    <w:abstractNumId w:val="57"/>
  </w:num>
  <w:num w:numId="43" w16cid:durableId="1504082073">
    <w:abstractNumId w:val="26"/>
  </w:num>
  <w:num w:numId="44" w16cid:durableId="906186167">
    <w:abstractNumId w:val="47"/>
  </w:num>
  <w:num w:numId="45" w16cid:durableId="716852889">
    <w:abstractNumId w:val="34"/>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num>
  <w:num w:numId="46" w16cid:durableId="1075666989">
    <w:abstractNumId w:val="27"/>
  </w:num>
  <w:num w:numId="47" w16cid:durableId="1226262740">
    <w:abstractNumId w:val="45"/>
  </w:num>
  <w:num w:numId="48" w16cid:durableId="1462117301">
    <w:abstractNumId w:val="24"/>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num>
  <w:num w:numId="49" w16cid:durableId="1993633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5660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757462">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000698074">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545285658">
    <w:abstractNumId w:val="6"/>
  </w:num>
  <w:num w:numId="54" w16cid:durableId="902645290">
    <w:abstractNumId w:val="11"/>
  </w:num>
  <w:num w:numId="55" w16cid:durableId="1225143144">
    <w:abstractNumId w:val="60"/>
  </w:num>
  <w:num w:numId="56" w16cid:durableId="837769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4886147">
    <w:abstractNumId w:val="53"/>
  </w:num>
  <w:num w:numId="58" w16cid:durableId="1737776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14980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4308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82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8096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7272658">
    <w:abstractNumId w:val="9"/>
  </w:num>
  <w:num w:numId="64" w16cid:durableId="247614627">
    <w:abstractNumId w:val="54"/>
  </w:num>
  <w:num w:numId="65" w16cid:durableId="170146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6769231">
    <w:abstractNumId w:val="56"/>
  </w:num>
  <w:num w:numId="67" w16cid:durableId="1706757065">
    <w:abstractNumId w:val="42"/>
  </w:num>
  <w:num w:numId="68" w16cid:durableId="782647429">
    <w:abstractNumId w:val="25"/>
  </w:num>
  <w:num w:numId="69" w16cid:durableId="1808811712">
    <w:abstractNumId w:val="39"/>
  </w:num>
  <w:num w:numId="70" w16cid:durableId="438304894">
    <w:abstractNumId w:val="10"/>
  </w:num>
  <w:num w:numId="71" w16cid:durableId="948777318">
    <w:abstractNumId w:val="17"/>
  </w:num>
  <w:num w:numId="72" w16cid:durableId="560096869">
    <w:abstractNumId w:val="29"/>
  </w:num>
  <w:num w:numId="73" w16cid:durableId="61606642">
    <w:abstractNumId w:val="22"/>
  </w:num>
  <w:num w:numId="74" w16cid:durableId="1672827607">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16cid:durableId="1002971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3485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872078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4106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20340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6916562">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16cid:durableId="177548778">
    <w:abstractNumId w:val="40"/>
  </w:num>
  <w:num w:numId="82" w16cid:durableId="14272694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31329">
    <w:abstractNumId w:val="34"/>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pStyle w:val="Heading5"/>
        <w:lvlText w:val=""/>
        <w:lvlJc w:val="left"/>
      </w:lvl>
    </w:lvlOverride>
  </w:num>
  <w:num w:numId="84" w16cid:durableId="2014451882">
    <w:abstractNumId w:val="31"/>
  </w:num>
  <w:num w:numId="85" w16cid:durableId="290090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080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0854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02429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23490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6632072">
    <w:abstractNumId w:val="28"/>
  </w:num>
  <w:num w:numId="91" w16cid:durableId="1158880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4877701">
    <w:abstractNumId w:val="23"/>
  </w:num>
  <w:num w:numId="93" w16cid:durableId="1476069501">
    <w:abstractNumId w:val="35"/>
  </w:num>
  <w:num w:numId="94" w16cid:durableId="1438408056">
    <w:abstractNumId w:val="7"/>
  </w:num>
  <w:num w:numId="95" w16cid:durableId="369305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7629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9848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297970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600488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80057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10553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0483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8748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67089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6418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5825838">
    <w:abstractNumId w:val="12"/>
  </w:num>
  <w:num w:numId="107" w16cid:durableId="1110933246">
    <w:abstractNumId w:val="3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964"/>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1"/>
    <w:docVar w:name="CUFooterText" w:val="L\326128895.5"/>
    <w:docVar w:name="CUIddEO" w:val="-1"/>
  </w:docVars>
  <w:rsids>
    <w:rsidRoot w:val="00EB70C4"/>
    <w:rsid w:val="00001D4C"/>
    <w:rsid w:val="00001D69"/>
    <w:rsid w:val="0000253E"/>
    <w:rsid w:val="00002E76"/>
    <w:rsid w:val="00003878"/>
    <w:rsid w:val="00003D29"/>
    <w:rsid w:val="000054AF"/>
    <w:rsid w:val="000063B2"/>
    <w:rsid w:val="00006F1F"/>
    <w:rsid w:val="00007978"/>
    <w:rsid w:val="0001031A"/>
    <w:rsid w:val="00010B0D"/>
    <w:rsid w:val="00015F7D"/>
    <w:rsid w:val="00016B58"/>
    <w:rsid w:val="00017915"/>
    <w:rsid w:val="000223E9"/>
    <w:rsid w:val="00024F88"/>
    <w:rsid w:val="00026161"/>
    <w:rsid w:val="00026F4F"/>
    <w:rsid w:val="00030C4E"/>
    <w:rsid w:val="00031091"/>
    <w:rsid w:val="000322B0"/>
    <w:rsid w:val="000325B4"/>
    <w:rsid w:val="0003328D"/>
    <w:rsid w:val="0003358E"/>
    <w:rsid w:val="0003553C"/>
    <w:rsid w:val="000364FB"/>
    <w:rsid w:val="00036DFE"/>
    <w:rsid w:val="00036E94"/>
    <w:rsid w:val="00037A15"/>
    <w:rsid w:val="00037EBB"/>
    <w:rsid w:val="00040340"/>
    <w:rsid w:val="00041544"/>
    <w:rsid w:val="00042A2B"/>
    <w:rsid w:val="000430B6"/>
    <w:rsid w:val="00043584"/>
    <w:rsid w:val="00044ADD"/>
    <w:rsid w:val="00044CFB"/>
    <w:rsid w:val="00046644"/>
    <w:rsid w:val="00046960"/>
    <w:rsid w:val="00046F07"/>
    <w:rsid w:val="00047102"/>
    <w:rsid w:val="0004712B"/>
    <w:rsid w:val="0004715D"/>
    <w:rsid w:val="000473D5"/>
    <w:rsid w:val="00050A81"/>
    <w:rsid w:val="00051E73"/>
    <w:rsid w:val="00052F70"/>
    <w:rsid w:val="00055100"/>
    <w:rsid w:val="00055F9C"/>
    <w:rsid w:val="000562BF"/>
    <w:rsid w:val="00056404"/>
    <w:rsid w:val="0005647E"/>
    <w:rsid w:val="000603A7"/>
    <w:rsid w:val="00060554"/>
    <w:rsid w:val="00060F8D"/>
    <w:rsid w:val="00061B0B"/>
    <w:rsid w:val="000621C6"/>
    <w:rsid w:val="0006386C"/>
    <w:rsid w:val="000657B3"/>
    <w:rsid w:val="0006650C"/>
    <w:rsid w:val="00067ED7"/>
    <w:rsid w:val="00070ECA"/>
    <w:rsid w:val="00071699"/>
    <w:rsid w:val="00071AA6"/>
    <w:rsid w:val="00073900"/>
    <w:rsid w:val="00074991"/>
    <w:rsid w:val="000754EC"/>
    <w:rsid w:val="0007558B"/>
    <w:rsid w:val="000758E7"/>
    <w:rsid w:val="00075CC5"/>
    <w:rsid w:val="000764A0"/>
    <w:rsid w:val="00076E93"/>
    <w:rsid w:val="000771B0"/>
    <w:rsid w:val="0007761E"/>
    <w:rsid w:val="00077775"/>
    <w:rsid w:val="00080A69"/>
    <w:rsid w:val="00080B62"/>
    <w:rsid w:val="00081628"/>
    <w:rsid w:val="00083A01"/>
    <w:rsid w:val="00084915"/>
    <w:rsid w:val="00084E40"/>
    <w:rsid w:val="00085EEB"/>
    <w:rsid w:val="00086206"/>
    <w:rsid w:val="000867AA"/>
    <w:rsid w:val="00086C44"/>
    <w:rsid w:val="000878CA"/>
    <w:rsid w:val="00090AAE"/>
    <w:rsid w:val="000915C3"/>
    <w:rsid w:val="00091C7D"/>
    <w:rsid w:val="00093363"/>
    <w:rsid w:val="00094811"/>
    <w:rsid w:val="000948BC"/>
    <w:rsid w:val="00094BA6"/>
    <w:rsid w:val="00096956"/>
    <w:rsid w:val="0009795C"/>
    <w:rsid w:val="000A13AD"/>
    <w:rsid w:val="000A3E4F"/>
    <w:rsid w:val="000A4113"/>
    <w:rsid w:val="000A4B23"/>
    <w:rsid w:val="000A4D04"/>
    <w:rsid w:val="000A5208"/>
    <w:rsid w:val="000A6CA9"/>
    <w:rsid w:val="000A6E37"/>
    <w:rsid w:val="000A77EF"/>
    <w:rsid w:val="000A7B9E"/>
    <w:rsid w:val="000B15E7"/>
    <w:rsid w:val="000B3380"/>
    <w:rsid w:val="000B4933"/>
    <w:rsid w:val="000B531A"/>
    <w:rsid w:val="000B642A"/>
    <w:rsid w:val="000B66F9"/>
    <w:rsid w:val="000B68C9"/>
    <w:rsid w:val="000B72B3"/>
    <w:rsid w:val="000C09EF"/>
    <w:rsid w:val="000C18DC"/>
    <w:rsid w:val="000C2BFF"/>
    <w:rsid w:val="000C3F91"/>
    <w:rsid w:val="000C4CE2"/>
    <w:rsid w:val="000C4D6F"/>
    <w:rsid w:val="000C6602"/>
    <w:rsid w:val="000D02F9"/>
    <w:rsid w:val="000D0348"/>
    <w:rsid w:val="000D0FB1"/>
    <w:rsid w:val="000D1C63"/>
    <w:rsid w:val="000D2F63"/>
    <w:rsid w:val="000D3E93"/>
    <w:rsid w:val="000D4AA0"/>
    <w:rsid w:val="000D4C34"/>
    <w:rsid w:val="000D5210"/>
    <w:rsid w:val="000D5ADF"/>
    <w:rsid w:val="000D7C07"/>
    <w:rsid w:val="000D7DAF"/>
    <w:rsid w:val="000E37E7"/>
    <w:rsid w:val="000E3F8F"/>
    <w:rsid w:val="000E4737"/>
    <w:rsid w:val="000E71EB"/>
    <w:rsid w:val="000E78AC"/>
    <w:rsid w:val="000F028A"/>
    <w:rsid w:val="000F2C87"/>
    <w:rsid w:val="000F38C0"/>
    <w:rsid w:val="000F55D2"/>
    <w:rsid w:val="000F627B"/>
    <w:rsid w:val="000F6910"/>
    <w:rsid w:val="000F7194"/>
    <w:rsid w:val="001015F9"/>
    <w:rsid w:val="001019A8"/>
    <w:rsid w:val="00102E75"/>
    <w:rsid w:val="00103508"/>
    <w:rsid w:val="00104EB5"/>
    <w:rsid w:val="00105527"/>
    <w:rsid w:val="00106E50"/>
    <w:rsid w:val="00107284"/>
    <w:rsid w:val="00110D18"/>
    <w:rsid w:val="00112761"/>
    <w:rsid w:val="00115D97"/>
    <w:rsid w:val="00116B98"/>
    <w:rsid w:val="00117FD6"/>
    <w:rsid w:val="001212DD"/>
    <w:rsid w:val="00121EB3"/>
    <w:rsid w:val="0012432B"/>
    <w:rsid w:val="0012445B"/>
    <w:rsid w:val="00126BB2"/>
    <w:rsid w:val="00126D71"/>
    <w:rsid w:val="0012729F"/>
    <w:rsid w:val="00130B50"/>
    <w:rsid w:val="00131788"/>
    <w:rsid w:val="00134A11"/>
    <w:rsid w:val="00135658"/>
    <w:rsid w:val="00136123"/>
    <w:rsid w:val="001400D2"/>
    <w:rsid w:val="00140D00"/>
    <w:rsid w:val="0014243C"/>
    <w:rsid w:val="00142B5F"/>
    <w:rsid w:val="00142FFC"/>
    <w:rsid w:val="001447B7"/>
    <w:rsid w:val="001450E6"/>
    <w:rsid w:val="001463ED"/>
    <w:rsid w:val="00146FDF"/>
    <w:rsid w:val="001470F7"/>
    <w:rsid w:val="00152D27"/>
    <w:rsid w:val="00153D9C"/>
    <w:rsid w:val="00156AA1"/>
    <w:rsid w:val="00157374"/>
    <w:rsid w:val="00160226"/>
    <w:rsid w:val="00161A8B"/>
    <w:rsid w:val="00164777"/>
    <w:rsid w:val="0016580E"/>
    <w:rsid w:val="00172249"/>
    <w:rsid w:val="00173D61"/>
    <w:rsid w:val="00176DB1"/>
    <w:rsid w:val="00180B87"/>
    <w:rsid w:val="0018187E"/>
    <w:rsid w:val="00181C23"/>
    <w:rsid w:val="00182AA0"/>
    <w:rsid w:val="00182EFA"/>
    <w:rsid w:val="0018300A"/>
    <w:rsid w:val="00183078"/>
    <w:rsid w:val="001836FC"/>
    <w:rsid w:val="0018631F"/>
    <w:rsid w:val="001865A4"/>
    <w:rsid w:val="001865D1"/>
    <w:rsid w:val="001869AD"/>
    <w:rsid w:val="001870D0"/>
    <w:rsid w:val="00187DA8"/>
    <w:rsid w:val="00190076"/>
    <w:rsid w:val="0019264D"/>
    <w:rsid w:val="00192A5A"/>
    <w:rsid w:val="00193A1B"/>
    <w:rsid w:val="001946C8"/>
    <w:rsid w:val="001962FF"/>
    <w:rsid w:val="00197EA5"/>
    <w:rsid w:val="001A17AC"/>
    <w:rsid w:val="001A1C7E"/>
    <w:rsid w:val="001A1C82"/>
    <w:rsid w:val="001A29C6"/>
    <w:rsid w:val="001A3C76"/>
    <w:rsid w:val="001A3DA3"/>
    <w:rsid w:val="001A46E2"/>
    <w:rsid w:val="001A616B"/>
    <w:rsid w:val="001A6799"/>
    <w:rsid w:val="001B1381"/>
    <w:rsid w:val="001B1ABD"/>
    <w:rsid w:val="001B3C2F"/>
    <w:rsid w:val="001B6F31"/>
    <w:rsid w:val="001C0E59"/>
    <w:rsid w:val="001C2526"/>
    <w:rsid w:val="001C3222"/>
    <w:rsid w:val="001C3A62"/>
    <w:rsid w:val="001C4481"/>
    <w:rsid w:val="001C517C"/>
    <w:rsid w:val="001C60BF"/>
    <w:rsid w:val="001C634F"/>
    <w:rsid w:val="001D1AEA"/>
    <w:rsid w:val="001D4183"/>
    <w:rsid w:val="001D45CD"/>
    <w:rsid w:val="001D71A7"/>
    <w:rsid w:val="001D72B7"/>
    <w:rsid w:val="001D78D8"/>
    <w:rsid w:val="001D7DE7"/>
    <w:rsid w:val="001E2634"/>
    <w:rsid w:val="001E3829"/>
    <w:rsid w:val="001E414E"/>
    <w:rsid w:val="001E4331"/>
    <w:rsid w:val="001E6541"/>
    <w:rsid w:val="001F2445"/>
    <w:rsid w:val="001F2A03"/>
    <w:rsid w:val="001F420E"/>
    <w:rsid w:val="001F45E7"/>
    <w:rsid w:val="001F65C2"/>
    <w:rsid w:val="001F68EE"/>
    <w:rsid w:val="00201BAC"/>
    <w:rsid w:val="002023C4"/>
    <w:rsid w:val="002037E1"/>
    <w:rsid w:val="00203C9B"/>
    <w:rsid w:val="00205280"/>
    <w:rsid w:val="00205FF4"/>
    <w:rsid w:val="002074FB"/>
    <w:rsid w:val="002075E2"/>
    <w:rsid w:val="00207CD7"/>
    <w:rsid w:val="00210531"/>
    <w:rsid w:val="002114F1"/>
    <w:rsid w:val="002156E1"/>
    <w:rsid w:val="00215B98"/>
    <w:rsid w:val="002161D4"/>
    <w:rsid w:val="00216EF9"/>
    <w:rsid w:val="00217F36"/>
    <w:rsid w:val="00222BF0"/>
    <w:rsid w:val="0022317A"/>
    <w:rsid w:val="00223B83"/>
    <w:rsid w:val="00223F54"/>
    <w:rsid w:val="002246E9"/>
    <w:rsid w:val="00224CD8"/>
    <w:rsid w:val="00225245"/>
    <w:rsid w:val="002258A5"/>
    <w:rsid w:val="00225A2A"/>
    <w:rsid w:val="002266AE"/>
    <w:rsid w:val="00230158"/>
    <w:rsid w:val="00231248"/>
    <w:rsid w:val="00231AF0"/>
    <w:rsid w:val="00231CB9"/>
    <w:rsid w:val="002333A0"/>
    <w:rsid w:val="00235047"/>
    <w:rsid w:val="00235E22"/>
    <w:rsid w:val="00237B78"/>
    <w:rsid w:val="0024004E"/>
    <w:rsid w:val="002414F1"/>
    <w:rsid w:val="0024156E"/>
    <w:rsid w:val="00243EE8"/>
    <w:rsid w:val="00243F4A"/>
    <w:rsid w:val="00247591"/>
    <w:rsid w:val="0024797F"/>
    <w:rsid w:val="0025067C"/>
    <w:rsid w:val="00250B55"/>
    <w:rsid w:val="00251430"/>
    <w:rsid w:val="00251A5F"/>
    <w:rsid w:val="00252D81"/>
    <w:rsid w:val="00256616"/>
    <w:rsid w:val="0025685D"/>
    <w:rsid w:val="002608CB"/>
    <w:rsid w:val="00260B3C"/>
    <w:rsid w:val="00260D46"/>
    <w:rsid w:val="00261112"/>
    <w:rsid w:val="0026112B"/>
    <w:rsid w:val="00261F39"/>
    <w:rsid w:val="0026444A"/>
    <w:rsid w:val="00270813"/>
    <w:rsid w:val="00273483"/>
    <w:rsid w:val="0027749F"/>
    <w:rsid w:val="002818D1"/>
    <w:rsid w:val="00282597"/>
    <w:rsid w:val="0028335A"/>
    <w:rsid w:val="0028448B"/>
    <w:rsid w:val="0028554A"/>
    <w:rsid w:val="00286696"/>
    <w:rsid w:val="0028781B"/>
    <w:rsid w:val="00290C1B"/>
    <w:rsid w:val="00290CED"/>
    <w:rsid w:val="00290E8C"/>
    <w:rsid w:val="00291762"/>
    <w:rsid w:val="002938B0"/>
    <w:rsid w:val="002953B2"/>
    <w:rsid w:val="002A0D44"/>
    <w:rsid w:val="002A1A56"/>
    <w:rsid w:val="002A45E7"/>
    <w:rsid w:val="002A4B94"/>
    <w:rsid w:val="002B06E0"/>
    <w:rsid w:val="002B381B"/>
    <w:rsid w:val="002B387E"/>
    <w:rsid w:val="002B3CE4"/>
    <w:rsid w:val="002B6488"/>
    <w:rsid w:val="002B741A"/>
    <w:rsid w:val="002B7D16"/>
    <w:rsid w:val="002B7E5A"/>
    <w:rsid w:val="002C0B7B"/>
    <w:rsid w:val="002C0DA6"/>
    <w:rsid w:val="002C1795"/>
    <w:rsid w:val="002C385A"/>
    <w:rsid w:val="002C4A25"/>
    <w:rsid w:val="002C4EAA"/>
    <w:rsid w:val="002C654D"/>
    <w:rsid w:val="002C6BCC"/>
    <w:rsid w:val="002C7A51"/>
    <w:rsid w:val="002D0261"/>
    <w:rsid w:val="002D1381"/>
    <w:rsid w:val="002D2D86"/>
    <w:rsid w:val="002D37B3"/>
    <w:rsid w:val="002D3FC7"/>
    <w:rsid w:val="002D50D6"/>
    <w:rsid w:val="002D542A"/>
    <w:rsid w:val="002D6E80"/>
    <w:rsid w:val="002D73B7"/>
    <w:rsid w:val="002E0A0E"/>
    <w:rsid w:val="002E0F76"/>
    <w:rsid w:val="002E1D85"/>
    <w:rsid w:val="002E33F4"/>
    <w:rsid w:val="002E52E7"/>
    <w:rsid w:val="002E5A05"/>
    <w:rsid w:val="002E6CD2"/>
    <w:rsid w:val="002E790D"/>
    <w:rsid w:val="002E79AF"/>
    <w:rsid w:val="002E7FDD"/>
    <w:rsid w:val="002F1175"/>
    <w:rsid w:val="002F28CA"/>
    <w:rsid w:val="002F37F4"/>
    <w:rsid w:val="002F3DD5"/>
    <w:rsid w:val="002F64F2"/>
    <w:rsid w:val="002F6F28"/>
    <w:rsid w:val="002F72F4"/>
    <w:rsid w:val="002F77E4"/>
    <w:rsid w:val="002F7D74"/>
    <w:rsid w:val="003006C8"/>
    <w:rsid w:val="003009B9"/>
    <w:rsid w:val="003024A2"/>
    <w:rsid w:val="00302A9B"/>
    <w:rsid w:val="003041AE"/>
    <w:rsid w:val="003043AC"/>
    <w:rsid w:val="00304A5C"/>
    <w:rsid w:val="00306A20"/>
    <w:rsid w:val="00312F91"/>
    <w:rsid w:val="00313852"/>
    <w:rsid w:val="00314F65"/>
    <w:rsid w:val="00322472"/>
    <w:rsid w:val="003229DA"/>
    <w:rsid w:val="00322C13"/>
    <w:rsid w:val="0032790B"/>
    <w:rsid w:val="003312E8"/>
    <w:rsid w:val="00331EE4"/>
    <w:rsid w:val="00331F52"/>
    <w:rsid w:val="003350D2"/>
    <w:rsid w:val="00335267"/>
    <w:rsid w:val="00337375"/>
    <w:rsid w:val="003373F5"/>
    <w:rsid w:val="00337F0B"/>
    <w:rsid w:val="00341540"/>
    <w:rsid w:val="00341650"/>
    <w:rsid w:val="003419C3"/>
    <w:rsid w:val="0034221F"/>
    <w:rsid w:val="0034316F"/>
    <w:rsid w:val="00343528"/>
    <w:rsid w:val="003441F0"/>
    <w:rsid w:val="0034567B"/>
    <w:rsid w:val="003466BF"/>
    <w:rsid w:val="00346869"/>
    <w:rsid w:val="00347AA6"/>
    <w:rsid w:val="0035082F"/>
    <w:rsid w:val="00352332"/>
    <w:rsid w:val="003526DF"/>
    <w:rsid w:val="0035376B"/>
    <w:rsid w:val="00353A25"/>
    <w:rsid w:val="0035504B"/>
    <w:rsid w:val="00355ECC"/>
    <w:rsid w:val="003563A4"/>
    <w:rsid w:val="00362581"/>
    <w:rsid w:val="00362920"/>
    <w:rsid w:val="00363E0D"/>
    <w:rsid w:val="00365525"/>
    <w:rsid w:val="00366012"/>
    <w:rsid w:val="00372216"/>
    <w:rsid w:val="003731C4"/>
    <w:rsid w:val="0037410D"/>
    <w:rsid w:val="0037579A"/>
    <w:rsid w:val="003763DE"/>
    <w:rsid w:val="0038100C"/>
    <w:rsid w:val="0038352C"/>
    <w:rsid w:val="00385052"/>
    <w:rsid w:val="00385B40"/>
    <w:rsid w:val="00386926"/>
    <w:rsid w:val="00393ACD"/>
    <w:rsid w:val="00393C3F"/>
    <w:rsid w:val="00394EC1"/>
    <w:rsid w:val="00395557"/>
    <w:rsid w:val="00395A8E"/>
    <w:rsid w:val="0039746B"/>
    <w:rsid w:val="003A3569"/>
    <w:rsid w:val="003A3A75"/>
    <w:rsid w:val="003A5D1C"/>
    <w:rsid w:val="003A7448"/>
    <w:rsid w:val="003B2FC6"/>
    <w:rsid w:val="003B32C2"/>
    <w:rsid w:val="003B33F2"/>
    <w:rsid w:val="003B4592"/>
    <w:rsid w:val="003B5597"/>
    <w:rsid w:val="003B5DB9"/>
    <w:rsid w:val="003B65E7"/>
    <w:rsid w:val="003B7599"/>
    <w:rsid w:val="003B7F25"/>
    <w:rsid w:val="003C04CD"/>
    <w:rsid w:val="003C1036"/>
    <w:rsid w:val="003C11B2"/>
    <w:rsid w:val="003C19D2"/>
    <w:rsid w:val="003C2E46"/>
    <w:rsid w:val="003C4646"/>
    <w:rsid w:val="003C5838"/>
    <w:rsid w:val="003C594C"/>
    <w:rsid w:val="003D11F0"/>
    <w:rsid w:val="003D169D"/>
    <w:rsid w:val="003D227D"/>
    <w:rsid w:val="003D4A0B"/>
    <w:rsid w:val="003D5022"/>
    <w:rsid w:val="003D5763"/>
    <w:rsid w:val="003D59C8"/>
    <w:rsid w:val="003D6FE3"/>
    <w:rsid w:val="003E1D6B"/>
    <w:rsid w:val="003E20F3"/>
    <w:rsid w:val="003E2111"/>
    <w:rsid w:val="003E2255"/>
    <w:rsid w:val="003E286F"/>
    <w:rsid w:val="003E3493"/>
    <w:rsid w:val="003E5A57"/>
    <w:rsid w:val="003E5D6B"/>
    <w:rsid w:val="003E705B"/>
    <w:rsid w:val="003E7FC2"/>
    <w:rsid w:val="003F266D"/>
    <w:rsid w:val="003F2B65"/>
    <w:rsid w:val="003F390E"/>
    <w:rsid w:val="003F3BE5"/>
    <w:rsid w:val="003F4E50"/>
    <w:rsid w:val="003F5278"/>
    <w:rsid w:val="003F643D"/>
    <w:rsid w:val="003F64EB"/>
    <w:rsid w:val="003F65CC"/>
    <w:rsid w:val="0040381A"/>
    <w:rsid w:val="004039E2"/>
    <w:rsid w:val="0040553F"/>
    <w:rsid w:val="0040554E"/>
    <w:rsid w:val="004066C4"/>
    <w:rsid w:val="00411400"/>
    <w:rsid w:val="00412B7C"/>
    <w:rsid w:val="00413C70"/>
    <w:rsid w:val="00414A8E"/>
    <w:rsid w:val="0041564A"/>
    <w:rsid w:val="00416805"/>
    <w:rsid w:val="00420455"/>
    <w:rsid w:val="00420582"/>
    <w:rsid w:val="00421050"/>
    <w:rsid w:val="0042122A"/>
    <w:rsid w:val="004215A1"/>
    <w:rsid w:val="004221BF"/>
    <w:rsid w:val="00423E56"/>
    <w:rsid w:val="00424393"/>
    <w:rsid w:val="00424C8D"/>
    <w:rsid w:val="0043105C"/>
    <w:rsid w:val="00431500"/>
    <w:rsid w:val="00431F19"/>
    <w:rsid w:val="00432715"/>
    <w:rsid w:val="00433988"/>
    <w:rsid w:val="00434E46"/>
    <w:rsid w:val="00434FC4"/>
    <w:rsid w:val="0043750B"/>
    <w:rsid w:val="004415AC"/>
    <w:rsid w:val="00441AAD"/>
    <w:rsid w:val="0044246A"/>
    <w:rsid w:val="00442F1B"/>
    <w:rsid w:val="0044421C"/>
    <w:rsid w:val="0044429D"/>
    <w:rsid w:val="00444698"/>
    <w:rsid w:val="00445B99"/>
    <w:rsid w:val="0044625F"/>
    <w:rsid w:val="00447258"/>
    <w:rsid w:val="00447F54"/>
    <w:rsid w:val="004511D2"/>
    <w:rsid w:val="004514B1"/>
    <w:rsid w:val="00452937"/>
    <w:rsid w:val="00455029"/>
    <w:rsid w:val="00455878"/>
    <w:rsid w:val="00457B70"/>
    <w:rsid w:val="00457DD4"/>
    <w:rsid w:val="004615E5"/>
    <w:rsid w:val="00462259"/>
    <w:rsid w:val="004638A3"/>
    <w:rsid w:val="00463A84"/>
    <w:rsid w:val="00463AFE"/>
    <w:rsid w:val="00464BEC"/>
    <w:rsid w:val="00465664"/>
    <w:rsid w:val="004658D6"/>
    <w:rsid w:val="004702C6"/>
    <w:rsid w:val="004704D6"/>
    <w:rsid w:val="0047069C"/>
    <w:rsid w:val="00473147"/>
    <w:rsid w:val="004734AA"/>
    <w:rsid w:val="00485397"/>
    <w:rsid w:val="00486968"/>
    <w:rsid w:val="00486AB2"/>
    <w:rsid w:val="0048708B"/>
    <w:rsid w:val="00490DCE"/>
    <w:rsid w:val="0049108A"/>
    <w:rsid w:val="00491380"/>
    <w:rsid w:val="004924C0"/>
    <w:rsid w:val="004942D2"/>
    <w:rsid w:val="00494EE7"/>
    <w:rsid w:val="00496300"/>
    <w:rsid w:val="004A0F31"/>
    <w:rsid w:val="004A2C55"/>
    <w:rsid w:val="004A34BF"/>
    <w:rsid w:val="004A3637"/>
    <w:rsid w:val="004A36BC"/>
    <w:rsid w:val="004A4141"/>
    <w:rsid w:val="004A44B0"/>
    <w:rsid w:val="004A44F3"/>
    <w:rsid w:val="004A45F3"/>
    <w:rsid w:val="004A5338"/>
    <w:rsid w:val="004A5DA7"/>
    <w:rsid w:val="004A6CE9"/>
    <w:rsid w:val="004A6E70"/>
    <w:rsid w:val="004B0FD9"/>
    <w:rsid w:val="004B39E9"/>
    <w:rsid w:val="004B46CD"/>
    <w:rsid w:val="004B4804"/>
    <w:rsid w:val="004B4F0B"/>
    <w:rsid w:val="004B4F49"/>
    <w:rsid w:val="004B5254"/>
    <w:rsid w:val="004B72C0"/>
    <w:rsid w:val="004B7772"/>
    <w:rsid w:val="004C05BA"/>
    <w:rsid w:val="004C0A3B"/>
    <w:rsid w:val="004C3490"/>
    <w:rsid w:val="004C3654"/>
    <w:rsid w:val="004C4FA0"/>
    <w:rsid w:val="004C5798"/>
    <w:rsid w:val="004D0ACF"/>
    <w:rsid w:val="004D1B86"/>
    <w:rsid w:val="004D1BBA"/>
    <w:rsid w:val="004D39CA"/>
    <w:rsid w:val="004D4E5C"/>
    <w:rsid w:val="004D54A0"/>
    <w:rsid w:val="004D6A0D"/>
    <w:rsid w:val="004D6B6B"/>
    <w:rsid w:val="004D7612"/>
    <w:rsid w:val="004E079C"/>
    <w:rsid w:val="004E1708"/>
    <w:rsid w:val="004E1762"/>
    <w:rsid w:val="004E1DA0"/>
    <w:rsid w:val="004E2682"/>
    <w:rsid w:val="004E3584"/>
    <w:rsid w:val="004E403F"/>
    <w:rsid w:val="004E41A4"/>
    <w:rsid w:val="004E4C60"/>
    <w:rsid w:val="004E6347"/>
    <w:rsid w:val="004E7F04"/>
    <w:rsid w:val="004E7FEC"/>
    <w:rsid w:val="004F0E49"/>
    <w:rsid w:val="004F0FB3"/>
    <w:rsid w:val="004F16A8"/>
    <w:rsid w:val="004F1898"/>
    <w:rsid w:val="004F5517"/>
    <w:rsid w:val="004F60DC"/>
    <w:rsid w:val="004F75AE"/>
    <w:rsid w:val="004F7A77"/>
    <w:rsid w:val="00500C7A"/>
    <w:rsid w:val="005012D7"/>
    <w:rsid w:val="00501787"/>
    <w:rsid w:val="005019CF"/>
    <w:rsid w:val="00501F08"/>
    <w:rsid w:val="00502684"/>
    <w:rsid w:val="00502A53"/>
    <w:rsid w:val="00502E61"/>
    <w:rsid w:val="00506351"/>
    <w:rsid w:val="005070F7"/>
    <w:rsid w:val="0050759D"/>
    <w:rsid w:val="00510A8F"/>
    <w:rsid w:val="00510D7B"/>
    <w:rsid w:val="005112A0"/>
    <w:rsid w:val="005118BD"/>
    <w:rsid w:val="00512875"/>
    <w:rsid w:val="00512900"/>
    <w:rsid w:val="00512F3D"/>
    <w:rsid w:val="005135D5"/>
    <w:rsid w:val="00513C48"/>
    <w:rsid w:val="005154CA"/>
    <w:rsid w:val="00516695"/>
    <w:rsid w:val="005171F2"/>
    <w:rsid w:val="005219EA"/>
    <w:rsid w:val="00523E2D"/>
    <w:rsid w:val="00524215"/>
    <w:rsid w:val="005254BC"/>
    <w:rsid w:val="0053064C"/>
    <w:rsid w:val="005307D2"/>
    <w:rsid w:val="00531EC6"/>
    <w:rsid w:val="00532B85"/>
    <w:rsid w:val="00534E52"/>
    <w:rsid w:val="00536FB0"/>
    <w:rsid w:val="00537DF1"/>
    <w:rsid w:val="00543FB0"/>
    <w:rsid w:val="00544F6E"/>
    <w:rsid w:val="0054779B"/>
    <w:rsid w:val="00547E65"/>
    <w:rsid w:val="00547EC0"/>
    <w:rsid w:val="005508C7"/>
    <w:rsid w:val="0055205B"/>
    <w:rsid w:val="005527B2"/>
    <w:rsid w:val="00553F93"/>
    <w:rsid w:val="00555186"/>
    <w:rsid w:val="005553D2"/>
    <w:rsid w:val="00555928"/>
    <w:rsid w:val="00555F50"/>
    <w:rsid w:val="0055734D"/>
    <w:rsid w:val="0055769D"/>
    <w:rsid w:val="0056069A"/>
    <w:rsid w:val="00560CAE"/>
    <w:rsid w:val="00561645"/>
    <w:rsid w:val="00562466"/>
    <w:rsid w:val="00563442"/>
    <w:rsid w:val="0056485B"/>
    <w:rsid w:val="0056521E"/>
    <w:rsid w:val="00566A0B"/>
    <w:rsid w:val="00570297"/>
    <w:rsid w:val="00570EF2"/>
    <w:rsid w:val="00571201"/>
    <w:rsid w:val="005714F4"/>
    <w:rsid w:val="0057173C"/>
    <w:rsid w:val="00572688"/>
    <w:rsid w:val="00573512"/>
    <w:rsid w:val="00574964"/>
    <w:rsid w:val="00576B44"/>
    <w:rsid w:val="005771AE"/>
    <w:rsid w:val="00581084"/>
    <w:rsid w:val="005816ED"/>
    <w:rsid w:val="00582890"/>
    <w:rsid w:val="005832DE"/>
    <w:rsid w:val="00584482"/>
    <w:rsid w:val="00584867"/>
    <w:rsid w:val="00584E03"/>
    <w:rsid w:val="0058503D"/>
    <w:rsid w:val="00586D9E"/>
    <w:rsid w:val="00591B7B"/>
    <w:rsid w:val="00592DAA"/>
    <w:rsid w:val="00593E24"/>
    <w:rsid w:val="00595B36"/>
    <w:rsid w:val="00595DCF"/>
    <w:rsid w:val="00596262"/>
    <w:rsid w:val="00596302"/>
    <w:rsid w:val="005973D9"/>
    <w:rsid w:val="00597EF7"/>
    <w:rsid w:val="005A0162"/>
    <w:rsid w:val="005A13F1"/>
    <w:rsid w:val="005A26AC"/>
    <w:rsid w:val="005A31C7"/>
    <w:rsid w:val="005A5247"/>
    <w:rsid w:val="005A53DA"/>
    <w:rsid w:val="005A57C9"/>
    <w:rsid w:val="005A5B7C"/>
    <w:rsid w:val="005A5F7E"/>
    <w:rsid w:val="005A6450"/>
    <w:rsid w:val="005A66E0"/>
    <w:rsid w:val="005A725E"/>
    <w:rsid w:val="005A7EBA"/>
    <w:rsid w:val="005B061C"/>
    <w:rsid w:val="005B17AB"/>
    <w:rsid w:val="005B1D3A"/>
    <w:rsid w:val="005B2BE0"/>
    <w:rsid w:val="005B3822"/>
    <w:rsid w:val="005B395D"/>
    <w:rsid w:val="005B3A3E"/>
    <w:rsid w:val="005B3A8E"/>
    <w:rsid w:val="005B59C0"/>
    <w:rsid w:val="005B7335"/>
    <w:rsid w:val="005B7516"/>
    <w:rsid w:val="005B7D58"/>
    <w:rsid w:val="005C1112"/>
    <w:rsid w:val="005C1E8F"/>
    <w:rsid w:val="005C2AE8"/>
    <w:rsid w:val="005C3C9E"/>
    <w:rsid w:val="005C3E47"/>
    <w:rsid w:val="005C45F9"/>
    <w:rsid w:val="005C5FDC"/>
    <w:rsid w:val="005C729F"/>
    <w:rsid w:val="005D063D"/>
    <w:rsid w:val="005D2A71"/>
    <w:rsid w:val="005D3BB3"/>
    <w:rsid w:val="005D478F"/>
    <w:rsid w:val="005D52A9"/>
    <w:rsid w:val="005D6540"/>
    <w:rsid w:val="005E11B7"/>
    <w:rsid w:val="005E1965"/>
    <w:rsid w:val="005E2391"/>
    <w:rsid w:val="005E2FB7"/>
    <w:rsid w:val="005F08E5"/>
    <w:rsid w:val="005F09ED"/>
    <w:rsid w:val="005F0A03"/>
    <w:rsid w:val="005F212D"/>
    <w:rsid w:val="005F2C0F"/>
    <w:rsid w:val="005F3A72"/>
    <w:rsid w:val="005F59D2"/>
    <w:rsid w:val="005F7320"/>
    <w:rsid w:val="005F742C"/>
    <w:rsid w:val="0060012B"/>
    <w:rsid w:val="006008AE"/>
    <w:rsid w:val="00604722"/>
    <w:rsid w:val="0060500B"/>
    <w:rsid w:val="006071BB"/>
    <w:rsid w:val="0060786A"/>
    <w:rsid w:val="00607F5F"/>
    <w:rsid w:val="0061383E"/>
    <w:rsid w:val="006138B2"/>
    <w:rsid w:val="00615552"/>
    <w:rsid w:val="00616331"/>
    <w:rsid w:val="00616576"/>
    <w:rsid w:val="0061692E"/>
    <w:rsid w:val="00620DB2"/>
    <w:rsid w:val="00621CF7"/>
    <w:rsid w:val="006229D6"/>
    <w:rsid w:val="006238AC"/>
    <w:rsid w:val="006251A3"/>
    <w:rsid w:val="006254E7"/>
    <w:rsid w:val="00625EF4"/>
    <w:rsid w:val="00626EC1"/>
    <w:rsid w:val="00630546"/>
    <w:rsid w:val="00631AB2"/>
    <w:rsid w:val="00632F6E"/>
    <w:rsid w:val="00633368"/>
    <w:rsid w:val="00633C07"/>
    <w:rsid w:val="00634E47"/>
    <w:rsid w:val="006357B7"/>
    <w:rsid w:val="00642371"/>
    <w:rsid w:val="00643F43"/>
    <w:rsid w:val="00644E50"/>
    <w:rsid w:val="00644F5F"/>
    <w:rsid w:val="00645334"/>
    <w:rsid w:val="00645FBD"/>
    <w:rsid w:val="0064683D"/>
    <w:rsid w:val="00650314"/>
    <w:rsid w:val="006507B0"/>
    <w:rsid w:val="00651393"/>
    <w:rsid w:val="00656856"/>
    <w:rsid w:val="00656CF2"/>
    <w:rsid w:val="00660B57"/>
    <w:rsid w:val="0066127E"/>
    <w:rsid w:val="0066218B"/>
    <w:rsid w:val="00663C59"/>
    <w:rsid w:val="00666FAC"/>
    <w:rsid w:val="00667428"/>
    <w:rsid w:val="006702F5"/>
    <w:rsid w:val="006704F4"/>
    <w:rsid w:val="0067090D"/>
    <w:rsid w:val="00670ED8"/>
    <w:rsid w:val="0067104A"/>
    <w:rsid w:val="0067260A"/>
    <w:rsid w:val="006763DC"/>
    <w:rsid w:val="00676AD7"/>
    <w:rsid w:val="0067702C"/>
    <w:rsid w:val="00683494"/>
    <w:rsid w:val="00684A30"/>
    <w:rsid w:val="006855AB"/>
    <w:rsid w:val="00685ED8"/>
    <w:rsid w:val="00687E5F"/>
    <w:rsid w:val="00687F6E"/>
    <w:rsid w:val="00690D73"/>
    <w:rsid w:val="006914B5"/>
    <w:rsid w:val="0069218D"/>
    <w:rsid w:val="00693399"/>
    <w:rsid w:val="00693517"/>
    <w:rsid w:val="00695646"/>
    <w:rsid w:val="006960B3"/>
    <w:rsid w:val="00697B04"/>
    <w:rsid w:val="006A1124"/>
    <w:rsid w:val="006A167A"/>
    <w:rsid w:val="006A44BD"/>
    <w:rsid w:val="006A48C4"/>
    <w:rsid w:val="006A5597"/>
    <w:rsid w:val="006A7489"/>
    <w:rsid w:val="006B0C19"/>
    <w:rsid w:val="006B13E0"/>
    <w:rsid w:val="006B1E69"/>
    <w:rsid w:val="006B3B2B"/>
    <w:rsid w:val="006B63D8"/>
    <w:rsid w:val="006B6839"/>
    <w:rsid w:val="006C0663"/>
    <w:rsid w:val="006C112D"/>
    <w:rsid w:val="006C1B89"/>
    <w:rsid w:val="006C5B69"/>
    <w:rsid w:val="006C6209"/>
    <w:rsid w:val="006C6576"/>
    <w:rsid w:val="006C6E23"/>
    <w:rsid w:val="006C7DCF"/>
    <w:rsid w:val="006D1170"/>
    <w:rsid w:val="006D135B"/>
    <w:rsid w:val="006D14F0"/>
    <w:rsid w:val="006D1D55"/>
    <w:rsid w:val="006D2355"/>
    <w:rsid w:val="006D4DE1"/>
    <w:rsid w:val="006D68EE"/>
    <w:rsid w:val="006E320B"/>
    <w:rsid w:val="006E4504"/>
    <w:rsid w:val="006E4A18"/>
    <w:rsid w:val="006E4D70"/>
    <w:rsid w:val="006E5D64"/>
    <w:rsid w:val="006E6502"/>
    <w:rsid w:val="006E6678"/>
    <w:rsid w:val="006E6E39"/>
    <w:rsid w:val="006E75F6"/>
    <w:rsid w:val="006F13F1"/>
    <w:rsid w:val="006F1995"/>
    <w:rsid w:val="006F4F32"/>
    <w:rsid w:val="006F575F"/>
    <w:rsid w:val="006F5F5C"/>
    <w:rsid w:val="006F60BF"/>
    <w:rsid w:val="006F60C4"/>
    <w:rsid w:val="006F616D"/>
    <w:rsid w:val="00700585"/>
    <w:rsid w:val="00700752"/>
    <w:rsid w:val="007016D4"/>
    <w:rsid w:val="007029FE"/>
    <w:rsid w:val="00702A79"/>
    <w:rsid w:val="00704CF6"/>
    <w:rsid w:val="00704FC2"/>
    <w:rsid w:val="007050AF"/>
    <w:rsid w:val="007063C9"/>
    <w:rsid w:val="007064CF"/>
    <w:rsid w:val="00710469"/>
    <w:rsid w:val="00711A03"/>
    <w:rsid w:val="007131E3"/>
    <w:rsid w:val="00713826"/>
    <w:rsid w:val="00713D97"/>
    <w:rsid w:val="0071700E"/>
    <w:rsid w:val="00720111"/>
    <w:rsid w:val="00722139"/>
    <w:rsid w:val="00722C5E"/>
    <w:rsid w:val="00723C43"/>
    <w:rsid w:val="00724E6F"/>
    <w:rsid w:val="00727913"/>
    <w:rsid w:val="00730F6F"/>
    <w:rsid w:val="00731965"/>
    <w:rsid w:val="00732287"/>
    <w:rsid w:val="00733860"/>
    <w:rsid w:val="007350EF"/>
    <w:rsid w:val="00735348"/>
    <w:rsid w:val="00736CBC"/>
    <w:rsid w:val="00740761"/>
    <w:rsid w:val="00741AEA"/>
    <w:rsid w:val="00743768"/>
    <w:rsid w:val="007444A2"/>
    <w:rsid w:val="007449ED"/>
    <w:rsid w:val="0074627F"/>
    <w:rsid w:val="00746D6A"/>
    <w:rsid w:val="0074706A"/>
    <w:rsid w:val="00750FB6"/>
    <w:rsid w:val="00752453"/>
    <w:rsid w:val="0075433B"/>
    <w:rsid w:val="007554D9"/>
    <w:rsid w:val="00756317"/>
    <w:rsid w:val="00757B26"/>
    <w:rsid w:val="0076056F"/>
    <w:rsid w:val="0076126A"/>
    <w:rsid w:val="0076174C"/>
    <w:rsid w:val="007619F9"/>
    <w:rsid w:val="007622E6"/>
    <w:rsid w:val="007633D7"/>
    <w:rsid w:val="00763574"/>
    <w:rsid w:val="00763731"/>
    <w:rsid w:val="0076397D"/>
    <w:rsid w:val="00764DD3"/>
    <w:rsid w:val="00765510"/>
    <w:rsid w:val="00766748"/>
    <w:rsid w:val="00767706"/>
    <w:rsid w:val="007707CD"/>
    <w:rsid w:val="00770F16"/>
    <w:rsid w:val="00771FB8"/>
    <w:rsid w:val="007720A9"/>
    <w:rsid w:val="00772278"/>
    <w:rsid w:val="007730B7"/>
    <w:rsid w:val="00773420"/>
    <w:rsid w:val="0077353C"/>
    <w:rsid w:val="00773897"/>
    <w:rsid w:val="00773E46"/>
    <w:rsid w:val="00777599"/>
    <w:rsid w:val="007776D7"/>
    <w:rsid w:val="00777B12"/>
    <w:rsid w:val="007811B3"/>
    <w:rsid w:val="00781D04"/>
    <w:rsid w:val="0078392D"/>
    <w:rsid w:val="00783EFF"/>
    <w:rsid w:val="007853BB"/>
    <w:rsid w:val="0079110E"/>
    <w:rsid w:val="00793E5C"/>
    <w:rsid w:val="00793F5F"/>
    <w:rsid w:val="00797746"/>
    <w:rsid w:val="007A0EC7"/>
    <w:rsid w:val="007A2CFB"/>
    <w:rsid w:val="007A349D"/>
    <w:rsid w:val="007A4071"/>
    <w:rsid w:val="007A4569"/>
    <w:rsid w:val="007A4CD9"/>
    <w:rsid w:val="007A520E"/>
    <w:rsid w:val="007A52E8"/>
    <w:rsid w:val="007A5A4B"/>
    <w:rsid w:val="007B04CF"/>
    <w:rsid w:val="007B06B0"/>
    <w:rsid w:val="007B235C"/>
    <w:rsid w:val="007B62DE"/>
    <w:rsid w:val="007B63EB"/>
    <w:rsid w:val="007B7F70"/>
    <w:rsid w:val="007C4B7C"/>
    <w:rsid w:val="007C51FA"/>
    <w:rsid w:val="007C5738"/>
    <w:rsid w:val="007C5FBF"/>
    <w:rsid w:val="007C603F"/>
    <w:rsid w:val="007C7641"/>
    <w:rsid w:val="007D0524"/>
    <w:rsid w:val="007D3E3E"/>
    <w:rsid w:val="007D5923"/>
    <w:rsid w:val="007D59CB"/>
    <w:rsid w:val="007D7C1F"/>
    <w:rsid w:val="007E0CFB"/>
    <w:rsid w:val="007E1F4B"/>
    <w:rsid w:val="007E2D33"/>
    <w:rsid w:val="007E32A0"/>
    <w:rsid w:val="007E4FCB"/>
    <w:rsid w:val="007E5667"/>
    <w:rsid w:val="007E607F"/>
    <w:rsid w:val="007E6A3A"/>
    <w:rsid w:val="007E7261"/>
    <w:rsid w:val="007F06F2"/>
    <w:rsid w:val="007F0A45"/>
    <w:rsid w:val="007F167E"/>
    <w:rsid w:val="007F3A81"/>
    <w:rsid w:val="007F644B"/>
    <w:rsid w:val="007F6958"/>
    <w:rsid w:val="00800ECA"/>
    <w:rsid w:val="00802C03"/>
    <w:rsid w:val="00802DDB"/>
    <w:rsid w:val="00805BEB"/>
    <w:rsid w:val="008073B4"/>
    <w:rsid w:val="00807BB7"/>
    <w:rsid w:val="008106A6"/>
    <w:rsid w:val="008107B1"/>
    <w:rsid w:val="00811209"/>
    <w:rsid w:val="00811856"/>
    <w:rsid w:val="00812742"/>
    <w:rsid w:val="00813497"/>
    <w:rsid w:val="008147C1"/>
    <w:rsid w:val="00814A79"/>
    <w:rsid w:val="008151BD"/>
    <w:rsid w:val="008170C4"/>
    <w:rsid w:val="00821175"/>
    <w:rsid w:val="00821FFC"/>
    <w:rsid w:val="00822A57"/>
    <w:rsid w:val="00822EFD"/>
    <w:rsid w:val="0082544A"/>
    <w:rsid w:val="0082746C"/>
    <w:rsid w:val="00827BAB"/>
    <w:rsid w:val="00827DCB"/>
    <w:rsid w:val="0083164D"/>
    <w:rsid w:val="00831879"/>
    <w:rsid w:val="008328FB"/>
    <w:rsid w:val="008338BB"/>
    <w:rsid w:val="00833BE1"/>
    <w:rsid w:val="00834320"/>
    <w:rsid w:val="00835BE1"/>
    <w:rsid w:val="00840A72"/>
    <w:rsid w:val="00840C27"/>
    <w:rsid w:val="008417C6"/>
    <w:rsid w:val="00842144"/>
    <w:rsid w:val="00842260"/>
    <w:rsid w:val="00842334"/>
    <w:rsid w:val="0084271E"/>
    <w:rsid w:val="008442CF"/>
    <w:rsid w:val="00844319"/>
    <w:rsid w:val="0084486E"/>
    <w:rsid w:val="0084517F"/>
    <w:rsid w:val="00845762"/>
    <w:rsid w:val="00845BB4"/>
    <w:rsid w:val="00846F1E"/>
    <w:rsid w:val="0085096C"/>
    <w:rsid w:val="00853E0F"/>
    <w:rsid w:val="00854460"/>
    <w:rsid w:val="00854950"/>
    <w:rsid w:val="008560C8"/>
    <w:rsid w:val="0085672E"/>
    <w:rsid w:val="008603F3"/>
    <w:rsid w:val="00861A50"/>
    <w:rsid w:val="008622AB"/>
    <w:rsid w:val="00864874"/>
    <w:rsid w:val="008648DB"/>
    <w:rsid w:val="00865032"/>
    <w:rsid w:val="00865436"/>
    <w:rsid w:val="008667A5"/>
    <w:rsid w:val="00870BAA"/>
    <w:rsid w:val="00872191"/>
    <w:rsid w:val="00873261"/>
    <w:rsid w:val="0087682D"/>
    <w:rsid w:val="00876C48"/>
    <w:rsid w:val="00880943"/>
    <w:rsid w:val="00881D0F"/>
    <w:rsid w:val="0088251C"/>
    <w:rsid w:val="00882F2D"/>
    <w:rsid w:val="00883AB8"/>
    <w:rsid w:val="00884134"/>
    <w:rsid w:val="0088514C"/>
    <w:rsid w:val="00885562"/>
    <w:rsid w:val="00885BCE"/>
    <w:rsid w:val="0088620D"/>
    <w:rsid w:val="00886FF6"/>
    <w:rsid w:val="00887E98"/>
    <w:rsid w:val="00890F75"/>
    <w:rsid w:val="00893779"/>
    <w:rsid w:val="008937F2"/>
    <w:rsid w:val="00894B8B"/>
    <w:rsid w:val="008960E5"/>
    <w:rsid w:val="00896DB8"/>
    <w:rsid w:val="008A1690"/>
    <w:rsid w:val="008A1817"/>
    <w:rsid w:val="008A1CE7"/>
    <w:rsid w:val="008A2F9B"/>
    <w:rsid w:val="008A3380"/>
    <w:rsid w:val="008A3580"/>
    <w:rsid w:val="008A48F8"/>
    <w:rsid w:val="008A4BD2"/>
    <w:rsid w:val="008A5656"/>
    <w:rsid w:val="008A676A"/>
    <w:rsid w:val="008A70FD"/>
    <w:rsid w:val="008B0385"/>
    <w:rsid w:val="008B1C47"/>
    <w:rsid w:val="008B4821"/>
    <w:rsid w:val="008B5A94"/>
    <w:rsid w:val="008B6520"/>
    <w:rsid w:val="008B72EA"/>
    <w:rsid w:val="008C0185"/>
    <w:rsid w:val="008C018C"/>
    <w:rsid w:val="008C16DA"/>
    <w:rsid w:val="008C171A"/>
    <w:rsid w:val="008C1C29"/>
    <w:rsid w:val="008C261E"/>
    <w:rsid w:val="008C4428"/>
    <w:rsid w:val="008C63E9"/>
    <w:rsid w:val="008C6BE8"/>
    <w:rsid w:val="008C6E5E"/>
    <w:rsid w:val="008D22F9"/>
    <w:rsid w:val="008D2688"/>
    <w:rsid w:val="008D2ECD"/>
    <w:rsid w:val="008D2FC6"/>
    <w:rsid w:val="008D39A4"/>
    <w:rsid w:val="008D42CF"/>
    <w:rsid w:val="008D42E7"/>
    <w:rsid w:val="008D53E1"/>
    <w:rsid w:val="008D5EB6"/>
    <w:rsid w:val="008D7F7D"/>
    <w:rsid w:val="008E27D3"/>
    <w:rsid w:val="008E301D"/>
    <w:rsid w:val="008E324F"/>
    <w:rsid w:val="008E4A44"/>
    <w:rsid w:val="008E4F91"/>
    <w:rsid w:val="008E5430"/>
    <w:rsid w:val="008E6552"/>
    <w:rsid w:val="008E6A82"/>
    <w:rsid w:val="008E7128"/>
    <w:rsid w:val="008E743C"/>
    <w:rsid w:val="008F22AF"/>
    <w:rsid w:val="008F2AD5"/>
    <w:rsid w:val="008F34AF"/>
    <w:rsid w:val="008F3F1C"/>
    <w:rsid w:val="008F4F5E"/>
    <w:rsid w:val="008F673F"/>
    <w:rsid w:val="008F778C"/>
    <w:rsid w:val="009000A5"/>
    <w:rsid w:val="0090120F"/>
    <w:rsid w:val="00902763"/>
    <w:rsid w:val="00902963"/>
    <w:rsid w:val="00902B67"/>
    <w:rsid w:val="00904019"/>
    <w:rsid w:val="00904718"/>
    <w:rsid w:val="00904DD7"/>
    <w:rsid w:val="00904F89"/>
    <w:rsid w:val="00906867"/>
    <w:rsid w:val="00906D3C"/>
    <w:rsid w:val="00907E6A"/>
    <w:rsid w:val="009107C3"/>
    <w:rsid w:val="009116A7"/>
    <w:rsid w:val="00912191"/>
    <w:rsid w:val="00913A22"/>
    <w:rsid w:val="00913AF9"/>
    <w:rsid w:val="00914E53"/>
    <w:rsid w:val="009155E1"/>
    <w:rsid w:val="00915A95"/>
    <w:rsid w:val="00915D13"/>
    <w:rsid w:val="009160D2"/>
    <w:rsid w:val="00916417"/>
    <w:rsid w:val="00916578"/>
    <w:rsid w:val="00917450"/>
    <w:rsid w:val="00921CBB"/>
    <w:rsid w:val="00922A9E"/>
    <w:rsid w:val="00922B8C"/>
    <w:rsid w:val="009241AF"/>
    <w:rsid w:val="009255B4"/>
    <w:rsid w:val="009300A2"/>
    <w:rsid w:val="0093052E"/>
    <w:rsid w:val="0093071B"/>
    <w:rsid w:val="00930B4D"/>
    <w:rsid w:val="00931075"/>
    <w:rsid w:val="00931D37"/>
    <w:rsid w:val="009321A3"/>
    <w:rsid w:val="009336E2"/>
    <w:rsid w:val="00935C8E"/>
    <w:rsid w:val="00935F25"/>
    <w:rsid w:val="00936763"/>
    <w:rsid w:val="00937068"/>
    <w:rsid w:val="00940E89"/>
    <w:rsid w:val="00941D35"/>
    <w:rsid w:val="0094216C"/>
    <w:rsid w:val="00942418"/>
    <w:rsid w:val="00943548"/>
    <w:rsid w:val="00944163"/>
    <w:rsid w:val="00944316"/>
    <w:rsid w:val="00945219"/>
    <w:rsid w:val="0094564E"/>
    <w:rsid w:val="00947091"/>
    <w:rsid w:val="0094743D"/>
    <w:rsid w:val="00947C7B"/>
    <w:rsid w:val="00947EBE"/>
    <w:rsid w:val="00950B8B"/>
    <w:rsid w:val="00951073"/>
    <w:rsid w:val="0095141F"/>
    <w:rsid w:val="009519BB"/>
    <w:rsid w:val="009523A9"/>
    <w:rsid w:val="009525D4"/>
    <w:rsid w:val="00952EAF"/>
    <w:rsid w:val="00953CFA"/>
    <w:rsid w:val="00954A16"/>
    <w:rsid w:val="00956133"/>
    <w:rsid w:val="00956D1B"/>
    <w:rsid w:val="009579AA"/>
    <w:rsid w:val="00960519"/>
    <w:rsid w:val="00961824"/>
    <w:rsid w:val="00961D39"/>
    <w:rsid w:val="00962A79"/>
    <w:rsid w:val="00965033"/>
    <w:rsid w:val="00965683"/>
    <w:rsid w:val="009679AA"/>
    <w:rsid w:val="00970CAE"/>
    <w:rsid w:val="00971EE5"/>
    <w:rsid w:val="009721F0"/>
    <w:rsid w:val="009722AB"/>
    <w:rsid w:val="0097238A"/>
    <w:rsid w:val="00972A37"/>
    <w:rsid w:val="00974369"/>
    <w:rsid w:val="00974E1D"/>
    <w:rsid w:val="00980E53"/>
    <w:rsid w:val="00980F16"/>
    <w:rsid w:val="0098121D"/>
    <w:rsid w:val="00985D62"/>
    <w:rsid w:val="00986011"/>
    <w:rsid w:val="009915DC"/>
    <w:rsid w:val="009919B3"/>
    <w:rsid w:val="00991B12"/>
    <w:rsid w:val="00991FE7"/>
    <w:rsid w:val="009933B2"/>
    <w:rsid w:val="009A0AA8"/>
    <w:rsid w:val="009A0C41"/>
    <w:rsid w:val="009A1329"/>
    <w:rsid w:val="009A176D"/>
    <w:rsid w:val="009A33EC"/>
    <w:rsid w:val="009A362E"/>
    <w:rsid w:val="009A3A60"/>
    <w:rsid w:val="009A6A59"/>
    <w:rsid w:val="009A7622"/>
    <w:rsid w:val="009B0D15"/>
    <w:rsid w:val="009B1795"/>
    <w:rsid w:val="009B3B6B"/>
    <w:rsid w:val="009B44D4"/>
    <w:rsid w:val="009B781A"/>
    <w:rsid w:val="009C0436"/>
    <w:rsid w:val="009C2127"/>
    <w:rsid w:val="009C4ACA"/>
    <w:rsid w:val="009C78B6"/>
    <w:rsid w:val="009D0ECE"/>
    <w:rsid w:val="009D26EC"/>
    <w:rsid w:val="009D47F7"/>
    <w:rsid w:val="009D47FB"/>
    <w:rsid w:val="009D4A40"/>
    <w:rsid w:val="009D6129"/>
    <w:rsid w:val="009D7434"/>
    <w:rsid w:val="009D7ACD"/>
    <w:rsid w:val="009E03D7"/>
    <w:rsid w:val="009E0632"/>
    <w:rsid w:val="009E08CF"/>
    <w:rsid w:val="009E1EDA"/>
    <w:rsid w:val="009E45ED"/>
    <w:rsid w:val="009E617A"/>
    <w:rsid w:val="009E6B7D"/>
    <w:rsid w:val="009F0090"/>
    <w:rsid w:val="009F25DA"/>
    <w:rsid w:val="009F26BD"/>
    <w:rsid w:val="009F3BDF"/>
    <w:rsid w:val="009F3DE9"/>
    <w:rsid w:val="009F3E4E"/>
    <w:rsid w:val="009F4446"/>
    <w:rsid w:val="009F59AD"/>
    <w:rsid w:val="009F5D36"/>
    <w:rsid w:val="009F72FC"/>
    <w:rsid w:val="00A00358"/>
    <w:rsid w:val="00A00796"/>
    <w:rsid w:val="00A00A55"/>
    <w:rsid w:val="00A01BF4"/>
    <w:rsid w:val="00A0294A"/>
    <w:rsid w:val="00A02DED"/>
    <w:rsid w:val="00A0540B"/>
    <w:rsid w:val="00A0578F"/>
    <w:rsid w:val="00A0585A"/>
    <w:rsid w:val="00A058F0"/>
    <w:rsid w:val="00A060C4"/>
    <w:rsid w:val="00A063D5"/>
    <w:rsid w:val="00A110F0"/>
    <w:rsid w:val="00A114C7"/>
    <w:rsid w:val="00A14F38"/>
    <w:rsid w:val="00A15279"/>
    <w:rsid w:val="00A15BEF"/>
    <w:rsid w:val="00A16408"/>
    <w:rsid w:val="00A16450"/>
    <w:rsid w:val="00A207B4"/>
    <w:rsid w:val="00A21871"/>
    <w:rsid w:val="00A21FDB"/>
    <w:rsid w:val="00A22BF8"/>
    <w:rsid w:val="00A22C21"/>
    <w:rsid w:val="00A235F5"/>
    <w:rsid w:val="00A23AD6"/>
    <w:rsid w:val="00A24146"/>
    <w:rsid w:val="00A243FA"/>
    <w:rsid w:val="00A246FF"/>
    <w:rsid w:val="00A24D00"/>
    <w:rsid w:val="00A257ED"/>
    <w:rsid w:val="00A25F1C"/>
    <w:rsid w:val="00A26497"/>
    <w:rsid w:val="00A27A11"/>
    <w:rsid w:val="00A32228"/>
    <w:rsid w:val="00A3238E"/>
    <w:rsid w:val="00A33E4E"/>
    <w:rsid w:val="00A34CB2"/>
    <w:rsid w:val="00A3796D"/>
    <w:rsid w:val="00A37F02"/>
    <w:rsid w:val="00A40705"/>
    <w:rsid w:val="00A41998"/>
    <w:rsid w:val="00A42771"/>
    <w:rsid w:val="00A463A6"/>
    <w:rsid w:val="00A46817"/>
    <w:rsid w:val="00A476EF"/>
    <w:rsid w:val="00A47F23"/>
    <w:rsid w:val="00A50E64"/>
    <w:rsid w:val="00A5106B"/>
    <w:rsid w:val="00A51872"/>
    <w:rsid w:val="00A51BC5"/>
    <w:rsid w:val="00A52C87"/>
    <w:rsid w:val="00A52DF6"/>
    <w:rsid w:val="00A53A21"/>
    <w:rsid w:val="00A55B88"/>
    <w:rsid w:val="00A57F2B"/>
    <w:rsid w:val="00A60AF1"/>
    <w:rsid w:val="00A616B0"/>
    <w:rsid w:val="00A62F6D"/>
    <w:rsid w:val="00A6337C"/>
    <w:rsid w:val="00A636B8"/>
    <w:rsid w:val="00A673F2"/>
    <w:rsid w:val="00A70743"/>
    <w:rsid w:val="00A715A2"/>
    <w:rsid w:val="00A7345B"/>
    <w:rsid w:val="00A73474"/>
    <w:rsid w:val="00A73847"/>
    <w:rsid w:val="00A743D1"/>
    <w:rsid w:val="00A74542"/>
    <w:rsid w:val="00A74939"/>
    <w:rsid w:val="00A7526C"/>
    <w:rsid w:val="00A75563"/>
    <w:rsid w:val="00A7569E"/>
    <w:rsid w:val="00A75E0E"/>
    <w:rsid w:val="00A76E5B"/>
    <w:rsid w:val="00A772C4"/>
    <w:rsid w:val="00A80571"/>
    <w:rsid w:val="00A8077C"/>
    <w:rsid w:val="00A8135B"/>
    <w:rsid w:val="00A820B2"/>
    <w:rsid w:val="00A85974"/>
    <w:rsid w:val="00A86A01"/>
    <w:rsid w:val="00A90475"/>
    <w:rsid w:val="00A90812"/>
    <w:rsid w:val="00A91493"/>
    <w:rsid w:val="00A917E4"/>
    <w:rsid w:val="00A92170"/>
    <w:rsid w:val="00A9280D"/>
    <w:rsid w:val="00A9293A"/>
    <w:rsid w:val="00A92B92"/>
    <w:rsid w:val="00A9360F"/>
    <w:rsid w:val="00A93CBB"/>
    <w:rsid w:val="00A94DC5"/>
    <w:rsid w:val="00A94FB8"/>
    <w:rsid w:val="00A95A93"/>
    <w:rsid w:val="00A96826"/>
    <w:rsid w:val="00AA1EA9"/>
    <w:rsid w:val="00AA2254"/>
    <w:rsid w:val="00AA30DD"/>
    <w:rsid w:val="00AA49E2"/>
    <w:rsid w:val="00AA4CB1"/>
    <w:rsid w:val="00AA5D04"/>
    <w:rsid w:val="00AA62FF"/>
    <w:rsid w:val="00AA7306"/>
    <w:rsid w:val="00AA7B76"/>
    <w:rsid w:val="00AB07B4"/>
    <w:rsid w:val="00AB4C6C"/>
    <w:rsid w:val="00AB5AD7"/>
    <w:rsid w:val="00AB7451"/>
    <w:rsid w:val="00AB7727"/>
    <w:rsid w:val="00AC018D"/>
    <w:rsid w:val="00AC1CDD"/>
    <w:rsid w:val="00AC2B7B"/>
    <w:rsid w:val="00AC31E8"/>
    <w:rsid w:val="00AC413C"/>
    <w:rsid w:val="00AC66F6"/>
    <w:rsid w:val="00AD1DCB"/>
    <w:rsid w:val="00AD309A"/>
    <w:rsid w:val="00AD317E"/>
    <w:rsid w:val="00AD49A9"/>
    <w:rsid w:val="00AD5CB7"/>
    <w:rsid w:val="00AE0FF0"/>
    <w:rsid w:val="00AE227A"/>
    <w:rsid w:val="00AE2335"/>
    <w:rsid w:val="00AE5F2E"/>
    <w:rsid w:val="00AF1447"/>
    <w:rsid w:val="00AF19F0"/>
    <w:rsid w:val="00AF2A5A"/>
    <w:rsid w:val="00AF300D"/>
    <w:rsid w:val="00AF3790"/>
    <w:rsid w:val="00AF4259"/>
    <w:rsid w:val="00AF4B59"/>
    <w:rsid w:val="00AF4D28"/>
    <w:rsid w:val="00AF789F"/>
    <w:rsid w:val="00AF7F36"/>
    <w:rsid w:val="00B00571"/>
    <w:rsid w:val="00B023E5"/>
    <w:rsid w:val="00B041F7"/>
    <w:rsid w:val="00B051FB"/>
    <w:rsid w:val="00B07496"/>
    <w:rsid w:val="00B1233C"/>
    <w:rsid w:val="00B12787"/>
    <w:rsid w:val="00B12EC3"/>
    <w:rsid w:val="00B13018"/>
    <w:rsid w:val="00B1602B"/>
    <w:rsid w:val="00B16315"/>
    <w:rsid w:val="00B1766B"/>
    <w:rsid w:val="00B17AC2"/>
    <w:rsid w:val="00B202B8"/>
    <w:rsid w:val="00B204A0"/>
    <w:rsid w:val="00B22444"/>
    <w:rsid w:val="00B225CF"/>
    <w:rsid w:val="00B2446B"/>
    <w:rsid w:val="00B24FD8"/>
    <w:rsid w:val="00B2625B"/>
    <w:rsid w:val="00B26432"/>
    <w:rsid w:val="00B3013C"/>
    <w:rsid w:val="00B30611"/>
    <w:rsid w:val="00B310BF"/>
    <w:rsid w:val="00B348BD"/>
    <w:rsid w:val="00B3559E"/>
    <w:rsid w:val="00B35B8C"/>
    <w:rsid w:val="00B3614D"/>
    <w:rsid w:val="00B36459"/>
    <w:rsid w:val="00B37364"/>
    <w:rsid w:val="00B373E6"/>
    <w:rsid w:val="00B408EE"/>
    <w:rsid w:val="00B41E63"/>
    <w:rsid w:val="00B4301F"/>
    <w:rsid w:val="00B44971"/>
    <w:rsid w:val="00B46D5F"/>
    <w:rsid w:val="00B47871"/>
    <w:rsid w:val="00B50F65"/>
    <w:rsid w:val="00B51D42"/>
    <w:rsid w:val="00B54691"/>
    <w:rsid w:val="00B54D86"/>
    <w:rsid w:val="00B5502D"/>
    <w:rsid w:val="00B5509B"/>
    <w:rsid w:val="00B55CC9"/>
    <w:rsid w:val="00B61110"/>
    <w:rsid w:val="00B62026"/>
    <w:rsid w:val="00B62D4B"/>
    <w:rsid w:val="00B649F9"/>
    <w:rsid w:val="00B6582E"/>
    <w:rsid w:val="00B65D69"/>
    <w:rsid w:val="00B6618B"/>
    <w:rsid w:val="00B6632B"/>
    <w:rsid w:val="00B666B4"/>
    <w:rsid w:val="00B675B2"/>
    <w:rsid w:val="00B67C20"/>
    <w:rsid w:val="00B70C25"/>
    <w:rsid w:val="00B70FF7"/>
    <w:rsid w:val="00B7149F"/>
    <w:rsid w:val="00B719B9"/>
    <w:rsid w:val="00B731C6"/>
    <w:rsid w:val="00B741E0"/>
    <w:rsid w:val="00B74B22"/>
    <w:rsid w:val="00B75C44"/>
    <w:rsid w:val="00B76876"/>
    <w:rsid w:val="00B76A1E"/>
    <w:rsid w:val="00B773BF"/>
    <w:rsid w:val="00B80292"/>
    <w:rsid w:val="00B813F5"/>
    <w:rsid w:val="00B846AF"/>
    <w:rsid w:val="00B85025"/>
    <w:rsid w:val="00B8592D"/>
    <w:rsid w:val="00B859F4"/>
    <w:rsid w:val="00B8651D"/>
    <w:rsid w:val="00B86F1B"/>
    <w:rsid w:val="00B8710B"/>
    <w:rsid w:val="00B90207"/>
    <w:rsid w:val="00B90245"/>
    <w:rsid w:val="00B923FA"/>
    <w:rsid w:val="00B92F2A"/>
    <w:rsid w:val="00B9368E"/>
    <w:rsid w:val="00B960B5"/>
    <w:rsid w:val="00B97623"/>
    <w:rsid w:val="00B978B1"/>
    <w:rsid w:val="00B97C54"/>
    <w:rsid w:val="00BA1815"/>
    <w:rsid w:val="00BA1831"/>
    <w:rsid w:val="00BA1A3E"/>
    <w:rsid w:val="00BA242A"/>
    <w:rsid w:val="00BA3B7D"/>
    <w:rsid w:val="00BA468D"/>
    <w:rsid w:val="00BA58ED"/>
    <w:rsid w:val="00BA7DA9"/>
    <w:rsid w:val="00BA7DBF"/>
    <w:rsid w:val="00BB012B"/>
    <w:rsid w:val="00BB0A6D"/>
    <w:rsid w:val="00BB1C75"/>
    <w:rsid w:val="00BB2058"/>
    <w:rsid w:val="00BB2839"/>
    <w:rsid w:val="00BB339F"/>
    <w:rsid w:val="00BB3627"/>
    <w:rsid w:val="00BB4E82"/>
    <w:rsid w:val="00BB5530"/>
    <w:rsid w:val="00BB5997"/>
    <w:rsid w:val="00BB6F87"/>
    <w:rsid w:val="00BB7708"/>
    <w:rsid w:val="00BC1783"/>
    <w:rsid w:val="00BC197F"/>
    <w:rsid w:val="00BC1A5B"/>
    <w:rsid w:val="00BC1CC3"/>
    <w:rsid w:val="00BC2CDB"/>
    <w:rsid w:val="00BC2D3A"/>
    <w:rsid w:val="00BC334A"/>
    <w:rsid w:val="00BC3425"/>
    <w:rsid w:val="00BC3C30"/>
    <w:rsid w:val="00BC44D8"/>
    <w:rsid w:val="00BC5E5F"/>
    <w:rsid w:val="00BD0C7E"/>
    <w:rsid w:val="00BD0E0E"/>
    <w:rsid w:val="00BD1B02"/>
    <w:rsid w:val="00BD1B64"/>
    <w:rsid w:val="00BD3221"/>
    <w:rsid w:val="00BD4199"/>
    <w:rsid w:val="00BD439E"/>
    <w:rsid w:val="00BD5EFA"/>
    <w:rsid w:val="00BD6A4E"/>
    <w:rsid w:val="00BE090E"/>
    <w:rsid w:val="00BE143C"/>
    <w:rsid w:val="00BE307A"/>
    <w:rsid w:val="00BE420D"/>
    <w:rsid w:val="00BE532C"/>
    <w:rsid w:val="00BE55D6"/>
    <w:rsid w:val="00BE5D35"/>
    <w:rsid w:val="00BF0A99"/>
    <w:rsid w:val="00BF1610"/>
    <w:rsid w:val="00BF5F94"/>
    <w:rsid w:val="00BF64D9"/>
    <w:rsid w:val="00BF7C44"/>
    <w:rsid w:val="00C00A3A"/>
    <w:rsid w:val="00C00C1F"/>
    <w:rsid w:val="00C01A11"/>
    <w:rsid w:val="00C02075"/>
    <w:rsid w:val="00C0288A"/>
    <w:rsid w:val="00C043E5"/>
    <w:rsid w:val="00C04783"/>
    <w:rsid w:val="00C04BFF"/>
    <w:rsid w:val="00C05919"/>
    <w:rsid w:val="00C0712E"/>
    <w:rsid w:val="00C07562"/>
    <w:rsid w:val="00C07F12"/>
    <w:rsid w:val="00C12F8B"/>
    <w:rsid w:val="00C1326B"/>
    <w:rsid w:val="00C14387"/>
    <w:rsid w:val="00C152F4"/>
    <w:rsid w:val="00C15D6E"/>
    <w:rsid w:val="00C165EF"/>
    <w:rsid w:val="00C20B7D"/>
    <w:rsid w:val="00C20FEB"/>
    <w:rsid w:val="00C215FA"/>
    <w:rsid w:val="00C21C26"/>
    <w:rsid w:val="00C22247"/>
    <w:rsid w:val="00C2408C"/>
    <w:rsid w:val="00C2461C"/>
    <w:rsid w:val="00C24E43"/>
    <w:rsid w:val="00C25589"/>
    <w:rsid w:val="00C25D1E"/>
    <w:rsid w:val="00C30663"/>
    <w:rsid w:val="00C330EC"/>
    <w:rsid w:val="00C33765"/>
    <w:rsid w:val="00C33DC7"/>
    <w:rsid w:val="00C34538"/>
    <w:rsid w:val="00C34DF5"/>
    <w:rsid w:val="00C363B9"/>
    <w:rsid w:val="00C37B67"/>
    <w:rsid w:val="00C40148"/>
    <w:rsid w:val="00C40B83"/>
    <w:rsid w:val="00C42063"/>
    <w:rsid w:val="00C4255E"/>
    <w:rsid w:val="00C434DC"/>
    <w:rsid w:val="00C43614"/>
    <w:rsid w:val="00C45327"/>
    <w:rsid w:val="00C45D55"/>
    <w:rsid w:val="00C47512"/>
    <w:rsid w:val="00C47674"/>
    <w:rsid w:val="00C50D1F"/>
    <w:rsid w:val="00C5163A"/>
    <w:rsid w:val="00C5264E"/>
    <w:rsid w:val="00C5409A"/>
    <w:rsid w:val="00C54528"/>
    <w:rsid w:val="00C54927"/>
    <w:rsid w:val="00C54B15"/>
    <w:rsid w:val="00C55560"/>
    <w:rsid w:val="00C55B42"/>
    <w:rsid w:val="00C55DF4"/>
    <w:rsid w:val="00C560E9"/>
    <w:rsid w:val="00C57ADF"/>
    <w:rsid w:val="00C64416"/>
    <w:rsid w:val="00C665CD"/>
    <w:rsid w:val="00C67145"/>
    <w:rsid w:val="00C67762"/>
    <w:rsid w:val="00C711BA"/>
    <w:rsid w:val="00C71904"/>
    <w:rsid w:val="00C71CE5"/>
    <w:rsid w:val="00C721DE"/>
    <w:rsid w:val="00C732C1"/>
    <w:rsid w:val="00C73AB2"/>
    <w:rsid w:val="00C750CD"/>
    <w:rsid w:val="00C8045F"/>
    <w:rsid w:val="00C8118F"/>
    <w:rsid w:val="00C82348"/>
    <w:rsid w:val="00C82B5B"/>
    <w:rsid w:val="00C8330C"/>
    <w:rsid w:val="00C83FBF"/>
    <w:rsid w:val="00C84B36"/>
    <w:rsid w:val="00C84D13"/>
    <w:rsid w:val="00C86EC8"/>
    <w:rsid w:val="00C872BD"/>
    <w:rsid w:val="00C93179"/>
    <w:rsid w:val="00C938AA"/>
    <w:rsid w:val="00C946E4"/>
    <w:rsid w:val="00C95341"/>
    <w:rsid w:val="00C975B7"/>
    <w:rsid w:val="00C97825"/>
    <w:rsid w:val="00C97F3F"/>
    <w:rsid w:val="00CA1636"/>
    <w:rsid w:val="00CA184C"/>
    <w:rsid w:val="00CA2AEF"/>
    <w:rsid w:val="00CA4FF8"/>
    <w:rsid w:val="00CA6AAC"/>
    <w:rsid w:val="00CB0192"/>
    <w:rsid w:val="00CB0569"/>
    <w:rsid w:val="00CB08E6"/>
    <w:rsid w:val="00CB426E"/>
    <w:rsid w:val="00CB59BF"/>
    <w:rsid w:val="00CB762B"/>
    <w:rsid w:val="00CB7882"/>
    <w:rsid w:val="00CC2A36"/>
    <w:rsid w:val="00CC3255"/>
    <w:rsid w:val="00CC4841"/>
    <w:rsid w:val="00CC6E82"/>
    <w:rsid w:val="00CC6F3E"/>
    <w:rsid w:val="00CC72EB"/>
    <w:rsid w:val="00CD1DA3"/>
    <w:rsid w:val="00CD1FBB"/>
    <w:rsid w:val="00CD2BC5"/>
    <w:rsid w:val="00CD3474"/>
    <w:rsid w:val="00CD4146"/>
    <w:rsid w:val="00CE04C7"/>
    <w:rsid w:val="00CE209B"/>
    <w:rsid w:val="00CE236C"/>
    <w:rsid w:val="00CE2A49"/>
    <w:rsid w:val="00CE45D9"/>
    <w:rsid w:val="00CE5836"/>
    <w:rsid w:val="00CE5A91"/>
    <w:rsid w:val="00CE6A53"/>
    <w:rsid w:val="00CE75F7"/>
    <w:rsid w:val="00CF0C6B"/>
    <w:rsid w:val="00CF0EAF"/>
    <w:rsid w:val="00CF143E"/>
    <w:rsid w:val="00CF1940"/>
    <w:rsid w:val="00CF1ADD"/>
    <w:rsid w:val="00CF1EB3"/>
    <w:rsid w:val="00CF2029"/>
    <w:rsid w:val="00CF429E"/>
    <w:rsid w:val="00CF5016"/>
    <w:rsid w:val="00CF565D"/>
    <w:rsid w:val="00CF6B57"/>
    <w:rsid w:val="00CF7052"/>
    <w:rsid w:val="00D01225"/>
    <w:rsid w:val="00D019DB"/>
    <w:rsid w:val="00D0634A"/>
    <w:rsid w:val="00D075C7"/>
    <w:rsid w:val="00D079BA"/>
    <w:rsid w:val="00D07B4D"/>
    <w:rsid w:val="00D11546"/>
    <w:rsid w:val="00D1182F"/>
    <w:rsid w:val="00D1268E"/>
    <w:rsid w:val="00D12B10"/>
    <w:rsid w:val="00D12DA9"/>
    <w:rsid w:val="00D13ED1"/>
    <w:rsid w:val="00D140F1"/>
    <w:rsid w:val="00D16566"/>
    <w:rsid w:val="00D20F40"/>
    <w:rsid w:val="00D22763"/>
    <w:rsid w:val="00D22AA3"/>
    <w:rsid w:val="00D22F0C"/>
    <w:rsid w:val="00D2349F"/>
    <w:rsid w:val="00D23AB6"/>
    <w:rsid w:val="00D24BE0"/>
    <w:rsid w:val="00D25399"/>
    <w:rsid w:val="00D300BF"/>
    <w:rsid w:val="00D3026B"/>
    <w:rsid w:val="00D321FD"/>
    <w:rsid w:val="00D325A2"/>
    <w:rsid w:val="00D3383A"/>
    <w:rsid w:val="00D3474E"/>
    <w:rsid w:val="00D35AE0"/>
    <w:rsid w:val="00D35F8C"/>
    <w:rsid w:val="00D36722"/>
    <w:rsid w:val="00D37D91"/>
    <w:rsid w:val="00D37EBB"/>
    <w:rsid w:val="00D41515"/>
    <w:rsid w:val="00D4390C"/>
    <w:rsid w:val="00D44129"/>
    <w:rsid w:val="00D4413A"/>
    <w:rsid w:val="00D44DFB"/>
    <w:rsid w:val="00D45040"/>
    <w:rsid w:val="00D45213"/>
    <w:rsid w:val="00D45308"/>
    <w:rsid w:val="00D47333"/>
    <w:rsid w:val="00D47DA6"/>
    <w:rsid w:val="00D51350"/>
    <w:rsid w:val="00D526D5"/>
    <w:rsid w:val="00D52712"/>
    <w:rsid w:val="00D52C5A"/>
    <w:rsid w:val="00D52D5F"/>
    <w:rsid w:val="00D5309F"/>
    <w:rsid w:val="00D557CC"/>
    <w:rsid w:val="00D5594B"/>
    <w:rsid w:val="00D60A12"/>
    <w:rsid w:val="00D62CDA"/>
    <w:rsid w:val="00D6304E"/>
    <w:rsid w:val="00D647AA"/>
    <w:rsid w:val="00D64F04"/>
    <w:rsid w:val="00D663CE"/>
    <w:rsid w:val="00D67B2B"/>
    <w:rsid w:val="00D70B6C"/>
    <w:rsid w:val="00D71171"/>
    <w:rsid w:val="00D713EA"/>
    <w:rsid w:val="00D728D7"/>
    <w:rsid w:val="00D73BEE"/>
    <w:rsid w:val="00D7418D"/>
    <w:rsid w:val="00D75902"/>
    <w:rsid w:val="00D76DA4"/>
    <w:rsid w:val="00D77CB6"/>
    <w:rsid w:val="00D8133C"/>
    <w:rsid w:val="00D817D3"/>
    <w:rsid w:val="00D826AD"/>
    <w:rsid w:val="00D82D9B"/>
    <w:rsid w:val="00D844E9"/>
    <w:rsid w:val="00D8560D"/>
    <w:rsid w:val="00D86817"/>
    <w:rsid w:val="00D8683D"/>
    <w:rsid w:val="00D86F43"/>
    <w:rsid w:val="00D90638"/>
    <w:rsid w:val="00D90666"/>
    <w:rsid w:val="00D909F0"/>
    <w:rsid w:val="00D918B0"/>
    <w:rsid w:val="00D92380"/>
    <w:rsid w:val="00D93081"/>
    <w:rsid w:val="00D948A2"/>
    <w:rsid w:val="00D957F3"/>
    <w:rsid w:val="00D960C9"/>
    <w:rsid w:val="00D96A40"/>
    <w:rsid w:val="00D96DE2"/>
    <w:rsid w:val="00D97AFB"/>
    <w:rsid w:val="00D97E38"/>
    <w:rsid w:val="00DA24A5"/>
    <w:rsid w:val="00DA260E"/>
    <w:rsid w:val="00DA3F19"/>
    <w:rsid w:val="00DA425C"/>
    <w:rsid w:val="00DA4A57"/>
    <w:rsid w:val="00DA4AEB"/>
    <w:rsid w:val="00DA518F"/>
    <w:rsid w:val="00DA52C6"/>
    <w:rsid w:val="00DA5638"/>
    <w:rsid w:val="00DA776C"/>
    <w:rsid w:val="00DA77BE"/>
    <w:rsid w:val="00DA7F30"/>
    <w:rsid w:val="00DB15A4"/>
    <w:rsid w:val="00DB1C09"/>
    <w:rsid w:val="00DB1F02"/>
    <w:rsid w:val="00DB2DE7"/>
    <w:rsid w:val="00DB3C97"/>
    <w:rsid w:val="00DB4671"/>
    <w:rsid w:val="00DB64F2"/>
    <w:rsid w:val="00DB66F5"/>
    <w:rsid w:val="00DB68F5"/>
    <w:rsid w:val="00DB70F8"/>
    <w:rsid w:val="00DB77E5"/>
    <w:rsid w:val="00DC0C92"/>
    <w:rsid w:val="00DC300A"/>
    <w:rsid w:val="00DC366E"/>
    <w:rsid w:val="00DC389E"/>
    <w:rsid w:val="00DC3BAF"/>
    <w:rsid w:val="00DC47A9"/>
    <w:rsid w:val="00DC588A"/>
    <w:rsid w:val="00DC6596"/>
    <w:rsid w:val="00DC77B4"/>
    <w:rsid w:val="00DC7C10"/>
    <w:rsid w:val="00DD1618"/>
    <w:rsid w:val="00DD2978"/>
    <w:rsid w:val="00DD3133"/>
    <w:rsid w:val="00DD372A"/>
    <w:rsid w:val="00DD4104"/>
    <w:rsid w:val="00DD46F9"/>
    <w:rsid w:val="00DD4C58"/>
    <w:rsid w:val="00DD5045"/>
    <w:rsid w:val="00DD573D"/>
    <w:rsid w:val="00DD61F6"/>
    <w:rsid w:val="00DE3333"/>
    <w:rsid w:val="00DE4509"/>
    <w:rsid w:val="00DE69C7"/>
    <w:rsid w:val="00DF3451"/>
    <w:rsid w:val="00DF448F"/>
    <w:rsid w:val="00DF4BF8"/>
    <w:rsid w:val="00DF55E0"/>
    <w:rsid w:val="00DF7186"/>
    <w:rsid w:val="00E01DB2"/>
    <w:rsid w:val="00E026EC"/>
    <w:rsid w:val="00E04366"/>
    <w:rsid w:val="00E04961"/>
    <w:rsid w:val="00E049AB"/>
    <w:rsid w:val="00E05CD1"/>
    <w:rsid w:val="00E05E0B"/>
    <w:rsid w:val="00E060B4"/>
    <w:rsid w:val="00E062FF"/>
    <w:rsid w:val="00E07AAA"/>
    <w:rsid w:val="00E1165F"/>
    <w:rsid w:val="00E11C83"/>
    <w:rsid w:val="00E12404"/>
    <w:rsid w:val="00E135F5"/>
    <w:rsid w:val="00E144A1"/>
    <w:rsid w:val="00E15707"/>
    <w:rsid w:val="00E16196"/>
    <w:rsid w:val="00E16676"/>
    <w:rsid w:val="00E20729"/>
    <w:rsid w:val="00E20F80"/>
    <w:rsid w:val="00E22000"/>
    <w:rsid w:val="00E22661"/>
    <w:rsid w:val="00E233CA"/>
    <w:rsid w:val="00E23930"/>
    <w:rsid w:val="00E23BE0"/>
    <w:rsid w:val="00E24172"/>
    <w:rsid w:val="00E24E20"/>
    <w:rsid w:val="00E2515F"/>
    <w:rsid w:val="00E266F7"/>
    <w:rsid w:val="00E2717F"/>
    <w:rsid w:val="00E310E8"/>
    <w:rsid w:val="00E313F4"/>
    <w:rsid w:val="00E329F8"/>
    <w:rsid w:val="00E32E0A"/>
    <w:rsid w:val="00E342F1"/>
    <w:rsid w:val="00E3475E"/>
    <w:rsid w:val="00E35E6F"/>
    <w:rsid w:val="00E3741B"/>
    <w:rsid w:val="00E37EE4"/>
    <w:rsid w:val="00E40BA5"/>
    <w:rsid w:val="00E41103"/>
    <w:rsid w:val="00E41B00"/>
    <w:rsid w:val="00E42768"/>
    <w:rsid w:val="00E4293F"/>
    <w:rsid w:val="00E45E68"/>
    <w:rsid w:val="00E470A9"/>
    <w:rsid w:val="00E50350"/>
    <w:rsid w:val="00E51185"/>
    <w:rsid w:val="00E51903"/>
    <w:rsid w:val="00E52196"/>
    <w:rsid w:val="00E527D7"/>
    <w:rsid w:val="00E52D5A"/>
    <w:rsid w:val="00E530A9"/>
    <w:rsid w:val="00E54BD9"/>
    <w:rsid w:val="00E55EFA"/>
    <w:rsid w:val="00E56E45"/>
    <w:rsid w:val="00E56FC8"/>
    <w:rsid w:val="00E57502"/>
    <w:rsid w:val="00E61419"/>
    <w:rsid w:val="00E61C8E"/>
    <w:rsid w:val="00E61E7D"/>
    <w:rsid w:val="00E6202B"/>
    <w:rsid w:val="00E625D0"/>
    <w:rsid w:val="00E63A0E"/>
    <w:rsid w:val="00E64CAC"/>
    <w:rsid w:val="00E651E1"/>
    <w:rsid w:val="00E70941"/>
    <w:rsid w:val="00E72425"/>
    <w:rsid w:val="00E72CE4"/>
    <w:rsid w:val="00E73819"/>
    <w:rsid w:val="00E74BCF"/>
    <w:rsid w:val="00E758B0"/>
    <w:rsid w:val="00E773D5"/>
    <w:rsid w:val="00E7744C"/>
    <w:rsid w:val="00E808BE"/>
    <w:rsid w:val="00E815F5"/>
    <w:rsid w:val="00E82F84"/>
    <w:rsid w:val="00E838E1"/>
    <w:rsid w:val="00E84C52"/>
    <w:rsid w:val="00E86607"/>
    <w:rsid w:val="00E873FE"/>
    <w:rsid w:val="00E90AC9"/>
    <w:rsid w:val="00E916A0"/>
    <w:rsid w:val="00E93202"/>
    <w:rsid w:val="00E9331A"/>
    <w:rsid w:val="00E94310"/>
    <w:rsid w:val="00E949DE"/>
    <w:rsid w:val="00E94F94"/>
    <w:rsid w:val="00E96441"/>
    <w:rsid w:val="00E968CE"/>
    <w:rsid w:val="00E97D0F"/>
    <w:rsid w:val="00EA0164"/>
    <w:rsid w:val="00EA0609"/>
    <w:rsid w:val="00EA0C26"/>
    <w:rsid w:val="00EA3000"/>
    <w:rsid w:val="00EA4677"/>
    <w:rsid w:val="00EA49CD"/>
    <w:rsid w:val="00EA4E6C"/>
    <w:rsid w:val="00EB0839"/>
    <w:rsid w:val="00EB114B"/>
    <w:rsid w:val="00EB15A1"/>
    <w:rsid w:val="00EB1874"/>
    <w:rsid w:val="00EB1FE6"/>
    <w:rsid w:val="00EB3773"/>
    <w:rsid w:val="00EB410F"/>
    <w:rsid w:val="00EB480F"/>
    <w:rsid w:val="00EB5455"/>
    <w:rsid w:val="00EB6A62"/>
    <w:rsid w:val="00EB6A7B"/>
    <w:rsid w:val="00EB70C4"/>
    <w:rsid w:val="00EB719E"/>
    <w:rsid w:val="00EC15A2"/>
    <w:rsid w:val="00EC176A"/>
    <w:rsid w:val="00EC2DE2"/>
    <w:rsid w:val="00EC314F"/>
    <w:rsid w:val="00EC37F9"/>
    <w:rsid w:val="00EC3B85"/>
    <w:rsid w:val="00EC4DB6"/>
    <w:rsid w:val="00EC5B7E"/>
    <w:rsid w:val="00EC5EFF"/>
    <w:rsid w:val="00EC60E4"/>
    <w:rsid w:val="00ED18BC"/>
    <w:rsid w:val="00ED4C7E"/>
    <w:rsid w:val="00ED52C2"/>
    <w:rsid w:val="00ED53DF"/>
    <w:rsid w:val="00ED797B"/>
    <w:rsid w:val="00ED79D9"/>
    <w:rsid w:val="00EE0282"/>
    <w:rsid w:val="00EE0991"/>
    <w:rsid w:val="00EE0E15"/>
    <w:rsid w:val="00EE0E27"/>
    <w:rsid w:val="00EE1288"/>
    <w:rsid w:val="00EE217E"/>
    <w:rsid w:val="00EE366F"/>
    <w:rsid w:val="00EE4423"/>
    <w:rsid w:val="00EE5149"/>
    <w:rsid w:val="00EE639D"/>
    <w:rsid w:val="00EE6C89"/>
    <w:rsid w:val="00EE6E62"/>
    <w:rsid w:val="00EE7959"/>
    <w:rsid w:val="00EF0722"/>
    <w:rsid w:val="00EF0B25"/>
    <w:rsid w:val="00EF1A69"/>
    <w:rsid w:val="00EF267C"/>
    <w:rsid w:val="00EF4697"/>
    <w:rsid w:val="00EF4CE1"/>
    <w:rsid w:val="00F002B4"/>
    <w:rsid w:val="00F05859"/>
    <w:rsid w:val="00F065E3"/>
    <w:rsid w:val="00F068FE"/>
    <w:rsid w:val="00F0728D"/>
    <w:rsid w:val="00F10C60"/>
    <w:rsid w:val="00F1176B"/>
    <w:rsid w:val="00F125F2"/>
    <w:rsid w:val="00F13739"/>
    <w:rsid w:val="00F154B1"/>
    <w:rsid w:val="00F15A30"/>
    <w:rsid w:val="00F17038"/>
    <w:rsid w:val="00F17505"/>
    <w:rsid w:val="00F205BB"/>
    <w:rsid w:val="00F22B32"/>
    <w:rsid w:val="00F23731"/>
    <w:rsid w:val="00F24076"/>
    <w:rsid w:val="00F25139"/>
    <w:rsid w:val="00F25241"/>
    <w:rsid w:val="00F3134F"/>
    <w:rsid w:val="00F32550"/>
    <w:rsid w:val="00F32845"/>
    <w:rsid w:val="00F33AB9"/>
    <w:rsid w:val="00F341B4"/>
    <w:rsid w:val="00F35431"/>
    <w:rsid w:val="00F36D08"/>
    <w:rsid w:val="00F370EF"/>
    <w:rsid w:val="00F42C67"/>
    <w:rsid w:val="00F43C23"/>
    <w:rsid w:val="00F4405E"/>
    <w:rsid w:val="00F45DBF"/>
    <w:rsid w:val="00F470BC"/>
    <w:rsid w:val="00F47F5E"/>
    <w:rsid w:val="00F51112"/>
    <w:rsid w:val="00F52250"/>
    <w:rsid w:val="00F554F0"/>
    <w:rsid w:val="00F565FC"/>
    <w:rsid w:val="00F56CB1"/>
    <w:rsid w:val="00F56DD5"/>
    <w:rsid w:val="00F572E4"/>
    <w:rsid w:val="00F573DB"/>
    <w:rsid w:val="00F57BBF"/>
    <w:rsid w:val="00F60821"/>
    <w:rsid w:val="00F60F8A"/>
    <w:rsid w:val="00F6176E"/>
    <w:rsid w:val="00F617CC"/>
    <w:rsid w:val="00F61B63"/>
    <w:rsid w:val="00F61F70"/>
    <w:rsid w:val="00F62F08"/>
    <w:rsid w:val="00F65992"/>
    <w:rsid w:val="00F65AFF"/>
    <w:rsid w:val="00F65F87"/>
    <w:rsid w:val="00F66DAE"/>
    <w:rsid w:val="00F673B6"/>
    <w:rsid w:val="00F70C87"/>
    <w:rsid w:val="00F72556"/>
    <w:rsid w:val="00F72E01"/>
    <w:rsid w:val="00F73A53"/>
    <w:rsid w:val="00F749F4"/>
    <w:rsid w:val="00F75AD6"/>
    <w:rsid w:val="00F76C8C"/>
    <w:rsid w:val="00F82B3C"/>
    <w:rsid w:val="00F82C77"/>
    <w:rsid w:val="00F82D6D"/>
    <w:rsid w:val="00F83674"/>
    <w:rsid w:val="00F83FCB"/>
    <w:rsid w:val="00F84BF4"/>
    <w:rsid w:val="00F8520A"/>
    <w:rsid w:val="00F869AA"/>
    <w:rsid w:val="00F87BD3"/>
    <w:rsid w:val="00F87D54"/>
    <w:rsid w:val="00F90915"/>
    <w:rsid w:val="00F90B51"/>
    <w:rsid w:val="00F9249F"/>
    <w:rsid w:val="00FA0266"/>
    <w:rsid w:val="00FA0BFD"/>
    <w:rsid w:val="00FA1B59"/>
    <w:rsid w:val="00FA1BF3"/>
    <w:rsid w:val="00FA2AC4"/>
    <w:rsid w:val="00FA3781"/>
    <w:rsid w:val="00FA42CF"/>
    <w:rsid w:val="00FA6C2C"/>
    <w:rsid w:val="00FA70B0"/>
    <w:rsid w:val="00FA7387"/>
    <w:rsid w:val="00FB02C4"/>
    <w:rsid w:val="00FB0A4D"/>
    <w:rsid w:val="00FB0E72"/>
    <w:rsid w:val="00FB2017"/>
    <w:rsid w:val="00FB3014"/>
    <w:rsid w:val="00FB3510"/>
    <w:rsid w:val="00FB45B4"/>
    <w:rsid w:val="00FB4DA5"/>
    <w:rsid w:val="00FB6AE8"/>
    <w:rsid w:val="00FB74D0"/>
    <w:rsid w:val="00FC0318"/>
    <w:rsid w:val="00FC1331"/>
    <w:rsid w:val="00FC27AE"/>
    <w:rsid w:val="00FC2CE9"/>
    <w:rsid w:val="00FC482D"/>
    <w:rsid w:val="00FC5FCD"/>
    <w:rsid w:val="00FD08CC"/>
    <w:rsid w:val="00FD1104"/>
    <w:rsid w:val="00FD1966"/>
    <w:rsid w:val="00FD196C"/>
    <w:rsid w:val="00FD2E69"/>
    <w:rsid w:val="00FD30A3"/>
    <w:rsid w:val="00FD43CB"/>
    <w:rsid w:val="00FD4BCF"/>
    <w:rsid w:val="00FD5771"/>
    <w:rsid w:val="00FD5C14"/>
    <w:rsid w:val="00FD63E7"/>
    <w:rsid w:val="00FD7EA9"/>
    <w:rsid w:val="00FE08F1"/>
    <w:rsid w:val="00FE1E1D"/>
    <w:rsid w:val="00FE22F2"/>
    <w:rsid w:val="00FE2D09"/>
    <w:rsid w:val="00FE2D39"/>
    <w:rsid w:val="00FE2E99"/>
    <w:rsid w:val="00FE2EDF"/>
    <w:rsid w:val="00FE32AC"/>
    <w:rsid w:val="00FE3436"/>
    <w:rsid w:val="00FE3D6A"/>
    <w:rsid w:val="00FE66AA"/>
    <w:rsid w:val="00FE715C"/>
    <w:rsid w:val="00FE72D6"/>
    <w:rsid w:val="00FF0015"/>
    <w:rsid w:val="00FF017C"/>
    <w:rsid w:val="00FF193F"/>
    <w:rsid w:val="00FF2802"/>
    <w:rsid w:val="00FF3A7D"/>
    <w:rsid w:val="00FF4A23"/>
    <w:rsid w:val="00FF4B98"/>
    <w:rsid w:val="00FF4EB1"/>
    <w:rsid w:val="00FF505C"/>
    <w:rsid w:val="00FF580C"/>
    <w:rsid w:val="00FF644D"/>
    <w:rsid w:val="00FF665F"/>
    <w:rsid w:val="00FF7D84"/>
    <w:rsid w:val="00FF7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9B33F"/>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58"/>
    <w:pPr>
      <w:spacing w:after="240"/>
    </w:pPr>
    <w:rPr>
      <w:rFonts w:ascii="Arial" w:hAnsi="Arial"/>
      <w:lang w:eastAsia="en-US"/>
    </w:rPr>
  </w:style>
  <w:style w:type="paragraph" w:styleId="Heading1">
    <w:name w:val="heading 1"/>
    <w:next w:val="IndentParaLevel1"/>
    <w:link w:val="Heading1Char"/>
    <w:qFormat/>
    <w:rsid w:val="00BB2058"/>
    <w:pPr>
      <w:keepNext/>
      <w:numPr>
        <w:numId w:val="4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C04783"/>
    <w:pPr>
      <w:keepNext/>
      <w:numPr>
        <w:ilvl w:val="1"/>
        <w:numId w:val="45"/>
      </w:numPr>
      <w:spacing w:after="220"/>
      <w:ind w:left="964"/>
      <w:outlineLvl w:val="1"/>
    </w:pPr>
    <w:rPr>
      <w:rFonts w:ascii="Arial" w:hAnsi="Arial"/>
      <w:b/>
      <w:bCs/>
      <w:iCs/>
      <w:sz w:val="24"/>
      <w:szCs w:val="28"/>
      <w:lang w:eastAsia="en-US"/>
    </w:rPr>
  </w:style>
  <w:style w:type="paragraph" w:styleId="Heading3">
    <w:name w:val="heading 3"/>
    <w:basedOn w:val="Normal"/>
    <w:link w:val="Heading3Char"/>
    <w:qFormat/>
    <w:rsid w:val="00BB2058"/>
    <w:pPr>
      <w:numPr>
        <w:ilvl w:val="2"/>
        <w:numId w:val="45"/>
      </w:numPr>
      <w:outlineLvl w:val="2"/>
    </w:pPr>
    <w:rPr>
      <w:rFonts w:cs="Arial"/>
      <w:bCs/>
      <w:szCs w:val="26"/>
      <w:lang w:eastAsia="en-AU"/>
    </w:rPr>
  </w:style>
  <w:style w:type="paragraph" w:styleId="Heading4">
    <w:name w:val="heading 4"/>
    <w:basedOn w:val="Normal"/>
    <w:link w:val="Heading4Char"/>
    <w:qFormat/>
    <w:rsid w:val="00BB2058"/>
    <w:pPr>
      <w:numPr>
        <w:ilvl w:val="3"/>
        <w:numId w:val="45"/>
      </w:numPr>
      <w:outlineLvl w:val="3"/>
    </w:pPr>
    <w:rPr>
      <w:bCs/>
      <w:szCs w:val="28"/>
      <w:lang w:eastAsia="en-AU"/>
    </w:rPr>
  </w:style>
  <w:style w:type="paragraph" w:styleId="Heading5">
    <w:name w:val="heading 5"/>
    <w:basedOn w:val="Normal"/>
    <w:qFormat/>
    <w:rsid w:val="00BB2058"/>
    <w:pPr>
      <w:numPr>
        <w:ilvl w:val="4"/>
        <w:numId w:val="45"/>
      </w:numPr>
      <w:outlineLvl w:val="4"/>
    </w:pPr>
    <w:rPr>
      <w:bCs/>
      <w:iCs/>
      <w:szCs w:val="26"/>
      <w:lang w:eastAsia="en-AU"/>
    </w:rPr>
  </w:style>
  <w:style w:type="paragraph" w:styleId="Heading6">
    <w:name w:val="heading 6"/>
    <w:basedOn w:val="Normal"/>
    <w:qFormat/>
    <w:rsid w:val="00BB2058"/>
    <w:pPr>
      <w:numPr>
        <w:ilvl w:val="5"/>
        <w:numId w:val="45"/>
      </w:numPr>
      <w:outlineLvl w:val="5"/>
    </w:pPr>
    <w:rPr>
      <w:bCs/>
      <w:szCs w:val="22"/>
      <w:lang w:eastAsia="en-AU"/>
    </w:rPr>
  </w:style>
  <w:style w:type="paragraph" w:styleId="Heading7">
    <w:name w:val="heading 7"/>
    <w:basedOn w:val="Normal"/>
    <w:qFormat/>
    <w:rsid w:val="00BB2058"/>
    <w:pPr>
      <w:numPr>
        <w:ilvl w:val="6"/>
        <w:numId w:val="45"/>
      </w:numPr>
      <w:outlineLvl w:val="6"/>
    </w:pPr>
    <w:rPr>
      <w:lang w:eastAsia="en-AU"/>
    </w:rPr>
  </w:style>
  <w:style w:type="paragraph" w:styleId="Heading8">
    <w:name w:val="heading 8"/>
    <w:basedOn w:val="Normal"/>
    <w:qFormat/>
    <w:rsid w:val="00BB2058"/>
    <w:pPr>
      <w:numPr>
        <w:ilvl w:val="7"/>
        <w:numId w:val="45"/>
      </w:numPr>
      <w:outlineLvl w:val="7"/>
    </w:pPr>
    <w:rPr>
      <w:iCs/>
      <w:lang w:eastAsia="en-AU"/>
    </w:rPr>
  </w:style>
  <w:style w:type="paragraph" w:styleId="Heading9">
    <w:name w:val="heading 9"/>
    <w:basedOn w:val="Normal"/>
    <w:next w:val="Normal"/>
    <w:link w:val="Heading9Char"/>
    <w:qFormat/>
    <w:rsid w:val="00BB2058"/>
    <w:pPr>
      <w:keepNext/>
      <w:numPr>
        <w:ilvl w:val="8"/>
        <w:numId w:val="4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rsid w:val="00BB2058"/>
    <w:pPr>
      <w:numPr>
        <w:numId w:val="46"/>
      </w:numPr>
    </w:pPr>
  </w:style>
  <w:style w:type="character" w:customStyle="1" w:styleId="IndentParaLevel1Char1">
    <w:name w:val="IndentParaLevel1 Char1"/>
    <w:link w:val="IndentParaLevel1"/>
    <w:rsid w:val="003E286F"/>
    <w:rPr>
      <w:rFonts w:ascii="Arial" w:hAnsi="Arial"/>
      <w:lang w:eastAsia="en-US"/>
    </w:rPr>
  </w:style>
  <w:style w:type="character" w:customStyle="1" w:styleId="Heading1Char">
    <w:name w:val="Heading 1 Char"/>
    <w:link w:val="Heading1"/>
    <w:rsid w:val="00FA0266"/>
    <w:rPr>
      <w:rFonts w:ascii="Arial" w:hAnsi="Arial" w:cs="Arial"/>
      <w:b/>
      <w:bCs/>
      <w:sz w:val="28"/>
      <w:szCs w:val="32"/>
      <w:lang w:eastAsia="en-US"/>
    </w:rPr>
  </w:style>
  <w:style w:type="character" w:customStyle="1" w:styleId="Heading2Char">
    <w:name w:val="Heading 2 Char"/>
    <w:link w:val="Heading2"/>
    <w:rsid w:val="00C04783"/>
    <w:rPr>
      <w:rFonts w:ascii="Arial" w:hAnsi="Arial"/>
      <w:b/>
      <w:bCs/>
      <w:iCs/>
      <w:sz w:val="24"/>
      <w:szCs w:val="28"/>
      <w:lang w:eastAsia="en-US"/>
    </w:rPr>
  </w:style>
  <w:style w:type="character" w:customStyle="1" w:styleId="Heading3Char">
    <w:name w:val="Heading 3 Char"/>
    <w:link w:val="Heading3"/>
    <w:rsid w:val="00B75C44"/>
    <w:rPr>
      <w:rFonts w:ascii="Arial" w:hAnsi="Arial" w:cs="Arial"/>
      <w:bCs/>
      <w:szCs w:val="26"/>
    </w:rPr>
  </w:style>
  <w:style w:type="character" w:customStyle="1" w:styleId="Heading4Char">
    <w:name w:val="Heading 4 Char"/>
    <w:link w:val="Heading4"/>
    <w:rsid w:val="00D45213"/>
    <w:rPr>
      <w:rFonts w:ascii="Arial" w:hAnsi="Arial"/>
      <w:bCs/>
      <w:szCs w:val="28"/>
    </w:rPr>
  </w:style>
  <w:style w:type="paragraph" w:styleId="Subtitle">
    <w:name w:val="Subtitle"/>
    <w:basedOn w:val="Normal"/>
    <w:link w:val="SubtitleChar"/>
    <w:qFormat/>
    <w:rsid w:val="00BB2058"/>
    <w:pPr>
      <w:keepNext/>
    </w:pPr>
    <w:rPr>
      <w:rFonts w:cs="Arial"/>
      <w:b/>
      <w:sz w:val="24"/>
    </w:rPr>
  </w:style>
  <w:style w:type="paragraph" w:customStyle="1" w:styleId="TableText">
    <w:name w:val="TableText"/>
    <w:basedOn w:val="Normal"/>
    <w:link w:val="TableTextChar"/>
    <w:rsid w:val="00BB2058"/>
    <w:pPr>
      <w:spacing w:after="0"/>
    </w:pPr>
    <w:rPr>
      <w:szCs w:val="24"/>
    </w:rPr>
  </w:style>
  <w:style w:type="character" w:customStyle="1" w:styleId="TableTextChar">
    <w:name w:val="TableText Char"/>
    <w:link w:val="TableText"/>
    <w:rsid w:val="004B46CD"/>
    <w:rPr>
      <w:rFonts w:ascii="Arial" w:hAnsi="Arial"/>
      <w:szCs w:val="24"/>
      <w:lang w:eastAsia="en-US"/>
    </w:rPr>
  </w:style>
  <w:style w:type="paragraph" w:customStyle="1" w:styleId="IndentParaLevel2">
    <w:name w:val="IndentParaLevel2"/>
    <w:basedOn w:val="Normal"/>
    <w:link w:val="IndentParaLevel2Char"/>
    <w:rsid w:val="00BB2058"/>
    <w:pPr>
      <w:numPr>
        <w:ilvl w:val="1"/>
        <w:numId w:val="46"/>
      </w:numPr>
    </w:pPr>
  </w:style>
  <w:style w:type="character" w:customStyle="1" w:styleId="IndentParaLevel2Char">
    <w:name w:val="IndentParaLevel2 Char"/>
    <w:link w:val="IndentParaLevel2"/>
    <w:rsid w:val="003E286F"/>
    <w:rPr>
      <w:rFonts w:ascii="Arial" w:hAnsi="Arial"/>
      <w:lang w:eastAsia="en-US"/>
    </w:rPr>
  </w:style>
  <w:style w:type="paragraph" w:customStyle="1" w:styleId="IndentParaLevel4">
    <w:name w:val="IndentParaLevel4"/>
    <w:basedOn w:val="Normal"/>
    <w:rsid w:val="00BB2058"/>
    <w:pPr>
      <w:numPr>
        <w:ilvl w:val="3"/>
        <w:numId w:val="46"/>
      </w:numPr>
    </w:pPr>
  </w:style>
  <w:style w:type="paragraph" w:customStyle="1" w:styleId="IndentParaLevel5">
    <w:name w:val="IndentParaLevel5"/>
    <w:basedOn w:val="Normal"/>
    <w:rsid w:val="00BB2058"/>
    <w:pPr>
      <w:numPr>
        <w:ilvl w:val="4"/>
        <w:numId w:val="46"/>
      </w:numPr>
    </w:pPr>
  </w:style>
  <w:style w:type="paragraph" w:styleId="TOC1">
    <w:name w:val="toc 1"/>
    <w:basedOn w:val="Normal"/>
    <w:next w:val="Normal"/>
    <w:uiPriority w:val="39"/>
    <w:rsid w:val="00BB2058"/>
    <w:pPr>
      <w:tabs>
        <w:tab w:val="left" w:pos="964"/>
        <w:tab w:val="right" w:leader="dot" w:pos="9356"/>
      </w:tabs>
      <w:spacing w:before="120" w:after="120"/>
      <w:ind w:left="964" w:right="1134" w:hanging="964"/>
    </w:pPr>
    <w:rPr>
      <w:b/>
    </w:rPr>
  </w:style>
  <w:style w:type="paragraph" w:customStyle="1" w:styleId="TOCHeader">
    <w:name w:val="TOCHeader"/>
    <w:basedOn w:val="Normal"/>
    <w:rsid w:val="00BB2058"/>
    <w:pPr>
      <w:keepNext/>
    </w:pPr>
    <w:rPr>
      <w:b/>
      <w:sz w:val="24"/>
    </w:rPr>
  </w:style>
  <w:style w:type="paragraph" w:styleId="TOC2">
    <w:name w:val="toc 2"/>
    <w:basedOn w:val="Normal"/>
    <w:next w:val="Normal"/>
    <w:uiPriority w:val="39"/>
    <w:rsid w:val="00BB2058"/>
    <w:pPr>
      <w:tabs>
        <w:tab w:val="left" w:pos="1928"/>
        <w:tab w:val="right" w:leader="dot" w:pos="9356"/>
      </w:tabs>
      <w:spacing w:after="0"/>
      <w:ind w:left="1928" w:right="1134" w:hanging="964"/>
    </w:pPr>
  </w:style>
  <w:style w:type="paragraph" w:styleId="Header">
    <w:name w:val="header"/>
    <w:basedOn w:val="Normal"/>
    <w:link w:val="HeaderChar"/>
    <w:unhideWhenUsed/>
    <w:rsid w:val="00BB2058"/>
    <w:pPr>
      <w:tabs>
        <w:tab w:val="center" w:pos="4513"/>
        <w:tab w:val="right" w:pos="9026"/>
      </w:tabs>
    </w:pPr>
  </w:style>
  <w:style w:type="paragraph" w:styleId="Footer">
    <w:name w:val="footer"/>
    <w:basedOn w:val="Normal"/>
    <w:link w:val="FooterChar"/>
    <w:uiPriority w:val="24"/>
    <w:unhideWhenUsed/>
    <w:rsid w:val="00BB2058"/>
    <w:pPr>
      <w:spacing w:after="0"/>
    </w:pPr>
    <w:rPr>
      <w:sz w:val="18"/>
    </w:rPr>
  </w:style>
  <w:style w:type="character" w:customStyle="1" w:styleId="FooterChar">
    <w:name w:val="Footer Char"/>
    <w:basedOn w:val="DefaultParagraphFont"/>
    <w:link w:val="Footer"/>
    <w:uiPriority w:val="24"/>
    <w:rsid w:val="00BB2058"/>
    <w:rPr>
      <w:rFonts w:ascii="Arial" w:hAnsi="Arial"/>
      <w:sz w:val="18"/>
      <w:lang w:eastAsia="en-US"/>
    </w:rPr>
  </w:style>
  <w:style w:type="character" w:styleId="Hyperlink">
    <w:name w:val="Hyperlink"/>
    <w:basedOn w:val="DefaultParagraphFont"/>
    <w:uiPriority w:val="99"/>
    <w:rsid w:val="00BB2058"/>
    <w:rPr>
      <w:color w:val="0000FF"/>
      <w:u w:val="single"/>
    </w:rPr>
  </w:style>
  <w:style w:type="character" w:styleId="PageNumber">
    <w:name w:val="page number"/>
    <w:basedOn w:val="DefaultParagraphFont"/>
    <w:semiHidden/>
    <w:rsid w:val="00BB2058"/>
    <w:rPr>
      <w:rFonts w:ascii="Arial" w:hAnsi="Arial"/>
      <w:sz w:val="18"/>
    </w:rPr>
  </w:style>
  <w:style w:type="paragraph" w:customStyle="1" w:styleId="Schedule1">
    <w:name w:val="Schedule_1"/>
    <w:basedOn w:val="Normal"/>
    <w:next w:val="IndentParaLevel1"/>
    <w:rsid w:val="00BB2058"/>
    <w:pPr>
      <w:keepNext/>
      <w:numPr>
        <w:ilvl w:val="1"/>
        <w:numId w:val="48"/>
      </w:numPr>
      <w:pBdr>
        <w:top w:val="single" w:sz="12" w:space="1" w:color="auto"/>
      </w:pBdr>
      <w:outlineLvl w:val="0"/>
    </w:pPr>
    <w:rPr>
      <w:b/>
      <w:sz w:val="28"/>
      <w:lang w:eastAsia="en-AU"/>
    </w:rPr>
  </w:style>
  <w:style w:type="paragraph" w:customStyle="1" w:styleId="Schedule2">
    <w:name w:val="Schedule_2"/>
    <w:basedOn w:val="Normal"/>
    <w:next w:val="IndentParaLevel1"/>
    <w:rsid w:val="00BB2058"/>
    <w:pPr>
      <w:keepNext/>
      <w:numPr>
        <w:ilvl w:val="2"/>
        <w:numId w:val="48"/>
      </w:numPr>
      <w:outlineLvl w:val="1"/>
    </w:pPr>
    <w:rPr>
      <w:b/>
      <w:sz w:val="24"/>
      <w:lang w:eastAsia="en-AU"/>
    </w:rPr>
  </w:style>
  <w:style w:type="paragraph" w:customStyle="1" w:styleId="Schedule3">
    <w:name w:val="Schedule_3"/>
    <w:basedOn w:val="Normal"/>
    <w:rsid w:val="00BB2058"/>
    <w:pPr>
      <w:numPr>
        <w:ilvl w:val="3"/>
        <w:numId w:val="48"/>
      </w:numPr>
      <w:outlineLvl w:val="2"/>
    </w:pPr>
    <w:rPr>
      <w:lang w:eastAsia="en-AU"/>
    </w:rPr>
  </w:style>
  <w:style w:type="paragraph" w:customStyle="1" w:styleId="Schedule4">
    <w:name w:val="Schedule_4"/>
    <w:basedOn w:val="Normal"/>
    <w:rsid w:val="00BB2058"/>
    <w:pPr>
      <w:numPr>
        <w:ilvl w:val="4"/>
        <w:numId w:val="48"/>
      </w:numPr>
      <w:outlineLvl w:val="3"/>
    </w:pPr>
    <w:rPr>
      <w:lang w:eastAsia="en-AU"/>
    </w:rPr>
  </w:style>
  <w:style w:type="paragraph" w:customStyle="1" w:styleId="Schedule5">
    <w:name w:val="Schedule_5"/>
    <w:basedOn w:val="Normal"/>
    <w:rsid w:val="00BB2058"/>
    <w:pPr>
      <w:numPr>
        <w:ilvl w:val="5"/>
        <w:numId w:val="48"/>
      </w:numPr>
      <w:outlineLvl w:val="5"/>
    </w:pPr>
    <w:rPr>
      <w:lang w:eastAsia="en-AU"/>
    </w:rPr>
  </w:style>
  <w:style w:type="paragraph" w:customStyle="1" w:styleId="Schedule6">
    <w:name w:val="Schedule_6"/>
    <w:basedOn w:val="Normal"/>
    <w:rsid w:val="00BB2058"/>
    <w:pPr>
      <w:numPr>
        <w:ilvl w:val="6"/>
        <w:numId w:val="48"/>
      </w:numPr>
      <w:outlineLvl w:val="6"/>
    </w:pPr>
    <w:rPr>
      <w:lang w:eastAsia="en-AU"/>
    </w:rPr>
  </w:style>
  <w:style w:type="paragraph" w:customStyle="1" w:styleId="Schedule7">
    <w:name w:val="Schedule_7"/>
    <w:basedOn w:val="Normal"/>
    <w:rsid w:val="00BB2058"/>
    <w:pPr>
      <w:numPr>
        <w:ilvl w:val="7"/>
        <w:numId w:val="48"/>
      </w:numPr>
      <w:outlineLvl w:val="7"/>
    </w:pPr>
    <w:rPr>
      <w:lang w:eastAsia="en-AU"/>
    </w:rPr>
  </w:style>
  <w:style w:type="paragraph" w:customStyle="1" w:styleId="Schedule8">
    <w:name w:val="Schedule_8"/>
    <w:basedOn w:val="Normal"/>
    <w:rsid w:val="00BB2058"/>
    <w:pPr>
      <w:numPr>
        <w:ilvl w:val="8"/>
        <w:numId w:val="48"/>
      </w:numPr>
      <w:outlineLvl w:val="8"/>
    </w:pPr>
    <w:rPr>
      <w:lang w:eastAsia="en-AU"/>
    </w:rPr>
  </w:style>
  <w:style w:type="paragraph" w:styleId="BodyText">
    <w:name w:val="Body Text"/>
    <w:basedOn w:val="Normal"/>
    <w:link w:val="BodyTextChar"/>
  </w:style>
  <w:style w:type="character" w:customStyle="1" w:styleId="BodyTextChar">
    <w:name w:val="Body Text Char"/>
    <w:link w:val="BodyText"/>
    <w:rsid w:val="002161D4"/>
    <w:rPr>
      <w:sz w:val="22"/>
      <w:szCs w:val="24"/>
      <w:lang w:eastAsia="en-US"/>
    </w:rPr>
  </w:style>
  <w:style w:type="character" w:styleId="FollowedHyperlink">
    <w:name w:val="FollowedHyperlink"/>
    <w:rPr>
      <w:color w:val="800080"/>
      <w:u w:val="single"/>
    </w:rPr>
  </w:style>
  <w:style w:type="paragraph" w:styleId="Title">
    <w:name w:val="Title"/>
    <w:basedOn w:val="Normal"/>
    <w:link w:val="TitleChar"/>
    <w:qFormat/>
    <w:rsid w:val="00BB2058"/>
    <w:pPr>
      <w:keepNext/>
    </w:pPr>
    <w:rPr>
      <w:rFonts w:cs="Arial"/>
      <w:b/>
      <w:bCs/>
      <w:sz w:val="28"/>
      <w:szCs w:val="32"/>
    </w:rPr>
  </w:style>
  <w:style w:type="paragraph" w:styleId="ListNumber">
    <w:name w:val="List Number"/>
    <w:basedOn w:val="Normal"/>
    <w:pPr>
      <w:numPr>
        <w:numId w:val="7"/>
      </w:numPr>
    </w:pPr>
  </w:style>
  <w:style w:type="paragraph" w:customStyle="1" w:styleId="MinorTitleArial">
    <w:name w:val="Minor_Title_Arial"/>
    <w:next w:val="Normal"/>
    <w:rsid w:val="00BB2058"/>
    <w:rPr>
      <w:rFonts w:ascii="Arial" w:hAnsi="Arial" w:cs="Arial"/>
      <w:color w:val="000000"/>
      <w:sz w:val="18"/>
      <w:szCs w:val="18"/>
      <w:lang w:eastAsia="en-US"/>
    </w:rPr>
  </w:style>
  <w:style w:type="paragraph" w:styleId="ListNumber2">
    <w:name w:val="List Number 2"/>
    <w:basedOn w:val="Normal"/>
    <w:pPr>
      <w:numPr>
        <w:numId w:val="1"/>
      </w:numPr>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tabs>
        <w:tab w:val="clear" w:pos="4216"/>
        <w:tab w:val="left" w:pos="4820"/>
      </w:tabs>
      <w:ind w:left="4820" w:hanging="964"/>
    </w:pPr>
  </w:style>
  <w:style w:type="paragraph" w:customStyle="1" w:styleId="ListNumber6">
    <w:name w:val="List Number 6"/>
    <w:basedOn w:val="Normal"/>
    <w:pPr>
      <w:numPr>
        <w:numId w:val="5"/>
      </w:numPr>
    </w:pPr>
  </w:style>
  <w:style w:type="paragraph" w:customStyle="1" w:styleId="ListNumber7">
    <w:name w:val="List Number 7"/>
    <w:basedOn w:val="Normal"/>
    <w:pPr>
      <w:numPr>
        <w:numId w:val="6"/>
      </w:numPr>
    </w:pPr>
  </w:style>
  <w:style w:type="paragraph" w:customStyle="1" w:styleId="CUAddress">
    <w:name w:val="CUAddress"/>
    <w:basedOn w:val="Normal"/>
    <w:pPr>
      <w:spacing w:after="100"/>
    </w:pPr>
    <w:rPr>
      <w:sz w:val="18"/>
      <w:lang w:bidi="he-IL"/>
    </w:rPr>
  </w:style>
  <w:style w:type="paragraph" w:customStyle="1" w:styleId="IndentParaLevel3">
    <w:name w:val="IndentParaLevel3"/>
    <w:basedOn w:val="Normal"/>
    <w:rsid w:val="00BB2058"/>
    <w:pPr>
      <w:numPr>
        <w:ilvl w:val="2"/>
        <w:numId w:val="46"/>
      </w:numPr>
    </w:pPr>
  </w:style>
  <w:style w:type="paragraph" w:customStyle="1" w:styleId="IndentParaLevel6">
    <w:name w:val="IndentParaLevel6"/>
    <w:basedOn w:val="Normal"/>
    <w:rsid w:val="00BB2058"/>
    <w:pPr>
      <w:numPr>
        <w:ilvl w:val="5"/>
        <w:numId w:val="46"/>
      </w:numPr>
    </w:pPr>
  </w:style>
  <w:style w:type="paragraph" w:customStyle="1" w:styleId="CUNumber1">
    <w:name w:val="CU_Number1"/>
    <w:basedOn w:val="Normal"/>
    <w:rsid w:val="00BB2058"/>
    <w:pPr>
      <w:numPr>
        <w:numId w:val="39"/>
      </w:numPr>
      <w:outlineLvl w:val="0"/>
    </w:pPr>
  </w:style>
  <w:style w:type="paragraph" w:customStyle="1" w:styleId="CUNumber2">
    <w:name w:val="CU_Number2"/>
    <w:basedOn w:val="Normal"/>
    <w:rsid w:val="00BB2058"/>
    <w:pPr>
      <w:numPr>
        <w:ilvl w:val="1"/>
        <w:numId w:val="39"/>
      </w:numPr>
      <w:outlineLvl w:val="1"/>
    </w:pPr>
  </w:style>
  <w:style w:type="paragraph" w:customStyle="1" w:styleId="CUNumber3">
    <w:name w:val="CU_Number3"/>
    <w:basedOn w:val="Normal"/>
    <w:rsid w:val="00BB2058"/>
    <w:pPr>
      <w:numPr>
        <w:ilvl w:val="2"/>
        <w:numId w:val="39"/>
      </w:numPr>
      <w:outlineLvl w:val="2"/>
    </w:pPr>
  </w:style>
  <w:style w:type="paragraph" w:customStyle="1" w:styleId="CUNumber4">
    <w:name w:val="CU_Number4"/>
    <w:basedOn w:val="Normal"/>
    <w:rsid w:val="00BB2058"/>
    <w:pPr>
      <w:numPr>
        <w:ilvl w:val="3"/>
        <w:numId w:val="39"/>
      </w:numPr>
      <w:outlineLvl w:val="3"/>
    </w:pPr>
  </w:style>
  <w:style w:type="paragraph" w:customStyle="1" w:styleId="CUNumber5">
    <w:name w:val="CU_Number5"/>
    <w:basedOn w:val="Normal"/>
    <w:rsid w:val="00BB2058"/>
    <w:pPr>
      <w:numPr>
        <w:ilvl w:val="4"/>
        <w:numId w:val="39"/>
      </w:numPr>
      <w:outlineLvl w:val="4"/>
    </w:pPr>
  </w:style>
  <w:style w:type="paragraph" w:customStyle="1" w:styleId="CUNumber6">
    <w:name w:val="CU_Number6"/>
    <w:basedOn w:val="Normal"/>
    <w:rsid w:val="00BB2058"/>
    <w:pPr>
      <w:numPr>
        <w:ilvl w:val="5"/>
        <w:numId w:val="39"/>
      </w:numPr>
      <w:outlineLvl w:val="5"/>
    </w:pPr>
  </w:style>
  <w:style w:type="paragraph" w:customStyle="1" w:styleId="CUNumber7">
    <w:name w:val="CU_Number7"/>
    <w:basedOn w:val="Normal"/>
    <w:rsid w:val="00BB2058"/>
    <w:pPr>
      <w:numPr>
        <w:ilvl w:val="6"/>
        <w:numId w:val="39"/>
      </w:numPr>
      <w:outlineLvl w:val="6"/>
    </w:pPr>
  </w:style>
  <w:style w:type="paragraph" w:styleId="ListBullet">
    <w:name w:val="List Bullet"/>
    <w:basedOn w:val="Normal"/>
    <w:rsid w:val="00BB2058"/>
    <w:pPr>
      <w:numPr>
        <w:numId w:val="47"/>
      </w:numPr>
    </w:pPr>
  </w:style>
  <w:style w:type="paragraph" w:styleId="ListBullet2">
    <w:name w:val="List Bullet 2"/>
    <w:basedOn w:val="Normal"/>
    <w:rsid w:val="00BB2058"/>
    <w:pPr>
      <w:numPr>
        <w:ilvl w:val="1"/>
        <w:numId w:val="47"/>
      </w:numPr>
    </w:pPr>
  </w:style>
  <w:style w:type="paragraph" w:styleId="ListBullet3">
    <w:name w:val="List Bullet 3"/>
    <w:basedOn w:val="Normal"/>
    <w:rsid w:val="00BB2058"/>
    <w:pPr>
      <w:numPr>
        <w:ilvl w:val="2"/>
        <w:numId w:val="47"/>
      </w:numPr>
    </w:pPr>
  </w:style>
  <w:style w:type="paragraph" w:styleId="ListBullet4">
    <w:name w:val="List Bullet 4"/>
    <w:basedOn w:val="Normal"/>
    <w:rsid w:val="00BB2058"/>
    <w:pPr>
      <w:numPr>
        <w:ilvl w:val="3"/>
        <w:numId w:val="47"/>
      </w:numPr>
    </w:pPr>
  </w:style>
  <w:style w:type="paragraph" w:styleId="ListBullet5">
    <w:name w:val="List Bullet 5"/>
    <w:basedOn w:val="Normal"/>
    <w:rsid w:val="00BB2058"/>
    <w:pPr>
      <w:numPr>
        <w:ilvl w:val="4"/>
        <w:numId w:val="47"/>
      </w:numPr>
    </w:pPr>
  </w:style>
  <w:style w:type="paragraph" w:customStyle="1" w:styleId="CUAddress0">
    <w:name w:val="CU_Address"/>
    <w:basedOn w:val="Normal"/>
    <w:rsid w:val="00EC5EFF"/>
    <w:pPr>
      <w:spacing w:after="0"/>
    </w:pPr>
    <w:rPr>
      <w:sz w:val="18"/>
    </w:rPr>
  </w:style>
  <w:style w:type="paragraph" w:styleId="TOC3">
    <w:name w:val="toc 3"/>
    <w:basedOn w:val="Normal"/>
    <w:next w:val="Normal"/>
    <w:autoRedefine/>
    <w:uiPriority w:val="39"/>
    <w:rsid w:val="00BB2058"/>
    <w:pPr>
      <w:ind w:left="440"/>
    </w:pPr>
  </w:style>
  <w:style w:type="paragraph" w:styleId="TOC4">
    <w:name w:val="toc 4"/>
    <w:basedOn w:val="Normal"/>
    <w:next w:val="Normal"/>
    <w:autoRedefine/>
    <w:uiPriority w:val="39"/>
    <w:rsid w:val="00BB2058"/>
    <w:pPr>
      <w:ind w:left="660"/>
    </w:pPr>
  </w:style>
  <w:style w:type="paragraph" w:styleId="TOC5">
    <w:name w:val="toc 5"/>
    <w:basedOn w:val="Normal"/>
    <w:next w:val="Normal"/>
    <w:autoRedefine/>
    <w:uiPriority w:val="39"/>
    <w:rsid w:val="00BB2058"/>
    <w:pPr>
      <w:ind w:left="880"/>
    </w:pPr>
  </w:style>
  <w:style w:type="paragraph" w:styleId="TOC6">
    <w:name w:val="toc 6"/>
    <w:basedOn w:val="Normal"/>
    <w:next w:val="Normal"/>
    <w:autoRedefine/>
    <w:uiPriority w:val="39"/>
    <w:rsid w:val="00BB2058"/>
    <w:pPr>
      <w:ind w:left="1100"/>
    </w:pPr>
  </w:style>
  <w:style w:type="paragraph" w:styleId="TOC7">
    <w:name w:val="toc 7"/>
    <w:basedOn w:val="Normal"/>
    <w:next w:val="Normal"/>
    <w:autoRedefine/>
    <w:uiPriority w:val="39"/>
    <w:rsid w:val="00BB2058"/>
    <w:pPr>
      <w:ind w:left="1320"/>
    </w:pPr>
  </w:style>
  <w:style w:type="paragraph" w:styleId="TOC8">
    <w:name w:val="toc 8"/>
    <w:basedOn w:val="Normal"/>
    <w:next w:val="Normal"/>
    <w:autoRedefine/>
    <w:uiPriority w:val="39"/>
    <w:rsid w:val="00BB2058"/>
    <w:pPr>
      <w:ind w:left="1540"/>
    </w:pPr>
  </w:style>
  <w:style w:type="paragraph" w:styleId="TOC9">
    <w:name w:val="toc 9"/>
    <w:basedOn w:val="Normal"/>
    <w:next w:val="Normal"/>
    <w:uiPriority w:val="39"/>
    <w:rsid w:val="00BB2058"/>
    <w:pPr>
      <w:ind w:left="1758"/>
    </w:pPr>
  </w:style>
  <w:style w:type="paragraph" w:customStyle="1" w:styleId="SubTitleArial">
    <w:name w:val="SubTitle_Arial"/>
    <w:next w:val="Normal"/>
    <w:rsid w:val="0076126A"/>
    <w:pPr>
      <w:keepNext/>
      <w:spacing w:before="220"/>
    </w:pPr>
    <w:rPr>
      <w:rFonts w:ascii="Arial" w:hAnsi="Arial" w:cs="Arial"/>
      <w:color w:val="000000"/>
      <w:sz w:val="28"/>
      <w:szCs w:val="28"/>
      <w:lang w:eastAsia="en-US"/>
    </w:rPr>
  </w:style>
  <w:style w:type="paragraph" w:customStyle="1" w:styleId="TitleArial">
    <w:name w:val="Title_Arial"/>
    <w:next w:val="Normal"/>
    <w:rsid w:val="00BB2058"/>
    <w:pPr>
      <w:outlineLvl w:val="0"/>
    </w:pPr>
    <w:rPr>
      <w:rFonts w:ascii="Arial" w:hAnsi="Arial" w:cs="Arial"/>
      <w:bCs/>
      <w:sz w:val="44"/>
      <w:szCs w:val="44"/>
      <w:lang w:eastAsia="en-US"/>
    </w:rPr>
  </w:style>
  <w:style w:type="paragraph" w:customStyle="1" w:styleId="SubtitleTNR">
    <w:name w:val="Subtitle_TNR"/>
    <w:basedOn w:val="Normal"/>
    <w:rsid w:val="00EC5EFF"/>
    <w:pPr>
      <w:keepNext/>
    </w:pPr>
    <w:rPr>
      <w:b/>
      <w:sz w:val="24"/>
    </w:rPr>
  </w:style>
  <w:style w:type="paragraph" w:customStyle="1" w:styleId="TitleTNR">
    <w:name w:val="Title_TNR"/>
    <w:basedOn w:val="Normal"/>
    <w:rsid w:val="00EC5EFF"/>
    <w:pPr>
      <w:keepNext/>
    </w:pPr>
    <w:rPr>
      <w:rFonts w:cs="Arial"/>
      <w:b/>
      <w:bCs/>
      <w:sz w:val="28"/>
      <w:szCs w:val="32"/>
    </w:rPr>
  </w:style>
  <w:style w:type="character" w:customStyle="1" w:styleId="StyleArial11pt">
    <w:name w:val="Style Arial 11 pt"/>
    <w:rsid w:val="00C14387"/>
    <w:rPr>
      <w:rFonts w:ascii="Arial Narrow" w:hAnsi="Arial Narrow"/>
      <w:sz w:val="22"/>
    </w:rPr>
  </w:style>
  <w:style w:type="paragraph" w:customStyle="1" w:styleId="ExhibitHeading">
    <w:name w:val="Exhibit Heading"/>
    <w:basedOn w:val="Normal"/>
    <w:next w:val="Normal"/>
    <w:rsid w:val="00BB2058"/>
    <w:pPr>
      <w:pageBreakBefore/>
      <w:numPr>
        <w:numId w:val="44"/>
      </w:numPr>
      <w:outlineLvl w:val="0"/>
    </w:pPr>
    <w:rPr>
      <w:b/>
      <w:sz w:val="24"/>
    </w:rPr>
  </w:style>
  <w:style w:type="paragraph" w:customStyle="1" w:styleId="Commentary">
    <w:name w:val="Commentary"/>
    <w:basedOn w:val="IndentParaLevel1"/>
    <w:link w:val="CommentaryChar1"/>
    <w:rsid w:val="00BB205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LtrAddress">
    <w:name w:val="CU_LtrAddress"/>
    <w:basedOn w:val="Normal"/>
    <w:semiHidden/>
    <w:rsid w:val="00EC5EFF"/>
    <w:pPr>
      <w:widowControl w:val="0"/>
      <w:spacing w:after="100"/>
    </w:pPr>
    <w:rPr>
      <w:sz w:val="18"/>
      <w:lang w:bidi="he-IL"/>
    </w:rPr>
  </w:style>
  <w:style w:type="paragraph" w:customStyle="1" w:styleId="Definition">
    <w:name w:val="Definition"/>
    <w:basedOn w:val="Normal"/>
    <w:link w:val="DefinitionChar"/>
    <w:rsid w:val="00BB2058"/>
    <w:pPr>
      <w:numPr>
        <w:numId w:val="43"/>
      </w:numPr>
    </w:pPr>
    <w:rPr>
      <w:szCs w:val="22"/>
      <w:lang w:eastAsia="en-AU"/>
    </w:rPr>
  </w:style>
  <w:style w:type="paragraph" w:customStyle="1" w:styleId="DefinitionNum2">
    <w:name w:val="DefinitionNum2"/>
    <w:basedOn w:val="Normal"/>
    <w:rsid w:val="00BB2058"/>
    <w:pPr>
      <w:numPr>
        <w:ilvl w:val="1"/>
        <w:numId w:val="43"/>
      </w:numPr>
    </w:pPr>
    <w:rPr>
      <w:color w:val="000000"/>
      <w:lang w:eastAsia="en-AU"/>
    </w:rPr>
  </w:style>
  <w:style w:type="paragraph" w:customStyle="1" w:styleId="DefinitionNum3">
    <w:name w:val="DefinitionNum3"/>
    <w:basedOn w:val="Normal"/>
    <w:rsid w:val="00BB2058"/>
    <w:pPr>
      <w:numPr>
        <w:ilvl w:val="2"/>
        <w:numId w:val="43"/>
      </w:numPr>
      <w:outlineLvl w:val="2"/>
    </w:pPr>
    <w:rPr>
      <w:color w:val="000000"/>
      <w:szCs w:val="22"/>
      <w:lang w:eastAsia="en-AU"/>
    </w:rPr>
  </w:style>
  <w:style w:type="paragraph" w:customStyle="1" w:styleId="OfficeSidebar">
    <w:name w:val="OfficeSidebar"/>
    <w:basedOn w:val="Normal"/>
    <w:semiHidden/>
    <w:rsid w:val="0076126A"/>
    <w:pPr>
      <w:tabs>
        <w:tab w:val="left" w:pos="198"/>
      </w:tabs>
      <w:spacing w:line="220" w:lineRule="exact"/>
    </w:pPr>
    <w:rPr>
      <w:rFonts w:cs="Courier New"/>
      <w:sz w:val="18"/>
      <w:szCs w:val="18"/>
    </w:rPr>
  </w:style>
  <w:style w:type="table" w:styleId="TableGrid">
    <w:name w:val="Table Grid"/>
    <w:basedOn w:val="TableNormal"/>
    <w:uiPriority w:val="59"/>
    <w:rsid w:val="00BB205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Warning">
    <w:name w:val="PIP_Warning"/>
    <w:basedOn w:val="PIPNormal"/>
    <w:rsid w:val="007612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76126A"/>
    <w:rPr>
      <w:bCs w:val="0"/>
      <w:sz w:val="28"/>
      <w:szCs w:val="28"/>
    </w:rPr>
  </w:style>
  <w:style w:type="character" w:customStyle="1" w:styleId="AltOpt">
    <w:name w:val="AltOpt"/>
    <w:basedOn w:val="DefaultParagraphFont"/>
    <w:rsid w:val="00BB2058"/>
    <w:rPr>
      <w:rFonts w:ascii="Arial" w:hAnsi="Arial"/>
      <w:b/>
      <w:color w:val="FFFF99"/>
      <w:sz w:val="20"/>
      <w:szCs w:val="22"/>
      <w:shd w:val="clear" w:color="auto" w:fill="808080"/>
    </w:rPr>
  </w:style>
  <w:style w:type="paragraph" w:customStyle="1" w:styleId="AttachmentHeading">
    <w:name w:val="Attachment Heading"/>
    <w:basedOn w:val="Normal"/>
    <w:next w:val="Normal"/>
    <w:rsid w:val="00BB2058"/>
    <w:pPr>
      <w:pageBreakBefore/>
      <w:numPr>
        <w:numId w:val="38"/>
      </w:numPr>
      <w:outlineLvl w:val="0"/>
    </w:pPr>
    <w:rPr>
      <w:b/>
      <w:sz w:val="24"/>
      <w:szCs w:val="22"/>
    </w:rPr>
  </w:style>
  <w:style w:type="paragraph" w:customStyle="1" w:styleId="CUNumber8">
    <w:name w:val="CU_Number8"/>
    <w:basedOn w:val="Normal"/>
    <w:rsid w:val="00BB2058"/>
    <w:pPr>
      <w:numPr>
        <w:ilvl w:val="7"/>
        <w:numId w:val="39"/>
      </w:numPr>
      <w:outlineLvl w:val="7"/>
    </w:pPr>
  </w:style>
  <w:style w:type="paragraph" w:customStyle="1" w:styleId="DefinitionNum4">
    <w:name w:val="DefinitionNum4"/>
    <w:basedOn w:val="Normal"/>
    <w:rsid w:val="00BB2058"/>
    <w:pPr>
      <w:numPr>
        <w:ilvl w:val="3"/>
        <w:numId w:val="43"/>
      </w:numPr>
    </w:pPr>
    <w:rPr>
      <w:lang w:eastAsia="en-AU"/>
    </w:rPr>
  </w:style>
  <w:style w:type="paragraph" w:customStyle="1" w:styleId="EndIdentifier">
    <w:name w:val="EndIdentifier"/>
    <w:basedOn w:val="Commentary"/>
    <w:rsid w:val="00BB2058"/>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IDDVariableMarker">
    <w:name w:val="IDDVariableMarker"/>
    <w:basedOn w:val="DefaultParagraphFont"/>
    <w:rsid w:val="00BB2058"/>
    <w:rPr>
      <w:b/>
    </w:rPr>
  </w:style>
  <w:style w:type="paragraph" w:customStyle="1" w:styleId="AnnexureHeading">
    <w:name w:val="Annexure Heading"/>
    <w:basedOn w:val="Normal"/>
    <w:next w:val="Normal"/>
    <w:rsid w:val="00BB2058"/>
    <w:pPr>
      <w:pageBreakBefore/>
      <w:numPr>
        <w:numId w:val="37"/>
      </w:numPr>
      <w:outlineLvl w:val="0"/>
    </w:pPr>
    <w:rPr>
      <w:b/>
      <w:sz w:val="24"/>
    </w:rPr>
  </w:style>
  <w:style w:type="paragraph" w:customStyle="1" w:styleId="Background">
    <w:name w:val="Background"/>
    <w:basedOn w:val="Normal"/>
    <w:rsid w:val="0076126A"/>
    <w:pPr>
      <w:numPr>
        <w:numId w:val="26"/>
      </w:numPr>
    </w:pPr>
  </w:style>
  <w:style w:type="paragraph" w:customStyle="1" w:styleId="ScheduleHeading">
    <w:name w:val="Schedule Heading"/>
    <w:basedOn w:val="Normal"/>
    <w:next w:val="Normal"/>
    <w:rsid w:val="00BB2058"/>
    <w:pPr>
      <w:pageBreakBefore/>
      <w:numPr>
        <w:numId w:val="48"/>
      </w:numPr>
      <w:outlineLvl w:val="0"/>
    </w:pPr>
    <w:rPr>
      <w:b/>
      <w:sz w:val="24"/>
      <w:lang w:eastAsia="en-AU"/>
    </w:rPr>
  </w:style>
  <w:style w:type="paragraph" w:customStyle="1" w:styleId="MiniTitleArial">
    <w:name w:val="Mini_Title_Arial"/>
    <w:basedOn w:val="Normal"/>
    <w:rsid w:val="0076126A"/>
    <w:pPr>
      <w:spacing w:after="120"/>
    </w:pPr>
  </w:style>
  <w:style w:type="paragraph" w:customStyle="1" w:styleId="ItemNumbering">
    <w:name w:val="Item Numbering"/>
    <w:basedOn w:val="Normal"/>
    <w:next w:val="IndentParaLevel2"/>
    <w:rsid w:val="0076126A"/>
    <w:pPr>
      <w:keepNext/>
      <w:numPr>
        <w:numId w:val="27"/>
      </w:numPr>
    </w:pPr>
    <w:rPr>
      <w:b/>
      <w:lang w:val="en-US"/>
    </w:rPr>
  </w:style>
  <w:style w:type="paragraph" w:styleId="BalloonText">
    <w:name w:val="Balloon Text"/>
    <w:basedOn w:val="Normal"/>
    <w:link w:val="BalloonTextChar"/>
    <w:uiPriority w:val="99"/>
    <w:semiHidden/>
    <w:unhideWhenUsed/>
    <w:rsid w:val="00BB2058"/>
    <w:pPr>
      <w:spacing w:after="0"/>
    </w:pPr>
    <w:rPr>
      <w:rFonts w:cs="Tahoma"/>
      <w:sz w:val="16"/>
      <w:szCs w:val="16"/>
    </w:rPr>
  </w:style>
  <w:style w:type="paragraph" w:customStyle="1" w:styleId="PIPBullet">
    <w:name w:val="PIP_Bullet"/>
    <w:basedOn w:val="PIPNormal"/>
    <w:rsid w:val="0076126A"/>
    <w:pPr>
      <w:numPr>
        <w:numId w:val="28"/>
      </w:numPr>
    </w:pPr>
  </w:style>
  <w:style w:type="paragraph" w:customStyle="1" w:styleId="PIPMinorSubtitle">
    <w:name w:val="PIP_Minor_Subtitle"/>
    <w:basedOn w:val="PIPSubtitle"/>
    <w:rsid w:val="0076126A"/>
    <w:rPr>
      <w:sz w:val="20"/>
      <w:szCs w:val="20"/>
    </w:rPr>
  </w:style>
  <w:style w:type="paragraph" w:customStyle="1" w:styleId="PIPNumber1">
    <w:name w:val="PIP_Number1"/>
    <w:basedOn w:val="PIPNormal"/>
    <w:rsid w:val="0076126A"/>
    <w:pPr>
      <w:numPr>
        <w:numId w:val="30"/>
      </w:numPr>
    </w:pPr>
  </w:style>
  <w:style w:type="paragraph" w:customStyle="1" w:styleId="PIPNumber2">
    <w:name w:val="PIP_Number2"/>
    <w:basedOn w:val="PIPNormal"/>
    <w:rsid w:val="0076126A"/>
    <w:pPr>
      <w:numPr>
        <w:ilvl w:val="1"/>
        <w:numId w:val="30"/>
      </w:numPr>
    </w:pPr>
  </w:style>
  <w:style w:type="paragraph" w:customStyle="1" w:styleId="PIPNumber3">
    <w:name w:val="PIP_Number3"/>
    <w:basedOn w:val="PIPNormal"/>
    <w:rsid w:val="0076126A"/>
    <w:pPr>
      <w:numPr>
        <w:ilvl w:val="2"/>
        <w:numId w:val="30"/>
      </w:numPr>
    </w:pPr>
  </w:style>
  <w:style w:type="paragraph" w:styleId="Revision">
    <w:name w:val="Revision"/>
    <w:hidden/>
    <w:uiPriority w:val="99"/>
    <w:semiHidden/>
    <w:rsid w:val="004511D2"/>
    <w:rPr>
      <w:sz w:val="22"/>
      <w:szCs w:val="24"/>
      <w:lang w:eastAsia="en-US"/>
    </w:rPr>
  </w:style>
  <w:style w:type="character" w:customStyle="1" w:styleId="DocsOpenFilename">
    <w:name w:val="DocsOpen Filename"/>
    <w:rsid w:val="00465664"/>
    <w:rPr>
      <w:rFonts w:ascii="Times New Roman" w:hAnsi="Times New Roman" w:cs="Times New Roman"/>
      <w:sz w:val="16"/>
    </w:rPr>
  </w:style>
  <w:style w:type="paragraph" w:customStyle="1" w:styleId="Recital">
    <w:name w:val="Recital"/>
    <w:basedOn w:val="Normal"/>
    <w:semiHidden/>
    <w:rsid w:val="00455878"/>
    <w:pPr>
      <w:ind w:left="964" w:hanging="964"/>
    </w:pPr>
  </w:style>
  <w:style w:type="paragraph" w:customStyle="1" w:styleId="Form-B1">
    <w:name w:val="Form-B1"/>
    <w:basedOn w:val="Normal"/>
    <w:rsid w:val="00081628"/>
    <w:pPr>
      <w:suppressAutoHyphens/>
      <w:spacing w:before="120" w:after="0" w:line="260" w:lineRule="exact"/>
    </w:pPr>
    <w:rPr>
      <w:color w:val="000000"/>
      <w:spacing w:val="6"/>
      <w:sz w:val="18"/>
    </w:rPr>
  </w:style>
  <w:style w:type="paragraph" w:customStyle="1" w:styleId="Form-Title">
    <w:name w:val="Form-Title"/>
    <w:basedOn w:val="Form-B1"/>
    <w:next w:val="Form-B1"/>
    <w:rsid w:val="00081628"/>
    <w:rPr>
      <w:b/>
      <w:sz w:val="22"/>
    </w:rPr>
  </w:style>
  <w:style w:type="character" w:styleId="EndnoteReference">
    <w:name w:val="endnote reference"/>
    <w:basedOn w:val="DefaultParagraphFont"/>
    <w:rsid w:val="00BB2058"/>
    <w:rPr>
      <w:rFonts w:ascii="Arial" w:hAnsi="Arial"/>
      <w:sz w:val="20"/>
      <w:vertAlign w:val="superscript"/>
    </w:rPr>
  </w:style>
  <w:style w:type="paragraph" w:styleId="EndnoteText">
    <w:name w:val="endnote text"/>
    <w:basedOn w:val="Normal"/>
    <w:link w:val="EndnoteTextChar"/>
    <w:rsid w:val="00BB2058"/>
  </w:style>
  <w:style w:type="character" w:customStyle="1" w:styleId="EndnoteTextChar">
    <w:name w:val="Endnote Text Char"/>
    <w:basedOn w:val="DefaultParagraphFont"/>
    <w:link w:val="EndnoteText"/>
    <w:rsid w:val="00BB2058"/>
    <w:rPr>
      <w:rFonts w:ascii="Arial" w:hAnsi="Arial"/>
      <w:lang w:eastAsia="en-US"/>
    </w:rPr>
  </w:style>
  <w:style w:type="character" w:styleId="FootnoteReference">
    <w:name w:val="footnote reference"/>
    <w:basedOn w:val="DefaultParagraphFont"/>
    <w:rsid w:val="00BB2058"/>
    <w:rPr>
      <w:rFonts w:ascii="Arial" w:hAnsi="Arial"/>
      <w:sz w:val="18"/>
      <w:vertAlign w:val="superscript"/>
    </w:rPr>
  </w:style>
  <w:style w:type="paragraph" w:styleId="FootnoteText">
    <w:name w:val="footnote text"/>
    <w:basedOn w:val="Normal"/>
    <w:link w:val="FootnoteTextChar"/>
    <w:rsid w:val="00BB2058"/>
    <w:rPr>
      <w:sz w:val="18"/>
    </w:rPr>
  </w:style>
  <w:style w:type="character" w:customStyle="1" w:styleId="FootnoteTextChar">
    <w:name w:val="Footnote Text Char"/>
    <w:basedOn w:val="DefaultParagraphFont"/>
    <w:link w:val="FootnoteText"/>
    <w:rsid w:val="00BB2058"/>
    <w:rPr>
      <w:rFonts w:ascii="Arial" w:hAnsi="Arial"/>
      <w:sz w:val="18"/>
      <w:lang w:eastAsia="en-US"/>
    </w:rPr>
  </w:style>
  <w:style w:type="character" w:customStyle="1" w:styleId="Heading9Char">
    <w:name w:val="Heading 9 Char"/>
    <w:link w:val="Heading9"/>
    <w:rsid w:val="00230158"/>
    <w:rPr>
      <w:rFonts w:ascii="Arial" w:hAnsi="Arial" w:cs="Arial"/>
      <w:b/>
      <w:sz w:val="24"/>
      <w:szCs w:val="22"/>
    </w:rPr>
  </w:style>
  <w:style w:type="character" w:customStyle="1" w:styleId="BalloonTextChar">
    <w:name w:val="Balloon Text Char"/>
    <w:basedOn w:val="DefaultParagraphFont"/>
    <w:link w:val="BalloonText"/>
    <w:uiPriority w:val="99"/>
    <w:semiHidden/>
    <w:rsid w:val="00BB2058"/>
    <w:rPr>
      <w:rFonts w:ascii="Arial" w:hAnsi="Arial" w:cs="Tahoma"/>
      <w:sz w:val="16"/>
      <w:szCs w:val="16"/>
      <w:lang w:eastAsia="en-US"/>
    </w:rPr>
  </w:style>
  <w:style w:type="numbering" w:customStyle="1" w:styleId="CUBullet">
    <w:name w:val="CU_Bullet"/>
    <w:uiPriority w:val="99"/>
    <w:rsid w:val="00BB2058"/>
    <w:pPr>
      <w:numPr>
        <w:numId w:val="10"/>
      </w:numPr>
    </w:pPr>
  </w:style>
  <w:style w:type="numbering" w:customStyle="1" w:styleId="CUDefinitions">
    <w:name w:val="CU_Definitions"/>
    <w:uiPriority w:val="99"/>
    <w:rsid w:val="00BB2058"/>
    <w:pPr>
      <w:numPr>
        <w:numId w:val="11"/>
      </w:numPr>
    </w:pPr>
  </w:style>
  <w:style w:type="numbering" w:customStyle="1" w:styleId="CUHeading">
    <w:name w:val="CU_Heading"/>
    <w:uiPriority w:val="99"/>
    <w:rsid w:val="00BB2058"/>
    <w:pPr>
      <w:numPr>
        <w:numId w:val="12"/>
      </w:numPr>
    </w:pPr>
  </w:style>
  <w:style w:type="numbering" w:customStyle="1" w:styleId="CUIndent">
    <w:name w:val="CU_Indent"/>
    <w:uiPriority w:val="99"/>
    <w:rsid w:val="00BB2058"/>
    <w:pPr>
      <w:numPr>
        <w:numId w:val="13"/>
      </w:numPr>
    </w:pPr>
  </w:style>
  <w:style w:type="numbering" w:customStyle="1" w:styleId="CUNumber">
    <w:name w:val="CU_Number"/>
    <w:uiPriority w:val="99"/>
    <w:rsid w:val="00BB2058"/>
    <w:pPr>
      <w:numPr>
        <w:numId w:val="14"/>
      </w:numPr>
    </w:pPr>
  </w:style>
  <w:style w:type="numbering" w:customStyle="1" w:styleId="CUSchedule">
    <w:name w:val="CU_Schedule"/>
    <w:uiPriority w:val="99"/>
    <w:rsid w:val="00BB2058"/>
    <w:pPr>
      <w:numPr>
        <w:numId w:val="15"/>
      </w:numPr>
    </w:pPr>
  </w:style>
  <w:style w:type="numbering" w:customStyle="1" w:styleId="CUTable">
    <w:name w:val="CU_Table"/>
    <w:uiPriority w:val="99"/>
    <w:rsid w:val="00BB2058"/>
    <w:pPr>
      <w:numPr>
        <w:numId w:val="16"/>
      </w:numPr>
    </w:pPr>
  </w:style>
  <w:style w:type="paragraph" w:customStyle="1" w:styleId="CUTable1">
    <w:name w:val="CU_Table1"/>
    <w:basedOn w:val="Normal"/>
    <w:rsid w:val="00BB2058"/>
    <w:pPr>
      <w:numPr>
        <w:numId w:val="40"/>
      </w:numPr>
      <w:outlineLvl w:val="0"/>
    </w:pPr>
  </w:style>
  <w:style w:type="paragraph" w:customStyle="1" w:styleId="CUTable2">
    <w:name w:val="CU_Table2"/>
    <w:basedOn w:val="Normal"/>
    <w:rsid w:val="00BB2058"/>
    <w:pPr>
      <w:numPr>
        <w:ilvl w:val="1"/>
        <w:numId w:val="40"/>
      </w:numPr>
      <w:outlineLvl w:val="2"/>
    </w:pPr>
  </w:style>
  <w:style w:type="paragraph" w:customStyle="1" w:styleId="CUTable3">
    <w:name w:val="CU_Table3"/>
    <w:basedOn w:val="Normal"/>
    <w:rsid w:val="00BB2058"/>
    <w:pPr>
      <w:numPr>
        <w:ilvl w:val="2"/>
        <w:numId w:val="40"/>
      </w:numPr>
      <w:outlineLvl w:val="3"/>
    </w:pPr>
  </w:style>
  <w:style w:type="paragraph" w:customStyle="1" w:styleId="CUTable4">
    <w:name w:val="CU_Table4"/>
    <w:basedOn w:val="Normal"/>
    <w:rsid w:val="00BB2058"/>
    <w:pPr>
      <w:numPr>
        <w:ilvl w:val="3"/>
        <w:numId w:val="40"/>
      </w:numPr>
      <w:outlineLvl w:val="4"/>
    </w:pPr>
  </w:style>
  <w:style w:type="paragraph" w:customStyle="1" w:styleId="CUTable5">
    <w:name w:val="CU_Table5"/>
    <w:basedOn w:val="Normal"/>
    <w:rsid w:val="00BB2058"/>
    <w:pPr>
      <w:numPr>
        <w:ilvl w:val="4"/>
        <w:numId w:val="40"/>
      </w:numPr>
      <w:outlineLvl w:val="4"/>
    </w:pPr>
  </w:style>
  <w:style w:type="character" w:customStyle="1" w:styleId="HeaderChar">
    <w:name w:val="Header Char"/>
    <w:basedOn w:val="DefaultParagraphFont"/>
    <w:link w:val="Header"/>
    <w:rsid w:val="00BB2058"/>
    <w:rPr>
      <w:rFonts w:ascii="Arial" w:hAnsi="Arial"/>
      <w:lang w:eastAsia="en-US"/>
    </w:rPr>
  </w:style>
  <w:style w:type="paragraph" w:styleId="NormalWeb">
    <w:name w:val="Normal (Web)"/>
    <w:basedOn w:val="Normal"/>
    <w:uiPriority w:val="99"/>
    <w:unhideWhenUsed/>
    <w:rsid w:val="00BB2058"/>
    <w:rPr>
      <w:szCs w:val="24"/>
    </w:rPr>
  </w:style>
  <w:style w:type="character" w:customStyle="1" w:styleId="SubtitleChar">
    <w:name w:val="Subtitle Char"/>
    <w:basedOn w:val="DefaultParagraphFont"/>
    <w:link w:val="Subtitle"/>
    <w:rsid w:val="00BB2058"/>
    <w:rPr>
      <w:rFonts w:ascii="Arial" w:hAnsi="Arial" w:cs="Arial"/>
      <w:b/>
      <w:sz w:val="24"/>
      <w:lang w:eastAsia="en-US"/>
    </w:rPr>
  </w:style>
  <w:style w:type="character" w:customStyle="1" w:styleId="TitleChar">
    <w:name w:val="Title Char"/>
    <w:basedOn w:val="DefaultParagraphFont"/>
    <w:link w:val="Title"/>
    <w:rsid w:val="00BB2058"/>
    <w:rPr>
      <w:rFonts w:ascii="Arial" w:hAnsi="Arial" w:cs="Arial"/>
      <w:b/>
      <w:bCs/>
      <w:sz w:val="28"/>
      <w:szCs w:val="32"/>
      <w:lang w:eastAsia="en-US"/>
    </w:rPr>
  </w:style>
  <w:style w:type="paragraph" w:customStyle="1" w:styleId="PIPBullet2">
    <w:name w:val="PIP_Bullet2"/>
    <w:basedOn w:val="PIPBullet"/>
    <w:rsid w:val="0076126A"/>
    <w:pPr>
      <w:numPr>
        <w:numId w:val="29"/>
      </w:numPr>
    </w:pPr>
  </w:style>
  <w:style w:type="paragraph" w:customStyle="1" w:styleId="PIPNormal">
    <w:name w:val="PIP_Normal"/>
    <w:rsid w:val="0076126A"/>
    <w:pPr>
      <w:spacing w:after="240"/>
    </w:pPr>
    <w:rPr>
      <w:rFonts w:ascii="Arial" w:hAnsi="Arial"/>
      <w:szCs w:val="24"/>
      <w:lang w:eastAsia="en-US"/>
    </w:rPr>
  </w:style>
  <w:style w:type="paragraph" w:customStyle="1" w:styleId="PIPSubtitle">
    <w:name w:val="PIP_Subtitle"/>
    <w:basedOn w:val="PIPNormal"/>
    <w:next w:val="PIPNormal"/>
    <w:rsid w:val="0076126A"/>
    <w:pPr>
      <w:keepNext/>
    </w:pPr>
    <w:rPr>
      <w:rFonts w:cs="Arial"/>
      <w:b/>
      <w:sz w:val="24"/>
    </w:rPr>
  </w:style>
  <w:style w:type="paragraph" w:customStyle="1" w:styleId="PIPTitle">
    <w:name w:val="PIP_Title"/>
    <w:basedOn w:val="PIPSubtitle"/>
    <w:rsid w:val="0076126A"/>
    <w:pPr>
      <w:jc w:val="center"/>
    </w:pPr>
    <w:rPr>
      <w:sz w:val="28"/>
    </w:rPr>
  </w:style>
  <w:style w:type="numbering" w:customStyle="1" w:styleId="Definitions">
    <w:name w:val="Definitions"/>
    <w:rsid w:val="0076126A"/>
    <w:pPr>
      <w:numPr>
        <w:numId w:val="18"/>
      </w:numPr>
    </w:pPr>
  </w:style>
  <w:style w:type="numbering" w:customStyle="1" w:styleId="Headings">
    <w:name w:val="Headings"/>
    <w:rsid w:val="0076126A"/>
    <w:pPr>
      <w:numPr>
        <w:numId w:val="22"/>
      </w:numPr>
    </w:pPr>
  </w:style>
  <w:style w:type="numbering" w:customStyle="1" w:styleId="Schedules">
    <w:name w:val="Schedules"/>
    <w:rsid w:val="0076126A"/>
    <w:pPr>
      <w:numPr>
        <w:numId w:val="17"/>
      </w:numPr>
    </w:pPr>
  </w:style>
  <w:style w:type="paragraph" w:customStyle="1" w:styleId="DocumentName">
    <w:name w:val="DocumentName"/>
    <w:basedOn w:val="Subtitle"/>
    <w:next w:val="Normal"/>
    <w:qFormat/>
    <w:rsid w:val="0076126A"/>
    <w:pPr>
      <w:pBdr>
        <w:bottom w:val="single" w:sz="12" w:space="1" w:color="auto"/>
      </w:pBdr>
      <w:spacing w:after="480"/>
    </w:pPr>
    <w:rPr>
      <w:sz w:val="32"/>
    </w:rPr>
  </w:style>
  <w:style w:type="paragraph" w:customStyle="1" w:styleId="DeedTitle">
    <w:name w:val="DeedTitle"/>
    <w:qFormat/>
    <w:rsid w:val="0076126A"/>
    <w:pPr>
      <w:spacing w:before="660" w:after="1320"/>
    </w:pPr>
    <w:rPr>
      <w:rFonts w:ascii="Arial" w:hAnsi="Arial" w:cs="Arial"/>
      <w:bCs/>
      <w:sz w:val="56"/>
      <w:szCs w:val="44"/>
      <w:lang w:eastAsia="en-US"/>
    </w:rPr>
  </w:style>
  <w:style w:type="numbering" w:customStyle="1" w:styleId="Style1">
    <w:name w:val="Style1"/>
    <w:uiPriority w:val="99"/>
    <w:rsid w:val="0076126A"/>
    <w:pPr>
      <w:numPr>
        <w:numId w:val="19"/>
      </w:numPr>
    </w:pPr>
  </w:style>
  <w:style w:type="numbering" w:customStyle="1" w:styleId="Annexures">
    <w:name w:val="Annexures"/>
    <w:uiPriority w:val="99"/>
    <w:rsid w:val="0076126A"/>
    <w:pPr>
      <w:numPr>
        <w:numId w:val="21"/>
      </w:numPr>
    </w:pPr>
  </w:style>
  <w:style w:type="paragraph" w:styleId="ListParagraph">
    <w:name w:val="List Paragraph"/>
    <w:aliases w:val="DdeM List Paragraph"/>
    <w:basedOn w:val="Normal"/>
    <w:link w:val="ListParagraphChar"/>
    <w:uiPriority w:val="34"/>
    <w:qFormat/>
    <w:rsid w:val="00070ECA"/>
    <w:pPr>
      <w:ind w:left="720"/>
      <w:contextualSpacing/>
    </w:pPr>
  </w:style>
  <w:style w:type="paragraph" w:customStyle="1" w:styleId="ASHeading1">
    <w:name w:val="ASHeading1"/>
    <w:basedOn w:val="Normal"/>
    <w:next w:val="ASNormal"/>
    <w:rsid w:val="00A94DC5"/>
    <w:pPr>
      <w:keepNext/>
      <w:numPr>
        <w:numId w:val="23"/>
      </w:numPr>
      <w:spacing w:before="60" w:after="120"/>
      <w:jc w:val="both"/>
      <w:outlineLvl w:val="0"/>
    </w:pPr>
    <w:rPr>
      <w:rFonts w:ascii="Times New Roman Bold" w:hAnsi="Times New Roman Bold"/>
      <w:b/>
      <w:sz w:val="22"/>
    </w:rPr>
  </w:style>
  <w:style w:type="paragraph" w:customStyle="1" w:styleId="ASNormal">
    <w:name w:val="ASNormal"/>
    <w:basedOn w:val="Normal"/>
    <w:link w:val="ASNormalChar"/>
    <w:rsid w:val="00A94DC5"/>
    <w:pPr>
      <w:spacing w:after="120"/>
      <w:jc w:val="both"/>
    </w:pPr>
    <w:rPr>
      <w:rFonts w:ascii="Times New Roman" w:hAnsi="Times New Roman"/>
      <w:sz w:val="22"/>
    </w:rPr>
  </w:style>
  <w:style w:type="character" w:customStyle="1" w:styleId="ASNormalChar">
    <w:name w:val="ASNormal Char"/>
    <w:link w:val="ASNormal"/>
    <w:rsid w:val="00A94DC5"/>
    <w:rPr>
      <w:sz w:val="22"/>
      <w:szCs w:val="24"/>
      <w:lang w:eastAsia="en-US"/>
    </w:rPr>
  </w:style>
  <w:style w:type="paragraph" w:customStyle="1" w:styleId="ASHeading2">
    <w:name w:val="ASHeading2"/>
    <w:basedOn w:val="Normal"/>
    <w:next w:val="ASNormal"/>
    <w:link w:val="ASHeading2Char"/>
    <w:rsid w:val="00A94DC5"/>
    <w:pPr>
      <w:keepNext/>
      <w:numPr>
        <w:ilvl w:val="1"/>
        <w:numId w:val="23"/>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rsid w:val="00A94DC5"/>
    <w:pPr>
      <w:numPr>
        <w:ilvl w:val="2"/>
        <w:numId w:val="23"/>
      </w:numPr>
      <w:outlineLvl w:val="2"/>
    </w:pPr>
  </w:style>
  <w:style w:type="character" w:customStyle="1" w:styleId="ASHeading3Char">
    <w:name w:val="ASHeading3 Char"/>
    <w:basedOn w:val="ASNormalChar"/>
    <w:link w:val="ASHeading3"/>
    <w:rsid w:val="00A94DC5"/>
    <w:rPr>
      <w:sz w:val="22"/>
      <w:szCs w:val="24"/>
      <w:lang w:eastAsia="en-US"/>
    </w:rPr>
  </w:style>
  <w:style w:type="paragraph" w:customStyle="1" w:styleId="ASHeading4">
    <w:name w:val="ASHeading4"/>
    <w:basedOn w:val="ASNormal"/>
    <w:link w:val="ASHeading4Char"/>
    <w:rsid w:val="00A94DC5"/>
    <w:pPr>
      <w:numPr>
        <w:ilvl w:val="3"/>
        <w:numId w:val="23"/>
      </w:numPr>
      <w:tabs>
        <w:tab w:val="clear" w:pos="1134"/>
        <w:tab w:val="num" w:pos="2892"/>
      </w:tabs>
      <w:ind w:left="2892" w:hanging="964"/>
      <w:outlineLvl w:val="3"/>
    </w:pPr>
  </w:style>
  <w:style w:type="paragraph" w:customStyle="1" w:styleId="ASHeading5">
    <w:name w:val="ASHeading5"/>
    <w:basedOn w:val="ASNormal"/>
    <w:rsid w:val="00A94DC5"/>
    <w:pPr>
      <w:numPr>
        <w:ilvl w:val="4"/>
        <w:numId w:val="23"/>
      </w:numPr>
      <w:tabs>
        <w:tab w:val="clear" w:pos="1701"/>
        <w:tab w:val="num" w:pos="3856"/>
      </w:tabs>
      <w:ind w:left="3856" w:hanging="964"/>
      <w:outlineLvl w:val="4"/>
    </w:pPr>
  </w:style>
  <w:style w:type="paragraph" w:customStyle="1" w:styleId="ASHeading6">
    <w:name w:val="ASHeading6"/>
    <w:basedOn w:val="ASNormal"/>
    <w:rsid w:val="00A94DC5"/>
    <w:pPr>
      <w:numPr>
        <w:ilvl w:val="5"/>
        <w:numId w:val="23"/>
      </w:numPr>
      <w:tabs>
        <w:tab w:val="clear" w:pos="2268"/>
        <w:tab w:val="num" w:pos="4820"/>
      </w:tabs>
      <w:ind w:left="4820" w:hanging="964"/>
      <w:outlineLvl w:val="5"/>
    </w:pPr>
  </w:style>
  <w:style w:type="paragraph" w:customStyle="1" w:styleId="ASHeading2NoBold">
    <w:name w:val="ASHeading2 No Bold"/>
    <w:qFormat/>
    <w:rsid w:val="00A94DC5"/>
    <w:pPr>
      <w:numPr>
        <w:ilvl w:val="6"/>
        <w:numId w:val="23"/>
      </w:numPr>
      <w:spacing w:before="60" w:after="120"/>
      <w:jc w:val="both"/>
    </w:pPr>
    <w:rPr>
      <w:sz w:val="22"/>
      <w:szCs w:val="24"/>
      <w:lang w:eastAsia="en-US"/>
    </w:rPr>
  </w:style>
  <w:style w:type="paragraph" w:customStyle="1" w:styleId="Schedule40">
    <w:name w:val="Schedule 4"/>
    <w:basedOn w:val="Normal"/>
    <w:rsid w:val="0049108A"/>
    <w:pPr>
      <w:numPr>
        <w:ilvl w:val="3"/>
        <w:numId w:val="24"/>
      </w:numPr>
      <w:spacing w:before="120" w:after="0"/>
    </w:pPr>
    <w:rPr>
      <w:rFonts w:ascii="Garamond" w:hAnsi="Garamond"/>
      <w:sz w:val="24"/>
    </w:rPr>
  </w:style>
  <w:style w:type="paragraph" w:customStyle="1" w:styleId="List1Bullet">
    <w:name w:val="List 1 : Bullet"/>
    <w:basedOn w:val="Normal"/>
    <w:rsid w:val="0049108A"/>
    <w:pPr>
      <w:numPr>
        <w:numId w:val="24"/>
      </w:numPr>
      <w:spacing w:after="0"/>
    </w:pPr>
    <w:rPr>
      <w:rFonts w:ascii="Times New Roman" w:hAnsi="Times New Roman"/>
      <w:color w:val="FF0000"/>
      <w:spacing w:val="2"/>
      <w:sz w:val="22"/>
      <w:lang w:eastAsia="en-AU"/>
    </w:rPr>
  </w:style>
  <w:style w:type="character" w:customStyle="1" w:styleId="ASHeading4Char">
    <w:name w:val="ASHeading4 Char"/>
    <w:link w:val="ASHeading4"/>
    <w:locked/>
    <w:rsid w:val="0049108A"/>
    <w:rPr>
      <w:sz w:val="22"/>
      <w:lang w:eastAsia="en-US"/>
    </w:rPr>
  </w:style>
  <w:style w:type="paragraph" w:customStyle="1" w:styleId="H3A">
    <w:name w:val="H3#A"/>
    <w:basedOn w:val="Normal"/>
    <w:rsid w:val="0049108A"/>
    <w:pPr>
      <w:keepNext/>
      <w:numPr>
        <w:ilvl w:val="2"/>
        <w:numId w:val="24"/>
      </w:numPr>
      <w:tabs>
        <w:tab w:val="left" w:pos="567"/>
        <w:tab w:val="num" w:pos="680"/>
        <w:tab w:val="left" w:pos="1247"/>
        <w:tab w:val="left" w:pos="1814"/>
        <w:tab w:val="left" w:pos="2268"/>
      </w:tabs>
      <w:suppressAutoHyphens/>
      <w:spacing w:before="120" w:after="0" w:line="260" w:lineRule="exact"/>
      <w:outlineLvl w:val="2"/>
    </w:pPr>
    <w:rPr>
      <w:rFonts w:ascii="Times New Roman" w:hAnsi="Times New Roman"/>
      <w:b/>
      <w:color w:val="000000"/>
      <w:spacing w:val="6"/>
      <w:sz w:val="22"/>
      <w:lang w:val="en-GB" w:eastAsia="en-AU"/>
    </w:rPr>
  </w:style>
  <w:style w:type="paragraph" w:customStyle="1" w:styleId="H5A">
    <w:name w:val="H5#A"/>
    <w:basedOn w:val="Normal"/>
    <w:rsid w:val="0049108A"/>
    <w:pPr>
      <w:keepNext/>
      <w:numPr>
        <w:ilvl w:val="4"/>
        <w:numId w:val="24"/>
      </w:numPr>
      <w:tabs>
        <w:tab w:val="left" w:pos="567"/>
        <w:tab w:val="left" w:pos="1247"/>
        <w:tab w:val="num" w:pos="1814"/>
        <w:tab w:val="left" w:pos="2268"/>
      </w:tabs>
      <w:suppressAutoHyphens/>
      <w:spacing w:before="120" w:after="0" w:line="260" w:lineRule="exact"/>
      <w:outlineLvl w:val="4"/>
    </w:pPr>
    <w:rPr>
      <w:rFonts w:ascii="Times New Roman" w:hAnsi="Times New Roman"/>
      <w:b/>
      <w:color w:val="000000"/>
      <w:spacing w:val="6"/>
      <w:sz w:val="24"/>
      <w:lang w:val="en-GB" w:eastAsia="en-AU"/>
    </w:rPr>
  </w:style>
  <w:style w:type="character" w:styleId="Emphasis">
    <w:name w:val="Emphasis"/>
    <w:basedOn w:val="DefaultParagraphFont"/>
    <w:uiPriority w:val="20"/>
    <w:qFormat/>
    <w:rsid w:val="00CF5016"/>
    <w:rPr>
      <w:i/>
      <w:iCs/>
    </w:rPr>
  </w:style>
  <w:style w:type="paragraph" w:customStyle="1" w:styleId="Default">
    <w:name w:val="Default"/>
    <w:rsid w:val="008D42CF"/>
    <w:pPr>
      <w:autoSpaceDE w:val="0"/>
      <w:autoSpaceDN w:val="0"/>
      <w:adjustRightInd w:val="0"/>
    </w:pPr>
    <w:rPr>
      <w:rFonts w:ascii="Georgia" w:hAnsi="Georgia" w:cs="Georgia"/>
      <w:color w:val="000000"/>
      <w:sz w:val="24"/>
      <w:szCs w:val="24"/>
    </w:rPr>
  </w:style>
  <w:style w:type="character" w:customStyle="1" w:styleId="IndentParaLevel1Char">
    <w:name w:val="IndentParaLevel1 Char"/>
    <w:rsid w:val="00FB3510"/>
    <w:rPr>
      <w:rFonts w:ascii="Arial" w:hAnsi="Arial"/>
      <w:szCs w:val="24"/>
      <w:lang w:eastAsia="en-US"/>
    </w:rPr>
  </w:style>
  <w:style w:type="character" w:styleId="CommentReference">
    <w:name w:val="annotation reference"/>
    <w:basedOn w:val="DefaultParagraphFont"/>
    <w:uiPriority w:val="99"/>
    <w:rsid w:val="00AF789F"/>
    <w:rPr>
      <w:sz w:val="16"/>
      <w:szCs w:val="16"/>
    </w:rPr>
  </w:style>
  <w:style w:type="paragraph" w:styleId="CommentText">
    <w:name w:val="annotation text"/>
    <w:basedOn w:val="Normal"/>
    <w:link w:val="CommentTextChar"/>
    <w:rsid w:val="00AF789F"/>
  </w:style>
  <w:style w:type="character" w:customStyle="1" w:styleId="CommentTextChar">
    <w:name w:val="Comment Text Char"/>
    <w:basedOn w:val="DefaultParagraphFont"/>
    <w:link w:val="CommentText"/>
    <w:rsid w:val="00AF789F"/>
    <w:rPr>
      <w:rFonts w:ascii="Arial" w:hAnsi="Arial"/>
      <w:lang w:eastAsia="en-US"/>
    </w:rPr>
  </w:style>
  <w:style w:type="paragraph" w:styleId="CommentSubject">
    <w:name w:val="annotation subject"/>
    <w:basedOn w:val="CommentText"/>
    <w:next w:val="CommentText"/>
    <w:link w:val="CommentSubjectChar"/>
    <w:rsid w:val="00AF789F"/>
    <w:rPr>
      <w:b/>
      <w:bCs/>
    </w:rPr>
  </w:style>
  <w:style w:type="character" w:customStyle="1" w:styleId="CommentSubjectChar">
    <w:name w:val="Comment Subject Char"/>
    <w:basedOn w:val="CommentTextChar"/>
    <w:link w:val="CommentSubject"/>
    <w:rsid w:val="00AF789F"/>
    <w:rPr>
      <w:rFonts w:ascii="Arial" w:hAnsi="Arial"/>
      <w:b/>
      <w:bCs/>
      <w:lang w:eastAsia="en-US"/>
    </w:rPr>
  </w:style>
  <w:style w:type="paragraph" w:styleId="NoSpacing">
    <w:name w:val="No Spacing"/>
    <w:uiPriority w:val="1"/>
    <w:qFormat/>
    <w:rsid w:val="000621C6"/>
    <w:rPr>
      <w:rFonts w:ascii="Arial" w:hAnsi="Arial"/>
      <w:szCs w:val="24"/>
      <w:lang w:eastAsia="en-US"/>
    </w:rPr>
  </w:style>
  <w:style w:type="table" w:styleId="TableColumns5">
    <w:name w:val="Table Columns 5"/>
    <w:basedOn w:val="TableNormal"/>
    <w:rsid w:val="00EF0B2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EF0B25"/>
    <w:rPr>
      <w:rFonts w:ascii="Arial" w:hAnsi="Arial"/>
      <w:bCs/>
      <w:color w:val="800080"/>
      <w:shd w:val="clear" w:color="auto" w:fill="E6E6E6"/>
      <w:lang w:eastAsia="en-US"/>
    </w:rPr>
  </w:style>
  <w:style w:type="character" w:styleId="Strong">
    <w:name w:val="Strong"/>
    <w:uiPriority w:val="22"/>
    <w:qFormat/>
    <w:rsid w:val="0060012B"/>
    <w:rPr>
      <w:b/>
      <w:bCs/>
    </w:rPr>
  </w:style>
  <w:style w:type="paragraph" w:customStyle="1" w:styleId="DHHSclausenumberL1A-follow-on">
    <w:name w:val="DHHS clause number L1A - follow-on"/>
    <w:basedOn w:val="Normal"/>
    <w:uiPriority w:val="11"/>
    <w:rsid w:val="0060012B"/>
    <w:pPr>
      <w:spacing w:before="120" w:after="120" w:line="270" w:lineRule="atLeast"/>
      <w:ind w:left="851"/>
    </w:pPr>
    <w:rPr>
      <w:rFonts w:eastAsia="Times"/>
    </w:rPr>
  </w:style>
  <w:style w:type="paragraph" w:customStyle="1" w:styleId="DHHStitlepagenumbers">
    <w:name w:val="DHHS title page numbers"/>
    <w:basedOn w:val="Normal"/>
    <w:uiPriority w:val="11"/>
    <w:rsid w:val="004A6E70"/>
    <w:pPr>
      <w:tabs>
        <w:tab w:val="left" w:pos="7938"/>
      </w:tabs>
      <w:spacing w:after="120" w:line="270" w:lineRule="atLeast"/>
      <w:ind w:left="6237"/>
    </w:pPr>
    <w:rPr>
      <w:rFonts w:eastAsia="Times"/>
      <w:lang w:val="en-US"/>
    </w:rPr>
  </w:style>
  <w:style w:type="paragraph" w:customStyle="1" w:styleId="DHHStitlepageprojectname">
    <w:name w:val="DHHS title page project name"/>
    <w:uiPriority w:val="11"/>
    <w:rsid w:val="004A6E70"/>
    <w:pPr>
      <w:spacing w:before="800" w:after="800"/>
    </w:pPr>
    <w:rPr>
      <w:rFonts w:ascii="Arial" w:eastAsia="Times" w:hAnsi="Arial"/>
      <w:b/>
      <w:sz w:val="32"/>
      <w:szCs w:val="32"/>
      <w:lang w:eastAsia="en-US"/>
    </w:rPr>
  </w:style>
  <w:style w:type="paragraph" w:customStyle="1" w:styleId="A1">
    <w:name w:val="A1"/>
    <w:basedOn w:val="Normal"/>
    <w:rsid w:val="0074706A"/>
    <w:pPr>
      <w:overflowPunct w:val="0"/>
      <w:autoSpaceDE w:val="0"/>
      <w:autoSpaceDN w:val="0"/>
      <w:adjustRightInd w:val="0"/>
      <w:spacing w:after="120"/>
      <w:jc w:val="both"/>
      <w:textAlignment w:val="baseline"/>
    </w:pPr>
    <w:rPr>
      <w:lang w:val="en-GB"/>
    </w:rPr>
  </w:style>
  <w:style w:type="paragraph" w:customStyle="1" w:styleId="DHHSclausenumberL1-11">
    <w:name w:val="DHHS clause number L1 - 1.1"/>
    <w:basedOn w:val="Normal"/>
    <w:uiPriority w:val="11"/>
    <w:rsid w:val="000A4113"/>
    <w:pPr>
      <w:tabs>
        <w:tab w:val="num" w:pos="851"/>
      </w:tabs>
      <w:spacing w:before="120" w:after="120" w:line="270" w:lineRule="atLeast"/>
      <w:ind w:left="851" w:hanging="851"/>
    </w:pPr>
    <w:rPr>
      <w:rFonts w:eastAsia="Times"/>
    </w:rPr>
  </w:style>
  <w:style w:type="paragraph" w:customStyle="1" w:styleId="DHHSclausenumberL2-a">
    <w:name w:val="DHHS clause number L2 - (a)"/>
    <w:basedOn w:val="Normal"/>
    <w:uiPriority w:val="11"/>
    <w:rsid w:val="000A4113"/>
    <w:pPr>
      <w:tabs>
        <w:tab w:val="num" w:pos="1418"/>
      </w:tabs>
      <w:spacing w:before="120" w:after="120" w:line="270" w:lineRule="atLeast"/>
      <w:ind w:left="1418" w:hanging="567"/>
    </w:pPr>
    <w:rPr>
      <w:rFonts w:eastAsia="Times"/>
    </w:rPr>
  </w:style>
  <w:style w:type="paragraph" w:customStyle="1" w:styleId="DHHSclausenumberL3-i">
    <w:name w:val="DHHS clause number L3 - (i)"/>
    <w:basedOn w:val="Normal"/>
    <w:uiPriority w:val="11"/>
    <w:rsid w:val="000A4113"/>
    <w:pPr>
      <w:tabs>
        <w:tab w:val="num" w:pos="1985"/>
      </w:tabs>
      <w:spacing w:before="120" w:after="120" w:line="270" w:lineRule="atLeast"/>
      <w:ind w:left="1985" w:hanging="567"/>
    </w:pPr>
    <w:rPr>
      <w:rFonts w:eastAsia="Times"/>
    </w:rPr>
  </w:style>
  <w:style w:type="numbering" w:customStyle="1" w:styleId="ZZClausenumbers">
    <w:name w:val="ZZ Clause numbers"/>
    <w:basedOn w:val="NoList"/>
    <w:uiPriority w:val="99"/>
    <w:rsid w:val="000A4113"/>
    <w:pPr>
      <w:numPr>
        <w:numId w:val="31"/>
      </w:numPr>
    </w:pPr>
  </w:style>
  <w:style w:type="paragraph" w:customStyle="1" w:styleId="DefenceHeading2">
    <w:name w:val="DefenceHeading 2"/>
    <w:next w:val="Normal"/>
    <w:rsid w:val="00AA1EA9"/>
    <w:pPr>
      <w:keepNext/>
      <w:numPr>
        <w:ilvl w:val="1"/>
        <w:numId w:val="32"/>
      </w:numPr>
      <w:spacing w:after="200"/>
      <w:outlineLvl w:val="1"/>
    </w:pPr>
    <w:rPr>
      <w:rFonts w:ascii="Arial" w:hAnsi="Arial"/>
      <w:b/>
      <w:bCs/>
      <w:iCs/>
      <w:sz w:val="22"/>
      <w:szCs w:val="28"/>
      <w:lang w:eastAsia="en-US"/>
    </w:rPr>
  </w:style>
  <w:style w:type="character" w:customStyle="1" w:styleId="DefenceHeading4Char">
    <w:name w:val="DefenceHeading 4 Char"/>
    <w:link w:val="DefenceHeading4"/>
    <w:locked/>
    <w:rsid w:val="00AA1EA9"/>
    <w:rPr>
      <w:lang w:eastAsia="en-US"/>
    </w:rPr>
  </w:style>
  <w:style w:type="paragraph" w:customStyle="1" w:styleId="DefenceHeading4">
    <w:name w:val="DefenceHeading 4"/>
    <w:basedOn w:val="Normal"/>
    <w:link w:val="DefenceHeading4Char"/>
    <w:rsid w:val="00AA1EA9"/>
    <w:pPr>
      <w:numPr>
        <w:ilvl w:val="3"/>
        <w:numId w:val="32"/>
      </w:numPr>
      <w:spacing w:after="200"/>
      <w:outlineLvl w:val="3"/>
    </w:pPr>
    <w:rPr>
      <w:rFonts w:ascii="Times New Roman" w:hAnsi="Times New Roman"/>
    </w:rPr>
  </w:style>
  <w:style w:type="paragraph" w:customStyle="1" w:styleId="DefenceHeading3">
    <w:name w:val="DefenceHeading 3"/>
    <w:basedOn w:val="Normal"/>
    <w:link w:val="DefenceHeading3Char"/>
    <w:rsid w:val="00AA1EA9"/>
    <w:pPr>
      <w:numPr>
        <w:ilvl w:val="2"/>
        <w:numId w:val="32"/>
      </w:numPr>
      <w:spacing w:after="200"/>
      <w:outlineLvl w:val="2"/>
    </w:pPr>
    <w:rPr>
      <w:rFonts w:ascii="Times New Roman" w:hAnsi="Times New Roman" w:cs="Arial"/>
      <w:bCs/>
      <w:szCs w:val="26"/>
    </w:rPr>
  </w:style>
  <w:style w:type="paragraph" w:customStyle="1" w:styleId="DefenceHeading8">
    <w:name w:val="DefenceHeading 8"/>
    <w:basedOn w:val="Normal"/>
    <w:rsid w:val="00AA1EA9"/>
    <w:pPr>
      <w:numPr>
        <w:ilvl w:val="7"/>
        <w:numId w:val="32"/>
      </w:numPr>
      <w:spacing w:after="200"/>
      <w:outlineLvl w:val="7"/>
    </w:pPr>
    <w:rPr>
      <w:rFonts w:ascii="Times New Roman" w:hAnsi="Times New Roman"/>
    </w:rPr>
  </w:style>
  <w:style w:type="paragraph" w:customStyle="1" w:styleId="DefenceHeading1">
    <w:name w:val="DefenceHeading 1"/>
    <w:next w:val="DefenceHeading2"/>
    <w:link w:val="DefenceHeading1Char"/>
    <w:rsid w:val="00AA1EA9"/>
    <w:pPr>
      <w:keepNext/>
      <w:numPr>
        <w:numId w:val="32"/>
      </w:numPr>
      <w:spacing w:after="220"/>
      <w:outlineLvl w:val="0"/>
    </w:pPr>
    <w:rPr>
      <w:rFonts w:ascii="Arial Bold" w:hAnsi="Arial Bold" w:cs="Tahoma"/>
      <w:b/>
      <w:caps/>
      <w:sz w:val="22"/>
      <w:szCs w:val="22"/>
      <w:lang w:eastAsia="en-US"/>
    </w:rPr>
  </w:style>
  <w:style w:type="paragraph" w:customStyle="1" w:styleId="DefenceHeading5">
    <w:name w:val="DefenceHeading 5"/>
    <w:basedOn w:val="Normal"/>
    <w:link w:val="DefenceHeading5Char"/>
    <w:rsid w:val="00AA1EA9"/>
    <w:pPr>
      <w:numPr>
        <w:ilvl w:val="4"/>
        <w:numId w:val="32"/>
      </w:numPr>
      <w:spacing w:after="200"/>
      <w:outlineLvl w:val="4"/>
    </w:pPr>
    <w:rPr>
      <w:rFonts w:ascii="Times New Roman" w:hAnsi="Times New Roman"/>
      <w:bCs/>
      <w:iCs/>
      <w:szCs w:val="26"/>
    </w:rPr>
  </w:style>
  <w:style w:type="paragraph" w:customStyle="1" w:styleId="DefenceHeading6">
    <w:name w:val="DefenceHeading 6"/>
    <w:basedOn w:val="Normal"/>
    <w:rsid w:val="00AA1EA9"/>
    <w:pPr>
      <w:numPr>
        <w:ilvl w:val="5"/>
        <w:numId w:val="32"/>
      </w:numPr>
      <w:spacing w:after="200"/>
      <w:outlineLvl w:val="5"/>
    </w:pPr>
    <w:rPr>
      <w:rFonts w:ascii="Times New Roman" w:hAnsi="Times New Roman"/>
    </w:rPr>
  </w:style>
  <w:style w:type="paragraph" w:customStyle="1" w:styleId="DefenceHeading7">
    <w:name w:val="DefenceHeading 7"/>
    <w:basedOn w:val="Normal"/>
    <w:rsid w:val="00AA1EA9"/>
    <w:pPr>
      <w:numPr>
        <w:ilvl w:val="6"/>
        <w:numId w:val="32"/>
      </w:numPr>
      <w:spacing w:after="200"/>
      <w:outlineLvl w:val="6"/>
    </w:pPr>
    <w:rPr>
      <w:rFonts w:ascii="Times New Roman" w:hAnsi="Times New Roman"/>
    </w:rPr>
  </w:style>
  <w:style w:type="paragraph" w:customStyle="1" w:styleId="DefenceHeading9">
    <w:name w:val="DefenceHeading 9"/>
    <w:next w:val="Normal"/>
    <w:rsid w:val="00AA1EA9"/>
    <w:pPr>
      <w:numPr>
        <w:ilvl w:val="8"/>
        <w:numId w:val="32"/>
      </w:numPr>
      <w:spacing w:after="240"/>
      <w:jc w:val="center"/>
    </w:pPr>
    <w:rPr>
      <w:rFonts w:ascii="Arial Bold" w:hAnsi="Arial Bold"/>
      <w:b/>
      <w:caps/>
      <w:sz w:val="28"/>
      <w:szCs w:val="28"/>
      <w:lang w:eastAsia="en-US"/>
    </w:rPr>
  </w:style>
  <w:style w:type="numbering" w:customStyle="1" w:styleId="DefenceHeading">
    <w:name w:val="DefenceHeading"/>
    <w:rsid w:val="00AA1EA9"/>
    <w:pPr>
      <w:numPr>
        <w:numId w:val="32"/>
      </w:numPr>
    </w:pPr>
  </w:style>
  <w:style w:type="paragraph" w:customStyle="1" w:styleId="DHHSbody">
    <w:name w:val="DHHS body"/>
    <w:qFormat/>
    <w:rsid w:val="00457B70"/>
    <w:pPr>
      <w:spacing w:after="120" w:line="270" w:lineRule="atLeast"/>
    </w:pPr>
    <w:rPr>
      <w:rFonts w:ascii="Arial" w:eastAsia="Times" w:hAnsi="Arial"/>
      <w:lang w:eastAsia="en-US"/>
    </w:rPr>
  </w:style>
  <w:style w:type="paragraph" w:customStyle="1" w:styleId="DHHStabletext">
    <w:name w:val="DHHS table text"/>
    <w:uiPriority w:val="3"/>
    <w:qFormat/>
    <w:rsid w:val="00457B70"/>
    <w:pPr>
      <w:spacing w:before="80" w:after="60"/>
    </w:pPr>
    <w:rPr>
      <w:rFonts w:ascii="Arial" w:hAnsi="Arial"/>
      <w:lang w:eastAsia="en-US"/>
    </w:rPr>
  </w:style>
  <w:style w:type="paragraph" w:customStyle="1" w:styleId="DHHSnumberloweralphaindent">
    <w:name w:val="DHHS number lower alpha indent"/>
    <w:basedOn w:val="DHHSbody"/>
    <w:uiPriority w:val="3"/>
    <w:rsid w:val="00457B70"/>
    <w:pPr>
      <w:numPr>
        <w:ilvl w:val="1"/>
        <w:numId w:val="33"/>
      </w:numPr>
    </w:pPr>
  </w:style>
  <w:style w:type="paragraph" w:customStyle="1" w:styleId="DHHSnumberloweralpha">
    <w:name w:val="DHHS number lower alpha"/>
    <w:basedOn w:val="DHHSbody"/>
    <w:uiPriority w:val="3"/>
    <w:rsid w:val="00457B70"/>
    <w:pPr>
      <w:numPr>
        <w:numId w:val="33"/>
      </w:numPr>
    </w:pPr>
  </w:style>
  <w:style w:type="paragraph" w:customStyle="1" w:styleId="DHHSbodyaftertablefigure">
    <w:name w:val="DHHS body after table/figure"/>
    <w:basedOn w:val="DHHSbody"/>
    <w:next w:val="DHHSbody"/>
    <w:uiPriority w:val="1"/>
    <w:rsid w:val="00457B70"/>
    <w:pPr>
      <w:spacing w:before="240"/>
    </w:pPr>
  </w:style>
  <w:style w:type="numbering" w:customStyle="1" w:styleId="ZZNumbersloweralpha">
    <w:name w:val="ZZ Numbers lower alpha"/>
    <w:basedOn w:val="NoList"/>
    <w:rsid w:val="00457B70"/>
    <w:pPr>
      <w:numPr>
        <w:numId w:val="33"/>
      </w:numPr>
    </w:pPr>
  </w:style>
  <w:style w:type="paragraph" w:customStyle="1" w:styleId="CUTableBullet1">
    <w:name w:val="CU_Table Bullet1"/>
    <w:basedOn w:val="Normal"/>
    <w:qFormat/>
    <w:rsid w:val="00BB2058"/>
    <w:pPr>
      <w:numPr>
        <w:numId w:val="41"/>
      </w:numPr>
    </w:pPr>
  </w:style>
  <w:style w:type="paragraph" w:customStyle="1" w:styleId="CUTableBullet2">
    <w:name w:val="CU_Table Bullet2"/>
    <w:basedOn w:val="Normal"/>
    <w:qFormat/>
    <w:rsid w:val="00BB2058"/>
    <w:pPr>
      <w:numPr>
        <w:ilvl w:val="1"/>
        <w:numId w:val="41"/>
      </w:numPr>
    </w:pPr>
  </w:style>
  <w:style w:type="paragraph" w:customStyle="1" w:styleId="CUTableBullet3">
    <w:name w:val="CU_Table Bullet3"/>
    <w:basedOn w:val="Normal"/>
    <w:qFormat/>
    <w:rsid w:val="00BB2058"/>
    <w:pPr>
      <w:numPr>
        <w:ilvl w:val="2"/>
        <w:numId w:val="41"/>
      </w:numPr>
    </w:pPr>
  </w:style>
  <w:style w:type="paragraph" w:customStyle="1" w:styleId="CUTableIndent1">
    <w:name w:val="CU_Table Indent1"/>
    <w:basedOn w:val="Normal"/>
    <w:qFormat/>
    <w:rsid w:val="00BB2058"/>
    <w:pPr>
      <w:numPr>
        <w:numId w:val="42"/>
      </w:numPr>
    </w:pPr>
  </w:style>
  <w:style w:type="paragraph" w:customStyle="1" w:styleId="CUTableIndent2">
    <w:name w:val="CU_Table Indent2"/>
    <w:basedOn w:val="Normal"/>
    <w:qFormat/>
    <w:rsid w:val="00BB2058"/>
    <w:pPr>
      <w:numPr>
        <w:ilvl w:val="1"/>
        <w:numId w:val="42"/>
      </w:numPr>
    </w:pPr>
  </w:style>
  <w:style w:type="paragraph" w:customStyle="1" w:styleId="CUTableIndent3">
    <w:name w:val="CU_Table Indent3"/>
    <w:basedOn w:val="Normal"/>
    <w:qFormat/>
    <w:rsid w:val="00BB2058"/>
    <w:pPr>
      <w:numPr>
        <w:ilvl w:val="2"/>
        <w:numId w:val="42"/>
      </w:numPr>
    </w:pPr>
  </w:style>
  <w:style w:type="numbering" w:customStyle="1" w:styleId="CUTableBullet">
    <w:name w:val="CUTable Bullet"/>
    <w:uiPriority w:val="99"/>
    <w:rsid w:val="00BB2058"/>
    <w:pPr>
      <w:numPr>
        <w:numId w:val="34"/>
      </w:numPr>
    </w:pPr>
  </w:style>
  <w:style w:type="numbering" w:customStyle="1" w:styleId="CUTableIndent">
    <w:name w:val="CUTableIndent"/>
    <w:uiPriority w:val="99"/>
    <w:rsid w:val="00BB2058"/>
    <w:pPr>
      <w:numPr>
        <w:numId w:val="35"/>
      </w:numPr>
    </w:pPr>
  </w:style>
  <w:style w:type="paragraph" w:customStyle="1" w:styleId="FormHeading">
    <w:name w:val="FormHeading"/>
    <w:qFormat/>
    <w:rsid w:val="00BB2058"/>
    <w:pPr>
      <w:spacing w:before="120" w:after="120"/>
    </w:pPr>
    <w:rPr>
      <w:rFonts w:ascii="Georgia" w:hAnsi="Georgia" w:cs="Arial"/>
      <w:bCs/>
      <w:sz w:val="40"/>
      <w:szCs w:val="40"/>
      <w:lang w:eastAsia="en-US"/>
    </w:rPr>
  </w:style>
  <w:style w:type="paragraph" w:customStyle="1" w:styleId="B1Anx">
    <w:name w:val="B1Anx"/>
    <w:basedOn w:val="Normal"/>
    <w:rsid w:val="004B4804"/>
    <w:pPr>
      <w:tabs>
        <w:tab w:val="right" w:leader="dot" w:pos="4848"/>
      </w:tabs>
      <w:suppressAutoHyphens/>
      <w:spacing w:after="0"/>
      <w:ind w:left="113"/>
      <w:jc w:val="both"/>
    </w:pPr>
    <w:rPr>
      <w:color w:val="000000"/>
    </w:rPr>
  </w:style>
  <w:style w:type="paragraph" w:customStyle="1" w:styleId="A2">
    <w:name w:val="A2"/>
    <w:basedOn w:val="Normal"/>
    <w:rsid w:val="004B4804"/>
    <w:pPr>
      <w:overflowPunct w:val="0"/>
      <w:autoSpaceDE w:val="0"/>
      <w:autoSpaceDN w:val="0"/>
      <w:adjustRightInd w:val="0"/>
      <w:spacing w:after="120"/>
      <w:ind w:left="567" w:hanging="567"/>
      <w:jc w:val="both"/>
      <w:textAlignment w:val="baseline"/>
    </w:pPr>
    <w:rPr>
      <w:lang w:val="en-GB"/>
    </w:rPr>
  </w:style>
  <w:style w:type="character" w:customStyle="1" w:styleId="ASHeading2Char">
    <w:name w:val="ASHeading2 Char"/>
    <w:link w:val="ASHeading2"/>
    <w:rsid w:val="005112A0"/>
    <w:rPr>
      <w:rFonts w:ascii="Times New Roman Bold" w:hAnsi="Times New Roman Bold"/>
      <w:b/>
      <w:sz w:val="22"/>
      <w:lang w:eastAsia="en-US"/>
    </w:rPr>
  </w:style>
  <w:style w:type="paragraph" w:customStyle="1" w:styleId="DefenceNormal">
    <w:name w:val="DefenceNormal"/>
    <w:link w:val="DefenceNormalChar"/>
    <w:rsid w:val="001400D2"/>
    <w:pPr>
      <w:spacing w:after="200"/>
    </w:pPr>
    <w:rPr>
      <w:lang w:eastAsia="en-US"/>
    </w:rPr>
  </w:style>
  <w:style w:type="paragraph" w:customStyle="1" w:styleId="DefenceIndent">
    <w:name w:val="DefenceIndent"/>
    <w:basedOn w:val="DefenceNormal"/>
    <w:link w:val="DefenceIndentChar"/>
    <w:rsid w:val="001400D2"/>
    <w:pPr>
      <w:ind w:left="964"/>
    </w:pPr>
  </w:style>
  <w:style w:type="character" w:customStyle="1" w:styleId="DefenceHeading1Char">
    <w:name w:val="DefenceHeading 1 Char"/>
    <w:link w:val="DefenceHeading1"/>
    <w:locked/>
    <w:rsid w:val="001400D2"/>
    <w:rPr>
      <w:rFonts w:ascii="Arial Bold" w:hAnsi="Arial Bold" w:cs="Tahoma"/>
      <w:b/>
      <w:caps/>
      <w:sz w:val="22"/>
      <w:szCs w:val="22"/>
      <w:lang w:eastAsia="en-US"/>
    </w:rPr>
  </w:style>
  <w:style w:type="character" w:customStyle="1" w:styleId="DefenceHeading3Char">
    <w:name w:val="DefenceHeading 3 Char"/>
    <w:link w:val="DefenceHeading3"/>
    <w:locked/>
    <w:rsid w:val="001400D2"/>
    <w:rPr>
      <w:rFonts w:cs="Arial"/>
      <w:bCs/>
      <w:szCs w:val="26"/>
      <w:lang w:eastAsia="en-US"/>
    </w:rPr>
  </w:style>
  <w:style w:type="character" w:customStyle="1" w:styleId="DefenceHeading5Char">
    <w:name w:val="DefenceHeading 5 Char"/>
    <w:link w:val="DefenceHeading5"/>
    <w:locked/>
    <w:rsid w:val="001400D2"/>
    <w:rPr>
      <w:bCs/>
      <w:iCs/>
      <w:szCs w:val="26"/>
      <w:lang w:eastAsia="en-US"/>
    </w:rPr>
  </w:style>
  <w:style w:type="character" w:customStyle="1" w:styleId="DefenceNormalChar">
    <w:name w:val="DefenceNormal Char"/>
    <w:link w:val="DefenceNormal"/>
    <w:locked/>
    <w:rsid w:val="001400D2"/>
    <w:rPr>
      <w:lang w:eastAsia="en-US"/>
    </w:rPr>
  </w:style>
  <w:style w:type="character" w:customStyle="1" w:styleId="DefenceIndentChar">
    <w:name w:val="DefenceIndent Char"/>
    <w:link w:val="DefenceIndent"/>
    <w:locked/>
    <w:rsid w:val="001400D2"/>
    <w:rPr>
      <w:lang w:eastAsia="en-US"/>
    </w:rPr>
  </w:style>
  <w:style w:type="paragraph" w:customStyle="1" w:styleId="ASIndent2">
    <w:name w:val="ASIndent2"/>
    <w:basedOn w:val="ASNormal"/>
    <w:rsid w:val="00B978B1"/>
    <w:pPr>
      <w:ind w:left="1134"/>
    </w:pPr>
    <w:rPr>
      <w:szCs w:val="24"/>
    </w:rPr>
  </w:style>
  <w:style w:type="paragraph" w:customStyle="1" w:styleId="ASItem">
    <w:name w:val="ASItem"/>
    <w:rsid w:val="00442F1B"/>
    <w:pPr>
      <w:spacing w:line="264" w:lineRule="auto"/>
      <w:jc w:val="both"/>
    </w:pPr>
    <w:rPr>
      <w:rFonts w:ascii="Arial" w:hAnsi="Arial"/>
      <w:sz w:val="18"/>
      <w:szCs w:val="24"/>
      <w:lang w:eastAsia="en-US"/>
    </w:rPr>
  </w:style>
  <w:style w:type="paragraph" w:customStyle="1" w:styleId="Paragraph">
    <w:name w:val="Paragraph+"/>
    <w:rsid w:val="006C1B89"/>
    <w:pPr>
      <w:spacing w:after="240"/>
    </w:pPr>
    <w:rPr>
      <w:rFonts w:ascii="Arial" w:hAnsi="Arial"/>
      <w:kern w:val="22"/>
      <w:sz w:val="22"/>
      <w:szCs w:val="24"/>
      <w:lang w:eastAsia="en-US"/>
    </w:rPr>
  </w:style>
  <w:style w:type="paragraph" w:customStyle="1" w:styleId="contdpara">
    <w:name w:val="cont'd para"/>
    <w:basedOn w:val="Paragraph"/>
    <w:rsid w:val="006C1B89"/>
    <w:pPr>
      <w:ind w:left="851"/>
    </w:pPr>
  </w:style>
  <w:style w:type="paragraph" w:customStyle="1" w:styleId="LDIndent1">
    <w:name w:val="LD_Indent1"/>
    <w:basedOn w:val="Normal"/>
    <w:uiPriority w:val="1"/>
    <w:qFormat/>
    <w:rsid w:val="00D45308"/>
    <w:pPr>
      <w:ind w:left="851"/>
    </w:pPr>
    <w:rPr>
      <w:rFonts w:ascii="Segoe UI" w:eastAsiaTheme="minorHAnsi" w:hAnsi="Segoe UI" w:cstheme="minorBidi"/>
      <w:sz w:val="22"/>
      <w:szCs w:val="24"/>
    </w:rPr>
  </w:style>
  <w:style w:type="character" w:styleId="UnresolvedMention">
    <w:name w:val="Unresolved Mention"/>
    <w:basedOn w:val="DefaultParagraphFont"/>
    <w:uiPriority w:val="99"/>
    <w:semiHidden/>
    <w:unhideWhenUsed/>
    <w:rsid w:val="00D45308"/>
    <w:rPr>
      <w:color w:val="605E5C"/>
      <w:shd w:val="clear" w:color="auto" w:fill="E1DFDD"/>
    </w:rPr>
  </w:style>
  <w:style w:type="paragraph" w:customStyle="1" w:styleId="LDStandard1">
    <w:name w:val="LD_Standard1"/>
    <w:basedOn w:val="Normal"/>
    <w:next w:val="LDStandard2"/>
    <w:uiPriority w:val="7"/>
    <w:qFormat/>
    <w:rsid w:val="00735348"/>
    <w:pPr>
      <w:keepNext/>
      <w:keepLines/>
      <w:numPr>
        <w:numId w:val="51"/>
      </w:numPr>
    </w:pPr>
    <w:rPr>
      <w:rFonts w:ascii="Segoe UI" w:eastAsiaTheme="minorHAnsi" w:hAnsi="Segoe UI" w:cstheme="minorBidi"/>
      <w:b/>
      <w:sz w:val="22"/>
      <w:szCs w:val="24"/>
    </w:rPr>
  </w:style>
  <w:style w:type="paragraph" w:customStyle="1" w:styleId="LDStandard2">
    <w:name w:val="LD_Standard2"/>
    <w:basedOn w:val="Normal"/>
    <w:uiPriority w:val="7"/>
    <w:qFormat/>
    <w:rsid w:val="00735348"/>
    <w:pPr>
      <w:numPr>
        <w:ilvl w:val="1"/>
        <w:numId w:val="51"/>
      </w:numPr>
    </w:pPr>
    <w:rPr>
      <w:rFonts w:ascii="Segoe UI" w:eastAsiaTheme="minorHAnsi" w:hAnsi="Segoe UI" w:cstheme="minorBidi"/>
      <w:b/>
      <w:sz w:val="22"/>
      <w:szCs w:val="24"/>
    </w:rPr>
  </w:style>
  <w:style w:type="paragraph" w:customStyle="1" w:styleId="LDStandard3">
    <w:name w:val="LD_Standard3"/>
    <w:basedOn w:val="LDStandard2"/>
    <w:uiPriority w:val="7"/>
    <w:qFormat/>
    <w:rsid w:val="00735348"/>
    <w:pPr>
      <w:keepNext/>
      <w:keepLines/>
      <w:numPr>
        <w:ilvl w:val="2"/>
      </w:numPr>
    </w:pPr>
  </w:style>
  <w:style w:type="paragraph" w:customStyle="1" w:styleId="LDStandard4">
    <w:name w:val="LD_Standard4"/>
    <w:basedOn w:val="LDStandard3"/>
    <w:uiPriority w:val="7"/>
    <w:qFormat/>
    <w:rsid w:val="00735348"/>
    <w:pPr>
      <w:numPr>
        <w:ilvl w:val="3"/>
      </w:numPr>
    </w:pPr>
    <w:rPr>
      <w:b w:val="0"/>
    </w:rPr>
  </w:style>
  <w:style w:type="paragraph" w:customStyle="1" w:styleId="LDStandard5">
    <w:name w:val="LD_Standard5"/>
    <w:basedOn w:val="LDStandard4"/>
    <w:uiPriority w:val="7"/>
    <w:qFormat/>
    <w:rsid w:val="00735348"/>
    <w:pPr>
      <w:numPr>
        <w:ilvl w:val="4"/>
      </w:numPr>
    </w:pPr>
  </w:style>
  <w:style w:type="paragraph" w:customStyle="1" w:styleId="LDStandard6">
    <w:name w:val="LD_Standard6"/>
    <w:basedOn w:val="LDStandard5"/>
    <w:uiPriority w:val="7"/>
    <w:qFormat/>
    <w:rsid w:val="00735348"/>
    <w:pPr>
      <w:numPr>
        <w:ilvl w:val="5"/>
      </w:numPr>
    </w:pPr>
  </w:style>
  <w:style w:type="paragraph" w:customStyle="1" w:styleId="LDStandard7">
    <w:name w:val="LD_Standard7"/>
    <w:basedOn w:val="LDStandard6"/>
    <w:uiPriority w:val="7"/>
    <w:qFormat/>
    <w:rsid w:val="00735348"/>
    <w:pPr>
      <w:numPr>
        <w:ilvl w:val="6"/>
      </w:numPr>
    </w:pPr>
  </w:style>
  <w:style w:type="numbering" w:customStyle="1" w:styleId="LDStandardList">
    <w:name w:val="LD_StandardList"/>
    <w:uiPriority w:val="99"/>
    <w:rsid w:val="00735348"/>
    <w:pPr>
      <w:numPr>
        <w:numId w:val="53"/>
      </w:numPr>
    </w:pPr>
  </w:style>
  <w:style w:type="paragraph" w:customStyle="1" w:styleId="TableofCont5">
    <w:name w:val="TableofCont5"/>
    <w:basedOn w:val="Normal"/>
    <w:semiHidden/>
    <w:rsid w:val="0067090D"/>
    <w:pPr>
      <w:spacing w:after="120"/>
      <w:ind w:left="3600" w:hanging="720"/>
    </w:pPr>
    <w:rPr>
      <w:sz w:val="18"/>
      <w:szCs w:val="16"/>
      <w:lang w:eastAsia="en-AU"/>
    </w:rPr>
  </w:style>
  <w:style w:type="paragraph" w:customStyle="1" w:styleId="WatermarkA">
    <w:name w:val="WatermarkA"/>
    <w:basedOn w:val="Normal"/>
    <w:semiHidden/>
    <w:rsid w:val="0067090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paragraph" w:styleId="BodyTextIndent">
    <w:name w:val="Body Text Indent"/>
    <w:basedOn w:val="Normal"/>
    <w:link w:val="BodyTextIndentChar"/>
    <w:semiHidden/>
    <w:rsid w:val="0067090D"/>
    <w:pPr>
      <w:tabs>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67090D"/>
    <w:rPr>
      <w:rFonts w:ascii="Arial Narrow" w:hAnsi="Arial Narrow"/>
      <w:sz w:val="16"/>
      <w:szCs w:val="16"/>
    </w:rPr>
  </w:style>
  <w:style w:type="paragraph" w:styleId="BodyTextIndent2">
    <w:name w:val="Body Text Indent 2"/>
    <w:basedOn w:val="Normal"/>
    <w:link w:val="BodyTextIndent2Char"/>
    <w:semiHidden/>
    <w:rsid w:val="0067090D"/>
    <w:pPr>
      <w:tabs>
        <w:tab w:val="left" w:pos="459"/>
        <w:tab w:val="left" w:pos="720"/>
        <w:tab w:val="left" w:pos="884"/>
        <w:tab w:val="left" w:pos="1399"/>
        <w:tab w:val="num" w:pos="1701"/>
        <w:tab w:val="left" w:pos="2060"/>
      </w:tabs>
      <w:spacing w:after="120"/>
      <w:ind w:left="1701" w:hanging="85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67090D"/>
    <w:rPr>
      <w:rFonts w:ascii="Arial Narrow" w:hAnsi="Arial Narrow"/>
      <w:sz w:val="16"/>
      <w:szCs w:val="16"/>
    </w:rPr>
  </w:style>
  <w:style w:type="paragraph" w:styleId="BodyText3">
    <w:name w:val="Body Text 3"/>
    <w:basedOn w:val="Normal"/>
    <w:link w:val="BodyText3Char"/>
    <w:semiHidden/>
    <w:rsid w:val="0067090D"/>
    <w:pPr>
      <w:tabs>
        <w:tab w:val="center" w:pos="4513"/>
      </w:tabs>
      <w:spacing w:after="120"/>
      <w:jc w:val="both"/>
    </w:pPr>
    <w:rPr>
      <w:color w:val="000000"/>
      <w:sz w:val="18"/>
      <w:szCs w:val="16"/>
      <w:lang w:val="en-GB" w:eastAsia="en-AU"/>
    </w:rPr>
  </w:style>
  <w:style w:type="character" w:customStyle="1" w:styleId="BodyText3Char">
    <w:name w:val="Body Text 3 Char"/>
    <w:basedOn w:val="DefaultParagraphFont"/>
    <w:link w:val="BodyText3"/>
    <w:semiHidden/>
    <w:rsid w:val="0067090D"/>
    <w:rPr>
      <w:rFonts w:ascii="Arial" w:hAnsi="Arial"/>
      <w:color w:val="000000"/>
      <w:sz w:val="18"/>
      <w:szCs w:val="16"/>
      <w:lang w:val="en-GB"/>
    </w:rPr>
  </w:style>
  <w:style w:type="paragraph" w:styleId="BodyText2">
    <w:name w:val="Body Text 2"/>
    <w:basedOn w:val="Normal"/>
    <w:link w:val="BodyText2Char"/>
    <w:semiHidden/>
    <w:rsid w:val="0067090D"/>
    <w:pPr>
      <w:spacing w:after="120"/>
      <w:jc w:val="both"/>
    </w:pPr>
    <w:rPr>
      <w:color w:val="000000"/>
      <w:szCs w:val="16"/>
      <w:lang w:val="en-US" w:eastAsia="en-AU"/>
    </w:rPr>
  </w:style>
  <w:style w:type="character" w:customStyle="1" w:styleId="BodyText2Char">
    <w:name w:val="Body Text 2 Char"/>
    <w:basedOn w:val="DefaultParagraphFont"/>
    <w:link w:val="BodyText2"/>
    <w:semiHidden/>
    <w:rsid w:val="0067090D"/>
    <w:rPr>
      <w:rFonts w:ascii="Arial" w:hAnsi="Arial"/>
      <w:color w:val="000000"/>
      <w:szCs w:val="16"/>
      <w:lang w:val="en-US"/>
    </w:rPr>
  </w:style>
  <w:style w:type="paragraph" w:customStyle="1" w:styleId="VPS-DotPointParagraph">
    <w:name w:val="VPS - Dot Point Paragraph"/>
    <w:basedOn w:val="ListParagraph"/>
    <w:qFormat/>
    <w:rsid w:val="000D4C34"/>
    <w:pPr>
      <w:tabs>
        <w:tab w:val="num" w:pos="680"/>
      </w:tabs>
      <w:overflowPunct w:val="0"/>
      <w:autoSpaceDE w:val="0"/>
      <w:autoSpaceDN w:val="0"/>
      <w:adjustRightInd w:val="0"/>
      <w:spacing w:before="360" w:after="120"/>
      <w:ind w:left="680" w:hanging="680"/>
      <w:contextualSpacing w:val="0"/>
      <w:jc w:val="both"/>
      <w:textAlignment w:val="baseline"/>
    </w:pPr>
    <w:rPr>
      <w:b/>
      <w:lang w:val="en-GB"/>
    </w:rPr>
  </w:style>
  <w:style w:type="paragraph" w:customStyle="1" w:styleId="H">
    <w:name w:val="H&lt;"/>
    <w:basedOn w:val="Normal"/>
    <w:rsid w:val="000D4C34"/>
    <w:pPr>
      <w:keepNext/>
      <w:tabs>
        <w:tab w:val="left" w:pos="567"/>
        <w:tab w:val="left" w:pos="1247"/>
        <w:tab w:val="left" w:pos="1814"/>
        <w:tab w:val="left" w:pos="2268"/>
      </w:tabs>
      <w:suppressAutoHyphens/>
      <w:spacing w:before="240" w:after="120" w:line="260" w:lineRule="exact"/>
    </w:pPr>
    <w:rPr>
      <w:b/>
      <w:color w:val="000000"/>
      <w:spacing w:val="6"/>
      <w:sz w:val="22"/>
    </w:rPr>
  </w:style>
  <w:style w:type="character" w:customStyle="1" w:styleId="DefinitionChar">
    <w:name w:val="Definition Char"/>
    <w:link w:val="Definition"/>
    <w:rsid w:val="00793E5C"/>
    <w:rPr>
      <w:rFonts w:ascii="Arial" w:hAnsi="Arial"/>
      <w:szCs w:val="22"/>
    </w:rPr>
  </w:style>
  <w:style w:type="paragraph" w:customStyle="1" w:styleId="VGSOHdg1">
    <w:name w:val="VGSO Hdg 1"/>
    <w:basedOn w:val="Normal"/>
    <w:next w:val="Normal"/>
    <w:uiPriority w:val="4"/>
    <w:qFormat/>
    <w:rsid w:val="009B3B6B"/>
    <w:pPr>
      <w:keepNext/>
      <w:keepLines/>
    </w:pPr>
    <w:rPr>
      <w:rFonts w:ascii="Segoe UI" w:eastAsia="Calibri" w:hAnsi="Segoe UI"/>
      <w:b/>
      <w:kern w:val="24"/>
      <w:sz w:val="22"/>
      <w:szCs w:val="24"/>
    </w:rPr>
  </w:style>
  <w:style w:type="character" w:customStyle="1" w:styleId="ListParagraphChar">
    <w:name w:val="List Paragraph Char"/>
    <w:aliases w:val="DdeM List Paragraph Char"/>
    <w:link w:val="ListParagraph"/>
    <w:uiPriority w:val="34"/>
    <w:locked/>
    <w:rsid w:val="009B3B6B"/>
    <w:rPr>
      <w:rFonts w:ascii="Arial" w:hAnsi="Arial"/>
      <w:lang w:eastAsia="en-US"/>
    </w:rPr>
  </w:style>
  <w:style w:type="character" w:customStyle="1" w:styleId="cf01">
    <w:name w:val="cf01"/>
    <w:rsid w:val="00943548"/>
    <w:rPr>
      <w:rFonts w:ascii="Segoe UI" w:hAnsi="Segoe UI" w:cs="Segoe UI" w:hint="default"/>
      <w:sz w:val="18"/>
      <w:szCs w:val="18"/>
    </w:rPr>
  </w:style>
  <w:style w:type="paragraph" w:customStyle="1" w:styleId="Style12">
    <w:name w:val="Style12"/>
    <w:basedOn w:val="Heading1"/>
    <w:link w:val="Style12Char"/>
    <w:qFormat/>
    <w:rsid w:val="002F77E4"/>
    <w:pPr>
      <w:numPr>
        <w:numId w:val="0"/>
      </w:numPr>
      <w:pBdr>
        <w:top w:val="none" w:sz="0" w:space="0" w:color="auto"/>
      </w:pBdr>
      <w:ind w:left="964" w:hanging="964"/>
    </w:pPr>
    <w:rPr>
      <w:sz w:val="24"/>
      <w:szCs w:val="28"/>
    </w:rPr>
  </w:style>
  <w:style w:type="character" w:customStyle="1" w:styleId="Style12Char">
    <w:name w:val="Style12 Char"/>
    <w:basedOn w:val="Heading2Char"/>
    <w:link w:val="Style12"/>
    <w:rsid w:val="002F77E4"/>
    <w:rPr>
      <w:rFonts w:ascii="Arial" w:hAnsi="Arial" w:cs="Arial"/>
      <w:b/>
      <w:bCs/>
      <w:iCs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7138">
      <w:bodyDiv w:val="1"/>
      <w:marLeft w:val="0"/>
      <w:marRight w:val="0"/>
      <w:marTop w:val="0"/>
      <w:marBottom w:val="0"/>
      <w:divBdr>
        <w:top w:val="none" w:sz="0" w:space="0" w:color="auto"/>
        <w:left w:val="none" w:sz="0" w:space="0" w:color="auto"/>
        <w:bottom w:val="none" w:sz="0" w:space="0" w:color="auto"/>
        <w:right w:val="none" w:sz="0" w:space="0" w:color="auto"/>
      </w:divBdr>
    </w:div>
    <w:div w:id="592277641">
      <w:bodyDiv w:val="1"/>
      <w:marLeft w:val="0"/>
      <w:marRight w:val="0"/>
      <w:marTop w:val="0"/>
      <w:marBottom w:val="0"/>
      <w:divBdr>
        <w:top w:val="none" w:sz="0" w:space="0" w:color="auto"/>
        <w:left w:val="none" w:sz="0" w:space="0" w:color="auto"/>
        <w:bottom w:val="none" w:sz="0" w:space="0" w:color="auto"/>
        <w:right w:val="none" w:sz="0" w:space="0" w:color="auto"/>
      </w:divBdr>
    </w:div>
    <w:div w:id="737677602">
      <w:bodyDiv w:val="1"/>
      <w:marLeft w:val="0"/>
      <w:marRight w:val="0"/>
      <w:marTop w:val="0"/>
      <w:marBottom w:val="0"/>
      <w:divBdr>
        <w:top w:val="none" w:sz="0" w:space="0" w:color="auto"/>
        <w:left w:val="none" w:sz="0" w:space="0" w:color="auto"/>
        <w:bottom w:val="none" w:sz="0" w:space="0" w:color="auto"/>
        <w:right w:val="none" w:sz="0" w:space="0" w:color="auto"/>
      </w:divBdr>
    </w:div>
    <w:div w:id="807431879">
      <w:bodyDiv w:val="1"/>
      <w:marLeft w:val="0"/>
      <w:marRight w:val="0"/>
      <w:marTop w:val="0"/>
      <w:marBottom w:val="0"/>
      <w:divBdr>
        <w:top w:val="none" w:sz="0" w:space="0" w:color="auto"/>
        <w:left w:val="none" w:sz="0" w:space="0" w:color="auto"/>
        <w:bottom w:val="none" w:sz="0" w:space="0" w:color="auto"/>
        <w:right w:val="none" w:sz="0" w:space="0" w:color="auto"/>
      </w:divBdr>
    </w:div>
    <w:div w:id="835997816">
      <w:bodyDiv w:val="1"/>
      <w:marLeft w:val="0"/>
      <w:marRight w:val="0"/>
      <w:marTop w:val="0"/>
      <w:marBottom w:val="0"/>
      <w:divBdr>
        <w:top w:val="none" w:sz="0" w:space="0" w:color="auto"/>
        <w:left w:val="none" w:sz="0" w:space="0" w:color="auto"/>
        <w:bottom w:val="none" w:sz="0" w:space="0" w:color="auto"/>
        <w:right w:val="none" w:sz="0" w:space="0" w:color="auto"/>
      </w:divBdr>
    </w:div>
    <w:div w:id="927808914">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
    <w:div w:id="1326275042">
      <w:bodyDiv w:val="1"/>
      <w:marLeft w:val="0"/>
      <w:marRight w:val="0"/>
      <w:marTop w:val="0"/>
      <w:marBottom w:val="0"/>
      <w:divBdr>
        <w:top w:val="none" w:sz="0" w:space="0" w:color="auto"/>
        <w:left w:val="none" w:sz="0" w:space="0" w:color="auto"/>
        <w:bottom w:val="none" w:sz="0" w:space="0" w:color="auto"/>
        <w:right w:val="none" w:sz="0" w:space="0" w:color="auto"/>
      </w:divBdr>
    </w:div>
    <w:div w:id="1493982210">
      <w:bodyDiv w:val="1"/>
      <w:marLeft w:val="0"/>
      <w:marRight w:val="0"/>
      <w:marTop w:val="0"/>
      <w:marBottom w:val="0"/>
      <w:divBdr>
        <w:top w:val="none" w:sz="0" w:space="0" w:color="auto"/>
        <w:left w:val="none" w:sz="0" w:space="0" w:color="auto"/>
        <w:bottom w:val="none" w:sz="0" w:space="0" w:color="auto"/>
        <w:right w:val="none" w:sz="0" w:space="0" w:color="auto"/>
      </w:divBdr>
    </w:div>
    <w:div w:id="1849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defence.gov.au/estatemanagement/Support/SuiteContracts/DSC/DSCConditionsOfContractApr18.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efence.gov.au/estatemanagement/Support/SuiteContracts/DSC/DSCConditionsOfContractApr18.doc"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header" Target="header4.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defence.gov.au/estatemanagement/Support/SuiteContracts/DSC/DSCConditionsOfContractApr18.doc" TargetMode="External"/><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eader" Target="header2.xml"/><Relationship Id="rId22" Type="http://schemas.openxmlformats.org/officeDocument/2006/relationships/hyperlink" Target="http://www.defence.gov.au/estatemanagement/Support/SuiteContracts/DSC/DSCConditionsOfContractApr18.doc" TargetMode="External"/><Relationship Id="rId27" Type="http://schemas.openxmlformats.org/officeDocument/2006/relationships/footer" Target="footer6.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BB77580-FFAA-4D16-8DE9-5B940C109975}">
  <ds:schemaRefs>
    <ds:schemaRef ds:uri="http://schemas.openxmlformats.org/officeDocument/2006/bibliography"/>
  </ds:schemaRefs>
</ds:datastoreItem>
</file>

<file path=customXml/itemProps2.xml><?xml version="1.0" encoding="utf-8"?>
<ds:datastoreItem xmlns:ds="http://schemas.openxmlformats.org/officeDocument/2006/customXml" ds:itemID="{BD8F8994-8E35-42DA-9B7A-EE1C6BCC62B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23</TotalTime>
  <Pages>109</Pages>
  <Words>35898</Words>
  <Characters>204622</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Victorian-Public-Sector-Consultancy-Agreement-(Long-Form)-related-to-construction-(July-2021)</vt:lpstr>
    </vt:vector>
  </TitlesOfParts>
  <Company>Department of Treasury and Finance</Company>
  <LinksUpToDate>false</LinksUpToDate>
  <CharactersWithSpaces>240040</CharactersWithSpaces>
  <SharedDoc>false</SharedDoc>
  <HLinks>
    <vt:vector size="1182" baseType="variant">
      <vt:variant>
        <vt:i4>7536748</vt:i4>
      </vt:variant>
      <vt:variant>
        <vt:i4>1827</vt:i4>
      </vt:variant>
      <vt:variant>
        <vt:i4>0</vt:i4>
      </vt:variant>
      <vt:variant>
        <vt:i4>5</vt:i4>
      </vt:variant>
      <vt:variant>
        <vt:lpwstr>http://www.legislation.nsw.gov.au/</vt:lpwstr>
      </vt:variant>
      <vt:variant>
        <vt:lpwstr/>
      </vt:variant>
      <vt:variant>
        <vt:i4>1310778</vt:i4>
      </vt:variant>
      <vt:variant>
        <vt:i4>1772</vt:i4>
      </vt:variant>
      <vt:variant>
        <vt:i4>0</vt:i4>
      </vt:variant>
      <vt:variant>
        <vt:i4>5</vt:i4>
      </vt:variant>
      <vt:variant>
        <vt:lpwstr/>
      </vt:variant>
      <vt:variant>
        <vt:lpwstr>_Toc423693441</vt:lpwstr>
      </vt:variant>
      <vt:variant>
        <vt:i4>1310778</vt:i4>
      </vt:variant>
      <vt:variant>
        <vt:i4>1766</vt:i4>
      </vt:variant>
      <vt:variant>
        <vt:i4>0</vt:i4>
      </vt:variant>
      <vt:variant>
        <vt:i4>5</vt:i4>
      </vt:variant>
      <vt:variant>
        <vt:lpwstr/>
      </vt:variant>
      <vt:variant>
        <vt:lpwstr>_Toc423693440</vt:lpwstr>
      </vt:variant>
      <vt:variant>
        <vt:i4>1245242</vt:i4>
      </vt:variant>
      <vt:variant>
        <vt:i4>1760</vt:i4>
      </vt:variant>
      <vt:variant>
        <vt:i4>0</vt:i4>
      </vt:variant>
      <vt:variant>
        <vt:i4>5</vt:i4>
      </vt:variant>
      <vt:variant>
        <vt:lpwstr/>
      </vt:variant>
      <vt:variant>
        <vt:lpwstr>_Toc423693439</vt:lpwstr>
      </vt:variant>
      <vt:variant>
        <vt:i4>1245242</vt:i4>
      </vt:variant>
      <vt:variant>
        <vt:i4>1754</vt:i4>
      </vt:variant>
      <vt:variant>
        <vt:i4>0</vt:i4>
      </vt:variant>
      <vt:variant>
        <vt:i4>5</vt:i4>
      </vt:variant>
      <vt:variant>
        <vt:lpwstr/>
      </vt:variant>
      <vt:variant>
        <vt:lpwstr>_Toc423693438</vt:lpwstr>
      </vt:variant>
      <vt:variant>
        <vt:i4>1245242</vt:i4>
      </vt:variant>
      <vt:variant>
        <vt:i4>1748</vt:i4>
      </vt:variant>
      <vt:variant>
        <vt:i4>0</vt:i4>
      </vt:variant>
      <vt:variant>
        <vt:i4>5</vt:i4>
      </vt:variant>
      <vt:variant>
        <vt:lpwstr/>
      </vt:variant>
      <vt:variant>
        <vt:lpwstr>_Toc423693437</vt:lpwstr>
      </vt:variant>
      <vt:variant>
        <vt:i4>1245242</vt:i4>
      </vt:variant>
      <vt:variant>
        <vt:i4>1742</vt:i4>
      </vt:variant>
      <vt:variant>
        <vt:i4>0</vt:i4>
      </vt:variant>
      <vt:variant>
        <vt:i4>5</vt:i4>
      </vt:variant>
      <vt:variant>
        <vt:lpwstr/>
      </vt:variant>
      <vt:variant>
        <vt:lpwstr>_Toc423693436</vt:lpwstr>
      </vt:variant>
      <vt:variant>
        <vt:i4>1245242</vt:i4>
      </vt:variant>
      <vt:variant>
        <vt:i4>1736</vt:i4>
      </vt:variant>
      <vt:variant>
        <vt:i4>0</vt:i4>
      </vt:variant>
      <vt:variant>
        <vt:i4>5</vt:i4>
      </vt:variant>
      <vt:variant>
        <vt:lpwstr/>
      </vt:variant>
      <vt:variant>
        <vt:lpwstr>_Toc423693435</vt:lpwstr>
      </vt:variant>
      <vt:variant>
        <vt:i4>1245242</vt:i4>
      </vt:variant>
      <vt:variant>
        <vt:i4>1730</vt:i4>
      </vt:variant>
      <vt:variant>
        <vt:i4>0</vt:i4>
      </vt:variant>
      <vt:variant>
        <vt:i4>5</vt:i4>
      </vt:variant>
      <vt:variant>
        <vt:lpwstr/>
      </vt:variant>
      <vt:variant>
        <vt:lpwstr>_Toc423693434</vt:lpwstr>
      </vt:variant>
      <vt:variant>
        <vt:i4>1245242</vt:i4>
      </vt:variant>
      <vt:variant>
        <vt:i4>1724</vt:i4>
      </vt:variant>
      <vt:variant>
        <vt:i4>0</vt:i4>
      </vt:variant>
      <vt:variant>
        <vt:i4>5</vt:i4>
      </vt:variant>
      <vt:variant>
        <vt:lpwstr/>
      </vt:variant>
      <vt:variant>
        <vt:lpwstr>_Toc423693433</vt:lpwstr>
      </vt:variant>
      <vt:variant>
        <vt:i4>1245242</vt:i4>
      </vt:variant>
      <vt:variant>
        <vt:i4>1718</vt:i4>
      </vt:variant>
      <vt:variant>
        <vt:i4>0</vt:i4>
      </vt:variant>
      <vt:variant>
        <vt:i4>5</vt:i4>
      </vt:variant>
      <vt:variant>
        <vt:lpwstr/>
      </vt:variant>
      <vt:variant>
        <vt:lpwstr>_Toc423693432</vt:lpwstr>
      </vt:variant>
      <vt:variant>
        <vt:i4>1245242</vt:i4>
      </vt:variant>
      <vt:variant>
        <vt:i4>1712</vt:i4>
      </vt:variant>
      <vt:variant>
        <vt:i4>0</vt:i4>
      </vt:variant>
      <vt:variant>
        <vt:i4>5</vt:i4>
      </vt:variant>
      <vt:variant>
        <vt:lpwstr/>
      </vt:variant>
      <vt:variant>
        <vt:lpwstr>_Toc423693431</vt:lpwstr>
      </vt:variant>
      <vt:variant>
        <vt:i4>1245242</vt:i4>
      </vt:variant>
      <vt:variant>
        <vt:i4>1706</vt:i4>
      </vt:variant>
      <vt:variant>
        <vt:i4>0</vt:i4>
      </vt:variant>
      <vt:variant>
        <vt:i4>5</vt:i4>
      </vt:variant>
      <vt:variant>
        <vt:lpwstr/>
      </vt:variant>
      <vt:variant>
        <vt:lpwstr>_Toc423693430</vt:lpwstr>
      </vt:variant>
      <vt:variant>
        <vt:i4>1179706</vt:i4>
      </vt:variant>
      <vt:variant>
        <vt:i4>1700</vt:i4>
      </vt:variant>
      <vt:variant>
        <vt:i4>0</vt:i4>
      </vt:variant>
      <vt:variant>
        <vt:i4>5</vt:i4>
      </vt:variant>
      <vt:variant>
        <vt:lpwstr/>
      </vt:variant>
      <vt:variant>
        <vt:lpwstr>_Toc423693429</vt:lpwstr>
      </vt:variant>
      <vt:variant>
        <vt:i4>1179706</vt:i4>
      </vt:variant>
      <vt:variant>
        <vt:i4>1694</vt:i4>
      </vt:variant>
      <vt:variant>
        <vt:i4>0</vt:i4>
      </vt:variant>
      <vt:variant>
        <vt:i4>5</vt:i4>
      </vt:variant>
      <vt:variant>
        <vt:lpwstr/>
      </vt:variant>
      <vt:variant>
        <vt:lpwstr>_Toc423693428</vt:lpwstr>
      </vt:variant>
      <vt:variant>
        <vt:i4>1179706</vt:i4>
      </vt:variant>
      <vt:variant>
        <vt:i4>1688</vt:i4>
      </vt:variant>
      <vt:variant>
        <vt:i4>0</vt:i4>
      </vt:variant>
      <vt:variant>
        <vt:i4>5</vt:i4>
      </vt:variant>
      <vt:variant>
        <vt:lpwstr/>
      </vt:variant>
      <vt:variant>
        <vt:lpwstr>_Toc423693427</vt:lpwstr>
      </vt:variant>
      <vt:variant>
        <vt:i4>1179706</vt:i4>
      </vt:variant>
      <vt:variant>
        <vt:i4>1682</vt:i4>
      </vt:variant>
      <vt:variant>
        <vt:i4>0</vt:i4>
      </vt:variant>
      <vt:variant>
        <vt:i4>5</vt:i4>
      </vt:variant>
      <vt:variant>
        <vt:lpwstr/>
      </vt:variant>
      <vt:variant>
        <vt:lpwstr>_Toc423693426</vt:lpwstr>
      </vt:variant>
      <vt:variant>
        <vt:i4>1179706</vt:i4>
      </vt:variant>
      <vt:variant>
        <vt:i4>1676</vt:i4>
      </vt:variant>
      <vt:variant>
        <vt:i4>0</vt:i4>
      </vt:variant>
      <vt:variant>
        <vt:i4>5</vt:i4>
      </vt:variant>
      <vt:variant>
        <vt:lpwstr/>
      </vt:variant>
      <vt:variant>
        <vt:lpwstr>_Toc423693425</vt:lpwstr>
      </vt:variant>
      <vt:variant>
        <vt:i4>1179706</vt:i4>
      </vt:variant>
      <vt:variant>
        <vt:i4>1670</vt:i4>
      </vt:variant>
      <vt:variant>
        <vt:i4>0</vt:i4>
      </vt:variant>
      <vt:variant>
        <vt:i4>5</vt:i4>
      </vt:variant>
      <vt:variant>
        <vt:lpwstr/>
      </vt:variant>
      <vt:variant>
        <vt:lpwstr>_Toc423693424</vt:lpwstr>
      </vt:variant>
      <vt:variant>
        <vt:i4>1179706</vt:i4>
      </vt:variant>
      <vt:variant>
        <vt:i4>1664</vt:i4>
      </vt:variant>
      <vt:variant>
        <vt:i4>0</vt:i4>
      </vt:variant>
      <vt:variant>
        <vt:i4>5</vt:i4>
      </vt:variant>
      <vt:variant>
        <vt:lpwstr/>
      </vt:variant>
      <vt:variant>
        <vt:lpwstr>_Toc423693423</vt:lpwstr>
      </vt:variant>
      <vt:variant>
        <vt:i4>1179706</vt:i4>
      </vt:variant>
      <vt:variant>
        <vt:i4>1658</vt:i4>
      </vt:variant>
      <vt:variant>
        <vt:i4>0</vt:i4>
      </vt:variant>
      <vt:variant>
        <vt:i4>5</vt:i4>
      </vt:variant>
      <vt:variant>
        <vt:lpwstr/>
      </vt:variant>
      <vt:variant>
        <vt:lpwstr>_Toc423693422</vt:lpwstr>
      </vt:variant>
      <vt:variant>
        <vt:i4>1179706</vt:i4>
      </vt:variant>
      <vt:variant>
        <vt:i4>1652</vt:i4>
      </vt:variant>
      <vt:variant>
        <vt:i4>0</vt:i4>
      </vt:variant>
      <vt:variant>
        <vt:i4>5</vt:i4>
      </vt:variant>
      <vt:variant>
        <vt:lpwstr/>
      </vt:variant>
      <vt:variant>
        <vt:lpwstr>_Toc423693421</vt:lpwstr>
      </vt:variant>
      <vt:variant>
        <vt:i4>1179706</vt:i4>
      </vt:variant>
      <vt:variant>
        <vt:i4>1646</vt:i4>
      </vt:variant>
      <vt:variant>
        <vt:i4>0</vt:i4>
      </vt:variant>
      <vt:variant>
        <vt:i4>5</vt:i4>
      </vt:variant>
      <vt:variant>
        <vt:lpwstr/>
      </vt:variant>
      <vt:variant>
        <vt:lpwstr>_Toc423693420</vt:lpwstr>
      </vt:variant>
      <vt:variant>
        <vt:i4>1114170</vt:i4>
      </vt:variant>
      <vt:variant>
        <vt:i4>1640</vt:i4>
      </vt:variant>
      <vt:variant>
        <vt:i4>0</vt:i4>
      </vt:variant>
      <vt:variant>
        <vt:i4>5</vt:i4>
      </vt:variant>
      <vt:variant>
        <vt:lpwstr/>
      </vt:variant>
      <vt:variant>
        <vt:lpwstr>_Toc423693419</vt:lpwstr>
      </vt:variant>
      <vt:variant>
        <vt:i4>1114170</vt:i4>
      </vt:variant>
      <vt:variant>
        <vt:i4>1634</vt:i4>
      </vt:variant>
      <vt:variant>
        <vt:i4>0</vt:i4>
      </vt:variant>
      <vt:variant>
        <vt:i4>5</vt:i4>
      </vt:variant>
      <vt:variant>
        <vt:lpwstr/>
      </vt:variant>
      <vt:variant>
        <vt:lpwstr>_Toc423693418</vt:lpwstr>
      </vt:variant>
      <vt:variant>
        <vt:i4>1114170</vt:i4>
      </vt:variant>
      <vt:variant>
        <vt:i4>1547</vt:i4>
      </vt:variant>
      <vt:variant>
        <vt:i4>0</vt:i4>
      </vt:variant>
      <vt:variant>
        <vt:i4>5</vt:i4>
      </vt:variant>
      <vt:variant>
        <vt:lpwstr/>
      </vt:variant>
      <vt:variant>
        <vt:lpwstr>_Toc423693417</vt:lpwstr>
      </vt:variant>
      <vt:variant>
        <vt:i4>1114170</vt:i4>
      </vt:variant>
      <vt:variant>
        <vt:i4>1541</vt:i4>
      </vt:variant>
      <vt:variant>
        <vt:i4>0</vt:i4>
      </vt:variant>
      <vt:variant>
        <vt:i4>5</vt:i4>
      </vt:variant>
      <vt:variant>
        <vt:lpwstr/>
      </vt:variant>
      <vt:variant>
        <vt:lpwstr>_Toc423693416</vt:lpwstr>
      </vt:variant>
      <vt:variant>
        <vt:i4>1114170</vt:i4>
      </vt:variant>
      <vt:variant>
        <vt:i4>1535</vt:i4>
      </vt:variant>
      <vt:variant>
        <vt:i4>0</vt:i4>
      </vt:variant>
      <vt:variant>
        <vt:i4>5</vt:i4>
      </vt:variant>
      <vt:variant>
        <vt:lpwstr/>
      </vt:variant>
      <vt:variant>
        <vt:lpwstr>_Toc423693415</vt:lpwstr>
      </vt:variant>
      <vt:variant>
        <vt:i4>1114170</vt:i4>
      </vt:variant>
      <vt:variant>
        <vt:i4>1529</vt:i4>
      </vt:variant>
      <vt:variant>
        <vt:i4>0</vt:i4>
      </vt:variant>
      <vt:variant>
        <vt:i4>5</vt:i4>
      </vt:variant>
      <vt:variant>
        <vt:lpwstr/>
      </vt:variant>
      <vt:variant>
        <vt:lpwstr>_Toc423693414</vt:lpwstr>
      </vt:variant>
      <vt:variant>
        <vt:i4>1114170</vt:i4>
      </vt:variant>
      <vt:variant>
        <vt:i4>1523</vt:i4>
      </vt:variant>
      <vt:variant>
        <vt:i4>0</vt:i4>
      </vt:variant>
      <vt:variant>
        <vt:i4>5</vt:i4>
      </vt:variant>
      <vt:variant>
        <vt:lpwstr/>
      </vt:variant>
      <vt:variant>
        <vt:lpwstr>_Toc423693413</vt:lpwstr>
      </vt:variant>
      <vt:variant>
        <vt:i4>1114170</vt:i4>
      </vt:variant>
      <vt:variant>
        <vt:i4>1517</vt:i4>
      </vt:variant>
      <vt:variant>
        <vt:i4>0</vt:i4>
      </vt:variant>
      <vt:variant>
        <vt:i4>5</vt:i4>
      </vt:variant>
      <vt:variant>
        <vt:lpwstr/>
      </vt:variant>
      <vt:variant>
        <vt:lpwstr>_Toc423693412</vt:lpwstr>
      </vt:variant>
      <vt:variant>
        <vt:i4>1114170</vt:i4>
      </vt:variant>
      <vt:variant>
        <vt:i4>1511</vt:i4>
      </vt:variant>
      <vt:variant>
        <vt:i4>0</vt:i4>
      </vt:variant>
      <vt:variant>
        <vt:i4>5</vt:i4>
      </vt:variant>
      <vt:variant>
        <vt:lpwstr/>
      </vt:variant>
      <vt:variant>
        <vt:lpwstr>_Toc423693411</vt:lpwstr>
      </vt:variant>
      <vt:variant>
        <vt:i4>1114170</vt:i4>
      </vt:variant>
      <vt:variant>
        <vt:i4>1505</vt:i4>
      </vt:variant>
      <vt:variant>
        <vt:i4>0</vt:i4>
      </vt:variant>
      <vt:variant>
        <vt:i4>5</vt:i4>
      </vt:variant>
      <vt:variant>
        <vt:lpwstr/>
      </vt:variant>
      <vt:variant>
        <vt:lpwstr>_Toc423693410</vt:lpwstr>
      </vt:variant>
      <vt:variant>
        <vt:i4>1048634</vt:i4>
      </vt:variant>
      <vt:variant>
        <vt:i4>1499</vt:i4>
      </vt:variant>
      <vt:variant>
        <vt:i4>0</vt:i4>
      </vt:variant>
      <vt:variant>
        <vt:i4>5</vt:i4>
      </vt:variant>
      <vt:variant>
        <vt:lpwstr/>
      </vt:variant>
      <vt:variant>
        <vt:lpwstr>_Toc423693409</vt:lpwstr>
      </vt:variant>
      <vt:variant>
        <vt:i4>1048634</vt:i4>
      </vt:variant>
      <vt:variant>
        <vt:i4>1493</vt:i4>
      </vt:variant>
      <vt:variant>
        <vt:i4>0</vt:i4>
      </vt:variant>
      <vt:variant>
        <vt:i4>5</vt:i4>
      </vt:variant>
      <vt:variant>
        <vt:lpwstr/>
      </vt:variant>
      <vt:variant>
        <vt:lpwstr>_Toc423693408</vt:lpwstr>
      </vt:variant>
      <vt:variant>
        <vt:i4>1048634</vt:i4>
      </vt:variant>
      <vt:variant>
        <vt:i4>1487</vt:i4>
      </vt:variant>
      <vt:variant>
        <vt:i4>0</vt:i4>
      </vt:variant>
      <vt:variant>
        <vt:i4>5</vt:i4>
      </vt:variant>
      <vt:variant>
        <vt:lpwstr/>
      </vt:variant>
      <vt:variant>
        <vt:lpwstr>_Toc423693407</vt:lpwstr>
      </vt:variant>
      <vt:variant>
        <vt:i4>1048634</vt:i4>
      </vt:variant>
      <vt:variant>
        <vt:i4>1481</vt:i4>
      </vt:variant>
      <vt:variant>
        <vt:i4>0</vt:i4>
      </vt:variant>
      <vt:variant>
        <vt:i4>5</vt:i4>
      </vt:variant>
      <vt:variant>
        <vt:lpwstr/>
      </vt:variant>
      <vt:variant>
        <vt:lpwstr>_Toc423693406</vt:lpwstr>
      </vt:variant>
      <vt:variant>
        <vt:i4>1048634</vt:i4>
      </vt:variant>
      <vt:variant>
        <vt:i4>1475</vt:i4>
      </vt:variant>
      <vt:variant>
        <vt:i4>0</vt:i4>
      </vt:variant>
      <vt:variant>
        <vt:i4>5</vt:i4>
      </vt:variant>
      <vt:variant>
        <vt:lpwstr/>
      </vt:variant>
      <vt:variant>
        <vt:lpwstr>_Toc423693405</vt:lpwstr>
      </vt:variant>
      <vt:variant>
        <vt:i4>1048634</vt:i4>
      </vt:variant>
      <vt:variant>
        <vt:i4>1469</vt:i4>
      </vt:variant>
      <vt:variant>
        <vt:i4>0</vt:i4>
      </vt:variant>
      <vt:variant>
        <vt:i4>5</vt:i4>
      </vt:variant>
      <vt:variant>
        <vt:lpwstr/>
      </vt:variant>
      <vt:variant>
        <vt:lpwstr>_Toc423693404</vt:lpwstr>
      </vt:variant>
      <vt:variant>
        <vt:i4>1048634</vt:i4>
      </vt:variant>
      <vt:variant>
        <vt:i4>1463</vt:i4>
      </vt:variant>
      <vt:variant>
        <vt:i4>0</vt:i4>
      </vt:variant>
      <vt:variant>
        <vt:i4>5</vt:i4>
      </vt:variant>
      <vt:variant>
        <vt:lpwstr/>
      </vt:variant>
      <vt:variant>
        <vt:lpwstr>_Toc423693403</vt:lpwstr>
      </vt:variant>
      <vt:variant>
        <vt:i4>1048634</vt:i4>
      </vt:variant>
      <vt:variant>
        <vt:i4>1457</vt:i4>
      </vt:variant>
      <vt:variant>
        <vt:i4>0</vt:i4>
      </vt:variant>
      <vt:variant>
        <vt:i4>5</vt:i4>
      </vt:variant>
      <vt:variant>
        <vt:lpwstr/>
      </vt:variant>
      <vt:variant>
        <vt:lpwstr>_Toc423693402</vt:lpwstr>
      </vt:variant>
      <vt:variant>
        <vt:i4>1048634</vt:i4>
      </vt:variant>
      <vt:variant>
        <vt:i4>1451</vt:i4>
      </vt:variant>
      <vt:variant>
        <vt:i4>0</vt:i4>
      </vt:variant>
      <vt:variant>
        <vt:i4>5</vt:i4>
      </vt:variant>
      <vt:variant>
        <vt:lpwstr/>
      </vt:variant>
      <vt:variant>
        <vt:lpwstr>_Toc423693401</vt:lpwstr>
      </vt:variant>
      <vt:variant>
        <vt:i4>1048634</vt:i4>
      </vt:variant>
      <vt:variant>
        <vt:i4>1445</vt:i4>
      </vt:variant>
      <vt:variant>
        <vt:i4>0</vt:i4>
      </vt:variant>
      <vt:variant>
        <vt:i4>5</vt:i4>
      </vt:variant>
      <vt:variant>
        <vt:lpwstr/>
      </vt:variant>
      <vt:variant>
        <vt:lpwstr>_Toc423693400</vt:lpwstr>
      </vt:variant>
      <vt:variant>
        <vt:i4>1638461</vt:i4>
      </vt:variant>
      <vt:variant>
        <vt:i4>1439</vt:i4>
      </vt:variant>
      <vt:variant>
        <vt:i4>0</vt:i4>
      </vt:variant>
      <vt:variant>
        <vt:i4>5</vt:i4>
      </vt:variant>
      <vt:variant>
        <vt:lpwstr/>
      </vt:variant>
      <vt:variant>
        <vt:lpwstr>_Toc423693399</vt:lpwstr>
      </vt:variant>
      <vt:variant>
        <vt:i4>1638461</vt:i4>
      </vt:variant>
      <vt:variant>
        <vt:i4>1433</vt:i4>
      </vt:variant>
      <vt:variant>
        <vt:i4>0</vt:i4>
      </vt:variant>
      <vt:variant>
        <vt:i4>5</vt:i4>
      </vt:variant>
      <vt:variant>
        <vt:lpwstr/>
      </vt:variant>
      <vt:variant>
        <vt:lpwstr>_Toc423693398</vt:lpwstr>
      </vt:variant>
      <vt:variant>
        <vt:i4>1638461</vt:i4>
      </vt:variant>
      <vt:variant>
        <vt:i4>1427</vt:i4>
      </vt:variant>
      <vt:variant>
        <vt:i4>0</vt:i4>
      </vt:variant>
      <vt:variant>
        <vt:i4>5</vt:i4>
      </vt:variant>
      <vt:variant>
        <vt:lpwstr/>
      </vt:variant>
      <vt:variant>
        <vt:lpwstr>_Toc423693397</vt:lpwstr>
      </vt:variant>
      <vt:variant>
        <vt:i4>1638461</vt:i4>
      </vt:variant>
      <vt:variant>
        <vt:i4>1421</vt:i4>
      </vt:variant>
      <vt:variant>
        <vt:i4>0</vt:i4>
      </vt:variant>
      <vt:variant>
        <vt:i4>5</vt:i4>
      </vt:variant>
      <vt:variant>
        <vt:lpwstr/>
      </vt:variant>
      <vt:variant>
        <vt:lpwstr>_Toc423693396</vt:lpwstr>
      </vt:variant>
      <vt:variant>
        <vt:i4>1638461</vt:i4>
      </vt:variant>
      <vt:variant>
        <vt:i4>1415</vt:i4>
      </vt:variant>
      <vt:variant>
        <vt:i4>0</vt:i4>
      </vt:variant>
      <vt:variant>
        <vt:i4>5</vt:i4>
      </vt:variant>
      <vt:variant>
        <vt:lpwstr/>
      </vt:variant>
      <vt:variant>
        <vt:lpwstr>_Toc423693395</vt:lpwstr>
      </vt:variant>
      <vt:variant>
        <vt:i4>1638461</vt:i4>
      </vt:variant>
      <vt:variant>
        <vt:i4>1409</vt:i4>
      </vt:variant>
      <vt:variant>
        <vt:i4>0</vt:i4>
      </vt:variant>
      <vt:variant>
        <vt:i4>5</vt:i4>
      </vt:variant>
      <vt:variant>
        <vt:lpwstr/>
      </vt:variant>
      <vt:variant>
        <vt:lpwstr>_Toc423693394</vt:lpwstr>
      </vt:variant>
      <vt:variant>
        <vt:i4>1638461</vt:i4>
      </vt:variant>
      <vt:variant>
        <vt:i4>1403</vt:i4>
      </vt:variant>
      <vt:variant>
        <vt:i4>0</vt:i4>
      </vt:variant>
      <vt:variant>
        <vt:i4>5</vt:i4>
      </vt:variant>
      <vt:variant>
        <vt:lpwstr/>
      </vt:variant>
      <vt:variant>
        <vt:lpwstr>_Toc423693393</vt:lpwstr>
      </vt:variant>
      <vt:variant>
        <vt:i4>1638461</vt:i4>
      </vt:variant>
      <vt:variant>
        <vt:i4>1397</vt:i4>
      </vt:variant>
      <vt:variant>
        <vt:i4>0</vt:i4>
      </vt:variant>
      <vt:variant>
        <vt:i4>5</vt:i4>
      </vt:variant>
      <vt:variant>
        <vt:lpwstr/>
      </vt:variant>
      <vt:variant>
        <vt:lpwstr>_Toc423693392</vt:lpwstr>
      </vt:variant>
      <vt:variant>
        <vt:i4>1638461</vt:i4>
      </vt:variant>
      <vt:variant>
        <vt:i4>1391</vt:i4>
      </vt:variant>
      <vt:variant>
        <vt:i4>0</vt:i4>
      </vt:variant>
      <vt:variant>
        <vt:i4>5</vt:i4>
      </vt:variant>
      <vt:variant>
        <vt:lpwstr/>
      </vt:variant>
      <vt:variant>
        <vt:lpwstr>_Toc423693391</vt:lpwstr>
      </vt:variant>
      <vt:variant>
        <vt:i4>1638461</vt:i4>
      </vt:variant>
      <vt:variant>
        <vt:i4>1385</vt:i4>
      </vt:variant>
      <vt:variant>
        <vt:i4>0</vt:i4>
      </vt:variant>
      <vt:variant>
        <vt:i4>5</vt:i4>
      </vt:variant>
      <vt:variant>
        <vt:lpwstr/>
      </vt:variant>
      <vt:variant>
        <vt:lpwstr>_Toc423693390</vt:lpwstr>
      </vt:variant>
      <vt:variant>
        <vt:i4>1572925</vt:i4>
      </vt:variant>
      <vt:variant>
        <vt:i4>1379</vt:i4>
      </vt:variant>
      <vt:variant>
        <vt:i4>0</vt:i4>
      </vt:variant>
      <vt:variant>
        <vt:i4>5</vt:i4>
      </vt:variant>
      <vt:variant>
        <vt:lpwstr/>
      </vt:variant>
      <vt:variant>
        <vt:lpwstr>_Toc423693389</vt:lpwstr>
      </vt:variant>
      <vt:variant>
        <vt:i4>1572925</vt:i4>
      </vt:variant>
      <vt:variant>
        <vt:i4>1373</vt:i4>
      </vt:variant>
      <vt:variant>
        <vt:i4>0</vt:i4>
      </vt:variant>
      <vt:variant>
        <vt:i4>5</vt:i4>
      </vt:variant>
      <vt:variant>
        <vt:lpwstr/>
      </vt:variant>
      <vt:variant>
        <vt:lpwstr>_Toc423693388</vt:lpwstr>
      </vt:variant>
      <vt:variant>
        <vt:i4>1572925</vt:i4>
      </vt:variant>
      <vt:variant>
        <vt:i4>1367</vt:i4>
      </vt:variant>
      <vt:variant>
        <vt:i4>0</vt:i4>
      </vt:variant>
      <vt:variant>
        <vt:i4>5</vt:i4>
      </vt:variant>
      <vt:variant>
        <vt:lpwstr/>
      </vt:variant>
      <vt:variant>
        <vt:lpwstr>_Toc423693387</vt:lpwstr>
      </vt:variant>
      <vt:variant>
        <vt:i4>1572925</vt:i4>
      </vt:variant>
      <vt:variant>
        <vt:i4>839</vt:i4>
      </vt:variant>
      <vt:variant>
        <vt:i4>0</vt:i4>
      </vt:variant>
      <vt:variant>
        <vt:i4>5</vt:i4>
      </vt:variant>
      <vt:variant>
        <vt:lpwstr/>
      </vt:variant>
      <vt:variant>
        <vt:lpwstr>_Toc423693386</vt:lpwstr>
      </vt:variant>
      <vt:variant>
        <vt:i4>1572925</vt:i4>
      </vt:variant>
      <vt:variant>
        <vt:i4>833</vt:i4>
      </vt:variant>
      <vt:variant>
        <vt:i4>0</vt:i4>
      </vt:variant>
      <vt:variant>
        <vt:i4>5</vt:i4>
      </vt:variant>
      <vt:variant>
        <vt:lpwstr/>
      </vt:variant>
      <vt:variant>
        <vt:lpwstr>_Toc423693382</vt:lpwstr>
      </vt:variant>
      <vt:variant>
        <vt:i4>1572925</vt:i4>
      </vt:variant>
      <vt:variant>
        <vt:i4>827</vt:i4>
      </vt:variant>
      <vt:variant>
        <vt:i4>0</vt:i4>
      </vt:variant>
      <vt:variant>
        <vt:i4>5</vt:i4>
      </vt:variant>
      <vt:variant>
        <vt:lpwstr/>
      </vt:variant>
      <vt:variant>
        <vt:lpwstr>_Toc423693381</vt:lpwstr>
      </vt:variant>
      <vt:variant>
        <vt:i4>1572925</vt:i4>
      </vt:variant>
      <vt:variant>
        <vt:i4>821</vt:i4>
      </vt:variant>
      <vt:variant>
        <vt:i4>0</vt:i4>
      </vt:variant>
      <vt:variant>
        <vt:i4>5</vt:i4>
      </vt:variant>
      <vt:variant>
        <vt:lpwstr/>
      </vt:variant>
      <vt:variant>
        <vt:lpwstr>_Toc423693380</vt:lpwstr>
      </vt:variant>
      <vt:variant>
        <vt:i4>1507389</vt:i4>
      </vt:variant>
      <vt:variant>
        <vt:i4>815</vt:i4>
      </vt:variant>
      <vt:variant>
        <vt:i4>0</vt:i4>
      </vt:variant>
      <vt:variant>
        <vt:i4>5</vt:i4>
      </vt:variant>
      <vt:variant>
        <vt:lpwstr/>
      </vt:variant>
      <vt:variant>
        <vt:lpwstr>_Toc423693379</vt:lpwstr>
      </vt:variant>
      <vt:variant>
        <vt:i4>1507389</vt:i4>
      </vt:variant>
      <vt:variant>
        <vt:i4>809</vt:i4>
      </vt:variant>
      <vt:variant>
        <vt:i4>0</vt:i4>
      </vt:variant>
      <vt:variant>
        <vt:i4>5</vt:i4>
      </vt:variant>
      <vt:variant>
        <vt:lpwstr/>
      </vt:variant>
      <vt:variant>
        <vt:lpwstr>_Toc423693378</vt:lpwstr>
      </vt:variant>
      <vt:variant>
        <vt:i4>1507389</vt:i4>
      </vt:variant>
      <vt:variant>
        <vt:i4>803</vt:i4>
      </vt:variant>
      <vt:variant>
        <vt:i4>0</vt:i4>
      </vt:variant>
      <vt:variant>
        <vt:i4>5</vt:i4>
      </vt:variant>
      <vt:variant>
        <vt:lpwstr/>
      </vt:variant>
      <vt:variant>
        <vt:lpwstr>_Toc423693377</vt:lpwstr>
      </vt:variant>
      <vt:variant>
        <vt:i4>1507389</vt:i4>
      </vt:variant>
      <vt:variant>
        <vt:i4>797</vt:i4>
      </vt:variant>
      <vt:variant>
        <vt:i4>0</vt:i4>
      </vt:variant>
      <vt:variant>
        <vt:i4>5</vt:i4>
      </vt:variant>
      <vt:variant>
        <vt:lpwstr/>
      </vt:variant>
      <vt:variant>
        <vt:lpwstr>_Toc423693376</vt:lpwstr>
      </vt:variant>
      <vt:variant>
        <vt:i4>1507389</vt:i4>
      </vt:variant>
      <vt:variant>
        <vt:i4>791</vt:i4>
      </vt:variant>
      <vt:variant>
        <vt:i4>0</vt:i4>
      </vt:variant>
      <vt:variant>
        <vt:i4>5</vt:i4>
      </vt:variant>
      <vt:variant>
        <vt:lpwstr/>
      </vt:variant>
      <vt:variant>
        <vt:lpwstr>_Toc423693375</vt:lpwstr>
      </vt:variant>
      <vt:variant>
        <vt:i4>1507389</vt:i4>
      </vt:variant>
      <vt:variant>
        <vt:i4>785</vt:i4>
      </vt:variant>
      <vt:variant>
        <vt:i4>0</vt:i4>
      </vt:variant>
      <vt:variant>
        <vt:i4>5</vt:i4>
      </vt:variant>
      <vt:variant>
        <vt:lpwstr/>
      </vt:variant>
      <vt:variant>
        <vt:lpwstr>_Toc423693374</vt:lpwstr>
      </vt:variant>
      <vt:variant>
        <vt:i4>1507389</vt:i4>
      </vt:variant>
      <vt:variant>
        <vt:i4>779</vt:i4>
      </vt:variant>
      <vt:variant>
        <vt:i4>0</vt:i4>
      </vt:variant>
      <vt:variant>
        <vt:i4>5</vt:i4>
      </vt:variant>
      <vt:variant>
        <vt:lpwstr/>
      </vt:variant>
      <vt:variant>
        <vt:lpwstr>_Toc423693373</vt:lpwstr>
      </vt:variant>
      <vt:variant>
        <vt:i4>1507389</vt:i4>
      </vt:variant>
      <vt:variant>
        <vt:i4>773</vt:i4>
      </vt:variant>
      <vt:variant>
        <vt:i4>0</vt:i4>
      </vt:variant>
      <vt:variant>
        <vt:i4>5</vt:i4>
      </vt:variant>
      <vt:variant>
        <vt:lpwstr/>
      </vt:variant>
      <vt:variant>
        <vt:lpwstr>_Toc423693372</vt:lpwstr>
      </vt:variant>
      <vt:variant>
        <vt:i4>1507389</vt:i4>
      </vt:variant>
      <vt:variant>
        <vt:i4>767</vt:i4>
      </vt:variant>
      <vt:variant>
        <vt:i4>0</vt:i4>
      </vt:variant>
      <vt:variant>
        <vt:i4>5</vt:i4>
      </vt:variant>
      <vt:variant>
        <vt:lpwstr/>
      </vt:variant>
      <vt:variant>
        <vt:lpwstr>_Toc423693371</vt:lpwstr>
      </vt:variant>
      <vt:variant>
        <vt:i4>1507389</vt:i4>
      </vt:variant>
      <vt:variant>
        <vt:i4>761</vt:i4>
      </vt:variant>
      <vt:variant>
        <vt:i4>0</vt:i4>
      </vt:variant>
      <vt:variant>
        <vt:i4>5</vt:i4>
      </vt:variant>
      <vt:variant>
        <vt:lpwstr/>
      </vt:variant>
      <vt:variant>
        <vt:lpwstr>_Toc423693370</vt:lpwstr>
      </vt:variant>
      <vt:variant>
        <vt:i4>1441853</vt:i4>
      </vt:variant>
      <vt:variant>
        <vt:i4>755</vt:i4>
      </vt:variant>
      <vt:variant>
        <vt:i4>0</vt:i4>
      </vt:variant>
      <vt:variant>
        <vt:i4>5</vt:i4>
      </vt:variant>
      <vt:variant>
        <vt:lpwstr/>
      </vt:variant>
      <vt:variant>
        <vt:lpwstr>_Toc423693369</vt:lpwstr>
      </vt:variant>
      <vt:variant>
        <vt:i4>1441853</vt:i4>
      </vt:variant>
      <vt:variant>
        <vt:i4>749</vt:i4>
      </vt:variant>
      <vt:variant>
        <vt:i4>0</vt:i4>
      </vt:variant>
      <vt:variant>
        <vt:i4>5</vt:i4>
      </vt:variant>
      <vt:variant>
        <vt:lpwstr/>
      </vt:variant>
      <vt:variant>
        <vt:lpwstr>_Toc423693368</vt:lpwstr>
      </vt:variant>
      <vt:variant>
        <vt:i4>1441853</vt:i4>
      </vt:variant>
      <vt:variant>
        <vt:i4>743</vt:i4>
      </vt:variant>
      <vt:variant>
        <vt:i4>0</vt:i4>
      </vt:variant>
      <vt:variant>
        <vt:i4>5</vt:i4>
      </vt:variant>
      <vt:variant>
        <vt:lpwstr/>
      </vt:variant>
      <vt:variant>
        <vt:lpwstr>_Toc423693367</vt:lpwstr>
      </vt:variant>
      <vt:variant>
        <vt:i4>1441853</vt:i4>
      </vt:variant>
      <vt:variant>
        <vt:i4>737</vt:i4>
      </vt:variant>
      <vt:variant>
        <vt:i4>0</vt:i4>
      </vt:variant>
      <vt:variant>
        <vt:i4>5</vt:i4>
      </vt:variant>
      <vt:variant>
        <vt:lpwstr/>
      </vt:variant>
      <vt:variant>
        <vt:lpwstr>_Toc423693366</vt:lpwstr>
      </vt:variant>
      <vt:variant>
        <vt:i4>1441853</vt:i4>
      </vt:variant>
      <vt:variant>
        <vt:i4>731</vt:i4>
      </vt:variant>
      <vt:variant>
        <vt:i4>0</vt:i4>
      </vt:variant>
      <vt:variant>
        <vt:i4>5</vt:i4>
      </vt:variant>
      <vt:variant>
        <vt:lpwstr/>
      </vt:variant>
      <vt:variant>
        <vt:lpwstr>_Toc423693365</vt:lpwstr>
      </vt:variant>
      <vt:variant>
        <vt:i4>1441853</vt:i4>
      </vt:variant>
      <vt:variant>
        <vt:i4>725</vt:i4>
      </vt:variant>
      <vt:variant>
        <vt:i4>0</vt:i4>
      </vt:variant>
      <vt:variant>
        <vt:i4>5</vt:i4>
      </vt:variant>
      <vt:variant>
        <vt:lpwstr/>
      </vt:variant>
      <vt:variant>
        <vt:lpwstr>_Toc423693364</vt:lpwstr>
      </vt:variant>
      <vt:variant>
        <vt:i4>1441853</vt:i4>
      </vt:variant>
      <vt:variant>
        <vt:i4>719</vt:i4>
      </vt:variant>
      <vt:variant>
        <vt:i4>0</vt:i4>
      </vt:variant>
      <vt:variant>
        <vt:i4>5</vt:i4>
      </vt:variant>
      <vt:variant>
        <vt:lpwstr/>
      </vt:variant>
      <vt:variant>
        <vt:lpwstr>_Toc423693363</vt:lpwstr>
      </vt:variant>
      <vt:variant>
        <vt:i4>1441853</vt:i4>
      </vt:variant>
      <vt:variant>
        <vt:i4>713</vt:i4>
      </vt:variant>
      <vt:variant>
        <vt:i4>0</vt:i4>
      </vt:variant>
      <vt:variant>
        <vt:i4>5</vt:i4>
      </vt:variant>
      <vt:variant>
        <vt:lpwstr/>
      </vt:variant>
      <vt:variant>
        <vt:lpwstr>_Toc423693362</vt:lpwstr>
      </vt:variant>
      <vt:variant>
        <vt:i4>1441853</vt:i4>
      </vt:variant>
      <vt:variant>
        <vt:i4>707</vt:i4>
      </vt:variant>
      <vt:variant>
        <vt:i4>0</vt:i4>
      </vt:variant>
      <vt:variant>
        <vt:i4>5</vt:i4>
      </vt:variant>
      <vt:variant>
        <vt:lpwstr/>
      </vt:variant>
      <vt:variant>
        <vt:lpwstr>_Toc423693361</vt:lpwstr>
      </vt:variant>
      <vt:variant>
        <vt:i4>1441853</vt:i4>
      </vt:variant>
      <vt:variant>
        <vt:i4>701</vt:i4>
      </vt:variant>
      <vt:variant>
        <vt:i4>0</vt:i4>
      </vt:variant>
      <vt:variant>
        <vt:i4>5</vt:i4>
      </vt:variant>
      <vt:variant>
        <vt:lpwstr/>
      </vt:variant>
      <vt:variant>
        <vt:lpwstr>_Toc423693360</vt:lpwstr>
      </vt:variant>
      <vt:variant>
        <vt:i4>1376317</vt:i4>
      </vt:variant>
      <vt:variant>
        <vt:i4>695</vt:i4>
      </vt:variant>
      <vt:variant>
        <vt:i4>0</vt:i4>
      </vt:variant>
      <vt:variant>
        <vt:i4>5</vt:i4>
      </vt:variant>
      <vt:variant>
        <vt:lpwstr/>
      </vt:variant>
      <vt:variant>
        <vt:lpwstr>_Toc423693359</vt:lpwstr>
      </vt:variant>
      <vt:variant>
        <vt:i4>1376317</vt:i4>
      </vt:variant>
      <vt:variant>
        <vt:i4>689</vt:i4>
      </vt:variant>
      <vt:variant>
        <vt:i4>0</vt:i4>
      </vt:variant>
      <vt:variant>
        <vt:i4>5</vt:i4>
      </vt:variant>
      <vt:variant>
        <vt:lpwstr/>
      </vt:variant>
      <vt:variant>
        <vt:lpwstr>_Toc423693358</vt:lpwstr>
      </vt:variant>
      <vt:variant>
        <vt:i4>1376317</vt:i4>
      </vt:variant>
      <vt:variant>
        <vt:i4>683</vt:i4>
      </vt:variant>
      <vt:variant>
        <vt:i4>0</vt:i4>
      </vt:variant>
      <vt:variant>
        <vt:i4>5</vt:i4>
      </vt:variant>
      <vt:variant>
        <vt:lpwstr/>
      </vt:variant>
      <vt:variant>
        <vt:lpwstr>_Toc423693357</vt:lpwstr>
      </vt:variant>
      <vt:variant>
        <vt:i4>1376317</vt:i4>
      </vt:variant>
      <vt:variant>
        <vt:i4>677</vt:i4>
      </vt:variant>
      <vt:variant>
        <vt:i4>0</vt:i4>
      </vt:variant>
      <vt:variant>
        <vt:i4>5</vt:i4>
      </vt:variant>
      <vt:variant>
        <vt:lpwstr/>
      </vt:variant>
      <vt:variant>
        <vt:lpwstr>_Toc423693356</vt:lpwstr>
      </vt:variant>
      <vt:variant>
        <vt:i4>1376317</vt:i4>
      </vt:variant>
      <vt:variant>
        <vt:i4>671</vt:i4>
      </vt:variant>
      <vt:variant>
        <vt:i4>0</vt:i4>
      </vt:variant>
      <vt:variant>
        <vt:i4>5</vt:i4>
      </vt:variant>
      <vt:variant>
        <vt:lpwstr/>
      </vt:variant>
      <vt:variant>
        <vt:lpwstr>_Toc423693355</vt:lpwstr>
      </vt:variant>
      <vt:variant>
        <vt:i4>1376317</vt:i4>
      </vt:variant>
      <vt:variant>
        <vt:i4>665</vt:i4>
      </vt:variant>
      <vt:variant>
        <vt:i4>0</vt:i4>
      </vt:variant>
      <vt:variant>
        <vt:i4>5</vt:i4>
      </vt:variant>
      <vt:variant>
        <vt:lpwstr/>
      </vt:variant>
      <vt:variant>
        <vt:lpwstr>_Toc423693354</vt:lpwstr>
      </vt:variant>
      <vt:variant>
        <vt:i4>1376317</vt:i4>
      </vt:variant>
      <vt:variant>
        <vt:i4>659</vt:i4>
      </vt:variant>
      <vt:variant>
        <vt:i4>0</vt:i4>
      </vt:variant>
      <vt:variant>
        <vt:i4>5</vt:i4>
      </vt:variant>
      <vt:variant>
        <vt:lpwstr/>
      </vt:variant>
      <vt:variant>
        <vt:lpwstr>_Toc423693353</vt:lpwstr>
      </vt:variant>
      <vt:variant>
        <vt:i4>1376317</vt:i4>
      </vt:variant>
      <vt:variant>
        <vt:i4>653</vt:i4>
      </vt:variant>
      <vt:variant>
        <vt:i4>0</vt:i4>
      </vt:variant>
      <vt:variant>
        <vt:i4>5</vt:i4>
      </vt:variant>
      <vt:variant>
        <vt:lpwstr/>
      </vt:variant>
      <vt:variant>
        <vt:lpwstr>_Toc423693352</vt:lpwstr>
      </vt:variant>
      <vt:variant>
        <vt:i4>1376317</vt:i4>
      </vt:variant>
      <vt:variant>
        <vt:i4>647</vt:i4>
      </vt:variant>
      <vt:variant>
        <vt:i4>0</vt:i4>
      </vt:variant>
      <vt:variant>
        <vt:i4>5</vt:i4>
      </vt:variant>
      <vt:variant>
        <vt:lpwstr/>
      </vt:variant>
      <vt:variant>
        <vt:lpwstr>_Toc423693351</vt:lpwstr>
      </vt:variant>
      <vt:variant>
        <vt:i4>1376317</vt:i4>
      </vt:variant>
      <vt:variant>
        <vt:i4>641</vt:i4>
      </vt:variant>
      <vt:variant>
        <vt:i4>0</vt:i4>
      </vt:variant>
      <vt:variant>
        <vt:i4>5</vt:i4>
      </vt:variant>
      <vt:variant>
        <vt:lpwstr/>
      </vt:variant>
      <vt:variant>
        <vt:lpwstr>_Toc423693350</vt:lpwstr>
      </vt:variant>
      <vt:variant>
        <vt:i4>1310781</vt:i4>
      </vt:variant>
      <vt:variant>
        <vt:i4>635</vt:i4>
      </vt:variant>
      <vt:variant>
        <vt:i4>0</vt:i4>
      </vt:variant>
      <vt:variant>
        <vt:i4>5</vt:i4>
      </vt:variant>
      <vt:variant>
        <vt:lpwstr/>
      </vt:variant>
      <vt:variant>
        <vt:lpwstr>_Toc423693349</vt:lpwstr>
      </vt:variant>
      <vt:variant>
        <vt:i4>1310781</vt:i4>
      </vt:variant>
      <vt:variant>
        <vt:i4>629</vt:i4>
      </vt:variant>
      <vt:variant>
        <vt:i4>0</vt:i4>
      </vt:variant>
      <vt:variant>
        <vt:i4>5</vt:i4>
      </vt:variant>
      <vt:variant>
        <vt:lpwstr/>
      </vt:variant>
      <vt:variant>
        <vt:lpwstr>_Toc423693348</vt:lpwstr>
      </vt:variant>
      <vt:variant>
        <vt:i4>1310781</vt:i4>
      </vt:variant>
      <vt:variant>
        <vt:i4>623</vt:i4>
      </vt:variant>
      <vt:variant>
        <vt:i4>0</vt:i4>
      </vt:variant>
      <vt:variant>
        <vt:i4>5</vt:i4>
      </vt:variant>
      <vt:variant>
        <vt:lpwstr/>
      </vt:variant>
      <vt:variant>
        <vt:lpwstr>_Toc423693347</vt:lpwstr>
      </vt:variant>
      <vt:variant>
        <vt:i4>1310781</vt:i4>
      </vt:variant>
      <vt:variant>
        <vt:i4>617</vt:i4>
      </vt:variant>
      <vt:variant>
        <vt:i4>0</vt:i4>
      </vt:variant>
      <vt:variant>
        <vt:i4>5</vt:i4>
      </vt:variant>
      <vt:variant>
        <vt:lpwstr/>
      </vt:variant>
      <vt:variant>
        <vt:lpwstr>_Toc423693346</vt:lpwstr>
      </vt:variant>
      <vt:variant>
        <vt:i4>1310781</vt:i4>
      </vt:variant>
      <vt:variant>
        <vt:i4>611</vt:i4>
      </vt:variant>
      <vt:variant>
        <vt:i4>0</vt:i4>
      </vt:variant>
      <vt:variant>
        <vt:i4>5</vt:i4>
      </vt:variant>
      <vt:variant>
        <vt:lpwstr/>
      </vt:variant>
      <vt:variant>
        <vt:lpwstr>_Toc423693345</vt:lpwstr>
      </vt:variant>
      <vt:variant>
        <vt:i4>1310781</vt:i4>
      </vt:variant>
      <vt:variant>
        <vt:i4>605</vt:i4>
      </vt:variant>
      <vt:variant>
        <vt:i4>0</vt:i4>
      </vt:variant>
      <vt:variant>
        <vt:i4>5</vt:i4>
      </vt:variant>
      <vt:variant>
        <vt:lpwstr/>
      </vt:variant>
      <vt:variant>
        <vt:lpwstr>_Toc423693344</vt:lpwstr>
      </vt:variant>
      <vt:variant>
        <vt:i4>1310781</vt:i4>
      </vt:variant>
      <vt:variant>
        <vt:i4>599</vt:i4>
      </vt:variant>
      <vt:variant>
        <vt:i4>0</vt:i4>
      </vt:variant>
      <vt:variant>
        <vt:i4>5</vt:i4>
      </vt:variant>
      <vt:variant>
        <vt:lpwstr/>
      </vt:variant>
      <vt:variant>
        <vt:lpwstr>_Toc423693343</vt:lpwstr>
      </vt:variant>
      <vt:variant>
        <vt:i4>1310781</vt:i4>
      </vt:variant>
      <vt:variant>
        <vt:i4>593</vt:i4>
      </vt:variant>
      <vt:variant>
        <vt:i4>0</vt:i4>
      </vt:variant>
      <vt:variant>
        <vt:i4>5</vt:i4>
      </vt:variant>
      <vt:variant>
        <vt:lpwstr/>
      </vt:variant>
      <vt:variant>
        <vt:lpwstr>_Toc423693342</vt:lpwstr>
      </vt:variant>
      <vt:variant>
        <vt:i4>1310781</vt:i4>
      </vt:variant>
      <vt:variant>
        <vt:i4>587</vt:i4>
      </vt:variant>
      <vt:variant>
        <vt:i4>0</vt:i4>
      </vt:variant>
      <vt:variant>
        <vt:i4>5</vt:i4>
      </vt:variant>
      <vt:variant>
        <vt:lpwstr/>
      </vt:variant>
      <vt:variant>
        <vt:lpwstr>_Toc423693341</vt:lpwstr>
      </vt:variant>
      <vt:variant>
        <vt:i4>1310781</vt:i4>
      </vt:variant>
      <vt:variant>
        <vt:i4>581</vt:i4>
      </vt:variant>
      <vt:variant>
        <vt:i4>0</vt:i4>
      </vt:variant>
      <vt:variant>
        <vt:i4>5</vt:i4>
      </vt:variant>
      <vt:variant>
        <vt:lpwstr/>
      </vt:variant>
      <vt:variant>
        <vt:lpwstr>_Toc423693340</vt:lpwstr>
      </vt:variant>
      <vt:variant>
        <vt:i4>1245245</vt:i4>
      </vt:variant>
      <vt:variant>
        <vt:i4>575</vt:i4>
      </vt:variant>
      <vt:variant>
        <vt:i4>0</vt:i4>
      </vt:variant>
      <vt:variant>
        <vt:i4>5</vt:i4>
      </vt:variant>
      <vt:variant>
        <vt:lpwstr/>
      </vt:variant>
      <vt:variant>
        <vt:lpwstr>_Toc423693339</vt:lpwstr>
      </vt:variant>
      <vt:variant>
        <vt:i4>1245245</vt:i4>
      </vt:variant>
      <vt:variant>
        <vt:i4>569</vt:i4>
      </vt:variant>
      <vt:variant>
        <vt:i4>0</vt:i4>
      </vt:variant>
      <vt:variant>
        <vt:i4>5</vt:i4>
      </vt:variant>
      <vt:variant>
        <vt:lpwstr/>
      </vt:variant>
      <vt:variant>
        <vt:lpwstr>_Toc423693338</vt:lpwstr>
      </vt:variant>
      <vt:variant>
        <vt:i4>1245245</vt:i4>
      </vt:variant>
      <vt:variant>
        <vt:i4>563</vt:i4>
      </vt:variant>
      <vt:variant>
        <vt:i4>0</vt:i4>
      </vt:variant>
      <vt:variant>
        <vt:i4>5</vt:i4>
      </vt:variant>
      <vt:variant>
        <vt:lpwstr/>
      </vt:variant>
      <vt:variant>
        <vt:lpwstr>_Toc423693337</vt:lpwstr>
      </vt:variant>
      <vt:variant>
        <vt:i4>1245245</vt:i4>
      </vt:variant>
      <vt:variant>
        <vt:i4>557</vt:i4>
      </vt:variant>
      <vt:variant>
        <vt:i4>0</vt:i4>
      </vt:variant>
      <vt:variant>
        <vt:i4>5</vt:i4>
      </vt:variant>
      <vt:variant>
        <vt:lpwstr/>
      </vt:variant>
      <vt:variant>
        <vt:lpwstr>_Toc423693336</vt:lpwstr>
      </vt:variant>
      <vt:variant>
        <vt:i4>1245245</vt:i4>
      </vt:variant>
      <vt:variant>
        <vt:i4>551</vt:i4>
      </vt:variant>
      <vt:variant>
        <vt:i4>0</vt:i4>
      </vt:variant>
      <vt:variant>
        <vt:i4>5</vt:i4>
      </vt:variant>
      <vt:variant>
        <vt:lpwstr/>
      </vt:variant>
      <vt:variant>
        <vt:lpwstr>_Toc423693335</vt:lpwstr>
      </vt:variant>
      <vt:variant>
        <vt:i4>1245245</vt:i4>
      </vt:variant>
      <vt:variant>
        <vt:i4>545</vt:i4>
      </vt:variant>
      <vt:variant>
        <vt:i4>0</vt:i4>
      </vt:variant>
      <vt:variant>
        <vt:i4>5</vt:i4>
      </vt:variant>
      <vt:variant>
        <vt:lpwstr/>
      </vt:variant>
      <vt:variant>
        <vt:lpwstr>_Toc423693334</vt:lpwstr>
      </vt:variant>
      <vt:variant>
        <vt:i4>1245245</vt:i4>
      </vt:variant>
      <vt:variant>
        <vt:i4>539</vt:i4>
      </vt:variant>
      <vt:variant>
        <vt:i4>0</vt:i4>
      </vt:variant>
      <vt:variant>
        <vt:i4>5</vt:i4>
      </vt:variant>
      <vt:variant>
        <vt:lpwstr/>
      </vt:variant>
      <vt:variant>
        <vt:lpwstr>_Toc423693333</vt:lpwstr>
      </vt:variant>
      <vt:variant>
        <vt:i4>1245245</vt:i4>
      </vt:variant>
      <vt:variant>
        <vt:i4>533</vt:i4>
      </vt:variant>
      <vt:variant>
        <vt:i4>0</vt:i4>
      </vt:variant>
      <vt:variant>
        <vt:i4>5</vt:i4>
      </vt:variant>
      <vt:variant>
        <vt:lpwstr/>
      </vt:variant>
      <vt:variant>
        <vt:lpwstr>_Toc423693332</vt:lpwstr>
      </vt:variant>
      <vt:variant>
        <vt:i4>1245245</vt:i4>
      </vt:variant>
      <vt:variant>
        <vt:i4>527</vt:i4>
      </vt:variant>
      <vt:variant>
        <vt:i4>0</vt:i4>
      </vt:variant>
      <vt:variant>
        <vt:i4>5</vt:i4>
      </vt:variant>
      <vt:variant>
        <vt:lpwstr/>
      </vt:variant>
      <vt:variant>
        <vt:lpwstr>_Toc423693331</vt:lpwstr>
      </vt:variant>
      <vt:variant>
        <vt:i4>1245245</vt:i4>
      </vt:variant>
      <vt:variant>
        <vt:i4>521</vt:i4>
      </vt:variant>
      <vt:variant>
        <vt:i4>0</vt:i4>
      </vt:variant>
      <vt:variant>
        <vt:i4>5</vt:i4>
      </vt:variant>
      <vt:variant>
        <vt:lpwstr/>
      </vt:variant>
      <vt:variant>
        <vt:lpwstr>_Toc423693330</vt:lpwstr>
      </vt:variant>
      <vt:variant>
        <vt:i4>1179709</vt:i4>
      </vt:variant>
      <vt:variant>
        <vt:i4>515</vt:i4>
      </vt:variant>
      <vt:variant>
        <vt:i4>0</vt:i4>
      </vt:variant>
      <vt:variant>
        <vt:i4>5</vt:i4>
      </vt:variant>
      <vt:variant>
        <vt:lpwstr/>
      </vt:variant>
      <vt:variant>
        <vt:lpwstr>_Toc423693329</vt:lpwstr>
      </vt:variant>
      <vt:variant>
        <vt:i4>1179709</vt:i4>
      </vt:variant>
      <vt:variant>
        <vt:i4>509</vt:i4>
      </vt:variant>
      <vt:variant>
        <vt:i4>0</vt:i4>
      </vt:variant>
      <vt:variant>
        <vt:i4>5</vt:i4>
      </vt:variant>
      <vt:variant>
        <vt:lpwstr/>
      </vt:variant>
      <vt:variant>
        <vt:lpwstr>_Toc423693328</vt:lpwstr>
      </vt:variant>
      <vt:variant>
        <vt:i4>1179709</vt:i4>
      </vt:variant>
      <vt:variant>
        <vt:i4>503</vt:i4>
      </vt:variant>
      <vt:variant>
        <vt:i4>0</vt:i4>
      </vt:variant>
      <vt:variant>
        <vt:i4>5</vt:i4>
      </vt:variant>
      <vt:variant>
        <vt:lpwstr/>
      </vt:variant>
      <vt:variant>
        <vt:lpwstr>_Toc423693327</vt:lpwstr>
      </vt:variant>
      <vt:variant>
        <vt:i4>1179709</vt:i4>
      </vt:variant>
      <vt:variant>
        <vt:i4>497</vt:i4>
      </vt:variant>
      <vt:variant>
        <vt:i4>0</vt:i4>
      </vt:variant>
      <vt:variant>
        <vt:i4>5</vt:i4>
      </vt:variant>
      <vt:variant>
        <vt:lpwstr/>
      </vt:variant>
      <vt:variant>
        <vt:lpwstr>_Toc423693326</vt:lpwstr>
      </vt:variant>
      <vt:variant>
        <vt:i4>1179709</vt:i4>
      </vt:variant>
      <vt:variant>
        <vt:i4>491</vt:i4>
      </vt:variant>
      <vt:variant>
        <vt:i4>0</vt:i4>
      </vt:variant>
      <vt:variant>
        <vt:i4>5</vt:i4>
      </vt:variant>
      <vt:variant>
        <vt:lpwstr/>
      </vt:variant>
      <vt:variant>
        <vt:lpwstr>_Toc423693325</vt:lpwstr>
      </vt:variant>
      <vt:variant>
        <vt:i4>1179709</vt:i4>
      </vt:variant>
      <vt:variant>
        <vt:i4>485</vt:i4>
      </vt:variant>
      <vt:variant>
        <vt:i4>0</vt:i4>
      </vt:variant>
      <vt:variant>
        <vt:i4>5</vt:i4>
      </vt:variant>
      <vt:variant>
        <vt:lpwstr/>
      </vt:variant>
      <vt:variant>
        <vt:lpwstr>_Toc423693324</vt:lpwstr>
      </vt:variant>
      <vt:variant>
        <vt:i4>1179709</vt:i4>
      </vt:variant>
      <vt:variant>
        <vt:i4>479</vt:i4>
      </vt:variant>
      <vt:variant>
        <vt:i4>0</vt:i4>
      </vt:variant>
      <vt:variant>
        <vt:i4>5</vt:i4>
      </vt:variant>
      <vt:variant>
        <vt:lpwstr/>
      </vt:variant>
      <vt:variant>
        <vt:lpwstr>_Toc423693323</vt:lpwstr>
      </vt:variant>
      <vt:variant>
        <vt:i4>1179709</vt:i4>
      </vt:variant>
      <vt:variant>
        <vt:i4>473</vt:i4>
      </vt:variant>
      <vt:variant>
        <vt:i4>0</vt:i4>
      </vt:variant>
      <vt:variant>
        <vt:i4>5</vt:i4>
      </vt:variant>
      <vt:variant>
        <vt:lpwstr/>
      </vt:variant>
      <vt:variant>
        <vt:lpwstr>_Toc423693322</vt:lpwstr>
      </vt:variant>
      <vt:variant>
        <vt:i4>1179709</vt:i4>
      </vt:variant>
      <vt:variant>
        <vt:i4>467</vt:i4>
      </vt:variant>
      <vt:variant>
        <vt:i4>0</vt:i4>
      </vt:variant>
      <vt:variant>
        <vt:i4>5</vt:i4>
      </vt:variant>
      <vt:variant>
        <vt:lpwstr/>
      </vt:variant>
      <vt:variant>
        <vt:lpwstr>_Toc423693321</vt:lpwstr>
      </vt:variant>
      <vt:variant>
        <vt:i4>1179709</vt:i4>
      </vt:variant>
      <vt:variant>
        <vt:i4>461</vt:i4>
      </vt:variant>
      <vt:variant>
        <vt:i4>0</vt:i4>
      </vt:variant>
      <vt:variant>
        <vt:i4>5</vt:i4>
      </vt:variant>
      <vt:variant>
        <vt:lpwstr/>
      </vt:variant>
      <vt:variant>
        <vt:lpwstr>_Toc423693320</vt:lpwstr>
      </vt:variant>
      <vt:variant>
        <vt:i4>1114173</vt:i4>
      </vt:variant>
      <vt:variant>
        <vt:i4>455</vt:i4>
      </vt:variant>
      <vt:variant>
        <vt:i4>0</vt:i4>
      </vt:variant>
      <vt:variant>
        <vt:i4>5</vt:i4>
      </vt:variant>
      <vt:variant>
        <vt:lpwstr/>
      </vt:variant>
      <vt:variant>
        <vt:lpwstr>_Toc423693319</vt:lpwstr>
      </vt:variant>
      <vt:variant>
        <vt:i4>1114173</vt:i4>
      </vt:variant>
      <vt:variant>
        <vt:i4>449</vt:i4>
      </vt:variant>
      <vt:variant>
        <vt:i4>0</vt:i4>
      </vt:variant>
      <vt:variant>
        <vt:i4>5</vt:i4>
      </vt:variant>
      <vt:variant>
        <vt:lpwstr/>
      </vt:variant>
      <vt:variant>
        <vt:lpwstr>_Toc423693318</vt:lpwstr>
      </vt:variant>
      <vt:variant>
        <vt:i4>1114173</vt:i4>
      </vt:variant>
      <vt:variant>
        <vt:i4>443</vt:i4>
      </vt:variant>
      <vt:variant>
        <vt:i4>0</vt:i4>
      </vt:variant>
      <vt:variant>
        <vt:i4>5</vt:i4>
      </vt:variant>
      <vt:variant>
        <vt:lpwstr/>
      </vt:variant>
      <vt:variant>
        <vt:lpwstr>_Toc423693317</vt:lpwstr>
      </vt:variant>
      <vt:variant>
        <vt:i4>1114173</vt:i4>
      </vt:variant>
      <vt:variant>
        <vt:i4>437</vt:i4>
      </vt:variant>
      <vt:variant>
        <vt:i4>0</vt:i4>
      </vt:variant>
      <vt:variant>
        <vt:i4>5</vt:i4>
      </vt:variant>
      <vt:variant>
        <vt:lpwstr/>
      </vt:variant>
      <vt:variant>
        <vt:lpwstr>_Toc423693316</vt:lpwstr>
      </vt:variant>
      <vt:variant>
        <vt:i4>1114173</vt:i4>
      </vt:variant>
      <vt:variant>
        <vt:i4>431</vt:i4>
      </vt:variant>
      <vt:variant>
        <vt:i4>0</vt:i4>
      </vt:variant>
      <vt:variant>
        <vt:i4>5</vt:i4>
      </vt:variant>
      <vt:variant>
        <vt:lpwstr/>
      </vt:variant>
      <vt:variant>
        <vt:lpwstr>_Toc423693315</vt:lpwstr>
      </vt:variant>
      <vt:variant>
        <vt:i4>1114173</vt:i4>
      </vt:variant>
      <vt:variant>
        <vt:i4>425</vt:i4>
      </vt:variant>
      <vt:variant>
        <vt:i4>0</vt:i4>
      </vt:variant>
      <vt:variant>
        <vt:i4>5</vt:i4>
      </vt:variant>
      <vt:variant>
        <vt:lpwstr/>
      </vt:variant>
      <vt:variant>
        <vt:lpwstr>_Toc423693314</vt:lpwstr>
      </vt:variant>
      <vt:variant>
        <vt:i4>1114173</vt:i4>
      </vt:variant>
      <vt:variant>
        <vt:i4>419</vt:i4>
      </vt:variant>
      <vt:variant>
        <vt:i4>0</vt:i4>
      </vt:variant>
      <vt:variant>
        <vt:i4>5</vt:i4>
      </vt:variant>
      <vt:variant>
        <vt:lpwstr/>
      </vt:variant>
      <vt:variant>
        <vt:lpwstr>_Toc423693313</vt:lpwstr>
      </vt:variant>
      <vt:variant>
        <vt:i4>1114173</vt:i4>
      </vt:variant>
      <vt:variant>
        <vt:i4>413</vt:i4>
      </vt:variant>
      <vt:variant>
        <vt:i4>0</vt:i4>
      </vt:variant>
      <vt:variant>
        <vt:i4>5</vt:i4>
      </vt:variant>
      <vt:variant>
        <vt:lpwstr/>
      </vt:variant>
      <vt:variant>
        <vt:lpwstr>_Toc423693312</vt:lpwstr>
      </vt:variant>
      <vt:variant>
        <vt:i4>1114173</vt:i4>
      </vt:variant>
      <vt:variant>
        <vt:i4>407</vt:i4>
      </vt:variant>
      <vt:variant>
        <vt:i4>0</vt:i4>
      </vt:variant>
      <vt:variant>
        <vt:i4>5</vt:i4>
      </vt:variant>
      <vt:variant>
        <vt:lpwstr/>
      </vt:variant>
      <vt:variant>
        <vt:lpwstr>_Toc423693311</vt:lpwstr>
      </vt:variant>
      <vt:variant>
        <vt:i4>1114173</vt:i4>
      </vt:variant>
      <vt:variant>
        <vt:i4>401</vt:i4>
      </vt:variant>
      <vt:variant>
        <vt:i4>0</vt:i4>
      </vt:variant>
      <vt:variant>
        <vt:i4>5</vt:i4>
      </vt:variant>
      <vt:variant>
        <vt:lpwstr/>
      </vt:variant>
      <vt:variant>
        <vt:lpwstr>_Toc423693310</vt:lpwstr>
      </vt:variant>
      <vt:variant>
        <vt:i4>1048637</vt:i4>
      </vt:variant>
      <vt:variant>
        <vt:i4>395</vt:i4>
      </vt:variant>
      <vt:variant>
        <vt:i4>0</vt:i4>
      </vt:variant>
      <vt:variant>
        <vt:i4>5</vt:i4>
      </vt:variant>
      <vt:variant>
        <vt:lpwstr/>
      </vt:variant>
      <vt:variant>
        <vt:lpwstr>_Toc423693309</vt:lpwstr>
      </vt:variant>
      <vt:variant>
        <vt:i4>1048637</vt:i4>
      </vt:variant>
      <vt:variant>
        <vt:i4>389</vt:i4>
      </vt:variant>
      <vt:variant>
        <vt:i4>0</vt:i4>
      </vt:variant>
      <vt:variant>
        <vt:i4>5</vt:i4>
      </vt:variant>
      <vt:variant>
        <vt:lpwstr/>
      </vt:variant>
      <vt:variant>
        <vt:lpwstr>_Toc423693308</vt:lpwstr>
      </vt:variant>
      <vt:variant>
        <vt:i4>1048637</vt:i4>
      </vt:variant>
      <vt:variant>
        <vt:i4>383</vt:i4>
      </vt:variant>
      <vt:variant>
        <vt:i4>0</vt:i4>
      </vt:variant>
      <vt:variant>
        <vt:i4>5</vt:i4>
      </vt:variant>
      <vt:variant>
        <vt:lpwstr/>
      </vt:variant>
      <vt:variant>
        <vt:lpwstr>_Toc423693307</vt:lpwstr>
      </vt:variant>
      <vt:variant>
        <vt:i4>1048637</vt:i4>
      </vt:variant>
      <vt:variant>
        <vt:i4>377</vt:i4>
      </vt:variant>
      <vt:variant>
        <vt:i4>0</vt:i4>
      </vt:variant>
      <vt:variant>
        <vt:i4>5</vt:i4>
      </vt:variant>
      <vt:variant>
        <vt:lpwstr/>
      </vt:variant>
      <vt:variant>
        <vt:lpwstr>_Toc423693306</vt:lpwstr>
      </vt:variant>
      <vt:variant>
        <vt:i4>1048637</vt:i4>
      </vt:variant>
      <vt:variant>
        <vt:i4>371</vt:i4>
      </vt:variant>
      <vt:variant>
        <vt:i4>0</vt:i4>
      </vt:variant>
      <vt:variant>
        <vt:i4>5</vt:i4>
      </vt:variant>
      <vt:variant>
        <vt:lpwstr/>
      </vt:variant>
      <vt:variant>
        <vt:lpwstr>_Toc423693305</vt:lpwstr>
      </vt:variant>
      <vt:variant>
        <vt:i4>1048637</vt:i4>
      </vt:variant>
      <vt:variant>
        <vt:i4>365</vt:i4>
      </vt:variant>
      <vt:variant>
        <vt:i4>0</vt:i4>
      </vt:variant>
      <vt:variant>
        <vt:i4>5</vt:i4>
      </vt:variant>
      <vt:variant>
        <vt:lpwstr/>
      </vt:variant>
      <vt:variant>
        <vt:lpwstr>_Toc423693304</vt:lpwstr>
      </vt:variant>
      <vt:variant>
        <vt:i4>1048637</vt:i4>
      </vt:variant>
      <vt:variant>
        <vt:i4>359</vt:i4>
      </vt:variant>
      <vt:variant>
        <vt:i4>0</vt:i4>
      </vt:variant>
      <vt:variant>
        <vt:i4>5</vt:i4>
      </vt:variant>
      <vt:variant>
        <vt:lpwstr/>
      </vt:variant>
      <vt:variant>
        <vt:lpwstr>_Toc423693303</vt:lpwstr>
      </vt:variant>
      <vt:variant>
        <vt:i4>1048637</vt:i4>
      </vt:variant>
      <vt:variant>
        <vt:i4>353</vt:i4>
      </vt:variant>
      <vt:variant>
        <vt:i4>0</vt:i4>
      </vt:variant>
      <vt:variant>
        <vt:i4>5</vt:i4>
      </vt:variant>
      <vt:variant>
        <vt:lpwstr/>
      </vt:variant>
      <vt:variant>
        <vt:lpwstr>_Toc423693302</vt:lpwstr>
      </vt:variant>
      <vt:variant>
        <vt:i4>1048637</vt:i4>
      </vt:variant>
      <vt:variant>
        <vt:i4>347</vt:i4>
      </vt:variant>
      <vt:variant>
        <vt:i4>0</vt:i4>
      </vt:variant>
      <vt:variant>
        <vt:i4>5</vt:i4>
      </vt:variant>
      <vt:variant>
        <vt:lpwstr/>
      </vt:variant>
      <vt:variant>
        <vt:lpwstr>_Toc423693301</vt:lpwstr>
      </vt:variant>
      <vt:variant>
        <vt:i4>1048637</vt:i4>
      </vt:variant>
      <vt:variant>
        <vt:i4>341</vt:i4>
      </vt:variant>
      <vt:variant>
        <vt:i4>0</vt:i4>
      </vt:variant>
      <vt:variant>
        <vt:i4>5</vt:i4>
      </vt:variant>
      <vt:variant>
        <vt:lpwstr/>
      </vt:variant>
      <vt:variant>
        <vt:lpwstr>_Toc423693300</vt:lpwstr>
      </vt:variant>
      <vt:variant>
        <vt:i4>1638460</vt:i4>
      </vt:variant>
      <vt:variant>
        <vt:i4>335</vt:i4>
      </vt:variant>
      <vt:variant>
        <vt:i4>0</vt:i4>
      </vt:variant>
      <vt:variant>
        <vt:i4>5</vt:i4>
      </vt:variant>
      <vt:variant>
        <vt:lpwstr/>
      </vt:variant>
      <vt:variant>
        <vt:lpwstr>_Toc423693299</vt:lpwstr>
      </vt:variant>
      <vt:variant>
        <vt:i4>1638460</vt:i4>
      </vt:variant>
      <vt:variant>
        <vt:i4>329</vt:i4>
      </vt:variant>
      <vt:variant>
        <vt:i4>0</vt:i4>
      </vt:variant>
      <vt:variant>
        <vt:i4>5</vt:i4>
      </vt:variant>
      <vt:variant>
        <vt:lpwstr/>
      </vt:variant>
      <vt:variant>
        <vt:lpwstr>_Toc423693298</vt:lpwstr>
      </vt:variant>
      <vt:variant>
        <vt:i4>1638460</vt:i4>
      </vt:variant>
      <vt:variant>
        <vt:i4>323</vt:i4>
      </vt:variant>
      <vt:variant>
        <vt:i4>0</vt:i4>
      </vt:variant>
      <vt:variant>
        <vt:i4>5</vt:i4>
      </vt:variant>
      <vt:variant>
        <vt:lpwstr/>
      </vt:variant>
      <vt:variant>
        <vt:lpwstr>_Toc423693297</vt:lpwstr>
      </vt:variant>
      <vt:variant>
        <vt:i4>1638460</vt:i4>
      </vt:variant>
      <vt:variant>
        <vt:i4>317</vt:i4>
      </vt:variant>
      <vt:variant>
        <vt:i4>0</vt:i4>
      </vt:variant>
      <vt:variant>
        <vt:i4>5</vt:i4>
      </vt:variant>
      <vt:variant>
        <vt:lpwstr/>
      </vt:variant>
      <vt:variant>
        <vt:lpwstr>_Toc423693296</vt:lpwstr>
      </vt:variant>
      <vt:variant>
        <vt:i4>1638460</vt:i4>
      </vt:variant>
      <vt:variant>
        <vt:i4>311</vt:i4>
      </vt:variant>
      <vt:variant>
        <vt:i4>0</vt:i4>
      </vt:variant>
      <vt:variant>
        <vt:i4>5</vt:i4>
      </vt:variant>
      <vt:variant>
        <vt:lpwstr/>
      </vt:variant>
      <vt:variant>
        <vt:lpwstr>_Toc423693295</vt:lpwstr>
      </vt:variant>
      <vt:variant>
        <vt:i4>1638460</vt:i4>
      </vt:variant>
      <vt:variant>
        <vt:i4>305</vt:i4>
      </vt:variant>
      <vt:variant>
        <vt:i4>0</vt:i4>
      </vt:variant>
      <vt:variant>
        <vt:i4>5</vt:i4>
      </vt:variant>
      <vt:variant>
        <vt:lpwstr/>
      </vt:variant>
      <vt:variant>
        <vt:lpwstr>_Toc423693294</vt:lpwstr>
      </vt:variant>
      <vt:variant>
        <vt:i4>1638460</vt:i4>
      </vt:variant>
      <vt:variant>
        <vt:i4>299</vt:i4>
      </vt:variant>
      <vt:variant>
        <vt:i4>0</vt:i4>
      </vt:variant>
      <vt:variant>
        <vt:i4>5</vt:i4>
      </vt:variant>
      <vt:variant>
        <vt:lpwstr/>
      </vt:variant>
      <vt:variant>
        <vt:lpwstr>_Toc423693293</vt:lpwstr>
      </vt:variant>
      <vt:variant>
        <vt:i4>1638460</vt:i4>
      </vt:variant>
      <vt:variant>
        <vt:i4>293</vt:i4>
      </vt:variant>
      <vt:variant>
        <vt:i4>0</vt:i4>
      </vt:variant>
      <vt:variant>
        <vt:i4>5</vt:i4>
      </vt:variant>
      <vt:variant>
        <vt:lpwstr/>
      </vt:variant>
      <vt:variant>
        <vt:lpwstr>_Toc423693292</vt:lpwstr>
      </vt:variant>
      <vt:variant>
        <vt:i4>1638460</vt:i4>
      </vt:variant>
      <vt:variant>
        <vt:i4>287</vt:i4>
      </vt:variant>
      <vt:variant>
        <vt:i4>0</vt:i4>
      </vt:variant>
      <vt:variant>
        <vt:i4>5</vt:i4>
      </vt:variant>
      <vt:variant>
        <vt:lpwstr/>
      </vt:variant>
      <vt:variant>
        <vt:lpwstr>_Toc423693291</vt:lpwstr>
      </vt:variant>
      <vt:variant>
        <vt:i4>1638460</vt:i4>
      </vt:variant>
      <vt:variant>
        <vt:i4>281</vt:i4>
      </vt:variant>
      <vt:variant>
        <vt:i4>0</vt:i4>
      </vt:variant>
      <vt:variant>
        <vt:i4>5</vt:i4>
      </vt:variant>
      <vt:variant>
        <vt:lpwstr/>
      </vt:variant>
      <vt:variant>
        <vt:lpwstr>_Toc423693290</vt:lpwstr>
      </vt:variant>
      <vt:variant>
        <vt:i4>1572924</vt:i4>
      </vt:variant>
      <vt:variant>
        <vt:i4>275</vt:i4>
      </vt:variant>
      <vt:variant>
        <vt:i4>0</vt:i4>
      </vt:variant>
      <vt:variant>
        <vt:i4>5</vt:i4>
      </vt:variant>
      <vt:variant>
        <vt:lpwstr/>
      </vt:variant>
      <vt:variant>
        <vt:lpwstr>_Toc423693289</vt:lpwstr>
      </vt:variant>
      <vt:variant>
        <vt:i4>1572924</vt:i4>
      </vt:variant>
      <vt:variant>
        <vt:i4>269</vt:i4>
      </vt:variant>
      <vt:variant>
        <vt:i4>0</vt:i4>
      </vt:variant>
      <vt:variant>
        <vt:i4>5</vt:i4>
      </vt:variant>
      <vt:variant>
        <vt:lpwstr/>
      </vt:variant>
      <vt:variant>
        <vt:lpwstr>_Toc423693288</vt:lpwstr>
      </vt:variant>
      <vt:variant>
        <vt:i4>1572924</vt:i4>
      </vt:variant>
      <vt:variant>
        <vt:i4>263</vt:i4>
      </vt:variant>
      <vt:variant>
        <vt:i4>0</vt:i4>
      </vt:variant>
      <vt:variant>
        <vt:i4>5</vt:i4>
      </vt:variant>
      <vt:variant>
        <vt:lpwstr/>
      </vt:variant>
      <vt:variant>
        <vt:lpwstr>_Toc423693287</vt:lpwstr>
      </vt:variant>
      <vt:variant>
        <vt:i4>1572924</vt:i4>
      </vt:variant>
      <vt:variant>
        <vt:i4>257</vt:i4>
      </vt:variant>
      <vt:variant>
        <vt:i4>0</vt:i4>
      </vt:variant>
      <vt:variant>
        <vt:i4>5</vt:i4>
      </vt:variant>
      <vt:variant>
        <vt:lpwstr/>
      </vt:variant>
      <vt:variant>
        <vt:lpwstr>_Toc423693286</vt:lpwstr>
      </vt:variant>
      <vt:variant>
        <vt:i4>1572924</vt:i4>
      </vt:variant>
      <vt:variant>
        <vt:i4>251</vt:i4>
      </vt:variant>
      <vt:variant>
        <vt:i4>0</vt:i4>
      </vt:variant>
      <vt:variant>
        <vt:i4>5</vt:i4>
      </vt:variant>
      <vt:variant>
        <vt:lpwstr/>
      </vt:variant>
      <vt:variant>
        <vt:lpwstr>_Toc423693285</vt:lpwstr>
      </vt:variant>
      <vt:variant>
        <vt:i4>1572924</vt:i4>
      </vt:variant>
      <vt:variant>
        <vt:i4>245</vt:i4>
      </vt:variant>
      <vt:variant>
        <vt:i4>0</vt:i4>
      </vt:variant>
      <vt:variant>
        <vt:i4>5</vt:i4>
      </vt:variant>
      <vt:variant>
        <vt:lpwstr/>
      </vt:variant>
      <vt:variant>
        <vt:lpwstr>_Toc423693284</vt:lpwstr>
      </vt:variant>
      <vt:variant>
        <vt:i4>1572924</vt:i4>
      </vt:variant>
      <vt:variant>
        <vt:i4>239</vt:i4>
      </vt:variant>
      <vt:variant>
        <vt:i4>0</vt:i4>
      </vt:variant>
      <vt:variant>
        <vt:i4>5</vt:i4>
      </vt:variant>
      <vt:variant>
        <vt:lpwstr/>
      </vt:variant>
      <vt:variant>
        <vt:lpwstr>_Toc423693283</vt:lpwstr>
      </vt:variant>
      <vt:variant>
        <vt:i4>1572924</vt:i4>
      </vt:variant>
      <vt:variant>
        <vt:i4>233</vt:i4>
      </vt:variant>
      <vt:variant>
        <vt:i4>0</vt:i4>
      </vt:variant>
      <vt:variant>
        <vt:i4>5</vt:i4>
      </vt:variant>
      <vt:variant>
        <vt:lpwstr/>
      </vt:variant>
      <vt:variant>
        <vt:lpwstr>_Toc423693282</vt:lpwstr>
      </vt:variant>
      <vt:variant>
        <vt:i4>1572924</vt:i4>
      </vt:variant>
      <vt:variant>
        <vt:i4>227</vt:i4>
      </vt:variant>
      <vt:variant>
        <vt:i4>0</vt:i4>
      </vt:variant>
      <vt:variant>
        <vt:i4>5</vt:i4>
      </vt:variant>
      <vt:variant>
        <vt:lpwstr/>
      </vt:variant>
      <vt:variant>
        <vt:lpwstr>_Toc423693281</vt:lpwstr>
      </vt:variant>
      <vt:variant>
        <vt:i4>1572924</vt:i4>
      </vt:variant>
      <vt:variant>
        <vt:i4>221</vt:i4>
      </vt:variant>
      <vt:variant>
        <vt:i4>0</vt:i4>
      </vt:variant>
      <vt:variant>
        <vt:i4>5</vt:i4>
      </vt:variant>
      <vt:variant>
        <vt:lpwstr/>
      </vt:variant>
      <vt:variant>
        <vt:lpwstr>_Toc423693280</vt:lpwstr>
      </vt:variant>
      <vt:variant>
        <vt:i4>1507388</vt:i4>
      </vt:variant>
      <vt:variant>
        <vt:i4>215</vt:i4>
      </vt:variant>
      <vt:variant>
        <vt:i4>0</vt:i4>
      </vt:variant>
      <vt:variant>
        <vt:i4>5</vt:i4>
      </vt:variant>
      <vt:variant>
        <vt:lpwstr/>
      </vt:variant>
      <vt:variant>
        <vt:lpwstr>_Toc423693279</vt:lpwstr>
      </vt:variant>
      <vt:variant>
        <vt:i4>1507388</vt:i4>
      </vt:variant>
      <vt:variant>
        <vt:i4>209</vt:i4>
      </vt:variant>
      <vt:variant>
        <vt:i4>0</vt:i4>
      </vt:variant>
      <vt:variant>
        <vt:i4>5</vt:i4>
      </vt:variant>
      <vt:variant>
        <vt:lpwstr/>
      </vt:variant>
      <vt:variant>
        <vt:lpwstr>_Toc423693278</vt:lpwstr>
      </vt:variant>
      <vt:variant>
        <vt:i4>1507388</vt:i4>
      </vt:variant>
      <vt:variant>
        <vt:i4>203</vt:i4>
      </vt:variant>
      <vt:variant>
        <vt:i4>0</vt:i4>
      </vt:variant>
      <vt:variant>
        <vt:i4>5</vt:i4>
      </vt:variant>
      <vt:variant>
        <vt:lpwstr/>
      </vt:variant>
      <vt:variant>
        <vt:lpwstr>_Toc423693277</vt:lpwstr>
      </vt:variant>
      <vt:variant>
        <vt:i4>1507388</vt:i4>
      </vt:variant>
      <vt:variant>
        <vt:i4>197</vt:i4>
      </vt:variant>
      <vt:variant>
        <vt:i4>0</vt:i4>
      </vt:variant>
      <vt:variant>
        <vt:i4>5</vt:i4>
      </vt:variant>
      <vt:variant>
        <vt:lpwstr/>
      </vt:variant>
      <vt:variant>
        <vt:lpwstr>_Toc423693276</vt:lpwstr>
      </vt:variant>
      <vt:variant>
        <vt:i4>1507388</vt:i4>
      </vt:variant>
      <vt:variant>
        <vt:i4>191</vt:i4>
      </vt:variant>
      <vt:variant>
        <vt:i4>0</vt:i4>
      </vt:variant>
      <vt:variant>
        <vt:i4>5</vt:i4>
      </vt:variant>
      <vt:variant>
        <vt:lpwstr/>
      </vt:variant>
      <vt:variant>
        <vt:lpwstr>_Toc423693275</vt:lpwstr>
      </vt:variant>
      <vt:variant>
        <vt:i4>1507388</vt:i4>
      </vt:variant>
      <vt:variant>
        <vt:i4>185</vt:i4>
      </vt:variant>
      <vt:variant>
        <vt:i4>0</vt:i4>
      </vt:variant>
      <vt:variant>
        <vt:i4>5</vt:i4>
      </vt:variant>
      <vt:variant>
        <vt:lpwstr/>
      </vt:variant>
      <vt:variant>
        <vt:lpwstr>_Toc423693274</vt:lpwstr>
      </vt:variant>
      <vt:variant>
        <vt:i4>1507388</vt:i4>
      </vt:variant>
      <vt:variant>
        <vt:i4>179</vt:i4>
      </vt:variant>
      <vt:variant>
        <vt:i4>0</vt:i4>
      </vt:variant>
      <vt:variant>
        <vt:i4>5</vt:i4>
      </vt:variant>
      <vt:variant>
        <vt:lpwstr/>
      </vt:variant>
      <vt:variant>
        <vt:lpwstr>_Toc423693273</vt:lpwstr>
      </vt:variant>
      <vt:variant>
        <vt:i4>1507388</vt:i4>
      </vt:variant>
      <vt:variant>
        <vt:i4>173</vt:i4>
      </vt:variant>
      <vt:variant>
        <vt:i4>0</vt:i4>
      </vt:variant>
      <vt:variant>
        <vt:i4>5</vt:i4>
      </vt:variant>
      <vt:variant>
        <vt:lpwstr/>
      </vt:variant>
      <vt:variant>
        <vt:lpwstr>_Toc423693272</vt:lpwstr>
      </vt:variant>
      <vt:variant>
        <vt:i4>1507388</vt:i4>
      </vt:variant>
      <vt:variant>
        <vt:i4>167</vt:i4>
      </vt:variant>
      <vt:variant>
        <vt:i4>0</vt:i4>
      </vt:variant>
      <vt:variant>
        <vt:i4>5</vt:i4>
      </vt:variant>
      <vt:variant>
        <vt:lpwstr/>
      </vt:variant>
      <vt:variant>
        <vt:lpwstr>_Toc423693271</vt:lpwstr>
      </vt:variant>
      <vt:variant>
        <vt:i4>1507388</vt:i4>
      </vt:variant>
      <vt:variant>
        <vt:i4>161</vt:i4>
      </vt:variant>
      <vt:variant>
        <vt:i4>0</vt:i4>
      </vt:variant>
      <vt:variant>
        <vt:i4>5</vt:i4>
      </vt:variant>
      <vt:variant>
        <vt:lpwstr/>
      </vt:variant>
      <vt:variant>
        <vt:lpwstr>_Toc423693270</vt:lpwstr>
      </vt:variant>
      <vt:variant>
        <vt:i4>1441852</vt:i4>
      </vt:variant>
      <vt:variant>
        <vt:i4>155</vt:i4>
      </vt:variant>
      <vt:variant>
        <vt:i4>0</vt:i4>
      </vt:variant>
      <vt:variant>
        <vt:i4>5</vt:i4>
      </vt:variant>
      <vt:variant>
        <vt:lpwstr/>
      </vt:variant>
      <vt:variant>
        <vt:lpwstr>_Toc423693269</vt:lpwstr>
      </vt:variant>
      <vt:variant>
        <vt:i4>1441852</vt:i4>
      </vt:variant>
      <vt:variant>
        <vt:i4>149</vt:i4>
      </vt:variant>
      <vt:variant>
        <vt:i4>0</vt:i4>
      </vt:variant>
      <vt:variant>
        <vt:i4>5</vt:i4>
      </vt:variant>
      <vt:variant>
        <vt:lpwstr/>
      </vt:variant>
      <vt:variant>
        <vt:lpwstr>_Toc423693268</vt:lpwstr>
      </vt:variant>
      <vt:variant>
        <vt:i4>1441852</vt:i4>
      </vt:variant>
      <vt:variant>
        <vt:i4>143</vt:i4>
      </vt:variant>
      <vt:variant>
        <vt:i4>0</vt:i4>
      </vt:variant>
      <vt:variant>
        <vt:i4>5</vt:i4>
      </vt:variant>
      <vt:variant>
        <vt:lpwstr/>
      </vt:variant>
      <vt:variant>
        <vt:lpwstr>_Toc423693267</vt:lpwstr>
      </vt:variant>
      <vt:variant>
        <vt:i4>1441852</vt:i4>
      </vt:variant>
      <vt:variant>
        <vt:i4>137</vt:i4>
      </vt:variant>
      <vt:variant>
        <vt:i4>0</vt:i4>
      </vt:variant>
      <vt:variant>
        <vt:i4>5</vt:i4>
      </vt:variant>
      <vt:variant>
        <vt:lpwstr/>
      </vt:variant>
      <vt:variant>
        <vt:lpwstr>_Toc423693266</vt:lpwstr>
      </vt:variant>
      <vt:variant>
        <vt:i4>1441852</vt:i4>
      </vt:variant>
      <vt:variant>
        <vt:i4>131</vt:i4>
      </vt:variant>
      <vt:variant>
        <vt:i4>0</vt:i4>
      </vt:variant>
      <vt:variant>
        <vt:i4>5</vt:i4>
      </vt:variant>
      <vt:variant>
        <vt:lpwstr/>
      </vt:variant>
      <vt:variant>
        <vt:lpwstr>_Toc423693265</vt:lpwstr>
      </vt:variant>
      <vt:variant>
        <vt:i4>1441852</vt:i4>
      </vt:variant>
      <vt:variant>
        <vt:i4>125</vt:i4>
      </vt:variant>
      <vt:variant>
        <vt:i4>0</vt:i4>
      </vt:variant>
      <vt:variant>
        <vt:i4>5</vt:i4>
      </vt:variant>
      <vt:variant>
        <vt:lpwstr/>
      </vt:variant>
      <vt:variant>
        <vt:lpwstr>_Toc423693264</vt:lpwstr>
      </vt:variant>
      <vt:variant>
        <vt:i4>1441852</vt:i4>
      </vt:variant>
      <vt:variant>
        <vt:i4>119</vt:i4>
      </vt:variant>
      <vt:variant>
        <vt:i4>0</vt:i4>
      </vt:variant>
      <vt:variant>
        <vt:i4>5</vt:i4>
      </vt:variant>
      <vt:variant>
        <vt:lpwstr/>
      </vt:variant>
      <vt:variant>
        <vt:lpwstr>_Toc423693263</vt:lpwstr>
      </vt:variant>
      <vt:variant>
        <vt:i4>1441852</vt:i4>
      </vt:variant>
      <vt:variant>
        <vt:i4>113</vt:i4>
      </vt:variant>
      <vt:variant>
        <vt:i4>0</vt:i4>
      </vt:variant>
      <vt:variant>
        <vt:i4>5</vt:i4>
      </vt:variant>
      <vt:variant>
        <vt:lpwstr/>
      </vt:variant>
      <vt:variant>
        <vt:lpwstr>_Toc423693262</vt:lpwstr>
      </vt:variant>
      <vt:variant>
        <vt:i4>1441852</vt:i4>
      </vt:variant>
      <vt:variant>
        <vt:i4>107</vt:i4>
      </vt:variant>
      <vt:variant>
        <vt:i4>0</vt:i4>
      </vt:variant>
      <vt:variant>
        <vt:i4>5</vt:i4>
      </vt:variant>
      <vt:variant>
        <vt:lpwstr/>
      </vt:variant>
      <vt:variant>
        <vt:lpwstr>_Toc423693261</vt:lpwstr>
      </vt:variant>
      <vt:variant>
        <vt:i4>1441852</vt:i4>
      </vt:variant>
      <vt:variant>
        <vt:i4>101</vt:i4>
      </vt:variant>
      <vt:variant>
        <vt:i4>0</vt:i4>
      </vt:variant>
      <vt:variant>
        <vt:i4>5</vt:i4>
      </vt:variant>
      <vt:variant>
        <vt:lpwstr/>
      </vt:variant>
      <vt:variant>
        <vt:lpwstr>_Toc423693260</vt:lpwstr>
      </vt:variant>
      <vt:variant>
        <vt:i4>1376316</vt:i4>
      </vt:variant>
      <vt:variant>
        <vt:i4>95</vt:i4>
      </vt:variant>
      <vt:variant>
        <vt:i4>0</vt:i4>
      </vt:variant>
      <vt:variant>
        <vt:i4>5</vt:i4>
      </vt:variant>
      <vt:variant>
        <vt:lpwstr/>
      </vt:variant>
      <vt:variant>
        <vt:lpwstr>_Toc423693259</vt:lpwstr>
      </vt:variant>
      <vt:variant>
        <vt:i4>1376316</vt:i4>
      </vt:variant>
      <vt:variant>
        <vt:i4>89</vt:i4>
      </vt:variant>
      <vt:variant>
        <vt:i4>0</vt:i4>
      </vt:variant>
      <vt:variant>
        <vt:i4>5</vt:i4>
      </vt:variant>
      <vt:variant>
        <vt:lpwstr/>
      </vt:variant>
      <vt:variant>
        <vt:lpwstr>_Toc423693258</vt:lpwstr>
      </vt:variant>
      <vt:variant>
        <vt:i4>1376316</vt:i4>
      </vt:variant>
      <vt:variant>
        <vt:i4>83</vt:i4>
      </vt:variant>
      <vt:variant>
        <vt:i4>0</vt:i4>
      </vt:variant>
      <vt:variant>
        <vt:i4>5</vt:i4>
      </vt:variant>
      <vt:variant>
        <vt:lpwstr/>
      </vt:variant>
      <vt:variant>
        <vt:lpwstr>_Toc423693257</vt:lpwstr>
      </vt:variant>
      <vt:variant>
        <vt:i4>1376316</vt:i4>
      </vt:variant>
      <vt:variant>
        <vt:i4>77</vt:i4>
      </vt:variant>
      <vt:variant>
        <vt:i4>0</vt:i4>
      </vt:variant>
      <vt:variant>
        <vt:i4>5</vt:i4>
      </vt:variant>
      <vt:variant>
        <vt:lpwstr/>
      </vt:variant>
      <vt:variant>
        <vt:lpwstr>_Toc423693256</vt:lpwstr>
      </vt:variant>
      <vt:variant>
        <vt:i4>1376316</vt:i4>
      </vt:variant>
      <vt:variant>
        <vt:i4>71</vt:i4>
      </vt:variant>
      <vt:variant>
        <vt:i4>0</vt:i4>
      </vt:variant>
      <vt:variant>
        <vt:i4>5</vt:i4>
      </vt:variant>
      <vt:variant>
        <vt:lpwstr/>
      </vt:variant>
      <vt:variant>
        <vt:lpwstr>_Toc423693255</vt:lpwstr>
      </vt:variant>
      <vt:variant>
        <vt:i4>1376316</vt:i4>
      </vt:variant>
      <vt:variant>
        <vt:i4>65</vt:i4>
      </vt:variant>
      <vt:variant>
        <vt:i4>0</vt:i4>
      </vt:variant>
      <vt:variant>
        <vt:i4>5</vt:i4>
      </vt:variant>
      <vt:variant>
        <vt:lpwstr/>
      </vt:variant>
      <vt:variant>
        <vt:lpwstr>_Toc423693254</vt:lpwstr>
      </vt:variant>
      <vt:variant>
        <vt:i4>1376316</vt:i4>
      </vt:variant>
      <vt:variant>
        <vt:i4>59</vt:i4>
      </vt:variant>
      <vt:variant>
        <vt:i4>0</vt:i4>
      </vt:variant>
      <vt:variant>
        <vt:i4>5</vt:i4>
      </vt:variant>
      <vt:variant>
        <vt:lpwstr/>
      </vt:variant>
      <vt:variant>
        <vt:lpwstr>_Toc423693253</vt:lpwstr>
      </vt:variant>
      <vt:variant>
        <vt:i4>1376316</vt:i4>
      </vt:variant>
      <vt:variant>
        <vt:i4>53</vt:i4>
      </vt:variant>
      <vt:variant>
        <vt:i4>0</vt:i4>
      </vt:variant>
      <vt:variant>
        <vt:i4>5</vt:i4>
      </vt:variant>
      <vt:variant>
        <vt:lpwstr/>
      </vt:variant>
      <vt:variant>
        <vt:lpwstr>_Toc423693252</vt:lpwstr>
      </vt:variant>
      <vt:variant>
        <vt:i4>1376316</vt:i4>
      </vt:variant>
      <vt:variant>
        <vt:i4>47</vt:i4>
      </vt:variant>
      <vt:variant>
        <vt:i4>0</vt:i4>
      </vt:variant>
      <vt:variant>
        <vt:i4>5</vt:i4>
      </vt:variant>
      <vt:variant>
        <vt:lpwstr/>
      </vt:variant>
      <vt:variant>
        <vt:lpwstr>_Toc423693251</vt:lpwstr>
      </vt:variant>
      <vt:variant>
        <vt:i4>1376316</vt:i4>
      </vt:variant>
      <vt:variant>
        <vt:i4>41</vt:i4>
      </vt:variant>
      <vt:variant>
        <vt:i4>0</vt:i4>
      </vt:variant>
      <vt:variant>
        <vt:i4>5</vt:i4>
      </vt:variant>
      <vt:variant>
        <vt:lpwstr/>
      </vt:variant>
      <vt:variant>
        <vt:lpwstr>_Toc423693250</vt:lpwstr>
      </vt:variant>
      <vt:variant>
        <vt:i4>1310780</vt:i4>
      </vt:variant>
      <vt:variant>
        <vt:i4>35</vt:i4>
      </vt:variant>
      <vt:variant>
        <vt:i4>0</vt:i4>
      </vt:variant>
      <vt:variant>
        <vt:i4>5</vt:i4>
      </vt:variant>
      <vt:variant>
        <vt:lpwstr/>
      </vt:variant>
      <vt:variant>
        <vt:lpwstr>_Toc423693249</vt:lpwstr>
      </vt:variant>
      <vt:variant>
        <vt:i4>1310780</vt:i4>
      </vt:variant>
      <vt:variant>
        <vt:i4>29</vt:i4>
      </vt:variant>
      <vt:variant>
        <vt:i4>0</vt:i4>
      </vt:variant>
      <vt:variant>
        <vt:i4>5</vt:i4>
      </vt:variant>
      <vt:variant>
        <vt:lpwstr/>
      </vt:variant>
      <vt:variant>
        <vt:lpwstr>_Toc423693248</vt:lpwstr>
      </vt:variant>
      <vt:variant>
        <vt:i4>1310780</vt:i4>
      </vt:variant>
      <vt:variant>
        <vt:i4>23</vt:i4>
      </vt:variant>
      <vt:variant>
        <vt:i4>0</vt:i4>
      </vt:variant>
      <vt:variant>
        <vt:i4>5</vt:i4>
      </vt:variant>
      <vt:variant>
        <vt:lpwstr/>
      </vt:variant>
      <vt:variant>
        <vt:lpwstr>_Toc423693247</vt:lpwstr>
      </vt:variant>
      <vt:variant>
        <vt:i4>1310780</vt:i4>
      </vt:variant>
      <vt:variant>
        <vt:i4>17</vt:i4>
      </vt:variant>
      <vt:variant>
        <vt:i4>0</vt:i4>
      </vt:variant>
      <vt:variant>
        <vt:i4>5</vt:i4>
      </vt:variant>
      <vt:variant>
        <vt:lpwstr/>
      </vt:variant>
      <vt:variant>
        <vt:lpwstr>_Toc423693246</vt:lpwstr>
      </vt:variant>
      <vt:variant>
        <vt:i4>1310780</vt:i4>
      </vt:variant>
      <vt:variant>
        <vt:i4>11</vt:i4>
      </vt:variant>
      <vt:variant>
        <vt:i4>0</vt:i4>
      </vt:variant>
      <vt:variant>
        <vt:i4>5</vt:i4>
      </vt:variant>
      <vt:variant>
        <vt:lpwstr/>
      </vt:variant>
      <vt:variant>
        <vt:lpwstr>_Toc423693245</vt:lpwstr>
      </vt:variant>
      <vt:variant>
        <vt:i4>1310780</vt:i4>
      </vt:variant>
      <vt:variant>
        <vt:i4>5</vt:i4>
      </vt:variant>
      <vt:variant>
        <vt:i4>0</vt:i4>
      </vt:variant>
      <vt:variant>
        <vt:i4>5</vt:i4>
      </vt:variant>
      <vt:variant>
        <vt:lpwstr/>
      </vt:variant>
      <vt:variant>
        <vt:lpwstr>_Toc423693244</vt:lpwstr>
      </vt:variant>
      <vt:variant>
        <vt:i4>2687019</vt:i4>
      </vt:variant>
      <vt:variant>
        <vt:i4>0</vt:i4>
      </vt:variant>
      <vt:variant>
        <vt:i4>0</vt:i4>
      </vt:variant>
      <vt:variant>
        <vt:i4>5</vt:i4>
      </vt:variant>
      <vt:variant>
        <vt:lpwstr>http://www.claytonutz.com/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Victorian-Public-Sector-Consultancy-Agreement-(Long-Form)-related-to-construction-(July-2021)</dc:title>
  <dc:creator>Gpegasiou</dc:creator>
  <cp:lastModifiedBy>Rohit Musa (DTF)</cp:lastModifiedBy>
  <cp:revision>12</cp:revision>
  <cp:lastPrinted>2018-05-11T06:19:00Z</cp:lastPrinted>
  <dcterms:created xsi:type="dcterms:W3CDTF">2023-01-17T05:29:00Z</dcterms:created>
  <dcterms:modified xsi:type="dcterms:W3CDTF">2023-06-13T00:45:00Z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a8076400-2de1-46a9-ac5b-8043410f3cdb</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2023-06-13T00:45:00Z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64c39f82-0ee5-4b6e-be5f-8d0530e135bf</vt:lpwstr>
  </property>
  <property fmtid="{D5CDD505-2E9C-101B-9397-08002B2CF9AE}" pid="11" name="MSIP_Label_7158ebbd-6c5e-441f-bfc9-4eb8c11e3978_ContentBits">
    <vt:lpwstr>2</vt:lpwstr>
  </property>
</Properties>
</file>