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964A" w14:textId="77777777" w:rsidR="004A6E70" w:rsidRDefault="004A6E70" w:rsidP="00805BEB">
      <w:pPr>
        <w:ind w:left="5784"/>
      </w:pPr>
      <w:r w:rsidRPr="00FF4C85">
        <w:t>Project File No:</w:t>
      </w:r>
      <w:r w:rsidRPr="00FF4C85">
        <w:tab/>
      </w:r>
      <w:r w:rsidRPr="00103090">
        <w:rPr>
          <w:rStyle w:val="Strong"/>
          <w:highlight w:val="yellow"/>
        </w:rPr>
        <w:t>[## insert]</w:t>
      </w:r>
    </w:p>
    <w:p w14:paraId="14AF898D" w14:textId="77777777" w:rsidR="004A6E70" w:rsidRDefault="004A6E70" w:rsidP="00805BEB">
      <w:pPr>
        <w:ind w:left="5784"/>
      </w:pPr>
      <w:r w:rsidRPr="00FF4C85">
        <w:t>Project ID:</w:t>
      </w:r>
      <w:r>
        <w:tab/>
      </w:r>
      <w:r w:rsidR="004E3584">
        <w:tab/>
      </w:r>
      <w:r w:rsidRPr="00103090">
        <w:rPr>
          <w:rStyle w:val="Strong"/>
          <w:highlight w:val="yellow"/>
        </w:rPr>
        <w:t>[## insert]</w:t>
      </w:r>
    </w:p>
    <w:p w14:paraId="2D3C9295" w14:textId="77777777" w:rsidR="004A6E70" w:rsidRDefault="004A6E70" w:rsidP="00805BEB">
      <w:pPr>
        <w:ind w:left="5784"/>
        <w:rPr>
          <w:rStyle w:val="Strong"/>
          <w:szCs w:val="24"/>
        </w:rPr>
      </w:pPr>
      <w:r w:rsidRPr="00FF4C85">
        <w:t>Engagement ID:</w:t>
      </w:r>
      <w:r>
        <w:tab/>
      </w:r>
      <w:r w:rsidRPr="00103090">
        <w:rPr>
          <w:rStyle w:val="Strong"/>
          <w:highlight w:val="yellow"/>
        </w:rPr>
        <w:t>[## insert]</w:t>
      </w:r>
    </w:p>
    <w:p w14:paraId="07D025FD" w14:textId="77777777" w:rsidR="004A6E70" w:rsidRDefault="004A6E70" w:rsidP="00805BEB">
      <w:pPr>
        <w:ind w:left="5784"/>
      </w:pPr>
      <w:r w:rsidRPr="000F380B">
        <w:t>Document ID:</w:t>
      </w:r>
      <w:r>
        <w:rPr>
          <w:rStyle w:val="Strong"/>
        </w:rPr>
        <w:tab/>
      </w:r>
      <w:r w:rsidRPr="00103090">
        <w:rPr>
          <w:rStyle w:val="Strong"/>
          <w:highlight w:val="yellow"/>
        </w:rPr>
        <w:t>[## insert]</w:t>
      </w:r>
    </w:p>
    <w:p w14:paraId="574E15CD" w14:textId="0B4CC381" w:rsidR="00C73AB2" w:rsidRDefault="00C73AB2" w:rsidP="00C73AB2"/>
    <w:p w14:paraId="1AF4DFCB" w14:textId="3F3A1D80" w:rsidR="00861A50" w:rsidRDefault="00861A50" w:rsidP="00C73AB2"/>
    <w:p w14:paraId="0E3FB1F1" w14:textId="77777777" w:rsidR="00861A50" w:rsidRPr="00C73AB2" w:rsidRDefault="00861A50" w:rsidP="00C73AB2"/>
    <w:p w14:paraId="69A750D5" w14:textId="77777777" w:rsidR="004A6E70" w:rsidRPr="00F52250" w:rsidRDefault="004A6E70" w:rsidP="00F52250">
      <w:pPr>
        <w:rPr>
          <w:b/>
          <w:sz w:val="32"/>
          <w:szCs w:val="32"/>
        </w:rPr>
      </w:pPr>
      <w:r w:rsidRPr="00F52250">
        <w:rPr>
          <w:b/>
          <w:sz w:val="32"/>
          <w:szCs w:val="32"/>
          <w:highlight w:val="yellow"/>
        </w:rPr>
        <w:t>[## Insert Project Name]</w:t>
      </w:r>
      <w:r w:rsidRPr="00F52250">
        <w:rPr>
          <w:b/>
          <w:sz w:val="32"/>
          <w:szCs w:val="32"/>
        </w:rPr>
        <w:t xml:space="preserve"> – </w:t>
      </w:r>
      <w:r w:rsidRPr="00F52250">
        <w:rPr>
          <w:b/>
          <w:sz w:val="32"/>
          <w:szCs w:val="32"/>
          <w:highlight w:val="yellow"/>
        </w:rPr>
        <w:t>[## insert description of consultancy services (e.g. architectural services)]</w:t>
      </w:r>
    </w:p>
    <w:p w14:paraId="52D4E2C7" w14:textId="77777777" w:rsidR="00A92B92" w:rsidRPr="00A92B92" w:rsidRDefault="00EE217E" w:rsidP="00A92B92">
      <w:pPr>
        <w:pStyle w:val="TitleArial"/>
        <w:spacing w:before="660" w:after="240"/>
        <w:rPr>
          <w:b/>
          <w:sz w:val="32"/>
          <w:szCs w:val="32"/>
        </w:rPr>
      </w:pPr>
      <w:r w:rsidRPr="006E4A18">
        <w:rPr>
          <w:b/>
          <w:sz w:val="56"/>
          <w:szCs w:val="56"/>
        </w:rPr>
        <w:t>Consultan</w:t>
      </w:r>
      <w:r w:rsidR="00FF644D">
        <w:rPr>
          <w:b/>
          <w:sz w:val="56"/>
          <w:szCs w:val="56"/>
        </w:rPr>
        <w:t>cy Agreement</w:t>
      </w:r>
      <w:r w:rsidR="0076397D">
        <w:rPr>
          <w:b/>
          <w:sz w:val="56"/>
          <w:szCs w:val="56"/>
        </w:rPr>
        <w:br/>
      </w:r>
      <w:r w:rsidR="0076397D" w:rsidRPr="0076397D">
        <w:rPr>
          <w:b/>
          <w:sz w:val="32"/>
          <w:szCs w:val="32"/>
        </w:rPr>
        <w:t>related to construction</w:t>
      </w:r>
      <w:r w:rsidR="00A92B92">
        <w:rPr>
          <w:b/>
          <w:sz w:val="32"/>
          <w:szCs w:val="32"/>
        </w:rPr>
        <w:br/>
      </w:r>
      <w:r w:rsidR="00A92B92" w:rsidRPr="00A92B92">
        <w:rPr>
          <w:b/>
          <w:sz w:val="32"/>
          <w:szCs w:val="32"/>
        </w:rPr>
        <w:t>(Long form)</w:t>
      </w:r>
    </w:p>
    <w:p w14:paraId="4C0CDF9B" w14:textId="77777777" w:rsidR="00462259" w:rsidRDefault="00462259" w:rsidP="00462259"/>
    <w:p w14:paraId="6D05DA64" w14:textId="77777777" w:rsidR="00B373E6" w:rsidRPr="00462259" w:rsidRDefault="00B373E6" w:rsidP="00462259"/>
    <w:p w14:paraId="14982F35" w14:textId="77777777" w:rsidR="000B642A" w:rsidRPr="001463ED" w:rsidRDefault="000B642A" w:rsidP="000473D5">
      <w:pPr>
        <w:pStyle w:val="SubTitleArial"/>
      </w:pPr>
      <w:r w:rsidRPr="001463ED">
        <w:t>[</w:t>
      </w:r>
      <w:r w:rsidRPr="006E4A18">
        <w:rPr>
          <w:highlight w:val="yellow"/>
        </w:rPr>
        <w:t>insert</w:t>
      </w:r>
      <w:r w:rsidRPr="001463ED">
        <w:t>]</w:t>
      </w:r>
    </w:p>
    <w:p w14:paraId="2D57C7EA" w14:textId="77777777" w:rsidR="000B642A" w:rsidRPr="00EC314F" w:rsidRDefault="00FD196C" w:rsidP="00EC314F">
      <w:pPr>
        <w:pStyle w:val="MiniTitleArial"/>
      </w:pPr>
      <w:r>
        <w:t>Principal</w:t>
      </w:r>
    </w:p>
    <w:p w14:paraId="1B9D36AC" w14:textId="77777777" w:rsidR="000B642A" w:rsidRPr="001463ED" w:rsidRDefault="000B642A" w:rsidP="00421050">
      <w:pPr>
        <w:pStyle w:val="SubTitleArial"/>
      </w:pPr>
      <w:r w:rsidRPr="001463ED">
        <w:t>[</w:t>
      </w:r>
      <w:r w:rsidRPr="006E4A18">
        <w:rPr>
          <w:highlight w:val="yellow"/>
        </w:rPr>
        <w:t>insert</w:t>
      </w:r>
      <w:r w:rsidRPr="001463ED">
        <w:t>]</w:t>
      </w:r>
    </w:p>
    <w:p w14:paraId="79473614" w14:textId="77777777" w:rsidR="000B642A" w:rsidRPr="00EC314F" w:rsidRDefault="000B642A" w:rsidP="00EC314F">
      <w:pPr>
        <w:pStyle w:val="MiniTitleArial"/>
      </w:pPr>
      <w:r w:rsidRPr="00EC314F">
        <w:t>Consultant</w:t>
      </w:r>
    </w:p>
    <w:p w14:paraId="34E0D4EB" w14:textId="77777777" w:rsidR="00722C5E" w:rsidRDefault="00722C5E" w:rsidP="00421050">
      <w:pPr>
        <w:rPr>
          <w:color w:val="000000"/>
          <w:szCs w:val="22"/>
        </w:rPr>
      </w:pPr>
    </w:p>
    <w:p w14:paraId="30550ADF" w14:textId="77777777" w:rsidR="00722C5E" w:rsidRDefault="00722C5E" w:rsidP="00421050">
      <w:pPr>
        <w:rPr>
          <w:color w:val="000000"/>
          <w:szCs w:val="22"/>
        </w:rPr>
      </w:pPr>
    </w:p>
    <w:p w14:paraId="498EDC23" w14:textId="77777777" w:rsidR="00A7569E" w:rsidRPr="000F7631" w:rsidRDefault="00A7569E" w:rsidP="00A7569E">
      <w:pPr>
        <w:rPr>
          <w:b/>
          <w:i/>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089FFD5D" w14:textId="5B0948FB" w:rsidR="00861A50" w:rsidRDefault="00861A50">
      <w:pPr>
        <w:spacing w:after="0"/>
        <w:rPr>
          <w:rFonts w:cs="Arial"/>
          <w:sz w:val="16"/>
          <w:szCs w:val="16"/>
        </w:rPr>
      </w:pPr>
      <w:r>
        <w:rPr>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308"/>
        <w:gridCol w:w="1985"/>
        <w:gridCol w:w="3827"/>
        <w:gridCol w:w="1276"/>
      </w:tblGrid>
      <w:tr w:rsidR="00722C5E" w:rsidRPr="00FB4034" w14:paraId="68711B7C" w14:textId="77777777" w:rsidTr="00ED4C7E">
        <w:tc>
          <w:tcPr>
            <w:tcW w:w="1068" w:type="dxa"/>
          </w:tcPr>
          <w:p w14:paraId="7CC799AB" w14:textId="77777777" w:rsidR="00722C5E" w:rsidRPr="00FB4034" w:rsidRDefault="00722C5E" w:rsidP="00DF6B3C">
            <w:pPr>
              <w:spacing w:beforeLines="60" w:before="144" w:afterLines="60" w:after="144" w:line="276" w:lineRule="auto"/>
              <w:contextualSpacing/>
              <w:rPr>
                <w:rFonts w:cs="Arial"/>
                <w:b/>
                <w:sz w:val="16"/>
                <w:szCs w:val="16"/>
              </w:rPr>
            </w:pPr>
            <w:r w:rsidRPr="00FB4034">
              <w:rPr>
                <w:rFonts w:cs="Arial"/>
                <w:b/>
                <w:sz w:val="16"/>
                <w:szCs w:val="16"/>
              </w:rPr>
              <w:lastRenderedPageBreak/>
              <w:t>Revision:</w:t>
            </w:r>
          </w:p>
        </w:tc>
        <w:tc>
          <w:tcPr>
            <w:tcW w:w="1308" w:type="dxa"/>
          </w:tcPr>
          <w:p w14:paraId="105F40DE" w14:textId="77777777" w:rsidR="00722C5E" w:rsidRPr="00FB4034" w:rsidRDefault="00722C5E" w:rsidP="00DF6B3C">
            <w:pPr>
              <w:spacing w:beforeLines="60" w:before="144" w:afterLines="60" w:after="144" w:line="276" w:lineRule="auto"/>
              <w:contextualSpacing/>
              <w:rPr>
                <w:rFonts w:cs="Arial"/>
                <w:b/>
                <w:sz w:val="16"/>
                <w:szCs w:val="16"/>
              </w:rPr>
            </w:pPr>
            <w:r w:rsidRPr="00FB4034">
              <w:rPr>
                <w:rFonts w:cs="Arial"/>
                <w:b/>
                <w:sz w:val="16"/>
                <w:szCs w:val="16"/>
              </w:rPr>
              <w:t>Date:</w:t>
            </w:r>
          </w:p>
        </w:tc>
        <w:tc>
          <w:tcPr>
            <w:tcW w:w="1985" w:type="dxa"/>
          </w:tcPr>
          <w:p w14:paraId="31482EFC" w14:textId="77777777" w:rsidR="00722C5E" w:rsidRPr="00FB4034" w:rsidRDefault="00722C5E" w:rsidP="00DF6B3C">
            <w:pPr>
              <w:spacing w:beforeLines="60" w:before="144" w:afterLines="60" w:after="144" w:line="276" w:lineRule="auto"/>
              <w:contextualSpacing/>
              <w:rPr>
                <w:rFonts w:cs="Arial"/>
                <w:b/>
                <w:sz w:val="16"/>
                <w:szCs w:val="16"/>
              </w:rPr>
            </w:pPr>
            <w:r w:rsidRPr="00FB4034">
              <w:rPr>
                <w:rFonts w:cs="Arial"/>
                <w:b/>
                <w:sz w:val="16"/>
                <w:szCs w:val="16"/>
              </w:rPr>
              <w:t>Clause reference:</w:t>
            </w:r>
          </w:p>
        </w:tc>
        <w:tc>
          <w:tcPr>
            <w:tcW w:w="3827" w:type="dxa"/>
          </w:tcPr>
          <w:p w14:paraId="393F4513" w14:textId="77777777" w:rsidR="00722C5E" w:rsidRPr="00FB4034" w:rsidRDefault="00722C5E" w:rsidP="00DF6B3C">
            <w:pPr>
              <w:spacing w:beforeLines="60" w:before="144" w:afterLines="60" w:after="144" w:line="276" w:lineRule="auto"/>
              <w:contextualSpacing/>
              <w:rPr>
                <w:rFonts w:cs="Arial"/>
                <w:b/>
                <w:sz w:val="16"/>
                <w:szCs w:val="16"/>
              </w:rPr>
            </w:pPr>
            <w:r w:rsidRPr="00FB4034">
              <w:rPr>
                <w:rFonts w:cs="Arial"/>
                <w:b/>
                <w:sz w:val="16"/>
                <w:szCs w:val="16"/>
              </w:rPr>
              <w:t>Details:</w:t>
            </w:r>
          </w:p>
        </w:tc>
        <w:tc>
          <w:tcPr>
            <w:tcW w:w="1276" w:type="dxa"/>
          </w:tcPr>
          <w:p w14:paraId="4B49C756" w14:textId="77777777" w:rsidR="00722C5E" w:rsidRPr="00FB4034" w:rsidRDefault="00722C5E" w:rsidP="00DF6B3C">
            <w:pPr>
              <w:spacing w:beforeLines="60" w:before="144" w:afterLines="60" w:after="144" w:line="276" w:lineRule="auto"/>
              <w:contextualSpacing/>
              <w:jc w:val="center"/>
              <w:rPr>
                <w:rFonts w:cs="Arial"/>
                <w:b/>
                <w:sz w:val="16"/>
                <w:szCs w:val="16"/>
              </w:rPr>
            </w:pPr>
            <w:r w:rsidRPr="00FB4034">
              <w:rPr>
                <w:rFonts w:cs="Arial"/>
                <w:b/>
                <w:sz w:val="16"/>
                <w:szCs w:val="16"/>
              </w:rPr>
              <w:t>Endorsed by:</w:t>
            </w:r>
          </w:p>
        </w:tc>
      </w:tr>
      <w:tr w:rsidR="00722C5E" w:rsidRPr="00FB4034" w14:paraId="2A554A4D" w14:textId="77777777" w:rsidTr="00ED4C7E">
        <w:tc>
          <w:tcPr>
            <w:tcW w:w="1068" w:type="dxa"/>
          </w:tcPr>
          <w:p w14:paraId="56385DCE" w14:textId="77777777" w:rsidR="00722C5E" w:rsidRPr="00FB4034" w:rsidRDefault="00722C5E" w:rsidP="00DF6B3C">
            <w:pPr>
              <w:spacing w:beforeLines="60" w:before="144" w:afterLines="60" w:after="144" w:line="276" w:lineRule="auto"/>
              <w:contextualSpacing/>
              <w:rPr>
                <w:rFonts w:cs="Arial"/>
                <w:sz w:val="16"/>
                <w:szCs w:val="16"/>
              </w:rPr>
            </w:pPr>
            <w:r>
              <w:rPr>
                <w:rFonts w:cs="Arial"/>
                <w:sz w:val="16"/>
                <w:szCs w:val="16"/>
              </w:rPr>
              <w:t>June 2018</w:t>
            </w:r>
          </w:p>
        </w:tc>
        <w:tc>
          <w:tcPr>
            <w:tcW w:w="1308" w:type="dxa"/>
          </w:tcPr>
          <w:p w14:paraId="4B73880B" w14:textId="00B8FF04" w:rsidR="00722C5E" w:rsidRPr="00FB4034" w:rsidRDefault="00722C5E" w:rsidP="00DF6B3C">
            <w:pPr>
              <w:spacing w:beforeLines="60" w:before="144" w:afterLines="60" w:after="144" w:line="276" w:lineRule="auto"/>
              <w:contextualSpacing/>
              <w:rPr>
                <w:rFonts w:cs="Arial"/>
                <w:sz w:val="16"/>
                <w:szCs w:val="16"/>
              </w:rPr>
            </w:pPr>
            <w:r>
              <w:rPr>
                <w:rFonts w:cs="Arial"/>
                <w:sz w:val="16"/>
                <w:szCs w:val="16"/>
              </w:rPr>
              <w:t>28</w:t>
            </w:r>
            <w:r w:rsidR="00C00C3E">
              <w:rPr>
                <w:rFonts w:cs="Arial"/>
                <w:sz w:val="16"/>
                <w:szCs w:val="16"/>
              </w:rPr>
              <w:t xml:space="preserve"> </w:t>
            </w:r>
            <w:r>
              <w:rPr>
                <w:rFonts w:cs="Arial"/>
                <w:sz w:val="16"/>
                <w:szCs w:val="16"/>
              </w:rPr>
              <w:t>June 2018</w:t>
            </w:r>
          </w:p>
        </w:tc>
        <w:tc>
          <w:tcPr>
            <w:tcW w:w="1985" w:type="dxa"/>
          </w:tcPr>
          <w:p w14:paraId="2A36F087" w14:textId="77777777" w:rsidR="00722C5E" w:rsidRPr="00FB4034" w:rsidRDefault="00722C5E" w:rsidP="00DF6B3C">
            <w:pPr>
              <w:spacing w:beforeLines="60" w:before="144" w:afterLines="60" w:after="144" w:line="276" w:lineRule="auto"/>
              <w:contextualSpacing/>
              <w:rPr>
                <w:rFonts w:cs="Arial"/>
                <w:sz w:val="16"/>
                <w:szCs w:val="16"/>
              </w:rPr>
            </w:pPr>
            <w:r>
              <w:rPr>
                <w:rFonts w:cs="Arial"/>
                <w:sz w:val="16"/>
                <w:szCs w:val="16"/>
              </w:rPr>
              <w:t>Not applicable</w:t>
            </w:r>
          </w:p>
        </w:tc>
        <w:tc>
          <w:tcPr>
            <w:tcW w:w="3827" w:type="dxa"/>
          </w:tcPr>
          <w:p w14:paraId="18B63F6A" w14:textId="77777777" w:rsidR="00722C5E" w:rsidRPr="00FB4034" w:rsidRDefault="00722C5E" w:rsidP="00DF6B3C">
            <w:pPr>
              <w:spacing w:beforeLines="60" w:before="144" w:afterLines="60" w:after="144" w:line="276" w:lineRule="auto"/>
              <w:contextualSpacing/>
              <w:rPr>
                <w:rFonts w:cs="Arial"/>
                <w:sz w:val="16"/>
                <w:szCs w:val="16"/>
              </w:rPr>
            </w:pPr>
            <w:r>
              <w:rPr>
                <w:rFonts w:cs="Arial"/>
                <w:sz w:val="16"/>
                <w:szCs w:val="16"/>
              </w:rPr>
              <w:t>New document issued.</w:t>
            </w:r>
          </w:p>
        </w:tc>
        <w:tc>
          <w:tcPr>
            <w:tcW w:w="1276" w:type="dxa"/>
          </w:tcPr>
          <w:p w14:paraId="22AB8D37" w14:textId="77777777" w:rsidR="00722C5E" w:rsidRPr="00FB4034" w:rsidRDefault="00722C5E"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8A1CE7" w:rsidRPr="00FB4034" w14:paraId="43FC083C" w14:textId="77777777" w:rsidTr="00ED4C7E">
        <w:tc>
          <w:tcPr>
            <w:tcW w:w="1068" w:type="dxa"/>
          </w:tcPr>
          <w:p w14:paraId="25104537" w14:textId="77777777" w:rsidR="008A1CE7" w:rsidRDefault="00B62D4B" w:rsidP="00DF6B3C">
            <w:pPr>
              <w:spacing w:beforeLines="60" w:before="144" w:afterLines="60" w:after="144" w:line="276" w:lineRule="auto"/>
              <w:contextualSpacing/>
              <w:rPr>
                <w:rFonts w:cs="Arial"/>
                <w:sz w:val="16"/>
                <w:szCs w:val="16"/>
              </w:rPr>
            </w:pPr>
            <w:bookmarkStart w:id="0" w:name="_Hlk47981443"/>
            <w:r>
              <w:rPr>
                <w:rFonts w:cs="Arial"/>
                <w:sz w:val="16"/>
                <w:szCs w:val="16"/>
              </w:rPr>
              <w:t>August</w:t>
            </w:r>
            <w:r w:rsidR="008A1CE7">
              <w:rPr>
                <w:rFonts w:cs="Arial"/>
                <w:sz w:val="16"/>
                <w:szCs w:val="16"/>
              </w:rPr>
              <w:t xml:space="preserve"> 2020</w:t>
            </w:r>
          </w:p>
        </w:tc>
        <w:tc>
          <w:tcPr>
            <w:tcW w:w="1308" w:type="dxa"/>
          </w:tcPr>
          <w:p w14:paraId="7C3C0F44" w14:textId="77777777" w:rsidR="008A1CE7" w:rsidRDefault="00B62D4B" w:rsidP="00DF6B3C">
            <w:pPr>
              <w:spacing w:beforeLines="60" w:before="144" w:afterLines="60" w:after="144" w:line="276" w:lineRule="auto"/>
              <w:contextualSpacing/>
              <w:rPr>
                <w:rFonts w:cs="Arial"/>
                <w:sz w:val="16"/>
                <w:szCs w:val="16"/>
              </w:rPr>
            </w:pPr>
            <w:r>
              <w:rPr>
                <w:rFonts w:cs="Arial"/>
                <w:sz w:val="16"/>
                <w:szCs w:val="16"/>
              </w:rPr>
              <w:t>4 August</w:t>
            </w:r>
            <w:r w:rsidR="008A1CE7">
              <w:rPr>
                <w:rFonts w:cs="Arial"/>
                <w:sz w:val="16"/>
                <w:szCs w:val="16"/>
              </w:rPr>
              <w:t xml:space="preserve"> 2020</w:t>
            </w:r>
          </w:p>
        </w:tc>
        <w:tc>
          <w:tcPr>
            <w:tcW w:w="1985" w:type="dxa"/>
          </w:tcPr>
          <w:p w14:paraId="27229E10" w14:textId="77777777" w:rsidR="002A45E7" w:rsidRDefault="002A45E7" w:rsidP="00DF6B3C">
            <w:pPr>
              <w:spacing w:beforeLines="60" w:before="144" w:afterLines="60" w:after="144" w:line="276" w:lineRule="auto"/>
              <w:contextualSpacing/>
              <w:rPr>
                <w:rFonts w:cs="Arial"/>
                <w:sz w:val="16"/>
                <w:szCs w:val="16"/>
              </w:rPr>
            </w:pPr>
            <w:r>
              <w:rPr>
                <w:rFonts w:cs="Arial"/>
                <w:sz w:val="16"/>
                <w:szCs w:val="16"/>
              </w:rPr>
              <w:t>9.1(i)</w:t>
            </w:r>
          </w:p>
          <w:p w14:paraId="7616971D" w14:textId="77777777" w:rsidR="00FD43CB" w:rsidRDefault="00FD43CB" w:rsidP="00DF6B3C">
            <w:pPr>
              <w:spacing w:beforeLines="60" w:before="144" w:afterLines="60" w:after="144" w:line="276" w:lineRule="auto"/>
              <w:contextualSpacing/>
              <w:rPr>
                <w:rFonts w:cs="Arial"/>
                <w:sz w:val="16"/>
                <w:szCs w:val="16"/>
              </w:rPr>
            </w:pPr>
            <w:r>
              <w:rPr>
                <w:rFonts w:cs="Arial"/>
                <w:sz w:val="16"/>
                <w:szCs w:val="16"/>
              </w:rPr>
              <w:t>17.4 – 17.6</w:t>
            </w:r>
          </w:p>
          <w:p w14:paraId="5BB0226D" w14:textId="77777777" w:rsidR="009D6129" w:rsidRDefault="009D6129" w:rsidP="00DF6B3C">
            <w:pPr>
              <w:spacing w:beforeLines="60" w:before="144" w:afterLines="60" w:after="144" w:line="276" w:lineRule="auto"/>
              <w:contextualSpacing/>
              <w:rPr>
                <w:rFonts w:cs="Arial"/>
                <w:sz w:val="16"/>
                <w:szCs w:val="16"/>
              </w:rPr>
            </w:pPr>
            <w:r>
              <w:rPr>
                <w:rFonts w:cs="Arial"/>
                <w:sz w:val="16"/>
                <w:szCs w:val="16"/>
              </w:rPr>
              <w:t>20</w:t>
            </w:r>
          </w:p>
          <w:p w14:paraId="0F25A936" w14:textId="66BD08CE" w:rsidR="001450E6" w:rsidRDefault="001450E6" w:rsidP="00DF6B3C">
            <w:pPr>
              <w:spacing w:beforeLines="60" w:before="144" w:afterLines="60" w:after="144" w:line="276" w:lineRule="auto"/>
              <w:contextualSpacing/>
              <w:rPr>
                <w:rFonts w:cs="Arial"/>
                <w:sz w:val="16"/>
                <w:szCs w:val="16"/>
              </w:rPr>
            </w:pPr>
            <w:r>
              <w:rPr>
                <w:rFonts w:cs="Arial"/>
                <w:sz w:val="16"/>
                <w:szCs w:val="16"/>
              </w:rPr>
              <w:t>20A, 20B, 20C, 20D</w:t>
            </w:r>
            <w:r w:rsidR="00861A50">
              <w:rPr>
                <w:rFonts w:cs="Arial"/>
                <w:sz w:val="16"/>
                <w:szCs w:val="16"/>
              </w:rPr>
              <w:br/>
            </w:r>
            <w:r w:rsidR="00861A50">
              <w:rPr>
                <w:rFonts w:cs="Arial"/>
                <w:sz w:val="16"/>
                <w:szCs w:val="16"/>
              </w:rPr>
              <w:br/>
            </w:r>
          </w:p>
          <w:p w14:paraId="32D92887" w14:textId="77777777" w:rsidR="006D14F0" w:rsidRDefault="006D14F0" w:rsidP="00DF6B3C">
            <w:pPr>
              <w:spacing w:beforeLines="60" w:before="144" w:afterLines="60" w:after="144" w:line="276" w:lineRule="auto"/>
              <w:contextualSpacing/>
              <w:rPr>
                <w:rFonts w:cs="Arial"/>
                <w:sz w:val="16"/>
                <w:szCs w:val="16"/>
              </w:rPr>
            </w:pPr>
            <w:r>
              <w:rPr>
                <w:rFonts w:cs="Arial"/>
                <w:sz w:val="16"/>
                <w:szCs w:val="16"/>
              </w:rPr>
              <w:t>Schedule</w:t>
            </w:r>
            <w:r w:rsidR="00331F52">
              <w:rPr>
                <w:rFonts w:cs="Arial"/>
                <w:sz w:val="16"/>
                <w:szCs w:val="16"/>
              </w:rPr>
              <w:t>s</w:t>
            </w:r>
            <w:r>
              <w:rPr>
                <w:rFonts w:cs="Arial"/>
                <w:sz w:val="16"/>
                <w:szCs w:val="16"/>
              </w:rPr>
              <w:t xml:space="preserve"> 6 and 7</w:t>
            </w:r>
          </w:p>
        </w:tc>
        <w:tc>
          <w:tcPr>
            <w:tcW w:w="3827" w:type="dxa"/>
          </w:tcPr>
          <w:p w14:paraId="4FF48774" w14:textId="77777777" w:rsidR="002A45E7" w:rsidRDefault="002A45E7" w:rsidP="00DF6B3C">
            <w:pPr>
              <w:spacing w:beforeLines="60" w:before="144" w:afterLines="60" w:after="144" w:line="276" w:lineRule="auto"/>
              <w:contextualSpacing/>
              <w:rPr>
                <w:rFonts w:cs="Arial"/>
                <w:sz w:val="16"/>
                <w:szCs w:val="16"/>
              </w:rPr>
            </w:pPr>
            <w:r>
              <w:rPr>
                <w:rFonts w:cs="Arial"/>
                <w:sz w:val="16"/>
                <w:szCs w:val="16"/>
              </w:rPr>
              <w:t>New clause 9.1(i) inserted.</w:t>
            </w:r>
          </w:p>
          <w:p w14:paraId="72FD40C2" w14:textId="77777777" w:rsidR="009D6129" w:rsidRDefault="000D5210" w:rsidP="00DF6B3C">
            <w:pPr>
              <w:spacing w:beforeLines="60" w:before="144" w:afterLines="60" w:after="144" w:line="276" w:lineRule="auto"/>
              <w:contextualSpacing/>
              <w:rPr>
                <w:rFonts w:cs="Arial"/>
                <w:sz w:val="16"/>
                <w:szCs w:val="16"/>
              </w:rPr>
            </w:pPr>
            <w:r>
              <w:rPr>
                <w:rFonts w:cs="Arial"/>
                <w:sz w:val="16"/>
                <w:szCs w:val="16"/>
              </w:rPr>
              <w:t>E</w:t>
            </w:r>
            <w:r w:rsidR="009D6129">
              <w:rPr>
                <w:rFonts w:cs="Arial"/>
                <w:sz w:val="16"/>
                <w:szCs w:val="16"/>
              </w:rPr>
              <w:t>dits to clarify options</w:t>
            </w:r>
          </w:p>
          <w:p w14:paraId="78AA4796" w14:textId="3214E232" w:rsidR="008A1CE7" w:rsidRDefault="001450E6" w:rsidP="00DF6B3C">
            <w:pPr>
              <w:spacing w:beforeLines="60" w:before="144" w:afterLines="60" w:after="144" w:line="276" w:lineRule="auto"/>
              <w:contextualSpacing/>
              <w:rPr>
                <w:rFonts w:cs="Arial"/>
                <w:sz w:val="16"/>
                <w:szCs w:val="16"/>
              </w:rPr>
            </w:pPr>
            <w:r>
              <w:rPr>
                <w:rFonts w:cs="Arial"/>
                <w:sz w:val="16"/>
                <w:szCs w:val="16"/>
              </w:rPr>
              <w:t xml:space="preserve">Revise clause </w:t>
            </w:r>
            <w:r w:rsidR="000D5210">
              <w:rPr>
                <w:rFonts w:cs="Arial"/>
                <w:sz w:val="16"/>
                <w:szCs w:val="16"/>
              </w:rPr>
              <w:t>20</w:t>
            </w:r>
            <w:r w:rsidR="00861A50">
              <w:rPr>
                <w:rFonts w:cs="Arial"/>
                <w:sz w:val="16"/>
                <w:szCs w:val="16"/>
              </w:rPr>
              <w:t xml:space="preserve"> (Local Jobs First)</w:t>
            </w:r>
          </w:p>
          <w:p w14:paraId="37894219" w14:textId="2BDC39CB" w:rsidR="006D14F0" w:rsidRDefault="00331F52" w:rsidP="00DF6B3C">
            <w:pPr>
              <w:spacing w:beforeLines="60" w:before="144" w:afterLines="60" w:after="144" w:line="276" w:lineRule="auto"/>
              <w:contextualSpacing/>
              <w:rPr>
                <w:rFonts w:cs="Arial"/>
                <w:sz w:val="16"/>
                <w:szCs w:val="16"/>
              </w:rPr>
            </w:pPr>
            <w:r>
              <w:rPr>
                <w:rFonts w:cs="Arial"/>
                <w:sz w:val="16"/>
                <w:szCs w:val="16"/>
              </w:rPr>
              <w:t xml:space="preserve">New </w:t>
            </w:r>
            <w:r w:rsidR="001450E6">
              <w:rPr>
                <w:rFonts w:cs="Arial"/>
                <w:sz w:val="16"/>
                <w:szCs w:val="16"/>
              </w:rPr>
              <w:t>clauses 20A</w:t>
            </w:r>
            <w:r w:rsidR="00861A50">
              <w:rPr>
                <w:rFonts w:cs="Arial"/>
                <w:sz w:val="16"/>
                <w:szCs w:val="16"/>
              </w:rPr>
              <w:t xml:space="preserve"> (Supplier Code of Conduct)</w:t>
            </w:r>
            <w:r w:rsidR="001450E6">
              <w:rPr>
                <w:rFonts w:cs="Arial"/>
                <w:sz w:val="16"/>
                <w:szCs w:val="16"/>
              </w:rPr>
              <w:t>, 20B</w:t>
            </w:r>
            <w:r w:rsidR="00861A50">
              <w:rPr>
                <w:rFonts w:cs="Arial"/>
                <w:sz w:val="16"/>
                <w:szCs w:val="16"/>
              </w:rPr>
              <w:t xml:space="preserve"> (Social procurement)</w:t>
            </w:r>
            <w:r w:rsidR="001450E6">
              <w:rPr>
                <w:rFonts w:cs="Arial"/>
                <w:sz w:val="16"/>
                <w:szCs w:val="16"/>
              </w:rPr>
              <w:t>, 20C</w:t>
            </w:r>
            <w:r w:rsidR="00861A50">
              <w:rPr>
                <w:rFonts w:cs="Arial"/>
                <w:sz w:val="16"/>
                <w:szCs w:val="16"/>
              </w:rPr>
              <w:t xml:space="preserve"> (Modern slavery)</w:t>
            </w:r>
            <w:r w:rsidR="001450E6">
              <w:rPr>
                <w:rFonts w:cs="Arial"/>
                <w:sz w:val="16"/>
                <w:szCs w:val="16"/>
              </w:rPr>
              <w:t>, 20D</w:t>
            </w:r>
            <w:r>
              <w:rPr>
                <w:rFonts w:cs="Arial"/>
                <w:sz w:val="16"/>
                <w:szCs w:val="16"/>
              </w:rPr>
              <w:t xml:space="preserve"> </w:t>
            </w:r>
            <w:r w:rsidR="00861A50">
              <w:rPr>
                <w:rFonts w:cs="Arial"/>
                <w:sz w:val="16"/>
                <w:szCs w:val="16"/>
              </w:rPr>
              <w:t xml:space="preserve">(Working for Victoria) </w:t>
            </w:r>
            <w:r>
              <w:rPr>
                <w:rFonts w:cs="Arial"/>
                <w:sz w:val="16"/>
                <w:szCs w:val="16"/>
              </w:rPr>
              <w:t>inserted.</w:t>
            </w:r>
          </w:p>
          <w:p w14:paraId="27B9959F" w14:textId="77777777" w:rsidR="001450E6" w:rsidRDefault="006D14F0" w:rsidP="00DF6B3C">
            <w:pPr>
              <w:spacing w:beforeLines="60" w:before="144" w:afterLines="60" w:after="144" w:line="276" w:lineRule="auto"/>
              <w:contextualSpacing/>
              <w:rPr>
                <w:rFonts w:cs="Arial"/>
                <w:sz w:val="16"/>
                <w:szCs w:val="16"/>
              </w:rPr>
            </w:pPr>
            <w:r>
              <w:rPr>
                <w:rFonts w:cs="Arial"/>
                <w:sz w:val="16"/>
                <w:szCs w:val="16"/>
              </w:rPr>
              <w:t>Update form of statutory declaration</w:t>
            </w:r>
          </w:p>
        </w:tc>
        <w:tc>
          <w:tcPr>
            <w:tcW w:w="1276" w:type="dxa"/>
          </w:tcPr>
          <w:p w14:paraId="15ADB4C1" w14:textId="77777777" w:rsidR="008A1CE7" w:rsidRDefault="001450E6"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EC2DE2" w:rsidRPr="00FB4034" w14:paraId="12D39B92" w14:textId="77777777" w:rsidTr="00ED4C7E">
        <w:tc>
          <w:tcPr>
            <w:tcW w:w="1068" w:type="dxa"/>
          </w:tcPr>
          <w:p w14:paraId="36D4C183" w14:textId="77777777" w:rsidR="00EC2DE2" w:rsidRDefault="00EC2DE2" w:rsidP="00DF6B3C">
            <w:pPr>
              <w:spacing w:beforeLines="60" w:before="144" w:afterLines="60" w:after="144" w:line="276" w:lineRule="auto"/>
              <w:contextualSpacing/>
              <w:rPr>
                <w:rFonts w:cs="Arial"/>
                <w:sz w:val="16"/>
                <w:szCs w:val="16"/>
              </w:rPr>
            </w:pPr>
            <w:r>
              <w:rPr>
                <w:rFonts w:cs="Arial"/>
                <w:sz w:val="16"/>
                <w:szCs w:val="16"/>
              </w:rPr>
              <w:t>February 2021</w:t>
            </w:r>
          </w:p>
        </w:tc>
        <w:tc>
          <w:tcPr>
            <w:tcW w:w="1308" w:type="dxa"/>
          </w:tcPr>
          <w:p w14:paraId="1B107EA8" w14:textId="1FBAEC96" w:rsidR="00EC2DE2" w:rsidRDefault="005E1965" w:rsidP="00DF6B3C">
            <w:pPr>
              <w:spacing w:beforeLines="60" w:before="144" w:afterLines="60" w:after="144" w:line="276" w:lineRule="auto"/>
              <w:contextualSpacing/>
              <w:rPr>
                <w:rFonts w:cs="Arial"/>
                <w:sz w:val="16"/>
                <w:szCs w:val="16"/>
              </w:rPr>
            </w:pPr>
            <w:r>
              <w:rPr>
                <w:rFonts w:cs="Arial"/>
                <w:sz w:val="16"/>
                <w:szCs w:val="16"/>
              </w:rPr>
              <w:t>8</w:t>
            </w:r>
            <w:r w:rsidR="00EC2DE2">
              <w:rPr>
                <w:rFonts w:cs="Arial"/>
                <w:sz w:val="16"/>
                <w:szCs w:val="16"/>
              </w:rPr>
              <w:t xml:space="preserve"> February 2021</w:t>
            </w:r>
          </w:p>
        </w:tc>
        <w:tc>
          <w:tcPr>
            <w:tcW w:w="1985" w:type="dxa"/>
          </w:tcPr>
          <w:p w14:paraId="62D7B21E" w14:textId="1FF5DAB8" w:rsidR="00EC2DE2" w:rsidRDefault="00DD573D" w:rsidP="00DF6B3C">
            <w:pPr>
              <w:spacing w:beforeLines="60" w:before="144" w:afterLines="60" w:after="144" w:line="276" w:lineRule="auto"/>
              <w:contextualSpacing/>
              <w:rPr>
                <w:rFonts w:cs="Arial"/>
                <w:sz w:val="16"/>
                <w:szCs w:val="16"/>
              </w:rPr>
            </w:pPr>
            <w:r>
              <w:rPr>
                <w:rFonts w:cs="Arial"/>
                <w:sz w:val="16"/>
                <w:szCs w:val="16"/>
              </w:rPr>
              <w:t>1.1</w:t>
            </w:r>
            <w:r w:rsidR="00EC2DE2">
              <w:rPr>
                <w:rFonts w:cs="Arial"/>
                <w:sz w:val="16"/>
                <w:szCs w:val="16"/>
              </w:rPr>
              <w:t>, 2.14, 3.2</w:t>
            </w:r>
          </w:p>
        </w:tc>
        <w:tc>
          <w:tcPr>
            <w:tcW w:w="3827" w:type="dxa"/>
          </w:tcPr>
          <w:p w14:paraId="07D926DB" w14:textId="5C5C7344" w:rsidR="00EC2DE2" w:rsidRDefault="00F82B3C" w:rsidP="00DF6B3C">
            <w:pPr>
              <w:spacing w:beforeLines="60" w:before="144" w:afterLines="60" w:after="144" w:line="276" w:lineRule="auto"/>
              <w:contextualSpacing/>
              <w:rPr>
                <w:rFonts w:cs="Arial"/>
                <w:sz w:val="16"/>
                <w:szCs w:val="16"/>
              </w:rPr>
            </w:pPr>
            <w:r>
              <w:rPr>
                <w:rFonts w:cs="Arial"/>
                <w:sz w:val="16"/>
                <w:szCs w:val="16"/>
              </w:rPr>
              <w:t>Clauses u</w:t>
            </w:r>
            <w:r w:rsidR="00EC2DE2">
              <w:rPr>
                <w:rFonts w:cs="Arial"/>
                <w:sz w:val="16"/>
                <w:szCs w:val="16"/>
              </w:rPr>
              <w:t>pdate</w:t>
            </w:r>
            <w:r>
              <w:rPr>
                <w:rFonts w:cs="Arial"/>
                <w:sz w:val="16"/>
                <w:szCs w:val="16"/>
              </w:rPr>
              <w:t>d</w:t>
            </w:r>
            <w:r w:rsidR="00EC2DE2">
              <w:rPr>
                <w:rFonts w:cs="Arial"/>
                <w:sz w:val="16"/>
                <w:szCs w:val="16"/>
              </w:rPr>
              <w:t xml:space="preserve"> </w:t>
            </w:r>
            <w:r>
              <w:rPr>
                <w:rFonts w:cs="Arial"/>
                <w:sz w:val="16"/>
                <w:szCs w:val="16"/>
              </w:rPr>
              <w:t xml:space="preserve">based on </w:t>
            </w:r>
            <w:r w:rsidR="00EC2DE2" w:rsidRPr="006D2BAD">
              <w:rPr>
                <w:i/>
                <w:iCs/>
                <w:sz w:val="16"/>
                <w:szCs w:val="16"/>
              </w:rPr>
              <w:t>Prohibition of High-Risk Cladding Products Declaration</w:t>
            </w:r>
          </w:p>
        </w:tc>
        <w:tc>
          <w:tcPr>
            <w:tcW w:w="1276" w:type="dxa"/>
          </w:tcPr>
          <w:p w14:paraId="30B46000" w14:textId="77777777" w:rsidR="00EC2DE2" w:rsidRDefault="00EC2DE2"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BE143C" w:rsidRPr="00FB4034" w14:paraId="75D68BAC" w14:textId="77777777" w:rsidTr="00ED4C7E">
        <w:tc>
          <w:tcPr>
            <w:tcW w:w="1068" w:type="dxa"/>
          </w:tcPr>
          <w:p w14:paraId="4D99015F" w14:textId="69965037" w:rsidR="00BE143C" w:rsidRDefault="00BE143C" w:rsidP="00DF6B3C">
            <w:pPr>
              <w:spacing w:beforeLines="60" w:before="144" w:afterLines="60" w:after="144" w:line="276" w:lineRule="auto"/>
              <w:contextualSpacing/>
              <w:rPr>
                <w:rFonts w:cs="Arial"/>
                <w:sz w:val="16"/>
                <w:szCs w:val="16"/>
              </w:rPr>
            </w:pPr>
            <w:r>
              <w:rPr>
                <w:rFonts w:cs="Arial"/>
                <w:sz w:val="16"/>
                <w:szCs w:val="16"/>
              </w:rPr>
              <w:t>July 2021</w:t>
            </w:r>
          </w:p>
        </w:tc>
        <w:tc>
          <w:tcPr>
            <w:tcW w:w="1308" w:type="dxa"/>
          </w:tcPr>
          <w:p w14:paraId="01D68064" w14:textId="0F106042" w:rsidR="00BE143C" w:rsidRDefault="00EB719E" w:rsidP="00DF6B3C">
            <w:pPr>
              <w:spacing w:beforeLines="60" w:before="144" w:afterLines="60" w:after="144" w:line="276" w:lineRule="auto"/>
              <w:contextualSpacing/>
              <w:rPr>
                <w:rFonts w:cs="Arial"/>
                <w:sz w:val="16"/>
                <w:szCs w:val="16"/>
              </w:rPr>
            </w:pPr>
            <w:r>
              <w:rPr>
                <w:rFonts w:cs="Arial"/>
                <w:sz w:val="16"/>
                <w:szCs w:val="16"/>
              </w:rPr>
              <w:t>29 July 2021</w:t>
            </w:r>
          </w:p>
        </w:tc>
        <w:tc>
          <w:tcPr>
            <w:tcW w:w="1985" w:type="dxa"/>
          </w:tcPr>
          <w:p w14:paraId="1D083EDE" w14:textId="79C76AD5" w:rsidR="00BE143C" w:rsidDel="00BE143C" w:rsidRDefault="00BE143C" w:rsidP="00DF6B3C">
            <w:pPr>
              <w:spacing w:beforeLines="60" w:before="144" w:afterLines="60" w:after="144" w:line="276" w:lineRule="auto"/>
              <w:contextualSpacing/>
              <w:rPr>
                <w:rFonts w:cs="Arial"/>
                <w:sz w:val="16"/>
                <w:szCs w:val="16"/>
              </w:rPr>
            </w:pPr>
            <w:r>
              <w:rPr>
                <w:rFonts w:cs="Arial"/>
                <w:sz w:val="16"/>
                <w:szCs w:val="16"/>
              </w:rPr>
              <w:t>1.1, 13</w:t>
            </w:r>
            <w:r w:rsidR="00E968CE">
              <w:rPr>
                <w:rFonts w:cs="Arial"/>
                <w:sz w:val="16"/>
                <w:szCs w:val="16"/>
              </w:rPr>
              <w:t>.4, 13.5, 13.6, 13.9</w:t>
            </w:r>
          </w:p>
        </w:tc>
        <w:tc>
          <w:tcPr>
            <w:tcW w:w="3827" w:type="dxa"/>
          </w:tcPr>
          <w:p w14:paraId="60608984" w14:textId="16DAE8C3" w:rsidR="00BE143C" w:rsidRDefault="00BE143C" w:rsidP="00DF6B3C">
            <w:pPr>
              <w:spacing w:beforeLines="60" w:before="144" w:afterLines="60" w:after="144" w:line="276" w:lineRule="auto"/>
              <w:contextualSpacing/>
              <w:rPr>
                <w:rFonts w:cs="Arial"/>
                <w:sz w:val="16"/>
                <w:szCs w:val="16"/>
              </w:rPr>
            </w:pPr>
            <w:r>
              <w:rPr>
                <w:rFonts w:cs="Arial"/>
                <w:sz w:val="16"/>
                <w:szCs w:val="16"/>
              </w:rPr>
              <w:t xml:space="preserve">Clauses updated based on revised </w:t>
            </w:r>
            <w:r w:rsidRPr="00BE143C">
              <w:rPr>
                <w:rFonts w:cs="Arial"/>
                <w:i/>
                <w:iCs/>
                <w:sz w:val="16"/>
                <w:szCs w:val="16"/>
              </w:rPr>
              <w:t>Fair Payments Policy</w:t>
            </w:r>
            <w:r>
              <w:rPr>
                <w:rFonts w:cs="Arial"/>
                <w:i/>
                <w:iCs/>
                <w:sz w:val="16"/>
                <w:szCs w:val="16"/>
              </w:rPr>
              <w:t>.</w:t>
            </w:r>
          </w:p>
        </w:tc>
        <w:tc>
          <w:tcPr>
            <w:tcW w:w="1276" w:type="dxa"/>
          </w:tcPr>
          <w:p w14:paraId="728866A4" w14:textId="04E2C51C" w:rsidR="00BE143C" w:rsidRDefault="00BE143C"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FE72D6" w:rsidRPr="00FB4034" w14:paraId="6BF1A334" w14:textId="77777777" w:rsidTr="00D93826">
        <w:trPr>
          <w:trHeight w:val="5992"/>
        </w:trPr>
        <w:tc>
          <w:tcPr>
            <w:tcW w:w="1068" w:type="dxa"/>
          </w:tcPr>
          <w:p w14:paraId="57E30ED9" w14:textId="570937FE" w:rsidR="00FE72D6" w:rsidRDefault="00FE72D6" w:rsidP="00DF6B3C">
            <w:pPr>
              <w:spacing w:beforeLines="60" w:before="144" w:afterLines="60" w:after="144" w:line="276" w:lineRule="auto"/>
              <w:contextualSpacing/>
              <w:rPr>
                <w:rFonts w:cs="Arial"/>
                <w:sz w:val="16"/>
                <w:szCs w:val="16"/>
              </w:rPr>
            </w:pPr>
            <w:r w:rsidRPr="0002551F">
              <w:rPr>
                <w:rFonts w:cs="Arial"/>
                <w:sz w:val="16"/>
                <w:szCs w:val="16"/>
              </w:rPr>
              <w:t>December 2022</w:t>
            </w:r>
          </w:p>
        </w:tc>
        <w:tc>
          <w:tcPr>
            <w:tcW w:w="1308" w:type="dxa"/>
          </w:tcPr>
          <w:p w14:paraId="3CBD8010" w14:textId="2115C5B7" w:rsidR="00FE72D6" w:rsidRDefault="00FE72D6" w:rsidP="00DF6B3C">
            <w:pPr>
              <w:spacing w:beforeLines="60" w:before="144" w:afterLines="60" w:after="144" w:line="276" w:lineRule="auto"/>
              <w:contextualSpacing/>
              <w:rPr>
                <w:rFonts w:cs="Arial"/>
                <w:sz w:val="16"/>
                <w:szCs w:val="16"/>
              </w:rPr>
            </w:pPr>
            <w:r w:rsidRPr="0002551F">
              <w:rPr>
                <w:rFonts w:cs="Arial"/>
                <w:sz w:val="16"/>
                <w:szCs w:val="16"/>
              </w:rPr>
              <w:t>1 December 2022</w:t>
            </w:r>
          </w:p>
        </w:tc>
        <w:tc>
          <w:tcPr>
            <w:tcW w:w="1985" w:type="dxa"/>
          </w:tcPr>
          <w:p w14:paraId="5E8E7E72" w14:textId="204FD784" w:rsidR="00FE72D6" w:rsidRDefault="00FE72D6" w:rsidP="00DF6B3C">
            <w:pPr>
              <w:spacing w:beforeLines="60" w:before="144" w:afterLines="60" w:after="144" w:line="276" w:lineRule="auto"/>
              <w:contextualSpacing/>
              <w:rPr>
                <w:rFonts w:cs="Arial"/>
                <w:sz w:val="16"/>
                <w:szCs w:val="16"/>
              </w:rPr>
            </w:pPr>
            <w:r>
              <w:rPr>
                <w:rFonts w:cs="Arial"/>
                <w:sz w:val="16"/>
                <w:szCs w:val="16"/>
              </w:rPr>
              <w:t>20, Schedule 1 Item 53A, Definitions related to Local Jobs First Policy</w:t>
            </w:r>
          </w:p>
          <w:p w14:paraId="320B9B13" w14:textId="756EC5E6" w:rsidR="00FE72D6" w:rsidRDefault="00FE72D6" w:rsidP="00DF6B3C">
            <w:pPr>
              <w:spacing w:beforeLines="60" w:before="144" w:afterLines="60" w:after="144" w:line="276" w:lineRule="auto"/>
              <w:contextualSpacing/>
              <w:rPr>
                <w:rFonts w:cs="Arial"/>
                <w:sz w:val="16"/>
                <w:szCs w:val="16"/>
              </w:rPr>
            </w:pPr>
            <w:r>
              <w:rPr>
                <w:rFonts w:cs="Arial"/>
                <w:sz w:val="16"/>
                <w:szCs w:val="16"/>
              </w:rPr>
              <w:t>Schedule 7</w:t>
            </w:r>
          </w:p>
          <w:p w14:paraId="43361AED" w14:textId="49F9CC90" w:rsidR="00FE72D6" w:rsidRDefault="00FE72D6" w:rsidP="00DF6B3C">
            <w:pPr>
              <w:spacing w:beforeLines="60" w:before="144" w:afterLines="60" w:after="144" w:line="276" w:lineRule="auto"/>
              <w:contextualSpacing/>
              <w:rPr>
                <w:rFonts w:cs="Arial"/>
                <w:sz w:val="16"/>
                <w:szCs w:val="16"/>
              </w:rPr>
            </w:pPr>
            <w:r>
              <w:rPr>
                <w:rFonts w:cs="Arial"/>
                <w:sz w:val="16"/>
                <w:szCs w:val="16"/>
              </w:rPr>
              <w:t>20A, Definition related to Supplier Code of Conduct</w:t>
            </w:r>
          </w:p>
          <w:p w14:paraId="7B51F449"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20B, Definitions related to Social procurement</w:t>
            </w:r>
          </w:p>
          <w:p w14:paraId="5464A94D" w14:textId="27A4E0D4" w:rsidR="00FE72D6" w:rsidRDefault="00FE72D6" w:rsidP="00DF6B3C">
            <w:pPr>
              <w:spacing w:beforeLines="60" w:before="144" w:afterLines="60" w:after="144" w:line="276" w:lineRule="auto"/>
              <w:contextualSpacing/>
              <w:rPr>
                <w:rFonts w:cs="Arial"/>
                <w:sz w:val="16"/>
                <w:szCs w:val="16"/>
              </w:rPr>
            </w:pPr>
            <w:r>
              <w:rPr>
                <w:rFonts w:cs="Arial"/>
                <w:sz w:val="16"/>
                <w:szCs w:val="16"/>
              </w:rPr>
              <w:t>Schedule 9</w:t>
            </w:r>
          </w:p>
          <w:p w14:paraId="3D1B5FDF"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20C, Definitions related to Modern Slavery</w:t>
            </w:r>
          </w:p>
          <w:p w14:paraId="5DF0B107"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20D, Schedule 1 Item 57, Definitions related to Working for Victoria</w:t>
            </w:r>
          </w:p>
          <w:p w14:paraId="3927CD8E"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19.2</w:t>
            </w:r>
            <w:r>
              <w:rPr>
                <w:rFonts w:cs="Arial"/>
                <w:sz w:val="16"/>
                <w:szCs w:val="16"/>
              </w:rPr>
              <w:br/>
            </w:r>
          </w:p>
          <w:p w14:paraId="1DB8F3C6"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w:t>
            </w:r>
          </w:p>
          <w:p w14:paraId="2A4C2582"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20.1</w:t>
            </w:r>
          </w:p>
          <w:p w14:paraId="5A8E6AB0"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20.2</w:t>
            </w:r>
            <w:r>
              <w:rPr>
                <w:rFonts w:cs="Arial"/>
                <w:sz w:val="16"/>
                <w:szCs w:val="16"/>
              </w:rPr>
              <w:br/>
            </w:r>
          </w:p>
          <w:p w14:paraId="3A663CBB"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20.3</w:t>
            </w:r>
            <w:r>
              <w:rPr>
                <w:rFonts w:cs="Arial"/>
                <w:sz w:val="16"/>
                <w:szCs w:val="16"/>
              </w:rPr>
              <w:br/>
            </w:r>
          </w:p>
          <w:p w14:paraId="6A749516"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9.5</w:t>
            </w:r>
          </w:p>
          <w:p w14:paraId="4CE6A880" w14:textId="158863D5" w:rsidR="00FE72D6" w:rsidRDefault="00FE72D6" w:rsidP="00DF6B3C">
            <w:pPr>
              <w:spacing w:beforeLines="60" w:before="144" w:afterLines="60" w:after="144" w:line="276" w:lineRule="auto"/>
              <w:contextualSpacing/>
              <w:rPr>
                <w:rFonts w:cs="Arial"/>
                <w:sz w:val="16"/>
                <w:szCs w:val="16"/>
              </w:rPr>
            </w:pPr>
            <w:r w:rsidRPr="0002551F">
              <w:rPr>
                <w:rFonts w:cs="Arial"/>
                <w:sz w:val="16"/>
                <w:szCs w:val="16"/>
              </w:rPr>
              <w:t xml:space="preserve">13F, Schedule 5, </w:t>
            </w:r>
            <w:r>
              <w:rPr>
                <w:rFonts w:cs="Arial"/>
                <w:sz w:val="16"/>
                <w:szCs w:val="16"/>
              </w:rPr>
              <w:t>Item</w:t>
            </w:r>
            <w:r w:rsidRPr="0002551F">
              <w:rPr>
                <w:rFonts w:cs="Arial"/>
                <w:sz w:val="16"/>
                <w:szCs w:val="16"/>
              </w:rPr>
              <w:t xml:space="preserve"> 19D</w:t>
            </w:r>
          </w:p>
        </w:tc>
        <w:tc>
          <w:tcPr>
            <w:tcW w:w="3827" w:type="dxa"/>
          </w:tcPr>
          <w:p w14:paraId="5A1DA75C" w14:textId="1933711F" w:rsidR="00FE72D6" w:rsidRDefault="00FE72D6" w:rsidP="00DF6B3C">
            <w:pPr>
              <w:spacing w:beforeLines="60" w:before="144" w:afterLines="60" w:after="144" w:line="276" w:lineRule="auto"/>
              <w:contextualSpacing/>
              <w:rPr>
                <w:rFonts w:cs="Arial"/>
                <w:sz w:val="16"/>
                <w:szCs w:val="16"/>
              </w:rPr>
            </w:pPr>
            <w:r>
              <w:rPr>
                <w:rFonts w:cs="Arial"/>
                <w:sz w:val="16"/>
                <w:szCs w:val="16"/>
              </w:rPr>
              <w:t>Local Jobs First – revise clause</w:t>
            </w:r>
            <w:r>
              <w:rPr>
                <w:rFonts w:cs="Arial"/>
                <w:sz w:val="16"/>
                <w:szCs w:val="16"/>
              </w:rPr>
              <w:br/>
              <w:t>Renumber as Schedule 11A</w:t>
            </w:r>
            <w:r>
              <w:rPr>
                <w:rFonts w:cs="Arial"/>
                <w:sz w:val="16"/>
                <w:szCs w:val="16"/>
              </w:rPr>
              <w:br/>
            </w:r>
            <w:r>
              <w:rPr>
                <w:rFonts w:cs="Arial"/>
                <w:sz w:val="16"/>
                <w:szCs w:val="16"/>
              </w:rPr>
              <w:br/>
            </w:r>
          </w:p>
          <w:p w14:paraId="799938F8" w14:textId="10FAA617" w:rsidR="00FE72D6" w:rsidRDefault="00FE72D6" w:rsidP="00DF6B3C">
            <w:pPr>
              <w:spacing w:beforeLines="60" w:before="144" w:afterLines="60" w:after="144" w:line="276" w:lineRule="auto"/>
              <w:contextualSpacing/>
              <w:rPr>
                <w:rFonts w:cs="Arial"/>
                <w:sz w:val="16"/>
                <w:szCs w:val="16"/>
              </w:rPr>
            </w:pPr>
            <w:r>
              <w:rPr>
                <w:rFonts w:cs="Arial"/>
                <w:sz w:val="16"/>
                <w:szCs w:val="16"/>
              </w:rPr>
              <w:t>Deleted and marked ‘Not in use’</w:t>
            </w:r>
          </w:p>
          <w:p w14:paraId="3C623B84" w14:textId="35AAEED5" w:rsidR="00FE72D6" w:rsidRDefault="00FE72D6" w:rsidP="00DF6B3C">
            <w:pPr>
              <w:spacing w:beforeLines="60" w:before="144" w:afterLines="60" w:after="144" w:line="276" w:lineRule="auto"/>
              <w:contextualSpacing/>
              <w:rPr>
                <w:rFonts w:cs="Arial"/>
                <w:sz w:val="16"/>
                <w:szCs w:val="16"/>
              </w:rPr>
            </w:pPr>
            <w:r>
              <w:rPr>
                <w:rFonts w:cs="Arial"/>
                <w:sz w:val="16"/>
                <w:szCs w:val="16"/>
              </w:rPr>
              <w:t>Renumber as Schedule 10</w:t>
            </w:r>
            <w:r>
              <w:rPr>
                <w:rFonts w:cs="Arial"/>
                <w:sz w:val="16"/>
                <w:szCs w:val="16"/>
              </w:rPr>
              <w:br/>
            </w:r>
            <w:r>
              <w:rPr>
                <w:rFonts w:cs="Arial"/>
                <w:sz w:val="16"/>
                <w:szCs w:val="16"/>
              </w:rPr>
              <w:br/>
            </w:r>
          </w:p>
          <w:p w14:paraId="2E4D0CEE" w14:textId="5E1CEAF5" w:rsidR="00FE72D6" w:rsidRDefault="00FE72D6" w:rsidP="00DF6B3C">
            <w:pPr>
              <w:spacing w:beforeLines="60" w:before="144" w:afterLines="60" w:after="144" w:line="276" w:lineRule="auto"/>
              <w:contextualSpacing/>
              <w:rPr>
                <w:rFonts w:cs="Arial"/>
                <w:sz w:val="16"/>
                <w:szCs w:val="16"/>
              </w:rPr>
            </w:pPr>
            <w:r>
              <w:rPr>
                <w:rFonts w:cs="Arial"/>
                <w:sz w:val="16"/>
                <w:szCs w:val="16"/>
              </w:rPr>
              <w:t>Renumber as Schedule 11B, revise clause.</w:t>
            </w:r>
            <w:r>
              <w:rPr>
                <w:rFonts w:cs="Arial"/>
                <w:sz w:val="16"/>
                <w:szCs w:val="16"/>
              </w:rPr>
              <w:br/>
            </w:r>
          </w:p>
          <w:p w14:paraId="36413025"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Deleted and marked ‘Not in use’</w:t>
            </w:r>
          </w:p>
          <w:p w14:paraId="2641A96E"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Renumber as clause 2.15</w:t>
            </w:r>
            <w:r>
              <w:rPr>
                <w:rFonts w:cs="Arial"/>
                <w:sz w:val="16"/>
                <w:szCs w:val="16"/>
              </w:rPr>
              <w:br/>
            </w:r>
          </w:p>
          <w:p w14:paraId="30723BBB" w14:textId="4CF60740" w:rsidR="00FE72D6" w:rsidRDefault="00FE72D6" w:rsidP="00DF6B3C">
            <w:pPr>
              <w:spacing w:beforeLines="60" w:before="144" w:afterLines="60" w:after="144" w:line="276" w:lineRule="auto"/>
              <w:contextualSpacing/>
              <w:rPr>
                <w:rFonts w:cs="Arial"/>
                <w:sz w:val="16"/>
                <w:szCs w:val="16"/>
              </w:rPr>
            </w:pPr>
            <w:r>
              <w:rPr>
                <w:rFonts w:cs="Arial"/>
                <w:sz w:val="16"/>
                <w:szCs w:val="16"/>
              </w:rPr>
              <w:t>Working for Victoria – Deleted</w:t>
            </w:r>
            <w:r>
              <w:rPr>
                <w:rFonts w:cs="Arial"/>
                <w:sz w:val="16"/>
                <w:szCs w:val="16"/>
              </w:rPr>
              <w:br/>
            </w:r>
            <w:r>
              <w:rPr>
                <w:rFonts w:cs="Arial"/>
                <w:sz w:val="16"/>
                <w:szCs w:val="16"/>
              </w:rPr>
              <w:br/>
            </w:r>
          </w:p>
          <w:p w14:paraId="32B5A3A3"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Revise reporting requirement for Government policies</w:t>
            </w:r>
          </w:p>
          <w:p w14:paraId="02663407" w14:textId="186DDECD" w:rsidR="00FE72D6" w:rsidRDefault="00FE72D6" w:rsidP="00DF6B3C">
            <w:pPr>
              <w:spacing w:beforeLines="60" w:before="144" w:afterLines="60" w:after="144" w:line="276" w:lineRule="auto"/>
              <w:contextualSpacing/>
              <w:rPr>
                <w:rFonts w:cs="Arial"/>
                <w:sz w:val="16"/>
                <w:szCs w:val="16"/>
              </w:rPr>
            </w:pPr>
            <w:r>
              <w:rPr>
                <w:rFonts w:cs="Arial"/>
                <w:sz w:val="16"/>
                <w:szCs w:val="16"/>
              </w:rPr>
              <w:t>Insert new heading ‘Government Policies’</w:t>
            </w:r>
          </w:p>
          <w:p w14:paraId="4E07737F"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Insert new clause Mandatory policies</w:t>
            </w:r>
          </w:p>
          <w:p w14:paraId="02271009" w14:textId="327CB141" w:rsidR="00FE72D6" w:rsidRDefault="00FE72D6" w:rsidP="00DF6B3C">
            <w:pPr>
              <w:spacing w:beforeLines="60" w:before="144" w:afterLines="60" w:after="144" w:line="276" w:lineRule="auto"/>
              <w:contextualSpacing/>
              <w:rPr>
                <w:rFonts w:cs="Arial"/>
                <w:sz w:val="16"/>
                <w:szCs w:val="16"/>
              </w:rPr>
            </w:pPr>
            <w:r>
              <w:rPr>
                <w:rFonts w:cs="Arial"/>
                <w:sz w:val="16"/>
                <w:szCs w:val="16"/>
              </w:rPr>
              <w:t>Insert new clause for application of Local Jobs First</w:t>
            </w:r>
          </w:p>
          <w:p w14:paraId="0AFA74CD"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Insert new clause for application of Social procurement</w:t>
            </w:r>
          </w:p>
          <w:p w14:paraId="33FF6C24" w14:textId="77777777" w:rsidR="00FE72D6" w:rsidRDefault="00FE72D6" w:rsidP="00DF6B3C">
            <w:pPr>
              <w:spacing w:beforeLines="60" w:before="144" w:afterLines="60" w:after="144" w:line="276" w:lineRule="auto"/>
              <w:contextualSpacing/>
              <w:rPr>
                <w:rFonts w:cs="Arial"/>
                <w:sz w:val="16"/>
                <w:szCs w:val="16"/>
              </w:rPr>
            </w:pPr>
            <w:r>
              <w:rPr>
                <w:rFonts w:cs="Arial"/>
                <w:sz w:val="16"/>
                <w:szCs w:val="16"/>
              </w:rPr>
              <w:t>New clause Protective Data Security Standards inserted.</w:t>
            </w:r>
          </w:p>
          <w:p w14:paraId="47DB034D" w14:textId="68E47EA9" w:rsidR="00FE72D6" w:rsidRDefault="00FE72D6" w:rsidP="00DF6B3C">
            <w:pPr>
              <w:spacing w:beforeLines="60" w:before="144" w:afterLines="60" w:after="144" w:line="276" w:lineRule="auto"/>
              <w:contextualSpacing/>
              <w:rPr>
                <w:rFonts w:cs="Arial"/>
                <w:sz w:val="16"/>
                <w:szCs w:val="16"/>
              </w:rPr>
            </w:pPr>
            <w:r w:rsidRPr="0002551F">
              <w:rPr>
                <w:rFonts w:cs="Arial"/>
                <w:sz w:val="16"/>
                <w:szCs w:val="16"/>
              </w:rPr>
              <w:t>New clause and Schedule (Fair Jobs Code) inserted.</w:t>
            </w:r>
          </w:p>
        </w:tc>
        <w:tc>
          <w:tcPr>
            <w:tcW w:w="1276" w:type="dxa"/>
          </w:tcPr>
          <w:p w14:paraId="381A81C8" w14:textId="7798F551" w:rsidR="00FE72D6" w:rsidRDefault="00FE72D6"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EC4DB6" w:rsidRPr="00FB4034" w14:paraId="21BA68AC" w14:textId="77777777" w:rsidTr="00DF6B3C">
        <w:trPr>
          <w:trHeight w:val="716"/>
        </w:trPr>
        <w:tc>
          <w:tcPr>
            <w:tcW w:w="1068" w:type="dxa"/>
          </w:tcPr>
          <w:p w14:paraId="1DC8A381" w14:textId="42EB563D" w:rsidR="00EC4DB6" w:rsidRPr="0002551F" w:rsidRDefault="00EC4DB6" w:rsidP="00DF6B3C">
            <w:pPr>
              <w:spacing w:beforeLines="60" w:before="144" w:afterLines="60" w:after="144" w:line="276" w:lineRule="auto"/>
              <w:contextualSpacing/>
              <w:rPr>
                <w:rFonts w:cs="Arial"/>
                <w:sz w:val="16"/>
                <w:szCs w:val="16"/>
              </w:rPr>
            </w:pPr>
            <w:r>
              <w:rPr>
                <w:rFonts w:cs="Arial"/>
                <w:sz w:val="16"/>
                <w:szCs w:val="16"/>
              </w:rPr>
              <w:t>June 2023</w:t>
            </w:r>
          </w:p>
        </w:tc>
        <w:tc>
          <w:tcPr>
            <w:tcW w:w="1308" w:type="dxa"/>
          </w:tcPr>
          <w:p w14:paraId="35355A8A" w14:textId="0248BFAC" w:rsidR="00EC4DB6" w:rsidRPr="0002551F" w:rsidRDefault="00EC4DB6" w:rsidP="00DF6B3C">
            <w:pPr>
              <w:spacing w:beforeLines="60" w:before="144" w:afterLines="60" w:after="144" w:line="276" w:lineRule="auto"/>
              <w:contextualSpacing/>
              <w:rPr>
                <w:rFonts w:cs="Arial"/>
                <w:sz w:val="16"/>
                <w:szCs w:val="16"/>
              </w:rPr>
            </w:pPr>
            <w:r>
              <w:rPr>
                <w:rFonts w:cs="Arial"/>
                <w:sz w:val="16"/>
                <w:szCs w:val="16"/>
              </w:rPr>
              <w:t>13 June 2023</w:t>
            </w:r>
          </w:p>
        </w:tc>
        <w:tc>
          <w:tcPr>
            <w:tcW w:w="1985" w:type="dxa"/>
          </w:tcPr>
          <w:p w14:paraId="0AE5B1FF" w14:textId="0C352722" w:rsidR="00EC4DB6" w:rsidRDefault="00EC4DB6" w:rsidP="00DF6B3C">
            <w:pPr>
              <w:spacing w:beforeLines="60" w:before="144" w:afterLines="60" w:after="144" w:line="276" w:lineRule="auto"/>
              <w:contextualSpacing/>
              <w:rPr>
                <w:rFonts w:cs="Arial"/>
                <w:sz w:val="16"/>
                <w:szCs w:val="16"/>
              </w:rPr>
            </w:pPr>
            <w:r>
              <w:rPr>
                <w:rFonts w:cs="Arial"/>
                <w:sz w:val="16"/>
                <w:szCs w:val="16"/>
              </w:rPr>
              <w:t>Schedule 11A</w:t>
            </w:r>
          </w:p>
          <w:p w14:paraId="6E2B0117" w14:textId="77777777" w:rsidR="00EC4DB6" w:rsidRDefault="00EC4DB6" w:rsidP="00DF6B3C">
            <w:pPr>
              <w:spacing w:beforeLines="60" w:before="144" w:afterLines="60" w:after="144" w:line="276" w:lineRule="auto"/>
              <w:contextualSpacing/>
              <w:rPr>
                <w:rFonts w:cs="Arial"/>
                <w:sz w:val="16"/>
                <w:szCs w:val="16"/>
              </w:rPr>
            </w:pPr>
          </w:p>
          <w:p w14:paraId="5ADF2F55" w14:textId="3ED30CBF" w:rsidR="00EC4DB6" w:rsidRDefault="00EC4DB6" w:rsidP="00DF6B3C">
            <w:pPr>
              <w:spacing w:beforeLines="60" w:before="144" w:afterLines="60" w:after="144" w:line="276" w:lineRule="auto"/>
              <w:contextualSpacing/>
              <w:rPr>
                <w:rFonts w:cs="Arial"/>
                <w:sz w:val="16"/>
                <w:szCs w:val="16"/>
              </w:rPr>
            </w:pPr>
            <w:r>
              <w:rPr>
                <w:rFonts w:cs="Arial"/>
                <w:sz w:val="16"/>
                <w:szCs w:val="16"/>
              </w:rPr>
              <w:t>Schedule 11 B</w:t>
            </w:r>
          </w:p>
        </w:tc>
        <w:tc>
          <w:tcPr>
            <w:tcW w:w="3827" w:type="dxa"/>
          </w:tcPr>
          <w:p w14:paraId="31A2E2C5" w14:textId="77777777" w:rsidR="00EC4DB6" w:rsidRPr="00EC4DB6" w:rsidRDefault="00EC4DB6" w:rsidP="00DF6B3C">
            <w:pPr>
              <w:spacing w:beforeLines="60" w:before="144" w:afterLines="60" w:after="144" w:line="276" w:lineRule="auto"/>
              <w:contextualSpacing/>
              <w:rPr>
                <w:rFonts w:cs="Arial"/>
                <w:sz w:val="16"/>
                <w:szCs w:val="16"/>
              </w:rPr>
            </w:pPr>
            <w:r w:rsidRPr="00EC4DB6">
              <w:rPr>
                <w:rFonts w:cs="Arial"/>
                <w:sz w:val="16"/>
                <w:szCs w:val="16"/>
              </w:rPr>
              <w:t>Local Jobs First (LJF) – revise clauses including definitions</w:t>
            </w:r>
          </w:p>
          <w:p w14:paraId="3F27A97E" w14:textId="541BFC11" w:rsidR="00EC4DB6" w:rsidRDefault="00331EE4" w:rsidP="00DF6B3C">
            <w:pPr>
              <w:spacing w:beforeLines="60" w:before="144" w:afterLines="60" w:after="144" w:line="276" w:lineRule="auto"/>
              <w:contextualSpacing/>
              <w:rPr>
                <w:rFonts w:cs="Arial"/>
                <w:sz w:val="16"/>
                <w:szCs w:val="16"/>
              </w:rPr>
            </w:pPr>
            <w:r>
              <w:rPr>
                <w:rFonts w:cs="Arial"/>
                <w:sz w:val="16"/>
                <w:szCs w:val="16"/>
              </w:rPr>
              <w:t>Social procurement Framework</w:t>
            </w:r>
            <w:r w:rsidR="00EC4DB6" w:rsidRPr="00EC4DB6">
              <w:rPr>
                <w:rFonts w:cs="Arial"/>
                <w:sz w:val="16"/>
                <w:szCs w:val="16"/>
              </w:rPr>
              <w:t xml:space="preserve"> – revise definitions</w:t>
            </w:r>
          </w:p>
        </w:tc>
        <w:tc>
          <w:tcPr>
            <w:tcW w:w="1276" w:type="dxa"/>
          </w:tcPr>
          <w:p w14:paraId="6F9E29E7" w14:textId="71274993" w:rsidR="00EC4DB6" w:rsidRDefault="00C00C3E"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057485" w:rsidRPr="00FB4034" w14:paraId="4204D6A0" w14:textId="77777777" w:rsidTr="000A5208">
        <w:trPr>
          <w:trHeight w:val="743"/>
        </w:trPr>
        <w:tc>
          <w:tcPr>
            <w:tcW w:w="1068" w:type="dxa"/>
          </w:tcPr>
          <w:p w14:paraId="32F3EFED" w14:textId="0402147E" w:rsidR="00057485" w:rsidRDefault="00057485" w:rsidP="00DF6B3C">
            <w:pPr>
              <w:spacing w:beforeLines="60" w:before="144" w:afterLines="60" w:after="144" w:line="276" w:lineRule="auto"/>
              <w:contextualSpacing/>
              <w:rPr>
                <w:rFonts w:cs="Arial"/>
                <w:sz w:val="16"/>
                <w:szCs w:val="16"/>
              </w:rPr>
            </w:pPr>
            <w:r>
              <w:rPr>
                <w:rFonts w:cs="Arial"/>
                <w:sz w:val="16"/>
                <w:szCs w:val="16"/>
              </w:rPr>
              <w:t>September 2024</w:t>
            </w:r>
          </w:p>
        </w:tc>
        <w:tc>
          <w:tcPr>
            <w:tcW w:w="1308" w:type="dxa"/>
          </w:tcPr>
          <w:p w14:paraId="53482F83" w14:textId="19B8F70C" w:rsidR="00057485" w:rsidRDefault="00057485" w:rsidP="00DF6B3C">
            <w:pPr>
              <w:spacing w:beforeLines="60" w:before="144" w:afterLines="60" w:after="144" w:line="276" w:lineRule="auto"/>
              <w:contextualSpacing/>
              <w:rPr>
                <w:rFonts w:cs="Arial"/>
                <w:sz w:val="16"/>
                <w:szCs w:val="16"/>
              </w:rPr>
            </w:pPr>
            <w:r>
              <w:rPr>
                <w:rFonts w:cs="Arial"/>
                <w:sz w:val="16"/>
                <w:szCs w:val="16"/>
              </w:rPr>
              <w:t>1 September 2024</w:t>
            </w:r>
          </w:p>
        </w:tc>
        <w:tc>
          <w:tcPr>
            <w:tcW w:w="1985" w:type="dxa"/>
          </w:tcPr>
          <w:p w14:paraId="13539B52" w14:textId="7122DD14" w:rsidR="00057485" w:rsidRDefault="00057485" w:rsidP="00DF6B3C">
            <w:pPr>
              <w:spacing w:beforeLines="60" w:before="144" w:afterLines="60" w:after="144" w:line="276" w:lineRule="auto"/>
              <w:contextualSpacing/>
              <w:rPr>
                <w:rFonts w:cs="Arial"/>
                <w:sz w:val="16"/>
                <w:szCs w:val="16"/>
              </w:rPr>
            </w:pPr>
            <w:r>
              <w:rPr>
                <w:rFonts w:cs="Arial"/>
                <w:sz w:val="16"/>
                <w:szCs w:val="16"/>
              </w:rPr>
              <w:t>Schedule 11 C</w:t>
            </w:r>
          </w:p>
        </w:tc>
        <w:tc>
          <w:tcPr>
            <w:tcW w:w="3827" w:type="dxa"/>
          </w:tcPr>
          <w:p w14:paraId="097A4D64" w14:textId="4FD26BFF" w:rsidR="00057485" w:rsidRPr="00EC4DB6" w:rsidRDefault="00057485" w:rsidP="00DF6B3C">
            <w:pPr>
              <w:spacing w:beforeLines="60" w:before="144" w:afterLines="60" w:after="144" w:line="276" w:lineRule="auto"/>
              <w:contextualSpacing/>
              <w:rPr>
                <w:rFonts w:cs="Arial"/>
                <w:sz w:val="16"/>
                <w:szCs w:val="16"/>
              </w:rPr>
            </w:pPr>
            <w:r>
              <w:rPr>
                <w:rFonts w:cs="Arial"/>
                <w:sz w:val="16"/>
                <w:szCs w:val="16"/>
              </w:rPr>
              <w:t>Fair Jobs Code – Revise clauses</w:t>
            </w:r>
          </w:p>
        </w:tc>
        <w:tc>
          <w:tcPr>
            <w:tcW w:w="1276" w:type="dxa"/>
          </w:tcPr>
          <w:p w14:paraId="33F7BC70" w14:textId="1B00B5B1" w:rsidR="00057485" w:rsidRDefault="00057485" w:rsidP="00DF6B3C">
            <w:pPr>
              <w:spacing w:beforeLines="60" w:before="144" w:afterLines="60" w:after="144" w:line="276" w:lineRule="auto"/>
              <w:contextualSpacing/>
              <w:jc w:val="center"/>
              <w:rPr>
                <w:rFonts w:cs="Arial"/>
                <w:sz w:val="16"/>
                <w:szCs w:val="16"/>
              </w:rPr>
            </w:pPr>
            <w:r>
              <w:rPr>
                <w:rFonts w:cs="Arial"/>
                <w:sz w:val="16"/>
                <w:szCs w:val="16"/>
              </w:rPr>
              <w:t>DTF</w:t>
            </w:r>
          </w:p>
        </w:tc>
      </w:tr>
      <w:tr w:rsidR="00DF6215" w:rsidRPr="00FB4034" w14:paraId="5D0D3EE2" w14:textId="77777777" w:rsidTr="00DF6B3C">
        <w:trPr>
          <w:trHeight w:val="286"/>
        </w:trPr>
        <w:tc>
          <w:tcPr>
            <w:tcW w:w="1068" w:type="dxa"/>
          </w:tcPr>
          <w:p w14:paraId="318DB36A" w14:textId="50A1FA2F" w:rsidR="00DF6215" w:rsidRDefault="00913FAE" w:rsidP="00DF6B3C">
            <w:pPr>
              <w:spacing w:beforeLines="60" w:before="144" w:afterLines="60" w:after="144" w:line="276" w:lineRule="auto"/>
              <w:contextualSpacing/>
              <w:rPr>
                <w:rFonts w:cs="Arial"/>
                <w:sz w:val="16"/>
                <w:szCs w:val="16"/>
              </w:rPr>
            </w:pPr>
            <w:r>
              <w:rPr>
                <w:rFonts w:cs="Arial"/>
                <w:sz w:val="16"/>
                <w:szCs w:val="16"/>
              </w:rPr>
              <w:t>March 2025</w:t>
            </w:r>
          </w:p>
        </w:tc>
        <w:tc>
          <w:tcPr>
            <w:tcW w:w="1308" w:type="dxa"/>
          </w:tcPr>
          <w:p w14:paraId="2428AEBE" w14:textId="67498520" w:rsidR="00DF6215" w:rsidRDefault="00913FAE" w:rsidP="00DF6B3C">
            <w:pPr>
              <w:spacing w:beforeLines="60" w:before="144" w:afterLines="60" w:after="144" w:line="276" w:lineRule="auto"/>
              <w:contextualSpacing/>
              <w:rPr>
                <w:rFonts w:cs="Arial"/>
                <w:sz w:val="16"/>
                <w:szCs w:val="16"/>
              </w:rPr>
            </w:pPr>
            <w:r>
              <w:rPr>
                <w:rFonts w:cs="Arial"/>
                <w:sz w:val="16"/>
                <w:szCs w:val="16"/>
              </w:rPr>
              <w:t>2</w:t>
            </w:r>
            <w:r w:rsidR="008D1A0E">
              <w:rPr>
                <w:rFonts w:cs="Arial"/>
                <w:sz w:val="16"/>
                <w:szCs w:val="16"/>
              </w:rPr>
              <w:t>4</w:t>
            </w:r>
            <w:r>
              <w:rPr>
                <w:rFonts w:cs="Arial"/>
                <w:sz w:val="16"/>
                <w:szCs w:val="16"/>
              </w:rPr>
              <w:t xml:space="preserve"> March 2025</w:t>
            </w:r>
          </w:p>
        </w:tc>
        <w:tc>
          <w:tcPr>
            <w:tcW w:w="1985" w:type="dxa"/>
          </w:tcPr>
          <w:p w14:paraId="47C48291" w14:textId="0E0F9932" w:rsidR="00DF6215" w:rsidRDefault="001B7C93" w:rsidP="00DF6B3C">
            <w:pPr>
              <w:spacing w:beforeLines="60" w:before="144" w:afterLines="60" w:after="144" w:line="276" w:lineRule="auto"/>
              <w:contextualSpacing/>
              <w:rPr>
                <w:rFonts w:cs="Arial"/>
                <w:sz w:val="16"/>
                <w:szCs w:val="16"/>
              </w:rPr>
            </w:pPr>
            <w:r>
              <w:rPr>
                <w:rFonts w:cs="Arial"/>
                <w:sz w:val="16"/>
                <w:szCs w:val="16"/>
              </w:rPr>
              <w:t>Schedule 10A.2</w:t>
            </w:r>
          </w:p>
        </w:tc>
        <w:tc>
          <w:tcPr>
            <w:tcW w:w="3827" w:type="dxa"/>
          </w:tcPr>
          <w:p w14:paraId="58D1E2D2" w14:textId="3FF0E3FF" w:rsidR="00DF6215" w:rsidRDefault="00DF6215" w:rsidP="00DF6B3C">
            <w:pPr>
              <w:spacing w:beforeLines="60" w:before="144" w:afterLines="60" w:after="144" w:line="276" w:lineRule="auto"/>
              <w:contextualSpacing/>
              <w:rPr>
                <w:rFonts w:cs="Arial"/>
                <w:sz w:val="16"/>
                <w:szCs w:val="16"/>
              </w:rPr>
            </w:pPr>
            <w:r>
              <w:rPr>
                <w:rFonts w:cs="Arial"/>
                <w:sz w:val="16"/>
                <w:szCs w:val="16"/>
              </w:rPr>
              <w:t>Supplier Code of Conduct – Revise clauses</w:t>
            </w:r>
          </w:p>
        </w:tc>
        <w:tc>
          <w:tcPr>
            <w:tcW w:w="1276" w:type="dxa"/>
          </w:tcPr>
          <w:p w14:paraId="06F76C95" w14:textId="18F395AF" w:rsidR="00DF6215" w:rsidRDefault="00DF6215" w:rsidP="00DF6B3C">
            <w:pPr>
              <w:spacing w:beforeLines="60" w:before="144" w:afterLines="60" w:after="144" w:line="276" w:lineRule="auto"/>
              <w:contextualSpacing/>
              <w:jc w:val="center"/>
              <w:rPr>
                <w:rFonts w:cs="Arial"/>
                <w:sz w:val="16"/>
                <w:szCs w:val="16"/>
              </w:rPr>
            </w:pPr>
            <w:r>
              <w:rPr>
                <w:rFonts w:cs="Arial"/>
                <w:sz w:val="16"/>
                <w:szCs w:val="16"/>
              </w:rPr>
              <w:t>DTF</w:t>
            </w:r>
          </w:p>
        </w:tc>
      </w:tr>
    </w:tbl>
    <w:bookmarkEnd w:id="0"/>
    <w:p w14:paraId="3CFA2E1C" w14:textId="77777777" w:rsidR="00872191" w:rsidRPr="0038093E" w:rsidRDefault="00872191" w:rsidP="00B859F4">
      <w:pPr>
        <w:spacing w:after="60"/>
        <w:rPr>
          <w:rFonts w:cs="Arial"/>
          <w:sz w:val="18"/>
          <w:szCs w:val="18"/>
        </w:rPr>
      </w:pPr>
      <w:r w:rsidRPr="0038093E">
        <w:rPr>
          <w:rFonts w:cs="Arial"/>
          <w:sz w:val="18"/>
          <w:szCs w:val="18"/>
        </w:rPr>
        <w:t>The copyright in this Consultancy Agreement (Long form) is owned by the State of Victoria (Department of Treasury and Finance).</w:t>
      </w:r>
    </w:p>
    <w:p w14:paraId="5D8A88D9" w14:textId="6BCDCD0B" w:rsidR="00722C5E" w:rsidRPr="00DF6B3C" w:rsidRDefault="00722C5E" w:rsidP="00722C5E">
      <w:pPr>
        <w:spacing w:before="120" w:after="120"/>
        <w:rPr>
          <w:rFonts w:cs="Arial"/>
          <w:sz w:val="18"/>
          <w:szCs w:val="18"/>
        </w:rPr>
      </w:pPr>
      <w:r w:rsidRPr="00DF6B3C">
        <w:rPr>
          <w:rFonts w:cs="Arial"/>
          <w:sz w:val="18"/>
          <w:szCs w:val="18"/>
        </w:rPr>
        <w:t xml:space="preserve">© State of Victoria </w:t>
      </w:r>
      <w:r w:rsidR="00861A50" w:rsidRPr="00DF6B3C">
        <w:rPr>
          <w:rFonts w:cs="Arial"/>
          <w:sz w:val="18"/>
          <w:szCs w:val="18"/>
        </w:rPr>
        <w:t>202</w:t>
      </w:r>
      <w:r w:rsidR="00C00C3E" w:rsidRPr="00DF6B3C">
        <w:rPr>
          <w:rFonts w:cs="Arial"/>
          <w:sz w:val="18"/>
          <w:szCs w:val="18"/>
        </w:rPr>
        <w:t>5</w:t>
      </w:r>
    </w:p>
    <w:p w14:paraId="26B0D4C2" w14:textId="77777777" w:rsidR="00722C5E" w:rsidRPr="00DF6B3C" w:rsidRDefault="00722C5E" w:rsidP="00722C5E">
      <w:pPr>
        <w:spacing w:before="120" w:after="120"/>
        <w:rPr>
          <w:rFonts w:cs="Arial"/>
          <w:sz w:val="18"/>
          <w:szCs w:val="18"/>
        </w:rPr>
      </w:pPr>
      <w:hyperlink r:id="rId12" w:history="1">
        <w:r w:rsidRPr="00DF6B3C">
          <w:rPr>
            <w:rFonts w:cs="Arial"/>
            <w:noProof/>
            <w:sz w:val="18"/>
            <w:szCs w:val="18"/>
            <w:lang w:eastAsia="en-AU"/>
          </w:rPr>
          <w:drawing>
            <wp:inline distT="0" distB="0" distL="0" distR="0" wp14:anchorId="3E411EDC" wp14:editId="6349BE34">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F6B3C">
          <w:rPr>
            <w:rFonts w:cs="Arial"/>
            <w:sz w:val="18"/>
            <w:szCs w:val="18"/>
          </w:rPr>
          <w:t xml:space="preserve"> </w:t>
        </w:r>
      </w:hyperlink>
      <w:r w:rsidRPr="00DF6B3C">
        <w:rPr>
          <w:rFonts w:cs="Arial"/>
          <w:sz w:val="18"/>
          <w:szCs w:val="18"/>
        </w:rPr>
        <w:t xml:space="preserve"> </w:t>
      </w:r>
    </w:p>
    <w:p w14:paraId="68DEEDD7" w14:textId="77777777" w:rsidR="00722C5E" w:rsidRDefault="00722C5E" w:rsidP="00B859F4">
      <w:pPr>
        <w:spacing w:after="60"/>
        <w:rPr>
          <w:rFonts w:cs="Arial"/>
          <w:sz w:val="18"/>
          <w:szCs w:val="18"/>
        </w:rPr>
      </w:pPr>
      <w:r w:rsidRPr="0038093E">
        <w:rPr>
          <w:rFonts w:cs="Arial"/>
          <w:sz w:val="18"/>
          <w:szCs w:val="18"/>
        </w:rPr>
        <w:t xml:space="preserve">You are free to re-use this Consultancy Agreement </w:t>
      </w:r>
      <w:r w:rsidR="00872191" w:rsidRPr="0038093E">
        <w:rPr>
          <w:rFonts w:cs="Arial"/>
          <w:sz w:val="18"/>
          <w:szCs w:val="18"/>
        </w:rPr>
        <w:t xml:space="preserve">(Long form) </w:t>
      </w:r>
      <w:r w:rsidRPr="0038093E">
        <w:rPr>
          <w:rFonts w:cs="Arial"/>
          <w:sz w:val="18"/>
          <w:szCs w:val="18"/>
        </w:rPr>
        <w:t xml:space="preserve">under a </w:t>
      </w:r>
      <w:hyperlink r:id="rId14" w:history="1">
        <w:r w:rsidRPr="0038093E">
          <w:rPr>
            <w:rFonts w:cs="Arial"/>
            <w:sz w:val="18"/>
            <w:szCs w:val="18"/>
          </w:rPr>
          <w:t>Creative Commons Attribution 4.0 licence</w:t>
        </w:r>
      </w:hyperlink>
      <w:r w:rsidRPr="0038093E">
        <w:rPr>
          <w:rFonts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46EE7458" w14:textId="77777777" w:rsidR="0038093E" w:rsidRPr="00DF6B3C" w:rsidRDefault="0038093E" w:rsidP="00B859F4">
      <w:pPr>
        <w:spacing w:after="60"/>
        <w:rPr>
          <w:rFonts w:cs="Arial"/>
          <w:sz w:val="10"/>
          <w:szCs w:val="10"/>
        </w:rPr>
      </w:pPr>
    </w:p>
    <w:p w14:paraId="6EA66314" w14:textId="77777777" w:rsidR="00722C5E" w:rsidRPr="0038093E" w:rsidRDefault="00722C5E" w:rsidP="008A70FD">
      <w:pPr>
        <w:spacing w:after="0"/>
        <w:rPr>
          <w:rFonts w:cs="Arial"/>
          <w:sz w:val="18"/>
          <w:szCs w:val="18"/>
        </w:rPr>
      </w:pPr>
      <w:r w:rsidRPr="0038093E">
        <w:rPr>
          <w:rFonts w:cs="Arial"/>
          <w:sz w:val="18"/>
          <w:szCs w:val="18"/>
        </w:rPr>
        <w:t xml:space="preserve">Copyright queries may be directed to </w:t>
      </w:r>
      <w:hyperlink r:id="rId15" w:history="1">
        <w:r w:rsidRPr="0038093E">
          <w:rPr>
            <w:rFonts w:cs="Arial"/>
            <w:sz w:val="18"/>
            <w:szCs w:val="18"/>
          </w:rPr>
          <w:t>IPpolicy@dtf.vic.gov.au</w:t>
        </w:r>
      </w:hyperlink>
    </w:p>
    <w:p w14:paraId="0033DE7F" w14:textId="77777777" w:rsidR="00EE217E" w:rsidRPr="00EC314F" w:rsidRDefault="00EE217E" w:rsidP="00421050">
      <w:pPr>
        <w:rPr>
          <w:color w:val="000000"/>
        </w:rPr>
      </w:pPr>
    </w:p>
    <w:p w14:paraId="60EB54B9" w14:textId="77777777" w:rsidR="00EE217E" w:rsidRPr="00EC314F" w:rsidRDefault="00EE217E" w:rsidP="008A70FD">
      <w:pPr>
        <w:spacing w:after="0"/>
        <w:rPr>
          <w:color w:val="000000"/>
        </w:rPr>
        <w:sectPr w:rsidR="00EE217E" w:rsidRPr="00EC314F" w:rsidSect="00D647AA">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1134" w:bottom="1134" w:left="1417" w:header="1077" w:footer="567" w:gutter="0"/>
          <w:paperSrc w:first="7" w:other="7"/>
          <w:pgNumType w:start="1"/>
          <w:cols w:space="720"/>
          <w:noEndnote/>
          <w:docGrid w:linePitch="272"/>
        </w:sectPr>
      </w:pPr>
    </w:p>
    <w:p w14:paraId="03890357" w14:textId="05C302DE" w:rsidR="00084915" w:rsidRPr="00EC314F" w:rsidRDefault="00BF5F94" w:rsidP="00421050">
      <w:pPr>
        <w:pStyle w:val="TOCHeader"/>
        <w:rPr>
          <w:color w:val="000000"/>
        </w:rPr>
      </w:pPr>
      <w:r w:rsidRPr="00EC314F">
        <w:rPr>
          <w:color w:val="000000"/>
        </w:rPr>
        <w:lastRenderedPageBreak/>
        <w:t>Contents</w:t>
      </w:r>
    </w:p>
    <w:bookmarkStart w:id="1" w:name="TOC"/>
    <w:bookmarkEnd w:id="1"/>
    <w:p w14:paraId="306C5F48" w14:textId="773D9469" w:rsidR="00344419" w:rsidRDefault="00DD2978">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\h \z \t "Heading 1,1,Heading 2,2,Schedule Heading,1" </w:instrText>
      </w:r>
      <w:r>
        <w:fldChar w:fldCharType="separate"/>
      </w:r>
      <w:hyperlink w:anchor="_Toc193977245" w:history="1">
        <w:r w:rsidR="00344419" w:rsidRPr="000B6EC0">
          <w:rPr>
            <w:rStyle w:val="Hyperlink"/>
            <w:caps/>
            <w:noProof/>
          </w:rPr>
          <w:t>1.</w:t>
        </w:r>
        <w:r w:rsidR="00344419">
          <w:rPr>
            <w:rFonts w:asciiTheme="minorHAnsi" w:eastAsiaTheme="minorEastAsia" w:hAnsiTheme="minorHAnsi" w:cstheme="minorBidi"/>
            <w:b w:val="0"/>
            <w:noProof/>
            <w:kern w:val="2"/>
            <w:sz w:val="24"/>
            <w:szCs w:val="24"/>
            <w:lang w:eastAsia="en-AU"/>
            <w14:ligatures w14:val="standardContextual"/>
          </w:rPr>
          <w:tab/>
        </w:r>
        <w:r w:rsidR="00344419" w:rsidRPr="000B6EC0">
          <w:rPr>
            <w:rStyle w:val="Hyperlink"/>
            <w:noProof/>
          </w:rPr>
          <w:t>Definitions and interpretation</w:t>
        </w:r>
        <w:r w:rsidR="00344419">
          <w:rPr>
            <w:noProof/>
            <w:webHidden/>
          </w:rPr>
          <w:tab/>
        </w:r>
        <w:r w:rsidR="00344419">
          <w:rPr>
            <w:noProof/>
            <w:webHidden/>
          </w:rPr>
          <w:fldChar w:fldCharType="begin"/>
        </w:r>
        <w:r w:rsidR="00344419">
          <w:rPr>
            <w:noProof/>
            <w:webHidden/>
          </w:rPr>
          <w:instrText xml:space="preserve"> PAGEREF _Toc193977245 \h </w:instrText>
        </w:r>
        <w:r w:rsidR="00344419">
          <w:rPr>
            <w:noProof/>
            <w:webHidden/>
          </w:rPr>
        </w:r>
        <w:r w:rsidR="00344419">
          <w:rPr>
            <w:noProof/>
            <w:webHidden/>
          </w:rPr>
          <w:fldChar w:fldCharType="separate"/>
        </w:r>
        <w:r w:rsidR="00344419">
          <w:rPr>
            <w:noProof/>
            <w:webHidden/>
          </w:rPr>
          <w:t>1</w:t>
        </w:r>
        <w:r w:rsidR="00344419">
          <w:rPr>
            <w:noProof/>
            <w:webHidden/>
          </w:rPr>
          <w:fldChar w:fldCharType="end"/>
        </w:r>
      </w:hyperlink>
    </w:p>
    <w:p w14:paraId="48900B92" w14:textId="0B6493D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6" w:history="1">
        <w:r w:rsidRPr="000B6EC0">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Definitions</w:t>
        </w:r>
        <w:r>
          <w:rPr>
            <w:noProof/>
            <w:webHidden/>
          </w:rPr>
          <w:tab/>
        </w:r>
        <w:r>
          <w:rPr>
            <w:noProof/>
            <w:webHidden/>
          </w:rPr>
          <w:fldChar w:fldCharType="begin"/>
        </w:r>
        <w:r>
          <w:rPr>
            <w:noProof/>
            <w:webHidden/>
          </w:rPr>
          <w:instrText xml:space="preserve"> PAGEREF _Toc193977246 \h </w:instrText>
        </w:r>
        <w:r>
          <w:rPr>
            <w:noProof/>
            <w:webHidden/>
          </w:rPr>
        </w:r>
        <w:r>
          <w:rPr>
            <w:noProof/>
            <w:webHidden/>
          </w:rPr>
          <w:fldChar w:fldCharType="separate"/>
        </w:r>
        <w:r>
          <w:rPr>
            <w:noProof/>
            <w:webHidden/>
          </w:rPr>
          <w:t>1</w:t>
        </w:r>
        <w:r>
          <w:rPr>
            <w:noProof/>
            <w:webHidden/>
          </w:rPr>
          <w:fldChar w:fldCharType="end"/>
        </w:r>
      </w:hyperlink>
    </w:p>
    <w:p w14:paraId="5918C5A4" w14:textId="51CE34A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7" w:history="1">
        <w:r w:rsidRPr="000B6EC0">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Interpretation</w:t>
        </w:r>
        <w:r>
          <w:rPr>
            <w:noProof/>
            <w:webHidden/>
          </w:rPr>
          <w:tab/>
        </w:r>
        <w:r>
          <w:rPr>
            <w:noProof/>
            <w:webHidden/>
          </w:rPr>
          <w:fldChar w:fldCharType="begin"/>
        </w:r>
        <w:r>
          <w:rPr>
            <w:noProof/>
            <w:webHidden/>
          </w:rPr>
          <w:instrText xml:space="preserve"> PAGEREF _Toc193977247 \h </w:instrText>
        </w:r>
        <w:r>
          <w:rPr>
            <w:noProof/>
            <w:webHidden/>
          </w:rPr>
        </w:r>
        <w:r>
          <w:rPr>
            <w:noProof/>
            <w:webHidden/>
          </w:rPr>
          <w:fldChar w:fldCharType="separate"/>
        </w:r>
        <w:r>
          <w:rPr>
            <w:noProof/>
            <w:webHidden/>
          </w:rPr>
          <w:t>10</w:t>
        </w:r>
        <w:r>
          <w:rPr>
            <w:noProof/>
            <w:webHidden/>
          </w:rPr>
          <w:fldChar w:fldCharType="end"/>
        </w:r>
      </w:hyperlink>
    </w:p>
    <w:p w14:paraId="26630A1C" w14:textId="332B339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8" w:history="1">
        <w:r w:rsidRPr="000B6EC0">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Calculation of time</w:t>
        </w:r>
        <w:r>
          <w:rPr>
            <w:noProof/>
            <w:webHidden/>
          </w:rPr>
          <w:tab/>
        </w:r>
        <w:r>
          <w:rPr>
            <w:noProof/>
            <w:webHidden/>
          </w:rPr>
          <w:fldChar w:fldCharType="begin"/>
        </w:r>
        <w:r>
          <w:rPr>
            <w:noProof/>
            <w:webHidden/>
          </w:rPr>
          <w:instrText xml:space="preserve"> PAGEREF _Toc193977248 \h </w:instrText>
        </w:r>
        <w:r>
          <w:rPr>
            <w:noProof/>
            <w:webHidden/>
          </w:rPr>
        </w:r>
        <w:r>
          <w:rPr>
            <w:noProof/>
            <w:webHidden/>
          </w:rPr>
          <w:fldChar w:fldCharType="separate"/>
        </w:r>
        <w:r>
          <w:rPr>
            <w:noProof/>
            <w:webHidden/>
          </w:rPr>
          <w:t>11</w:t>
        </w:r>
        <w:r>
          <w:rPr>
            <w:noProof/>
            <w:webHidden/>
          </w:rPr>
          <w:fldChar w:fldCharType="end"/>
        </w:r>
      </w:hyperlink>
    </w:p>
    <w:p w14:paraId="40878C5E" w14:textId="34CECC9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9" w:history="1">
        <w:r w:rsidRPr="000B6EC0">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bias against drafter</w:t>
        </w:r>
        <w:r>
          <w:rPr>
            <w:noProof/>
            <w:webHidden/>
          </w:rPr>
          <w:tab/>
        </w:r>
        <w:r>
          <w:rPr>
            <w:noProof/>
            <w:webHidden/>
          </w:rPr>
          <w:fldChar w:fldCharType="begin"/>
        </w:r>
        <w:r>
          <w:rPr>
            <w:noProof/>
            <w:webHidden/>
          </w:rPr>
          <w:instrText xml:space="preserve"> PAGEREF _Toc193977249 \h </w:instrText>
        </w:r>
        <w:r>
          <w:rPr>
            <w:noProof/>
            <w:webHidden/>
          </w:rPr>
        </w:r>
        <w:r>
          <w:rPr>
            <w:noProof/>
            <w:webHidden/>
          </w:rPr>
          <w:fldChar w:fldCharType="separate"/>
        </w:r>
        <w:r>
          <w:rPr>
            <w:noProof/>
            <w:webHidden/>
          </w:rPr>
          <w:t>11</w:t>
        </w:r>
        <w:r>
          <w:rPr>
            <w:noProof/>
            <w:webHidden/>
          </w:rPr>
          <w:fldChar w:fldCharType="end"/>
        </w:r>
      </w:hyperlink>
    </w:p>
    <w:p w14:paraId="2B20D4D5" w14:textId="6809091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0" w:history="1">
        <w:r w:rsidRPr="000B6EC0">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Provisions limiting or excluding liability</w:t>
        </w:r>
        <w:r>
          <w:rPr>
            <w:noProof/>
            <w:webHidden/>
          </w:rPr>
          <w:tab/>
        </w:r>
        <w:r>
          <w:rPr>
            <w:noProof/>
            <w:webHidden/>
          </w:rPr>
          <w:fldChar w:fldCharType="begin"/>
        </w:r>
        <w:r>
          <w:rPr>
            <w:noProof/>
            <w:webHidden/>
          </w:rPr>
          <w:instrText xml:space="preserve"> PAGEREF _Toc193977250 \h </w:instrText>
        </w:r>
        <w:r>
          <w:rPr>
            <w:noProof/>
            <w:webHidden/>
          </w:rPr>
        </w:r>
        <w:r>
          <w:rPr>
            <w:noProof/>
            <w:webHidden/>
          </w:rPr>
          <w:fldChar w:fldCharType="separate"/>
        </w:r>
        <w:r>
          <w:rPr>
            <w:noProof/>
            <w:webHidden/>
          </w:rPr>
          <w:t>11</w:t>
        </w:r>
        <w:r>
          <w:rPr>
            <w:noProof/>
            <w:webHidden/>
          </w:rPr>
          <w:fldChar w:fldCharType="end"/>
        </w:r>
      </w:hyperlink>
    </w:p>
    <w:p w14:paraId="2591AB53" w14:textId="580F3025"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51" w:history="1">
        <w:r w:rsidRPr="000B6EC0">
          <w:rPr>
            <w:rStyle w:val="Hyperlink"/>
            <w:caps/>
            <w:noProof/>
          </w:rPr>
          <w:t>2.</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General obligations of the Consultant</w:t>
        </w:r>
        <w:r>
          <w:rPr>
            <w:noProof/>
            <w:webHidden/>
          </w:rPr>
          <w:tab/>
        </w:r>
        <w:r>
          <w:rPr>
            <w:noProof/>
            <w:webHidden/>
          </w:rPr>
          <w:fldChar w:fldCharType="begin"/>
        </w:r>
        <w:r>
          <w:rPr>
            <w:noProof/>
            <w:webHidden/>
          </w:rPr>
          <w:instrText xml:space="preserve"> PAGEREF _Toc193977251 \h </w:instrText>
        </w:r>
        <w:r>
          <w:rPr>
            <w:noProof/>
            <w:webHidden/>
          </w:rPr>
        </w:r>
        <w:r>
          <w:rPr>
            <w:noProof/>
            <w:webHidden/>
          </w:rPr>
          <w:fldChar w:fldCharType="separate"/>
        </w:r>
        <w:r>
          <w:rPr>
            <w:noProof/>
            <w:webHidden/>
          </w:rPr>
          <w:t>11</w:t>
        </w:r>
        <w:r>
          <w:rPr>
            <w:noProof/>
            <w:webHidden/>
          </w:rPr>
          <w:fldChar w:fldCharType="end"/>
        </w:r>
      </w:hyperlink>
    </w:p>
    <w:p w14:paraId="60664E9D" w14:textId="1931303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2" w:history="1">
        <w:r w:rsidRPr="000B6EC0">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Performance of the Services</w:t>
        </w:r>
        <w:r>
          <w:rPr>
            <w:noProof/>
            <w:webHidden/>
          </w:rPr>
          <w:tab/>
        </w:r>
        <w:r>
          <w:rPr>
            <w:noProof/>
            <w:webHidden/>
          </w:rPr>
          <w:fldChar w:fldCharType="begin"/>
        </w:r>
        <w:r>
          <w:rPr>
            <w:noProof/>
            <w:webHidden/>
          </w:rPr>
          <w:instrText xml:space="preserve"> PAGEREF _Toc193977252 \h </w:instrText>
        </w:r>
        <w:r>
          <w:rPr>
            <w:noProof/>
            <w:webHidden/>
          </w:rPr>
        </w:r>
        <w:r>
          <w:rPr>
            <w:noProof/>
            <w:webHidden/>
          </w:rPr>
          <w:fldChar w:fldCharType="separate"/>
        </w:r>
        <w:r>
          <w:rPr>
            <w:noProof/>
            <w:webHidden/>
          </w:rPr>
          <w:t>11</w:t>
        </w:r>
        <w:r>
          <w:rPr>
            <w:noProof/>
            <w:webHidden/>
          </w:rPr>
          <w:fldChar w:fldCharType="end"/>
        </w:r>
      </w:hyperlink>
    </w:p>
    <w:p w14:paraId="4FE2D778" w14:textId="2525E2A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3" w:history="1">
        <w:r w:rsidRPr="000B6EC0">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Consultant's acknowledgements</w:t>
        </w:r>
        <w:r>
          <w:rPr>
            <w:noProof/>
            <w:webHidden/>
          </w:rPr>
          <w:tab/>
        </w:r>
        <w:r>
          <w:rPr>
            <w:noProof/>
            <w:webHidden/>
          </w:rPr>
          <w:fldChar w:fldCharType="begin"/>
        </w:r>
        <w:r>
          <w:rPr>
            <w:noProof/>
            <w:webHidden/>
          </w:rPr>
          <w:instrText xml:space="preserve"> PAGEREF _Toc193977253 \h </w:instrText>
        </w:r>
        <w:r>
          <w:rPr>
            <w:noProof/>
            <w:webHidden/>
          </w:rPr>
        </w:r>
        <w:r>
          <w:rPr>
            <w:noProof/>
            <w:webHidden/>
          </w:rPr>
          <w:fldChar w:fldCharType="separate"/>
        </w:r>
        <w:r>
          <w:rPr>
            <w:noProof/>
            <w:webHidden/>
          </w:rPr>
          <w:t>12</w:t>
        </w:r>
        <w:r>
          <w:rPr>
            <w:noProof/>
            <w:webHidden/>
          </w:rPr>
          <w:fldChar w:fldCharType="end"/>
        </w:r>
      </w:hyperlink>
    </w:p>
    <w:p w14:paraId="4C70E8CA" w14:textId="0D81637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4" w:history="1">
        <w:r w:rsidRPr="000B6EC0">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Standard of care</w:t>
        </w:r>
        <w:r>
          <w:rPr>
            <w:noProof/>
            <w:webHidden/>
          </w:rPr>
          <w:tab/>
        </w:r>
        <w:r>
          <w:rPr>
            <w:noProof/>
            <w:webHidden/>
          </w:rPr>
          <w:fldChar w:fldCharType="begin"/>
        </w:r>
        <w:r>
          <w:rPr>
            <w:noProof/>
            <w:webHidden/>
          </w:rPr>
          <w:instrText xml:space="preserve"> PAGEREF _Toc193977254 \h </w:instrText>
        </w:r>
        <w:r>
          <w:rPr>
            <w:noProof/>
            <w:webHidden/>
          </w:rPr>
        </w:r>
        <w:r>
          <w:rPr>
            <w:noProof/>
            <w:webHidden/>
          </w:rPr>
          <w:fldChar w:fldCharType="separate"/>
        </w:r>
        <w:r>
          <w:rPr>
            <w:noProof/>
            <w:webHidden/>
          </w:rPr>
          <w:t>12</w:t>
        </w:r>
        <w:r>
          <w:rPr>
            <w:noProof/>
            <w:webHidden/>
          </w:rPr>
          <w:fldChar w:fldCharType="end"/>
        </w:r>
      </w:hyperlink>
    </w:p>
    <w:p w14:paraId="229F7130" w14:textId="14C7547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5" w:history="1">
        <w:r w:rsidRPr="000B6EC0">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authority to act</w:t>
        </w:r>
        <w:r>
          <w:rPr>
            <w:noProof/>
            <w:webHidden/>
          </w:rPr>
          <w:tab/>
        </w:r>
        <w:r>
          <w:rPr>
            <w:noProof/>
            <w:webHidden/>
          </w:rPr>
          <w:fldChar w:fldCharType="begin"/>
        </w:r>
        <w:r>
          <w:rPr>
            <w:noProof/>
            <w:webHidden/>
          </w:rPr>
          <w:instrText xml:space="preserve"> PAGEREF _Toc193977255 \h </w:instrText>
        </w:r>
        <w:r>
          <w:rPr>
            <w:noProof/>
            <w:webHidden/>
          </w:rPr>
        </w:r>
        <w:r>
          <w:rPr>
            <w:noProof/>
            <w:webHidden/>
          </w:rPr>
          <w:fldChar w:fldCharType="separate"/>
        </w:r>
        <w:r>
          <w:rPr>
            <w:noProof/>
            <w:webHidden/>
          </w:rPr>
          <w:t>12</w:t>
        </w:r>
        <w:r>
          <w:rPr>
            <w:noProof/>
            <w:webHidden/>
          </w:rPr>
          <w:fldChar w:fldCharType="end"/>
        </w:r>
      </w:hyperlink>
    </w:p>
    <w:p w14:paraId="59C6162D" w14:textId="3946CAF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6" w:history="1">
        <w:r w:rsidRPr="000B6EC0">
          <w:rPr>
            <w:rStyle w:val="Hyperlink"/>
            <w:noProof/>
          </w:rPr>
          <w:t>2.5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 to inform itself</w:t>
        </w:r>
        <w:r>
          <w:rPr>
            <w:noProof/>
            <w:webHidden/>
          </w:rPr>
          <w:tab/>
        </w:r>
        <w:r>
          <w:rPr>
            <w:noProof/>
            <w:webHidden/>
          </w:rPr>
          <w:fldChar w:fldCharType="begin"/>
        </w:r>
        <w:r>
          <w:rPr>
            <w:noProof/>
            <w:webHidden/>
          </w:rPr>
          <w:instrText xml:space="preserve"> PAGEREF _Toc193977256 \h </w:instrText>
        </w:r>
        <w:r>
          <w:rPr>
            <w:noProof/>
            <w:webHidden/>
          </w:rPr>
        </w:r>
        <w:r>
          <w:rPr>
            <w:noProof/>
            <w:webHidden/>
          </w:rPr>
          <w:fldChar w:fldCharType="separate"/>
        </w:r>
        <w:r>
          <w:rPr>
            <w:noProof/>
            <w:webHidden/>
          </w:rPr>
          <w:t>13</w:t>
        </w:r>
        <w:r>
          <w:rPr>
            <w:noProof/>
            <w:webHidden/>
          </w:rPr>
          <w:fldChar w:fldCharType="end"/>
        </w:r>
      </w:hyperlink>
    </w:p>
    <w:p w14:paraId="1F4DB117" w14:textId="64EF029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7" w:history="1">
        <w:r w:rsidRPr="000B6EC0">
          <w:rPr>
            <w:rStyle w:val="Hyperlink"/>
            <w:noProof/>
          </w:rPr>
          <w:t>2.6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w:t>
        </w:r>
        <w:r w:rsidRPr="000B6EC0">
          <w:rPr>
            <w:rStyle w:val="Hyperlink"/>
            <w:noProof/>
          </w:rPr>
          <w:noBreakHyphen/>
          <w:t>ordination with Other Contractors</w:t>
        </w:r>
        <w:r>
          <w:rPr>
            <w:noProof/>
            <w:webHidden/>
          </w:rPr>
          <w:tab/>
        </w:r>
        <w:r>
          <w:rPr>
            <w:noProof/>
            <w:webHidden/>
          </w:rPr>
          <w:fldChar w:fldCharType="begin"/>
        </w:r>
        <w:r>
          <w:rPr>
            <w:noProof/>
            <w:webHidden/>
          </w:rPr>
          <w:instrText xml:space="preserve"> PAGEREF _Toc193977257 \h </w:instrText>
        </w:r>
        <w:r>
          <w:rPr>
            <w:noProof/>
            <w:webHidden/>
          </w:rPr>
        </w:r>
        <w:r>
          <w:rPr>
            <w:noProof/>
            <w:webHidden/>
          </w:rPr>
          <w:fldChar w:fldCharType="separate"/>
        </w:r>
        <w:r>
          <w:rPr>
            <w:noProof/>
            <w:webHidden/>
          </w:rPr>
          <w:t>13</w:t>
        </w:r>
        <w:r>
          <w:rPr>
            <w:noProof/>
            <w:webHidden/>
          </w:rPr>
          <w:fldChar w:fldCharType="end"/>
        </w:r>
      </w:hyperlink>
    </w:p>
    <w:p w14:paraId="028F72AF" w14:textId="5BE58B2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8" w:history="1">
        <w:r w:rsidRPr="000B6EC0">
          <w:rPr>
            <w:rStyle w:val="Hyperlink"/>
            <w:noProof/>
          </w:rPr>
          <w:t>2.7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Access</w:t>
        </w:r>
        <w:r>
          <w:rPr>
            <w:noProof/>
            <w:webHidden/>
          </w:rPr>
          <w:tab/>
        </w:r>
        <w:r>
          <w:rPr>
            <w:noProof/>
            <w:webHidden/>
          </w:rPr>
          <w:fldChar w:fldCharType="begin"/>
        </w:r>
        <w:r>
          <w:rPr>
            <w:noProof/>
            <w:webHidden/>
          </w:rPr>
          <w:instrText xml:space="preserve"> PAGEREF _Toc193977258 \h </w:instrText>
        </w:r>
        <w:r>
          <w:rPr>
            <w:noProof/>
            <w:webHidden/>
          </w:rPr>
        </w:r>
        <w:r>
          <w:rPr>
            <w:noProof/>
            <w:webHidden/>
          </w:rPr>
          <w:fldChar w:fldCharType="separate"/>
        </w:r>
        <w:r>
          <w:rPr>
            <w:noProof/>
            <w:webHidden/>
          </w:rPr>
          <w:t>13</w:t>
        </w:r>
        <w:r>
          <w:rPr>
            <w:noProof/>
            <w:webHidden/>
          </w:rPr>
          <w:fldChar w:fldCharType="end"/>
        </w:r>
      </w:hyperlink>
    </w:p>
    <w:p w14:paraId="542F674F" w14:textId="4F9BE32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59" w:history="1">
        <w:r w:rsidRPr="000B6EC0">
          <w:rPr>
            <w:rStyle w:val="Hyperlink"/>
            <w:noProof/>
          </w:rPr>
          <w:t>2.8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Conflict of interest</w:t>
        </w:r>
        <w:r>
          <w:rPr>
            <w:noProof/>
            <w:webHidden/>
          </w:rPr>
          <w:tab/>
        </w:r>
        <w:r>
          <w:rPr>
            <w:noProof/>
            <w:webHidden/>
          </w:rPr>
          <w:fldChar w:fldCharType="begin"/>
        </w:r>
        <w:r>
          <w:rPr>
            <w:noProof/>
            <w:webHidden/>
          </w:rPr>
          <w:instrText xml:space="preserve"> PAGEREF _Toc193977259 \h </w:instrText>
        </w:r>
        <w:r>
          <w:rPr>
            <w:noProof/>
            <w:webHidden/>
          </w:rPr>
        </w:r>
        <w:r>
          <w:rPr>
            <w:noProof/>
            <w:webHidden/>
          </w:rPr>
          <w:fldChar w:fldCharType="separate"/>
        </w:r>
        <w:r>
          <w:rPr>
            <w:noProof/>
            <w:webHidden/>
          </w:rPr>
          <w:t>13</w:t>
        </w:r>
        <w:r>
          <w:rPr>
            <w:noProof/>
            <w:webHidden/>
          </w:rPr>
          <w:fldChar w:fldCharType="end"/>
        </w:r>
      </w:hyperlink>
    </w:p>
    <w:p w14:paraId="399B2355" w14:textId="0A981CC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0" w:history="1">
        <w:r w:rsidRPr="000B6EC0">
          <w:rPr>
            <w:rStyle w:val="Hyperlink"/>
            <w:noProof/>
          </w:rPr>
          <w:t>2.9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Subcontracting</w:t>
        </w:r>
        <w:r>
          <w:rPr>
            <w:noProof/>
            <w:webHidden/>
          </w:rPr>
          <w:tab/>
        </w:r>
        <w:r>
          <w:rPr>
            <w:noProof/>
            <w:webHidden/>
          </w:rPr>
          <w:fldChar w:fldCharType="begin"/>
        </w:r>
        <w:r>
          <w:rPr>
            <w:noProof/>
            <w:webHidden/>
          </w:rPr>
          <w:instrText xml:space="preserve"> PAGEREF _Toc193977260 \h </w:instrText>
        </w:r>
        <w:r>
          <w:rPr>
            <w:noProof/>
            <w:webHidden/>
          </w:rPr>
        </w:r>
        <w:r>
          <w:rPr>
            <w:noProof/>
            <w:webHidden/>
          </w:rPr>
          <w:fldChar w:fldCharType="separate"/>
        </w:r>
        <w:r>
          <w:rPr>
            <w:noProof/>
            <w:webHidden/>
          </w:rPr>
          <w:t>14</w:t>
        </w:r>
        <w:r>
          <w:rPr>
            <w:noProof/>
            <w:webHidden/>
          </w:rPr>
          <w:fldChar w:fldCharType="end"/>
        </w:r>
      </w:hyperlink>
    </w:p>
    <w:p w14:paraId="0FA7585C" w14:textId="2854657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1" w:history="1">
        <w:r w:rsidRPr="000B6EC0">
          <w:rPr>
            <w:rStyle w:val="Hyperlink"/>
            <w:noProof/>
          </w:rPr>
          <w:t>2.10</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Assignment</w:t>
        </w:r>
        <w:r>
          <w:rPr>
            <w:noProof/>
            <w:webHidden/>
          </w:rPr>
          <w:tab/>
        </w:r>
        <w:r>
          <w:rPr>
            <w:noProof/>
            <w:webHidden/>
          </w:rPr>
          <w:fldChar w:fldCharType="begin"/>
        </w:r>
        <w:r>
          <w:rPr>
            <w:noProof/>
            <w:webHidden/>
          </w:rPr>
          <w:instrText xml:space="preserve"> PAGEREF _Toc193977261 \h </w:instrText>
        </w:r>
        <w:r>
          <w:rPr>
            <w:noProof/>
            <w:webHidden/>
          </w:rPr>
        </w:r>
        <w:r>
          <w:rPr>
            <w:noProof/>
            <w:webHidden/>
          </w:rPr>
          <w:fldChar w:fldCharType="separate"/>
        </w:r>
        <w:r>
          <w:rPr>
            <w:noProof/>
            <w:webHidden/>
          </w:rPr>
          <w:t>14</w:t>
        </w:r>
        <w:r>
          <w:rPr>
            <w:noProof/>
            <w:webHidden/>
          </w:rPr>
          <w:fldChar w:fldCharType="end"/>
        </w:r>
      </w:hyperlink>
    </w:p>
    <w:p w14:paraId="21F58B27" w14:textId="7B80BB5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2" w:history="1">
        <w:r w:rsidRPr="000B6EC0">
          <w:rPr>
            <w:rStyle w:val="Hyperlink"/>
            <w:noProof/>
          </w:rPr>
          <w:t>2.11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Novation</w:t>
        </w:r>
        <w:r>
          <w:rPr>
            <w:noProof/>
            <w:webHidden/>
          </w:rPr>
          <w:tab/>
        </w:r>
        <w:r>
          <w:rPr>
            <w:noProof/>
            <w:webHidden/>
          </w:rPr>
          <w:fldChar w:fldCharType="begin"/>
        </w:r>
        <w:r>
          <w:rPr>
            <w:noProof/>
            <w:webHidden/>
          </w:rPr>
          <w:instrText xml:space="preserve"> PAGEREF _Toc193977262 \h </w:instrText>
        </w:r>
        <w:r>
          <w:rPr>
            <w:noProof/>
            <w:webHidden/>
          </w:rPr>
        </w:r>
        <w:r>
          <w:rPr>
            <w:noProof/>
            <w:webHidden/>
          </w:rPr>
          <w:fldChar w:fldCharType="separate"/>
        </w:r>
        <w:r>
          <w:rPr>
            <w:noProof/>
            <w:webHidden/>
          </w:rPr>
          <w:t>14</w:t>
        </w:r>
        <w:r>
          <w:rPr>
            <w:noProof/>
            <w:webHidden/>
          </w:rPr>
          <w:fldChar w:fldCharType="end"/>
        </w:r>
      </w:hyperlink>
    </w:p>
    <w:p w14:paraId="63E826D1" w14:textId="431B7DB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3" w:history="1">
        <w:r w:rsidRPr="000B6EC0">
          <w:rPr>
            <w:rStyle w:val="Hyperlink"/>
            <w:noProof/>
          </w:rPr>
          <w:t>2.12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Comply with Statutory Requirements and Principal's Policies and Procedures</w:t>
        </w:r>
        <w:r>
          <w:rPr>
            <w:noProof/>
            <w:webHidden/>
          </w:rPr>
          <w:tab/>
        </w:r>
        <w:r>
          <w:rPr>
            <w:noProof/>
            <w:webHidden/>
          </w:rPr>
          <w:fldChar w:fldCharType="begin"/>
        </w:r>
        <w:r>
          <w:rPr>
            <w:noProof/>
            <w:webHidden/>
          </w:rPr>
          <w:instrText xml:space="preserve"> PAGEREF _Toc193977263 \h </w:instrText>
        </w:r>
        <w:r>
          <w:rPr>
            <w:noProof/>
            <w:webHidden/>
          </w:rPr>
        </w:r>
        <w:r>
          <w:rPr>
            <w:noProof/>
            <w:webHidden/>
          </w:rPr>
          <w:fldChar w:fldCharType="separate"/>
        </w:r>
        <w:r>
          <w:rPr>
            <w:noProof/>
            <w:webHidden/>
          </w:rPr>
          <w:t>14</w:t>
        </w:r>
        <w:r>
          <w:rPr>
            <w:noProof/>
            <w:webHidden/>
          </w:rPr>
          <w:fldChar w:fldCharType="end"/>
        </w:r>
      </w:hyperlink>
    </w:p>
    <w:p w14:paraId="5C25FCFC" w14:textId="141EDE0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4" w:history="1">
        <w:r w:rsidRPr="000B6EC0">
          <w:rPr>
            <w:rStyle w:val="Hyperlink"/>
            <w:noProof/>
          </w:rPr>
          <w:t>2.13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Work health and safety</w:t>
        </w:r>
        <w:r>
          <w:rPr>
            <w:noProof/>
            <w:webHidden/>
          </w:rPr>
          <w:tab/>
        </w:r>
        <w:r>
          <w:rPr>
            <w:noProof/>
            <w:webHidden/>
          </w:rPr>
          <w:fldChar w:fldCharType="begin"/>
        </w:r>
        <w:r>
          <w:rPr>
            <w:noProof/>
            <w:webHidden/>
          </w:rPr>
          <w:instrText xml:space="preserve"> PAGEREF _Toc193977264 \h </w:instrText>
        </w:r>
        <w:r>
          <w:rPr>
            <w:noProof/>
            <w:webHidden/>
          </w:rPr>
        </w:r>
        <w:r>
          <w:rPr>
            <w:noProof/>
            <w:webHidden/>
          </w:rPr>
          <w:fldChar w:fldCharType="separate"/>
        </w:r>
        <w:r>
          <w:rPr>
            <w:noProof/>
            <w:webHidden/>
          </w:rPr>
          <w:t>15</w:t>
        </w:r>
        <w:r>
          <w:rPr>
            <w:noProof/>
            <w:webHidden/>
          </w:rPr>
          <w:fldChar w:fldCharType="end"/>
        </w:r>
      </w:hyperlink>
    </w:p>
    <w:p w14:paraId="38674051" w14:textId="08A4B8E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5" w:history="1">
        <w:r w:rsidRPr="000B6EC0">
          <w:rPr>
            <w:rStyle w:val="Hyperlink"/>
            <w:noProof/>
          </w:rPr>
          <w:t>2.14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Non-conforming cladding</w:t>
        </w:r>
        <w:r>
          <w:rPr>
            <w:noProof/>
            <w:webHidden/>
          </w:rPr>
          <w:tab/>
        </w:r>
        <w:r>
          <w:rPr>
            <w:noProof/>
            <w:webHidden/>
          </w:rPr>
          <w:fldChar w:fldCharType="begin"/>
        </w:r>
        <w:r>
          <w:rPr>
            <w:noProof/>
            <w:webHidden/>
          </w:rPr>
          <w:instrText xml:space="preserve"> PAGEREF _Toc193977265 \h </w:instrText>
        </w:r>
        <w:r>
          <w:rPr>
            <w:noProof/>
            <w:webHidden/>
          </w:rPr>
        </w:r>
        <w:r>
          <w:rPr>
            <w:noProof/>
            <w:webHidden/>
          </w:rPr>
          <w:fldChar w:fldCharType="separate"/>
        </w:r>
        <w:r>
          <w:rPr>
            <w:noProof/>
            <w:webHidden/>
          </w:rPr>
          <w:t>15</w:t>
        </w:r>
        <w:r>
          <w:rPr>
            <w:noProof/>
            <w:webHidden/>
          </w:rPr>
          <w:fldChar w:fldCharType="end"/>
        </w:r>
      </w:hyperlink>
    </w:p>
    <w:p w14:paraId="6C1B2510" w14:textId="1D55CE4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6" w:history="1">
        <w:r w:rsidRPr="000B6EC0">
          <w:rPr>
            <w:rStyle w:val="Hyperlink"/>
            <w:noProof/>
          </w:rPr>
          <w:t>2.15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Modern slavery</w:t>
        </w:r>
        <w:r>
          <w:rPr>
            <w:noProof/>
            <w:webHidden/>
          </w:rPr>
          <w:tab/>
        </w:r>
        <w:r>
          <w:rPr>
            <w:noProof/>
            <w:webHidden/>
          </w:rPr>
          <w:fldChar w:fldCharType="begin"/>
        </w:r>
        <w:r>
          <w:rPr>
            <w:noProof/>
            <w:webHidden/>
          </w:rPr>
          <w:instrText xml:space="preserve"> PAGEREF _Toc193977266 \h </w:instrText>
        </w:r>
        <w:r>
          <w:rPr>
            <w:noProof/>
            <w:webHidden/>
          </w:rPr>
        </w:r>
        <w:r>
          <w:rPr>
            <w:noProof/>
            <w:webHidden/>
          </w:rPr>
          <w:fldChar w:fldCharType="separate"/>
        </w:r>
        <w:r>
          <w:rPr>
            <w:noProof/>
            <w:webHidden/>
          </w:rPr>
          <w:t>15</w:t>
        </w:r>
        <w:r>
          <w:rPr>
            <w:noProof/>
            <w:webHidden/>
          </w:rPr>
          <w:fldChar w:fldCharType="end"/>
        </w:r>
      </w:hyperlink>
    </w:p>
    <w:p w14:paraId="6869B525" w14:textId="5274B511"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67" w:history="1">
        <w:r w:rsidRPr="000B6EC0">
          <w:rPr>
            <w:rStyle w:val="Hyperlink"/>
            <w:caps/>
            <w:noProof/>
          </w:rPr>
          <w:t>3.</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Specific obligations of the Consultant related to the Services</w:t>
        </w:r>
        <w:r>
          <w:rPr>
            <w:noProof/>
            <w:webHidden/>
          </w:rPr>
          <w:tab/>
        </w:r>
        <w:r>
          <w:rPr>
            <w:noProof/>
            <w:webHidden/>
          </w:rPr>
          <w:fldChar w:fldCharType="begin"/>
        </w:r>
        <w:r>
          <w:rPr>
            <w:noProof/>
            <w:webHidden/>
          </w:rPr>
          <w:instrText xml:space="preserve"> PAGEREF _Toc193977267 \h </w:instrText>
        </w:r>
        <w:r>
          <w:rPr>
            <w:noProof/>
            <w:webHidden/>
          </w:rPr>
        </w:r>
        <w:r>
          <w:rPr>
            <w:noProof/>
            <w:webHidden/>
          </w:rPr>
          <w:fldChar w:fldCharType="separate"/>
        </w:r>
        <w:r>
          <w:rPr>
            <w:noProof/>
            <w:webHidden/>
          </w:rPr>
          <w:t>16</w:t>
        </w:r>
        <w:r>
          <w:rPr>
            <w:noProof/>
            <w:webHidden/>
          </w:rPr>
          <w:fldChar w:fldCharType="end"/>
        </w:r>
      </w:hyperlink>
    </w:p>
    <w:p w14:paraId="3A5740A8" w14:textId="67BB60A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8" w:history="1">
        <w:r w:rsidRPr="000B6EC0">
          <w:rPr>
            <w:rStyle w:val="Hyperlink"/>
            <w:noProof/>
            <w:lang w:eastAsia="en-AU"/>
          </w:rPr>
          <w:t>3.1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lang w:eastAsia="en-AU"/>
          </w:rPr>
          <w:t>Application</w:t>
        </w:r>
        <w:r>
          <w:rPr>
            <w:noProof/>
            <w:webHidden/>
          </w:rPr>
          <w:tab/>
        </w:r>
        <w:r>
          <w:rPr>
            <w:noProof/>
            <w:webHidden/>
          </w:rPr>
          <w:fldChar w:fldCharType="begin"/>
        </w:r>
        <w:r>
          <w:rPr>
            <w:noProof/>
            <w:webHidden/>
          </w:rPr>
          <w:instrText xml:space="preserve"> PAGEREF _Toc193977268 \h </w:instrText>
        </w:r>
        <w:r>
          <w:rPr>
            <w:noProof/>
            <w:webHidden/>
          </w:rPr>
        </w:r>
        <w:r>
          <w:rPr>
            <w:noProof/>
            <w:webHidden/>
          </w:rPr>
          <w:fldChar w:fldCharType="separate"/>
        </w:r>
        <w:r>
          <w:rPr>
            <w:noProof/>
            <w:webHidden/>
          </w:rPr>
          <w:t>16</w:t>
        </w:r>
        <w:r>
          <w:rPr>
            <w:noProof/>
            <w:webHidden/>
          </w:rPr>
          <w:fldChar w:fldCharType="end"/>
        </w:r>
      </w:hyperlink>
    </w:p>
    <w:p w14:paraId="40583C4E" w14:textId="56E8CC6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69" w:history="1">
        <w:r w:rsidRPr="000B6EC0">
          <w:rPr>
            <w:rStyle w:val="Hyperlink"/>
            <w:noProof/>
            <w:lang w:eastAsia="en-AU"/>
          </w:rPr>
          <w:t>3.2</w:t>
        </w:r>
        <w:r>
          <w:rPr>
            <w:rFonts w:asciiTheme="minorHAnsi" w:eastAsiaTheme="minorEastAsia" w:hAnsiTheme="minorHAnsi" w:cstheme="minorBidi"/>
            <w:noProof/>
            <w:kern w:val="2"/>
            <w:sz w:val="24"/>
            <w:szCs w:val="24"/>
            <w:lang w:eastAsia="en-AU"/>
            <w14:ligatures w14:val="standardContextual"/>
          </w:rPr>
          <w:tab/>
        </w:r>
        <w:r w:rsidRPr="000B6EC0">
          <w:rPr>
            <w:rStyle w:val="Hyperlink"/>
            <w:rFonts w:cs="Arial"/>
            <w:noProof/>
            <w:lang w:eastAsia="en-AU"/>
          </w:rPr>
          <w:t>Design and quality</w:t>
        </w:r>
        <w:r>
          <w:rPr>
            <w:noProof/>
            <w:webHidden/>
          </w:rPr>
          <w:tab/>
        </w:r>
        <w:r>
          <w:rPr>
            <w:noProof/>
            <w:webHidden/>
          </w:rPr>
          <w:fldChar w:fldCharType="begin"/>
        </w:r>
        <w:r>
          <w:rPr>
            <w:noProof/>
            <w:webHidden/>
          </w:rPr>
          <w:instrText xml:space="preserve"> PAGEREF _Toc193977269 \h </w:instrText>
        </w:r>
        <w:r>
          <w:rPr>
            <w:noProof/>
            <w:webHidden/>
          </w:rPr>
        </w:r>
        <w:r>
          <w:rPr>
            <w:noProof/>
            <w:webHidden/>
          </w:rPr>
          <w:fldChar w:fldCharType="separate"/>
        </w:r>
        <w:r>
          <w:rPr>
            <w:noProof/>
            <w:webHidden/>
          </w:rPr>
          <w:t>16</w:t>
        </w:r>
        <w:r>
          <w:rPr>
            <w:noProof/>
            <w:webHidden/>
          </w:rPr>
          <w:fldChar w:fldCharType="end"/>
        </w:r>
      </w:hyperlink>
    </w:p>
    <w:p w14:paraId="140E5CEC" w14:textId="42BC5F5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0" w:history="1">
        <w:r w:rsidRPr="000B6EC0">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Additional work, health and safety obligations</w:t>
        </w:r>
        <w:r>
          <w:rPr>
            <w:noProof/>
            <w:webHidden/>
          </w:rPr>
          <w:tab/>
        </w:r>
        <w:r>
          <w:rPr>
            <w:noProof/>
            <w:webHidden/>
          </w:rPr>
          <w:fldChar w:fldCharType="begin"/>
        </w:r>
        <w:r>
          <w:rPr>
            <w:noProof/>
            <w:webHidden/>
          </w:rPr>
          <w:instrText xml:space="preserve"> PAGEREF _Toc193977270 \h </w:instrText>
        </w:r>
        <w:r>
          <w:rPr>
            <w:noProof/>
            <w:webHidden/>
          </w:rPr>
        </w:r>
        <w:r>
          <w:rPr>
            <w:noProof/>
            <w:webHidden/>
          </w:rPr>
          <w:fldChar w:fldCharType="separate"/>
        </w:r>
        <w:r>
          <w:rPr>
            <w:noProof/>
            <w:webHidden/>
          </w:rPr>
          <w:t>16</w:t>
        </w:r>
        <w:r>
          <w:rPr>
            <w:noProof/>
            <w:webHidden/>
          </w:rPr>
          <w:fldChar w:fldCharType="end"/>
        </w:r>
      </w:hyperlink>
    </w:p>
    <w:p w14:paraId="060F8262" w14:textId="7E5536E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1" w:history="1">
        <w:r w:rsidRPr="000B6EC0">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 Statement</w:t>
        </w:r>
        <w:r>
          <w:rPr>
            <w:noProof/>
            <w:webHidden/>
          </w:rPr>
          <w:tab/>
        </w:r>
        <w:r>
          <w:rPr>
            <w:noProof/>
            <w:webHidden/>
          </w:rPr>
          <w:fldChar w:fldCharType="begin"/>
        </w:r>
        <w:r>
          <w:rPr>
            <w:noProof/>
            <w:webHidden/>
          </w:rPr>
          <w:instrText xml:space="preserve"> PAGEREF _Toc193977271 \h </w:instrText>
        </w:r>
        <w:r>
          <w:rPr>
            <w:noProof/>
            <w:webHidden/>
          </w:rPr>
        </w:r>
        <w:r>
          <w:rPr>
            <w:noProof/>
            <w:webHidden/>
          </w:rPr>
          <w:fldChar w:fldCharType="separate"/>
        </w:r>
        <w:r>
          <w:rPr>
            <w:noProof/>
            <w:webHidden/>
          </w:rPr>
          <w:t>16</w:t>
        </w:r>
        <w:r>
          <w:rPr>
            <w:noProof/>
            <w:webHidden/>
          </w:rPr>
          <w:fldChar w:fldCharType="end"/>
        </w:r>
      </w:hyperlink>
    </w:p>
    <w:p w14:paraId="1C09A95E" w14:textId="2B81297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2" w:history="1">
        <w:r w:rsidRPr="000B6EC0">
          <w:rPr>
            <w:rStyle w:val="Hyperlink"/>
            <w:noProof/>
          </w:rPr>
          <w:t>3.5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_Toc193977272 \h </w:instrText>
        </w:r>
        <w:r>
          <w:rPr>
            <w:noProof/>
            <w:webHidden/>
          </w:rPr>
        </w:r>
        <w:r>
          <w:rPr>
            <w:noProof/>
            <w:webHidden/>
          </w:rPr>
          <w:fldChar w:fldCharType="separate"/>
        </w:r>
        <w:r>
          <w:rPr>
            <w:noProof/>
            <w:webHidden/>
          </w:rPr>
          <w:t>17</w:t>
        </w:r>
        <w:r>
          <w:rPr>
            <w:noProof/>
            <w:webHidden/>
          </w:rPr>
          <w:fldChar w:fldCharType="end"/>
        </w:r>
      </w:hyperlink>
    </w:p>
    <w:p w14:paraId="39B344BB" w14:textId="7F81A7E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3" w:history="1">
        <w:r w:rsidRPr="000B6EC0">
          <w:rPr>
            <w:rStyle w:val="Hyperlink"/>
            <w:noProof/>
          </w:rPr>
          <w:t>3.6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Interpretation of the Brief</w:t>
        </w:r>
        <w:r>
          <w:rPr>
            <w:noProof/>
            <w:webHidden/>
          </w:rPr>
          <w:tab/>
        </w:r>
        <w:r>
          <w:rPr>
            <w:noProof/>
            <w:webHidden/>
          </w:rPr>
          <w:fldChar w:fldCharType="begin"/>
        </w:r>
        <w:r>
          <w:rPr>
            <w:noProof/>
            <w:webHidden/>
          </w:rPr>
          <w:instrText xml:space="preserve"> PAGEREF _Toc193977273 \h </w:instrText>
        </w:r>
        <w:r>
          <w:rPr>
            <w:noProof/>
            <w:webHidden/>
          </w:rPr>
        </w:r>
        <w:r>
          <w:rPr>
            <w:noProof/>
            <w:webHidden/>
          </w:rPr>
          <w:fldChar w:fldCharType="separate"/>
        </w:r>
        <w:r>
          <w:rPr>
            <w:noProof/>
            <w:webHidden/>
          </w:rPr>
          <w:t>17</w:t>
        </w:r>
        <w:r>
          <w:rPr>
            <w:noProof/>
            <w:webHidden/>
          </w:rPr>
          <w:fldChar w:fldCharType="end"/>
        </w:r>
      </w:hyperlink>
    </w:p>
    <w:p w14:paraId="2D607BA6" w14:textId="309D610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4" w:history="1">
        <w:r w:rsidRPr="000B6EC0">
          <w:rPr>
            <w:rStyle w:val="Hyperlink"/>
            <w:noProof/>
          </w:rPr>
          <w:t>3.7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Co-ordination with other Projects/Programs</w:t>
        </w:r>
        <w:r>
          <w:rPr>
            <w:noProof/>
            <w:webHidden/>
          </w:rPr>
          <w:tab/>
        </w:r>
        <w:r>
          <w:rPr>
            <w:noProof/>
            <w:webHidden/>
          </w:rPr>
          <w:fldChar w:fldCharType="begin"/>
        </w:r>
        <w:r>
          <w:rPr>
            <w:noProof/>
            <w:webHidden/>
          </w:rPr>
          <w:instrText xml:space="preserve"> PAGEREF _Toc193977274 \h </w:instrText>
        </w:r>
        <w:r>
          <w:rPr>
            <w:noProof/>
            <w:webHidden/>
          </w:rPr>
        </w:r>
        <w:r>
          <w:rPr>
            <w:noProof/>
            <w:webHidden/>
          </w:rPr>
          <w:fldChar w:fldCharType="separate"/>
        </w:r>
        <w:r>
          <w:rPr>
            <w:noProof/>
            <w:webHidden/>
          </w:rPr>
          <w:t>17</w:t>
        </w:r>
        <w:r>
          <w:rPr>
            <w:noProof/>
            <w:webHidden/>
          </w:rPr>
          <w:fldChar w:fldCharType="end"/>
        </w:r>
      </w:hyperlink>
    </w:p>
    <w:p w14:paraId="69744E3E" w14:textId="080AD1C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5" w:history="1">
        <w:r w:rsidRPr="000B6EC0">
          <w:rPr>
            <w:rStyle w:val="Hyperlink"/>
            <w:noProof/>
          </w:rPr>
          <w:t>3.8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Services not included</w:t>
        </w:r>
        <w:r>
          <w:rPr>
            <w:noProof/>
            <w:webHidden/>
          </w:rPr>
          <w:tab/>
        </w:r>
        <w:r>
          <w:rPr>
            <w:noProof/>
            <w:webHidden/>
          </w:rPr>
          <w:fldChar w:fldCharType="begin"/>
        </w:r>
        <w:r>
          <w:rPr>
            <w:noProof/>
            <w:webHidden/>
          </w:rPr>
          <w:instrText xml:space="preserve"> PAGEREF _Toc193977275 \h </w:instrText>
        </w:r>
        <w:r>
          <w:rPr>
            <w:noProof/>
            <w:webHidden/>
          </w:rPr>
        </w:r>
        <w:r>
          <w:rPr>
            <w:noProof/>
            <w:webHidden/>
          </w:rPr>
          <w:fldChar w:fldCharType="separate"/>
        </w:r>
        <w:r>
          <w:rPr>
            <w:noProof/>
            <w:webHidden/>
          </w:rPr>
          <w:t>17</w:t>
        </w:r>
        <w:r>
          <w:rPr>
            <w:noProof/>
            <w:webHidden/>
          </w:rPr>
          <w:fldChar w:fldCharType="end"/>
        </w:r>
      </w:hyperlink>
    </w:p>
    <w:p w14:paraId="2DEA908B" w14:textId="3651CC6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6" w:history="1">
        <w:r w:rsidRPr="000B6EC0">
          <w:rPr>
            <w:rStyle w:val="Hyperlink"/>
            <w:noProof/>
          </w:rPr>
          <w:t>3.9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Site Restrictions</w:t>
        </w:r>
        <w:r>
          <w:rPr>
            <w:noProof/>
            <w:webHidden/>
          </w:rPr>
          <w:tab/>
        </w:r>
        <w:r>
          <w:rPr>
            <w:noProof/>
            <w:webHidden/>
          </w:rPr>
          <w:fldChar w:fldCharType="begin"/>
        </w:r>
        <w:r>
          <w:rPr>
            <w:noProof/>
            <w:webHidden/>
          </w:rPr>
          <w:instrText xml:space="preserve"> PAGEREF _Toc193977276 \h </w:instrText>
        </w:r>
        <w:r>
          <w:rPr>
            <w:noProof/>
            <w:webHidden/>
          </w:rPr>
        </w:r>
        <w:r>
          <w:rPr>
            <w:noProof/>
            <w:webHidden/>
          </w:rPr>
          <w:fldChar w:fldCharType="separate"/>
        </w:r>
        <w:r>
          <w:rPr>
            <w:noProof/>
            <w:webHidden/>
          </w:rPr>
          <w:t>18</w:t>
        </w:r>
        <w:r>
          <w:rPr>
            <w:noProof/>
            <w:webHidden/>
          </w:rPr>
          <w:fldChar w:fldCharType="end"/>
        </w:r>
      </w:hyperlink>
    </w:p>
    <w:p w14:paraId="1AB7ED2E" w14:textId="3F7933A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7" w:history="1">
        <w:r w:rsidRPr="000B6EC0">
          <w:rPr>
            <w:rStyle w:val="Hyperlink"/>
            <w:noProof/>
          </w:rPr>
          <w:t>3.10</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Cost Control</w:t>
        </w:r>
        <w:r>
          <w:rPr>
            <w:noProof/>
            <w:webHidden/>
          </w:rPr>
          <w:tab/>
        </w:r>
        <w:r>
          <w:rPr>
            <w:noProof/>
            <w:webHidden/>
          </w:rPr>
          <w:fldChar w:fldCharType="begin"/>
        </w:r>
        <w:r>
          <w:rPr>
            <w:noProof/>
            <w:webHidden/>
          </w:rPr>
          <w:instrText xml:space="preserve"> PAGEREF _Toc193977277 \h </w:instrText>
        </w:r>
        <w:r>
          <w:rPr>
            <w:noProof/>
            <w:webHidden/>
          </w:rPr>
        </w:r>
        <w:r>
          <w:rPr>
            <w:noProof/>
            <w:webHidden/>
          </w:rPr>
          <w:fldChar w:fldCharType="separate"/>
        </w:r>
        <w:r>
          <w:rPr>
            <w:noProof/>
            <w:webHidden/>
          </w:rPr>
          <w:t>18</w:t>
        </w:r>
        <w:r>
          <w:rPr>
            <w:noProof/>
            <w:webHidden/>
          </w:rPr>
          <w:fldChar w:fldCharType="end"/>
        </w:r>
      </w:hyperlink>
    </w:p>
    <w:p w14:paraId="1D12B888" w14:textId="1605824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78" w:history="1">
        <w:r w:rsidRPr="000B6EC0">
          <w:rPr>
            <w:rStyle w:val="Hyperlink"/>
            <w:noProof/>
          </w:rPr>
          <w:t>3.11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_Toc193977278 \h </w:instrText>
        </w:r>
        <w:r>
          <w:rPr>
            <w:noProof/>
            <w:webHidden/>
          </w:rPr>
        </w:r>
        <w:r>
          <w:rPr>
            <w:noProof/>
            <w:webHidden/>
          </w:rPr>
          <w:fldChar w:fldCharType="separate"/>
        </w:r>
        <w:r>
          <w:rPr>
            <w:noProof/>
            <w:webHidden/>
          </w:rPr>
          <w:t>18</w:t>
        </w:r>
        <w:r>
          <w:rPr>
            <w:noProof/>
            <w:webHidden/>
          </w:rPr>
          <w:fldChar w:fldCharType="end"/>
        </w:r>
      </w:hyperlink>
    </w:p>
    <w:p w14:paraId="723E036F" w14:textId="57FABFBD"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79" w:history="1">
        <w:r w:rsidRPr="000B6EC0">
          <w:rPr>
            <w:rStyle w:val="Hyperlink"/>
            <w:caps/>
            <w:noProof/>
          </w:rPr>
          <w:t>4.</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General obligations of the Principal</w:t>
        </w:r>
        <w:r>
          <w:rPr>
            <w:noProof/>
            <w:webHidden/>
          </w:rPr>
          <w:tab/>
        </w:r>
        <w:r>
          <w:rPr>
            <w:noProof/>
            <w:webHidden/>
          </w:rPr>
          <w:fldChar w:fldCharType="begin"/>
        </w:r>
        <w:r>
          <w:rPr>
            <w:noProof/>
            <w:webHidden/>
          </w:rPr>
          <w:instrText xml:space="preserve"> PAGEREF _Toc193977279 \h </w:instrText>
        </w:r>
        <w:r>
          <w:rPr>
            <w:noProof/>
            <w:webHidden/>
          </w:rPr>
        </w:r>
        <w:r>
          <w:rPr>
            <w:noProof/>
            <w:webHidden/>
          </w:rPr>
          <w:fldChar w:fldCharType="separate"/>
        </w:r>
        <w:r>
          <w:rPr>
            <w:noProof/>
            <w:webHidden/>
          </w:rPr>
          <w:t>19</w:t>
        </w:r>
        <w:r>
          <w:rPr>
            <w:noProof/>
            <w:webHidden/>
          </w:rPr>
          <w:fldChar w:fldCharType="end"/>
        </w:r>
      </w:hyperlink>
    </w:p>
    <w:p w14:paraId="5016A4D8" w14:textId="2CDC372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0" w:history="1">
        <w:r w:rsidRPr="000B6EC0">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of Fee</w:t>
        </w:r>
        <w:r>
          <w:rPr>
            <w:noProof/>
            <w:webHidden/>
          </w:rPr>
          <w:tab/>
        </w:r>
        <w:r>
          <w:rPr>
            <w:noProof/>
            <w:webHidden/>
          </w:rPr>
          <w:fldChar w:fldCharType="begin"/>
        </w:r>
        <w:r>
          <w:rPr>
            <w:noProof/>
            <w:webHidden/>
          </w:rPr>
          <w:instrText xml:space="preserve"> PAGEREF _Toc193977280 \h </w:instrText>
        </w:r>
        <w:r>
          <w:rPr>
            <w:noProof/>
            <w:webHidden/>
          </w:rPr>
        </w:r>
        <w:r>
          <w:rPr>
            <w:noProof/>
            <w:webHidden/>
          </w:rPr>
          <w:fldChar w:fldCharType="separate"/>
        </w:r>
        <w:r>
          <w:rPr>
            <w:noProof/>
            <w:webHidden/>
          </w:rPr>
          <w:t>19</w:t>
        </w:r>
        <w:r>
          <w:rPr>
            <w:noProof/>
            <w:webHidden/>
          </w:rPr>
          <w:fldChar w:fldCharType="end"/>
        </w:r>
      </w:hyperlink>
    </w:p>
    <w:p w14:paraId="0FBEE57D" w14:textId="5B5B228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1" w:history="1">
        <w:r w:rsidRPr="000B6EC0">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Provision of information</w:t>
        </w:r>
        <w:r>
          <w:rPr>
            <w:noProof/>
            <w:webHidden/>
          </w:rPr>
          <w:tab/>
        </w:r>
        <w:r>
          <w:rPr>
            <w:noProof/>
            <w:webHidden/>
          </w:rPr>
          <w:fldChar w:fldCharType="begin"/>
        </w:r>
        <w:r>
          <w:rPr>
            <w:noProof/>
            <w:webHidden/>
          </w:rPr>
          <w:instrText xml:space="preserve"> PAGEREF _Toc193977281 \h </w:instrText>
        </w:r>
        <w:r>
          <w:rPr>
            <w:noProof/>
            <w:webHidden/>
          </w:rPr>
        </w:r>
        <w:r>
          <w:rPr>
            <w:noProof/>
            <w:webHidden/>
          </w:rPr>
          <w:fldChar w:fldCharType="separate"/>
        </w:r>
        <w:r>
          <w:rPr>
            <w:noProof/>
            <w:webHidden/>
          </w:rPr>
          <w:t>19</w:t>
        </w:r>
        <w:r>
          <w:rPr>
            <w:noProof/>
            <w:webHidden/>
          </w:rPr>
          <w:fldChar w:fldCharType="end"/>
        </w:r>
      </w:hyperlink>
    </w:p>
    <w:p w14:paraId="297698EB" w14:textId="3F43C9D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2" w:history="1">
        <w:r w:rsidRPr="000B6EC0">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Site access</w:t>
        </w:r>
        <w:r>
          <w:rPr>
            <w:noProof/>
            <w:webHidden/>
          </w:rPr>
          <w:tab/>
        </w:r>
        <w:r>
          <w:rPr>
            <w:noProof/>
            <w:webHidden/>
          </w:rPr>
          <w:fldChar w:fldCharType="begin"/>
        </w:r>
        <w:r>
          <w:rPr>
            <w:noProof/>
            <w:webHidden/>
          </w:rPr>
          <w:instrText xml:space="preserve"> PAGEREF _Toc193977282 \h </w:instrText>
        </w:r>
        <w:r>
          <w:rPr>
            <w:noProof/>
            <w:webHidden/>
          </w:rPr>
        </w:r>
        <w:r>
          <w:rPr>
            <w:noProof/>
            <w:webHidden/>
          </w:rPr>
          <w:fldChar w:fldCharType="separate"/>
        </w:r>
        <w:r>
          <w:rPr>
            <w:noProof/>
            <w:webHidden/>
          </w:rPr>
          <w:t>19</w:t>
        </w:r>
        <w:r>
          <w:rPr>
            <w:noProof/>
            <w:webHidden/>
          </w:rPr>
          <w:fldChar w:fldCharType="end"/>
        </w:r>
      </w:hyperlink>
    </w:p>
    <w:p w14:paraId="45D5452A" w14:textId="25CDF7F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3" w:history="1">
        <w:r w:rsidRPr="000B6EC0">
          <w:rPr>
            <w:rStyle w:val="Hyperlink"/>
            <w:noProof/>
          </w:rPr>
          <w:t>4.4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Assignment</w:t>
        </w:r>
        <w:r>
          <w:rPr>
            <w:noProof/>
            <w:webHidden/>
          </w:rPr>
          <w:tab/>
        </w:r>
        <w:r>
          <w:rPr>
            <w:noProof/>
            <w:webHidden/>
          </w:rPr>
          <w:fldChar w:fldCharType="begin"/>
        </w:r>
        <w:r>
          <w:rPr>
            <w:noProof/>
            <w:webHidden/>
          </w:rPr>
          <w:instrText xml:space="preserve"> PAGEREF _Toc193977283 \h </w:instrText>
        </w:r>
        <w:r>
          <w:rPr>
            <w:noProof/>
            <w:webHidden/>
          </w:rPr>
        </w:r>
        <w:r>
          <w:rPr>
            <w:noProof/>
            <w:webHidden/>
          </w:rPr>
          <w:fldChar w:fldCharType="separate"/>
        </w:r>
        <w:r>
          <w:rPr>
            <w:noProof/>
            <w:webHidden/>
          </w:rPr>
          <w:t>20</w:t>
        </w:r>
        <w:r>
          <w:rPr>
            <w:noProof/>
            <w:webHidden/>
          </w:rPr>
          <w:fldChar w:fldCharType="end"/>
        </w:r>
      </w:hyperlink>
    </w:p>
    <w:p w14:paraId="21CB3546" w14:textId="33B68E2C"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84" w:history="1">
        <w:r w:rsidRPr="000B6EC0">
          <w:rPr>
            <w:rStyle w:val="Hyperlink"/>
            <w:caps/>
            <w:noProof/>
          </w:rPr>
          <w:t>5.</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Personnel</w:t>
        </w:r>
        <w:r>
          <w:rPr>
            <w:noProof/>
            <w:webHidden/>
          </w:rPr>
          <w:tab/>
        </w:r>
        <w:r>
          <w:rPr>
            <w:noProof/>
            <w:webHidden/>
          </w:rPr>
          <w:fldChar w:fldCharType="begin"/>
        </w:r>
        <w:r>
          <w:rPr>
            <w:noProof/>
            <w:webHidden/>
          </w:rPr>
          <w:instrText xml:space="preserve"> PAGEREF _Toc193977284 \h </w:instrText>
        </w:r>
        <w:r>
          <w:rPr>
            <w:noProof/>
            <w:webHidden/>
          </w:rPr>
        </w:r>
        <w:r>
          <w:rPr>
            <w:noProof/>
            <w:webHidden/>
          </w:rPr>
          <w:fldChar w:fldCharType="separate"/>
        </w:r>
        <w:r>
          <w:rPr>
            <w:noProof/>
            <w:webHidden/>
          </w:rPr>
          <w:t>20</w:t>
        </w:r>
        <w:r>
          <w:rPr>
            <w:noProof/>
            <w:webHidden/>
          </w:rPr>
          <w:fldChar w:fldCharType="end"/>
        </w:r>
      </w:hyperlink>
    </w:p>
    <w:p w14:paraId="0BC7902E" w14:textId="53758B5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5" w:history="1">
        <w:r w:rsidRPr="000B6EC0">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Principal's Representative</w:t>
        </w:r>
        <w:r>
          <w:rPr>
            <w:noProof/>
            <w:webHidden/>
          </w:rPr>
          <w:tab/>
        </w:r>
        <w:r>
          <w:rPr>
            <w:noProof/>
            <w:webHidden/>
          </w:rPr>
          <w:fldChar w:fldCharType="begin"/>
        </w:r>
        <w:r>
          <w:rPr>
            <w:noProof/>
            <w:webHidden/>
          </w:rPr>
          <w:instrText xml:space="preserve"> PAGEREF _Toc193977285 \h </w:instrText>
        </w:r>
        <w:r>
          <w:rPr>
            <w:noProof/>
            <w:webHidden/>
          </w:rPr>
        </w:r>
        <w:r>
          <w:rPr>
            <w:noProof/>
            <w:webHidden/>
          </w:rPr>
          <w:fldChar w:fldCharType="separate"/>
        </w:r>
        <w:r>
          <w:rPr>
            <w:noProof/>
            <w:webHidden/>
          </w:rPr>
          <w:t>20</w:t>
        </w:r>
        <w:r>
          <w:rPr>
            <w:noProof/>
            <w:webHidden/>
          </w:rPr>
          <w:fldChar w:fldCharType="end"/>
        </w:r>
      </w:hyperlink>
    </w:p>
    <w:p w14:paraId="01F2EEB6" w14:textId="0993820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6" w:history="1">
        <w:r w:rsidRPr="000B6EC0">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Consultant's personnel</w:t>
        </w:r>
        <w:r>
          <w:rPr>
            <w:noProof/>
            <w:webHidden/>
          </w:rPr>
          <w:tab/>
        </w:r>
        <w:r>
          <w:rPr>
            <w:noProof/>
            <w:webHidden/>
          </w:rPr>
          <w:fldChar w:fldCharType="begin"/>
        </w:r>
        <w:r>
          <w:rPr>
            <w:noProof/>
            <w:webHidden/>
          </w:rPr>
          <w:instrText xml:space="preserve"> PAGEREF _Toc193977286 \h </w:instrText>
        </w:r>
        <w:r>
          <w:rPr>
            <w:noProof/>
            <w:webHidden/>
          </w:rPr>
        </w:r>
        <w:r>
          <w:rPr>
            <w:noProof/>
            <w:webHidden/>
          </w:rPr>
          <w:fldChar w:fldCharType="separate"/>
        </w:r>
        <w:r>
          <w:rPr>
            <w:noProof/>
            <w:webHidden/>
          </w:rPr>
          <w:t>20</w:t>
        </w:r>
        <w:r>
          <w:rPr>
            <w:noProof/>
            <w:webHidden/>
          </w:rPr>
          <w:fldChar w:fldCharType="end"/>
        </w:r>
      </w:hyperlink>
    </w:p>
    <w:p w14:paraId="5FBC5FDB" w14:textId="6891AD6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7" w:history="1">
        <w:r w:rsidRPr="000B6EC0">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Key People</w:t>
        </w:r>
        <w:r>
          <w:rPr>
            <w:noProof/>
            <w:webHidden/>
          </w:rPr>
          <w:tab/>
        </w:r>
        <w:r>
          <w:rPr>
            <w:noProof/>
            <w:webHidden/>
          </w:rPr>
          <w:fldChar w:fldCharType="begin"/>
        </w:r>
        <w:r>
          <w:rPr>
            <w:noProof/>
            <w:webHidden/>
          </w:rPr>
          <w:instrText xml:space="preserve"> PAGEREF _Toc193977287 \h </w:instrText>
        </w:r>
        <w:r>
          <w:rPr>
            <w:noProof/>
            <w:webHidden/>
          </w:rPr>
        </w:r>
        <w:r>
          <w:rPr>
            <w:noProof/>
            <w:webHidden/>
          </w:rPr>
          <w:fldChar w:fldCharType="separate"/>
        </w:r>
        <w:r>
          <w:rPr>
            <w:noProof/>
            <w:webHidden/>
          </w:rPr>
          <w:t>20</w:t>
        </w:r>
        <w:r>
          <w:rPr>
            <w:noProof/>
            <w:webHidden/>
          </w:rPr>
          <w:fldChar w:fldCharType="end"/>
        </w:r>
      </w:hyperlink>
    </w:p>
    <w:p w14:paraId="58B6470D" w14:textId="2951079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8" w:history="1">
        <w:r w:rsidRPr="000B6EC0">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Removal of persons</w:t>
        </w:r>
        <w:r>
          <w:rPr>
            <w:noProof/>
            <w:webHidden/>
          </w:rPr>
          <w:tab/>
        </w:r>
        <w:r>
          <w:rPr>
            <w:noProof/>
            <w:webHidden/>
          </w:rPr>
          <w:fldChar w:fldCharType="begin"/>
        </w:r>
        <w:r>
          <w:rPr>
            <w:noProof/>
            <w:webHidden/>
          </w:rPr>
          <w:instrText xml:space="preserve"> PAGEREF _Toc193977288 \h </w:instrText>
        </w:r>
        <w:r>
          <w:rPr>
            <w:noProof/>
            <w:webHidden/>
          </w:rPr>
        </w:r>
        <w:r>
          <w:rPr>
            <w:noProof/>
            <w:webHidden/>
          </w:rPr>
          <w:fldChar w:fldCharType="separate"/>
        </w:r>
        <w:r>
          <w:rPr>
            <w:noProof/>
            <w:webHidden/>
          </w:rPr>
          <w:t>21</w:t>
        </w:r>
        <w:r>
          <w:rPr>
            <w:noProof/>
            <w:webHidden/>
          </w:rPr>
          <w:fldChar w:fldCharType="end"/>
        </w:r>
      </w:hyperlink>
    </w:p>
    <w:p w14:paraId="63D09D2E" w14:textId="4251904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89" w:history="1">
        <w:r w:rsidRPr="000B6EC0">
          <w:rPr>
            <w:rStyle w:val="Hyperlink"/>
            <w:noProof/>
          </w:rPr>
          <w:t>5.5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Compliance with Code of Conduct</w:t>
        </w:r>
        <w:r>
          <w:rPr>
            <w:noProof/>
            <w:webHidden/>
          </w:rPr>
          <w:tab/>
        </w:r>
        <w:r>
          <w:rPr>
            <w:noProof/>
            <w:webHidden/>
          </w:rPr>
          <w:fldChar w:fldCharType="begin"/>
        </w:r>
        <w:r>
          <w:rPr>
            <w:noProof/>
            <w:webHidden/>
          </w:rPr>
          <w:instrText xml:space="preserve"> PAGEREF _Toc193977289 \h </w:instrText>
        </w:r>
        <w:r>
          <w:rPr>
            <w:noProof/>
            <w:webHidden/>
          </w:rPr>
        </w:r>
        <w:r>
          <w:rPr>
            <w:noProof/>
            <w:webHidden/>
          </w:rPr>
          <w:fldChar w:fldCharType="separate"/>
        </w:r>
        <w:r>
          <w:rPr>
            <w:noProof/>
            <w:webHidden/>
          </w:rPr>
          <w:t>21</w:t>
        </w:r>
        <w:r>
          <w:rPr>
            <w:noProof/>
            <w:webHidden/>
          </w:rPr>
          <w:fldChar w:fldCharType="end"/>
        </w:r>
      </w:hyperlink>
    </w:p>
    <w:p w14:paraId="552AD749" w14:textId="272D3904"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90" w:history="1">
        <w:r w:rsidRPr="000B6EC0">
          <w:rPr>
            <w:rStyle w:val="Hyperlink"/>
            <w:caps/>
            <w:noProof/>
          </w:rPr>
          <w:t>6.</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Insurance</w:t>
        </w:r>
        <w:r>
          <w:rPr>
            <w:noProof/>
            <w:webHidden/>
          </w:rPr>
          <w:tab/>
        </w:r>
        <w:r>
          <w:rPr>
            <w:noProof/>
            <w:webHidden/>
          </w:rPr>
          <w:fldChar w:fldCharType="begin"/>
        </w:r>
        <w:r>
          <w:rPr>
            <w:noProof/>
            <w:webHidden/>
          </w:rPr>
          <w:instrText xml:space="preserve"> PAGEREF _Toc193977290 \h </w:instrText>
        </w:r>
        <w:r>
          <w:rPr>
            <w:noProof/>
            <w:webHidden/>
          </w:rPr>
        </w:r>
        <w:r>
          <w:rPr>
            <w:noProof/>
            <w:webHidden/>
          </w:rPr>
          <w:fldChar w:fldCharType="separate"/>
        </w:r>
        <w:r>
          <w:rPr>
            <w:noProof/>
            <w:webHidden/>
          </w:rPr>
          <w:t>21</w:t>
        </w:r>
        <w:r>
          <w:rPr>
            <w:noProof/>
            <w:webHidden/>
          </w:rPr>
          <w:fldChar w:fldCharType="end"/>
        </w:r>
      </w:hyperlink>
    </w:p>
    <w:p w14:paraId="6791E2BC" w14:textId="050C544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1" w:history="1">
        <w:r w:rsidRPr="000B6EC0">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 insurance obligations</w:t>
        </w:r>
        <w:r>
          <w:rPr>
            <w:noProof/>
            <w:webHidden/>
          </w:rPr>
          <w:tab/>
        </w:r>
        <w:r>
          <w:rPr>
            <w:noProof/>
            <w:webHidden/>
          </w:rPr>
          <w:fldChar w:fldCharType="begin"/>
        </w:r>
        <w:r>
          <w:rPr>
            <w:noProof/>
            <w:webHidden/>
          </w:rPr>
          <w:instrText xml:space="preserve"> PAGEREF _Toc193977291 \h </w:instrText>
        </w:r>
        <w:r>
          <w:rPr>
            <w:noProof/>
            <w:webHidden/>
          </w:rPr>
        </w:r>
        <w:r>
          <w:rPr>
            <w:noProof/>
            <w:webHidden/>
          </w:rPr>
          <w:fldChar w:fldCharType="separate"/>
        </w:r>
        <w:r>
          <w:rPr>
            <w:noProof/>
            <w:webHidden/>
          </w:rPr>
          <w:t>21</w:t>
        </w:r>
        <w:r>
          <w:rPr>
            <w:noProof/>
            <w:webHidden/>
          </w:rPr>
          <w:fldChar w:fldCharType="end"/>
        </w:r>
      </w:hyperlink>
    </w:p>
    <w:p w14:paraId="62B4309E" w14:textId="58E4970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2" w:history="1">
        <w:r w:rsidRPr="000B6EC0">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Failure to insure</w:t>
        </w:r>
        <w:r>
          <w:rPr>
            <w:noProof/>
            <w:webHidden/>
          </w:rPr>
          <w:tab/>
        </w:r>
        <w:r>
          <w:rPr>
            <w:noProof/>
            <w:webHidden/>
          </w:rPr>
          <w:fldChar w:fldCharType="begin"/>
        </w:r>
        <w:r>
          <w:rPr>
            <w:noProof/>
            <w:webHidden/>
          </w:rPr>
          <w:instrText xml:space="preserve"> PAGEREF _Toc193977292 \h </w:instrText>
        </w:r>
        <w:r>
          <w:rPr>
            <w:noProof/>
            <w:webHidden/>
          </w:rPr>
        </w:r>
        <w:r>
          <w:rPr>
            <w:noProof/>
            <w:webHidden/>
          </w:rPr>
          <w:fldChar w:fldCharType="separate"/>
        </w:r>
        <w:r>
          <w:rPr>
            <w:noProof/>
            <w:webHidden/>
          </w:rPr>
          <w:t>22</w:t>
        </w:r>
        <w:r>
          <w:rPr>
            <w:noProof/>
            <w:webHidden/>
          </w:rPr>
          <w:fldChar w:fldCharType="end"/>
        </w:r>
      </w:hyperlink>
    </w:p>
    <w:p w14:paraId="35BA13F0" w14:textId="0BC6044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3" w:history="1">
        <w:r w:rsidRPr="000B6EC0">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Period of insurance</w:t>
        </w:r>
        <w:r>
          <w:rPr>
            <w:noProof/>
            <w:webHidden/>
          </w:rPr>
          <w:tab/>
        </w:r>
        <w:r>
          <w:rPr>
            <w:noProof/>
            <w:webHidden/>
          </w:rPr>
          <w:fldChar w:fldCharType="begin"/>
        </w:r>
        <w:r>
          <w:rPr>
            <w:noProof/>
            <w:webHidden/>
          </w:rPr>
          <w:instrText xml:space="preserve"> PAGEREF _Toc193977293 \h </w:instrText>
        </w:r>
        <w:r>
          <w:rPr>
            <w:noProof/>
            <w:webHidden/>
          </w:rPr>
        </w:r>
        <w:r>
          <w:rPr>
            <w:noProof/>
            <w:webHidden/>
          </w:rPr>
          <w:fldChar w:fldCharType="separate"/>
        </w:r>
        <w:r>
          <w:rPr>
            <w:noProof/>
            <w:webHidden/>
          </w:rPr>
          <w:t>23</w:t>
        </w:r>
        <w:r>
          <w:rPr>
            <w:noProof/>
            <w:webHidden/>
          </w:rPr>
          <w:fldChar w:fldCharType="end"/>
        </w:r>
      </w:hyperlink>
    </w:p>
    <w:p w14:paraId="3E9B9F4D" w14:textId="0B523C7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4" w:history="1">
        <w:r w:rsidRPr="000B6EC0">
          <w:rPr>
            <w:rStyle w:val="Hyperlink"/>
            <w:noProof/>
          </w:rPr>
          <w:t>6.4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 of potential claim</w:t>
        </w:r>
        <w:r>
          <w:rPr>
            <w:noProof/>
            <w:webHidden/>
          </w:rPr>
          <w:tab/>
        </w:r>
        <w:r>
          <w:rPr>
            <w:noProof/>
            <w:webHidden/>
          </w:rPr>
          <w:fldChar w:fldCharType="begin"/>
        </w:r>
        <w:r>
          <w:rPr>
            <w:noProof/>
            <w:webHidden/>
          </w:rPr>
          <w:instrText xml:space="preserve"> PAGEREF _Toc193977294 \h </w:instrText>
        </w:r>
        <w:r>
          <w:rPr>
            <w:noProof/>
            <w:webHidden/>
          </w:rPr>
        </w:r>
        <w:r>
          <w:rPr>
            <w:noProof/>
            <w:webHidden/>
          </w:rPr>
          <w:fldChar w:fldCharType="separate"/>
        </w:r>
        <w:r>
          <w:rPr>
            <w:noProof/>
            <w:webHidden/>
          </w:rPr>
          <w:t>23</w:t>
        </w:r>
        <w:r>
          <w:rPr>
            <w:noProof/>
            <w:webHidden/>
          </w:rPr>
          <w:fldChar w:fldCharType="end"/>
        </w:r>
      </w:hyperlink>
    </w:p>
    <w:p w14:paraId="733B20E4" w14:textId="4EB9C63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5" w:history="1">
        <w:r w:rsidRPr="000B6EC0">
          <w:rPr>
            <w:rStyle w:val="Hyperlink"/>
            <w:noProof/>
          </w:rPr>
          <w:t>6.5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Cross liability</w:t>
        </w:r>
        <w:r>
          <w:rPr>
            <w:noProof/>
            <w:webHidden/>
          </w:rPr>
          <w:tab/>
        </w:r>
        <w:r>
          <w:rPr>
            <w:noProof/>
            <w:webHidden/>
          </w:rPr>
          <w:fldChar w:fldCharType="begin"/>
        </w:r>
        <w:r>
          <w:rPr>
            <w:noProof/>
            <w:webHidden/>
          </w:rPr>
          <w:instrText xml:space="preserve"> PAGEREF _Toc193977295 \h </w:instrText>
        </w:r>
        <w:r>
          <w:rPr>
            <w:noProof/>
            <w:webHidden/>
          </w:rPr>
        </w:r>
        <w:r>
          <w:rPr>
            <w:noProof/>
            <w:webHidden/>
          </w:rPr>
          <w:fldChar w:fldCharType="separate"/>
        </w:r>
        <w:r>
          <w:rPr>
            <w:noProof/>
            <w:webHidden/>
          </w:rPr>
          <w:t>23</w:t>
        </w:r>
        <w:r>
          <w:rPr>
            <w:noProof/>
            <w:webHidden/>
          </w:rPr>
          <w:fldChar w:fldCharType="end"/>
        </w:r>
      </w:hyperlink>
    </w:p>
    <w:p w14:paraId="3E69B574" w14:textId="7BC89A28"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96" w:history="1">
        <w:r w:rsidRPr="000B6EC0">
          <w:rPr>
            <w:rStyle w:val="Hyperlink"/>
            <w:caps/>
            <w:noProof/>
          </w:rPr>
          <w:t>7.</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Documentation</w:t>
        </w:r>
        <w:r>
          <w:rPr>
            <w:noProof/>
            <w:webHidden/>
          </w:rPr>
          <w:tab/>
        </w:r>
        <w:r>
          <w:rPr>
            <w:noProof/>
            <w:webHidden/>
          </w:rPr>
          <w:fldChar w:fldCharType="begin"/>
        </w:r>
        <w:r>
          <w:rPr>
            <w:noProof/>
            <w:webHidden/>
          </w:rPr>
          <w:instrText xml:space="preserve"> PAGEREF _Toc193977296 \h </w:instrText>
        </w:r>
        <w:r>
          <w:rPr>
            <w:noProof/>
            <w:webHidden/>
          </w:rPr>
        </w:r>
        <w:r>
          <w:rPr>
            <w:noProof/>
            <w:webHidden/>
          </w:rPr>
          <w:fldChar w:fldCharType="separate"/>
        </w:r>
        <w:r>
          <w:rPr>
            <w:noProof/>
            <w:webHidden/>
          </w:rPr>
          <w:t>23</w:t>
        </w:r>
        <w:r>
          <w:rPr>
            <w:noProof/>
            <w:webHidden/>
          </w:rPr>
          <w:fldChar w:fldCharType="end"/>
        </w:r>
      </w:hyperlink>
    </w:p>
    <w:p w14:paraId="7862E8E5" w14:textId="0B1BBEB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7" w:history="1">
        <w:r w:rsidRPr="000B6EC0">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Order of precedence</w:t>
        </w:r>
        <w:r>
          <w:rPr>
            <w:noProof/>
            <w:webHidden/>
          </w:rPr>
          <w:tab/>
        </w:r>
        <w:r>
          <w:rPr>
            <w:noProof/>
            <w:webHidden/>
          </w:rPr>
          <w:fldChar w:fldCharType="begin"/>
        </w:r>
        <w:r>
          <w:rPr>
            <w:noProof/>
            <w:webHidden/>
          </w:rPr>
          <w:instrText xml:space="preserve"> PAGEREF _Toc193977297 \h </w:instrText>
        </w:r>
        <w:r>
          <w:rPr>
            <w:noProof/>
            <w:webHidden/>
          </w:rPr>
        </w:r>
        <w:r>
          <w:rPr>
            <w:noProof/>
            <w:webHidden/>
          </w:rPr>
          <w:fldChar w:fldCharType="separate"/>
        </w:r>
        <w:r>
          <w:rPr>
            <w:noProof/>
            <w:webHidden/>
          </w:rPr>
          <w:t>23</w:t>
        </w:r>
        <w:r>
          <w:rPr>
            <w:noProof/>
            <w:webHidden/>
          </w:rPr>
          <w:fldChar w:fldCharType="end"/>
        </w:r>
      </w:hyperlink>
    </w:p>
    <w:p w14:paraId="058D9D85" w14:textId="3694A5E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8" w:history="1">
        <w:r w:rsidRPr="000B6EC0">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Principal's Material and ownership of Principal's Material</w:t>
        </w:r>
        <w:r>
          <w:rPr>
            <w:noProof/>
            <w:webHidden/>
          </w:rPr>
          <w:tab/>
        </w:r>
        <w:r>
          <w:rPr>
            <w:noProof/>
            <w:webHidden/>
          </w:rPr>
          <w:fldChar w:fldCharType="begin"/>
        </w:r>
        <w:r>
          <w:rPr>
            <w:noProof/>
            <w:webHidden/>
          </w:rPr>
          <w:instrText xml:space="preserve"> PAGEREF _Toc193977298 \h </w:instrText>
        </w:r>
        <w:r>
          <w:rPr>
            <w:noProof/>
            <w:webHidden/>
          </w:rPr>
        </w:r>
        <w:r>
          <w:rPr>
            <w:noProof/>
            <w:webHidden/>
          </w:rPr>
          <w:fldChar w:fldCharType="separate"/>
        </w:r>
        <w:r>
          <w:rPr>
            <w:noProof/>
            <w:webHidden/>
          </w:rPr>
          <w:t>24</w:t>
        </w:r>
        <w:r>
          <w:rPr>
            <w:noProof/>
            <w:webHidden/>
          </w:rPr>
          <w:fldChar w:fldCharType="end"/>
        </w:r>
      </w:hyperlink>
    </w:p>
    <w:p w14:paraId="24E0A267" w14:textId="46D6994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99" w:history="1">
        <w:r w:rsidRPr="000B6EC0">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Preparation of Deliverables</w:t>
        </w:r>
        <w:r>
          <w:rPr>
            <w:noProof/>
            <w:webHidden/>
          </w:rPr>
          <w:tab/>
        </w:r>
        <w:r>
          <w:rPr>
            <w:noProof/>
            <w:webHidden/>
          </w:rPr>
          <w:fldChar w:fldCharType="begin"/>
        </w:r>
        <w:r>
          <w:rPr>
            <w:noProof/>
            <w:webHidden/>
          </w:rPr>
          <w:instrText xml:space="preserve"> PAGEREF _Toc193977299 \h </w:instrText>
        </w:r>
        <w:r>
          <w:rPr>
            <w:noProof/>
            <w:webHidden/>
          </w:rPr>
        </w:r>
        <w:r>
          <w:rPr>
            <w:noProof/>
            <w:webHidden/>
          </w:rPr>
          <w:fldChar w:fldCharType="separate"/>
        </w:r>
        <w:r>
          <w:rPr>
            <w:noProof/>
            <w:webHidden/>
          </w:rPr>
          <w:t>24</w:t>
        </w:r>
        <w:r>
          <w:rPr>
            <w:noProof/>
            <w:webHidden/>
          </w:rPr>
          <w:fldChar w:fldCharType="end"/>
        </w:r>
      </w:hyperlink>
    </w:p>
    <w:p w14:paraId="58C30DE7" w14:textId="60D9DCB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0" w:history="1">
        <w:r w:rsidRPr="000B6EC0">
          <w:rPr>
            <w:rStyle w:val="Hyperlink"/>
            <w:noProof/>
          </w:rPr>
          <w:t>7.4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Prepare Deliverables within Principal's Budget</w:t>
        </w:r>
        <w:r>
          <w:rPr>
            <w:noProof/>
            <w:webHidden/>
          </w:rPr>
          <w:tab/>
        </w:r>
        <w:r>
          <w:rPr>
            <w:noProof/>
            <w:webHidden/>
          </w:rPr>
          <w:fldChar w:fldCharType="begin"/>
        </w:r>
        <w:r>
          <w:rPr>
            <w:noProof/>
            <w:webHidden/>
          </w:rPr>
          <w:instrText xml:space="preserve"> PAGEREF _Toc193977300 \h </w:instrText>
        </w:r>
        <w:r>
          <w:rPr>
            <w:noProof/>
            <w:webHidden/>
          </w:rPr>
        </w:r>
        <w:r>
          <w:rPr>
            <w:noProof/>
            <w:webHidden/>
          </w:rPr>
          <w:fldChar w:fldCharType="separate"/>
        </w:r>
        <w:r>
          <w:rPr>
            <w:noProof/>
            <w:webHidden/>
          </w:rPr>
          <w:t>25</w:t>
        </w:r>
        <w:r>
          <w:rPr>
            <w:noProof/>
            <w:webHidden/>
          </w:rPr>
          <w:fldChar w:fldCharType="end"/>
        </w:r>
      </w:hyperlink>
    </w:p>
    <w:p w14:paraId="4DF93181" w14:textId="017B5C4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1" w:history="1">
        <w:r w:rsidRPr="000B6EC0">
          <w:rPr>
            <w:rStyle w:val="Hyperlink"/>
            <w:noProof/>
          </w:rPr>
          <w:t>7.5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Discrepancies</w:t>
        </w:r>
        <w:r>
          <w:rPr>
            <w:noProof/>
            <w:webHidden/>
          </w:rPr>
          <w:tab/>
        </w:r>
        <w:r>
          <w:rPr>
            <w:noProof/>
            <w:webHidden/>
          </w:rPr>
          <w:fldChar w:fldCharType="begin"/>
        </w:r>
        <w:r>
          <w:rPr>
            <w:noProof/>
            <w:webHidden/>
          </w:rPr>
          <w:instrText xml:space="preserve"> PAGEREF _Toc193977301 \h </w:instrText>
        </w:r>
        <w:r>
          <w:rPr>
            <w:noProof/>
            <w:webHidden/>
          </w:rPr>
        </w:r>
        <w:r>
          <w:rPr>
            <w:noProof/>
            <w:webHidden/>
          </w:rPr>
          <w:fldChar w:fldCharType="separate"/>
        </w:r>
        <w:r>
          <w:rPr>
            <w:noProof/>
            <w:webHidden/>
          </w:rPr>
          <w:t>25</w:t>
        </w:r>
        <w:r>
          <w:rPr>
            <w:noProof/>
            <w:webHidden/>
          </w:rPr>
          <w:fldChar w:fldCharType="end"/>
        </w:r>
      </w:hyperlink>
    </w:p>
    <w:p w14:paraId="6BED12DA" w14:textId="6130EC4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2" w:history="1">
        <w:r w:rsidRPr="000B6EC0">
          <w:rPr>
            <w:rStyle w:val="Hyperlink"/>
            <w:noProof/>
          </w:rPr>
          <w:t>7.6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Principal's Representative may review Deliverables</w:t>
        </w:r>
        <w:r>
          <w:rPr>
            <w:noProof/>
            <w:webHidden/>
          </w:rPr>
          <w:tab/>
        </w:r>
        <w:r>
          <w:rPr>
            <w:noProof/>
            <w:webHidden/>
          </w:rPr>
          <w:fldChar w:fldCharType="begin"/>
        </w:r>
        <w:r>
          <w:rPr>
            <w:noProof/>
            <w:webHidden/>
          </w:rPr>
          <w:instrText xml:space="preserve"> PAGEREF _Toc193977302 \h </w:instrText>
        </w:r>
        <w:r>
          <w:rPr>
            <w:noProof/>
            <w:webHidden/>
          </w:rPr>
        </w:r>
        <w:r>
          <w:rPr>
            <w:noProof/>
            <w:webHidden/>
          </w:rPr>
          <w:fldChar w:fldCharType="separate"/>
        </w:r>
        <w:r>
          <w:rPr>
            <w:noProof/>
            <w:webHidden/>
          </w:rPr>
          <w:t>26</w:t>
        </w:r>
        <w:r>
          <w:rPr>
            <w:noProof/>
            <w:webHidden/>
          </w:rPr>
          <w:fldChar w:fldCharType="end"/>
        </w:r>
      </w:hyperlink>
    </w:p>
    <w:p w14:paraId="00F9321B" w14:textId="594FC79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3" w:history="1">
        <w:r w:rsidRPr="000B6EC0">
          <w:rPr>
            <w:rStyle w:val="Hyperlink"/>
            <w:noProof/>
          </w:rPr>
          <w:t>7.7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obligation to review</w:t>
        </w:r>
        <w:r>
          <w:rPr>
            <w:noProof/>
            <w:webHidden/>
          </w:rPr>
          <w:tab/>
        </w:r>
        <w:r>
          <w:rPr>
            <w:noProof/>
            <w:webHidden/>
          </w:rPr>
          <w:fldChar w:fldCharType="begin"/>
        </w:r>
        <w:r>
          <w:rPr>
            <w:noProof/>
            <w:webHidden/>
          </w:rPr>
          <w:instrText xml:space="preserve"> PAGEREF _Toc193977303 \h </w:instrText>
        </w:r>
        <w:r>
          <w:rPr>
            <w:noProof/>
            <w:webHidden/>
          </w:rPr>
        </w:r>
        <w:r>
          <w:rPr>
            <w:noProof/>
            <w:webHidden/>
          </w:rPr>
          <w:fldChar w:fldCharType="separate"/>
        </w:r>
        <w:r>
          <w:rPr>
            <w:noProof/>
            <w:webHidden/>
          </w:rPr>
          <w:t>26</w:t>
        </w:r>
        <w:r>
          <w:rPr>
            <w:noProof/>
            <w:webHidden/>
          </w:rPr>
          <w:fldChar w:fldCharType="end"/>
        </w:r>
      </w:hyperlink>
    </w:p>
    <w:p w14:paraId="7303E17D" w14:textId="53A100F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4" w:history="1">
        <w:r w:rsidRPr="000B6EC0">
          <w:rPr>
            <w:rStyle w:val="Hyperlink"/>
            <w:noProof/>
          </w:rPr>
          <w:t>7.8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alteration of Deliverables</w:t>
        </w:r>
        <w:r>
          <w:rPr>
            <w:noProof/>
            <w:webHidden/>
          </w:rPr>
          <w:tab/>
        </w:r>
        <w:r>
          <w:rPr>
            <w:noProof/>
            <w:webHidden/>
          </w:rPr>
          <w:fldChar w:fldCharType="begin"/>
        </w:r>
        <w:r>
          <w:rPr>
            <w:noProof/>
            <w:webHidden/>
          </w:rPr>
          <w:instrText xml:space="preserve"> PAGEREF _Toc193977304 \h </w:instrText>
        </w:r>
        <w:r>
          <w:rPr>
            <w:noProof/>
            <w:webHidden/>
          </w:rPr>
        </w:r>
        <w:r>
          <w:rPr>
            <w:noProof/>
            <w:webHidden/>
          </w:rPr>
          <w:fldChar w:fldCharType="separate"/>
        </w:r>
        <w:r>
          <w:rPr>
            <w:noProof/>
            <w:webHidden/>
          </w:rPr>
          <w:t>26</w:t>
        </w:r>
        <w:r>
          <w:rPr>
            <w:noProof/>
            <w:webHidden/>
          </w:rPr>
          <w:fldChar w:fldCharType="end"/>
        </w:r>
      </w:hyperlink>
    </w:p>
    <w:p w14:paraId="76EE74A4" w14:textId="7780600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5" w:history="1">
        <w:r w:rsidRPr="000B6EC0">
          <w:rPr>
            <w:rStyle w:val="Hyperlink"/>
            <w:noProof/>
          </w:rPr>
          <w:t>7.9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Copies of Deliverables</w:t>
        </w:r>
        <w:r>
          <w:rPr>
            <w:noProof/>
            <w:webHidden/>
          </w:rPr>
          <w:tab/>
        </w:r>
        <w:r>
          <w:rPr>
            <w:noProof/>
            <w:webHidden/>
          </w:rPr>
          <w:fldChar w:fldCharType="begin"/>
        </w:r>
        <w:r>
          <w:rPr>
            <w:noProof/>
            <w:webHidden/>
          </w:rPr>
          <w:instrText xml:space="preserve"> PAGEREF _Toc193977305 \h </w:instrText>
        </w:r>
        <w:r>
          <w:rPr>
            <w:noProof/>
            <w:webHidden/>
          </w:rPr>
        </w:r>
        <w:r>
          <w:rPr>
            <w:noProof/>
            <w:webHidden/>
          </w:rPr>
          <w:fldChar w:fldCharType="separate"/>
        </w:r>
        <w:r>
          <w:rPr>
            <w:noProof/>
            <w:webHidden/>
          </w:rPr>
          <w:t>26</w:t>
        </w:r>
        <w:r>
          <w:rPr>
            <w:noProof/>
            <w:webHidden/>
          </w:rPr>
          <w:fldChar w:fldCharType="end"/>
        </w:r>
      </w:hyperlink>
    </w:p>
    <w:p w14:paraId="34FDA31A" w14:textId="0152FC29"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06" w:history="1">
        <w:r w:rsidRPr="000B6EC0">
          <w:rPr>
            <w:rStyle w:val="Hyperlink"/>
            <w:caps/>
            <w:noProof/>
          </w:rPr>
          <w:t>8.</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Intellectual Property</w:t>
        </w:r>
        <w:r>
          <w:rPr>
            <w:noProof/>
            <w:webHidden/>
          </w:rPr>
          <w:tab/>
        </w:r>
        <w:r>
          <w:rPr>
            <w:noProof/>
            <w:webHidden/>
          </w:rPr>
          <w:fldChar w:fldCharType="begin"/>
        </w:r>
        <w:r>
          <w:rPr>
            <w:noProof/>
            <w:webHidden/>
          </w:rPr>
          <w:instrText xml:space="preserve"> PAGEREF _Toc193977306 \h </w:instrText>
        </w:r>
        <w:r>
          <w:rPr>
            <w:noProof/>
            <w:webHidden/>
          </w:rPr>
        </w:r>
        <w:r>
          <w:rPr>
            <w:noProof/>
            <w:webHidden/>
          </w:rPr>
          <w:fldChar w:fldCharType="separate"/>
        </w:r>
        <w:r>
          <w:rPr>
            <w:noProof/>
            <w:webHidden/>
          </w:rPr>
          <w:t>26</w:t>
        </w:r>
        <w:r>
          <w:rPr>
            <w:noProof/>
            <w:webHidden/>
          </w:rPr>
          <w:fldChar w:fldCharType="end"/>
        </w:r>
      </w:hyperlink>
    </w:p>
    <w:p w14:paraId="0166E91A" w14:textId="4F55318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7" w:history="1">
        <w:r w:rsidRPr="000B6EC0">
          <w:rPr>
            <w:rStyle w:val="Hyperlink"/>
            <w:noProof/>
          </w:rPr>
          <w:t>8.1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Intellectual Property Rights</w:t>
        </w:r>
        <w:r>
          <w:rPr>
            <w:noProof/>
            <w:webHidden/>
          </w:rPr>
          <w:tab/>
        </w:r>
        <w:r>
          <w:rPr>
            <w:noProof/>
            <w:webHidden/>
          </w:rPr>
          <w:fldChar w:fldCharType="begin"/>
        </w:r>
        <w:r>
          <w:rPr>
            <w:noProof/>
            <w:webHidden/>
          </w:rPr>
          <w:instrText xml:space="preserve"> PAGEREF _Toc193977307 \h </w:instrText>
        </w:r>
        <w:r>
          <w:rPr>
            <w:noProof/>
            <w:webHidden/>
          </w:rPr>
        </w:r>
        <w:r>
          <w:rPr>
            <w:noProof/>
            <w:webHidden/>
          </w:rPr>
          <w:fldChar w:fldCharType="separate"/>
        </w:r>
        <w:r>
          <w:rPr>
            <w:noProof/>
            <w:webHidden/>
          </w:rPr>
          <w:t>26</w:t>
        </w:r>
        <w:r>
          <w:rPr>
            <w:noProof/>
            <w:webHidden/>
          </w:rPr>
          <w:fldChar w:fldCharType="end"/>
        </w:r>
      </w:hyperlink>
    </w:p>
    <w:p w14:paraId="640936F3" w14:textId="5074202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8" w:history="1">
        <w:r w:rsidRPr="000B6EC0">
          <w:rPr>
            <w:rStyle w:val="Hyperlink"/>
            <w:noProof/>
          </w:rPr>
          <w:t>8.2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Existing IP Rights or Third Party IP Rights</w:t>
        </w:r>
        <w:r>
          <w:rPr>
            <w:noProof/>
            <w:webHidden/>
          </w:rPr>
          <w:tab/>
        </w:r>
        <w:r>
          <w:rPr>
            <w:noProof/>
            <w:webHidden/>
          </w:rPr>
          <w:fldChar w:fldCharType="begin"/>
        </w:r>
        <w:r>
          <w:rPr>
            <w:noProof/>
            <w:webHidden/>
          </w:rPr>
          <w:instrText xml:space="preserve"> PAGEREF _Toc193977308 \h </w:instrText>
        </w:r>
        <w:r>
          <w:rPr>
            <w:noProof/>
            <w:webHidden/>
          </w:rPr>
        </w:r>
        <w:r>
          <w:rPr>
            <w:noProof/>
            <w:webHidden/>
          </w:rPr>
          <w:fldChar w:fldCharType="separate"/>
        </w:r>
        <w:r>
          <w:rPr>
            <w:noProof/>
            <w:webHidden/>
          </w:rPr>
          <w:t>27</w:t>
        </w:r>
        <w:r>
          <w:rPr>
            <w:noProof/>
            <w:webHidden/>
          </w:rPr>
          <w:fldChar w:fldCharType="end"/>
        </w:r>
      </w:hyperlink>
    </w:p>
    <w:p w14:paraId="508E046F" w14:textId="55A5FF7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09" w:history="1">
        <w:r w:rsidRPr="000B6EC0">
          <w:rPr>
            <w:rStyle w:val="Hyperlink"/>
            <w:noProof/>
          </w:rPr>
          <w:t>8.3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Data</w:t>
        </w:r>
        <w:r>
          <w:rPr>
            <w:noProof/>
            <w:webHidden/>
          </w:rPr>
          <w:tab/>
        </w:r>
        <w:r>
          <w:rPr>
            <w:noProof/>
            <w:webHidden/>
          </w:rPr>
          <w:fldChar w:fldCharType="begin"/>
        </w:r>
        <w:r>
          <w:rPr>
            <w:noProof/>
            <w:webHidden/>
          </w:rPr>
          <w:instrText xml:space="preserve"> PAGEREF _Toc193977309 \h </w:instrText>
        </w:r>
        <w:r>
          <w:rPr>
            <w:noProof/>
            <w:webHidden/>
          </w:rPr>
        </w:r>
        <w:r>
          <w:rPr>
            <w:noProof/>
            <w:webHidden/>
          </w:rPr>
          <w:fldChar w:fldCharType="separate"/>
        </w:r>
        <w:r>
          <w:rPr>
            <w:noProof/>
            <w:webHidden/>
          </w:rPr>
          <w:t>27</w:t>
        </w:r>
        <w:r>
          <w:rPr>
            <w:noProof/>
            <w:webHidden/>
          </w:rPr>
          <w:fldChar w:fldCharType="end"/>
        </w:r>
      </w:hyperlink>
    </w:p>
    <w:p w14:paraId="734CFACD" w14:textId="124F0A4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0" w:history="1">
        <w:r w:rsidRPr="000B6EC0">
          <w:rPr>
            <w:rStyle w:val="Hyperlink"/>
            <w:noProof/>
          </w:rPr>
          <w:t>8.4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Intellectual Property Right warranty</w:t>
        </w:r>
        <w:r>
          <w:rPr>
            <w:noProof/>
            <w:webHidden/>
          </w:rPr>
          <w:tab/>
        </w:r>
        <w:r>
          <w:rPr>
            <w:noProof/>
            <w:webHidden/>
          </w:rPr>
          <w:fldChar w:fldCharType="begin"/>
        </w:r>
        <w:r>
          <w:rPr>
            <w:noProof/>
            <w:webHidden/>
          </w:rPr>
          <w:instrText xml:space="preserve"> PAGEREF _Toc193977310 \h </w:instrText>
        </w:r>
        <w:r>
          <w:rPr>
            <w:noProof/>
            <w:webHidden/>
          </w:rPr>
        </w:r>
        <w:r>
          <w:rPr>
            <w:noProof/>
            <w:webHidden/>
          </w:rPr>
          <w:fldChar w:fldCharType="separate"/>
        </w:r>
        <w:r>
          <w:rPr>
            <w:noProof/>
            <w:webHidden/>
          </w:rPr>
          <w:t>28</w:t>
        </w:r>
        <w:r>
          <w:rPr>
            <w:noProof/>
            <w:webHidden/>
          </w:rPr>
          <w:fldChar w:fldCharType="end"/>
        </w:r>
      </w:hyperlink>
    </w:p>
    <w:p w14:paraId="6B3E7A90" w14:textId="1BB4C86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1" w:history="1">
        <w:r w:rsidRPr="000B6EC0">
          <w:rPr>
            <w:rStyle w:val="Hyperlink"/>
            <w:noProof/>
          </w:rPr>
          <w:t>8.5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Moral Rights</w:t>
        </w:r>
        <w:r>
          <w:rPr>
            <w:noProof/>
            <w:webHidden/>
          </w:rPr>
          <w:tab/>
        </w:r>
        <w:r>
          <w:rPr>
            <w:noProof/>
            <w:webHidden/>
          </w:rPr>
          <w:fldChar w:fldCharType="begin"/>
        </w:r>
        <w:r>
          <w:rPr>
            <w:noProof/>
            <w:webHidden/>
          </w:rPr>
          <w:instrText xml:space="preserve"> PAGEREF _Toc193977311 \h </w:instrText>
        </w:r>
        <w:r>
          <w:rPr>
            <w:noProof/>
            <w:webHidden/>
          </w:rPr>
        </w:r>
        <w:r>
          <w:rPr>
            <w:noProof/>
            <w:webHidden/>
          </w:rPr>
          <w:fldChar w:fldCharType="separate"/>
        </w:r>
        <w:r>
          <w:rPr>
            <w:noProof/>
            <w:webHidden/>
          </w:rPr>
          <w:t>28</w:t>
        </w:r>
        <w:r>
          <w:rPr>
            <w:noProof/>
            <w:webHidden/>
          </w:rPr>
          <w:fldChar w:fldCharType="end"/>
        </w:r>
      </w:hyperlink>
    </w:p>
    <w:p w14:paraId="56F0DC53" w14:textId="38CB168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2" w:history="1">
        <w:r w:rsidRPr="000B6EC0">
          <w:rPr>
            <w:rStyle w:val="Hyperlink"/>
            <w:noProof/>
          </w:rPr>
          <w:t>8.6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Survive termination</w:t>
        </w:r>
        <w:r>
          <w:rPr>
            <w:noProof/>
            <w:webHidden/>
          </w:rPr>
          <w:tab/>
        </w:r>
        <w:r>
          <w:rPr>
            <w:noProof/>
            <w:webHidden/>
          </w:rPr>
          <w:fldChar w:fldCharType="begin"/>
        </w:r>
        <w:r>
          <w:rPr>
            <w:noProof/>
            <w:webHidden/>
          </w:rPr>
          <w:instrText xml:space="preserve"> PAGEREF _Toc193977312 \h </w:instrText>
        </w:r>
        <w:r>
          <w:rPr>
            <w:noProof/>
            <w:webHidden/>
          </w:rPr>
        </w:r>
        <w:r>
          <w:rPr>
            <w:noProof/>
            <w:webHidden/>
          </w:rPr>
          <w:fldChar w:fldCharType="separate"/>
        </w:r>
        <w:r>
          <w:rPr>
            <w:noProof/>
            <w:webHidden/>
          </w:rPr>
          <w:t>29</w:t>
        </w:r>
        <w:r>
          <w:rPr>
            <w:noProof/>
            <w:webHidden/>
          </w:rPr>
          <w:fldChar w:fldCharType="end"/>
        </w:r>
      </w:hyperlink>
    </w:p>
    <w:p w14:paraId="71413949" w14:textId="1D5EF14E"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13" w:history="1">
        <w:r w:rsidRPr="000B6EC0">
          <w:rPr>
            <w:rStyle w:val="Hyperlink"/>
            <w:caps/>
            <w:noProof/>
          </w:rPr>
          <w:t>9.</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Confidentiality, Media, Privacy and Data Protection</w:t>
        </w:r>
        <w:r>
          <w:rPr>
            <w:noProof/>
            <w:webHidden/>
          </w:rPr>
          <w:tab/>
        </w:r>
        <w:r>
          <w:rPr>
            <w:noProof/>
            <w:webHidden/>
          </w:rPr>
          <w:fldChar w:fldCharType="begin"/>
        </w:r>
        <w:r>
          <w:rPr>
            <w:noProof/>
            <w:webHidden/>
          </w:rPr>
          <w:instrText xml:space="preserve"> PAGEREF _Toc193977313 \h </w:instrText>
        </w:r>
        <w:r>
          <w:rPr>
            <w:noProof/>
            <w:webHidden/>
          </w:rPr>
        </w:r>
        <w:r>
          <w:rPr>
            <w:noProof/>
            <w:webHidden/>
          </w:rPr>
          <w:fldChar w:fldCharType="separate"/>
        </w:r>
        <w:r>
          <w:rPr>
            <w:noProof/>
            <w:webHidden/>
          </w:rPr>
          <w:t>29</w:t>
        </w:r>
        <w:r>
          <w:rPr>
            <w:noProof/>
            <w:webHidden/>
          </w:rPr>
          <w:fldChar w:fldCharType="end"/>
        </w:r>
      </w:hyperlink>
    </w:p>
    <w:p w14:paraId="6E3F9D41" w14:textId="48944AE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4" w:history="1">
        <w:r w:rsidRPr="000B6EC0">
          <w:rPr>
            <w:rStyle w:val="Hyperlink"/>
            <w:noProof/>
          </w:rPr>
          <w:t>9.1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Confidentiality</w:t>
        </w:r>
        <w:r>
          <w:rPr>
            <w:noProof/>
            <w:webHidden/>
          </w:rPr>
          <w:tab/>
        </w:r>
        <w:r>
          <w:rPr>
            <w:noProof/>
            <w:webHidden/>
          </w:rPr>
          <w:fldChar w:fldCharType="begin"/>
        </w:r>
        <w:r>
          <w:rPr>
            <w:noProof/>
            <w:webHidden/>
          </w:rPr>
          <w:instrText xml:space="preserve"> PAGEREF _Toc193977314 \h </w:instrText>
        </w:r>
        <w:r>
          <w:rPr>
            <w:noProof/>
            <w:webHidden/>
          </w:rPr>
        </w:r>
        <w:r>
          <w:rPr>
            <w:noProof/>
            <w:webHidden/>
          </w:rPr>
          <w:fldChar w:fldCharType="separate"/>
        </w:r>
        <w:r>
          <w:rPr>
            <w:noProof/>
            <w:webHidden/>
          </w:rPr>
          <w:t>29</w:t>
        </w:r>
        <w:r>
          <w:rPr>
            <w:noProof/>
            <w:webHidden/>
          </w:rPr>
          <w:fldChar w:fldCharType="end"/>
        </w:r>
      </w:hyperlink>
    </w:p>
    <w:p w14:paraId="1980AAA5" w14:textId="77C850A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5" w:history="1">
        <w:r w:rsidRPr="000B6EC0">
          <w:rPr>
            <w:rStyle w:val="Hyperlink"/>
            <w:noProof/>
          </w:rPr>
          <w:t>9.2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Media</w:t>
        </w:r>
        <w:r>
          <w:rPr>
            <w:noProof/>
            <w:webHidden/>
          </w:rPr>
          <w:tab/>
        </w:r>
        <w:r>
          <w:rPr>
            <w:noProof/>
            <w:webHidden/>
          </w:rPr>
          <w:fldChar w:fldCharType="begin"/>
        </w:r>
        <w:r>
          <w:rPr>
            <w:noProof/>
            <w:webHidden/>
          </w:rPr>
          <w:instrText xml:space="preserve"> PAGEREF _Toc193977315 \h </w:instrText>
        </w:r>
        <w:r>
          <w:rPr>
            <w:noProof/>
            <w:webHidden/>
          </w:rPr>
        </w:r>
        <w:r>
          <w:rPr>
            <w:noProof/>
            <w:webHidden/>
          </w:rPr>
          <w:fldChar w:fldCharType="separate"/>
        </w:r>
        <w:r>
          <w:rPr>
            <w:noProof/>
            <w:webHidden/>
          </w:rPr>
          <w:t>30</w:t>
        </w:r>
        <w:r>
          <w:rPr>
            <w:noProof/>
            <w:webHidden/>
          </w:rPr>
          <w:fldChar w:fldCharType="end"/>
        </w:r>
      </w:hyperlink>
    </w:p>
    <w:p w14:paraId="781F424C" w14:textId="06ADA9E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6" w:history="1">
        <w:r w:rsidRPr="000B6EC0">
          <w:rPr>
            <w:rStyle w:val="Hyperlink"/>
            <w:noProof/>
          </w:rPr>
          <w:t>9.3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Privacy</w:t>
        </w:r>
        <w:r>
          <w:rPr>
            <w:noProof/>
            <w:webHidden/>
          </w:rPr>
          <w:tab/>
        </w:r>
        <w:r>
          <w:rPr>
            <w:noProof/>
            <w:webHidden/>
          </w:rPr>
          <w:fldChar w:fldCharType="begin"/>
        </w:r>
        <w:r>
          <w:rPr>
            <w:noProof/>
            <w:webHidden/>
          </w:rPr>
          <w:instrText xml:space="preserve"> PAGEREF _Toc193977316 \h </w:instrText>
        </w:r>
        <w:r>
          <w:rPr>
            <w:noProof/>
            <w:webHidden/>
          </w:rPr>
        </w:r>
        <w:r>
          <w:rPr>
            <w:noProof/>
            <w:webHidden/>
          </w:rPr>
          <w:fldChar w:fldCharType="separate"/>
        </w:r>
        <w:r>
          <w:rPr>
            <w:noProof/>
            <w:webHidden/>
          </w:rPr>
          <w:t>31</w:t>
        </w:r>
        <w:r>
          <w:rPr>
            <w:noProof/>
            <w:webHidden/>
          </w:rPr>
          <w:fldChar w:fldCharType="end"/>
        </w:r>
      </w:hyperlink>
    </w:p>
    <w:p w14:paraId="623F4CF3" w14:textId="58D2A8B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7" w:history="1">
        <w:r w:rsidRPr="000B6EC0">
          <w:rPr>
            <w:rStyle w:val="Hyperlink"/>
            <w:noProof/>
          </w:rPr>
          <w:t>9.4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Survive termination</w:t>
        </w:r>
        <w:r>
          <w:rPr>
            <w:noProof/>
            <w:webHidden/>
          </w:rPr>
          <w:tab/>
        </w:r>
        <w:r>
          <w:rPr>
            <w:noProof/>
            <w:webHidden/>
          </w:rPr>
          <w:fldChar w:fldCharType="begin"/>
        </w:r>
        <w:r>
          <w:rPr>
            <w:noProof/>
            <w:webHidden/>
          </w:rPr>
          <w:instrText xml:space="preserve"> PAGEREF _Toc193977317 \h </w:instrText>
        </w:r>
        <w:r>
          <w:rPr>
            <w:noProof/>
            <w:webHidden/>
          </w:rPr>
        </w:r>
        <w:r>
          <w:rPr>
            <w:noProof/>
            <w:webHidden/>
          </w:rPr>
          <w:fldChar w:fldCharType="separate"/>
        </w:r>
        <w:r>
          <w:rPr>
            <w:noProof/>
            <w:webHidden/>
          </w:rPr>
          <w:t>31</w:t>
        </w:r>
        <w:r>
          <w:rPr>
            <w:noProof/>
            <w:webHidden/>
          </w:rPr>
          <w:fldChar w:fldCharType="end"/>
        </w:r>
      </w:hyperlink>
    </w:p>
    <w:p w14:paraId="3178037C" w14:textId="413D13A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18" w:history="1">
        <w:r w:rsidRPr="000B6EC0">
          <w:rPr>
            <w:rStyle w:val="Hyperlink"/>
            <w:noProof/>
          </w:rPr>
          <w:t>9.5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Protective Data Security Standards</w:t>
        </w:r>
        <w:r>
          <w:rPr>
            <w:noProof/>
            <w:webHidden/>
          </w:rPr>
          <w:tab/>
        </w:r>
        <w:r>
          <w:rPr>
            <w:noProof/>
            <w:webHidden/>
          </w:rPr>
          <w:fldChar w:fldCharType="begin"/>
        </w:r>
        <w:r>
          <w:rPr>
            <w:noProof/>
            <w:webHidden/>
          </w:rPr>
          <w:instrText xml:space="preserve"> PAGEREF _Toc193977318 \h </w:instrText>
        </w:r>
        <w:r>
          <w:rPr>
            <w:noProof/>
            <w:webHidden/>
          </w:rPr>
        </w:r>
        <w:r>
          <w:rPr>
            <w:noProof/>
            <w:webHidden/>
          </w:rPr>
          <w:fldChar w:fldCharType="separate"/>
        </w:r>
        <w:r>
          <w:rPr>
            <w:noProof/>
            <w:webHidden/>
          </w:rPr>
          <w:t>31</w:t>
        </w:r>
        <w:r>
          <w:rPr>
            <w:noProof/>
            <w:webHidden/>
          </w:rPr>
          <w:fldChar w:fldCharType="end"/>
        </w:r>
      </w:hyperlink>
    </w:p>
    <w:p w14:paraId="642A7387" w14:textId="5EA9FE40"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19" w:history="1">
        <w:r w:rsidRPr="000B6EC0">
          <w:rPr>
            <w:rStyle w:val="Hyperlink"/>
            <w:caps/>
            <w:noProof/>
          </w:rPr>
          <w:t>10.</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Quality</w:t>
        </w:r>
        <w:r>
          <w:rPr>
            <w:noProof/>
            <w:webHidden/>
          </w:rPr>
          <w:tab/>
        </w:r>
        <w:r>
          <w:rPr>
            <w:noProof/>
            <w:webHidden/>
          </w:rPr>
          <w:fldChar w:fldCharType="begin"/>
        </w:r>
        <w:r>
          <w:rPr>
            <w:noProof/>
            <w:webHidden/>
          </w:rPr>
          <w:instrText xml:space="preserve"> PAGEREF _Toc193977319 \h </w:instrText>
        </w:r>
        <w:r>
          <w:rPr>
            <w:noProof/>
            <w:webHidden/>
          </w:rPr>
        </w:r>
        <w:r>
          <w:rPr>
            <w:noProof/>
            <w:webHidden/>
          </w:rPr>
          <w:fldChar w:fldCharType="separate"/>
        </w:r>
        <w:r>
          <w:rPr>
            <w:noProof/>
            <w:webHidden/>
          </w:rPr>
          <w:t>31</w:t>
        </w:r>
        <w:r>
          <w:rPr>
            <w:noProof/>
            <w:webHidden/>
          </w:rPr>
          <w:fldChar w:fldCharType="end"/>
        </w:r>
      </w:hyperlink>
    </w:p>
    <w:p w14:paraId="4B9EE6D2" w14:textId="303541F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0" w:history="1">
        <w:r w:rsidRPr="000B6EC0">
          <w:rPr>
            <w:rStyle w:val="Hyperlink"/>
            <w:noProof/>
          </w:rPr>
          <w:t>10.1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Quality assurance</w:t>
        </w:r>
        <w:r>
          <w:rPr>
            <w:noProof/>
            <w:webHidden/>
          </w:rPr>
          <w:tab/>
        </w:r>
        <w:r>
          <w:rPr>
            <w:noProof/>
            <w:webHidden/>
          </w:rPr>
          <w:fldChar w:fldCharType="begin"/>
        </w:r>
        <w:r>
          <w:rPr>
            <w:noProof/>
            <w:webHidden/>
          </w:rPr>
          <w:instrText xml:space="preserve"> PAGEREF _Toc193977320 \h </w:instrText>
        </w:r>
        <w:r>
          <w:rPr>
            <w:noProof/>
            <w:webHidden/>
          </w:rPr>
        </w:r>
        <w:r>
          <w:rPr>
            <w:noProof/>
            <w:webHidden/>
          </w:rPr>
          <w:fldChar w:fldCharType="separate"/>
        </w:r>
        <w:r>
          <w:rPr>
            <w:noProof/>
            <w:webHidden/>
          </w:rPr>
          <w:t>31</w:t>
        </w:r>
        <w:r>
          <w:rPr>
            <w:noProof/>
            <w:webHidden/>
          </w:rPr>
          <w:fldChar w:fldCharType="end"/>
        </w:r>
      </w:hyperlink>
    </w:p>
    <w:p w14:paraId="2A09EBE5" w14:textId="716B539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1" w:history="1">
        <w:r w:rsidRPr="000B6EC0">
          <w:rPr>
            <w:rStyle w:val="Hyperlink"/>
            <w:noProof/>
          </w:rPr>
          <w:t>10.2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Non-complying Deliverables or Services</w:t>
        </w:r>
        <w:r>
          <w:rPr>
            <w:noProof/>
            <w:webHidden/>
          </w:rPr>
          <w:tab/>
        </w:r>
        <w:r>
          <w:rPr>
            <w:noProof/>
            <w:webHidden/>
          </w:rPr>
          <w:fldChar w:fldCharType="begin"/>
        </w:r>
        <w:r>
          <w:rPr>
            <w:noProof/>
            <w:webHidden/>
          </w:rPr>
          <w:instrText xml:space="preserve"> PAGEREF _Toc193977321 \h </w:instrText>
        </w:r>
        <w:r>
          <w:rPr>
            <w:noProof/>
            <w:webHidden/>
          </w:rPr>
        </w:r>
        <w:r>
          <w:rPr>
            <w:noProof/>
            <w:webHidden/>
          </w:rPr>
          <w:fldChar w:fldCharType="separate"/>
        </w:r>
        <w:r>
          <w:rPr>
            <w:noProof/>
            <w:webHidden/>
          </w:rPr>
          <w:t>32</w:t>
        </w:r>
        <w:r>
          <w:rPr>
            <w:noProof/>
            <w:webHidden/>
          </w:rPr>
          <w:fldChar w:fldCharType="end"/>
        </w:r>
      </w:hyperlink>
    </w:p>
    <w:p w14:paraId="59AB6F5B" w14:textId="31B4E71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2" w:history="1">
        <w:r w:rsidRPr="000B6EC0">
          <w:rPr>
            <w:rStyle w:val="Hyperlink"/>
            <w:noProof/>
          </w:rPr>
          <w:t>10.3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Re-performance of the non-complying Services</w:t>
        </w:r>
        <w:r>
          <w:rPr>
            <w:noProof/>
            <w:webHidden/>
          </w:rPr>
          <w:tab/>
        </w:r>
        <w:r>
          <w:rPr>
            <w:noProof/>
            <w:webHidden/>
          </w:rPr>
          <w:fldChar w:fldCharType="begin"/>
        </w:r>
        <w:r>
          <w:rPr>
            <w:noProof/>
            <w:webHidden/>
          </w:rPr>
          <w:instrText xml:space="preserve"> PAGEREF _Toc193977322 \h </w:instrText>
        </w:r>
        <w:r>
          <w:rPr>
            <w:noProof/>
            <w:webHidden/>
          </w:rPr>
        </w:r>
        <w:r>
          <w:rPr>
            <w:noProof/>
            <w:webHidden/>
          </w:rPr>
          <w:fldChar w:fldCharType="separate"/>
        </w:r>
        <w:r>
          <w:rPr>
            <w:noProof/>
            <w:webHidden/>
          </w:rPr>
          <w:t>32</w:t>
        </w:r>
        <w:r>
          <w:rPr>
            <w:noProof/>
            <w:webHidden/>
          </w:rPr>
          <w:fldChar w:fldCharType="end"/>
        </w:r>
      </w:hyperlink>
    </w:p>
    <w:p w14:paraId="20DBD49F" w14:textId="6B12C1B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3" w:history="1">
        <w:r w:rsidRPr="000B6EC0">
          <w:rPr>
            <w:rStyle w:val="Hyperlink"/>
            <w:noProof/>
          </w:rPr>
          <w:t>10.4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 of errors</w:t>
        </w:r>
        <w:r>
          <w:rPr>
            <w:noProof/>
            <w:webHidden/>
          </w:rPr>
          <w:tab/>
        </w:r>
        <w:r>
          <w:rPr>
            <w:noProof/>
            <w:webHidden/>
          </w:rPr>
          <w:fldChar w:fldCharType="begin"/>
        </w:r>
        <w:r>
          <w:rPr>
            <w:noProof/>
            <w:webHidden/>
          </w:rPr>
          <w:instrText xml:space="preserve"> PAGEREF _Toc193977323 \h </w:instrText>
        </w:r>
        <w:r>
          <w:rPr>
            <w:noProof/>
            <w:webHidden/>
          </w:rPr>
        </w:r>
        <w:r>
          <w:rPr>
            <w:noProof/>
            <w:webHidden/>
          </w:rPr>
          <w:fldChar w:fldCharType="separate"/>
        </w:r>
        <w:r>
          <w:rPr>
            <w:noProof/>
            <w:webHidden/>
          </w:rPr>
          <w:t>32</w:t>
        </w:r>
        <w:r>
          <w:rPr>
            <w:noProof/>
            <w:webHidden/>
          </w:rPr>
          <w:fldChar w:fldCharType="end"/>
        </w:r>
      </w:hyperlink>
    </w:p>
    <w:p w14:paraId="2C789415" w14:textId="702D8860"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24" w:history="1">
        <w:r w:rsidRPr="000B6EC0">
          <w:rPr>
            <w:rStyle w:val="Hyperlink"/>
            <w:caps/>
            <w:noProof/>
          </w:rPr>
          <w:t>11.</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Time</w:t>
        </w:r>
        <w:r>
          <w:rPr>
            <w:noProof/>
            <w:webHidden/>
          </w:rPr>
          <w:tab/>
        </w:r>
        <w:r>
          <w:rPr>
            <w:noProof/>
            <w:webHidden/>
          </w:rPr>
          <w:fldChar w:fldCharType="begin"/>
        </w:r>
        <w:r>
          <w:rPr>
            <w:noProof/>
            <w:webHidden/>
          </w:rPr>
          <w:instrText xml:space="preserve"> PAGEREF _Toc193977324 \h </w:instrText>
        </w:r>
        <w:r>
          <w:rPr>
            <w:noProof/>
            <w:webHidden/>
          </w:rPr>
        </w:r>
        <w:r>
          <w:rPr>
            <w:noProof/>
            <w:webHidden/>
          </w:rPr>
          <w:fldChar w:fldCharType="separate"/>
        </w:r>
        <w:r>
          <w:rPr>
            <w:noProof/>
            <w:webHidden/>
          </w:rPr>
          <w:t>32</w:t>
        </w:r>
        <w:r>
          <w:rPr>
            <w:noProof/>
            <w:webHidden/>
          </w:rPr>
          <w:fldChar w:fldCharType="end"/>
        </w:r>
      </w:hyperlink>
    </w:p>
    <w:p w14:paraId="28D5A593" w14:textId="5A0E74E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5" w:history="1">
        <w:r w:rsidRPr="000B6EC0">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Progress</w:t>
        </w:r>
        <w:r>
          <w:rPr>
            <w:noProof/>
            <w:webHidden/>
          </w:rPr>
          <w:tab/>
        </w:r>
        <w:r>
          <w:rPr>
            <w:noProof/>
            <w:webHidden/>
          </w:rPr>
          <w:fldChar w:fldCharType="begin"/>
        </w:r>
        <w:r>
          <w:rPr>
            <w:noProof/>
            <w:webHidden/>
          </w:rPr>
          <w:instrText xml:space="preserve"> PAGEREF _Toc193977325 \h </w:instrText>
        </w:r>
        <w:r>
          <w:rPr>
            <w:noProof/>
            <w:webHidden/>
          </w:rPr>
        </w:r>
        <w:r>
          <w:rPr>
            <w:noProof/>
            <w:webHidden/>
          </w:rPr>
          <w:fldChar w:fldCharType="separate"/>
        </w:r>
        <w:r>
          <w:rPr>
            <w:noProof/>
            <w:webHidden/>
          </w:rPr>
          <w:t>32</w:t>
        </w:r>
        <w:r>
          <w:rPr>
            <w:noProof/>
            <w:webHidden/>
          </w:rPr>
          <w:fldChar w:fldCharType="end"/>
        </w:r>
      </w:hyperlink>
    </w:p>
    <w:p w14:paraId="273DB7DE" w14:textId="179C2C4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6" w:history="1">
        <w:r w:rsidRPr="000B6EC0">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Consultant's Program</w:t>
        </w:r>
        <w:r>
          <w:rPr>
            <w:noProof/>
            <w:webHidden/>
          </w:rPr>
          <w:tab/>
        </w:r>
        <w:r>
          <w:rPr>
            <w:noProof/>
            <w:webHidden/>
          </w:rPr>
          <w:fldChar w:fldCharType="begin"/>
        </w:r>
        <w:r>
          <w:rPr>
            <w:noProof/>
            <w:webHidden/>
          </w:rPr>
          <w:instrText xml:space="preserve"> PAGEREF _Toc193977326 \h </w:instrText>
        </w:r>
        <w:r>
          <w:rPr>
            <w:noProof/>
            <w:webHidden/>
          </w:rPr>
        </w:r>
        <w:r>
          <w:rPr>
            <w:noProof/>
            <w:webHidden/>
          </w:rPr>
          <w:fldChar w:fldCharType="separate"/>
        </w:r>
        <w:r>
          <w:rPr>
            <w:noProof/>
            <w:webHidden/>
          </w:rPr>
          <w:t>33</w:t>
        </w:r>
        <w:r>
          <w:rPr>
            <w:noProof/>
            <w:webHidden/>
          </w:rPr>
          <w:fldChar w:fldCharType="end"/>
        </w:r>
      </w:hyperlink>
    </w:p>
    <w:p w14:paraId="05C393B9" w14:textId="1BA1E4C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7" w:history="1">
        <w:r w:rsidRPr="000B6EC0">
          <w:rPr>
            <w:rStyle w:val="Hyperlink"/>
            <w:noProof/>
          </w:rPr>
          <w:t>11.3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Suspension</w:t>
        </w:r>
        <w:r>
          <w:rPr>
            <w:noProof/>
            <w:webHidden/>
          </w:rPr>
          <w:tab/>
        </w:r>
        <w:r>
          <w:rPr>
            <w:noProof/>
            <w:webHidden/>
          </w:rPr>
          <w:fldChar w:fldCharType="begin"/>
        </w:r>
        <w:r>
          <w:rPr>
            <w:noProof/>
            <w:webHidden/>
          </w:rPr>
          <w:instrText xml:space="preserve"> PAGEREF _Toc193977327 \h </w:instrText>
        </w:r>
        <w:r>
          <w:rPr>
            <w:noProof/>
            <w:webHidden/>
          </w:rPr>
        </w:r>
        <w:r>
          <w:rPr>
            <w:noProof/>
            <w:webHidden/>
          </w:rPr>
          <w:fldChar w:fldCharType="separate"/>
        </w:r>
        <w:r>
          <w:rPr>
            <w:noProof/>
            <w:webHidden/>
          </w:rPr>
          <w:t>34</w:t>
        </w:r>
        <w:r>
          <w:rPr>
            <w:noProof/>
            <w:webHidden/>
          </w:rPr>
          <w:fldChar w:fldCharType="end"/>
        </w:r>
      </w:hyperlink>
    </w:p>
    <w:p w14:paraId="3B06CC0A" w14:textId="67CBD14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28" w:history="1">
        <w:r w:rsidRPr="000B6EC0">
          <w:rPr>
            <w:rStyle w:val="Hyperlink"/>
            <w:noProof/>
          </w:rPr>
          <w:t>11.4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 of matters impacting progress</w:t>
        </w:r>
        <w:r>
          <w:rPr>
            <w:noProof/>
            <w:webHidden/>
          </w:rPr>
          <w:tab/>
        </w:r>
        <w:r>
          <w:rPr>
            <w:noProof/>
            <w:webHidden/>
          </w:rPr>
          <w:fldChar w:fldCharType="begin"/>
        </w:r>
        <w:r>
          <w:rPr>
            <w:noProof/>
            <w:webHidden/>
          </w:rPr>
          <w:instrText xml:space="preserve"> PAGEREF _Toc193977328 \h </w:instrText>
        </w:r>
        <w:r>
          <w:rPr>
            <w:noProof/>
            <w:webHidden/>
          </w:rPr>
        </w:r>
        <w:r>
          <w:rPr>
            <w:noProof/>
            <w:webHidden/>
          </w:rPr>
          <w:fldChar w:fldCharType="separate"/>
        </w:r>
        <w:r>
          <w:rPr>
            <w:noProof/>
            <w:webHidden/>
          </w:rPr>
          <w:t>34</w:t>
        </w:r>
        <w:r>
          <w:rPr>
            <w:noProof/>
            <w:webHidden/>
          </w:rPr>
          <w:fldChar w:fldCharType="end"/>
        </w:r>
      </w:hyperlink>
    </w:p>
    <w:p w14:paraId="0ECE7F71" w14:textId="13C6292E"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29" w:history="1">
        <w:r w:rsidRPr="000B6EC0">
          <w:rPr>
            <w:rStyle w:val="Hyperlink"/>
            <w:caps/>
            <w:noProof/>
          </w:rPr>
          <w:t>12.</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Variation</w:t>
        </w:r>
        <w:r>
          <w:rPr>
            <w:noProof/>
            <w:webHidden/>
          </w:rPr>
          <w:tab/>
        </w:r>
        <w:r>
          <w:rPr>
            <w:noProof/>
            <w:webHidden/>
          </w:rPr>
          <w:fldChar w:fldCharType="begin"/>
        </w:r>
        <w:r>
          <w:rPr>
            <w:noProof/>
            <w:webHidden/>
          </w:rPr>
          <w:instrText xml:space="preserve"> PAGEREF _Toc193977329 \h </w:instrText>
        </w:r>
        <w:r>
          <w:rPr>
            <w:noProof/>
            <w:webHidden/>
          </w:rPr>
        </w:r>
        <w:r>
          <w:rPr>
            <w:noProof/>
            <w:webHidden/>
          </w:rPr>
          <w:fldChar w:fldCharType="separate"/>
        </w:r>
        <w:r>
          <w:rPr>
            <w:noProof/>
            <w:webHidden/>
          </w:rPr>
          <w:t>35</w:t>
        </w:r>
        <w:r>
          <w:rPr>
            <w:noProof/>
            <w:webHidden/>
          </w:rPr>
          <w:fldChar w:fldCharType="end"/>
        </w:r>
      </w:hyperlink>
    </w:p>
    <w:p w14:paraId="22FBC36E" w14:textId="76F41FE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0" w:history="1">
        <w:r w:rsidRPr="000B6EC0">
          <w:rPr>
            <w:rStyle w:val="Hyperlink"/>
            <w:noProof/>
          </w:rPr>
          <w:t>12.1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Variation Price Request</w:t>
        </w:r>
        <w:r>
          <w:rPr>
            <w:noProof/>
            <w:webHidden/>
          </w:rPr>
          <w:tab/>
        </w:r>
        <w:r>
          <w:rPr>
            <w:noProof/>
            <w:webHidden/>
          </w:rPr>
          <w:fldChar w:fldCharType="begin"/>
        </w:r>
        <w:r>
          <w:rPr>
            <w:noProof/>
            <w:webHidden/>
          </w:rPr>
          <w:instrText xml:space="preserve"> PAGEREF _Toc193977330 \h </w:instrText>
        </w:r>
        <w:r>
          <w:rPr>
            <w:noProof/>
            <w:webHidden/>
          </w:rPr>
        </w:r>
        <w:r>
          <w:rPr>
            <w:noProof/>
            <w:webHidden/>
          </w:rPr>
          <w:fldChar w:fldCharType="separate"/>
        </w:r>
        <w:r>
          <w:rPr>
            <w:noProof/>
            <w:webHidden/>
          </w:rPr>
          <w:t>35</w:t>
        </w:r>
        <w:r>
          <w:rPr>
            <w:noProof/>
            <w:webHidden/>
          </w:rPr>
          <w:fldChar w:fldCharType="end"/>
        </w:r>
      </w:hyperlink>
    </w:p>
    <w:p w14:paraId="2F852156" w14:textId="61CC0DA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1" w:history="1">
        <w:r w:rsidRPr="000B6EC0">
          <w:rPr>
            <w:rStyle w:val="Hyperlink"/>
            <w:noProof/>
          </w:rPr>
          <w:t>12.2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Variation Order</w:t>
        </w:r>
        <w:r>
          <w:rPr>
            <w:noProof/>
            <w:webHidden/>
          </w:rPr>
          <w:tab/>
        </w:r>
        <w:r>
          <w:rPr>
            <w:noProof/>
            <w:webHidden/>
          </w:rPr>
          <w:fldChar w:fldCharType="begin"/>
        </w:r>
        <w:r>
          <w:rPr>
            <w:noProof/>
            <w:webHidden/>
          </w:rPr>
          <w:instrText xml:space="preserve"> PAGEREF _Toc193977331 \h </w:instrText>
        </w:r>
        <w:r>
          <w:rPr>
            <w:noProof/>
            <w:webHidden/>
          </w:rPr>
        </w:r>
        <w:r>
          <w:rPr>
            <w:noProof/>
            <w:webHidden/>
          </w:rPr>
          <w:fldChar w:fldCharType="separate"/>
        </w:r>
        <w:r>
          <w:rPr>
            <w:noProof/>
            <w:webHidden/>
          </w:rPr>
          <w:t>35</w:t>
        </w:r>
        <w:r>
          <w:rPr>
            <w:noProof/>
            <w:webHidden/>
          </w:rPr>
          <w:fldChar w:fldCharType="end"/>
        </w:r>
      </w:hyperlink>
    </w:p>
    <w:p w14:paraId="215CB9EF" w14:textId="1D1E507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2" w:history="1">
        <w:r w:rsidRPr="000B6EC0">
          <w:rPr>
            <w:rStyle w:val="Hyperlink"/>
            <w:noProof/>
          </w:rPr>
          <w:t>12.3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Cost of Variation</w:t>
        </w:r>
        <w:r>
          <w:rPr>
            <w:noProof/>
            <w:webHidden/>
          </w:rPr>
          <w:tab/>
        </w:r>
        <w:r>
          <w:rPr>
            <w:noProof/>
            <w:webHidden/>
          </w:rPr>
          <w:fldChar w:fldCharType="begin"/>
        </w:r>
        <w:r>
          <w:rPr>
            <w:noProof/>
            <w:webHidden/>
          </w:rPr>
          <w:instrText xml:space="preserve"> PAGEREF _Toc193977332 \h </w:instrText>
        </w:r>
        <w:r>
          <w:rPr>
            <w:noProof/>
            <w:webHidden/>
          </w:rPr>
        </w:r>
        <w:r>
          <w:rPr>
            <w:noProof/>
            <w:webHidden/>
          </w:rPr>
          <w:fldChar w:fldCharType="separate"/>
        </w:r>
        <w:r>
          <w:rPr>
            <w:noProof/>
            <w:webHidden/>
          </w:rPr>
          <w:t>35</w:t>
        </w:r>
        <w:r>
          <w:rPr>
            <w:noProof/>
            <w:webHidden/>
          </w:rPr>
          <w:fldChar w:fldCharType="end"/>
        </w:r>
      </w:hyperlink>
    </w:p>
    <w:p w14:paraId="7D55C98E" w14:textId="0028E29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3" w:history="1">
        <w:r w:rsidRPr="000B6EC0">
          <w:rPr>
            <w:rStyle w:val="Hyperlink"/>
            <w:noProof/>
          </w:rPr>
          <w:t>12.4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Rates and prices</w:t>
        </w:r>
        <w:r>
          <w:rPr>
            <w:noProof/>
            <w:webHidden/>
          </w:rPr>
          <w:tab/>
        </w:r>
        <w:r>
          <w:rPr>
            <w:noProof/>
            <w:webHidden/>
          </w:rPr>
          <w:fldChar w:fldCharType="begin"/>
        </w:r>
        <w:r>
          <w:rPr>
            <w:noProof/>
            <w:webHidden/>
          </w:rPr>
          <w:instrText xml:space="preserve"> PAGEREF _Toc193977333 \h </w:instrText>
        </w:r>
        <w:r>
          <w:rPr>
            <w:noProof/>
            <w:webHidden/>
          </w:rPr>
        </w:r>
        <w:r>
          <w:rPr>
            <w:noProof/>
            <w:webHidden/>
          </w:rPr>
          <w:fldChar w:fldCharType="separate"/>
        </w:r>
        <w:r>
          <w:rPr>
            <w:noProof/>
            <w:webHidden/>
          </w:rPr>
          <w:t>36</w:t>
        </w:r>
        <w:r>
          <w:rPr>
            <w:noProof/>
            <w:webHidden/>
          </w:rPr>
          <w:fldChar w:fldCharType="end"/>
        </w:r>
      </w:hyperlink>
    </w:p>
    <w:p w14:paraId="5F225494" w14:textId="4227C13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4" w:history="1">
        <w:r w:rsidRPr="000B6EC0">
          <w:rPr>
            <w:rStyle w:val="Hyperlink"/>
            <w:noProof/>
          </w:rPr>
          <w:t>12.5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Omissions</w:t>
        </w:r>
        <w:r>
          <w:rPr>
            <w:noProof/>
            <w:webHidden/>
          </w:rPr>
          <w:tab/>
        </w:r>
        <w:r>
          <w:rPr>
            <w:noProof/>
            <w:webHidden/>
          </w:rPr>
          <w:fldChar w:fldCharType="begin"/>
        </w:r>
        <w:r>
          <w:rPr>
            <w:noProof/>
            <w:webHidden/>
          </w:rPr>
          <w:instrText xml:space="preserve"> PAGEREF _Toc193977334 \h </w:instrText>
        </w:r>
        <w:r>
          <w:rPr>
            <w:noProof/>
            <w:webHidden/>
          </w:rPr>
        </w:r>
        <w:r>
          <w:rPr>
            <w:noProof/>
            <w:webHidden/>
          </w:rPr>
          <w:fldChar w:fldCharType="separate"/>
        </w:r>
        <w:r>
          <w:rPr>
            <w:noProof/>
            <w:webHidden/>
          </w:rPr>
          <w:t>36</w:t>
        </w:r>
        <w:r>
          <w:rPr>
            <w:noProof/>
            <w:webHidden/>
          </w:rPr>
          <w:fldChar w:fldCharType="end"/>
        </w:r>
      </w:hyperlink>
    </w:p>
    <w:p w14:paraId="4313A5AE" w14:textId="14D64F8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5" w:history="1">
        <w:r w:rsidRPr="000B6EC0">
          <w:rPr>
            <w:rStyle w:val="Hyperlink"/>
            <w:noProof/>
          </w:rPr>
          <w:t>12.6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 of Directions</w:t>
        </w:r>
        <w:r>
          <w:rPr>
            <w:noProof/>
            <w:webHidden/>
          </w:rPr>
          <w:tab/>
        </w:r>
        <w:r>
          <w:rPr>
            <w:noProof/>
            <w:webHidden/>
          </w:rPr>
          <w:fldChar w:fldCharType="begin"/>
        </w:r>
        <w:r>
          <w:rPr>
            <w:noProof/>
            <w:webHidden/>
          </w:rPr>
          <w:instrText xml:space="preserve"> PAGEREF _Toc193977335 \h </w:instrText>
        </w:r>
        <w:r>
          <w:rPr>
            <w:noProof/>
            <w:webHidden/>
          </w:rPr>
        </w:r>
        <w:r>
          <w:rPr>
            <w:noProof/>
            <w:webHidden/>
          </w:rPr>
          <w:fldChar w:fldCharType="separate"/>
        </w:r>
        <w:r>
          <w:rPr>
            <w:noProof/>
            <w:webHidden/>
          </w:rPr>
          <w:t>36</w:t>
        </w:r>
        <w:r>
          <w:rPr>
            <w:noProof/>
            <w:webHidden/>
          </w:rPr>
          <w:fldChar w:fldCharType="end"/>
        </w:r>
      </w:hyperlink>
    </w:p>
    <w:p w14:paraId="63C7DDF9" w14:textId="041C4494"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36" w:history="1">
        <w:r w:rsidRPr="000B6EC0">
          <w:rPr>
            <w:rStyle w:val="Hyperlink"/>
            <w:caps/>
            <w:noProof/>
          </w:rPr>
          <w:t>13.</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Payment</w:t>
        </w:r>
        <w:r>
          <w:rPr>
            <w:noProof/>
            <w:webHidden/>
          </w:rPr>
          <w:tab/>
        </w:r>
        <w:r>
          <w:rPr>
            <w:noProof/>
            <w:webHidden/>
          </w:rPr>
          <w:fldChar w:fldCharType="begin"/>
        </w:r>
        <w:r>
          <w:rPr>
            <w:noProof/>
            <w:webHidden/>
          </w:rPr>
          <w:instrText xml:space="preserve"> PAGEREF _Toc193977336 \h </w:instrText>
        </w:r>
        <w:r>
          <w:rPr>
            <w:noProof/>
            <w:webHidden/>
          </w:rPr>
        </w:r>
        <w:r>
          <w:rPr>
            <w:noProof/>
            <w:webHidden/>
          </w:rPr>
          <w:fldChar w:fldCharType="separate"/>
        </w:r>
        <w:r>
          <w:rPr>
            <w:noProof/>
            <w:webHidden/>
          </w:rPr>
          <w:t>37</w:t>
        </w:r>
        <w:r>
          <w:rPr>
            <w:noProof/>
            <w:webHidden/>
          </w:rPr>
          <w:fldChar w:fldCharType="end"/>
        </w:r>
      </w:hyperlink>
    </w:p>
    <w:p w14:paraId="059B8A87" w14:textId="20A92DF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7" w:history="1">
        <w:r w:rsidRPr="000B6EC0">
          <w:rPr>
            <w:rStyle w:val="Hyperlink"/>
            <w:noProof/>
          </w:rPr>
          <w:t>13.1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obligation</w:t>
        </w:r>
        <w:r>
          <w:rPr>
            <w:noProof/>
            <w:webHidden/>
          </w:rPr>
          <w:tab/>
        </w:r>
        <w:r>
          <w:rPr>
            <w:noProof/>
            <w:webHidden/>
          </w:rPr>
          <w:fldChar w:fldCharType="begin"/>
        </w:r>
        <w:r>
          <w:rPr>
            <w:noProof/>
            <w:webHidden/>
          </w:rPr>
          <w:instrText xml:space="preserve"> PAGEREF _Toc193977337 \h </w:instrText>
        </w:r>
        <w:r>
          <w:rPr>
            <w:noProof/>
            <w:webHidden/>
          </w:rPr>
        </w:r>
        <w:r>
          <w:rPr>
            <w:noProof/>
            <w:webHidden/>
          </w:rPr>
          <w:fldChar w:fldCharType="separate"/>
        </w:r>
        <w:r>
          <w:rPr>
            <w:noProof/>
            <w:webHidden/>
          </w:rPr>
          <w:t>37</w:t>
        </w:r>
        <w:r>
          <w:rPr>
            <w:noProof/>
            <w:webHidden/>
          </w:rPr>
          <w:fldChar w:fldCharType="end"/>
        </w:r>
      </w:hyperlink>
    </w:p>
    <w:p w14:paraId="3B1E1431" w14:textId="41E3CD9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8" w:history="1">
        <w:r w:rsidRPr="000B6EC0">
          <w:rPr>
            <w:rStyle w:val="Hyperlink"/>
            <w:noProof/>
          </w:rPr>
          <w:t>13.2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Claims</w:t>
        </w:r>
        <w:r>
          <w:rPr>
            <w:noProof/>
            <w:webHidden/>
          </w:rPr>
          <w:tab/>
        </w:r>
        <w:r>
          <w:rPr>
            <w:noProof/>
            <w:webHidden/>
          </w:rPr>
          <w:fldChar w:fldCharType="begin"/>
        </w:r>
        <w:r>
          <w:rPr>
            <w:noProof/>
            <w:webHidden/>
          </w:rPr>
          <w:instrText xml:space="preserve"> PAGEREF _Toc193977338 \h </w:instrText>
        </w:r>
        <w:r>
          <w:rPr>
            <w:noProof/>
            <w:webHidden/>
          </w:rPr>
        </w:r>
        <w:r>
          <w:rPr>
            <w:noProof/>
            <w:webHidden/>
          </w:rPr>
          <w:fldChar w:fldCharType="separate"/>
        </w:r>
        <w:r>
          <w:rPr>
            <w:noProof/>
            <w:webHidden/>
          </w:rPr>
          <w:t>37</w:t>
        </w:r>
        <w:r>
          <w:rPr>
            <w:noProof/>
            <w:webHidden/>
          </w:rPr>
          <w:fldChar w:fldCharType="end"/>
        </w:r>
      </w:hyperlink>
    </w:p>
    <w:p w14:paraId="0BF969A8" w14:textId="08975EE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39" w:history="1">
        <w:r w:rsidRPr="000B6EC0">
          <w:rPr>
            <w:rStyle w:val="Hyperlink"/>
            <w:noProof/>
          </w:rPr>
          <w:t>13.3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Form of Payment Claims</w:t>
        </w:r>
        <w:r>
          <w:rPr>
            <w:noProof/>
            <w:webHidden/>
          </w:rPr>
          <w:tab/>
        </w:r>
        <w:r>
          <w:rPr>
            <w:noProof/>
            <w:webHidden/>
          </w:rPr>
          <w:fldChar w:fldCharType="begin"/>
        </w:r>
        <w:r>
          <w:rPr>
            <w:noProof/>
            <w:webHidden/>
          </w:rPr>
          <w:instrText xml:space="preserve"> PAGEREF _Toc193977339 \h </w:instrText>
        </w:r>
        <w:r>
          <w:rPr>
            <w:noProof/>
            <w:webHidden/>
          </w:rPr>
        </w:r>
        <w:r>
          <w:rPr>
            <w:noProof/>
            <w:webHidden/>
          </w:rPr>
          <w:fldChar w:fldCharType="separate"/>
        </w:r>
        <w:r>
          <w:rPr>
            <w:noProof/>
            <w:webHidden/>
          </w:rPr>
          <w:t>37</w:t>
        </w:r>
        <w:r>
          <w:rPr>
            <w:noProof/>
            <w:webHidden/>
          </w:rPr>
          <w:fldChar w:fldCharType="end"/>
        </w:r>
      </w:hyperlink>
    </w:p>
    <w:p w14:paraId="7A56FAF0" w14:textId="3ABE159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0" w:history="1">
        <w:r w:rsidRPr="000B6EC0">
          <w:rPr>
            <w:rStyle w:val="Hyperlink"/>
            <w:noProof/>
          </w:rPr>
          <w:t>13.4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Statements</w:t>
        </w:r>
        <w:r>
          <w:rPr>
            <w:noProof/>
            <w:webHidden/>
          </w:rPr>
          <w:tab/>
        </w:r>
        <w:r>
          <w:rPr>
            <w:noProof/>
            <w:webHidden/>
          </w:rPr>
          <w:fldChar w:fldCharType="begin"/>
        </w:r>
        <w:r>
          <w:rPr>
            <w:noProof/>
            <w:webHidden/>
          </w:rPr>
          <w:instrText xml:space="preserve"> PAGEREF _Toc193977340 \h </w:instrText>
        </w:r>
        <w:r>
          <w:rPr>
            <w:noProof/>
            <w:webHidden/>
          </w:rPr>
        </w:r>
        <w:r>
          <w:rPr>
            <w:noProof/>
            <w:webHidden/>
          </w:rPr>
          <w:fldChar w:fldCharType="separate"/>
        </w:r>
        <w:r>
          <w:rPr>
            <w:noProof/>
            <w:webHidden/>
          </w:rPr>
          <w:t>37</w:t>
        </w:r>
        <w:r>
          <w:rPr>
            <w:noProof/>
            <w:webHidden/>
          </w:rPr>
          <w:fldChar w:fldCharType="end"/>
        </w:r>
      </w:hyperlink>
    </w:p>
    <w:p w14:paraId="75E5D021" w14:textId="6B0726E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1" w:history="1">
        <w:r w:rsidRPr="000B6EC0">
          <w:rPr>
            <w:rStyle w:val="Hyperlink"/>
            <w:noProof/>
          </w:rPr>
          <w:t>13.5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Final Payment Claim and Final Payment Statement</w:t>
        </w:r>
        <w:r>
          <w:rPr>
            <w:noProof/>
            <w:webHidden/>
          </w:rPr>
          <w:tab/>
        </w:r>
        <w:r>
          <w:rPr>
            <w:noProof/>
            <w:webHidden/>
          </w:rPr>
          <w:fldChar w:fldCharType="begin"/>
        </w:r>
        <w:r>
          <w:rPr>
            <w:noProof/>
            <w:webHidden/>
          </w:rPr>
          <w:instrText xml:space="preserve"> PAGEREF _Toc193977341 \h </w:instrText>
        </w:r>
        <w:r>
          <w:rPr>
            <w:noProof/>
            <w:webHidden/>
          </w:rPr>
        </w:r>
        <w:r>
          <w:rPr>
            <w:noProof/>
            <w:webHidden/>
          </w:rPr>
          <w:fldChar w:fldCharType="separate"/>
        </w:r>
        <w:r>
          <w:rPr>
            <w:noProof/>
            <w:webHidden/>
          </w:rPr>
          <w:t>38</w:t>
        </w:r>
        <w:r>
          <w:rPr>
            <w:noProof/>
            <w:webHidden/>
          </w:rPr>
          <w:fldChar w:fldCharType="end"/>
        </w:r>
      </w:hyperlink>
    </w:p>
    <w:p w14:paraId="0C6E8770" w14:textId="44A87DE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2" w:history="1">
        <w:r w:rsidRPr="000B6EC0">
          <w:rPr>
            <w:rStyle w:val="Hyperlink"/>
            <w:noProof/>
          </w:rPr>
          <w:t>13.6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w:t>
        </w:r>
        <w:r>
          <w:rPr>
            <w:noProof/>
            <w:webHidden/>
          </w:rPr>
          <w:tab/>
        </w:r>
        <w:r>
          <w:rPr>
            <w:noProof/>
            <w:webHidden/>
          </w:rPr>
          <w:fldChar w:fldCharType="begin"/>
        </w:r>
        <w:r>
          <w:rPr>
            <w:noProof/>
            <w:webHidden/>
          </w:rPr>
          <w:instrText xml:space="preserve"> PAGEREF _Toc193977342 \h </w:instrText>
        </w:r>
        <w:r>
          <w:rPr>
            <w:noProof/>
            <w:webHidden/>
          </w:rPr>
        </w:r>
        <w:r>
          <w:rPr>
            <w:noProof/>
            <w:webHidden/>
          </w:rPr>
          <w:fldChar w:fldCharType="separate"/>
        </w:r>
        <w:r>
          <w:rPr>
            <w:noProof/>
            <w:webHidden/>
          </w:rPr>
          <w:t>38</w:t>
        </w:r>
        <w:r>
          <w:rPr>
            <w:noProof/>
            <w:webHidden/>
          </w:rPr>
          <w:fldChar w:fldCharType="end"/>
        </w:r>
      </w:hyperlink>
    </w:p>
    <w:p w14:paraId="074E9A80" w14:textId="580E8B0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3" w:history="1">
        <w:r w:rsidRPr="000B6EC0">
          <w:rPr>
            <w:rStyle w:val="Hyperlink"/>
            <w:noProof/>
          </w:rPr>
          <w:t>13.7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on account</w:t>
        </w:r>
        <w:r>
          <w:rPr>
            <w:noProof/>
            <w:webHidden/>
          </w:rPr>
          <w:tab/>
        </w:r>
        <w:r>
          <w:rPr>
            <w:noProof/>
            <w:webHidden/>
          </w:rPr>
          <w:fldChar w:fldCharType="begin"/>
        </w:r>
        <w:r>
          <w:rPr>
            <w:noProof/>
            <w:webHidden/>
          </w:rPr>
          <w:instrText xml:space="preserve"> PAGEREF _Toc193977343 \h </w:instrText>
        </w:r>
        <w:r>
          <w:rPr>
            <w:noProof/>
            <w:webHidden/>
          </w:rPr>
        </w:r>
        <w:r>
          <w:rPr>
            <w:noProof/>
            <w:webHidden/>
          </w:rPr>
          <w:fldChar w:fldCharType="separate"/>
        </w:r>
        <w:r>
          <w:rPr>
            <w:noProof/>
            <w:webHidden/>
          </w:rPr>
          <w:t>39</w:t>
        </w:r>
        <w:r>
          <w:rPr>
            <w:noProof/>
            <w:webHidden/>
          </w:rPr>
          <w:fldChar w:fldCharType="end"/>
        </w:r>
      </w:hyperlink>
    </w:p>
    <w:p w14:paraId="6D89C690" w14:textId="7777368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4" w:history="1">
        <w:r w:rsidRPr="000B6EC0">
          <w:rPr>
            <w:rStyle w:val="Hyperlink"/>
            <w:noProof/>
          </w:rPr>
          <w:t>13.8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Correction of Payment Statements</w:t>
        </w:r>
        <w:r>
          <w:rPr>
            <w:noProof/>
            <w:webHidden/>
          </w:rPr>
          <w:tab/>
        </w:r>
        <w:r>
          <w:rPr>
            <w:noProof/>
            <w:webHidden/>
          </w:rPr>
          <w:fldChar w:fldCharType="begin"/>
        </w:r>
        <w:r>
          <w:rPr>
            <w:noProof/>
            <w:webHidden/>
          </w:rPr>
          <w:instrText xml:space="preserve"> PAGEREF _Toc193977344 \h </w:instrText>
        </w:r>
        <w:r>
          <w:rPr>
            <w:noProof/>
            <w:webHidden/>
          </w:rPr>
        </w:r>
        <w:r>
          <w:rPr>
            <w:noProof/>
            <w:webHidden/>
          </w:rPr>
          <w:fldChar w:fldCharType="separate"/>
        </w:r>
        <w:r>
          <w:rPr>
            <w:noProof/>
            <w:webHidden/>
          </w:rPr>
          <w:t>39</w:t>
        </w:r>
        <w:r>
          <w:rPr>
            <w:noProof/>
            <w:webHidden/>
          </w:rPr>
          <w:fldChar w:fldCharType="end"/>
        </w:r>
      </w:hyperlink>
    </w:p>
    <w:p w14:paraId="599366A4" w14:textId="190320D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5" w:history="1">
        <w:r w:rsidRPr="000B6EC0">
          <w:rPr>
            <w:rStyle w:val="Hyperlink"/>
            <w:noProof/>
          </w:rPr>
          <w:t>13.9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Interest</w:t>
        </w:r>
        <w:r>
          <w:rPr>
            <w:noProof/>
            <w:webHidden/>
          </w:rPr>
          <w:tab/>
        </w:r>
        <w:r>
          <w:rPr>
            <w:noProof/>
            <w:webHidden/>
          </w:rPr>
          <w:fldChar w:fldCharType="begin"/>
        </w:r>
        <w:r>
          <w:rPr>
            <w:noProof/>
            <w:webHidden/>
          </w:rPr>
          <w:instrText xml:space="preserve"> PAGEREF _Toc193977345 \h </w:instrText>
        </w:r>
        <w:r>
          <w:rPr>
            <w:noProof/>
            <w:webHidden/>
          </w:rPr>
        </w:r>
        <w:r>
          <w:rPr>
            <w:noProof/>
            <w:webHidden/>
          </w:rPr>
          <w:fldChar w:fldCharType="separate"/>
        </w:r>
        <w:r>
          <w:rPr>
            <w:noProof/>
            <w:webHidden/>
          </w:rPr>
          <w:t>39</w:t>
        </w:r>
        <w:r>
          <w:rPr>
            <w:noProof/>
            <w:webHidden/>
          </w:rPr>
          <w:fldChar w:fldCharType="end"/>
        </w:r>
      </w:hyperlink>
    </w:p>
    <w:p w14:paraId="06D583D0" w14:textId="1D5FB61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6" w:history="1">
        <w:r w:rsidRPr="000B6EC0">
          <w:rPr>
            <w:rStyle w:val="Hyperlink"/>
            <w:noProof/>
          </w:rPr>
          <w:t>13.10</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Right of set</w:t>
        </w:r>
        <w:r w:rsidRPr="000B6EC0">
          <w:rPr>
            <w:rStyle w:val="Hyperlink"/>
            <w:noProof/>
          </w:rPr>
          <w:noBreakHyphen/>
          <w:t>off</w:t>
        </w:r>
        <w:r>
          <w:rPr>
            <w:noProof/>
            <w:webHidden/>
          </w:rPr>
          <w:tab/>
        </w:r>
        <w:r>
          <w:rPr>
            <w:noProof/>
            <w:webHidden/>
          </w:rPr>
          <w:fldChar w:fldCharType="begin"/>
        </w:r>
        <w:r>
          <w:rPr>
            <w:noProof/>
            <w:webHidden/>
          </w:rPr>
          <w:instrText xml:space="preserve"> PAGEREF _Toc193977346 \h </w:instrText>
        </w:r>
        <w:r>
          <w:rPr>
            <w:noProof/>
            <w:webHidden/>
          </w:rPr>
        </w:r>
        <w:r>
          <w:rPr>
            <w:noProof/>
            <w:webHidden/>
          </w:rPr>
          <w:fldChar w:fldCharType="separate"/>
        </w:r>
        <w:r>
          <w:rPr>
            <w:noProof/>
            <w:webHidden/>
          </w:rPr>
          <w:t>40</w:t>
        </w:r>
        <w:r>
          <w:rPr>
            <w:noProof/>
            <w:webHidden/>
          </w:rPr>
          <w:fldChar w:fldCharType="end"/>
        </w:r>
      </w:hyperlink>
    </w:p>
    <w:p w14:paraId="482E7B0F" w14:textId="723525C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7" w:history="1">
        <w:r w:rsidRPr="000B6EC0">
          <w:rPr>
            <w:rStyle w:val="Hyperlink"/>
            <w:noProof/>
          </w:rPr>
          <w:t>13.11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Payment of workers and subconsultants</w:t>
        </w:r>
        <w:r>
          <w:rPr>
            <w:noProof/>
            <w:webHidden/>
          </w:rPr>
          <w:tab/>
        </w:r>
        <w:r>
          <w:rPr>
            <w:noProof/>
            <w:webHidden/>
          </w:rPr>
          <w:fldChar w:fldCharType="begin"/>
        </w:r>
        <w:r>
          <w:rPr>
            <w:noProof/>
            <w:webHidden/>
          </w:rPr>
          <w:instrText xml:space="preserve"> PAGEREF _Toc193977347 \h </w:instrText>
        </w:r>
        <w:r>
          <w:rPr>
            <w:noProof/>
            <w:webHidden/>
          </w:rPr>
        </w:r>
        <w:r>
          <w:rPr>
            <w:noProof/>
            <w:webHidden/>
          </w:rPr>
          <w:fldChar w:fldCharType="separate"/>
        </w:r>
        <w:r>
          <w:rPr>
            <w:noProof/>
            <w:webHidden/>
          </w:rPr>
          <w:t>40</w:t>
        </w:r>
        <w:r>
          <w:rPr>
            <w:noProof/>
            <w:webHidden/>
          </w:rPr>
          <w:fldChar w:fldCharType="end"/>
        </w:r>
      </w:hyperlink>
    </w:p>
    <w:p w14:paraId="3A33C6A4" w14:textId="3BE7064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8" w:history="1">
        <w:r w:rsidRPr="000B6EC0">
          <w:rPr>
            <w:rStyle w:val="Hyperlink"/>
            <w:noProof/>
          </w:rPr>
          <w:t>13.12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SOP Act</w:t>
        </w:r>
        <w:r>
          <w:rPr>
            <w:noProof/>
            <w:webHidden/>
          </w:rPr>
          <w:tab/>
        </w:r>
        <w:r>
          <w:rPr>
            <w:noProof/>
            <w:webHidden/>
          </w:rPr>
          <w:fldChar w:fldCharType="begin"/>
        </w:r>
        <w:r>
          <w:rPr>
            <w:noProof/>
            <w:webHidden/>
          </w:rPr>
          <w:instrText xml:space="preserve"> PAGEREF _Toc193977348 \h </w:instrText>
        </w:r>
        <w:r>
          <w:rPr>
            <w:noProof/>
            <w:webHidden/>
          </w:rPr>
        </w:r>
        <w:r>
          <w:rPr>
            <w:noProof/>
            <w:webHidden/>
          </w:rPr>
          <w:fldChar w:fldCharType="separate"/>
        </w:r>
        <w:r>
          <w:rPr>
            <w:noProof/>
            <w:webHidden/>
          </w:rPr>
          <w:t>41</w:t>
        </w:r>
        <w:r>
          <w:rPr>
            <w:noProof/>
            <w:webHidden/>
          </w:rPr>
          <w:fldChar w:fldCharType="end"/>
        </w:r>
      </w:hyperlink>
    </w:p>
    <w:p w14:paraId="6F585366" w14:textId="17EC431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49" w:history="1">
        <w:r w:rsidRPr="000B6EC0">
          <w:rPr>
            <w:rStyle w:val="Hyperlink"/>
            <w:noProof/>
          </w:rPr>
          <w:t>13.13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Downstream SOP Act issues</w:t>
        </w:r>
        <w:r>
          <w:rPr>
            <w:noProof/>
            <w:webHidden/>
          </w:rPr>
          <w:tab/>
        </w:r>
        <w:r>
          <w:rPr>
            <w:noProof/>
            <w:webHidden/>
          </w:rPr>
          <w:fldChar w:fldCharType="begin"/>
        </w:r>
        <w:r>
          <w:rPr>
            <w:noProof/>
            <w:webHidden/>
          </w:rPr>
          <w:instrText xml:space="preserve"> PAGEREF _Toc193977349 \h </w:instrText>
        </w:r>
        <w:r>
          <w:rPr>
            <w:noProof/>
            <w:webHidden/>
          </w:rPr>
        </w:r>
        <w:r>
          <w:rPr>
            <w:noProof/>
            <w:webHidden/>
          </w:rPr>
          <w:fldChar w:fldCharType="separate"/>
        </w:r>
        <w:r>
          <w:rPr>
            <w:noProof/>
            <w:webHidden/>
          </w:rPr>
          <w:t>41</w:t>
        </w:r>
        <w:r>
          <w:rPr>
            <w:noProof/>
            <w:webHidden/>
          </w:rPr>
          <w:fldChar w:fldCharType="end"/>
        </w:r>
      </w:hyperlink>
    </w:p>
    <w:p w14:paraId="2A845762" w14:textId="50AF36B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0" w:history="1">
        <w:r w:rsidRPr="000B6EC0">
          <w:rPr>
            <w:rStyle w:val="Hyperlink"/>
            <w:noProof/>
          </w:rPr>
          <w:t>13.14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Provisional Sums</w:t>
        </w:r>
        <w:r>
          <w:rPr>
            <w:noProof/>
            <w:webHidden/>
          </w:rPr>
          <w:tab/>
        </w:r>
        <w:r>
          <w:rPr>
            <w:noProof/>
            <w:webHidden/>
          </w:rPr>
          <w:fldChar w:fldCharType="begin"/>
        </w:r>
        <w:r>
          <w:rPr>
            <w:noProof/>
            <w:webHidden/>
          </w:rPr>
          <w:instrText xml:space="preserve"> PAGEREF _Toc193977350 \h </w:instrText>
        </w:r>
        <w:r>
          <w:rPr>
            <w:noProof/>
            <w:webHidden/>
          </w:rPr>
        </w:r>
        <w:r>
          <w:rPr>
            <w:noProof/>
            <w:webHidden/>
          </w:rPr>
          <w:fldChar w:fldCharType="separate"/>
        </w:r>
        <w:r>
          <w:rPr>
            <w:noProof/>
            <w:webHidden/>
          </w:rPr>
          <w:t>42</w:t>
        </w:r>
        <w:r>
          <w:rPr>
            <w:noProof/>
            <w:webHidden/>
          </w:rPr>
          <w:fldChar w:fldCharType="end"/>
        </w:r>
      </w:hyperlink>
    </w:p>
    <w:p w14:paraId="321910A9" w14:textId="1FDBE9E1"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51" w:history="1">
        <w:r w:rsidRPr="000B6EC0">
          <w:rPr>
            <w:rStyle w:val="Hyperlink"/>
            <w:caps/>
            <w:noProof/>
          </w:rPr>
          <w:t>14.</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Goods and Services Tax</w:t>
        </w:r>
        <w:r>
          <w:rPr>
            <w:noProof/>
            <w:webHidden/>
          </w:rPr>
          <w:tab/>
        </w:r>
        <w:r>
          <w:rPr>
            <w:noProof/>
            <w:webHidden/>
          </w:rPr>
          <w:fldChar w:fldCharType="begin"/>
        </w:r>
        <w:r>
          <w:rPr>
            <w:noProof/>
            <w:webHidden/>
          </w:rPr>
          <w:instrText xml:space="preserve"> PAGEREF _Toc193977351 \h </w:instrText>
        </w:r>
        <w:r>
          <w:rPr>
            <w:noProof/>
            <w:webHidden/>
          </w:rPr>
        </w:r>
        <w:r>
          <w:rPr>
            <w:noProof/>
            <w:webHidden/>
          </w:rPr>
          <w:fldChar w:fldCharType="separate"/>
        </w:r>
        <w:r>
          <w:rPr>
            <w:noProof/>
            <w:webHidden/>
          </w:rPr>
          <w:t>42</w:t>
        </w:r>
        <w:r>
          <w:rPr>
            <w:noProof/>
            <w:webHidden/>
          </w:rPr>
          <w:fldChar w:fldCharType="end"/>
        </w:r>
      </w:hyperlink>
    </w:p>
    <w:p w14:paraId="06A0F6DE" w14:textId="1D380E1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2" w:history="1">
        <w:r w:rsidRPr="000B6EC0">
          <w:rPr>
            <w:rStyle w:val="Hyperlink"/>
            <w:noProof/>
          </w:rPr>
          <w:t>14.1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Interpretation</w:t>
        </w:r>
        <w:r>
          <w:rPr>
            <w:noProof/>
            <w:webHidden/>
          </w:rPr>
          <w:tab/>
        </w:r>
        <w:r>
          <w:rPr>
            <w:noProof/>
            <w:webHidden/>
          </w:rPr>
          <w:fldChar w:fldCharType="begin"/>
        </w:r>
        <w:r>
          <w:rPr>
            <w:noProof/>
            <w:webHidden/>
          </w:rPr>
          <w:instrText xml:space="preserve"> PAGEREF _Toc193977352 \h </w:instrText>
        </w:r>
        <w:r>
          <w:rPr>
            <w:noProof/>
            <w:webHidden/>
          </w:rPr>
        </w:r>
        <w:r>
          <w:rPr>
            <w:noProof/>
            <w:webHidden/>
          </w:rPr>
          <w:fldChar w:fldCharType="separate"/>
        </w:r>
        <w:r>
          <w:rPr>
            <w:noProof/>
            <w:webHidden/>
          </w:rPr>
          <w:t>42</w:t>
        </w:r>
        <w:r>
          <w:rPr>
            <w:noProof/>
            <w:webHidden/>
          </w:rPr>
          <w:fldChar w:fldCharType="end"/>
        </w:r>
      </w:hyperlink>
    </w:p>
    <w:p w14:paraId="682B6376" w14:textId="6E066A6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3" w:history="1">
        <w:r w:rsidRPr="000B6EC0">
          <w:rPr>
            <w:rStyle w:val="Hyperlink"/>
            <w:noProof/>
          </w:rPr>
          <w:t>14.2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GST exclusive</w:t>
        </w:r>
        <w:r>
          <w:rPr>
            <w:noProof/>
            <w:webHidden/>
          </w:rPr>
          <w:tab/>
        </w:r>
        <w:r>
          <w:rPr>
            <w:noProof/>
            <w:webHidden/>
          </w:rPr>
          <w:fldChar w:fldCharType="begin"/>
        </w:r>
        <w:r>
          <w:rPr>
            <w:noProof/>
            <w:webHidden/>
          </w:rPr>
          <w:instrText xml:space="preserve"> PAGEREF _Toc193977353 \h </w:instrText>
        </w:r>
        <w:r>
          <w:rPr>
            <w:noProof/>
            <w:webHidden/>
          </w:rPr>
        </w:r>
        <w:r>
          <w:rPr>
            <w:noProof/>
            <w:webHidden/>
          </w:rPr>
          <w:fldChar w:fldCharType="separate"/>
        </w:r>
        <w:r>
          <w:rPr>
            <w:noProof/>
            <w:webHidden/>
          </w:rPr>
          <w:t>43</w:t>
        </w:r>
        <w:r>
          <w:rPr>
            <w:noProof/>
            <w:webHidden/>
          </w:rPr>
          <w:fldChar w:fldCharType="end"/>
        </w:r>
      </w:hyperlink>
    </w:p>
    <w:p w14:paraId="63938446" w14:textId="15569B8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4" w:history="1">
        <w:r w:rsidRPr="000B6EC0">
          <w:rPr>
            <w:rStyle w:val="Hyperlink"/>
            <w:noProof/>
          </w:rPr>
          <w:t>14.3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Reimbursements and similar payments</w:t>
        </w:r>
        <w:r>
          <w:rPr>
            <w:noProof/>
            <w:webHidden/>
          </w:rPr>
          <w:tab/>
        </w:r>
        <w:r>
          <w:rPr>
            <w:noProof/>
            <w:webHidden/>
          </w:rPr>
          <w:fldChar w:fldCharType="begin"/>
        </w:r>
        <w:r>
          <w:rPr>
            <w:noProof/>
            <w:webHidden/>
          </w:rPr>
          <w:instrText xml:space="preserve"> PAGEREF _Toc193977354 \h </w:instrText>
        </w:r>
        <w:r>
          <w:rPr>
            <w:noProof/>
            <w:webHidden/>
          </w:rPr>
        </w:r>
        <w:r>
          <w:rPr>
            <w:noProof/>
            <w:webHidden/>
          </w:rPr>
          <w:fldChar w:fldCharType="separate"/>
        </w:r>
        <w:r>
          <w:rPr>
            <w:noProof/>
            <w:webHidden/>
          </w:rPr>
          <w:t>43</w:t>
        </w:r>
        <w:r>
          <w:rPr>
            <w:noProof/>
            <w:webHidden/>
          </w:rPr>
          <w:fldChar w:fldCharType="end"/>
        </w:r>
      </w:hyperlink>
    </w:p>
    <w:p w14:paraId="2D466C8A" w14:textId="659223D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5" w:history="1">
        <w:r w:rsidRPr="000B6EC0">
          <w:rPr>
            <w:rStyle w:val="Hyperlink"/>
            <w:noProof/>
          </w:rPr>
          <w:t>14.4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GST payable</w:t>
        </w:r>
        <w:r>
          <w:rPr>
            <w:noProof/>
            <w:webHidden/>
          </w:rPr>
          <w:tab/>
        </w:r>
        <w:r>
          <w:rPr>
            <w:noProof/>
            <w:webHidden/>
          </w:rPr>
          <w:fldChar w:fldCharType="begin"/>
        </w:r>
        <w:r>
          <w:rPr>
            <w:noProof/>
            <w:webHidden/>
          </w:rPr>
          <w:instrText xml:space="preserve"> PAGEREF _Toc193977355 \h </w:instrText>
        </w:r>
        <w:r>
          <w:rPr>
            <w:noProof/>
            <w:webHidden/>
          </w:rPr>
        </w:r>
        <w:r>
          <w:rPr>
            <w:noProof/>
            <w:webHidden/>
          </w:rPr>
          <w:fldChar w:fldCharType="separate"/>
        </w:r>
        <w:r>
          <w:rPr>
            <w:noProof/>
            <w:webHidden/>
          </w:rPr>
          <w:t>43</w:t>
        </w:r>
        <w:r>
          <w:rPr>
            <w:noProof/>
            <w:webHidden/>
          </w:rPr>
          <w:fldChar w:fldCharType="end"/>
        </w:r>
      </w:hyperlink>
    </w:p>
    <w:p w14:paraId="01BEAE52" w14:textId="6653C9F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6" w:history="1">
        <w:r w:rsidRPr="000B6EC0">
          <w:rPr>
            <w:rStyle w:val="Hyperlink"/>
            <w:noProof/>
          </w:rPr>
          <w:t>14.5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Variation</w:t>
        </w:r>
        <w:r>
          <w:rPr>
            <w:noProof/>
            <w:webHidden/>
          </w:rPr>
          <w:tab/>
        </w:r>
        <w:r>
          <w:rPr>
            <w:noProof/>
            <w:webHidden/>
          </w:rPr>
          <w:fldChar w:fldCharType="begin"/>
        </w:r>
        <w:r>
          <w:rPr>
            <w:noProof/>
            <w:webHidden/>
          </w:rPr>
          <w:instrText xml:space="preserve"> PAGEREF _Toc193977356 \h </w:instrText>
        </w:r>
        <w:r>
          <w:rPr>
            <w:noProof/>
            <w:webHidden/>
          </w:rPr>
        </w:r>
        <w:r>
          <w:rPr>
            <w:noProof/>
            <w:webHidden/>
          </w:rPr>
          <w:fldChar w:fldCharType="separate"/>
        </w:r>
        <w:r>
          <w:rPr>
            <w:noProof/>
            <w:webHidden/>
          </w:rPr>
          <w:t>43</w:t>
        </w:r>
        <w:r>
          <w:rPr>
            <w:noProof/>
            <w:webHidden/>
          </w:rPr>
          <w:fldChar w:fldCharType="end"/>
        </w:r>
      </w:hyperlink>
    </w:p>
    <w:p w14:paraId="0B323E82" w14:textId="7363978B"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57" w:history="1">
        <w:r w:rsidRPr="000B6EC0">
          <w:rPr>
            <w:rStyle w:val="Hyperlink"/>
            <w:caps/>
            <w:noProof/>
          </w:rPr>
          <w:t>15.</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Notices</w:t>
        </w:r>
        <w:r>
          <w:rPr>
            <w:noProof/>
            <w:webHidden/>
          </w:rPr>
          <w:tab/>
        </w:r>
        <w:r>
          <w:rPr>
            <w:noProof/>
            <w:webHidden/>
          </w:rPr>
          <w:fldChar w:fldCharType="begin"/>
        </w:r>
        <w:r>
          <w:rPr>
            <w:noProof/>
            <w:webHidden/>
          </w:rPr>
          <w:instrText xml:space="preserve"> PAGEREF _Toc193977357 \h </w:instrText>
        </w:r>
        <w:r>
          <w:rPr>
            <w:noProof/>
            <w:webHidden/>
          </w:rPr>
        </w:r>
        <w:r>
          <w:rPr>
            <w:noProof/>
            <w:webHidden/>
          </w:rPr>
          <w:fldChar w:fldCharType="separate"/>
        </w:r>
        <w:r>
          <w:rPr>
            <w:noProof/>
            <w:webHidden/>
          </w:rPr>
          <w:t>43</w:t>
        </w:r>
        <w:r>
          <w:rPr>
            <w:noProof/>
            <w:webHidden/>
          </w:rPr>
          <w:fldChar w:fldCharType="end"/>
        </w:r>
      </w:hyperlink>
    </w:p>
    <w:p w14:paraId="2194B5FB" w14:textId="40A685B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8" w:history="1">
        <w:r w:rsidRPr="000B6EC0">
          <w:rPr>
            <w:rStyle w:val="Hyperlink"/>
            <w:noProof/>
          </w:rPr>
          <w:t>15.1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Delivery of notices</w:t>
        </w:r>
        <w:r>
          <w:rPr>
            <w:noProof/>
            <w:webHidden/>
          </w:rPr>
          <w:tab/>
        </w:r>
        <w:r>
          <w:rPr>
            <w:noProof/>
            <w:webHidden/>
          </w:rPr>
          <w:fldChar w:fldCharType="begin"/>
        </w:r>
        <w:r>
          <w:rPr>
            <w:noProof/>
            <w:webHidden/>
          </w:rPr>
          <w:instrText xml:space="preserve"> PAGEREF _Toc193977358 \h </w:instrText>
        </w:r>
        <w:r>
          <w:rPr>
            <w:noProof/>
            <w:webHidden/>
          </w:rPr>
        </w:r>
        <w:r>
          <w:rPr>
            <w:noProof/>
            <w:webHidden/>
          </w:rPr>
          <w:fldChar w:fldCharType="separate"/>
        </w:r>
        <w:r>
          <w:rPr>
            <w:noProof/>
            <w:webHidden/>
          </w:rPr>
          <w:t>43</w:t>
        </w:r>
        <w:r>
          <w:rPr>
            <w:noProof/>
            <w:webHidden/>
          </w:rPr>
          <w:fldChar w:fldCharType="end"/>
        </w:r>
      </w:hyperlink>
    </w:p>
    <w:p w14:paraId="611623DB" w14:textId="3B7F60F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59" w:history="1">
        <w:r w:rsidRPr="000B6EC0">
          <w:rPr>
            <w:rStyle w:val="Hyperlink"/>
            <w:noProof/>
          </w:rPr>
          <w:t>15.2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When notice taken to be received</w:t>
        </w:r>
        <w:r>
          <w:rPr>
            <w:noProof/>
            <w:webHidden/>
          </w:rPr>
          <w:tab/>
        </w:r>
        <w:r>
          <w:rPr>
            <w:noProof/>
            <w:webHidden/>
          </w:rPr>
          <w:fldChar w:fldCharType="begin"/>
        </w:r>
        <w:r>
          <w:rPr>
            <w:noProof/>
            <w:webHidden/>
          </w:rPr>
          <w:instrText xml:space="preserve"> PAGEREF _Toc193977359 \h </w:instrText>
        </w:r>
        <w:r>
          <w:rPr>
            <w:noProof/>
            <w:webHidden/>
          </w:rPr>
        </w:r>
        <w:r>
          <w:rPr>
            <w:noProof/>
            <w:webHidden/>
          </w:rPr>
          <w:fldChar w:fldCharType="separate"/>
        </w:r>
        <w:r>
          <w:rPr>
            <w:noProof/>
            <w:webHidden/>
          </w:rPr>
          <w:t>44</w:t>
        </w:r>
        <w:r>
          <w:rPr>
            <w:noProof/>
            <w:webHidden/>
          </w:rPr>
          <w:fldChar w:fldCharType="end"/>
        </w:r>
      </w:hyperlink>
    </w:p>
    <w:p w14:paraId="296A76AB" w14:textId="2796384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0" w:history="1">
        <w:r w:rsidRPr="000B6EC0">
          <w:rPr>
            <w:rStyle w:val="Hyperlink"/>
            <w:noProof/>
          </w:rPr>
          <w:t>15.3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Notices sent by more than one method of communication</w:t>
        </w:r>
        <w:r>
          <w:rPr>
            <w:noProof/>
            <w:webHidden/>
          </w:rPr>
          <w:tab/>
        </w:r>
        <w:r>
          <w:rPr>
            <w:noProof/>
            <w:webHidden/>
          </w:rPr>
          <w:fldChar w:fldCharType="begin"/>
        </w:r>
        <w:r>
          <w:rPr>
            <w:noProof/>
            <w:webHidden/>
          </w:rPr>
          <w:instrText xml:space="preserve"> PAGEREF _Toc193977360 \h </w:instrText>
        </w:r>
        <w:r>
          <w:rPr>
            <w:noProof/>
            <w:webHidden/>
          </w:rPr>
        </w:r>
        <w:r>
          <w:rPr>
            <w:noProof/>
            <w:webHidden/>
          </w:rPr>
          <w:fldChar w:fldCharType="separate"/>
        </w:r>
        <w:r>
          <w:rPr>
            <w:noProof/>
            <w:webHidden/>
          </w:rPr>
          <w:t>44</w:t>
        </w:r>
        <w:r>
          <w:rPr>
            <w:noProof/>
            <w:webHidden/>
          </w:rPr>
          <w:fldChar w:fldCharType="end"/>
        </w:r>
      </w:hyperlink>
    </w:p>
    <w:p w14:paraId="745741B4" w14:textId="5E128EF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1" w:history="1">
        <w:r w:rsidRPr="000B6EC0">
          <w:rPr>
            <w:rStyle w:val="Hyperlink"/>
            <w:noProof/>
          </w:rPr>
          <w:t>15.4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Document Management System</w:t>
        </w:r>
        <w:r>
          <w:rPr>
            <w:noProof/>
            <w:webHidden/>
          </w:rPr>
          <w:tab/>
        </w:r>
        <w:r>
          <w:rPr>
            <w:noProof/>
            <w:webHidden/>
          </w:rPr>
          <w:fldChar w:fldCharType="begin"/>
        </w:r>
        <w:r>
          <w:rPr>
            <w:noProof/>
            <w:webHidden/>
          </w:rPr>
          <w:instrText xml:space="preserve"> PAGEREF _Toc193977361 \h </w:instrText>
        </w:r>
        <w:r>
          <w:rPr>
            <w:noProof/>
            <w:webHidden/>
          </w:rPr>
        </w:r>
        <w:r>
          <w:rPr>
            <w:noProof/>
            <w:webHidden/>
          </w:rPr>
          <w:fldChar w:fldCharType="separate"/>
        </w:r>
        <w:r>
          <w:rPr>
            <w:noProof/>
            <w:webHidden/>
          </w:rPr>
          <w:t>44</w:t>
        </w:r>
        <w:r>
          <w:rPr>
            <w:noProof/>
            <w:webHidden/>
          </w:rPr>
          <w:fldChar w:fldCharType="end"/>
        </w:r>
      </w:hyperlink>
    </w:p>
    <w:p w14:paraId="52809073" w14:textId="7C478B7D"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62" w:history="1">
        <w:r w:rsidRPr="000B6EC0">
          <w:rPr>
            <w:rStyle w:val="Hyperlink"/>
            <w:caps/>
            <w:noProof/>
          </w:rPr>
          <w:t>16.</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Termination</w:t>
        </w:r>
        <w:r>
          <w:rPr>
            <w:noProof/>
            <w:webHidden/>
          </w:rPr>
          <w:tab/>
        </w:r>
        <w:r>
          <w:rPr>
            <w:noProof/>
            <w:webHidden/>
          </w:rPr>
          <w:fldChar w:fldCharType="begin"/>
        </w:r>
        <w:r>
          <w:rPr>
            <w:noProof/>
            <w:webHidden/>
          </w:rPr>
          <w:instrText xml:space="preserve"> PAGEREF _Toc193977362 \h </w:instrText>
        </w:r>
        <w:r>
          <w:rPr>
            <w:noProof/>
            <w:webHidden/>
          </w:rPr>
        </w:r>
        <w:r>
          <w:rPr>
            <w:noProof/>
            <w:webHidden/>
          </w:rPr>
          <w:fldChar w:fldCharType="separate"/>
        </w:r>
        <w:r>
          <w:rPr>
            <w:noProof/>
            <w:webHidden/>
          </w:rPr>
          <w:t>45</w:t>
        </w:r>
        <w:r>
          <w:rPr>
            <w:noProof/>
            <w:webHidden/>
          </w:rPr>
          <w:fldChar w:fldCharType="end"/>
        </w:r>
      </w:hyperlink>
    </w:p>
    <w:p w14:paraId="29326192" w14:textId="0F21D0F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3" w:history="1">
        <w:r w:rsidRPr="000B6EC0">
          <w:rPr>
            <w:rStyle w:val="Hyperlink"/>
            <w:noProof/>
          </w:rPr>
          <w:t>16.1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Preservation of rights</w:t>
        </w:r>
        <w:r>
          <w:rPr>
            <w:noProof/>
            <w:webHidden/>
          </w:rPr>
          <w:tab/>
        </w:r>
        <w:r>
          <w:rPr>
            <w:noProof/>
            <w:webHidden/>
          </w:rPr>
          <w:fldChar w:fldCharType="begin"/>
        </w:r>
        <w:r>
          <w:rPr>
            <w:noProof/>
            <w:webHidden/>
          </w:rPr>
          <w:instrText xml:space="preserve"> PAGEREF _Toc193977363 \h </w:instrText>
        </w:r>
        <w:r>
          <w:rPr>
            <w:noProof/>
            <w:webHidden/>
          </w:rPr>
        </w:r>
        <w:r>
          <w:rPr>
            <w:noProof/>
            <w:webHidden/>
          </w:rPr>
          <w:fldChar w:fldCharType="separate"/>
        </w:r>
        <w:r>
          <w:rPr>
            <w:noProof/>
            <w:webHidden/>
          </w:rPr>
          <w:t>45</w:t>
        </w:r>
        <w:r>
          <w:rPr>
            <w:noProof/>
            <w:webHidden/>
          </w:rPr>
          <w:fldChar w:fldCharType="end"/>
        </w:r>
      </w:hyperlink>
    </w:p>
    <w:p w14:paraId="0CD5F70F" w14:textId="6901F02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4" w:history="1">
        <w:r w:rsidRPr="000B6EC0">
          <w:rPr>
            <w:rStyle w:val="Hyperlink"/>
            <w:noProof/>
          </w:rPr>
          <w:t>16.2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 default</w:t>
        </w:r>
        <w:r>
          <w:rPr>
            <w:noProof/>
            <w:webHidden/>
          </w:rPr>
          <w:tab/>
        </w:r>
        <w:r>
          <w:rPr>
            <w:noProof/>
            <w:webHidden/>
          </w:rPr>
          <w:fldChar w:fldCharType="begin"/>
        </w:r>
        <w:r>
          <w:rPr>
            <w:noProof/>
            <w:webHidden/>
          </w:rPr>
          <w:instrText xml:space="preserve"> PAGEREF _Toc193977364 \h </w:instrText>
        </w:r>
        <w:r>
          <w:rPr>
            <w:noProof/>
            <w:webHidden/>
          </w:rPr>
        </w:r>
        <w:r>
          <w:rPr>
            <w:noProof/>
            <w:webHidden/>
          </w:rPr>
          <w:fldChar w:fldCharType="separate"/>
        </w:r>
        <w:r>
          <w:rPr>
            <w:noProof/>
            <w:webHidden/>
          </w:rPr>
          <w:t>45</w:t>
        </w:r>
        <w:r>
          <w:rPr>
            <w:noProof/>
            <w:webHidden/>
          </w:rPr>
          <w:fldChar w:fldCharType="end"/>
        </w:r>
      </w:hyperlink>
    </w:p>
    <w:p w14:paraId="0773A5D6" w14:textId="601A8D3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5" w:history="1">
        <w:r w:rsidRPr="000B6EC0">
          <w:rPr>
            <w:rStyle w:val="Hyperlink"/>
            <w:noProof/>
          </w:rPr>
          <w:t>16.3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Principal default</w:t>
        </w:r>
        <w:r>
          <w:rPr>
            <w:noProof/>
            <w:webHidden/>
          </w:rPr>
          <w:tab/>
        </w:r>
        <w:r>
          <w:rPr>
            <w:noProof/>
            <w:webHidden/>
          </w:rPr>
          <w:fldChar w:fldCharType="begin"/>
        </w:r>
        <w:r>
          <w:rPr>
            <w:noProof/>
            <w:webHidden/>
          </w:rPr>
          <w:instrText xml:space="preserve"> PAGEREF _Toc193977365 \h </w:instrText>
        </w:r>
        <w:r>
          <w:rPr>
            <w:noProof/>
            <w:webHidden/>
          </w:rPr>
        </w:r>
        <w:r>
          <w:rPr>
            <w:noProof/>
            <w:webHidden/>
          </w:rPr>
          <w:fldChar w:fldCharType="separate"/>
        </w:r>
        <w:r>
          <w:rPr>
            <w:noProof/>
            <w:webHidden/>
          </w:rPr>
          <w:t>46</w:t>
        </w:r>
        <w:r>
          <w:rPr>
            <w:noProof/>
            <w:webHidden/>
          </w:rPr>
          <w:fldChar w:fldCharType="end"/>
        </w:r>
      </w:hyperlink>
    </w:p>
    <w:p w14:paraId="7AADBCBC" w14:textId="548143E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6" w:history="1">
        <w:r w:rsidRPr="000B6EC0">
          <w:rPr>
            <w:rStyle w:val="Hyperlink"/>
            <w:noProof/>
          </w:rPr>
          <w:t>16.4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Contents of notice of default</w:t>
        </w:r>
        <w:r>
          <w:rPr>
            <w:noProof/>
            <w:webHidden/>
          </w:rPr>
          <w:tab/>
        </w:r>
        <w:r>
          <w:rPr>
            <w:noProof/>
            <w:webHidden/>
          </w:rPr>
          <w:fldChar w:fldCharType="begin"/>
        </w:r>
        <w:r>
          <w:rPr>
            <w:noProof/>
            <w:webHidden/>
          </w:rPr>
          <w:instrText xml:space="preserve"> PAGEREF _Toc193977366 \h </w:instrText>
        </w:r>
        <w:r>
          <w:rPr>
            <w:noProof/>
            <w:webHidden/>
          </w:rPr>
        </w:r>
        <w:r>
          <w:rPr>
            <w:noProof/>
            <w:webHidden/>
          </w:rPr>
          <w:fldChar w:fldCharType="separate"/>
        </w:r>
        <w:r>
          <w:rPr>
            <w:noProof/>
            <w:webHidden/>
          </w:rPr>
          <w:t>46</w:t>
        </w:r>
        <w:r>
          <w:rPr>
            <w:noProof/>
            <w:webHidden/>
          </w:rPr>
          <w:fldChar w:fldCharType="end"/>
        </w:r>
      </w:hyperlink>
    </w:p>
    <w:p w14:paraId="762E68C3" w14:textId="6057CFC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7" w:history="1">
        <w:r w:rsidRPr="000B6EC0">
          <w:rPr>
            <w:rStyle w:val="Hyperlink"/>
            <w:noProof/>
          </w:rPr>
          <w:t>16.5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Termination for insolvency or breach</w:t>
        </w:r>
        <w:r>
          <w:rPr>
            <w:noProof/>
            <w:webHidden/>
          </w:rPr>
          <w:tab/>
        </w:r>
        <w:r>
          <w:rPr>
            <w:noProof/>
            <w:webHidden/>
          </w:rPr>
          <w:fldChar w:fldCharType="begin"/>
        </w:r>
        <w:r>
          <w:rPr>
            <w:noProof/>
            <w:webHidden/>
          </w:rPr>
          <w:instrText xml:space="preserve"> PAGEREF _Toc193977367 \h </w:instrText>
        </w:r>
        <w:r>
          <w:rPr>
            <w:noProof/>
            <w:webHidden/>
          </w:rPr>
        </w:r>
        <w:r>
          <w:rPr>
            <w:noProof/>
            <w:webHidden/>
          </w:rPr>
          <w:fldChar w:fldCharType="separate"/>
        </w:r>
        <w:r>
          <w:rPr>
            <w:noProof/>
            <w:webHidden/>
          </w:rPr>
          <w:t>46</w:t>
        </w:r>
        <w:r>
          <w:rPr>
            <w:noProof/>
            <w:webHidden/>
          </w:rPr>
          <w:fldChar w:fldCharType="end"/>
        </w:r>
      </w:hyperlink>
    </w:p>
    <w:p w14:paraId="6D75F367" w14:textId="37C3008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8" w:history="1">
        <w:r w:rsidRPr="000B6EC0">
          <w:rPr>
            <w:rStyle w:val="Hyperlink"/>
            <w:noProof/>
          </w:rPr>
          <w:t>16.6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Removal of suspension</w:t>
        </w:r>
        <w:r>
          <w:rPr>
            <w:noProof/>
            <w:webHidden/>
          </w:rPr>
          <w:tab/>
        </w:r>
        <w:r>
          <w:rPr>
            <w:noProof/>
            <w:webHidden/>
          </w:rPr>
          <w:fldChar w:fldCharType="begin"/>
        </w:r>
        <w:r>
          <w:rPr>
            <w:noProof/>
            <w:webHidden/>
          </w:rPr>
          <w:instrText xml:space="preserve"> PAGEREF _Toc193977368 \h </w:instrText>
        </w:r>
        <w:r>
          <w:rPr>
            <w:noProof/>
            <w:webHidden/>
          </w:rPr>
        </w:r>
        <w:r>
          <w:rPr>
            <w:noProof/>
            <w:webHidden/>
          </w:rPr>
          <w:fldChar w:fldCharType="separate"/>
        </w:r>
        <w:r>
          <w:rPr>
            <w:noProof/>
            <w:webHidden/>
          </w:rPr>
          <w:t>46</w:t>
        </w:r>
        <w:r>
          <w:rPr>
            <w:noProof/>
            <w:webHidden/>
          </w:rPr>
          <w:fldChar w:fldCharType="end"/>
        </w:r>
      </w:hyperlink>
    </w:p>
    <w:p w14:paraId="6107AC47" w14:textId="5F6EAE5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69" w:history="1">
        <w:r w:rsidRPr="000B6EC0">
          <w:rPr>
            <w:rStyle w:val="Hyperlink"/>
            <w:noProof/>
          </w:rPr>
          <w:t>16.7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Principal's entitlements after termination</w:t>
        </w:r>
        <w:r>
          <w:rPr>
            <w:noProof/>
            <w:webHidden/>
          </w:rPr>
          <w:tab/>
        </w:r>
        <w:r>
          <w:rPr>
            <w:noProof/>
            <w:webHidden/>
          </w:rPr>
          <w:fldChar w:fldCharType="begin"/>
        </w:r>
        <w:r>
          <w:rPr>
            <w:noProof/>
            <w:webHidden/>
          </w:rPr>
          <w:instrText xml:space="preserve"> PAGEREF _Toc193977369 \h </w:instrText>
        </w:r>
        <w:r>
          <w:rPr>
            <w:noProof/>
            <w:webHidden/>
          </w:rPr>
        </w:r>
        <w:r>
          <w:rPr>
            <w:noProof/>
            <w:webHidden/>
          </w:rPr>
          <w:fldChar w:fldCharType="separate"/>
        </w:r>
        <w:r>
          <w:rPr>
            <w:noProof/>
            <w:webHidden/>
          </w:rPr>
          <w:t>47</w:t>
        </w:r>
        <w:r>
          <w:rPr>
            <w:noProof/>
            <w:webHidden/>
          </w:rPr>
          <w:fldChar w:fldCharType="end"/>
        </w:r>
      </w:hyperlink>
    </w:p>
    <w:p w14:paraId="7E69155A" w14:textId="023CD6F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0" w:history="1">
        <w:r w:rsidRPr="000B6EC0">
          <w:rPr>
            <w:rStyle w:val="Hyperlink"/>
            <w:noProof/>
          </w:rPr>
          <w:t>16.8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Termination for convenience</w:t>
        </w:r>
        <w:r>
          <w:rPr>
            <w:noProof/>
            <w:webHidden/>
          </w:rPr>
          <w:tab/>
        </w:r>
        <w:r>
          <w:rPr>
            <w:noProof/>
            <w:webHidden/>
          </w:rPr>
          <w:fldChar w:fldCharType="begin"/>
        </w:r>
        <w:r>
          <w:rPr>
            <w:noProof/>
            <w:webHidden/>
          </w:rPr>
          <w:instrText xml:space="preserve"> PAGEREF _Toc193977370 \h </w:instrText>
        </w:r>
        <w:r>
          <w:rPr>
            <w:noProof/>
            <w:webHidden/>
          </w:rPr>
        </w:r>
        <w:r>
          <w:rPr>
            <w:noProof/>
            <w:webHidden/>
          </w:rPr>
          <w:fldChar w:fldCharType="separate"/>
        </w:r>
        <w:r>
          <w:rPr>
            <w:noProof/>
            <w:webHidden/>
          </w:rPr>
          <w:t>47</w:t>
        </w:r>
        <w:r>
          <w:rPr>
            <w:noProof/>
            <w:webHidden/>
          </w:rPr>
          <w:fldChar w:fldCharType="end"/>
        </w:r>
      </w:hyperlink>
    </w:p>
    <w:p w14:paraId="20651DAD" w14:textId="5D5C297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1" w:history="1">
        <w:r w:rsidRPr="000B6EC0">
          <w:rPr>
            <w:rStyle w:val="Hyperlink"/>
            <w:noProof/>
          </w:rPr>
          <w:t>16.9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Costs</w:t>
        </w:r>
        <w:r>
          <w:rPr>
            <w:noProof/>
            <w:webHidden/>
          </w:rPr>
          <w:tab/>
        </w:r>
        <w:r>
          <w:rPr>
            <w:noProof/>
            <w:webHidden/>
          </w:rPr>
          <w:fldChar w:fldCharType="begin"/>
        </w:r>
        <w:r>
          <w:rPr>
            <w:noProof/>
            <w:webHidden/>
          </w:rPr>
          <w:instrText xml:space="preserve"> PAGEREF _Toc193977371 \h </w:instrText>
        </w:r>
        <w:r>
          <w:rPr>
            <w:noProof/>
            <w:webHidden/>
          </w:rPr>
        </w:r>
        <w:r>
          <w:rPr>
            <w:noProof/>
            <w:webHidden/>
          </w:rPr>
          <w:fldChar w:fldCharType="separate"/>
        </w:r>
        <w:r>
          <w:rPr>
            <w:noProof/>
            <w:webHidden/>
          </w:rPr>
          <w:t>47</w:t>
        </w:r>
        <w:r>
          <w:rPr>
            <w:noProof/>
            <w:webHidden/>
          </w:rPr>
          <w:fldChar w:fldCharType="end"/>
        </w:r>
      </w:hyperlink>
    </w:p>
    <w:p w14:paraId="6230329D" w14:textId="1D6F0D80"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72" w:history="1">
        <w:r w:rsidRPr="000B6EC0">
          <w:rPr>
            <w:rStyle w:val="Hyperlink"/>
            <w:caps/>
            <w:noProof/>
          </w:rPr>
          <w:t>17.</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Dispute resolution</w:t>
        </w:r>
        <w:r>
          <w:rPr>
            <w:noProof/>
            <w:webHidden/>
          </w:rPr>
          <w:tab/>
        </w:r>
        <w:r>
          <w:rPr>
            <w:noProof/>
            <w:webHidden/>
          </w:rPr>
          <w:fldChar w:fldCharType="begin"/>
        </w:r>
        <w:r>
          <w:rPr>
            <w:noProof/>
            <w:webHidden/>
          </w:rPr>
          <w:instrText xml:space="preserve"> PAGEREF _Toc193977372 \h </w:instrText>
        </w:r>
        <w:r>
          <w:rPr>
            <w:noProof/>
            <w:webHidden/>
          </w:rPr>
        </w:r>
        <w:r>
          <w:rPr>
            <w:noProof/>
            <w:webHidden/>
          </w:rPr>
          <w:fldChar w:fldCharType="separate"/>
        </w:r>
        <w:r>
          <w:rPr>
            <w:noProof/>
            <w:webHidden/>
          </w:rPr>
          <w:t>48</w:t>
        </w:r>
        <w:r>
          <w:rPr>
            <w:noProof/>
            <w:webHidden/>
          </w:rPr>
          <w:fldChar w:fldCharType="end"/>
        </w:r>
      </w:hyperlink>
    </w:p>
    <w:p w14:paraId="6E1296C9" w14:textId="1BFE6DC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3" w:history="1">
        <w:r w:rsidRPr="000B6EC0">
          <w:rPr>
            <w:rStyle w:val="Hyperlink"/>
            <w:noProof/>
          </w:rPr>
          <w:t>17.1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Disputes</w:t>
        </w:r>
        <w:r>
          <w:rPr>
            <w:noProof/>
            <w:webHidden/>
          </w:rPr>
          <w:tab/>
        </w:r>
        <w:r>
          <w:rPr>
            <w:noProof/>
            <w:webHidden/>
          </w:rPr>
          <w:fldChar w:fldCharType="begin"/>
        </w:r>
        <w:r>
          <w:rPr>
            <w:noProof/>
            <w:webHidden/>
          </w:rPr>
          <w:instrText xml:space="preserve"> PAGEREF _Toc193977373 \h </w:instrText>
        </w:r>
        <w:r>
          <w:rPr>
            <w:noProof/>
            <w:webHidden/>
          </w:rPr>
        </w:r>
        <w:r>
          <w:rPr>
            <w:noProof/>
            <w:webHidden/>
          </w:rPr>
          <w:fldChar w:fldCharType="separate"/>
        </w:r>
        <w:r>
          <w:rPr>
            <w:noProof/>
            <w:webHidden/>
          </w:rPr>
          <w:t>48</w:t>
        </w:r>
        <w:r>
          <w:rPr>
            <w:noProof/>
            <w:webHidden/>
          </w:rPr>
          <w:fldChar w:fldCharType="end"/>
        </w:r>
      </w:hyperlink>
    </w:p>
    <w:p w14:paraId="5A2F907C" w14:textId="5EA7764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4" w:history="1">
        <w:r w:rsidRPr="000B6EC0">
          <w:rPr>
            <w:rStyle w:val="Hyperlink"/>
            <w:noProof/>
          </w:rPr>
          <w:t>17.2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Notice of dispute</w:t>
        </w:r>
        <w:r>
          <w:rPr>
            <w:noProof/>
            <w:webHidden/>
          </w:rPr>
          <w:tab/>
        </w:r>
        <w:r>
          <w:rPr>
            <w:noProof/>
            <w:webHidden/>
          </w:rPr>
          <w:fldChar w:fldCharType="begin"/>
        </w:r>
        <w:r>
          <w:rPr>
            <w:noProof/>
            <w:webHidden/>
          </w:rPr>
          <w:instrText xml:space="preserve"> PAGEREF _Toc193977374 \h </w:instrText>
        </w:r>
        <w:r>
          <w:rPr>
            <w:noProof/>
            <w:webHidden/>
          </w:rPr>
        </w:r>
        <w:r>
          <w:rPr>
            <w:noProof/>
            <w:webHidden/>
          </w:rPr>
          <w:fldChar w:fldCharType="separate"/>
        </w:r>
        <w:r>
          <w:rPr>
            <w:noProof/>
            <w:webHidden/>
          </w:rPr>
          <w:t>48</w:t>
        </w:r>
        <w:r>
          <w:rPr>
            <w:noProof/>
            <w:webHidden/>
          </w:rPr>
          <w:fldChar w:fldCharType="end"/>
        </w:r>
      </w:hyperlink>
    </w:p>
    <w:p w14:paraId="6DC6BB70" w14:textId="20C6BB0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5" w:history="1">
        <w:r w:rsidRPr="000B6EC0">
          <w:rPr>
            <w:rStyle w:val="Hyperlink"/>
            <w:noProof/>
          </w:rPr>
          <w:t>17.3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Executive Negotiation</w:t>
        </w:r>
        <w:r>
          <w:rPr>
            <w:noProof/>
            <w:webHidden/>
          </w:rPr>
          <w:tab/>
        </w:r>
        <w:r>
          <w:rPr>
            <w:noProof/>
            <w:webHidden/>
          </w:rPr>
          <w:fldChar w:fldCharType="begin"/>
        </w:r>
        <w:r>
          <w:rPr>
            <w:noProof/>
            <w:webHidden/>
          </w:rPr>
          <w:instrText xml:space="preserve"> PAGEREF _Toc193977375 \h </w:instrText>
        </w:r>
        <w:r>
          <w:rPr>
            <w:noProof/>
            <w:webHidden/>
          </w:rPr>
        </w:r>
        <w:r>
          <w:rPr>
            <w:noProof/>
            <w:webHidden/>
          </w:rPr>
          <w:fldChar w:fldCharType="separate"/>
        </w:r>
        <w:r>
          <w:rPr>
            <w:noProof/>
            <w:webHidden/>
          </w:rPr>
          <w:t>48</w:t>
        </w:r>
        <w:r>
          <w:rPr>
            <w:noProof/>
            <w:webHidden/>
          </w:rPr>
          <w:fldChar w:fldCharType="end"/>
        </w:r>
      </w:hyperlink>
    </w:p>
    <w:p w14:paraId="7C11A215" w14:textId="60D235F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6" w:history="1">
        <w:r w:rsidRPr="000B6EC0">
          <w:rPr>
            <w:rStyle w:val="Hyperlink"/>
            <w:noProof/>
          </w:rPr>
          <w:t>17.4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Mediation</w:t>
        </w:r>
        <w:r>
          <w:rPr>
            <w:noProof/>
            <w:webHidden/>
          </w:rPr>
          <w:tab/>
        </w:r>
        <w:r>
          <w:rPr>
            <w:noProof/>
            <w:webHidden/>
          </w:rPr>
          <w:fldChar w:fldCharType="begin"/>
        </w:r>
        <w:r>
          <w:rPr>
            <w:noProof/>
            <w:webHidden/>
          </w:rPr>
          <w:instrText xml:space="preserve"> PAGEREF _Toc193977376 \h </w:instrText>
        </w:r>
        <w:r>
          <w:rPr>
            <w:noProof/>
            <w:webHidden/>
          </w:rPr>
        </w:r>
        <w:r>
          <w:rPr>
            <w:noProof/>
            <w:webHidden/>
          </w:rPr>
          <w:fldChar w:fldCharType="separate"/>
        </w:r>
        <w:r>
          <w:rPr>
            <w:noProof/>
            <w:webHidden/>
          </w:rPr>
          <w:t>48</w:t>
        </w:r>
        <w:r>
          <w:rPr>
            <w:noProof/>
            <w:webHidden/>
          </w:rPr>
          <w:fldChar w:fldCharType="end"/>
        </w:r>
      </w:hyperlink>
    </w:p>
    <w:p w14:paraId="4B83FD22" w14:textId="0A4F680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7" w:history="1">
        <w:r w:rsidRPr="000B6EC0">
          <w:rPr>
            <w:rStyle w:val="Hyperlink"/>
            <w:noProof/>
          </w:rPr>
          <w:t>17.5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Expert Determination</w:t>
        </w:r>
        <w:r>
          <w:rPr>
            <w:noProof/>
            <w:webHidden/>
          </w:rPr>
          <w:tab/>
        </w:r>
        <w:r>
          <w:rPr>
            <w:noProof/>
            <w:webHidden/>
          </w:rPr>
          <w:fldChar w:fldCharType="begin"/>
        </w:r>
        <w:r>
          <w:rPr>
            <w:noProof/>
            <w:webHidden/>
          </w:rPr>
          <w:instrText xml:space="preserve"> PAGEREF _Toc193977377 \h </w:instrText>
        </w:r>
        <w:r>
          <w:rPr>
            <w:noProof/>
            <w:webHidden/>
          </w:rPr>
        </w:r>
        <w:r>
          <w:rPr>
            <w:noProof/>
            <w:webHidden/>
          </w:rPr>
          <w:fldChar w:fldCharType="separate"/>
        </w:r>
        <w:r>
          <w:rPr>
            <w:noProof/>
            <w:webHidden/>
          </w:rPr>
          <w:t>49</w:t>
        </w:r>
        <w:r>
          <w:rPr>
            <w:noProof/>
            <w:webHidden/>
          </w:rPr>
          <w:fldChar w:fldCharType="end"/>
        </w:r>
      </w:hyperlink>
    </w:p>
    <w:p w14:paraId="2192E4C9" w14:textId="5B1F5F5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8" w:history="1">
        <w:r w:rsidRPr="000B6EC0">
          <w:rPr>
            <w:rStyle w:val="Hyperlink"/>
            <w:noProof/>
          </w:rPr>
          <w:t>17.6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Arbitration</w:t>
        </w:r>
        <w:r>
          <w:rPr>
            <w:noProof/>
            <w:webHidden/>
          </w:rPr>
          <w:tab/>
        </w:r>
        <w:r>
          <w:rPr>
            <w:noProof/>
            <w:webHidden/>
          </w:rPr>
          <w:fldChar w:fldCharType="begin"/>
        </w:r>
        <w:r>
          <w:rPr>
            <w:noProof/>
            <w:webHidden/>
          </w:rPr>
          <w:instrText xml:space="preserve"> PAGEREF _Toc193977378 \h </w:instrText>
        </w:r>
        <w:r>
          <w:rPr>
            <w:noProof/>
            <w:webHidden/>
          </w:rPr>
        </w:r>
        <w:r>
          <w:rPr>
            <w:noProof/>
            <w:webHidden/>
          </w:rPr>
          <w:fldChar w:fldCharType="separate"/>
        </w:r>
        <w:r>
          <w:rPr>
            <w:noProof/>
            <w:webHidden/>
          </w:rPr>
          <w:t>50</w:t>
        </w:r>
        <w:r>
          <w:rPr>
            <w:noProof/>
            <w:webHidden/>
          </w:rPr>
          <w:fldChar w:fldCharType="end"/>
        </w:r>
      </w:hyperlink>
    </w:p>
    <w:p w14:paraId="1B5FA7EC" w14:textId="6B38C54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79" w:history="1">
        <w:r w:rsidRPr="000B6EC0">
          <w:rPr>
            <w:rStyle w:val="Hyperlink"/>
            <w:noProof/>
          </w:rPr>
          <w:t>17.7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Survive termination</w:t>
        </w:r>
        <w:r>
          <w:rPr>
            <w:noProof/>
            <w:webHidden/>
          </w:rPr>
          <w:tab/>
        </w:r>
        <w:r>
          <w:rPr>
            <w:noProof/>
            <w:webHidden/>
          </w:rPr>
          <w:fldChar w:fldCharType="begin"/>
        </w:r>
        <w:r>
          <w:rPr>
            <w:noProof/>
            <w:webHidden/>
          </w:rPr>
          <w:instrText xml:space="preserve"> PAGEREF _Toc193977379 \h </w:instrText>
        </w:r>
        <w:r>
          <w:rPr>
            <w:noProof/>
            <w:webHidden/>
          </w:rPr>
        </w:r>
        <w:r>
          <w:rPr>
            <w:noProof/>
            <w:webHidden/>
          </w:rPr>
          <w:fldChar w:fldCharType="separate"/>
        </w:r>
        <w:r>
          <w:rPr>
            <w:noProof/>
            <w:webHidden/>
          </w:rPr>
          <w:t>50</w:t>
        </w:r>
        <w:r>
          <w:rPr>
            <w:noProof/>
            <w:webHidden/>
          </w:rPr>
          <w:fldChar w:fldCharType="end"/>
        </w:r>
      </w:hyperlink>
    </w:p>
    <w:p w14:paraId="3FB9C55A" w14:textId="26E9BA1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0" w:history="1">
        <w:r w:rsidRPr="000B6EC0">
          <w:rPr>
            <w:rStyle w:val="Hyperlink"/>
            <w:noProof/>
          </w:rPr>
          <w:t>17.8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Continuation of Services</w:t>
        </w:r>
        <w:r>
          <w:rPr>
            <w:noProof/>
            <w:webHidden/>
          </w:rPr>
          <w:tab/>
        </w:r>
        <w:r>
          <w:rPr>
            <w:noProof/>
            <w:webHidden/>
          </w:rPr>
          <w:fldChar w:fldCharType="begin"/>
        </w:r>
        <w:r>
          <w:rPr>
            <w:noProof/>
            <w:webHidden/>
          </w:rPr>
          <w:instrText xml:space="preserve"> PAGEREF _Toc193977380 \h </w:instrText>
        </w:r>
        <w:r>
          <w:rPr>
            <w:noProof/>
            <w:webHidden/>
          </w:rPr>
        </w:r>
        <w:r>
          <w:rPr>
            <w:noProof/>
            <w:webHidden/>
          </w:rPr>
          <w:fldChar w:fldCharType="separate"/>
        </w:r>
        <w:r>
          <w:rPr>
            <w:noProof/>
            <w:webHidden/>
          </w:rPr>
          <w:t>50</w:t>
        </w:r>
        <w:r>
          <w:rPr>
            <w:noProof/>
            <w:webHidden/>
          </w:rPr>
          <w:fldChar w:fldCharType="end"/>
        </w:r>
      </w:hyperlink>
    </w:p>
    <w:p w14:paraId="54D4E583" w14:textId="70AF44E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1" w:history="1">
        <w:r w:rsidRPr="000B6EC0">
          <w:rPr>
            <w:rStyle w:val="Hyperlink"/>
            <w:noProof/>
          </w:rPr>
          <w:t>17.9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Summary relief</w:t>
        </w:r>
        <w:r>
          <w:rPr>
            <w:noProof/>
            <w:webHidden/>
          </w:rPr>
          <w:tab/>
        </w:r>
        <w:r>
          <w:rPr>
            <w:noProof/>
            <w:webHidden/>
          </w:rPr>
          <w:fldChar w:fldCharType="begin"/>
        </w:r>
        <w:r>
          <w:rPr>
            <w:noProof/>
            <w:webHidden/>
          </w:rPr>
          <w:instrText xml:space="preserve"> PAGEREF _Toc193977381 \h </w:instrText>
        </w:r>
        <w:r>
          <w:rPr>
            <w:noProof/>
            <w:webHidden/>
          </w:rPr>
        </w:r>
        <w:r>
          <w:rPr>
            <w:noProof/>
            <w:webHidden/>
          </w:rPr>
          <w:fldChar w:fldCharType="separate"/>
        </w:r>
        <w:r>
          <w:rPr>
            <w:noProof/>
            <w:webHidden/>
          </w:rPr>
          <w:t>50</w:t>
        </w:r>
        <w:r>
          <w:rPr>
            <w:noProof/>
            <w:webHidden/>
          </w:rPr>
          <w:fldChar w:fldCharType="end"/>
        </w:r>
      </w:hyperlink>
    </w:p>
    <w:p w14:paraId="0675A7F0" w14:textId="196D87A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2" w:history="1">
        <w:r w:rsidRPr="000B6EC0">
          <w:rPr>
            <w:rStyle w:val="Hyperlink"/>
            <w:noProof/>
          </w:rPr>
          <w:t>17.10</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Proportionate Liability Scheme</w:t>
        </w:r>
        <w:r>
          <w:rPr>
            <w:noProof/>
            <w:webHidden/>
          </w:rPr>
          <w:tab/>
        </w:r>
        <w:r>
          <w:rPr>
            <w:noProof/>
            <w:webHidden/>
          </w:rPr>
          <w:fldChar w:fldCharType="begin"/>
        </w:r>
        <w:r>
          <w:rPr>
            <w:noProof/>
            <w:webHidden/>
          </w:rPr>
          <w:instrText xml:space="preserve"> PAGEREF _Toc193977382 \h </w:instrText>
        </w:r>
        <w:r>
          <w:rPr>
            <w:noProof/>
            <w:webHidden/>
          </w:rPr>
        </w:r>
        <w:r>
          <w:rPr>
            <w:noProof/>
            <w:webHidden/>
          </w:rPr>
          <w:fldChar w:fldCharType="separate"/>
        </w:r>
        <w:r>
          <w:rPr>
            <w:noProof/>
            <w:webHidden/>
          </w:rPr>
          <w:t>50</w:t>
        </w:r>
        <w:r>
          <w:rPr>
            <w:noProof/>
            <w:webHidden/>
          </w:rPr>
          <w:fldChar w:fldCharType="end"/>
        </w:r>
      </w:hyperlink>
    </w:p>
    <w:p w14:paraId="6AB85164" w14:textId="47CF0693"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83" w:history="1">
        <w:r w:rsidRPr="000B6EC0">
          <w:rPr>
            <w:rStyle w:val="Hyperlink"/>
            <w:caps/>
            <w:noProof/>
          </w:rPr>
          <w:t>18.</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Indemnity and limitation of liability</w:t>
        </w:r>
        <w:r>
          <w:rPr>
            <w:noProof/>
            <w:webHidden/>
          </w:rPr>
          <w:tab/>
        </w:r>
        <w:r>
          <w:rPr>
            <w:noProof/>
            <w:webHidden/>
          </w:rPr>
          <w:fldChar w:fldCharType="begin"/>
        </w:r>
        <w:r>
          <w:rPr>
            <w:noProof/>
            <w:webHidden/>
          </w:rPr>
          <w:instrText xml:space="preserve"> PAGEREF _Toc193977383 \h </w:instrText>
        </w:r>
        <w:r>
          <w:rPr>
            <w:noProof/>
            <w:webHidden/>
          </w:rPr>
        </w:r>
        <w:r>
          <w:rPr>
            <w:noProof/>
            <w:webHidden/>
          </w:rPr>
          <w:fldChar w:fldCharType="separate"/>
        </w:r>
        <w:r>
          <w:rPr>
            <w:noProof/>
            <w:webHidden/>
          </w:rPr>
          <w:t>51</w:t>
        </w:r>
        <w:r>
          <w:rPr>
            <w:noProof/>
            <w:webHidden/>
          </w:rPr>
          <w:fldChar w:fldCharType="end"/>
        </w:r>
      </w:hyperlink>
    </w:p>
    <w:p w14:paraId="3C1753CD" w14:textId="29A0963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4" w:history="1">
        <w:r w:rsidRPr="000B6EC0">
          <w:rPr>
            <w:rStyle w:val="Hyperlink"/>
            <w:noProof/>
          </w:rPr>
          <w:t>18.1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General indemnity</w:t>
        </w:r>
        <w:r>
          <w:rPr>
            <w:noProof/>
            <w:webHidden/>
          </w:rPr>
          <w:tab/>
        </w:r>
        <w:r>
          <w:rPr>
            <w:noProof/>
            <w:webHidden/>
          </w:rPr>
          <w:fldChar w:fldCharType="begin"/>
        </w:r>
        <w:r>
          <w:rPr>
            <w:noProof/>
            <w:webHidden/>
          </w:rPr>
          <w:instrText xml:space="preserve"> PAGEREF _Toc193977384 \h </w:instrText>
        </w:r>
        <w:r>
          <w:rPr>
            <w:noProof/>
            <w:webHidden/>
          </w:rPr>
        </w:r>
        <w:r>
          <w:rPr>
            <w:noProof/>
            <w:webHidden/>
          </w:rPr>
          <w:fldChar w:fldCharType="separate"/>
        </w:r>
        <w:r>
          <w:rPr>
            <w:noProof/>
            <w:webHidden/>
          </w:rPr>
          <w:t>51</w:t>
        </w:r>
        <w:r>
          <w:rPr>
            <w:noProof/>
            <w:webHidden/>
          </w:rPr>
          <w:fldChar w:fldCharType="end"/>
        </w:r>
      </w:hyperlink>
    </w:p>
    <w:p w14:paraId="65F6BD95" w14:textId="278ABDB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5" w:history="1">
        <w:r w:rsidRPr="000B6EC0">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Intellectual Property and Moral Rights indemnity</w:t>
        </w:r>
        <w:r>
          <w:rPr>
            <w:noProof/>
            <w:webHidden/>
          </w:rPr>
          <w:tab/>
        </w:r>
        <w:r>
          <w:rPr>
            <w:noProof/>
            <w:webHidden/>
          </w:rPr>
          <w:fldChar w:fldCharType="begin"/>
        </w:r>
        <w:r>
          <w:rPr>
            <w:noProof/>
            <w:webHidden/>
          </w:rPr>
          <w:instrText xml:space="preserve"> PAGEREF _Toc193977385 \h </w:instrText>
        </w:r>
        <w:r>
          <w:rPr>
            <w:noProof/>
            <w:webHidden/>
          </w:rPr>
        </w:r>
        <w:r>
          <w:rPr>
            <w:noProof/>
            <w:webHidden/>
          </w:rPr>
          <w:fldChar w:fldCharType="separate"/>
        </w:r>
        <w:r>
          <w:rPr>
            <w:noProof/>
            <w:webHidden/>
          </w:rPr>
          <w:t>51</w:t>
        </w:r>
        <w:r>
          <w:rPr>
            <w:noProof/>
            <w:webHidden/>
          </w:rPr>
          <w:fldChar w:fldCharType="end"/>
        </w:r>
      </w:hyperlink>
    </w:p>
    <w:p w14:paraId="45D3DC5D" w14:textId="00C8B15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6" w:history="1">
        <w:r w:rsidRPr="000B6EC0">
          <w:rPr>
            <w:rStyle w:val="Hyperlink"/>
            <w:noProof/>
          </w:rPr>
          <w:t>18.3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Downstream SOP Act indemnity</w:t>
        </w:r>
        <w:r>
          <w:rPr>
            <w:noProof/>
            <w:webHidden/>
          </w:rPr>
          <w:tab/>
        </w:r>
        <w:r>
          <w:rPr>
            <w:noProof/>
            <w:webHidden/>
          </w:rPr>
          <w:fldChar w:fldCharType="begin"/>
        </w:r>
        <w:r>
          <w:rPr>
            <w:noProof/>
            <w:webHidden/>
          </w:rPr>
          <w:instrText xml:space="preserve"> PAGEREF _Toc193977386 \h </w:instrText>
        </w:r>
        <w:r>
          <w:rPr>
            <w:noProof/>
            <w:webHidden/>
          </w:rPr>
        </w:r>
        <w:r>
          <w:rPr>
            <w:noProof/>
            <w:webHidden/>
          </w:rPr>
          <w:fldChar w:fldCharType="separate"/>
        </w:r>
        <w:r>
          <w:rPr>
            <w:noProof/>
            <w:webHidden/>
          </w:rPr>
          <w:t>52</w:t>
        </w:r>
        <w:r>
          <w:rPr>
            <w:noProof/>
            <w:webHidden/>
          </w:rPr>
          <w:fldChar w:fldCharType="end"/>
        </w:r>
      </w:hyperlink>
    </w:p>
    <w:p w14:paraId="6BB9B074" w14:textId="2DCDF052"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7" w:history="1">
        <w:r w:rsidRPr="000B6EC0">
          <w:rPr>
            <w:rStyle w:val="Hyperlink"/>
            <w:noProof/>
          </w:rPr>
          <w:t>18.4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 used</w:t>
        </w:r>
        <w:r>
          <w:rPr>
            <w:noProof/>
            <w:webHidden/>
          </w:rPr>
          <w:tab/>
        </w:r>
        <w:r>
          <w:rPr>
            <w:noProof/>
            <w:webHidden/>
          </w:rPr>
          <w:fldChar w:fldCharType="begin"/>
        </w:r>
        <w:r>
          <w:rPr>
            <w:noProof/>
            <w:webHidden/>
          </w:rPr>
          <w:instrText xml:space="preserve"> PAGEREF _Toc193977387 \h </w:instrText>
        </w:r>
        <w:r>
          <w:rPr>
            <w:noProof/>
            <w:webHidden/>
          </w:rPr>
        </w:r>
        <w:r>
          <w:rPr>
            <w:noProof/>
            <w:webHidden/>
          </w:rPr>
          <w:fldChar w:fldCharType="separate"/>
        </w:r>
        <w:r>
          <w:rPr>
            <w:noProof/>
            <w:webHidden/>
          </w:rPr>
          <w:t>52</w:t>
        </w:r>
        <w:r>
          <w:rPr>
            <w:noProof/>
            <w:webHidden/>
          </w:rPr>
          <w:fldChar w:fldCharType="end"/>
        </w:r>
      </w:hyperlink>
    </w:p>
    <w:p w14:paraId="4DB335B8" w14:textId="3DAFBE5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88" w:history="1">
        <w:r w:rsidRPr="000B6EC0">
          <w:rPr>
            <w:rStyle w:val="Hyperlink"/>
            <w:noProof/>
          </w:rPr>
          <w:t>18.5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Not used</w:t>
        </w:r>
        <w:r>
          <w:rPr>
            <w:noProof/>
            <w:webHidden/>
          </w:rPr>
          <w:tab/>
        </w:r>
        <w:r>
          <w:rPr>
            <w:noProof/>
            <w:webHidden/>
          </w:rPr>
          <w:fldChar w:fldCharType="begin"/>
        </w:r>
        <w:r>
          <w:rPr>
            <w:noProof/>
            <w:webHidden/>
          </w:rPr>
          <w:instrText xml:space="preserve"> PAGEREF _Toc193977388 \h </w:instrText>
        </w:r>
        <w:r>
          <w:rPr>
            <w:noProof/>
            <w:webHidden/>
          </w:rPr>
        </w:r>
        <w:r>
          <w:rPr>
            <w:noProof/>
            <w:webHidden/>
          </w:rPr>
          <w:fldChar w:fldCharType="separate"/>
        </w:r>
        <w:r>
          <w:rPr>
            <w:noProof/>
            <w:webHidden/>
          </w:rPr>
          <w:t>52</w:t>
        </w:r>
        <w:r>
          <w:rPr>
            <w:noProof/>
            <w:webHidden/>
          </w:rPr>
          <w:fldChar w:fldCharType="end"/>
        </w:r>
      </w:hyperlink>
    </w:p>
    <w:p w14:paraId="6F20BD1E" w14:textId="052EEBD3"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89" w:history="1">
        <w:r w:rsidRPr="000B6EC0">
          <w:rPr>
            <w:rStyle w:val="Hyperlink"/>
            <w:caps/>
            <w:noProof/>
          </w:rPr>
          <w:t>19.</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rFonts w:ascii="Arial Bold" w:hAnsi="Arial Bold"/>
            <w:noProof/>
          </w:rPr>
          <w:t>Records, Reporting and Financial Information</w:t>
        </w:r>
        <w:r>
          <w:rPr>
            <w:noProof/>
            <w:webHidden/>
          </w:rPr>
          <w:tab/>
        </w:r>
        <w:r>
          <w:rPr>
            <w:noProof/>
            <w:webHidden/>
          </w:rPr>
          <w:fldChar w:fldCharType="begin"/>
        </w:r>
        <w:r>
          <w:rPr>
            <w:noProof/>
            <w:webHidden/>
          </w:rPr>
          <w:instrText xml:space="preserve"> PAGEREF _Toc193977389 \h </w:instrText>
        </w:r>
        <w:r>
          <w:rPr>
            <w:noProof/>
            <w:webHidden/>
          </w:rPr>
        </w:r>
        <w:r>
          <w:rPr>
            <w:noProof/>
            <w:webHidden/>
          </w:rPr>
          <w:fldChar w:fldCharType="separate"/>
        </w:r>
        <w:r>
          <w:rPr>
            <w:noProof/>
            <w:webHidden/>
          </w:rPr>
          <w:t>52</w:t>
        </w:r>
        <w:r>
          <w:rPr>
            <w:noProof/>
            <w:webHidden/>
          </w:rPr>
          <w:fldChar w:fldCharType="end"/>
        </w:r>
      </w:hyperlink>
    </w:p>
    <w:p w14:paraId="5604099B" w14:textId="1ED2B38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0" w:history="1">
        <w:r w:rsidRPr="000B6EC0">
          <w:rPr>
            <w:rStyle w:val="Hyperlink"/>
            <w:noProof/>
          </w:rPr>
          <w:t>19.1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Consultant’s Records</w:t>
        </w:r>
        <w:r>
          <w:rPr>
            <w:noProof/>
            <w:webHidden/>
          </w:rPr>
          <w:tab/>
        </w:r>
        <w:r>
          <w:rPr>
            <w:noProof/>
            <w:webHidden/>
          </w:rPr>
          <w:fldChar w:fldCharType="begin"/>
        </w:r>
        <w:r>
          <w:rPr>
            <w:noProof/>
            <w:webHidden/>
          </w:rPr>
          <w:instrText xml:space="preserve"> PAGEREF _Toc193977390 \h </w:instrText>
        </w:r>
        <w:r>
          <w:rPr>
            <w:noProof/>
            <w:webHidden/>
          </w:rPr>
        </w:r>
        <w:r>
          <w:rPr>
            <w:noProof/>
            <w:webHidden/>
          </w:rPr>
          <w:fldChar w:fldCharType="separate"/>
        </w:r>
        <w:r>
          <w:rPr>
            <w:noProof/>
            <w:webHidden/>
          </w:rPr>
          <w:t>52</w:t>
        </w:r>
        <w:r>
          <w:rPr>
            <w:noProof/>
            <w:webHidden/>
          </w:rPr>
          <w:fldChar w:fldCharType="end"/>
        </w:r>
      </w:hyperlink>
    </w:p>
    <w:p w14:paraId="73F153C0" w14:textId="72B6FF7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1" w:history="1">
        <w:r w:rsidRPr="000B6EC0">
          <w:rPr>
            <w:rStyle w:val="Hyperlink"/>
            <w:noProof/>
          </w:rPr>
          <w:t>19.2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Meetings and Reporting</w:t>
        </w:r>
        <w:r>
          <w:rPr>
            <w:noProof/>
            <w:webHidden/>
          </w:rPr>
          <w:tab/>
        </w:r>
        <w:r>
          <w:rPr>
            <w:noProof/>
            <w:webHidden/>
          </w:rPr>
          <w:fldChar w:fldCharType="begin"/>
        </w:r>
        <w:r>
          <w:rPr>
            <w:noProof/>
            <w:webHidden/>
          </w:rPr>
          <w:instrText xml:space="preserve"> PAGEREF _Toc193977391 \h </w:instrText>
        </w:r>
        <w:r>
          <w:rPr>
            <w:noProof/>
            <w:webHidden/>
          </w:rPr>
        </w:r>
        <w:r>
          <w:rPr>
            <w:noProof/>
            <w:webHidden/>
          </w:rPr>
          <w:fldChar w:fldCharType="separate"/>
        </w:r>
        <w:r>
          <w:rPr>
            <w:noProof/>
            <w:webHidden/>
          </w:rPr>
          <w:t>52</w:t>
        </w:r>
        <w:r>
          <w:rPr>
            <w:noProof/>
            <w:webHidden/>
          </w:rPr>
          <w:fldChar w:fldCharType="end"/>
        </w:r>
      </w:hyperlink>
    </w:p>
    <w:p w14:paraId="0C26E1CB" w14:textId="0E87C6B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2" w:history="1">
        <w:r w:rsidRPr="000B6EC0">
          <w:rPr>
            <w:rStyle w:val="Hyperlink"/>
            <w:noProof/>
          </w:rPr>
          <w:t>19.3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Shared Reporting Process</w:t>
        </w:r>
        <w:r>
          <w:rPr>
            <w:noProof/>
            <w:webHidden/>
          </w:rPr>
          <w:tab/>
        </w:r>
        <w:r>
          <w:rPr>
            <w:noProof/>
            <w:webHidden/>
          </w:rPr>
          <w:fldChar w:fldCharType="begin"/>
        </w:r>
        <w:r>
          <w:rPr>
            <w:noProof/>
            <w:webHidden/>
          </w:rPr>
          <w:instrText xml:space="preserve"> PAGEREF _Toc193977392 \h </w:instrText>
        </w:r>
        <w:r>
          <w:rPr>
            <w:noProof/>
            <w:webHidden/>
          </w:rPr>
        </w:r>
        <w:r>
          <w:rPr>
            <w:noProof/>
            <w:webHidden/>
          </w:rPr>
          <w:fldChar w:fldCharType="separate"/>
        </w:r>
        <w:r>
          <w:rPr>
            <w:noProof/>
            <w:webHidden/>
          </w:rPr>
          <w:t>54</w:t>
        </w:r>
        <w:r>
          <w:rPr>
            <w:noProof/>
            <w:webHidden/>
          </w:rPr>
          <w:fldChar w:fldCharType="end"/>
        </w:r>
      </w:hyperlink>
    </w:p>
    <w:p w14:paraId="4AB0D1BB" w14:textId="5EFCCC6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3" w:history="1">
        <w:r w:rsidRPr="000B6EC0">
          <w:rPr>
            <w:rStyle w:val="Hyperlink"/>
            <w:noProof/>
          </w:rPr>
          <w:t>19.4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Evidence of financial standing or financial arrangements</w:t>
        </w:r>
        <w:r>
          <w:rPr>
            <w:noProof/>
            <w:webHidden/>
          </w:rPr>
          <w:tab/>
        </w:r>
        <w:r>
          <w:rPr>
            <w:noProof/>
            <w:webHidden/>
          </w:rPr>
          <w:fldChar w:fldCharType="begin"/>
        </w:r>
        <w:r>
          <w:rPr>
            <w:noProof/>
            <w:webHidden/>
          </w:rPr>
          <w:instrText xml:space="preserve"> PAGEREF _Toc193977393 \h </w:instrText>
        </w:r>
        <w:r>
          <w:rPr>
            <w:noProof/>
            <w:webHidden/>
          </w:rPr>
        </w:r>
        <w:r>
          <w:rPr>
            <w:noProof/>
            <w:webHidden/>
          </w:rPr>
          <w:fldChar w:fldCharType="separate"/>
        </w:r>
        <w:r>
          <w:rPr>
            <w:noProof/>
            <w:webHidden/>
          </w:rPr>
          <w:t>54</w:t>
        </w:r>
        <w:r>
          <w:rPr>
            <w:noProof/>
            <w:webHidden/>
          </w:rPr>
          <w:fldChar w:fldCharType="end"/>
        </w:r>
      </w:hyperlink>
    </w:p>
    <w:p w14:paraId="7C6ADA7B" w14:textId="7C085BED"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94" w:history="1">
        <w:r w:rsidRPr="000B6EC0">
          <w:rPr>
            <w:rStyle w:val="Hyperlink"/>
            <w:caps/>
            <w:noProof/>
          </w:rPr>
          <w:t>20.</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Government Policies</w:t>
        </w:r>
        <w:r>
          <w:rPr>
            <w:noProof/>
            <w:webHidden/>
          </w:rPr>
          <w:tab/>
        </w:r>
        <w:r>
          <w:rPr>
            <w:noProof/>
            <w:webHidden/>
          </w:rPr>
          <w:fldChar w:fldCharType="begin"/>
        </w:r>
        <w:r>
          <w:rPr>
            <w:noProof/>
            <w:webHidden/>
          </w:rPr>
          <w:instrText xml:space="preserve"> PAGEREF _Toc193977394 \h </w:instrText>
        </w:r>
        <w:r>
          <w:rPr>
            <w:noProof/>
            <w:webHidden/>
          </w:rPr>
        </w:r>
        <w:r>
          <w:rPr>
            <w:noProof/>
            <w:webHidden/>
          </w:rPr>
          <w:fldChar w:fldCharType="separate"/>
        </w:r>
        <w:r>
          <w:rPr>
            <w:noProof/>
            <w:webHidden/>
          </w:rPr>
          <w:t>55</w:t>
        </w:r>
        <w:r>
          <w:rPr>
            <w:noProof/>
            <w:webHidden/>
          </w:rPr>
          <w:fldChar w:fldCharType="end"/>
        </w:r>
      </w:hyperlink>
    </w:p>
    <w:p w14:paraId="2A4CA1F0" w14:textId="3346F4E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5" w:history="1">
        <w:r w:rsidRPr="000B6EC0">
          <w:rPr>
            <w:rStyle w:val="Hyperlink"/>
            <w:noProof/>
          </w:rPr>
          <w:t>20.1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Mandatory Policies</w:t>
        </w:r>
        <w:r>
          <w:rPr>
            <w:noProof/>
            <w:webHidden/>
          </w:rPr>
          <w:tab/>
        </w:r>
        <w:r>
          <w:rPr>
            <w:noProof/>
            <w:webHidden/>
          </w:rPr>
          <w:fldChar w:fldCharType="begin"/>
        </w:r>
        <w:r>
          <w:rPr>
            <w:noProof/>
            <w:webHidden/>
          </w:rPr>
          <w:instrText xml:space="preserve"> PAGEREF _Toc193977395 \h </w:instrText>
        </w:r>
        <w:r>
          <w:rPr>
            <w:noProof/>
            <w:webHidden/>
          </w:rPr>
        </w:r>
        <w:r>
          <w:rPr>
            <w:noProof/>
            <w:webHidden/>
          </w:rPr>
          <w:fldChar w:fldCharType="separate"/>
        </w:r>
        <w:r>
          <w:rPr>
            <w:noProof/>
            <w:webHidden/>
          </w:rPr>
          <w:t>55</w:t>
        </w:r>
        <w:r>
          <w:rPr>
            <w:noProof/>
            <w:webHidden/>
          </w:rPr>
          <w:fldChar w:fldCharType="end"/>
        </w:r>
      </w:hyperlink>
    </w:p>
    <w:p w14:paraId="58ED3466" w14:textId="65268B0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6" w:history="1">
        <w:r w:rsidRPr="000B6EC0">
          <w:rPr>
            <w:rStyle w:val="Hyperlink"/>
            <w:noProof/>
          </w:rPr>
          <w:t>20.2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Local Jobs First</w:t>
        </w:r>
        <w:r>
          <w:rPr>
            <w:noProof/>
            <w:webHidden/>
          </w:rPr>
          <w:tab/>
        </w:r>
        <w:r>
          <w:rPr>
            <w:noProof/>
            <w:webHidden/>
          </w:rPr>
          <w:fldChar w:fldCharType="begin"/>
        </w:r>
        <w:r>
          <w:rPr>
            <w:noProof/>
            <w:webHidden/>
          </w:rPr>
          <w:instrText xml:space="preserve"> PAGEREF _Toc193977396 \h </w:instrText>
        </w:r>
        <w:r>
          <w:rPr>
            <w:noProof/>
            <w:webHidden/>
          </w:rPr>
        </w:r>
        <w:r>
          <w:rPr>
            <w:noProof/>
            <w:webHidden/>
          </w:rPr>
          <w:fldChar w:fldCharType="separate"/>
        </w:r>
        <w:r>
          <w:rPr>
            <w:noProof/>
            <w:webHidden/>
          </w:rPr>
          <w:t>55</w:t>
        </w:r>
        <w:r>
          <w:rPr>
            <w:noProof/>
            <w:webHidden/>
          </w:rPr>
          <w:fldChar w:fldCharType="end"/>
        </w:r>
      </w:hyperlink>
    </w:p>
    <w:p w14:paraId="1F002072" w14:textId="1D8E982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7" w:history="1">
        <w:r w:rsidRPr="000B6EC0">
          <w:rPr>
            <w:rStyle w:val="Hyperlink"/>
            <w:noProof/>
          </w:rPr>
          <w:t>20.3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Social Procurement</w:t>
        </w:r>
        <w:r>
          <w:rPr>
            <w:noProof/>
            <w:webHidden/>
          </w:rPr>
          <w:tab/>
        </w:r>
        <w:r>
          <w:rPr>
            <w:noProof/>
            <w:webHidden/>
          </w:rPr>
          <w:fldChar w:fldCharType="begin"/>
        </w:r>
        <w:r>
          <w:rPr>
            <w:noProof/>
            <w:webHidden/>
          </w:rPr>
          <w:instrText xml:space="preserve"> PAGEREF _Toc193977397 \h </w:instrText>
        </w:r>
        <w:r>
          <w:rPr>
            <w:noProof/>
            <w:webHidden/>
          </w:rPr>
        </w:r>
        <w:r>
          <w:rPr>
            <w:noProof/>
            <w:webHidden/>
          </w:rPr>
          <w:fldChar w:fldCharType="separate"/>
        </w:r>
        <w:r>
          <w:rPr>
            <w:noProof/>
            <w:webHidden/>
          </w:rPr>
          <w:t>55</w:t>
        </w:r>
        <w:r>
          <w:rPr>
            <w:noProof/>
            <w:webHidden/>
          </w:rPr>
          <w:fldChar w:fldCharType="end"/>
        </w:r>
      </w:hyperlink>
    </w:p>
    <w:p w14:paraId="62E984C3" w14:textId="49B7114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398" w:history="1">
        <w:r w:rsidRPr="000B6EC0">
          <w:rPr>
            <w:rStyle w:val="Hyperlink"/>
            <w:noProof/>
          </w:rPr>
          <w:t>20.4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Fair Jobs Code</w:t>
        </w:r>
        <w:r>
          <w:rPr>
            <w:noProof/>
            <w:webHidden/>
          </w:rPr>
          <w:tab/>
        </w:r>
        <w:r>
          <w:rPr>
            <w:noProof/>
            <w:webHidden/>
          </w:rPr>
          <w:fldChar w:fldCharType="begin"/>
        </w:r>
        <w:r>
          <w:rPr>
            <w:noProof/>
            <w:webHidden/>
          </w:rPr>
          <w:instrText xml:space="preserve"> PAGEREF _Toc193977398 \h </w:instrText>
        </w:r>
        <w:r>
          <w:rPr>
            <w:noProof/>
            <w:webHidden/>
          </w:rPr>
        </w:r>
        <w:r>
          <w:rPr>
            <w:noProof/>
            <w:webHidden/>
          </w:rPr>
          <w:fldChar w:fldCharType="separate"/>
        </w:r>
        <w:r>
          <w:rPr>
            <w:noProof/>
            <w:webHidden/>
          </w:rPr>
          <w:t>55</w:t>
        </w:r>
        <w:r>
          <w:rPr>
            <w:noProof/>
            <w:webHidden/>
          </w:rPr>
          <w:fldChar w:fldCharType="end"/>
        </w:r>
      </w:hyperlink>
    </w:p>
    <w:p w14:paraId="33971464" w14:textId="7737A1A0"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399" w:history="1">
        <w:r w:rsidRPr="000B6EC0">
          <w:rPr>
            <w:rStyle w:val="Hyperlink"/>
            <w:noProof/>
          </w:rPr>
          <w:t>20D</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Not in use</w:t>
        </w:r>
        <w:r>
          <w:rPr>
            <w:noProof/>
            <w:webHidden/>
          </w:rPr>
          <w:tab/>
        </w:r>
        <w:r>
          <w:rPr>
            <w:noProof/>
            <w:webHidden/>
          </w:rPr>
          <w:fldChar w:fldCharType="begin"/>
        </w:r>
        <w:r>
          <w:rPr>
            <w:noProof/>
            <w:webHidden/>
          </w:rPr>
          <w:instrText xml:space="preserve"> PAGEREF _Toc193977399 \h </w:instrText>
        </w:r>
        <w:r>
          <w:rPr>
            <w:noProof/>
            <w:webHidden/>
          </w:rPr>
        </w:r>
        <w:r>
          <w:rPr>
            <w:noProof/>
            <w:webHidden/>
          </w:rPr>
          <w:fldChar w:fldCharType="separate"/>
        </w:r>
        <w:r>
          <w:rPr>
            <w:noProof/>
            <w:webHidden/>
          </w:rPr>
          <w:t>55</w:t>
        </w:r>
        <w:r>
          <w:rPr>
            <w:noProof/>
            <w:webHidden/>
          </w:rPr>
          <w:fldChar w:fldCharType="end"/>
        </w:r>
      </w:hyperlink>
    </w:p>
    <w:p w14:paraId="45F61B37" w14:textId="414573F4"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00" w:history="1">
        <w:r w:rsidRPr="000B6EC0">
          <w:rPr>
            <w:rStyle w:val="Hyperlink"/>
            <w:caps/>
            <w:noProof/>
          </w:rPr>
          <w:t>21.</w:t>
        </w:r>
        <w:r>
          <w:rPr>
            <w:rFonts w:asciiTheme="minorHAnsi" w:eastAsiaTheme="minorEastAsia" w:hAnsiTheme="minorHAnsi" w:cstheme="minorBidi"/>
            <w:b w:val="0"/>
            <w:noProof/>
            <w:kern w:val="2"/>
            <w:sz w:val="24"/>
            <w:szCs w:val="24"/>
            <w:lang w:eastAsia="en-AU"/>
            <w14:ligatures w14:val="standardContextual"/>
          </w:rPr>
          <w:tab/>
        </w:r>
        <w:r w:rsidRPr="000B6EC0">
          <w:rPr>
            <w:rStyle w:val="Hyperlink"/>
            <w:noProof/>
          </w:rPr>
          <w:t>General</w:t>
        </w:r>
        <w:r>
          <w:rPr>
            <w:noProof/>
            <w:webHidden/>
          </w:rPr>
          <w:tab/>
        </w:r>
        <w:r>
          <w:rPr>
            <w:noProof/>
            <w:webHidden/>
          </w:rPr>
          <w:fldChar w:fldCharType="begin"/>
        </w:r>
        <w:r>
          <w:rPr>
            <w:noProof/>
            <w:webHidden/>
          </w:rPr>
          <w:instrText xml:space="preserve"> PAGEREF _Toc193977400 \h </w:instrText>
        </w:r>
        <w:r>
          <w:rPr>
            <w:noProof/>
            <w:webHidden/>
          </w:rPr>
        </w:r>
        <w:r>
          <w:rPr>
            <w:noProof/>
            <w:webHidden/>
          </w:rPr>
          <w:fldChar w:fldCharType="separate"/>
        </w:r>
        <w:r>
          <w:rPr>
            <w:noProof/>
            <w:webHidden/>
          </w:rPr>
          <w:t>55</w:t>
        </w:r>
        <w:r>
          <w:rPr>
            <w:noProof/>
            <w:webHidden/>
          </w:rPr>
          <w:fldChar w:fldCharType="end"/>
        </w:r>
      </w:hyperlink>
    </w:p>
    <w:p w14:paraId="0D7EF37C" w14:textId="512A331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1" w:history="1">
        <w:r w:rsidRPr="000B6EC0">
          <w:rPr>
            <w:rStyle w:val="Hyperlink"/>
            <w:noProof/>
          </w:rPr>
          <w:t>21.1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Governing law</w:t>
        </w:r>
        <w:r>
          <w:rPr>
            <w:noProof/>
            <w:webHidden/>
          </w:rPr>
          <w:tab/>
        </w:r>
        <w:r>
          <w:rPr>
            <w:noProof/>
            <w:webHidden/>
          </w:rPr>
          <w:fldChar w:fldCharType="begin"/>
        </w:r>
        <w:r>
          <w:rPr>
            <w:noProof/>
            <w:webHidden/>
          </w:rPr>
          <w:instrText xml:space="preserve"> PAGEREF _Toc193977401 \h </w:instrText>
        </w:r>
        <w:r>
          <w:rPr>
            <w:noProof/>
            <w:webHidden/>
          </w:rPr>
        </w:r>
        <w:r>
          <w:rPr>
            <w:noProof/>
            <w:webHidden/>
          </w:rPr>
          <w:fldChar w:fldCharType="separate"/>
        </w:r>
        <w:r>
          <w:rPr>
            <w:noProof/>
            <w:webHidden/>
          </w:rPr>
          <w:t>55</w:t>
        </w:r>
        <w:r>
          <w:rPr>
            <w:noProof/>
            <w:webHidden/>
          </w:rPr>
          <w:fldChar w:fldCharType="end"/>
        </w:r>
      </w:hyperlink>
    </w:p>
    <w:p w14:paraId="5A4FA21B" w14:textId="624B407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2" w:history="1">
        <w:r w:rsidRPr="000B6EC0">
          <w:rPr>
            <w:rStyle w:val="Hyperlink"/>
            <w:noProof/>
          </w:rPr>
          <w:t>21.2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Jurisdiction</w:t>
        </w:r>
        <w:r>
          <w:rPr>
            <w:noProof/>
            <w:webHidden/>
          </w:rPr>
          <w:tab/>
        </w:r>
        <w:r>
          <w:rPr>
            <w:noProof/>
            <w:webHidden/>
          </w:rPr>
          <w:fldChar w:fldCharType="begin"/>
        </w:r>
        <w:r>
          <w:rPr>
            <w:noProof/>
            <w:webHidden/>
          </w:rPr>
          <w:instrText xml:space="preserve"> PAGEREF _Toc193977402 \h </w:instrText>
        </w:r>
        <w:r>
          <w:rPr>
            <w:noProof/>
            <w:webHidden/>
          </w:rPr>
        </w:r>
        <w:r>
          <w:rPr>
            <w:noProof/>
            <w:webHidden/>
          </w:rPr>
          <w:fldChar w:fldCharType="separate"/>
        </w:r>
        <w:r>
          <w:rPr>
            <w:noProof/>
            <w:webHidden/>
          </w:rPr>
          <w:t>55</w:t>
        </w:r>
        <w:r>
          <w:rPr>
            <w:noProof/>
            <w:webHidden/>
          </w:rPr>
          <w:fldChar w:fldCharType="end"/>
        </w:r>
      </w:hyperlink>
    </w:p>
    <w:p w14:paraId="3C0AB947" w14:textId="74F6BB3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3" w:history="1">
        <w:r w:rsidRPr="000B6EC0">
          <w:rPr>
            <w:rStyle w:val="Hyperlink"/>
            <w:noProof/>
          </w:rPr>
          <w:t>21.3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Amendments</w:t>
        </w:r>
        <w:r>
          <w:rPr>
            <w:noProof/>
            <w:webHidden/>
          </w:rPr>
          <w:tab/>
        </w:r>
        <w:r>
          <w:rPr>
            <w:noProof/>
            <w:webHidden/>
          </w:rPr>
          <w:fldChar w:fldCharType="begin"/>
        </w:r>
        <w:r>
          <w:rPr>
            <w:noProof/>
            <w:webHidden/>
          </w:rPr>
          <w:instrText xml:space="preserve"> PAGEREF _Toc193977403 \h </w:instrText>
        </w:r>
        <w:r>
          <w:rPr>
            <w:noProof/>
            <w:webHidden/>
          </w:rPr>
        </w:r>
        <w:r>
          <w:rPr>
            <w:noProof/>
            <w:webHidden/>
          </w:rPr>
          <w:fldChar w:fldCharType="separate"/>
        </w:r>
        <w:r>
          <w:rPr>
            <w:noProof/>
            <w:webHidden/>
          </w:rPr>
          <w:t>56</w:t>
        </w:r>
        <w:r>
          <w:rPr>
            <w:noProof/>
            <w:webHidden/>
          </w:rPr>
          <w:fldChar w:fldCharType="end"/>
        </w:r>
      </w:hyperlink>
    </w:p>
    <w:p w14:paraId="0272BFF9" w14:textId="26A3B7A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4" w:history="1">
        <w:r w:rsidRPr="000B6EC0">
          <w:rPr>
            <w:rStyle w:val="Hyperlink"/>
            <w:noProof/>
          </w:rPr>
          <w:t>21.4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Waiver</w:t>
        </w:r>
        <w:r>
          <w:rPr>
            <w:noProof/>
            <w:webHidden/>
          </w:rPr>
          <w:tab/>
        </w:r>
        <w:r>
          <w:rPr>
            <w:noProof/>
            <w:webHidden/>
          </w:rPr>
          <w:fldChar w:fldCharType="begin"/>
        </w:r>
        <w:r>
          <w:rPr>
            <w:noProof/>
            <w:webHidden/>
          </w:rPr>
          <w:instrText xml:space="preserve"> PAGEREF _Toc193977404 \h </w:instrText>
        </w:r>
        <w:r>
          <w:rPr>
            <w:noProof/>
            <w:webHidden/>
          </w:rPr>
        </w:r>
        <w:r>
          <w:rPr>
            <w:noProof/>
            <w:webHidden/>
          </w:rPr>
          <w:fldChar w:fldCharType="separate"/>
        </w:r>
        <w:r>
          <w:rPr>
            <w:noProof/>
            <w:webHidden/>
          </w:rPr>
          <w:t>56</w:t>
        </w:r>
        <w:r>
          <w:rPr>
            <w:noProof/>
            <w:webHidden/>
          </w:rPr>
          <w:fldChar w:fldCharType="end"/>
        </w:r>
      </w:hyperlink>
    </w:p>
    <w:p w14:paraId="073B6B82" w14:textId="37324A3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5" w:history="1">
        <w:r w:rsidRPr="000B6EC0">
          <w:rPr>
            <w:rStyle w:val="Hyperlink"/>
            <w:noProof/>
          </w:rPr>
          <w:t>21.5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representation or reliance</w:t>
        </w:r>
        <w:r>
          <w:rPr>
            <w:noProof/>
            <w:webHidden/>
          </w:rPr>
          <w:tab/>
        </w:r>
        <w:r>
          <w:rPr>
            <w:noProof/>
            <w:webHidden/>
          </w:rPr>
          <w:fldChar w:fldCharType="begin"/>
        </w:r>
        <w:r>
          <w:rPr>
            <w:noProof/>
            <w:webHidden/>
          </w:rPr>
          <w:instrText xml:space="preserve"> PAGEREF _Toc193977405 \h </w:instrText>
        </w:r>
        <w:r>
          <w:rPr>
            <w:noProof/>
            <w:webHidden/>
          </w:rPr>
        </w:r>
        <w:r>
          <w:rPr>
            <w:noProof/>
            <w:webHidden/>
          </w:rPr>
          <w:fldChar w:fldCharType="separate"/>
        </w:r>
        <w:r>
          <w:rPr>
            <w:noProof/>
            <w:webHidden/>
          </w:rPr>
          <w:t>56</w:t>
        </w:r>
        <w:r>
          <w:rPr>
            <w:noProof/>
            <w:webHidden/>
          </w:rPr>
          <w:fldChar w:fldCharType="end"/>
        </w:r>
      </w:hyperlink>
    </w:p>
    <w:p w14:paraId="0D98089D" w14:textId="75B1F46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6" w:history="1">
        <w:r w:rsidRPr="000B6EC0">
          <w:rPr>
            <w:rStyle w:val="Hyperlink"/>
            <w:noProof/>
          </w:rPr>
          <w:t>21.6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Indemnities</w:t>
        </w:r>
        <w:r>
          <w:rPr>
            <w:noProof/>
            <w:webHidden/>
          </w:rPr>
          <w:tab/>
        </w:r>
        <w:r>
          <w:rPr>
            <w:noProof/>
            <w:webHidden/>
          </w:rPr>
          <w:fldChar w:fldCharType="begin"/>
        </w:r>
        <w:r>
          <w:rPr>
            <w:noProof/>
            <w:webHidden/>
          </w:rPr>
          <w:instrText xml:space="preserve"> PAGEREF _Toc193977406 \h </w:instrText>
        </w:r>
        <w:r>
          <w:rPr>
            <w:noProof/>
            <w:webHidden/>
          </w:rPr>
        </w:r>
        <w:r>
          <w:rPr>
            <w:noProof/>
            <w:webHidden/>
          </w:rPr>
          <w:fldChar w:fldCharType="separate"/>
        </w:r>
        <w:r>
          <w:rPr>
            <w:noProof/>
            <w:webHidden/>
          </w:rPr>
          <w:t>56</w:t>
        </w:r>
        <w:r>
          <w:rPr>
            <w:noProof/>
            <w:webHidden/>
          </w:rPr>
          <w:fldChar w:fldCharType="end"/>
        </w:r>
      </w:hyperlink>
    </w:p>
    <w:p w14:paraId="1C8F23DA" w14:textId="24E9A0D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7" w:history="1">
        <w:r w:rsidRPr="000B6EC0">
          <w:rPr>
            <w:rStyle w:val="Hyperlink"/>
            <w:noProof/>
          </w:rPr>
          <w:t>21.7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Counterparts</w:t>
        </w:r>
        <w:r>
          <w:rPr>
            <w:noProof/>
            <w:webHidden/>
          </w:rPr>
          <w:tab/>
        </w:r>
        <w:r>
          <w:rPr>
            <w:noProof/>
            <w:webHidden/>
          </w:rPr>
          <w:fldChar w:fldCharType="begin"/>
        </w:r>
        <w:r>
          <w:rPr>
            <w:noProof/>
            <w:webHidden/>
          </w:rPr>
          <w:instrText xml:space="preserve"> PAGEREF _Toc193977407 \h </w:instrText>
        </w:r>
        <w:r>
          <w:rPr>
            <w:noProof/>
            <w:webHidden/>
          </w:rPr>
        </w:r>
        <w:r>
          <w:rPr>
            <w:noProof/>
            <w:webHidden/>
          </w:rPr>
          <w:fldChar w:fldCharType="separate"/>
        </w:r>
        <w:r>
          <w:rPr>
            <w:noProof/>
            <w:webHidden/>
          </w:rPr>
          <w:t>56</w:t>
        </w:r>
        <w:r>
          <w:rPr>
            <w:noProof/>
            <w:webHidden/>
          </w:rPr>
          <w:fldChar w:fldCharType="end"/>
        </w:r>
      </w:hyperlink>
    </w:p>
    <w:p w14:paraId="3A5F2EF6" w14:textId="5B1D5E2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8" w:history="1">
        <w:r w:rsidRPr="000B6EC0">
          <w:rPr>
            <w:rStyle w:val="Hyperlink"/>
            <w:noProof/>
          </w:rPr>
          <w:t>21.8</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Expense</w:t>
        </w:r>
        <w:r>
          <w:rPr>
            <w:noProof/>
            <w:webHidden/>
          </w:rPr>
          <w:tab/>
        </w:r>
        <w:r>
          <w:rPr>
            <w:noProof/>
            <w:webHidden/>
          </w:rPr>
          <w:fldChar w:fldCharType="begin"/>
        </w:r>
        <w:r>
          <w:rPr>
            <w:noProof/>
            <w:webHidden/>
          </w:rPr>
          <w:instrText xml:space="preserve"> PAGEREF _Toc193977408 \h </w:instrText>
        </w:r>
        <w:r>
          <w:rPr>
            <w:noProof/>
            <w:webHidden/>
          </w:rPr>
        </w:r>
        <w:r>
          <w:rPr>
            <w:noProof/>
            <w:webHidden/>
          </w:rPr>
          <w:fldChar w:fldCharType="separate"/>
        </w:r>
        <w:r>
          <w:rPr>
            <w:noProof/>
            <w:webHidden/>
          </w:rPr>
          <w:t>56</w:t>
        </w:r>
        <w:r>
          <w:rPr>
            <w:noProof/>
            <w:webHidden/>
          </w:rPr>
          <w:fldChar w:fldCharType="end"/>
        </w:r>
      </w:hyperlink>
    </w:p>
    <w:p w14:paraId="70995D82" w14:textId="042C0D0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09" w:history="1">
        <w:r w:rsidRPr="000B6EC0">
          <w:rPr>
            <w:rStyle w:val="Hyperlink"/>
            <w:noProof/>
          </w:rPr>
          <w:t>21.9</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Severance</w:t>
        </w:r>
        <w:r>
          <w:rPr>
            <w:noProof/>
            <w:webHidden/>
          </w:rPr>
          <w:tab/>
        </w:r>
        <w:r>
          <w:rPr>
            <w:noProof/>
            <w:webHidden/>
          </w:rPr>
          <w:fldChar w:fldCharType="begin"/>
        </w:r>
        <w:r>
          <w:rPr>
            <w:noProof/>
            <w:webHidden/>
          </w:rPr>
          <w:instrText xml:space="preserve"> PAGEREF _Toc193977409 \h </w:instrText>
        </w:r>
        <w:r>
          <w:rPr>
            <w:noProof/>
            <w:webHidden/>
          </w:rPr>
        </w:r>
        <w:r>
          <w:rPr>
            <w:noProof/>
            <w:webHidden/>
          </w:rPr>
          <w:fldChar w:fldCharType="separate"/>
        </w:r>
        <w:r>
          <w:rPr>
            <w:noProof/>
            <w:webHidden/>
          </w:rPr>
          <w:t>57</w:t>
        </w:r>
        <w:r>
          <w:rPr>
            <w:noProof/>
            <w:webHidden/>
          </w:rPr>
          <w:fldChar w:fldCharType="end"/>
        </w:r>
      </w:hyperlink>
    </w:p>
    <w:p w14:paraId="46A526FB" w14:textId="1A0F054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0" w:history="1">
        <w:r w:rsidRPr="000B6EC0">
          <w:rPr>
            <w:rStyle w:val="Hyperlink"/>
            <w:noProof/>
          </w:rPr>
          <w:t>21.10</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Taxes</w:t>
        </w:r>
        <w:r>
          <w:rPr>
            <w:noProof/>
            <w:webHidden/>
          </w:rPr>
          <w:tab/>
        </w:r>
        <w:r>
          <w:rPr>
            <w:noProof/>
            <w:webHidden/>
          </w:rPr>
          <w:fldChar w:fldCharType="begin"/>
        </w:r>
        <w:r>
          <w:rPr>
            <w:noProof/>
            <w:webHidden/>
          </w:rPr>
          <w:instrText xml:space="preserve"> PAGEREF _Toc193977410 \h </w:instrText>
        </w:r>
        <w:r>
          <w:rPr>
            <w:noProof/>
            <w:webHidden/>
          </w:rPr>
        </w:r>
        <w:r>
          <w:rPr>
            <w:noProof/>
            <w:webHidden/>
          </w:rPr>
          <w:fldChar w:fldCharType="separate"/>
        </w:r>
        <w:r>
          <w:rPr>
            <w:noProof/>
            <w:webHidden/>
          </w:rPr>
          <w:t>57</w:t>
        </w:r>
        <w:r>
          <w:rPr>
            <w:noProof/>
            <w:webHidden/>
          </w:rPr>
          <w:fldChar w:fldCharType="end"/>
        </w:r>
      </w:hyperlink>
    </w:p>
    <w:p w14:paraId="48D5549C" w14:textId="5751C28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1" w:history="1">
        <w:r w:rsidRPr="000B6EC0">
          <w:rPr>
            <w:rStyle w:val="Hyperlink"/>
            <w:noProof/>
          </w:rPr>
          <w:t>21.11</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No partnership, joint venture or other fiduciary relationship</w:t>
        </w:r>
        <w:r>
          <w:rPr>
            <w:noProof/>
            <w:webHidden/>
          </w:rPr>
          <w:tab/>
        </w:r>
        <w:r>
          <w:rPr>
            <w:noProof/>
            <w:webHidden/>
          </w:rPr>
          <w:fldChar w:fldCharType="begin"/>
        </w:r>
        <w:r>
          <w:rPr>
            <w:noProof/>
            <w:webHidden/>
          </w:rPr>
          <w:instrText xml:space="preserve"> PAGEREF _Toc193977411 \h </w:instrText>
        </w:r>
        <w:r>
          <w:rPr>
            <w:noProof/>
            <w:webHidden/>
          </w:rPr>
        </w:r>
        <w:r>
          <w:rPr>
            <w:noProof/>
            <w:webHidden/>
          </w:rPr>
          <w:fldChar w:fldCharType="separate"/>
        </w:r>
        <w:r>
          <w:rPr>
            <w:noProof/>
            <w:webHidden/>
          </w:rPr>
          <w:t>57</w:t>
        </w:r>
        <w:r>
          <w:rPr>
            <w:noProof/>
            <w:webHidden/>
          </w:rPr>
          <w:fldChar w:fldCharType="end"/>
        </w:r>
      </w:hyperlink>
    </w:p>
    <w:p w14:paraId="3B1BADF4" w14:textId="29E789F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2" w:history="1">
        <w:r w:rsidRPr="000B6EC0">
          <w:rPr>
            <w:rStyle w:val="Hyperlink"/>
            <w:noProof/>
          </w:rPr>
          <w:t>21.12</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Joint and several liability</w:t>
        </w:r>
        <w:r>
          <w:rPr>
            <w:noProof/>
            <w:webHidden/>
          </w:rPr>
          <w:tab/>
        </w:r>
        <w:r>
          <w:rPr>
            <w:noProof/>
            <w:webHidden/>
          </w:rPr>
          <w:fldChar w:fldCharType="begin"/>
        </w:r>
        <w:r>
          <w:rPr>
            <w:noProof/>
            <w:webHidden/>
          </w:rPr>
          <w:instrText xml:space="preserve"> PAGEREF _Toc193977412 \h </w:instrText>
        </w:r>
        <w:r>
          <w:rPr>
            <w:noProof/>
            <w:webHidden/>
          </w:rPr>
        </w:r>
        <w:r>
          <w:rPr>
            <w:noProof/>
            <w:webHidden/>
          </w:rPr>
          <w:fldChar w:fldCharType="separate"/>
        </w:r>
        <w:r>
          <w:rPr>
            <w:noProof/>
            <w:webHidden/>
          </w:rPr>
          <w:t>57</w:t>
        </w:r>
        <w:r>
          <w:rPr>
            <w:noProof/>
            <w:webHidden/>
          </w:rPr>
          <w:fldChar w:fldCharType="end"/>
        </w:r>
      </w:hyperlink>
    </w:p>
    <w:p w14:paraId="2FED35D8" w14:textId="3AF3F81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3" w:history="1">
        <w:r w:rsidRPr="000B6EC0">
          <w:rPr>
            <w:rStyle w:val="Hyperlink"/>
            <w:noProof/>
          </w:rPr>
          <w:t>21.13</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Entire agreement</w:t>
        </w:r>
        <w:r>
          <w:rPr>
            <w:noProof/>
            <w:webHidden/>
          </w:rPr>
          <w:tab/>
        </w:r>
        <w:r>
          <w:rPr>
            <w:noProof/>
            <w:webHidden/>
          </w:rPr>
          <w:fldChar w:fldCharType="begin"/>
        </w:r>
        <w:r>
          <w:rPr>
            <w:noProof/>
            <w:webHidden/>
          </w:rPr>
          <w:instrText xml:space="preserve"> PAGEREF _Toc193977413 \h </w:instrText>
        </w:r>
        <w:r>
          <w:rPr>
            <w:noProof/>
            <w:webHidden/>
          </w:rPr>
        </w:r>
        <w:r>
          <w:rPr>
            <w:noProof/>
            <w:webHidden/>
          </w:rPr>
          <w:fldChar w:fldCharType="separate"/>
        </w:r>
        <w:r>
          <w:rPr>
            <w:noProof/>
            <w:webHidden/>
          </w:rPr>
          <w:t>57</w:t>
        </w:r>
        <w:r>
          <w:rPr>
            <w:noProof/>
            <w:webHidden/>
          </w:rPr>
          <w:fldChar w:fldCharType="end"/>
        </w:r>
      </w:hyperlink>
    </w:p>
    <w:p w14:paraId="3A376EE5" w14:textId="63636C3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4" w:history="1">
        <w:r w:rsidRPr="000B6EC0">
          <w:rPr>
            <w:rStyle w:val="Hyperlink"/>
            <w:noProof/>
          </w:rPr>
          <w:t>21.14</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Prior work</w:t>
        </w:r>
        <w:r>
          <w:rPr>
            <w:noProof/>
            <w:webHidden/>
          </w:rPr>
          <w:tab/>
        </w:r>
        <w:r>
          <w:rPr>
            <w:noProof/>
            <w:webHidden/>
          </w:rPr>
          <w:fldChar w:fldCharType="begin"/>
        </w:r>
        <w:r>
          <w:rPr>
            <w:noProof/>
            <w:webHidden/>
          </w:rPr>
          <w:instrText xml:space="preserve"> PAGEREF _Toc193977414 \h </w:instrText>
        </w:r>
        <w:r>
          <w:rPr>
            <w:noProof/>
            <w:webHidden/>
          </w:rPr>
        </w:r>
        <w:r>
          <w:rPr>
            <w:noProof/>
            <w:webHidden/>
          </w:rPr>
          <w:fldChar w:fldCharType="separate"/>
        </w:r>
        <w:r>
          <w:rPr>
            <w:noProof/>
            <w:webHidden/>
          </w:rPr>
          <w:t>57</w:t>
        </w:r>
        <w:r>
          <w:rPr>
            <w:noProof/>
            <w:webHidden/>
          </w:rPr>
          <w:fldChar w:fldCharType="end"/>
        </w:r>
      </w:hyperlink>
    </w:p>
    <w:p w14:paraId="7BA60F58" w14:textId="4B6953B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5" w:history="1">
        <w:r w:rsidRPr="000B6EC0">
          <w:rPr>
            <w:rStyle w:val="Hyperlink"/>
            <w:noProof/>
          </w:rPr>
          <w:t>21.15</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Employment Policy</w:t>
        </w:r>
        <w:r>
          <w:rPr>
            <w:noProof/>
            <w:webHidden/>
          </w:rPr>
          <w:tab/>
        </w:r>
        <w:r>
          <w:rPr>
            <w:noProof/>
            <w:webHidden/>
          </w:rPr>
          <w:fldChar w:fldCharType="begin"/>
        </w:r>
        <w:r>
          <w:rPr>
            <w:noProof/>
            <w:webHidden/>
          </w:rPr>
          <w:instrText xml:space="preserve"> PAGEREF _Toc193977415 \h </w:instrText>
        </w:r>
        <w:r>
          <w:rPr>
            <w:noProof/>
            <w:webHidden/>
          </w:rPr>
        </w:r>
        <w:r>
          <w:rPr>
            <w:noProof/>
            <w:webHidden/>
          </w:rPr>
          <w:fldChar w:fldCharType="separate"/>
        </w:r>
        <w:r>
          <w:rPr>
            <w:noProof/>
            <w:webHidden/>
          </w:rPr>
          <w:t>57</w:t>
        </w:r>
        <w:r>
          <w:rPr>
            <w:noProof/>
            <w:webHidden/>
          </w:rPr>
          <w:fldChar w:fldCharType="end"/>
        </w:r>
      </w:hyperlink>
    </w:p>
    <w:p w14:paraId="2CA7A01A" w14:textId="58BF618C"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6" w:history="1">
        <w:r w:rsidRPr="000B6EC0">
          <w:rPr>
            <w:rStyle w:val="Hyperlink"/>
            <w:noProof/>
          </w:rPr>
          <w:t>21.16</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Probity Event</w:t>
        </w:r>
        <w:r>
          <w:rPr>
            <w:noProof/>
            <w:webHidden/>
          </w:rPr>
          <w:tab/>
        </w:r>
        <w:r>
          <w:rPr>
            <w:noProof/>
            <w:webHidden/>
          </w:rPr>
          <w:fldChar w:fldCharType="begin"/>
        </w:r>
        <w:r>
          <w:rPr>
            <w:noProof/>
            <w:webHidden/>
          </w:rPr>
          <w:instrText xml:space="preserve"> PAGEREF _Toc193977416 \h </w:instrText>
        </w:r>
        <w:r>
          <w:rPr>
            <w:noProof/>
            <w:webHidden/>
          </w:rPr>
        </w:r>
        <w:r>
          <w:rPr>
            <w:noProof/>
            <w:webHidden/>
          </w:rPr>
          <w:fldChar w:fldCharType="separate"/>
        </w:r>
        <w:r>
          <w:rPr>
            <w:noProof/>
            <w:webHidden/>
          </w:rPr>
          <w:t>58</w:t>
        </w:r>
        <w:r>
          <w:rPr>
            <w:noProof/>
            <w:webHidden/>
          </w:rPr>
          <w:fldChar w:fldCharType="end"/>
        </w:r>
      </w:hyperlink>
    </w:p>
    <w:p w14:paraId="35B5C61C" w14:textId="3CCA7793"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417" w:history="1">
        <w:r w:rsidRPr="000B6EC0">
          <w:rPr>
            <w:rStyle w:val="Hyperlink"/>
            <w:noProof/>
          </w:rPr>
          <w:t>21.17</w:t>
        </w:r>
        <w:r>
          <w:rPr>
            <w:rFonts w:asciiTheme="minorHAnsi" w:eastAsiaTheme="minorEastAsia" w:hAnsiTheme="minorHAnsi" w:cstheme="minorBidi"/>
            <w:noProof/>
            <w:kern w:val="2"/>
            <w:sz w:val="24"/>
            <w:szCs w:val="24"/>
            <w:lang w:eastAsia="en-AU"/>
            <w14:ligatures w14:val="standardContextual"/>
          </w:rPr>
          <w:tab/>
        </w:r>
        <w:r w:rsidRPr="000B6EC0">
          <w:rPr>
            <w:rStyle w:val="Hyperlink"/>
            <w:noProof/>
          </w:rPr>
          <w:t>Auditing</w:t>
        </w:r>
        <w:r>
          <w:rPr>
            <w:noProof/>
            <w:webHidden/>
          </w:rPr>
          <w:tab/>
        </w:r>
        <w:r>
          <w:rPr>
            <w:noProof/>
            <w:webHidden/>
          </w:rPr>
          <w:fldChar w:fldCharType="begin"/>
        </w:r>
        <w:r>
          <w:rPr>
            <w:noProof/>
            <w:webHidden/>
          </w:rPr>
          <w:instrText xml:space="preserve"> PAGEREF _Toc193977417 \h </w:instrText>
        </w:r>
        <w:r>
          <w:rPr>
            <w:noProof/>
            <w:webHidden/>
          </w:rPr>
        </w:r>
        <w:r>
          <w:rPr>
            <w:noProof/>
            <w:webHidden/>
          </w:rPr>
          <w:fldChar w:fldCharType="separate"/>
        </w:r>
        <w:r>
          <w:rPr>
            <w:noProof/>
            <w:webHidden/>
          </w:rPr>
          <w:t>58</w:t>
        </w:r>
        <w:r>
          <w:rPr>
            <w:noProof/>
            <w:webHidden/>
          </w:rPr>
          <w:fldChar w:fldCharType="end"/>
        </w:r>
      </w:hyperlink>
    </w:p>
    <w:p w14:paraId="197DF0A6" w14:textId="4F3A9934"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18" w:history="1">
        <w:r w:rsidRPr="000B6EC0">
          <w:rPr>
            <w:rStyle w:val="Hyperlink"/>
            <w:noProof/>
          </w:rPr>
          <w:t>Schedule 1 - Agreement Particulars</w:t>
        </w:r>
        <w:r>
          <w:rPr>
            <w:noProof/>
            <w:webHidden/>
          </w:rPr>
          <w:tab/>
        </w:r>
        <w:r>
          <w:rPr>
            <w:noProof/>
            <w:webHidden/>
          </w:rPr>
          <w:fldChar w:fldCharType="begin"/>
        </w:r>
        <w:r>
          <w:rPr>
            <w:noProof/>
            <w:webHidden/>
          </w:rPr>
          <w:instrText xml:space="preserve"> PAGEREF _Toc193977418 \h </w:instrText>
        </w:r>
        <w:r>
          <w:rPr>
            <w:noProof/>
            <w:webHidden/>
          </w:rPr>
        </w:r>
        <w:r>
          <w:rPr>
            <w:noProof/>
            <w:webHidden/>
          </w:rPr>
          <w:fldChar w:fldCharType="separate"/>
        </w:r>
        <w:r>
          <w:rPr>
            <w:noProof/>
            <w:webHidden/>
          </w:rPr>
          <w:t>61</w:t>
        </w:r>
        <w:r>
          <w:rPr>
            <w:noProof/>
            <w:webHidden/>
          </w:rPr>
          <w:fldChar w:fldCharType="end"/>
        </w:r>
      </w:hyperlink>
    </w:p>
    <w:p w14:paraId="0F85C6EE" w14:textId="3491E2EE"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19" w:history="1">
        <w:r w:rsidRPr="000B6EC0">
          <w:rPr>
            <w:rStyle w:val="Hyperlink"/>
            <w:noProof/>
          </w:rPr>
          <w:t>Schedule 2 - Fees and Expenses</w:t>
        </w:r>
        <w:r>
          <w:rPr>
            <w:noProof/>
            <w:webHidden/>
          </w:rPr>
          <w:tab/>
        </w:r>
        <w:r>
          <w:rPr>
            <w:noProof/>
            <w:webHidden/>
          </w:rPr>
          <w:fldChar w:fldCharType="begin"/>
        </w:r>
        <w:r>
          <w:rPr>
            <w:noProof/>
            <w:webHidden/>
          </w:rPr>
          <w:instrText xml:space="preserve"> PAGEREF _Toc193977419 \h </w:instrText>
        </w:r>
        <w:r>
          <w:rPr>
            <w:noProof/>
            <w:webHidden/>
          </w:rPr>
        </w:r>
        <w:r>
          <w:rPr>
            <w:noProof/>
            <w:webHidden/>
          </w:rPr>
          <w:fldChar w:fldCharType="separate"/>
        </w:r>
        <w:r>
          <w:rPr>
            <w:noProof/>
            <w:webHidden/>
          </w:rPr>
          <w:t>68</w:t>
        </w:r>
        <w:r>
          <w:rPr>
            <w:noProof/>
            <w:webHidden/>
          </w:rPr>
          <w:fldChar w:fldCharType="end"/>
        </w:r>
      </w:hyperlink>
    </w:p>
    <w:p w14:paraId="1A2D5BE6" w14:textId="283F1B73"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0" w:history="1">
        <w:r w:rsidRPr="000B6EC0">
          <w:rPr>
            <w:rStyle w:val="Hyperlink"/>
            <w:noProof/>
          </w:rPr>
          <w:t>Schedule 3 - Key People</w:t>
        </w:r>
        <w:r>
          <w:rPr>
            <w:noProof/>
            <w:webHidden/>
          </w:rPr>
          <w:tab/>
        </w:r>
        <w:r>
          <w:rPr>
            <w:noProof/>
            <w:webHidden/>
          </w:rPr>
          <w:fldChar w:fldCharType="begin"/>
        </w:r>
        <w:r>
          <w:rPr>
            <w:noProof/>
            <w:webHidden/>
          </w:rPr>
          <w:instrText xml:space="preserve"> PAGEREF _Toc193977420 \h </w:instrText>
        </w:r>
        <w:r>
          <w:rPr>
            <w:noProof/>
            <w:webHidden/>
          </w:rPr>
        </w:r>
        <w:r>
          <w:rPr>
            <w:noProof/>
            <w:webHidden/>
          </w:rPr>
          <w:fldChar w:fldCharType="separate"/>
        </w:r>
        <w:r>
          <w:rPr>
            <w:noProof/>
            <w:webHidden/>
          </w:rPr>
          <w:t>70</w:t>
        </w:r>
        <w:r>
          <w:rPr>
            <w:noProof/>
            <w:webHidden/>
          </w:rPr>
          <w:fldChar w:fldCharType="end"/>
        </w:r>
      </w:hyperlink>
    </w:p>
    <w:p w14:paraId="592B4C50" w14:textId="14933D7F"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1" w:history="1">
        <w:r w:rsidRPr="000B6EC0">
          <w:rPr>
            <w:rStyle w:val="Hyperlink"/>
            <w:noProof/>
          </w:rPr>
          <w:t>Schedule 4 - Deed of Novation</w:t>
        </w:r>
        <w:r>
          <w:rPr>
            <w:noProof/>
            <w:webHidden/>
          </w:rPr>
          <w:tab/>
        </w:r>
        <w:r>
          <w:rPr>
            <w:noProof/>
            <w:webHidden/>
          </w:rPr>
          <w:fldChar w:fldCharType="begin"/>
        </w:r>
        <w:r>
          <w:rPr>
            <w:noProof/>
            <w:webHidden/>
          </w:rPr>
          <w:instrText xml:space="preserve"> PAGEREF _Toc193977421 \h </w:instrText>
        </w:r>
        <w:r>
          <w:rPr>
            <w:noProof/>
            <w:webHidden/>
          </w:rPr>
        </w:r>
        <w:r>
          <w:rPr>
            <w:noProof/>
            <w:webHidden/>
          </w:rPr>
          <w:fldChar w:fldCharType="separate"/>
        </w:r>
        <w:r>
          <w:rPr>
            <w:noProof/>
            <w:webHidden/>
          </w:rPr>
          <w:t>71</w:t>
        </w:r>
        <w:r>
          <w:rPr>
            <w:noProof/>
            <w:webHidden/>
          </w:rPr>
          <w:fldChar w:fldCharType="end"/>
        </w:r>
      </w:hyperlink>
    </w:p>
    <w:p w14:paraId="6D1B7705" w14:textId="2E60ACFD"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2" w:history="1">
        <w:r w:rsidRPr="000B6EC0">
          <w:rPr>
            <w:rStyle w:val="Hyperlink"/>
            <w:noProof/>
          </w:rPr>
          <w:t>Schedule 5 - Confidentiality Undertaking</w:t>
        </w:r>
        <w:r>
          <w:rPr>
            <w:noProof/>
            <w:webHidden/>
          </w:rPr>
          <w:tab/>
        </w:r>
        <w:r>
          <w:rPr>
            <w:noProof/>
            <w:webHidden/>
          </w:rPr>
          <w:fldChar w:fldCharType="begin"/>
        </w:r>
        <w:r>
          <w:rPr>
            <w:noProof/>
            <w:webHidden/>
          </w:rPr>
          <w:instrText xml:space="preserve"> PAGEREF _Toc193977422 \h </w:instrText>
        </w:r>
        <w:r>
          <w:rPr>
            <w:noProof/>
            <w:webHidden/>
          </w:rPr>
        </w:r>
        <w:r>
          <w:rPr>
            <w:noProof/>
            <w:webHidden/>
          </w:rPr>
          <w:fldChar w:fldCharType="separate"/>
        </w:r>
        <w:r>
          <w:rPr>
            <w:noProof/>
            <w:webHidden/>
          </w:rPr>
          <w:t>81</w:t>
        </w:r>
        <w:r>
          <w:rPr>
            <w:noProof/>
            <w:webHidden/>
          </w:rPr>
          <w:fldChar w:fldCharType="end"/>
        </w:r>
      </w:hyperlink>
    </w:p>
    <w:p w14:paraId="51B1F27A" w14:textId="3D58D4CC"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3" w:history="1">
        <w:r w:rsidRPr="000B6EC0">
          <w:rPr>
            <w:rStyle w:val="Hyperlink"/>
            <w:noProof/>
          </w:rPr>
          <w:t>Schedule 6 - Statutory Declaration</w:t>
        </w:r>
        <w:r>
          <w:rPr>
            <w:noProof/>
            <w:webHidden/>
          </w:rPr>
          <w:tab/>
        </w:r>
        <w:r>
          <w:rPr>
            <w:noProof/>
            <w:webHidden/>
          </w:rPr>
          <w:fldChar w:fldCharType="begin"/>
        </w:r>
        <w:r>
          <w:rPr>
            <w:noProof/>
            <w:webHidden/>
          </w:rPr>
          <w:instrText xml:space="preserve"> PAGEREF _Toc193977423 \h </w:instrText>
        </w:r>
        <w:r>
          <w:rPr>
            <w:noProof/>
            <w:webHidden/>
          </w:rPr>
        </w:r>
        <w:r>
          <w:rPr>
            <w:noProof/>
            <w:webHidden/>
          </w:rPr>
          <w:fldChar w:fldCharType="separate"/>
        </w:r>
        <w:r>
          <w:rPr>
            <w:noProof/>
            <w:webHidden/>
          </w:rPr>
          <w:t>83</w:t>
        </w:r>
        <w:r>
          <w:rPr>
            <w:noProof/>
            <w:webHidden/>
          </w:rPr>
          <w:fldChar w:fldCharType="end"/>
        </w:r>
      </w:hyperlink>
    </w:p>
    <w:p w14:paraId="32B00F4F" w14:textId="74C81F7A"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4" w:history="1">
        <w:r w:rsidRPr="000B6EC0">
          <w:rPr>
            <w:rStyle w:val="Hyperlink"/>
            <w:noProof/>
          </w:rPr>
          <w:t>Schedule 7 - Not in use</w:t>
        </w:r>
        <w:r>
          <w:rPr>
            <w:noProof/>
            <w:webHidden/>
          </w:rPr>
          <w:tab/>
        </w:r>
        <w:r>
          <w:rPr>
            <w:noProof/>
            <w:webHidden/>
          </w:rPr>
          <w:fldChar w:fldCharType="begin"/>
        </w:r>
        <w:r>
          <w:rPr>
            <w:noProof/>
            <w:webHidden/>
          </w:rPr>
          <w:instrText xml:space="preserve"> PAGEREF _Toc193977424 \h </w:instrText>
        </w:r>
        <w:r>
          <w:rPr>
            <w:noProof/>
            <w:webHidden/>
          </w:rPr>
        </w:r>
        <w:r>
          <w:rPr>
            <w:noProof/>
            <w:webHidden/>
          </w:rPr>
          <w:fldChar w:fldCharType="separate"/>
        </w:r>
        <w:r>
          <w:rPr>
            <w:noProof/>
            <w:webHidden/>
          </w:rPr>
          <w:t>85</w:t>
        </w:r>
        <w:r>
          <w:rPr>
            <w:noProof/>
            <w:webHidden/>
          </w:rPr>
          <w:fldChar w:fldCharType="end"/>
        </w:r>
      </w:hyperlink>
    </w:p>
    <w:p w14:paraId="27480D23" w14:textId="6FE94718"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5" w:history="1">
        <w:r w:rsidRPr="000B6EC0">
          <w:rPr>
            <w:rStyle w:val="Hyperlink"/>
            <w:noProof/>
          </w:rPr>
          <w:t>Schedule 8 - Consultant Statement</w:t>
        </w:r>
        <w:r>
          <w:rPr>
            <w:noProof/>
            <w:webHidden/>
          </w:rPr>
          <w:tab/>
        </w:r>
        <w:r>
          <w:rPr>
            <w:noProof/>
            <w:webHidden/>
          </w:rPr>
          <w:fldChar w:fldCharType="begin"/>
        </w:r>
        <w:r>
          <w:rPr>
            <w:noProof/>
            <w:webHidden/>
          </w:rPr>
          <w:instrText xml:space="preserve"> PAGEREF _Toc193977425 \h </w:instrText>
        </w:r>
        <w:r>
          <w:rPr>
            <w:noProof/>
            <w:webHidden/>
          </w:rPr>
        </w:r>
        <w:r>
          <w:rPr>
            <w:noProof/>
            <w:webHidden/>
          </w:rPr>
          <w:fldChar w:fldCharType="separate"/>
        </w:r>
        <w:r>
          <w:rPr>
            <w:noProof/>
            <w:webHidden/>
          </w:rPr>
          <w:t>86</w:t>
        </w:r>
        <w:r>
          <w:rPr>
            <w:noProof/>
            <w:webHidden/>
          </w:rPr>
          <w:fldChar w:fldCharType="end"/>
        </w:r>
      </w:hyperlink>
    </w:p>
    <w:p w14:paraId="122CBD7A" w14:textId="516E0813"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6" w:history="1">
        <w:r w:rsidRPr="000B6EC0">
          <w:rPr>
            <w:rStyle w:val="Hyperlink"/>
            <w:noProof/>
          </w:rPr>
          <w:t>Schedule 9 - Not in use</w:t>
        </w:r>
        <w:r>
          <w:rPr>
            <w:noProof/>
            <w:webHidden/>
          </w:rPr>
          <w:tab/>
        </w:r>
        <w:r>
          <w:rPr>
            <w:noProof/>
            <w:webHidden/>
          </w:rPr>
          <w:fldChar w:fldCharType="begin"/>
        </w:r>
        <w:r>
          <w:rPr>
            <w:noProof/>
            <w:webHidden/>
          </w:rPr>
          <w:instrText xml:space="preserve"> PAGEREF _Toc193977426 \h </w:instrText>
        </w:r>
        <w:r>
          <w:rPr>
            <w:noProof/>
            <w:webHidden/>
          </w:rPr>
        </w:r>
        <w:r>
          <w:rPr>
            <w:noProof/>
            <w:webHidden/>
          </w:rPr>
          <w:fldChar w:fldCharType="separate"/>
        </w:r>
        <w:r>
          <w:rPr>
            <w:noProof/>
            <w:webHidden/>
          </w:rPr>
          <w:t>87</w:t>
        </w:r>
        <w:r>
          <w:rPr>
            <w:noProof/>
            <w:webHidden/>
          </w:rPr>
          <w:fldChar w:fldCharType="end"/>
        </w:r>
      </w:hyperlink>
    </w:p>
    <w:p w14:paraId="596DA8EA" w14:textId="0A490C31"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7" w:history="1">
        <w:r w:rsidRPr="000B6EC0">
          <w:rPr>
            <w:rStyle w:val="Hyperlink"/>
            <w:noProof/>
          </w:rPr>
          <w:t>Schedule 10 - Mandatory Policies</w:t>
        </w:r>
        <w:r>
          <w:rPr>
            <w:noProof/>
            <w:webHidden/>
          </w:rPr>
          <w:tab/>
        </w:r>
        <w:r>
          <w:rPr>
            <w:noProof/>
            <w:webHidden/>
          </w:rPr>
          <w:fldChar w:fldCharType="begin"/>
        </w:r>
        <w:r>
          <w:rPr>
            <w:noProof/>
            <w:webHidden/>
          </w:rPr>
          <w:instrText xml:space="preserve"> PAGEREF _Toc193977427 \h </w:instrText>
        </w:r>
        <w:r>
          <w:rPr>
            <w:noProof/>
            <w:webHidden/>
          </w:rPr>
        </w:r>
        <w:r>
          <w:rPr>
            <w:noProof/>
            <w:webHidden/>
          </w:rPr>
          <w:fldChar w:fldCharType="separate"/>
        </w:r>
        <w:r>
          <w:rPr>
            <w:noProof/>
            <w:webHidden/>
          </w:rPr>
          <w:t>88</w:t>
        </w:r>
        <w:r>
          <w:rPr>
            <w:noProof/>
            <w:webHidden/>
          </w:rPr>
          <w:fldChar w:fldCharType="end"/>
        </w:r>
      </w:hyperlink>
    </w:p>
    <w:p w14:paraId="5EF610AB" w14:textId="3F6F0431"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8" w:history="1">
        <w:r w:rsidRPr="000B6EC0">
          <w:rPr>
            <w:rStyle w:val="Hyperlink"/>
            <w:noProof/>
          </w:rPr>
          <w:t>Schedule 10A - Supplier Code of Conduct</w:t>
        </w:r>
        <w:r>
          <w:rPr>
            <w:noProof/>
            <w:webHidden/>
          </w:rPr>
          <w:tab/>
        </w:r>
        <w:r>
          <w:rPr>
            <w:noProof/>
            <w:webHidden/>
          </w:rPr>
          <w:fldChar w:fldCharType="begin"/>
        </w:r>
        <w:r>
          <w:rPr>
            <w:noProof/>
            <w:webHidden/>
          </w:rPr>
          <w:instrText xml:space="preserve"> PAGEREF _Toc193977428 \h </w:instrText>
        </w:r>
        <w:r>
          <w:rPr>
            <w:noProof/>
            <w:webHidden/>
          </w:rPr>
        </w:r>
        <w:r>
          <w:rPr>
            <w:noProof/>
            <w:webHidden/>
          </w:rPr>
          <w:fldChar w:fldCharType="separate"/>
        </w:r>
        <w:r>
          <w:rPr>
            <w:noProof/>
            <w:webHidden/>
          </w:rPr>
          <w:t>88</w:t>
        </w:r>
        <w:r>
          <w:rPr>
            <w:noProof/>
            <w:webHidden/>
          </w:rPr>
          <w:fldChar w:fldCharType="end"/>
        </w:r>
      </w:hyperlink>
    </w:p>
    <w:p w14:paraId="20EA4D09" w14:textId="4FD5ED7B"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29" w:history="1">
        <w:r w:rsidRPr="000B6EC0">
          <w:rPr>
            <w:rStyle w:val="Hyperlink"/>
            <w:noProof/>
          </w:rPr>
          <w:t>Schedule 11A - Local Jobs First</w:t>
        </w:r>
        <w:r>
          <w:rPr>
            <w:noProof/>
            <w:webHidden/>
          </w:rPr>
          <w:tab/>
        </w:r>
        <w:r>
          <w:rPr>
            <w:noProof/>
            <w:webHidden/>
          </w:rPr>
          <w:fldChar w:fldCharType="begin"/>
        </w:r>
        <w:r>
          <w:rPr>
            <w:noProof/>
            <w:webHidden/>
          </w:rPr>
          <w:instrText xml:space="preserve"> PAGEREF _Toc193977429 \h </w:instrText>
        </w:r>
        <w:r>
          <w:rPr>
            <w:noProof/>
            <w:webHidden/>
          </w:rPr>
        </w:r>
        <w:r>
          <w:rPr>
            <w:noProof/>
            <w:webHidden/>
          </w:rPr>
          <w:fldChar w:fldCharType="separate"/>
        </w:r>
        <w:r>
          <w:rPr>
            <w:noProof/>
            <w:webHidden/>
          </w:rPr>
          <w:t>89</w:t>
        </w:r>
        <w:r>
          <w:rPr>
            <w:noProof/>
            <w:webHidden/>
          </w:rPr>
          <w:fldChar w:fldCharType="end"/>
        </w:r>
      </w:hyperlink>
    </w:p>
    <w:p w14:paraId="579A0EBC" w14:textId="43AEF244"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30" w:history="1">
        <w:r w:rsidRPr="000B6EC0">
          <w:rPr>
            <w:rStyle w:val="Hyperlink"/>
            <w:noProof/>
          </w:rPr>
          <w:t>Schedule 11B - Social Procurement</w:t>
        </w:r>
        <w:r>
          <w:rPr>
            <w:noProof/>
            <w:webHidden/>
          </w:rPr>
          <w:tab/>
        </w:r>
        <w:r>
          <w:rPr>
            <w:noProof/>
            <w:webHidden/>
          </w:rPr>
          <w:fldChar w:fldCharType="begin"/>
        </w:r>
        <w:r>
          <w:rPr>
            <w:noProof/>
            <w:webHidden/>
          </w:rPr>
          <w:instrText xml:space="preserve"> PAGEREF _Toc193977430 \h </w:instrText>
        </w:r>
        <w:r>
          <w:rPr>
            <w:noProof/>
            <w:webHidden/>
          </w:rPr>
        </w:r>
        <w:r>
          <w:rPr>
            <w:noProof/>
            <w:webHidden/>
          </w:rPr>
          <w:fldChar w:fldCharType="separate"/>
        </w:r>
        <w:r>
          <w:rPr>
            <w:noProof/>
            <w:webHidden/>
          </w:rPr>
          <w:t>94</w:t>
        </w:r>
        <w:r>
          <w:rPr>
            <w:noProof/>
            <w:webHidden/>
          </w:rPr>
          <w:fldChar w:fldCharType="end"/>
        </w:r>
      </w:hyperlink>
    </w:p>
    <w:p w14:paraId="4C34328A" w14:textId="33C9F9D3"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431" w:history="1">
        <w:r w:rsidRPr="000B6EC0">
          <w:rPr>
            <w:rStyle w:val="Hyperlink"/>
            <w:noProof/>
          </w:rPr>
          <w:t>Schedule 11C - Fair Jobs Code</w:t>
        </w:r>
        <w:r>
          <w:rPr>
            <w:noProof/>
            <w:webHidden/>
          </w:rPr>
          <w:tab/>
        </w:r>
        <w:r>
          <w:rPr>
            <w:noProof/>
            <w:webHidden/>
          </w:rPr>
          <w:fldChar w:fldCharType="begin"/>
        </w:r>
        <w:r>
          <w:rPr>
            <w:noProof/>
            <w:webHidden/>
          </w:rPr>
          <w:instrText xml:space="preserve"> PAGEREF _Toc193977431 \h </w:instrText>
        </w:r>
        <w:r>
          <w:rPr>
            <w:noProof/>
            <w:webHidden/>
          </w:rPr>
        </w:r>
        <w:r>
          <w:rPr>
            <w:noProof/>
            <w:webHidden/>
          </w:rPr>
          <w:fldChar w:fldCharType="separate"/>
        </w:r>
        <w:r>
          <w:rPr>
            <w:noProof/>
            <w:webHidden/>
          </w:rPr>
          <w:t>101</w:t>
        </w:r>
        <w:r>
          <w:rPr>
            <w:noProof/>
            <w:webHidden/>
          </w:rPr>
          <w:fldChar w:fldCharType="end"/>
        </w:r>
      </w:hyperlink>
    </w:p>
    <w:p w14:paraId="73F2247A" w14:textId="0983B5B9" w:rsidR="003F2B65" w:rsidRPr="003F2B65" w:rsidRDefault="00DD2978" w:rsidP="003F2B65">
      <w:pPr>
        <w:pStyle w:val="TOC1"/>
        <w:rPr>
          <w:rFonts w:asciiTheme="minorHAnsi" w:eastAsiaTheme="minorEastAsia" w:hAnsiTheme="minorHAnsi" w:cstheme="minorBidi"/>
          <w:b w:val="0"/>
          <w:noProof/>
          <w:sz w:val="22"/>
          <w:szCs w:val="22"/>
          <w:lang w:eastAsia="en-AU"/>
        </w:rPr>
      </w:pPr>
      <w:r>
        <w:fldChar w:fldCharType="end"/>
      </w:r>
      <w:r w:rsidDel="00DD2978">
        <w:t xml:space="preserve"> </w:t>
      </w:r>
    </w:p>
    <w:p w14:paraId="2B6E5A80" w14:textId="77777777" w:rsidR="00EB70C4" w:rsidRDefault="00EB70C4" w:rsidP="003F2B65">
      <w:pPr>
        <w:pStyle w:val="TOC1"/>
      </w:pPr>
    </w:p>
    <w:p w14:paraId="4392B5D8" w14:textId="77777777" w:rsidR="004B39E9" w:rsidRPr="00EC314F" w:rsidRDefault="004B39E9" w:rsidP="00421050"/>
    <w:p w14:paraId="6E56F509" w14:textId="77777777" w:rsidR="00EB70C4" w:rsidRPr="00EC314F" w:rsidRDefault="00EB70C4" w:rsidP="00421050">
      <w:pPr>
        <w:ind w:left="964" w:hanging="964"/>
        <w:sectPr w:rsidR="00EB70C4" w:rsidRPr="00EC314F" w:rsidSect="00D647AA">
          <w:footerReference w:type="default" r:id="rId22"/>
          <w:pgSz w:w="11909" w:h="16834"/>
          <w:pgMar w:top="1134" w:right="1134" w:bottom="566" w:left="1417" w:header="720" w:footer="720" w:gutter="0"/>
          <w:pgNumType w:fmt="lowerRoman" w:start="1"/>
          <w:cols w:space="720"/>
          <w:noEndnote/>
          <w:titlePg/>
          <w:docGrid w:linePitch="272"/>
        </w:sectPr>
      </w:pPr>
    </w:p>
    <w:p w14:paraId="190344BF" w14:textId="77777777" w:rsidR="00B3013C" w:rsidRPr="00913AF9" w:rsidRDefault="00B3013C" w:rsidP="00B3013C">
      <w:pPr>
        <w:pStyle w:val="DocumentName"/>
      </w:pPr>
      <w:bookmarkStart w:id="2" w:name="_Toc320086014"/>
      <w:bookmarkStart w:id="3" w:name="_Toc320086570"/>
      <w:bookmarkStart w:id="4" w:name="_Toc320086711"/>
      <w:bookmarkStart w:id="5" w:name="_Toc320087294"/>
      <w:bookmarkStart w:id="6" w:name="_Toc362968239"/>
      <w:bookmarkStart w:id="7" w:name="_Toc362969492"/>
      <w:bookmarkStart w:id="8" w:name="_Toc362971313"/>
      <w:r w:rsidRPr="006E4A18">
        <w:rPr>
          <w:szCs w:val="32"/>
        </w:rPr>
        <w:lastRenderedPageBreak/>
        <w:t>Consultan</w:t>
      </w:r>
      <w:r w:rsidR="00FF644D">
        <w:rPr>
          <w:szCs w:val="32"/>
        </w:rPr>
        <w:t>cy Agreement</w:t>
      </w:r>
    </w:p>
    <w:p w14:paraId="2D710B36" w14:textId="77777777" w:rsidR="00B3013C" w:rsidRPr="00EC314F" w:rsidRDefault="00B3013C" w:rsidP="008E27D3">
      <w:pPr>
        <w:pStyle w:val="Subtitle"/>
        <w:spacing w:after="480"/>
      </w:pPr>
      <w:r>
        <w:t>D</w:t>
      </w:r>
      <w:r w:rsidRPr="00EC314F">
        <w:t>ate</w:t>
      </w:r>
    </w:p>
    <w:p w14:paraId="64C7D674" w14:textId="77777777" w:rsidR="00B3013C" w:rsidRPr="00EC314F" w:rsidRDefault="00B3013C" w:rsidP="00B3013C">
      <w:pPr>
        <w:ind w:left="1928" w:hanging="1928"/>
        <w:rPr>
          <w:sz w:val="24"/>
        </w:rPr>
      </w:pPr>
      <w:r w:rsidRPr="008829A6">
        <w:rPr>
          <w:rFonts w:cs="Arial"/>
          <w:b/>
          <w:sz w:val="24"/>
        </w:rPr>
        <w:t>Parties</w:t>
      </w:r>
      <w:r w:rsidRPr="00EC314F">
        <w:rPr>
          <w:b/>
          <w:sz w:val="24"/>
        </w:rPr>
        <w:tab/>
      </w:r>
      <w:r w:rsidR="005553D2">
        <w:rPr>
          <w:rFonts w:cs="Arial"/>
          <w:b/>
        </w:rPr>
        <w:t>[</w:t>
      </w:r>
      <w:r w:rsidR="005553D2" w:rsidRPr="00805BEB">
        <w:rPr>
          <w:rFonts w:cs="Arial"/>
          <w:b/>
          <w:highlight w:val="yellow"/>
        </w:rPr>
        <w:t>Insert</w:t>
      </w:r>
      <w:r w:rsidR="005553D2">
        <w:rPr>
          <w:rFonts w:cs="Arial"/>
          <w:b/>
        </w:rPr>
        <w:t>]</w:t>
      </w:r>
      <w:r w:rsidR="005553D2" w:rsidRPr="00EC314F">
        <w:rPr>
          <w:rFonts w:cs="Arial"/>
          <w:b/>
        </w:rPr>
        <w:t xml:space="preserve"> </w:t>
      </w:r>
      <w:r w:rsidRPr="00EC314F">
        <w:rPr>
          <w:rFonts w:cs="Arial"/>
          <w:b/>
          <w:szCs w:val="22"/>
        </w:rPr>
        <w:t xml:space="preserve">ACN </w:t>
      </w:r>
      <w:r w:rsidR="005553D2">
        <w:rPr>
          <w:rFonts w:cs="Arial"/>
          <w:b/>
          <w:szCs w:val="22"/>
        </w:rPr>
        <w:t>[</w:t>
      </w:r>
      <w:r w:rsidR="005553D2" w:rsidRPr="00805BEB">
        <w:rPr>
          <w:rFonts w:cs="Arial"/>
          <w:b/>
          <w:szCs w:val="22"/>
          <w:highlight w:val="yellow"/>
        </w:rPr>
        <w:t>Insert</w:t>
      </w:r>
      <w:r w:rsidR="005553D2">
        <w:rPr>
          <w:rFonts w:cs="Arial"/>
          <w:b/>
          <w:szCs w:val="22"/>
        </w:rPr>
        <w:t>]</w:t>
      </w:r>
      <w:r w:rsidR="005553D2" w:rsidRPr="00EC314F">
        <w:rPr>
          <w:szCs w:val="22"/>
        </w:rPr>
        <w:t xml:space="preserve"> </w:t>
      </w:r>
      <w:r>
        <w:rPr>
          <w:szCs w:val="22"/>
        </w:rPr>
        <w:t xml:space="preserve">of </w:t>
      </w:r>
      <w:r w:rsidR="005553D2">
        <w:rPr>
          <w:b/>
          <w:szCs w:val="22"/>
        </w:rPr>
        <w:t>[</w:t>
      </w:r>
      <w:r w:rsidR="005553D2" w:rsidRPr="00805BEB">
        <w:rPr>
          <w:b/>
          <w:szCs w:val="22"/>
          <w:highlight w:val="yellow"/>
        </w:rPr>
        <w:t>Insert</w:t>
      </w:r>
      <w:r w:rsidR="005553D2">
        <w:rPr>
          <w:b/>
          <w:szCs w:val="22"/>
        </w:rPr>
        <w:t>]</w:t>
      </w:r>
      <w:r w:rsidR="005553D2">
        <w:rPr>
          <w:szCs w:val="22"/>
        </w:rPr>
        <w:t xml:space="preserve"> </w:t>
      </w:r>
      <w:r w:rsidRPr="00EC314F">
        <w:rPr>
          <w:szCs w:val="22"/>
        </w:rPr>
        <w:t>(</w:t>
      </w:r>
      <w:r>
        <w:rPr>
          <w:b/>
          <w:szCs w:val="22"/>
        </w:rPr>
        <w:t>Principal</w:t>
      </w:r>
      <w:r w:rsidRPr="00EC314F">
        <w:rPr>
          <w:szCs w:val="22"/>
        </w:rPr>
        <w:t>)</w:t>
      </w:r>
    </w:p>
    <w:p w14:paraId="617B170D" w14:textId="77777777" w:rsidR="00B3013C" w:rsidRDefault="005553D2" w:rsidP="006E4A18">
      <w:pPr>
        <w:spacing w:after="480"/>
        <w:ind w:left="1928"/>
        <w:rPr>
          <w:szCs w:val="22"/>
        </w:rPr>
      </w:pPr>
      <w:r>
        <w:rPr>
          <w:rFonts w:cs="Arial"/>
          <w:b/>
        </w:rPr>
        <w:t>[</w:t>
      </w:r>
      <w:r w:rsidRPr="00327D25">
        <w:rPr>
          <w:rFonts w:cs="Arial"/>
          <w:b/>
          <w:highlight w:val="yellow"/>
        </w:rPr>
        <w:t>Insert</w:t>
      </w:r>
      <w:r>
        <w:rPr>
          <w:rFonts w:cs="Arial"/>
          <w:b/>
        </w:rPr>
        <w:t>]</w:t>
      </w:r>
      <w:r w:rsidR="00B3013C" w:rsidRPr="00EC314F">
        <w:rPr>
          <w:rFonts w:cs="Arial"/>
          <w:b/>
        </w:rPr>
        <w:t xml:space="preserve"> </w:t>
      </w:r>
      <w:r w:rsidR="00B3013C" w:rsidRPr="00EC314F">
        <w:rPr>
          <w:rFonts w:cs="Arial"/>
          <w:b/>
          <w:szCs w:val="22"/>
        </w:rPr>
        <w:t xml:space="preserve">ACN </w:t>
      </w:r>
      <w:r>
        <w:rPr>
          <w:rFonts w:cs="Arial"/>
          <w:b/>
        </w:rPr>
        <w:t>[</w:t>
      </w:r>
      <w:r w:rsidRPr="00327D25">
        <w:rPr>
          <w:rFonts w:cs="Arial"/>
          <w:b/>
          <w:highlight w:val="yellow"/>
        </w:rPr>
        <w:t>Insert</w:t>
      </w:r>
      <w:r>
        <w:rPr>
          <w:rFonts w:cs="Arial"/>
          <w:b/>
        </w:rPr>
        <w:t>]</w:t>
      </w:r>
      <w:r w:rsidR="00B3013C" w:rsidRPr="00EC314F">
        <w:rPr>
          <w:szCs w:val="22"/>
        </w:rPr>
        <w:t xml:space="preserve"> </w:t>
      </w:r>
      <w:r w:rsidR="00B3013C">
        <w:rPr>
          <w:szCs w:val="22"/>
        </w:rPr>
        <w:t xml:space="preserve">of </w:t>
      </w:r>
      <w:r>
        <w:rPr>
          <w:rFonts w:cs="Arial"/>
          <w:b/>
        </w:rPr>
        <w:t>[</w:t>
      </w:r>
      <w:r w:rsidRPr="00327D25">
        <w:rPr>
          <w:rFonts w:cs="Arial"/>
          <w:b/>
          <w:highlight w:val="yellow"/>
        </w:rPr>
        <w:t>Insert</w:t>
      </w:r>
      <w:r>
        <w:rPr>
          <w:rFonts w:cs="Arial"/>
          <w:b/>
        </w:rPr>
        <w:t>]</w:t>
      </w:r>
      <w:r w:rsidR="00B3013C">
        <w:rPr>
          <w:szCs w:val="22"/>
        </w:rPr>
        <w:t xml:space="preserve"> </w:t>
      </w:r>
      <w:r w:rsidR="00B3013C" w:rsidRPr="00EC314F">
        <w:rPr>
          <w:szCs w:val="22"/>
        </w:rPr>
        <w:t>(</w:t>
      </w:r>
      <w:r w:rsidR="00B3013C" w:rsidRPr="00EC314F">
        <w:rPr>
          <w:b/>
          <w:szCs w:val="22"/>
        </w:rPr>
        <w:t>Consultant</w:t>
      </w:r>
      <w:r w:rsidR="00B3013C" w:rsidRPr="00EC314F">
        <w:rPr>
          <w:szCs w:val="22"/>
        </w:rPr>
        <w:t>)</w:t>
      </w:r>
    </w:p>
    <w:p w14:paraId="4A3031AD" w14:textId="77777777" w:rsidR="00B3013C" w:rsidRPr="008829A6" w:rsidRDefault="00B3013C">
      <w:pPr>
        <w:tabs>
          <w:tab w:val="left" w:pos="1690"/>
          <w:tab w:val="right" w:pos="8580"/>
        </w:tabs>
        <w:rPr>
          <w:rFonts w:cs="Arial"/>
          <w:b/>
          <w:sz w:val="24"/>
        </w:rPr>
      </w:pPr>
      <w:r w:rsidRPr="008829A6">
        <w:rPr>
          <w:rFonts w:cs="Arial"/>
          <w:b/>
          <w:color w:val="000000"/>
          <w:sz w:val="24"/>
        </w:rPr>
        <w:t>Background</w:t>
      </w:r>
    </w:p>
    <w:p w14:paraId="35EE9F87" w14:textId="77777777" w:rsidR="00B3013C" w:rsidRPr="00EC314F" w:rsidRDefault="00B3013C" w:rsidP="00001D69">
      <w:pPr>
        <w:pStyle w:val="Background"/>
        <w:numPr>
          <w:ilvl w:val="0"/>
          <w:numId w:val="25"/>
        </w:numPr>
      </w:pPr>
      <w:bookmarkStart w:id="9" w:name="_Ref175578460"/>
      <w:r w:rsidRPr="00EC314F">
        <w:t xml:space="preserve">The </w:t>
      </w:r>
      <w:r>
        <w:t>Principal</w:t>
      </w:r>
      <w:r w:rsidRPr="00EC314F">
        <w:t xml:space="preserve"> wishes to engage the Consultant to perform the Services in accordance with the </w:t>
      </w:r>
      <w:r w:rsidR="00FF644D">
        <w:t>Agreement</w:t>
      </w:r>
      <w:r w:rsidRPr="00EC314F">
        <w:t>.</w:t>
      </w:r>
      <w:bookmarkEnd w:id="9"/>
      <w:r w:rsidRPr="00EC314F">
        <w:t xml:space="preserve"> </w:t>
      </w:r>
    </w:p>
    <w:p w14:paraId="1E6AC42E" w14:textId="77777777" w:rsidR="00B3013C" w:rsidRPr="00EC314F" w:rsidRDefault="00B3013C" w:rsidP="006E4A18">
      <w:pPr>
        <w:pStyle w:val="Background"/>
        <w:spacing w:after="360"/>
      </w:pPr>
      <w:r w:rsidRPr="00EC314F">
        <w:t xml:space="preserve">The </w:t>
      </w:r>
      <w:r>
        <w:t>Principal</w:t>
      </w:r>
      <w:r w:rsidRPr="00EC314F">
        <w:t xml:space="preserve"> and the Consultant agree that the Consultant will perform the Services for the </w:t>
      </w:r>
      <w:r>
        <w:t>Principal</w:t>
      </w:r>
      <w:r w:rsidRPr="00EC314F">
        <w:t xml:space="preserve"> in accordance with the </w:t>
      </w:r>
      <w:r w:rsidR="00FF644D">
        <w:t>Agreement</w:t>
      </w:r>
      <w:r w:rsidRPr="00EC314F">
        <w:t>.</w:t>
      </w:r>
    </w:p>
    <w:p w14:paraId="00F4CCCA" w14:textId="77777777" w:rsidR="00B3013C" w:rsidRPr="008829A6" w:rsidRDefault="00B3013C">
      <w:pPr>
        <w:tabs>
          <w:tab w:val="left" w:pos="1690"/>
          <w:tab w:val="right" w:pos="8580"/>
        </w:tabs>
        <w:rPr>
          <w:rFonts w:cs="Arial"/>
          <w:b/>
          <w:sz w:val="24"/>
        </w:rPr>
      </w:pPr>
      <w:r w:rsidRPr="00CF0EAF">
        <w:rPr>
          <w:rFonts w:cs="Arial"/>
          <w:b/>
          <w:color w:val="000000"/>
          <w:sz w:val="24"/>
        </w:rPr>
        <w:t>Operative</w:t>
      </w:r>
      <w:r w:rsidRPr="008829A6">
        <w:rPr>
          <w:rFonts w:cs="Arial"/>
          <w:b/>
          <w:sz w:val="24"/>
        </w:rPr>
        <w:t xml:space="preserve"> </w:t>
      </w:r>
      <w:r w:rsidRPr="008E27D3">
        <w:rPr>
          <w:rFonts w:cs="Arial"/>
          <w:b/>
          <w:color w:val="000000"/>
          <w:sz w:val="24"/>
        </w:rPr>
        <w:t>provisions</w:t>
      </w:r>
    </w:p>
    <w:p w14:paraId="4A611E13" w14:textId="0894EDBD" w:rsidR="00EB70C4" w:rsidRPr="00EC314F" w:rsidRDefault="00EB70C4" w:rsidP="00FF7E48">
      <w:pPr>
        <w:pStyle w:val="Heading1"/>
      </w:pPr>
      <w:bookmarkStart w:id="10" w:name="_Toc193977245"/>
      <w:r w:rsidRPr="00EC314F">
        <w:t xml:space="preserve">Definitions and </w:t>
      </w:r>
      <w:r w:rsidR="00181C23">
        <w:t>i</w:t>
      </w:r>
      <w:r w:rsidRPr="00EC314F">
        <w:t>nterpretation</w:t>
      </w:r>
      <w:bookmarkEnd w:id="2"/>
      <w:bookmarkEnd w:id="3"/>
      <w:bookmarkEnd w:id="4"/>
      <w:bookmarkEnd w:id="5"/>
      <w:bookmarkEnd w:id="6"/>
      <w:bookmarkEnd w:id="7"/>
      <w:bookmarkEnd w:id="8"/>
      <w:bookmarkEnd w:id="10"/>
    </w:p>
    <w:p w14:paraId="0ACB9DB1" w14:textId="02415A52" w:rsidR="00EB70C4" w:rsidRPr="00EC314F" w:rsidRDefault="00EB70C4" w:rsidP="00B859F4">
      <w:pPr>
        <w:pStyle w:val="Heading2"/>
        <w:ind w:left="993"/>
      </w:pPr>
      <w:bookmarkStart w:id="11" w:name="_Ref22650498"/>
      <w:bookmarkStart w:id="12" w:name="_Ref22651100"/>
      <w:bookmarkStart w:id="13" w:name="_Toc320086015"/>
      <w:bookmarkStart w:id="14" w:name="_Toc320086571"/>
      <w:bookmarkStart w:id="15" w:name="_Toc320086712"/>
      <w:bookmarkStart w:id="16" w:name="_Toc320087295"/>
      <w:bookmarkStart w:id="17" w:name="_Toc362968240"/>
      <w:bookmarkStart w:id="18" w:name="_Toc362969493"/>
      <w:bookmarkStart w:id="19" w:name="_Toc193977246"/>
      <w:r w:rsidRPr="007633D7">
        <w:t>Defin</w:t>
      </w:r>
      <w:r w:rsidRPr="00EC314F">
        <w:t>itions</w:t>
      </w:r>
      <w:bookmarkEnd w:id="11"/>
      <w:bookmarkEnd w:id="12"/>
      <w:bookmarkEnd w:id="13"/>
      <w:bookmarkEnd w:id="14"/>
      <w:bookmarkEnd w:id="15"/>
      <w:bookmarkEnd w:id="16"/>
      <w:bookmarkEnd w:id="17"/>
      <w:bookmarkEnd w:id="18"/>
      <w:bookmarkEnd w:id="19"/>
    </w:p>
    <w:p w14:paraId="406D45A0" w14:textId="77777777" w:rsidR="00EB70C4" w:rsidRPr="00EC314F" w:rsidRDefault="00EB70C4" w:rsidP="00EC314F">
      <w:pPr>
        <w:pStyle w:val="IndentParaLevel1"/>
      </w:pPr>
      <w:r w:rsidRPr="00EC314F">
        <w:t>In th</w:t>
      </w:r>
      <w:r w:rsidR="00937068" w:rsidRPr="00EC314F">
        <w:t>e</w:t>
      </w:r>
      <w:r w:rsidRPr="00EC314F">
        <w:t xml:space="preserve"> </w:t>
      </w:r>
      <w:r w:rsidR="00FF644D">
        <w:t>Agreement</w:t>
      </w:r>
      <w:r w:rsidRPr="00EC314F">
        <w:t>:</w:t>
      </w:r>
    </w:p>
    <w:p w14:paraId="3B14D90D" w14:textId="77777777" w:rsidR="00FF644D" w:rsidRDefault="00FF644D" w:rsidP="00071699">
      <w:pPr>
        <w:pStyle w:val="Definition"/>
      </w:pPr>
      <w:r>
        <w:rPr>
          <w:b/>
        </w:rPr>
        <w:t>Agreement</w:t>
      </w:r>
      <w:r w:rsidRPr="00EC314F">
        <w:t xml:space="preserve"> means the </w:t>
      </w:r>
      <w:r>
        <w:t>agreement</w:t>
      </w:r>
      <w:r w:rsidRPr="00EC314F">
        <w:t xml:space="preserve"> between the </w:t>
      </w:r>
      <w:r>
        <w:t xml:space="preserve">Principal and the Consultant </w:t>
      </w:r>
      <w:r w:rsidRPr="00EC314F">
        <w:t>constituted by</w:t>
      </w:r>
      <w:r>
        <w:t xml:space="preserve"> the Agreement Documents.</w:t>
      </w:r>
    </w:p>
    <w:p w14:paraId="29D79DF8" w14:textId="77777777" w:rsidR="00FF644D" w:rsidRDefault="00FF644D" w:rsidP="00FF644D">
      <w:pPr>
        <w:pStyle w:val="Definition"/>
      </w:pPr>
      <w:r>
        <w:rPr>
          <w:b/>
        </w:rPr>
        <w:t>Agreement</w:t>
      </w:r>
      <w:r w:rsidRPr="00EC314F">
        <w:rPr>
          <w:b/>
        </w:rPr>
        <w:t xml:space="preserve"> Documents</w:t>
      </w:r>
      <w:r w:rsidRPr="00EC314F">
        <w:t xml:space="preserve"> </w:t>
      </w:r>
      <w:r>
        <w:t>means:</w:t>
      </w:r>
    </w:p>
    <w:p w14:paraId="4FD3E931" w14:textId="77777777" w:rsidR="00FF644D" w:rsidRDefault="00FF644D" w:rsidP="00FF644D">
      <w:pPr>
        <w:pStyle w:val="DefinitionNum2"/>
      </w:pPr>
      <w:r w:rsidRPr="001B1ABD">
        <w:t xml:space="preserve">this </w:t>
      </w:r>
      <w:r>
        <w:t>document (including the S</w:t>
      </w:r>
      <w:r w:rsidRPr="001B1ABD">
        <w:t>chedules</w:t>
      </w:r>
      <w:r>
        <w:t>);</w:t>
      </w:r>
    </w:p>
    <w:p w14:paraId="0FA5DC30" w14:textId="77777777" w:rsidR="00FF644D" w:rsidRPr="00767706" w:rsidRDefault="00FF644D" w:rsidP="00FF644D">
      <w:pPr>
        <w:pStyle w:val="DefinitionNum2"/>
      </w:pPr>
      <w:r w:rsidRPr="00767706">
        <w:t>the Brief; and</w:t>
      </w:r>
    </w:p>
    <w:p w14:paraId="68FCD9AD" w14:textId="00574A09" w:rsidR="00FF644D" w:rsidRPr="00767706" w:rsidRDefault="00FF644D" w:rsidP="00FF644D">
      <w:pPr>
        <w:pStyle w:val="DefinitionNum2"/>
      </w:pPr>
      <w:r w:rsidRPr="00767706">
        <w:t>the</w:t>
      </w:r>
      <w:r>
        <w:rPr>
          <w:szCs w:val="22"/>
        </w:rPr>
        <w:t xml:space="preserve"> documents (if any) listed in Item </w:t>
      </w:r>
      <w:r>
        <w:rPr>
          <w:szCs w:val="22"/>
        </w:rPr>
        <w:fldChar w:fldCharType="begin"/>
      </w:r>
      <w:r>
        <w:rPr>
          <w:szCs w:val="22"/>
        </w:rPr>
        <w:instrText xml:space="preserve"> REF _Ref503359607 \r \h </w:instrText>
      </w:r>
      <w:r>
        <w:rPr>
          <w:szCs w:val="22"/>
        </w:rPr>
      </w:r>
      <w:r>
        <w:rPr>
          <w:szCs w:val="22"/>
        </w:rPr>
        <w:fldChar w:fldCharType="separate"/>
      </w:r>
      <w:r w:rsidR="00FA2AC4">
        <w:rPr>
          <w:szCs w:val="22"/>
        </w:rPr>
        <w:t>4</w:t>
      </w:r>
      <w:r>
        <w:rPr>
          <w:szCs w:val="22"/>
        </w:rPr>
        <w:fldChar w:fldCharType="end"/>
      </w:r>
      <w:r w:rsidRPr="00767706">
        <w:t>.</w:t>
      </w:r>
    </w:p>
    <w:p w14:paraId="4737C38C" w14:textId="73562E9D" w:rsidR="00FF644D" w:rsidRPr="00805BEB" w:rsidRDefault="00FF644D" w:rsidP="00071699">
      <w:pPr>
        <w:pStyle w:val="Definition"/>
      </w:pPr>
      <w:r w:rsidRPr="00FF644D">
        <w:rPr>
          <w:b/>
          <w:bCs/>
        </w:rPr>
        <w:t>Agreement</w:t>
      </w:r>
      <w:r w:rsidRPr="00FB6AE8">
        <w:rPr>
          <w:b/>
          <w:bCs/>
        </w:rPr>
        <w:t xml:space="preserve"> Particulars </w:t>
      </w:r>
      <w:r w:rsidRPr="00EC314F">
        <w:t xml:space="preserve">means the particulars </w:t>
      </w:r>
      <w:r>
        <w:t xml:space="preserve">set out in </w:t>
      </w:r>
      <w:r>
        <w:fldChar w:fldCharType="begin"/>
      </w:r>
      <w:r>
        <w:instrText xml:space="preserve"> REF _Ref362974972 \n \h </w:instrText>
      </w:r>
      <w:r>
        <w:fldChar w:fldCharType="separate"/>
      </w:r>
      <w:r w:rsidR="00FA2AC4">
        <w:t>Schedule 1</w:t>
      </w:r>
      <w:r>
        <w:fldChar w:fldCharType="end"/>
      </w:r>
      <w:r w:rsidRPr="00EC314F">
        <w:t>.</w:t>
      </w:r>
    </w:p>
    <w:p w14:paraId="4155BBCF" w14:textId="77777777" w:rsidR="00071699" w:rsidRDefault="00EB70C4" w:rsidP="00071699">
      <w:pPr>
        <w:pStyle w:val="Definition"/>
      </w:pPr>
      <w:r w:rsidRPr="00EC314F">
        <w:rPr>
          <w:b/>
          <w:bCs/>
        </w:rPr>
        <w:t>Approval</w:t>
      </w:r>
      <w:r w:rsidRPr="00EC314F">
        <w:t xml:space="preserve"> means any licence, permit, consent, approval, </w:t>
      </w:r>
      <w:r w:rsidR="00DB1F02">
        <w:t xml:space="preserve">authorisation, </w:t>
      </w:r>
      <w:r w:rsidRPr="00EC314F">
        <w:t>determination, certificate</w:t>
      </w:r>
      <w:r w:rsidR="0016580E">
        <w:t>,</w:t>
      </w:r>
      <w:r w:rsidR="00071699">
        <w:t xml:space="preserve"> permission </w:t>
      </w:r>
      <w:r w:rsidR="0016580E">
        <w:t xml:space="preserve">or the like </w:t>
      </w:r>
      <w:r w:rsidR="00071699">
        <w:t>from any Authority or under any law, or any requirement made under any law, which must be obtained or satisfied (as the case may be)</w:t>
      </w:r>
      <w:r w:rsidR="00343528">
        <w:t xml:space="preserve"> to</w:t>
      </w:r>
      <w:r w:rsidR="00071699">
        <w:t>:</w:t>
      </w:r>
    </w:p>
    <w:p w14:paraId="1112C7E6" w14:textId="77777777" w:rsidR="00071699" w:rsidRDefault="00071699" w:rsidP="00071699">
      <w:pPr>
        <w:pStyle w:val="DefinitionNum2"/>
      </w:pPr>
      <w:r>
        <w:t>perform the Services; or</w:t>
      </w:r>
    </w:p>
    <w:p w14:paraId="188B71E9" w14:textId="77777777" w:rsidR="00071699" w:rsidRPr="003563A4" w:rsidRDefault="00071699" w:rsidP="00071699">
      <w:pPr>
        <w:pStyle w:val="DefinitionNum2"/>
      </w:pPr>
      <w:r w:rsidRPr="00EC314F">
        <w:t xml:space="preserve">occupy and use the completed Works, to the extent that </w:t>
      </w:r>
      <w:r w:rsidR="007D59CB">
        <w:t xml:space="preserve">Approvals in connection with </w:t>
      </w:r>
      <w:r w:rsidRPr="00EC314F">
        <w:t xml:space="preserve">the Services are </w:t>
      </w:r>
      <w:r w:rsidR="007D59CB">
        <w:t>required for that purpose</w:t>
      </w:r>
      <w:r w:rsidRPr="003563A4">
        <w:t>.</w:t>
      </w:r>
    </w:p>
    <w:p w14:paraId="184F612C" w14:textId="77777777" w:rsidR="00243F4A" w:rsidRPr="00126BB2" w:rsidRDefault="00243F4A" w:rsidP="00A063D5">
      <w:pPr>
        <w:pStyle w:val="Definition"/>
      </w:pPr>
      <w:r w:rsidRPr="00126BB2">
        <w:rPr>
          <w:b/>
        </w:rPr>
        <w:t>Associate</w:t>
      </w:r>
      <w:r>
        <w:t xml:space="preserve"> means</w:t>
      </w:r>
      <w:r w:rsidR="00EE639D">
        <w:t>,</w:t>
      </w:r>
      <w:r>
        <w:t xml:space="preserve"> </w:t>
      </w:r>
      <w:r w:rsidR="003B4592">
        <w:t xml:space="preserve">in relation to a </w:t>
      </w:r>
      <w:r w:rsidR="00EE639D">
        <w:t>person</w:t>
      </w:r>
      <w:r w:rsidR="003B4592">
        <w:t>, any</w:t>
      </w:r>
      <w:r w:rsidR="00A26497">
        <w:t xml:space="preserve"> officer, </w:t>
      </w:r>
      <w:r w:rsidR="00EE639D">
        <w:t>agent, adviser, consultant, contractor or employee of that person.</w:t>
      </w:r>
    </w:p>
    <w:p w14:paraId="384F8E9B" w14:textId="77777777" w:rsidR="00A063D5" w:rsidRPr="004511D2" w:rsidRDefault="00A063D5" w:rsidP="001E2634">
      <w:pPr>
        <w:pStyle w:val="Definition"/>
        <w:keepNext/>
      </w:pPr>
      <w:r w:rsidRPr="004511D2">
        <w:rPr>
          <w:b/>
        </w:rPr>
        <w:t xml:space="preserve">Authority </w:t>
      </w:r>
      <w:r w:rsidRPr="004511D2">
        <w:t>means</w:t>
      </w:r>
      <w:r w:rsidR="007D59CB">
        <w:t xml:space="preserve"> any</w:t>
      </w:r>
      <w:r w:rsidRPr="004511D2">
        <w:t>:</w:t>
      </w:r>
    </w:p>
    <w:p w14:paraId="5F1E9DEF" w14:textId="77777777" w:rsidR="00A063D5" w:rsidRPr="004511D2" w:rsidRDefault="00A90812" w:rsidP="00A063D5">
      <w:pPr>
        <w:pStyle w:val="DefinitionNum2"/>
      </w:pPr>
      <w:r w:rsidRPr="004511D2">
        <w:t>government</w:t>
      </w:r>
      <w:r>
        <w:t xml:space="preserve"> or any </w:t>
      </w:r>
      <w:r w:rsidR="00A063D5" w:rsidRPr="004511D2">
        <w:t>governmental</w:t>
      </w:r>
      <w:r w:rsidR="007D59CB">
        <w:t>,</w:t>
      </w:r>
      <w:r w:rsidR="00A063D5" w:rsidRPr="004511D2">
        <w:t xml:space="preserve"> semi</w:t>
      </w:r>
      <w:r w:rsidR="00A063D5" w:rsidRPr="004511D2">
        <w:noBreakHyphen/>
        <w:t xml:space="preserve">governmental or local government authority, </w:t>
      </w:r>
      <w:r>
        <w:t xml:space="preserve">local council, </w:t>
      </w:r>
      <w:r w:rsidR="00A063D5" w:rsidRPr="004511D2">
        <w:t xml:space="preserve">administrative or judicial body or tribunal, department, </w:t>
      </w:r>
      <w:r w:rsidR="00A063D5" w:rsidRPr="004511D2">
        <w:lastRenderedPageBreak/>
        <w:t>commission, public authority, agency, Minister, statutory corporation or instrumentality;</w:t>
      </w:r>
    </w:p>
    <w:p w14:paraId="349DBA8F" w14:textId="77777777" w:rsidR="00A063D5" w:rsidRPr="003563A4" w:rsidRDefault="00A063D5" w:rsidP="00A063D5">
      <w:pPr>
        <w:pStyle w:val="DefinitionNum2"/>
      </w:pPr>
      <w:r w:rsidRPr="004511D2">
        <w:t>person having a right to impose a requirement, or wh</w:t>
      </w:r>
      <w:r w:rsidRPr="00767706">
        <w:t>ose consent is required, under l</w:t>
      </w:r>
      <w:r w:rsidRPr="003563A4">
        <w:t xml:space="preserve">aw </w:t>
      </w:r>
      <w:r w:rsidR="009A1329">
        <w:t xml:space="preserve">in connection </w:t>
      </w:r>
      <w:r w:rsidRPr="003563A4">
        <w:t>with any part of the</w:t>
      </w:r>
      <w:r w:rsidR="00071699" w:rsidRPr="00767706">
        <w:t xml:space="preserve"> Services</w:t>
      </w:r>
      <w:r w:rsidRPr="003563A4">
        <w:t>; or</w:t>
      </w:r>
    </w:p>
    <w:p w14:paraId="220AC689" w14:textId="77777777" w:rsidR="00A063D5" w:rsidRDefault="00A063D5" w:rsidP="00767706">
      <w:pPr>
        <w:pStyle w:val="DefinitionNum2"/>
      </w:pPr>
      <w:r w:rsidRPr="003563A4">
        <w:t>person having jurisdiction over, or ownership of</w:t>
      </w:r>
      <w:r w:rsidR="00343528">
        <w:t>,</w:t>
      </w:r>
      <w:r w:rsidR="00071699" w:rsidRPr="00767706">
        <w:t xml:space="preserve"> the Works</w:t>
      </w:r>
      <w:r w:rsidRPr="003563A4">
        <w:t>.</w:t>
      </w:r>
    </w:p>
    <w:p w14:paraId="126F2D4B" w14:textId="77777777" w:rsidR="00EB70C4" w:rsidRPr="00EC314F" w:rsidRDefault="00EB70C4" w:rsidP="00EC314F">
      <w:pPr>
        <w:pStyle w:val="Definition"/>
      </w:pPr>
      <w:r w:rsidRPr="00EC314F">
        <w:rPr>
          <w:b/>
          <w:bCs/>
        </w:rPr>
        <w:t>Award Date</w:t>
      </w:r>
      <w:r w:rsidRPr="00EC314F">
        <w:t xml:space="preserve"> means </w:t>
      </w:r>
      <w:r w:rsidR="009A1329">
        <w:t xml:space="preserve">the </w:t>
      </w:r>
      <w:r w:rsidR="0075433B">
        <w:t>date</w:t>
      </w:r>
      <w:r w:rsidR="009A1329">
        <w:t xml:space="preserve"> on which</w:t>
      </w:r>
      <w:r w:rsidR="00EF0B25">
        <w:t xml:space="preserve"> </w:t>
      </w:r>
      <w:r w:rsidR="00EF0B25" w:rsidRPr="00EC314F">
        <w:t xml:space="preserve">the </w:t>
      </w:r>
      <w:r w:rsidR="00FF644D">
        <w:t>Agreement</w:t>
      </w:r>
      <w:r w:rsidR="00EF0B25">
        <w:t xml:space="preserve"> </w:t>
      </w:r>
      <w:r w:rsidR="00EF0B25" w:rsidRPr="00EC314F">
        <w:t xml:space="preserve">has been completed and </w:t>
      </w:r>
      <w:r w:rsidR="00EF0B25">
        <w:t xml:space="preserve">executed </w:t>
      </w:r>
      <w:r w:rsidR="00EF0B25" w:rsidRPr="00EC314F">
        <w:t xml:space="preserve">by the </w:t>
      </w:r>
      <w:r w:rsidR="00EF0B25">
        <w:t>Principal</w:t>
      </w:r>
      <w:r w:rsidR="00EF0B25" w:rsidRPr="00EC314F">
        <w:t xml:space="preserve"> and the Consultant</w:t>
      </w:r>
      <w:r w:rsidR="00EF0B25">
        <w:t>.</w:t>
      </w:r>
    </w:p>
    <w:p w14:paraId="718D86C0" w14:textId="77777777" w:rsidR="00F82B3C" w:rsidRPr="00FC10AF" w:rsidRDefault="00F82B3C" w:rsidP="00F82B3C">
      <w:pPr>
        <w:pStyle w:val="Definition"/>
        <w:rPr>
          <w:highlight w:val="yellow"/>
        </w:rPr>
      </w:pPr>
      <w:r w:rsidRPr="001D4ED9">
        <w:rPr>
          <w:rFonts w:cs="Arial"/>
          <w:b/>
          <w:bCs/>
          <w:szCs w:val="18"/>
        </w:rPr>
        <w:t>BCA Volume One</w:t>
      </w:r>
      <w:r w:rsidRPr="00B37D98">
        <w:rPr>
          <w:rFonts w:cs="Arial"/>
          <w:szCs w:val="18"/>
        </w:rPr>
        <w:t xml:space="preserve"> </w:t>
      </w:r>
      <w:r>
        <w:t>means Volume One of the National Construction Code Series including any variations or additions in the Appendix Victoria set out in the Appendices to that Volume.</w:t>
      </w:r>
    </w:p>
    <w:p w14:paraId="4E296093" w14:textId="137A9FDD" w:rsidR="00EB70C4" w:rsidRPr="00EC314F" w:rsidRDefault="00EB70C4" w:rsidP="00EC314F">
      <w:pPr>
        <w:pStyle w:val="Definition"/>
      </w:pPr>
      <w:r w:rsidRPr="00EC314F">
        <w:rPr>
          <w:b/>
          <w:bCs/>
        </w:rPr>
        <w:t>Brief</w:t>
      </w:r>
      <w:r w:rsidRPr="00EC314F">
        <w:t xml:space="preserve"> means </w:t>
      </w:r>
      <w:r w:rsidR="00BF64D9" w:rsidRPr="00EC314F">
        <w:t xml:space="preserve">the </w:t>
      </w:r>
      <w:r w:rsidRPr="00EC314F">
        <w:t>document</w:t>
      </w:r>
      <w:r w:rsidR="00B92F2A">
        <w:t xml:space="preserve"> or documents</w:t>
      </w:r>
      <w:r w:rsidRPr="00EC314F">
        <w:t xml:space="preserve"> </w:t>
      </w:r>
      <w:r w:rsidR="0061692E" w:rsidRPr="00EC314F">
        <w:t xml:space="preserve">identified </w:t>
      </w:r>
      <w:r w:rsidR="00887E98">
        <w:t xml:space="preserve">in Item </w:t>
      </w:r>
      <w:r w:rsidR="00887E98">
        <w:fldChar w:fldCharType="begin"/>
      </w:r>
      <w:r w:rsidR="00887E98">
        <w:instrText xml:space="preserve"> REF _Ref500925847 \w \h </w:instrText>
      </w:r>
      <w:r w:rsidR="00887E98">
        <w:fldChar w:fldCharType="separate"/>
      </w:r>
      <w:r w:rsidR="00FA2AC4">
        <w:t>2</w:t>
      </w:r>
      <w:r w:rsidR="00887E98">
        <w:fldChar w:fldCharType="end"/>
      </w:r>
      <w:r w:rsidR="00887E98">
        <w:t xml:space="preserve"> </w:t>
      </w:r>
      <w:r w:rsidR="0061692E" w:rsidRPr="00EC314F">
        <w:t>as constituting the Brief</w:t>
      </w:r>
      <w:r w:rsidRPr="00EC314F">
        <w:t>.</w:t>
      </w:r>
    </w:p>
    <w:p w14:paraId="246AC870" w14:textId="3A623B51" w:rsidR="008B72EA" w:rsidRPr="00CF0EAF" w:rsidRDefault="008B72EA">
      <w:pPr>
        <w:pStyle w:val="Definition"/>
      </w:pPr>
      <w:r w:rsidRPr="00EC314F">
        <w:rPr>
          <w:b/>
          <w:bCs/>
        </w:rPr>
        <w:t>B</w:t>
      </w:r>
      <w:r>
        <w:rPr>
          <w:b/>
          <w:bCs/>
        </w:rPr>
        <w:t xml:space="preserve">udget Excess </w:t>
      </w:r>
      <w:r w:rsidRPr="006E4A18">
        <w:rPr>
          <w:bCs/>
        </w:rPr>
        <w:t xml:space="preserve">has the meaning given </w:t>
      </w:r>
      <w:r w:rsidRPr="00E24172">
        <w:rPr>
          <w:bCs/>
        </w:rPr>
        <w:t xml:space="preserve">in clause </w:t>
      </w:r>
      <w:r w:rsidR="004A5338">
        <w:rPr>
          <w:bCs/>
        </w:rPr>
        <w:fldChar w:fldCharType="begin"/>
      </w:r>
      <w:r w:rsidR="004A5338">
        <w:rPr>
          <w:bCs/>
        </w:rPr>
        <w:instrText xml:space="preserve"> REF _Ref513727337 \w \h </w:instrText>
      </w:r>
      <w:r w:rsidR="004A5338">
        <w:rPr>
          <w:bCs/>
        </w:rPr>
      </w:r>
      <w:r w:rsidR="004A5338">
        <w:rPr>
          <w:bCs/>
        </w:rPr>
        <w:fldChar w:fldCharType="separate"/>
      </w:r>
      <w:r w:rsidR="00FA2AC4">
        <w:rPr>
          <w:bCs/>
        </w:rPr>
        <w:t>7.4(b)(i)</w:t>
      </w:r>
      <w:r w:rsidR="004A5338">
        <w:rPr>
          <w:bCs/>
        </w:rPr>
        <w:fldChar w:fldCharType="end"/>
      </w:r>
      <w:r w:rsidR="00E135F5">
        <w:rPr>
          <w:bCs/>
        </w:rPr>
        <w:t>.</w:t>
      </w:r>
    </w:p>
    <w:p w14:paraId="2F982CC8" w14:textId="77777777" w:rsidR="00C25D1E" w:rsidRDefault="002938B0" w:rsidP="00FF7E48">
      <w:pPr>
        <w:pStyle w:val="Definition"/>
      </w:pPr>
      <w:r w:rsidRPr="008106A6">
        <w:rPr>
          <w:b/>
        </w:rPr>
        <w:t>Business Day</w:t>
      </w:r>
      <w:r w:rsidR="008106A6" w:rsidRPr="008106A6">
        <w:rPr>
          <w:b/>
        </w:rPr>
        <w:t xml:space="preserve"> </w:t>
      </w:r>
      <w:r w:rsidR="00C25D1E">
        <w:t>means a day:</w:t>
      </w:r>
    </w:p>
    <w:p w14:paraId="7BFAC20E" w14:textId="77777777" w:rsidR="00C25D1E" w:rsidRDefault="00C25D1E" w:rsidP="00FF7E48">
      <w:pPr>
        <w:pStyle w:val="DefinitionNum2"/>
      </w:pPr>
      <w:r>
        <w:t>that is not a Saturday, Sunday or public holiday;</w:t>
      </w:r>
    </w:p>
    <w:p w14:paraId="5DF38546" w14:textId="77777777" w:rsidR="00C25D1E" w:rsidRDefault="00C25D1E" w:rsidP="00FF7E48">
      <w:pPr>
        <w:pStyle w:val="DefinitionNum2"/>
      </w:pPr>
      <w:r>
        <w:t xml:space="preserve">on which banks are open for business generally in </w:t>
      </w:r>
      <w:r w:rsidR="00094811">
        <w:t>Melbourne, Victoria</w:t>
      </w:r>
      <w:r>
        <w:t xml:space="preserve">; </w:t>
      </w:r>
      <w:r w:rsidR="006251A3">
        <w:t>and</w:t>
      </w:r>
    </w:p>
    <w:p w14:paraId="624CC7BD" w14:textId="77777777" w:rsidR="00AB07B4" w:rsidRDefault="00AB07B4" w:rsidP="00805BEB">
      <w:pPr>
        <w:pStyle w:val="DefinitionNum2"/>
      </w:pPr>
      <w:r>
        <w:t>that is not a day that is wholly or partially observed as a public holiday throughout Victoria</w:t>
      </w:r>
      <w:r w:rsidR="00FB6AE8">
        <w:t>.</w:t>
      </w:r>
    </w:p>
    <w:p w14:paraId="7B35021B" w14:textId="77777777" w:rsidR="00BB6F87" w:rsidRPr="00E70941" w:rsidRDefault="00BB6F87" w:rsidP="00FA42CF">
      <w:pPr>
        <w:pStyle w:val="Definition"/>
      </w:pPr>
      <w:r w:rsidRPr="00E70941">
        <w:rPr>
          <w:b/>
        </w:rPr>
        <w:t xml:space="preserve">Claim </w:t>
      </w:r>
      <w:r w:rsidRPr="00E70941">
        <w:t>includes any claim, action, demand or proceeding</w:t>
      </w:r>
      <w:r w:rsidR="0088251C">
        <w:t xml:space="preserve"> (</w:t>
      </w:r>
      <w:r w:rsidRPr="00E70941">
        <w:t xml:space="preserve">including </w:t>
      </w:r>
      <w:r w:rsidR="0088251C" w:rsidRPr="00E30BEE">
        <w:rPr>
          <w:rFonts w:cs="Arial"/>
          <w:szCs w:val="20"/>
        </w:rPr>
        <w:t>by way of contribution or indemnity)</w:t>
      </w:r>
      <w:r w:rsidR="0088251C">
        <w:rPr>
          <w:rFonts w:cs="Arial"/>
          <w:szCs w:val="20"/>
        </w:rPr>
        <w:t xml:space="preserve">, </w:t>
      </w:r>
      <w:r w:rsidR="0050759D">
        <w:rPr>
          <w:rFonts w:cs="Arial"/>
          <w:szCs w:val="20"/>
        </w:rPr>
        <w:t xml:space="preserve">whether for any claim for an extension of time to a Milestone Date, </w:t>
      </w:r>
      <w:r w:rsidRPr="00E70941">
        <w:t>an increase in the</w:t>
      </w:r>
      <w:r w:rsidRPr="00767706">
        <w:t xml:space="preserve"> Fee</w:t>
      </w:r>
      <w:r w:rsidRPr="00E70941">
        <w:t xml:space="preserve">, </w:t>
      </w:r>
      <w:r w:rsidR="0088251C">
        <w:t>the</w:t>
      </w:r>
      <w:r w:rsidRPr="00E70941">
        <w:t xml:space="preserve"> payment of money (including damages)</w:t>
      </w:r>
      <w:r w:rsidR="0088251C">
        <w:t xml:space="preserve"> </w:t>
      </w:r>
      <w:r w:rsidR="0088251C">
        <w:rPr>
          <w:rFonts w:cs="Arial"/>
          <w:szCs w:val="20"/>
        </w:rPr>
        <w:t>or any other relief or remedy</w:t>
      </w:r>
      <w:r w:rsidR="00DB1F02">
        <w:rPr>
          <w:rFonts w:cs="Arial"/>
          <w:szCs w:val="20"/>
        </w:rPr>
        <w:t>,</w:t>
      </w:r>
      <w:r w:rsidR="00B8710B">
        <w:rPr>
          <w:rFonts w:cs="Arial"/>
          <w:szCs w:val="20"/>
        </w:rPr>
        <w:t xml:space="preserve"> and whether</w:t>
      </w:r>
      <w:r w:rsidRPr="00E70941">
        <w:t>:</w:t>
      </w:r>
    </w:p>
    <w:p w14:paraId="3B9EC902" w14:textId="77777777" w:rsidR="00BB6F87" w:rsidRPr="00E70941" w:rsidRDefault="00BB6F87" w:rsidP="00BB6F87">
      <w:pPr>
        <w:pStyle w:val="DefinitionNum2"/>
      </w:pPr>
      <w:r w:rsidRPr="00E70941">
        <w:t>under, arising out of, or in any w</w:t>
      </w:r>
      <w:r w:rsidR="00A41998" w:rsidRPr="00767706">
        <w:t>ay in connection with, th</w:t>
      </w:r>
      <w:r w:rsidR="00A41998">
        <w:t>e</w:t>
      </w:r>
      <w:r w:rsidRPr="00767706">
        <w:t xml:space="preserve"> </w:t>
      </w:r>
      <w:r w:rsidR="00FF644D">
        <w:t>Agreement</w:t>
      </w:r>
      <w:r w:rsidRPr="00E70941">
        <w:t>;</w:t>
      </w:r>
    </w:p>
    <w:p w14:paraId="55922DAA" w14:textId="77777777" w:rsidR="00BB6F87" w:rsidRPr="00E70941" w:rsidRDefault="00BB6F87" w:rsidP="00BB6F87">
      <w:pPr>
        <w:pStyle w:val="DefinitionNum2"/>
      </w:pPr>
      <w:r w:rsidRPr="00E70941">
        <w:t xml:space="preserve">arising out of or in connection with, the </w:t>
      </w:r>
      <w:r w:rsidRPr="00767706">
        <w:t>Service</w:t>
      </w:r>
      <w:r w:rsidRPr="00E70941">
        <w:t xml:space="preserve">s or either party's conduct </w:t>
      </w:r>
      <w:r w:rsidR="00B8710B">
        <w:t xml:space="preserve">before </w:t>
      </w:r>
      <w:r w:rsidRPr="00E70941">
        <w:t>the</w:t>
      </w:r>
      <w:r w:rsidRPr="00767706">
        <w:t xml:space="preserve"> </w:t>
      </w:r>
      <w:r w:rsidR="00940E89">
        <w:t>Commencement</w:t>
      </w:r>
      <w:r w:rsidRPr="00767706">
        <w:t xml:space="preserve"> Date</w:t>
      </w:r>
      <w:r w:rsidRPr="00E70941">
        <w:t>; or</w:t>
      </w:r>
    </w:p>
    <w:p w14:paraId="63EEA7BA" w14:textId="77777777" w:rsidR="00BB6F87" w:rsidRPr="00E70941" w:rsidRDefault="00BB6F87" w:rsidP="008A1CE7">
      <w:pPr>
        <w:pStyle w:val="DefinitionNum2"/>
      </w:pPr>
      <w:r w:rsidRPr="00767706">
        <w:t>otherwise at l</w:t>
      </w:r>
      <w:r w:rsidRPr="00E70941">
        <w:t>aw including:</w:t>
      </w:r>
    </w:p>
    <w:p w14:paraId="55A563A9" w14:textId="77777777" w:rsidR="00BB6F87" w:rsidRPr="00E70941" w:rsidRDefault="00BB6F87" w:rsidP="00BB6F87">
      <w:pPr>
        <w:pStyle w:val="DefinitionNum3"/>
      </w:pPr>
      <w:r w:rsidRPr="00E70941">
        <w:t>under statute;</w:t>
      </w:r>
    </w:p>
    <w:p w14:paraId="44ED231C" w14:textId="77777777" w:rsidR="00BB6F87" w:rsidRPr="00E70941" w:rsidRDefault="00BB6F87" w:rsidP="00BB6F87">
      <w:pPr>
        <w:pStyle w:val="DefinitionNum3"/>
      </w:pPr>
      <w:r w:rsidRPr="00E70941">
        <w:t>in tort for negligence or otherwise, including negligent misrepresentation; or</w:t>
      </w:r>
    </w:p>
    <w:p w14:paraId="5868C568" w14:textId="77777777" w:rsidR="00BB6F87" w:rsidRPr="00E70941" w:rsidRDefault="00BB6F87" w:rsidP="00BB6F87">
      <w:pPr>
        <w:pStyle w:val="DefinitionNum3"/>
      </w:pPr>
      <w:r w:rsidRPr="00E70941">
        <w:t>for restitution</w:t>
      </w:r>
      <w:r w:rsidR="005012D7">
        <w:t>,</w:t>
      </w:r>
      <w:r w:rsidRPr="00E70941">
        <w:t xml:space="preserve"> including restitution based on unjust enrichment.</w:t>
      </w:r>
    </w:p>
    <w:p w14:paraId="466A17A0" w14:textId="20AE0CF7" w:rsidR="00156AA1" w:rsidRPr="00B06559" w:rsidDel="0055769D" w:rsidRDefault="00156AA1" w:rsidP="00156AA1">
      <w:pPr>
        <w:pStyle w:val="Definition"/>
      </w:pPr>
      <w:r w:rsidRPr="00103090" w:rsidDel="0055769D">
        <w:rPr>
          <w:rStyle w:val="Strong"/>
        </w:rPr>
        <w:t xml:space="preserve">Code of Conduct </w:t>
      </w:r>
      <w:r w:rsidRPr="00B06559" w:rsidDel="0055769D">
        <w:t xml:space="preserve">means the </w:t>
      </w:r>
      <w:r w:rsidRPr="00103090" w:rsidDel="0055769D">
        <w:rPr>
          <w:rStyle w:val="Emphasis"/>
          <w:iCs w:val="0"/>
        </w:rPr>
        <w:t>Code of Conduct for Victorian Public Sector Employees 20</w:t>
      </w:r>
      <w:r w:rsidR="00C00A3A" w:rsidDel="0055769D">
        <w:rPr>
          <w:rStyle w:val="Emphasis"/>
          <w:iCs w:val="0"/>
        </w:rPr>
        <w:t>15</w:t>
      </w:r>
      <w:r w:rsidRPr="00103090" w:rsidDel="0055769D">
        <w:rPr>
          <w:rStyle w:val="Emphasis"/>
          <w:iCs w:val="0"/>
        </w:rPr>
        <w:t xml:space="preserve"> </w:t>
      </w:r>
      <w:r w:rsidRPr="00B06559" w:rsidDel="0055769D">
        <w:t xml:space="preserve">(as amended from time to time) issued by the </w:t>
      </w:r>
      <w:r w:rsidR="00C00A3A" w:rsidDel="0055769D">
        <w:t xml:space="preserve">Victorian </w:t>
      </w:r>
      <w:r w:rsidRPr="00B06559" w:rsidDel="0055769D">
        <w:t>Public Sector Standards Commissioner pursuant to section 6</w:t>
      </w:r>
      <w:r w:rsidR="00C00A3A" w:rsidDel="0055769D">
        <w:t>1</w:t>
      </w:r>
      <w:r w:rsidRPr="00B06559" w:rsidDel="0055769D">
        <w:t xml:space="preserve"> of the </w:t>
      </w:r>
      <w:r w:rsidRPr="00103090" w:rsidDel="0055769D">
        <w:rPr>
          <w:rStyle w:val="Emphasis"/>
          <w:iCs w:val="0"/>
        </w:rPr>
        <w:t xml:space="preserve">Public Administration Act 2004 </w:t>
      </w:r>
      <w:r w:rsidRPr="00B06559" w:rsidDel="0055769D">
        <w:t>(Vic).</w:t>
      </w:r>
    </w:p>
    <w:p w14:paraId="6F191DBA" w14:textId="77777777" w:rsidR="003229DA" w:rsidRPr="004A7D7B" w:rsidRDefault="003229DA" w:rsidP="003229DA">
      <w:pPr>
        <w:pStyle w:val="Definition"/>
      </w:pPr>
      <w:r w:rsidRPr="004A7D7B">
        <w:rPr>
          <w:b/>
        </w:rPr>
        <w:t>Code of Practice</w:t>
      </w:r>
      <w:r>
        <w:t xml:space="preserve"> means a</w:t>
      </w:r>
      <w:r w:rsidR="00F61F70">
        <w:t xml:space="preserve">ny code of practice </w:t>
      </w:r>
      <w:r>
        <w:t xml:space="preserve">as defined in, and approved under, the </w:t>
      </w:r>
      <w:r w:rsidRPr="004A7D7B">
        <w:rPr>
          <w:i/>
        </w:rPr>
        <w:t>Privacy and Data Protection Act 2014</w:t>
      </w:r>
      <w:r>
        <w:t xml:space="preserve"> (Vic)</w:t>
      </w:r>
      <w:r w:rsidR="00F61F70">
        <w:t xml:space="preserve"> or the </w:t>
      </w:r>
      <w:r w:rsidR="00F61F70" w:rsidRPr="00805BEB">
        <w:rPr>
          <w:i/>
        </w:rPr>
        <w:t xml:space="preserve">Health Records Act 2001 </w:t>
      </w:r>
      <w:r w:rsidR="00F61F70">
        <w:t>(Vic) (as applicable)</w:t>
      </w:r>
      <w:r>
        <w:t>.</w:t>
      </w:r>
    </w:p>
    <w:p w14:paraId="31966926" w14:textId="77777777" w:rsidR="00EF0B25" w:rsidRDefault="00EF0B25" w:rsidP="008A1CE7">
      <w:pPr>
        <w:pStyle w:val="Definition"/>
      </w:pPr>
      <w:r>
        <w:rPr>
          <w:b/>
          <w:bCs/>
        </w:rPr>
        <w:t xml:space="preserve">Commencement </w:t>
      </w:r>
      <w:r w:rsidRPr="00EC314F">
        <w:rPr>
          <w:b/>
          <w:bCs/>
        </w:rPr>
        <w:t>Date</w:t>
      </w:r>
      <w:r w:rsidRPr="00EC314F">
        <w:t xml:space="preserve"> means </w:t>
      </w:r>
      <w:r>
        <w:t>the earlier of:</w:t>
      </w:r>
    </w:p>
    <w:p w14:paraId="724CA4F4" w14:textId="77777777" w:rsidR="00EF0B25" w:rsidRDefault="00EF0B25" w:rsidP="008A1CE7">
      <w:pPr>
        <w:pStyle w:val="DefinitionNum2"/>
      </w:pPr>
      <w:r>
        <w:t>the Award Date; and</w:t>
      </w:r>
    </w:p>
    <w:p w14:paraId="01610FCB" w14:textId="77777777" w:rsidR="00EF0B25" w:rsidRDefault="00EF0B25" w:rsidP="008A1CE7">
      <w:pPr>
        <w:pStyle w:val="DefinitionNum2"/>
      </w:pPr>
      <w:r>
        <w:t xml:space="preserve">the date on which </w:t>
      </w:r>
      <w:r w:rsidRPr="00EC314F">
        <w:t xml:space="preserve">the </w:t>
      </w:r>
      <w:r>
        <w:t>Consultant commenced performance of the Services.</w:t>
      </w:r>
    </w:p>
    <w:p w14:paraId="03A788A3" w14:textId="77777777" w:rsidR="003229DA" w:rsidRDefault="003229DA" w:rsidP="00805BEB">
      <w:pPr>
        <w:pStyle w:val="Definition"/>
      </w:pPr>
      <w:r w:rsidRPr="004A7D7B">
        <w:rPr>
          <w:b/>
        </w:rPr>
        <w:lastRenderedPageBreak/>
        <w:t>Confidential Information</w:t>
      </w:r>
      <w:r>
        <w:t xml:space="preserve"> means all </w:t>
      </w:r>
      <w:r w:rsidR="005553D2">
        <w:t xml:space="preserve">Deliverables and the </w:t>
      </w:r>
      <w:r w:rsidR="00D25399">
        <w:t xml:space="preserve">Principal's Materials and other </w:t>
      </w:r>
      <w:r>
        <w:t xml:space="preserve">Information </w:t>
      </w:r>
      <w:r w:rsidR="00D25399">
        <w:t xml:space="preserve">disclosed </w:t>
      </w:r>
      <w:r>
        <w:t xml:space="preserve">to the Consultant by the Principal, the Principal's Representative or any other person acting on behalf of the Principal, for or in connection with the Services, whether the </w:t>
      </w:r>
      <w:r w:rsidR="009255B4">
        <w:t>Principal's Material</w:t>
      </w:r>
      <w:r w:rsidR="005553D2">
        <w:t>s</w:t>
      </w:r>
      <w:r w:rsidR="009255B4">
        <w:t xml:space="preserve"> or other </w:t>
      </w:r>
      <w:r>
        <w:t>Information was:</w:t>
      </w:r>
    </w:p>
    <w:p w14:paraId="4D3176EF" w14:textId="77777777" w:rsidR="003229DA" w:rsidRDefault="003229DA" w:rsidP="003229DA">
      <w:pPr>
        <w:pStyle w:val="DefinitionNum2"/>
      </w:pPr>
      <w:r>
        <w:t>disclosed orally, in writing or in electronic or machine readable form;</w:t>
      </w:r>
    </w:p>
    <w:p w14:paraId="7DAC8A1E" w14:textId="77777777" w:rsidR="003229DA" w:rsidRDefault="003229DA" w:rsidP="003229DA">
      <w:pPr>
        <w:pStyle w:val="DefinitionNum2"/>
      </w:pPr>
      <w:r>
        <w:t xml:space="preserve">disclosed or created before, on or after the date of this </w:t>
      </w:r>
      <w:r w:rsidR="009255B4">
        <w:t>Agreement</w:t>
      </w:r>
      <w:r>
        <w:t>;</w:t>
      </w:r>
    </w:p>
    <w:p w14:paraId="5F3B92F0" w14:textId="77777777" w:rsidR="003229DA" w:rsidRDefault="003229DA" w:rsidP="003229DA">
      <w:pPr>
        <w:pStyle w:val="DefinitionNum2"/>
      </w:pPr>
      <w:r>
        <w:t>disclosed as a result of discussions between the parties concerning or arising out of the Services; or</w:t>
      </w:r>
    </w:p>
    <w:p w14:paraId="0B80ECB7" w14:textId="77777777" w:rsidR="003229DA" w:rsidRDefault="003229DA" w:rsidP="00805BEB">
      <w:pPr>
        <w:pStyle w:val="DefinitionNum2"/>
      </w:pPr>
      <w:r>
        <w:t>disclosed by the Principal, the Principal's Representative or by a person acting on behalf of the Principal.</w:t>
      </w:r>
    </w:p>
    <w:p w14:paraId="6C05CEB1" w14:textId="54E2ACD3" w:rsidR="00B731C6" w:rsidRPr="00805BEB" w:rsidRDefault="00B731C6" w:rsidP="00306A20">
      <w:pPr>
        <w:pStyle w:val="Definition"/>
      </w:pPr>
      <w:r w:rsidRPr="00B731C6">
        <w:rPr>
          <w:b/>
          <w:bCs/>
        </w:rPr>
        <w:t xml:space="preserve">Consultant Statement </w:t>
      </w:r>
      <w:r w:rsidRPr="00B731C6">
        <w:t xml:space="preserve">means a written statement in the terms set out in </w:t>
      </w:r>
      <w:r>
        <w:fldChar w:fldCharType="begin"/>
      </w:r>
      <w:r>
        <w:instrText xml:space="preserve"> REF _Ref511242935 \w \h </w:instrText>
      </w:r>
      <w:r>
        <w:fldChar w:fldCharType="separate"/>
      </w:r>
      <w:r w:rsidR="00FA2AC4">
        <w:t>Schedule 8</w:t>
      </w:r>
      <w:r>
        <w:fldChar w:fldCharType="end"/>
      </w:r>
      <w:r w:rsidRPr="00B731C6">
        <w:t>.</w:t>
      </w:r>
      <w:r w:rsidR="001A616B">
        <w:t xml:space="preserve">  This definition applies if indicated in Item </w:t>
      </w:r>
      <w:r w:rsidR="001A616B">
        <w:fldChar w:fldCharType="begin"/>
      </w:r>
      <w:r w:rsidR="001A616B">
        <w:instrText xml:space="preserve"> REF _Ref511242619 \w \h  \* MERGEFORMAT </w:instrText>
      </w:r>
      <w:r w:rsidR="001A616B">
        <w:fldChar w:fldCharType="separate"/>
      </w:r>
      <w:r w:rsidR="00FA2AC4">
        <w:t>17</w:t>
      </w:r>
      <w:r w:rsidR="001A616B">
        <w:fldChar w:fldCharType="end"/>
      </w:r>
      <w:r w:rsidR="001A616B">
        <w:t>.</w:t>
      </w:r>
    </w:p>
    <w:p w14:paraId="35D74E91" w14:textId="7F421B5E" w:rsidR="00306A20" w:rsidRPr="00EC314F" w:rsidRDefault="00306A20" w:rsidP="00126BB2">
      <w:pPr>
        <w:pStyle w:val="Definition"/>
      </w:pPr>
      <w:r w:rsidRPr="00EC314F">
        <w:rPr>
          <w:b/>
        </w:rPr>
        <w:t>Consultant's Program</w:t>
      </w:r>
      <w:r w:rsidRPr="00EC314F">
        <w:t xml:space="preserve"> has the meaning given in clause</w:t>
      </w:r>
      <w:r>
        <w:t xml:space="preserve"> </w:t>
      </w:r>
      <w:r w:rsidR="000B66F9">
        <w:fldChar w:fldCharType="begin"/>
      </w:r>
      <w:r w:rsidR="000B66F9">
        <w:instrText xml:space="preserve"> REF _Ref513709335 \r \h </w:instrText>
      </w:r>
      <w:r w:rsidR="000B66F9">
        <w:fldChar w:fldCharType="separate"/>
      </w:r>
      <w:r w:rsidR="00FA2AC4">
        <w:t>11.2(b)(i)</w:t>
      </w:r>
      <w:r w:rsidR="000B66F9">
        <w:fldChar w:fldCharType="end"/>
      </w:r>
      <w:r w:rsidRPr="00EC314F">
        <w:t>.</w:t>
      </w:r>
      <w:r w:rsidR="001A616B">
        <w:t xml:space="preserve">  This definition applies if indicated in Item </w:t>
      </w:r>
      <w:r w:rsidR="001A616B">
        <w:fldChar w:fldCharType="begin"/>
      </w:r>
      <w:r w:rsidR="001A616B">
        <w:instrText xml:space="preserve"> REF _Ref513129508 \r \h  \* MERGEFORMAT </w:instrText>
      </w:r>
      <w:r w:rsidR="001A616B">
        <w:fldChar w:fldCharType="separate"/>
      </w:r>
      <w:r w:rsidR="00FA2AC4">
        <w:t>30</w:t>
      </w:r>
      <w:r w:rsidR="001A616B">
        <w:fldChar w:fldCharType="end"/>
      </w:r>
      <w:r w:rsidR="001A616B">
        <w:t>.</w:t>
      </w:r>
    </w:p>
    <w:p w14:paraId="1FEDEAAB" w14:textId="545F5E39" w:rsidR="00DE69C7" w:rsidRPr="00126BB2" w:rsidRDefault="00DE69C7" w:rsidP="00EC314F">
      <w:pPr>
        <w:pStyle w:val="Definition"/>
      </w:pPr>
      <w:r w:rsidRPr="00DE69C7">
        <w:rPr>
          <w:b/>
        </w:rPr>
        <w:t>Consultant's Records</w:t>
      </w:r>
      <w:r w:rsidRPr="004658D6">
        <w:t xml:space="preserve"> has the meaning given in clause </w:t>
      </w:r>
      <w:r>
        <w:fldChar w:fldCharType="begin"/>
      </w:r>
      <w:r>
        <w:instrText xml:space="preserve"> REF _Ref513546670 \w \h </w:instrText>
      </w:r>
      <w:r>
        <w:fldChar w:fldCharType="separate"/>
      </w:r>
      <w:r w:rsidR="00FA2AC4">
        <w:t>19.1</w:t>
      </w:r>
      <w:r>
        <w:fldChar w:fldCharType="end"/>
      </w:r>
      <w:r>
        <w:t>.</w:t>
      </w:r>
    </w:p>
    <w:p w14:paraId="05505B5F" w14:textId="6AEBC03E" w:rsidR="0061692E" w:rsidRPr="00EC314F" w:rsidRDefault="00EB70C4" w:rsidP="00EC314F">
      <w:pPr>
        <w:pStyle w:val="Definition"/>
      </w:pPr>
      <w:r w:rsidRPr="00EC314F">
        <w:rPr>
          <w:b/>
        </w:rPr>
        <w:t>Consultant's Representative</w:t>
      </w:r>
      <w:r w:rsidRPr="00EC314F">
        <w:t xml:space="preserve"> means the person </w:t>
      </w:r>
      <w:r w:rsidR="0061692E" w:rsidRPr="00EC314F">
        <w:t xml:space="preserve">identified as the Consultant's Representative </w:t>
      </w:r>
      <w:r w:rsidRPr="00EC314F">
        <w:t xml:space="preserve">in </w:t>
      </w:r>
      <w:r w:rsidR="002075E2">
        <w:t xml:space="preserve">Item </w:t>
      </w:r>
      <w:r w:rsidR="002075E2">
        <w:fldChar w:fldCharType="begin"/>
      </w:r>
      <w:r w:rsidR="002075E2">
        <w:instrText xml:space="preserve"> REF _Ref500938335 \w \h </w:instrText>
      </w:r>
      <w:r w:rsidR="002075E2">
        <w:fldChar w:fldCharType="separate"/>
      </w:r>
      <w:r w:rsidR="00FA2AC4">
        <w:t>3</w:t>
      </w:r>
      <w:r w:rsidR="002075E2">
        <w:fldChar w:fldCharType="end"/>
      </w:r>
      <w:r w:rsidR="002075E2">
        <w:t xml:space="preserve"> </w:t>
      </w:r>
      <w:r w:rsidRPr="00EC314F">
        <w:t>or any other person from time to time appointed as Consultant's Representative in accordance with clause</w:t>
      </w:r>
      <w:r w:rsidR="008A1CE7">
        <w:t xml:space="preserve"> </w:t>
      </w:r>
      <w:r w:rsidR="00986011" w:rsidRPr="00EC314F">
        <w:fldChar w:fldCharType="begin"/>
      </w:r>
      <w:r w:rsidR="00986011" w:rsidRPr="00EC314F">
        <w:instrText xml:space="preserve"> REF _Ref146597804 \w \h </w:instrText>
      </w:r>
      <w:r w:rsidR="00EC314F">
        <w:instrText xml:space="preserve"> \* MERGEFORMAT </w:instrText>
      </w:r>
      <w:r w:rsidR="00986011" w:rsidRPr="00EC314F">
        <w:fldChar w:fldCharType="separate"/>
      </w:r>
      <w:r w:rsidR="00FA2AC4">
        <w:t>5.3</w:t>
      </w:r>
      <w:r w:rsidR="00986011" w:rsidRPr="00EC314F">
        <w:fldChar w:fldCharType="end"/>
      </w:r>
      <w:r w:rsidR="00DB15A4">
        <w:t>.</w:t>
      </w:r>
    </w:p>
    <w:p w14:paraId="76CDF64B" w14:textId="77777777" w:rsidR="002075E2" w:rsidRDefault="002075E2" w:rsidP="00EC314F">
      <w:pPr>
        <w:pStyle w:val="Definition"/>
      </w:pPr>
      <w:r w:rsidRPr="006E4A18">
        <w:rPr>
          <w:b/>
        </w:rPr>
        <w:t>Copyright Act</w:t>
      </w:r>
      <w:r w:rsidRPr="00EB1FE6">
        <w:t xml:space="preserve"> </w:t>
      </w:r>
      <w:r>
        <w:t xml:space="preserve">means the </w:t>
      </w:r>
      <w:r w:rsidRPr="006E4A18">
        <w:rPr>
          <w:i/>
        </w:rPr>
        <w:t>Copyright Act 1968</w:t>
      </w:r>
      <w:r w:rsidRPr="002075E2">
        <w:t xml:space="preserve"> (Cth).</w:t>
      </w:r>
    </w:p>
    <w:p w14:paraId="566E9095" w14:textId="77777777" w:rsidR="00E1165F" w:rsidRDefault="00893779" w:rsidP="00E1165F">
      <w:pPr>
        <w:pStyle w:val="Definition"/>
      </w:pPr>
      <w:r w:rsidRPr="00E1165F">
        <w:rPr>
          <w:b/>
        </w:rPr>
        <w:t>Data</w:t>
      </w:r>
      <w:r w:rsidRPr="00EF533B">
        <w:t xml:space="preserve"> means </w:t>
      </w:r>
      <w:r w:rsidR="00E1165F">
        <w:t>all point and array information, text, drawings, statistics, tests, analysis and other materials (including geological, geotechnical and environmental information, maps, images, survey results and drill core and cutting samples) embodied in any form which is:</w:t>
      </w:r>
    </w:p>
    <w:p w14:paraId="6AAD8F59" w14:textId="77777777" w:rsidR="00E1165F" w:rsidRDefault="00E1165F" w:rsidP="0034316F">
      <w:pPr>
        <w:pStyle w:val="DefinitionNum2"/>
      </w:pPr>
      <w:r>
        <w:t>supplied by or on behalf of the Principal in connection with this Agreement (</w:t>
      </w:r>
      <w:r>
        <w:rPr>
          <w:b/>
        </w:rPr>
        <w:t>Input Data</w:t>
      </w:r>
      <w:r>
        <w:t>); or</w:t>
      </w:r>
    </w:p>
    <w:p w14:paraId="1F6146C4" w14:textId="77777777" w:rsidR="00893779" w:rsidRPr="0034316F" w:rsidRDefault="00E1165F" w:rsidP="0034316F">
      <w:pPr>
        <w:pStyle w:val="DefinitionNum2"/>
        <w:rPr>
          <w:rStyle w:val="Strong"/>
          <w:b w:val="0"/>
          <w:bCs w:val="0"/>
        </w:rPr>
      </w:pPr>
      <w:r>
        <w:t>generated, recorded, placed, stored, processed, retrieved, printed, accessed or produced utilising the Input Data or for the purpose of this Agreement.</w:t>
      </w:r>
    </w:p>
    <w:p w14:paraId="71E48339" w14:textId="7EBE8E6B" w:rsidR="00EB70C4" w:rsidRPr="00070ECA" w:rsidRDefault="00EB70C4" w:rsidP="00EC314F">
      <w:pPr>
        <w:pStyle w:val="Definition"/>
      </w:pPr>
      <w:r w:rsidRPr="00EC314F">
        <w:rPr>
          <w:b/>
          <w:bCs/>
        </w:rPr>
        <w:t xml:space="preserve">Deed of Novation </w:t>
      </w:r>
      <w:r w:rsidRPr="00EC314F">
        <w:t xml:space="preserve">means the deed </w:t>
      </w:r>
      <w:r w:rsidR="00363E0D">
        <w:t xml:space="preserve">of novation set out </w:t>
      </w:r>
      <w:r w:rsidR="003E3493" w:rsidRPr="00EC314F">
        <w:t>in</w:t>
      </w:r>
      <w:r w:rsidR="00763574">
        <w:t xml:space="preserve"> </w:t>
      </w:r>
      <w:r w:rsidR="00741AEA">
        <w:fldChar w:fldCharType="begin"/>
      </w:r>
      <w:r w:rsidR="00741AEA">
        <w:instrText xml:space="preserve"> REF _Ref511243391 \w \h </w:instrText>
      </w:r>
      <w:r w:rsidR="00741AEA">
        <w:fldChar w:fldCharType="separate"/>
      </w:r>
      <w:r w:rsidR="00FA2AC4">
        <w:t>Schedule 4</w:t>
      </w:r>
      <w:r w:rsidR="00741AEA">
        <w:fldChar w:fldCharType="end"/>
      </w:r>
      <w:r w:rsidRPr="00070ECA">
        <w:t>.</w:t>
      </w:r>
    </w:p>
    <w:p w14:paraId="668B207C" w14:textId="6745FA94" w:rsidR="007D0524" w:rsidRPr="006E4A18" w:rsidRDefault="005C1E8F" w:rsidP="00432715">
      <w:pPr>
        <w:pStyle w:val="Definition"/>
      </w:pPr>
      <w:r w:rsidRPr="00432715">
        <w:rPr>
          <w:b/>
          <w:bCs/>
        </w:rPr>
        <w:t xml:space="preserve">Default Notice </w:t>
      </w:r>
      <w:r w:rsidRPr="00256616">
        <w:rPr>
          <w:bCs/>
        </w:rPr>
        <w:t xml:space="preserve">has the meaning given in clause </w:t>
      </w:r>
      <w:r w:rsidR="00060554" w:rsidRPr="00256616">
        <w:rPr>
          <w:bCs/>
        </w:rPr>
        <w:fldChar w:fldCharType="begin"/>
      </w:r>
      <w:r w:rsidR="00060554" w:rsidRPr="00432715">
        <w:rPr>
          <w:bCs/>
        </w:rPr>
        <w:instrText xml:space="preserve"> REF _Ref504556665 \w \h </w:instrText>
      </w:r>
      <w:r w:rsidR="00060554" w:rsidRPr="00256616">
        <w:rPr>
          <w:bCs/>
        </w:rPr>
      </w:r>
      <w:r w:rsidR="00060554" w:rsidRPr="00256616">
        <w:rPr>
          <w:bCs/>
        </w:rPr>
        <w:fldChar w:fldCharType="separate"/>
      </w:r>
      <w:r w:rsidR="00FA2AC4">
        <w:rPr>
          <w:bCs/>
        </w:rPr>
        <w:t>16.4</w:t>
      </w:r>
      <w:r w:rsidR="00060554" w:rsidRPr="00256616">
        <w:rPr>
          <w:bCs/>
        </w:rPr>
        <w:fldChar w:fldCharType="end"/>
      </w:r>
      <w:r w:rsidR="00060554" w:rsidRPr="00432715">
        <w:rPr>
          <w:bCs/>
        </w:rPr>
        <w:t>.</w:t>
      </w:r>
    </w:p>
    <w:p w14:paraId="026A1BC7" w14:textId="77777777" w:rsidR="00EB70C4" w:rsidRPr="00E70941" w:rsidRDefault="00432715" w:rsidP="00EC314F">
      <w:pPr>
        <w:pStyle w:val="Definition"/>
      </w:pPr>
      <w:r>
        <w:rPr>
          <w:b/>
          <w:bCs/>
        </w:rPr>
        <w:t>Deliverables</w:t>
      </w:r>
      <w:r w:rsidR="00EB70C4" w:rsidRPr="00EC314F">
        <w:rPr>
          <w:b/>
          <w:bCs/>
        </w:rPr>
        <w:t xml:space="preserve"> </w:t>
      </w:r>
      <w:r w:rsidR="00EB70C4" w:rsidRPr="00EC314F">
        <w:t xml:space="preserve">means all </w:t>
      </w:r>
      <w:r w:rsidR="00D526D5">
        <w:t xml:space="preserve">documents and </w:t>
      </w:r>
      <w:r w:rsidR="00EB70C4" w:rsidRPr="00EC314F">
        <w:t>material</w:t>
      </w:r>
      <w:r w:rsidR="009F3E4E">
        <w:t>s</w:t>
      </w:r>
      <w:r w:rsidR="00DB77E5" w:rsidRPr="00EC314F">
        <w:t xml:space="preserve"> brought, or required to be brought, into existence by the Consultant, as part of, or for the purpose of, </w:t>
      </w:r>
      <w:r w:rsidR="000D7C07" w:rsidRPr="00EC314F">
        <w:t>the performance of</w:t>
      </w:r>
      <w:r w:rsidR="00DB77E5" w:rsidRPr="00EC314F">
        <w:t xml:space="preserve"> the Services including </w:t>
      </w:r>
      <w:r w:rsidR="00D526D5">
        <w:t xml:space="preserve">drawings, </w:t>
      </w:r>
      <w:r w:rsidR="00DB1F02">
        <w:t xml:space="preserve">designs, </w:t>
      </w:r>
      <w:r w:rsidR="00972A37">
        <w:t xml:space="preserve">sketches, diagrams, </w:t>
      </w:r>
      <w:r w:rsidR="00256616">
        <w:t xml:space="preserve">advices, statements, </w:t>
      </w:r>
      <w:r w:rsidR="00D526D5">
        <w:t>specifications</w:t>
      </w:r>
      <w:r w:rsidR="00DB77E5" w:rsidRPr="00EC314F">
        <w:t>,</w:t>
      </w:r>
      <w:r w:rsidR="00972A37" w:rsidRPr="00EC314F" w:rsidDel="00972A37">
        <w:t xml:space="preserve"> </w:t>
      </w:r>
      <w:r w:rsidR="00972A37">
        <w:t xml:space="preserve">models, </w:t>
      </w:r>
      <w:r w:rsidR="00256616">
        <w:t xml:space="preserve">samples, patterns, </w:t>
      </w:r>
      <w:r w:rsidR="00DB77E5" w:rsidRPr="00EC314F">
        <w:t xml:space="preserve">equipment, reports, technical information, plans, </w:t>
      </w:r>
      <w:r w:rsidR="00DB77E5" w:rsidRPr="00E70941">
        <w:t xml:space="preserve">charts, calculations, </w:t>
      </w:r>
      <w:r w:rsidR="00256616">
        <w:t xml:space="preserve">computations, </w:t>
      </w:r>
      <w:r w:rsidR="00DB77E5" w:rsidRPr="00E70941">
        <w:t xml:space="preserve">tables, schedules, data (stored by any means), </w:t>
      </w:r>
      <w:r w:rsidR="00256616">
        <w:t xml:space="preserve">software, </w:t>
      </w:r>
      <w:r w:rsidR="00DB77E5" w:rsidRPr="00E70941">
        <w:t>photographs and finishes boards.</w:t>
      </w:r>
    </w:p>
    <w:p w14:paraId="29C3F94D" w14:textId="2BE5ECE6" w:rsidR="00E135F5" w:rsidRPr="00191A1E" w:rsidRDefault="00E135F5" w:rsidP="00E135F5">
      <w:pPr>
        <w:pStyle w:val="Definition"/>
      </w:pPr>
      <w:r>
        <w:rPr>
          <w:b/>
        </w:rPr>
        <w:t xml:space="preserve">Design Obligations </w:t>
      </w:r>
      <w:r>
        <w:t xml:space="preserve">has the meaning given in clause </w:t>
      </w:r>
      <w:r>
        <w:fldChar w:fldCharType="begin"/>
      </w:r>
      <w:r>
        <w:instrText xml:space="preserve"> REF _Ref513644310 \w \h </w:instrText>
      </w:r>
      <w:r>
        <w:fldChar w:fldCharType="separate"/>
      </w:r>
      <w:r w:rsidR="00FA2AC4">
        <w:t>3.1(a)</w:t>
      </w:r>
      <w:r>
        <w:fldChar w:fldCharType="end"/>
      </w:r>
      <w:r>
        <w:t>.</w:t>
      </w:r>
    </w:p>
    <w:p w14:paraId="5E3FD7E9" w14:textId="77777777" w:rsidR="002938B0" w:rsidRDefault="00086C44" w:rsidP="002938B0">
      <w:pPr>
        <w:pStyle w:val="Definition"/>
        <w:numPr>
          <w:ilvl w:val="0"/>
          <w:numId w:val="0"/>
        </w:numPr>
        <w:ind w:left="964"/>
      </w:pPr>
      <w:r>
        <w:rPr>
          <w:b/>
          <w:bCs/>
        </w:rPr>
        <w:t>D</w:t>
      </w:r>
      <w:r w:rsidR="00EB70C4" w:rsidRPr="00E70941">
        <w:rPr>
          <w:b/>
          <w:bCs/>
        </w:rPr>
        <w:t>irection</w:t>
      </w:r>
      <w:r w:rsidR="002938B0" w:rsidRPr="00767706">
        <w:t xml:space="preserve"> </w:t>
      </w:r>
      <w:r w:rsidR="002938B0" w:rsidRPr="00E70941">
        <w:t xml:space="preserve">includes </w:t>
      </w:r>
      <w:r>
        <w:t xml:space="preserve">any </w:t>
      </w:r>
      <w:r w:rsidR="002938B0" w:rsidRPr="00E70941">
        <w:t>agreement, approval, assessment, authorisation, certificate, decision, demand, determination, explanation, instruction, notice, order, permission, rejection, request or requirement</w:t>
      </w:r>
      <w:r w:rsidR="001D71A7">
        <w:t xml:space="preserve"> and </w:t>
      </w:r>
      <w:r w:rsidR="001D71A7" w:rsidRPr="006E4A18">
        <w:rPr>
          <w:b/>
        </w:rPr>
        <w:t>Direct</w:t>
      </w:r>
      <w:r w:rsidR="001D71A7">
        <w:t xml:space="preserve"> has a corresponding meaning</w:t>
      </w:r>
      <w:r w:rsidR="002938B0" w:rsidRPr="00E70941">
        <w:t>.</w:t>
      </w:r>
      <w:r w:rsidR="002938B0">
        <w:t xml:space="preserve"> </w:t>
      </w:r>
    </w:p>
    <w:p w14:paraId="524AF6C9" w14:textId="77777777" w:rsidR="001A1C7E" w:rsidRDefault="001A1C7E" w:rsidP="002938B0">
      <w:pPr>
        <w:pStyle w:val="Definition"/>
        <w:numPr>
          <w:ilvl w:val="0"/>
          <w:numId w:val="0"/>
        </w:numPr>
        <w:ind w:left="964"/>
      </w:pPr>
      <w:r>
        <w:rPr>
          <w:b/>
          <w:bCs/>
        </w:rPr>
        <w:t>D</w:t>
      </w:r>
      <w:r w:rsidRPr="00E70941">
        <w:rPr>
          <w:b/>
          <w:bCs/>
        </w:rPr>
        <w:t>i</w:t>
      </w:r>
      <w:r>
        <w:rPr>
          <w:b/>
          <w:bCs/>
        </w:rPr>
        <w:t>screpancy</w:t>
      </w:r>
      <w:r w:rsidRPr="00767706">
        <w:t xml:space="preserve"> </w:t>
      </w:r>
      <w:r w:rsidR="00EF0722">
        <w:t xml:space="preserve">means any </w:t>
      </w:r>
      <w:r w:rsidR="00EF0722" w:rsidRPr="00EC314F">
        <w:t xml:space="preserve">error, </w:t>
      </w:r>
      <w:r w:rsidR="00EF0722" w:rsidRPr="00362581">
        <w:t>omission</w:t>
      </w:r>
      <w:r w:rsidR="00EF0722">
        <w:t>,</w:t>
      </w:r>
      <w:r w:rsidR="00EF0722" w:rsidRPr="00362581">
        <w:t xml:space="preserve"> inconsistenc</w:t>
      </w:r>
      <w:r w:rsidR="00EF0722">
        <w:t>y</w:t>
      </w:r>
      <w:r w:rsidR="00EF0722" w:rsidRPr="00362581">
        <w:t>, discrepanc</w:t>
      </w:r>
      <w:r w:rsidR="00EF0722">
        <w:t>y,</w:t>
      </w:r>
      <w:r w:rsidR="00EF0722" w:rsidRPr="00EC314F">
        <w:t xml:space="preserve"> </w:t>
      </w:r>
      <w:r w:rsidR="00EF0722" w:rsidRPr="00362581">
        <w:t>ambiguit</w:t>
      </w:r>
      <w:r w:rsidR="00EF0722">
        <w:t xml:space="preserve">y, </w:t>
      </w:r>
      <w:r w:rsidR="00EF0722" w:rsidRPr="00362581">
        <w:t>inadequac</w:t>
      </w:r>
      <w:r w:rsidR="00EF0722">
        <w:t>y,</w:t>
      </w:r>
      <w:r w:rsidR="00EF0722" w:rsidRPr="00EC314F">
        <w:t xml:space="preserve"> </w:t>
      </w:r>
      <w:r w:rsidR="00EF0722">
        <w:t>contradiction</w:t>
      </w:r>
      <w:r w:rsidR="00EF0722" w:rsidRPr="00EC314F">
        <w:t xml:space="preserve"> or deficienc</w:t>
      </w:r>
      <w:r w:rsidR="00EF0722">
        <w:t>y</w:t>
      </w:r>
      <w:r>
        <w:t>.</w:t>
      </w:r>
    </w:p>
    <w:p w14:paraId="20EA6180" w14:textId="255BDB46" w:rsidR="005C1E8F" w:rsidRPr="00912324" w:rsidRDefault="005C1E8F" w:rsidP="005C1E8F">
      <w:pPr>
        <w:pStyle w:val="Definition"/>
      </w:pPr>
      <w:r>
        <w:rPr>
          <w:b/>
          <w:bCs/>
        </w:rPr>
        <w:t xml:space="preserve">Dispute </w:t>
      </w:r>
      <w:r>
        <w:rPr>
          <w:bCs/>
        </w:rPr>
        <w:t xml:space="preserve">has the meaning given in clause </w:t>
      </w:r>
      <w:r w:rsidR="00D92380">
        <w:rPr>
          <w:bCs/>
        </w:rPr>
        <w:fldChar w:fldCharType="begin"/>
      </w:r>
      <w:r w:rsidR="00D92380">
        <w:rPr>
          <w:bCs/>
        </w:rPr>
        <w:instrText xml:space="preserve"> REF _Ref504647657 \w \h </w:instrText>
      </w:r>
      <w:r w:rsidR="00D92380">
        <w:rPr>
          <w:bCs/>
        </w:rPr>
      </w:r>
      <w:r w:rsidR="00D92380">
        <w:rPr>
          <w:bCs/>
        </w:rPr>
        <w:fldChar w:fldCharType="separate"/>
      </w:r>
      <w:r w:rsidR="00FA2AC4">
        <w:rPr>
          <w:bCs/>
        </w:rPr>
        <w:t>17.1</w:t>
      </w:r>
      <w:r w:rsidR="00D92380">
        <w:rPr>
          <w:bCs/>
        </w:rPr>
        <w:fldChar w:fldCharType="end"/>
      </w:r>
      <w:r w:rsidR="006229D6">
        <w:rPr>
          <w:bCs/>
        </w:rPr>
        <w:t>.</w:t>
      </w:r>
    </w:p>
    <w:p w14:paraId="5AAB353A" w14:textId="77777777" w:rsidR="005A57C9" w:rsidRDefault="005A57C9" w:rsidP="005A57C9">
      <w:pPr>
        <w:pStyle w:val="Definition"/>
        <w:numPr>
          <w:ilvl w:val="0"/>
          <w:numId w:val="0"/>
        </w:numPr>
        <w:ind w:left="964"/>
        <w:rPr>
          <w:b/>
          <w:bCs/>
        </w:rPr>
      </w:pPr>
      <w:r>
        <w:rPr>
          <w:b/>
          <w:bCs/>
        </w:rPr>
        <w:lastRenderedPageBreak/>
        <w:t>DMS Contract</w:t>
      </w:r>
      <w:r w:rsidRPr="005A57C9">
        <w:rPr>
          <w:b/>
          <w:bCs/>
        </w:rPr>
        <w:t xml:space="preserve"> </w:t>
      </w:r>
      <w:r w:rsidRPr="005A57C9">
        <w:rPr>
          <w:bCs/>
        </w:rPr>
        <w:t>means a contract for the Document Management System between the Consultant and the provider of the Document Management System.</w:t>
      </w:r>
    </w:p>
    <w:p w14:paraId="7525E814" w14:textId="7A30D2C8" w:rsidR="004E1708" w:rsidRPr="005A57C9" w:rsidRDefault="004E1708" w:rsidP="004E1708">
      <w:pPr>
        <w:pStyle w:val="Definition"/>
        <w:rPr>
          <w:bCs/>
        </w:rPr>
      </w:pPr>
      <w:r w:rsidRPr="005A57C9">
        <w:rPr>
          <w:b/>
          <w:bCs/>
        </w:rPr>
        <w:t>Docum</w:t>
      </w:r>
      <w:r>
        <w:rPr>
          <w:b/>
          <w:bCs/>
        </w:rPr>
        <w:t>ent Management System</w:t>
      </w:r>
      <w:r w:rsidRPr="005A57C9">
        <w:rPr>
          <w:b/>
          <w:bCs/>
        </w:rPr>
        <w:t xml:space="preserve"> </w:t>
      </w:r>
      <w:r w:rsidRPr="005A57C9">
        <w:rPr>
          <w:bCs/>
        </w:rPr>
        <w:t xml:space="preserve">means the document management system stated in </w:t>
      </w:r>
      <w:r>
        <w:rPr>
          <w:bCs/>
        </w:rPr>
        <w:t xml:space="preserve">Item </w:t>
      </w:r>
      <w:r>
        <w:rPr>
          <w:bCs/>
        </w:rPr>
        <w:fldChar w:fldCharType="begin"/>
      </w:r>
      <w:r>
        <w:rPr>
          <w:bCs/>
        </w:rPr>
        <w:instrText xml:space="preserve"> REF _Ref517464218 \w \h </w:instrText>
      </w:r>
      <w:r>
        <w:rPr>
          <w:bCs/>
        </w:rPr>
      </w:r>
      <w:r>
        <w:rPr>
          <w:bCs/>
        </w:rPr>
        <w:fldChar w:fldCharType="separate"/>
      </w:r>
      <w:r w:rsidR="00FA2AC4">
        <w:rPr>
          <w:bCs/>
        </w:rPr>
        <w:t>12</w:t>
      </w:r>
      <w:r>
        <w:rPr>
          <w:bCs/>
        </w:rPr>
        <w:fldChar w:fldCharType="end"/>
      </w:r>
      <w:r w:rsidRPr="005A57C9">
        <w:rPr>
          <w:bCs/>
        </w:rPr>
        <w:t>, if any.</w:t>
      </w:r>
    </w:p>
    <w:p w14:paraId="5BA3AD71" w14:textId="7E16A5B0" w:rsidR="00FE2D39" w:rsidRDefault="007E5667" w:rsidP="002938B0">
      <w:pPr>
        <w:pStyle w:val="Definition"/>
        <w:numPr>
          <w:ilvl w:val="0"/>
          <w:numId w:val="0"/>
        </w:numPr>
        <w:ind w:left="964"/>
      </w:pPr>
      <w:r>
        <w:rPr>
          <w:b/>
          <w:bCs/>
        </w:rPr>
        <w:t>Existing IP Rights</w:t>
      </w:r>
      <w:r w:rsidRPr="00767706">
        <w:t xml:space="preserve"> </w:t>
      </w:r>
      <w:r w:rsidR="00FE2D39">
        <w:t>means the</w:t>
      </w:r>
      <w:r>
        <w:t xml:space="preserve"> </w:t>
      </w:r>
      <w:r w:rsidR="00FE2D39" w:rsidRPr="00904CB7">
        <w:t>Intellectual Property Right</w:t>
      </w:r>
      <w:r w:rsidR="00FE2D39">
        <w:t>s</w:t>
      </w:r>
      <w:r w:rsidR="00FE2D39" w:rsidRPr="00904CB7">
        <w:t xml:space="preserve"> in any original ideas, equipment processes or systems </w:t>
      </w:r>
      <w:r w:rsidR="00FE2D39">
        <w:t xml:space="preserve">of the Consultant that </w:t>
      </w:r>
      <w:r w:rsidR="00B5502D">
        <w:t xml:space="preserve">were brought into existence </w:t>
      </w:r>
      <w:r w:rsidR="00FE2D39">
        <w:t xml:space="preserve">before the Commencement Date and </w:t>
      </w:r>
      <w:r w:rsidR="00B5502D">
        <w:t>were</w:t>
      </w:r>
      <w:r w:rsidR="00FE2D39">
        <w:t xml:space="preserve"> not </w:t>
      </w:r>
      <w:r w:rsidR="00FE2D39" w:rsidRPr="00904CB7">
        <w:t xml:space="preserve">created </w:t>
      </w:r>
      <w:r w:rsidR="00FE2D39">
        <w:t xml:space="preserve">for the performance of the Services under </w:t>
      </w:r>
      <w:r w:rsidR="00FE2D39" w:rsidRPr="00904CB7">
        <w:t xml:space="preserve">the </w:t>
      </w:r>
      <w:r w:rsidR="00FF644D">
        <w:t>Agreement</w:t>
      </w:r>
      <w:r w:rsidR="00FE2D39">
        <w:t>.</w:t>
      </w:r>
    </w:p>
    <w:p w14:paraId="3141BD04" w14:textId="3C8E041D" w:rsidR="0039746B" w:rsidRPr="00805BEB" w:rsidRDefault="0039746B" w:rsidP="00EC314F">
      <w:pPr>
        <w:pStyle w:val="Definition"/>
      </w:pPr>
      <w:r w:rsidRPr="00805BEB">
        <w:rPr>
          <w:b/>
        </w:rPr>
        <w:t>Expense</w:t>
      </w:r>
      <w:r>
        <w:t xml:space="preserve"> means those </w:t>
      </w:r>
      <w:r w:rsidRPr="00EC314F">
        <w:t>expenses and disbursements described in</w:t>
      </w:r>
      <w:r>
        <w:t xml:space="preserve"> section </w:t>
      </w:r>
      <w:r>
        <w:fldChar w:fldCharType="begin"/>
      </w:r>
      <w:r>
        <w:instrText xml:space="preserve"> REF _Ref511203924 \n \h </w:instrText>
      </w:r>
      <w:r>
        <w:fldChar w:fldCharType="separate"/>
      </w:r>
      <w:r w:rsidR="00FA2AC4">
        <w:t>2</w:t>
      </w:r>
      <w:r>
        <w:fldChar w:fldCharType="end"/>
      </w:r>
      <w:r w:rsidRPr="00EC314F">
        <w:t xml:space="preserve"> </w:t>
      </w:r>
      <w:r>
        <w:t xml:space="preserve">of </w:t>
      </w:r>
      <w:r w:rsidRPr="009D7434">
        <w:fldChar w:fldCharType="begin"/>
      </w:r>
      <w:r w:rsidRPr="00070ECA">
        <w:instrText xml:space="preserve"> REF _Ref489364389 \r \h </w:instrText>
      </w:r>
      <w:r>
        <w:instrText xml:space="preserve"> \* MERGEFORMAT </w:instrText>
      </w:r>
      <w:r w:rsidRPr="009D7434">
        <w:fldChar w:fldCharType="separate"/>
      </w:r>
      <w:r w:rsidR="00FA2AC4">
        <w:t>Schedule 2</w:t>
      </w:r>
      <w:r w:rsidRPr="009D7434">
        <w:fldChar w:fldCharType="end"/>
      </w:r>
      <w:r>
        <w:t xml:space="preserve"> (if any).</w:t>
      </w:r>
    </w:p>
    <w:p w14:paraId="41FD0AAF" w14:textId="5C46C2C6" w:rsidR="00CD3474" w:rsidRPr="00EC314F" w:rsidRDefault="00EB70C4" w:rsidP="00EC314F">
      <w:pPr>
        <w:pStyle w:val="Definition"/>
      </w:pPr>
      <w:r w:rsidRPr="00EC314F">
        <w:rPr>
          <w:b/>
          <w:bCs/>
        </w:rPr>
        <w:t>Fee</w:t>
      </w:r>
      <w:r w:rsidRPr="00EC314F">
        <w:t xml:space="preserve"> means the</w:t>
      </w:r>
      <w:r w:rsidR="00086C44">
        <w:t xml:space="preserve"> fee </w:t>
      </w:r>
      <w:r w:rsidR="00B5502D">
        <w:t xml:space="preserve">stated or </w:t>
      </w:r>
      <w:r w:rsidR="00086C44">
        <w:t xml:space="preserve">calculated in </w:t>
      </w:r>
      <w:r w:rsidR="00972A37">
        <w:t xml:space="preserve">accordance with </w:t>
      </w:r>
      <w:r w:rsidR="0039746B">
        <w:t xml:space="preserve">section </w:t>
      </w:r>
      <w:r w:rsidR="0039746B">
        <w:fldChar w:fldCharType="begin"/>
      </w:r>
      <w:r w:rsidR="0039746B">
        <w:instrText xml:space="preserve"> REF _Ref511203948 \n \h </w:instrText>
      </w:r>
      <w:r w:rsidR="0039746B">
        <w:fldChar w:fldCharType="separate"/>
      </w:r>
      <w:r w:rsidR="00FA2AC4">
        <w:t>1</w:t>
      </w:r>
      <w:r w:rsidR="0039746B">
        <w:fldChar w:fldCharType="end"/>
      </w:r>
      <w:r w:rsidR="0039746B">
        <w:t xml:space="preserve"> of </w:t>
      </w:r>
      <w:r w:rsidR="00070ECA" w:rsidRPr="009D7434">
        <w:fldChar w:fldCharType="begin"/>
      </w:r>
      <w:r w:rsidR="00070ECA" w:rsidRPr="00070ECA">
        <w:instrText xml:space="preserve"> REF _Ref489364389 \r \h </w:instrText>
      </w:r>
      <w:r w:rsidR="00070ECA">
        <w:instrText xml:space="preserve"> \* MERGEFORMAT </w:instrText>
      </w:r>
      <w:r w:rsidR="00070ECA" w:rsidRPr="009D7434">
        <w:fldChar w:fldCharType="separate"/>
      </w:r>
      <w:r w:rsidR="00FA2AC4">
        <w:t>Schedule 2</w:t>
      </w:r>
      <w:r w:rsidR="00070ECA" w:rsidRPr="009D7434">
        <w:fldChar w:fldCharType="end"/>
      </w:r>
      <w:r w:rsidR="00086C44" w:rsidRPr="00070ECA">
        <w:t>,</w:t>
      </w:r>
      <w:r w:rsidRPr="00EC314F">
        <w:t xml:space="preserve"> </w:t>
      </w:r>
      <w:r w:rsidR="00972A37">
        <w:t>inclusive of all expenses</w:t>
      </w:r>
      <w:r w:rsidR="00FA42CF">
        <w:t>,</w:t>
      </w:r>
      <w:r w:rsidR="00972A37">
        <w:t xml:space="preserve"> disbursements</w:t>
      </w:r>
      <w:r w:rsidR="0095141F">
        <w:t xml:space="preserve"> (other than th</w:t>
      </w:r>
      <w:r w:rsidR="0039746B">
        <w:t>e Expenses</w:t>
      </w:r>
      <w:r w:rsidR="0095141F">
        <w:t>) and</w:t>
      </w:r>
      <w:r w:rsidR="00972A37">
        <w:t xml:space="preserve"> </w:t>
      </w:r>
      <w:r w:rsidR="00FA42CF">
        <w:t xml:space="preserve">any Provisional Sums (if any), </w:t>
      </w:r>
      <w:r w:rsidRPr="00EC314F">
        <w:t xml:space="preserve">as adjusted under </w:t>
      </w:r>
      <w:r w:rsidR="00906867">
        <w:t xml:space="preserve">the </w:t>
      </w:r>
      <w:r w:rsidR="00FF644D">
        <w:t>Agreement</w:t>
      </w:r>
      <w:r w:rsidRPr="00EC314F">
        <w:t>.</w:t>
      </w:r>
    </w:p>
    <w:p w14:paraId="482540C2" w14:textId="5F4AFC75" w:rsidR="00BE143C" w:rsidRPr="00BE143C" w:rsidRDefault="00BE143C" w:rsidP="00EC314F">
      <w:pPr>
        <w:pStyle w:val="Definition"/>
      </w:pPr>
      <w:r w:rsidRPr="00BE143C">
        <w:rPr>
          <w:b/>
          <w:bCs/>
        </w:rPr>
        <w:t>Final Amount</w:t>
      </w:r>
      <w:r>
        <w:t xml:space="preserve"> has the meaning given in clause 13.5(a).</w:t>
      </w:r>
    </w:p>
    <w:p w14:paraId="238FB950" w14:textId="7C8152AA" w:rsidR="008F4F5E" w:rsidRDefault="008F4F5E" w:rsidP="00EC314F">
      <w:pPr>
        <w:pStyle w:val="Definition"/>
      </w:pPr>
      <w:r w:rsidRPr="00126BB2">
        <w:rPr>
          <w:b/>
        </w:rPr>
        <w:t>Final Payment Claim</w:t>
      </w:r>
      <w:r>
        <w:t xml:space="preserve"> has the meaning given in clause </w:t>
      </w:r>
      <w:r>
        <w:fldChar w:fldCharType="begin"/>
      </w:r>
      <w:r>
        <w:instrText xml:space="preserve"> REF _Ref513713427 \r \h </w:instrText>
      </w:r>
      <w:r>
        <w:fldChar w:fldCharType="separate"/>
      </w:r>
      <w:r w:rsidR="00FA2AC4">
        <w:t>13.5(a)</w:t>
      </w:r>
      <w:r>
        <w:fldChar w:fldCharType="end"/>
      </w:r>
      <w:r>
        <w:t>.</w:t>
      </w:r>
    </w:p>
    <w:p w14:paraId="5BC4EE74" w14:textId="4B35C9A0" w:rsidR="008F4F5E" w:rsidRPr="00126BB2" w:rsidRDefault="008F4F5E" w:rsidP="00EC314F">
      <w:pPr>
        <w:pStyle w:val="Definition"/>
      </w:pPr>
      <w:r w:rsidRPr="00126BB2">
        <w:rPr>
          <w:b/>
        </w:rPr>
        <w:t>Final Payment Statement</w:t>
      </w:r>
      <w:r>
        <w:t xml:space="preserve"> has the meaning given in clause </w:t>
      </w:r>
      <w:r>
        <w:fldChar w:fldCharType="begin"/>
      </w:r>
      <w:r>
        <w:instrText xml:space="preserve"> REF _Ref513576491 \r \h </w:instrText>
      </w:r>
      <w:r>
        <w:fldChar w:fldCharType="separate"/>
      </w:r>
      <w:r w:rsidR="00FA2AC4">
        <w:t>13.5(b)</w:t>
      </w:r>
      <w:r>
        <w:fldChar w:fldCharType="end"/>
      </w:r>
      <w:r w:rsidR="00A246FF">
        <w:t>.</w:t>
      </w:r>
    </w:p>
    <w:p w14:paraId="2CFCC16B" w14:textId="77777777" w:rsidR="00086206" w:rsidRDefault="00086206" w:rsidP="00EC314F">
      <w:pPr>
        <w:pStyle w:val="Definition"/>
      </w:pPr>
      <w:r>
        <w:rPr>
          <w:b/>
        </w:rPr>
        <w:t xml:space="preserve">GST Act </w:t>
      </w:r>
      <w:r w:rsidRPr="006E4A18">
        <w:t xml:space="preserve">means the </w:t>
      </w:r>
      <w:r w:rsidRPr="006E4A18">
        <w:rPr>
          <w:i/>
        </w:rPr>
        <w:t>A New Tax System (</w:t>
      </w:r>
      <w:r w:rsidR="00536FB0">
        <w:rPr>
          <w:i/>
        </w:rPr>
        <w:t>G</w:t>
      </w:r>
      <w:r w:rsidRPr="006E4A18">
        <w:rPr>
          <w:i/>
        </w:rPr>
        <w:t>oods and Services Tax) Act 1999</w:t>
      </w:r>
      <w:r w:rsidRPr="006E4A18">
        <w:t xml:space="preserve"> (Cth).</w:t>
      </w:r>
    </w:p>
    <w:p w14:paraId="2590CF6D" w14:textId="15141BBB" w:rsidR="00EE0E27" w:rsidRPr="00B06559" w:rsidRDefault="00EE0E27" w:rsidP="00EE0E27">
      <w:pPr>
        <w:pStyle w:val="Definition"/>
      </w:pPr>
      <w:r w:rsidRPr="00103090">
        <w:rPr>
          <w:rStyle w:val="Strong"/>
        </w:rPr>
        <w:t xml:space="preserve">Health Information </w:t>
      </w:r>
      <w:r w:rsidRPr="00B06559">
        <w:t xml:space="preserve">has the meaning set out in section 3 of the </w:t>
      </w:r>
      <w:r w:rsidRPr="00103090">
        <w:rPr>
          <w:rStyle w:val="Emphasis"/>
          <w:iCs w:val="0"/>
        </w:rPr>
        <w:t xml:space="preserve">Health Records Act 2001 </w:t>
      </w:r>
      <w:r w:rsidRPr="00B06559">
        <w:t>(Vic).</w:t>
      </w:r>
    </w:p>
    <w:p w14:paraId="7A2B4EFD" w14:textId="09EBC538" w:rsidR="00BD4199" w:rsidRPr="006E4A18" w:rsidRDefault="00BD4199" w:rsidP="00EC314F">
      <w:pPr>
        <w:pStyle w:val="Definition"/>
      </w:pPr>
      <w:r w:rsidRPr="00EC314F">
        <w:rPr>
          <w:b/>
          <w:bCs/>
        </w:rPr>
        <w:t>In</w:t>
      </w:r>
      <w:r>
        <w:rPr>
          <w:b/>
          <w:bCs/>
        </w:rPr>
        <w:t xml:space="preserve">formation </w:t>
      </w:r>
      <w:r w:rsidR="009A7622">
        <w:t xml:space="preserve">means information, documents or particulars whether provided orally, in writing or in electronic </w:t>
      </w:r>
      <w:r w:rsidR="000430B6">
        <w:t xml:space="preserve">or </w:t>
      </w:r>
      <w:r w:rsidR="009A7622">
        <w:t>machine readable form</w:t>
      </w:r>
      <w:r>
        <w:t>.</w:t>
      </w:r>
    </w:p>
    <w:p w14:paraId="6A8249C7" w14:textId="77777777" w:rsidR="00EB70C4" w:rsidRPr="00EC314F" w:rsidRDefault="00EB70C4" w:rsidP="00C93179">
      <w:pPr>
        <w:pStyle w:val="Definition"/>
        <w:keepNext/>
      </w:pPr>
      <w:r w:rsidRPr="00EC314F">
        <w:rPr>
          <w:b/>
          <w:bCs/>
        </w:rPr>
        <w:t>Insolvency Event</w:t>
      </w:r>
      <w:r w:rsidRPr="00EC314F">
        <w:t xml:space="preserve"> means:</w:t>
      </w:r>
    </w:p>
    <w:p w14:paraId="23553987" w14:textId="77777777" w:rsidR="00EB70C4" w:rsidRPr="00EC314F" w:rsidRDefault="00EB70C4" w:rsidP="00EC314F">
      <w:pPr>
        <w:pStyle w:val="DefinitionNum2"/>
      </w:pPr>
      <w:r w:rsidRPr="00EC314F">
        <w:t xml:space="preserve">a person informs the other party in writing, or its creditors generally, that the person is insolvent or is unable to proceed with the </w:t>
      </w:r>
      <w:r w:rsidR="00FF644D">
        <w:t>Agreement</w:t>
      </w:r>
      <w:r w:rsidRPr="00EC314F">
        <w:t xml:space="preserve"> for financial reasons;</w:t>
      </w:r>
    </w:p>
    <w:p w14:paraId="178CA88B" w14:textId="77777777" w:rsidR="00EB70C4" w:rsidRPr="00EC314F" w:rsidRDefault="00EB70C4" w:rsidP="00EC314F">
      <w:pPr>
        <w:pStyle w:val="DefinitionNum2"/>
      </w:pPr>
      <w:r w:rsidRPr="00EC314F">
        <w:t>execution is levied against a person by a creditor;</w:t>
      </w:r>
    </w:p>
    <w:p w14:paraId="0A2A8E54" w14:textId="77777777" w:rsidR="00EB70C4" w:rsidRPr="00EC314F" w:rsidRDefault="00EB70C4" w:rsidP="00EC314F">
      <w:pPr>
        <w:pStyle w:val="DefinitionNum2"/>
      </w:pPr>
      <w:r w:rsidRPr="00EC314F">
        <w:t>in relation to an individual person or a partnership including an individual person, the person:</w:t>
      </w:r>
    </w:p>
    <w:p w14:paraId="1DA2D7FA" w14:textId="77777777" w:rsidR="00EB70C4" w:rsidRPr="00EC314F" w:rsidRDefault="00EB70C4" w:rsidP="00EC314F">
      <w:pPr>
        <w:pStyle w:val="DefinitionNum3"/>
      </w:pPr>
      <w:bookmarkStart w:id="20" w:name="_Toc320086021"/>
      <w:bookmarkStart w:id="21" w:name="_Toc320086718"/>
      <w:bookmarkStart w:id="22" w:name="_Toc320087301"/>
      <w:r w:rsidRPr="00EC314F">
        <w:t>commits an act of bankruptcy;</w:t>
      </w:r>
      <w:bookmarkEnd w:id="20"/>
      <w:bookmarkEnd w:id="21"/>
      <w:bookmarkEnd w:id="22"/>
    </w:p>
    <w:p w14:paraId="0B4452C9" w14:textId="77777777" w:rsidR="00EB70C4" w:rsidRPr="00EC314F" w:rsidRDefault="00EB70C4" w:rsidP="00EC314F">
      <w:pPr>
        <w:pStyle w:val="DefinitionNum3"/>
      </w:pPr>
      <w:bookmarkStart w:id="23" w:name="_Toc320086022"/>
      <w:bookmarkStart w:id="24" w:name="_Toc320086719"/>
      <w:bookmarkStart w:id="25" w:name="_Toc320087302"/>
      <w:r w:rsidRPr="00EC314F">
        <w:t>has a bankruptcy petition presented against him or her or presents his or her own petition;</w:t>
      </w:r>
      <w:bookmarkEnd w:id="23"/>
      <w:bookmarkEnd w:id="24"/>
      <w:bookmarkEnd w:id="25"/>
    </w:p>
    <w:p w14:paraId="5728AF00" w14:textId="77777777" w:rsidR="00EB70C4" w:rsidRPr="00EC314F" w:rsidRDefault="00EB70C4" w:rsidP="00EC314F">
      <w:pPr>
        <w:pStyle w:val="DefinitionNum3"/>
      </w:pPr>
      <w:bookmarkStart w:id="26" w:name="_Toc320086023"/>
      <w:bookmarkStart w:id="27" w:name="_Toc320086720"/>
      <w:bookmarkStart w:id="28" w:name="_Toc320087303"/>
      <w:r w:rsidRPr="00EC314F">
        <w:t>is made bankrupt;</w:t>
      </w:r>
      <w:bookmarkEnd w:id="26"/>
      <w:bookmarkEnd w:id="27"/>
      <w:bookmarkEnd w:id="28"/>
    </w:p>
    <w:p w14:paraId="4ECE85DD" w14:textId="77777777" w:rsidR="00EB70C4" w:rsidRPr="00EC314F" w:rsidRDefault="00EB70C4" w:rsidP="00EC314F">
      <w:pPr>
        <w:pStyle w:val="DefinitionNum3"/>
      </w:pPr>
      <w:bookmarkStart w:id="29" w:name="_Toc320086024"/>
      <w:bookmarkStart w:id="30" w:name="_Toc320086721"/>
      <w:bookmarkStart w:id="31" w:name="_Toc320087304"/>
      <w:r w:rsidRPr="00EC314F">
        <w:t>makes a proposal for a scheme of arrangement or a composition; or</w:t>
      </w:r>
      <w:bookmarkEnd w:id="29"/>
      <w:bookmarkEnd w:id="30"/>
      <w:bookmarkEnd w:id="31"/>
    </w:p>
    <w:p w14:paraId="63F25A95" w14:textId="77777777" w:rsidR="00EB70C4" w:rsidRPr="00EC314F" w:rsidRDefault="00EB70C4" w:rsidP="00EC314F">
      <w:pPr>
        <w:pStyle w:val="DefinitionNum3"/>
      </w:pPr>
      <w:bookmarkStart w:id="32" w:name="_Toc320086025"/>
      <w:bookmarkStart w:id="33" w:name="_Toc320086722"/>
      <w:bookmarkStart w:id="34" w:name="_Toc320087305"/>
      <w:r w:rsidRPr="00EC314F">
        <w:t xml:space="preserve">has a deed of assignment or deed of arrangement made, accepts a composition, is required to present a debtor’s petition, or has a sequestration order made, under Part X of the </w:t>
      </w:r>
      <w:r w:rsidRPr="006E4A18">
        <w:rPr>
          <w:i/>
        </w:rPr>
        <w:t>Bankruptcy Act 1966</w:t>
      </w:r>
      <w:r w:rsidRPr="00EC314F">
        <w:t xml:space="preserve"> </w:t>
      </w:r>
      <w:r w:rsidR="00D22F0C">
        <w:t>(</w:t>
      </w:r>
      <w:r w:rsidRPr="00EC314F">
        <w:t>Cth</w:t>
      </w:r>
      <w:r w:rsidR="00D22F0C">
        <w:t>)</w:t>
      </w:r>
      <w:r w:rsidRPr="00EC314F">
        <w:t>; or</w:t>
      </w:r>
      <w:bookmarkEnd w:id="32"/>
      <w:bookmarkEnd w:id="33"/>
      <w:bookmarkEnd w:id="34"/>
    </w:p>
    <w:p w14:paraId="6389E429" w14:textId="77777777" w:rsidR="00EB70C4" w:rsidRPr="00EC314F" w:rsidRDefault="00EB70C4" w:rsidP="00D22F0C">
      <w:pPr>
        <w:pStyle w:val="DefinitionNum2"/>
      </w:pPr>
      <w:r w:rsidRPr="00EC314F">
        <w:t>in relation to a corporation any one of the following:</w:t>
      </w:r>
    </w:p>
    <w:p w14:paraId="3C02F786" w14:textId="77777777" w:rsidR="00EB70C4" w:rsidRPr="00EC314F" w:rsidRDefault="00EB70C4" w:rsidP="00D22F0C">
      <w:pPr>
        <w:pStyle w:val="DefinitionNum3"/>
      </w:pPr>
      <w:bookmarkStart w:id="35" w:name="_Toc320086026"/>
      <w:bookmarkStart w:id="36" w:name="_Toc320086723"/>
      <w:bookmarkStart w:id="37" w:name="_Toc320087306"/>
      <w:r w:rsidRPr="00EC314F">
        <w:t>notice is given of a meeting of creditors with a view to the corporation entering into a deed of company arrangement;</w:t>
      </w:r>
      <w:bookmarkEnd w:id="35"/>
      <w:bookmarkEnd w:id="36"/>
      <w:bookmarkEnd w:id="37"/>
    </w:p>
    <w:p w14:paraId="58DEA878" w14:textId="77777777" w:rsidR="00EB70C4" w:rsidRPr="00EC314F" w:rsidRDefault="00EB70C4" w:rsidP="00D22F0C">
      <w:pPr>
        <w:pStyle w:val="DefinitionNum3"/>
      </w:pPr>
      <w:bookmarkStart w:id="38" w:name="_Toc320086027"/>
      <w:bookmarkStart w:id="39" w:name="_Toc320086724"/>
      <w:bookmarkStart w:id="40" w:name="_Toc320087307"/>
      <w:r w:rsidRPr="00EC314F">
        <w:lastRenderedPageBreak/>
        <w:t>the corporation entering a deed of company arrangement with creditors;</w:t>
      </w:r>
      <w:bookmarkEnd w:id="38"/>
      <w:bookmarkEnd w:id="39"/>
      <w:bookmarkEnd w:id="40"/>
    </w:p>
    <w:p w14:paraId="70F1E6CC" w14:textId="77777777" w:rsidR="00EB70C4" w:rsidRPr="00EC314F" w:rsidRDefault="00EB70C4" w:rsidP="00D22F0C">
      <w:pPr>
        <w:pStyle w:val="DefinitionNum3"/>
      </w:pPr>
      <w:bookmarkStart w:id="41" w:name="_Toc320086028"/>
      <w:bookmarkStart w:id="42" w:name="_Toc320086725"/>
      <w:bookmarkStart w:id="43" w:name="_Toc320087308"/>
      <w:r w:rsidRPr="00EC314F">
        <w:t>a controller, administrator, receiver, receiver and manager, provisional liquidator or liquidator is appointed to the corporation;</w:t>
      </w:r>
      <w:bookmarkEnd w:id="41"/>
      <w:bookmarkEnd w:id="42"/>
      <w:bookmarkEnd w:id="43"/>
      <w:r w:rsidRPr="00EC314F">
        <w:t xml:space="preserve"> </w:t>
      </w:r>
    </w:p>
    <w:p w14:paraId="0B300CD5" w14:textId="77777777" w:rsidR="00EB70C4" w:rsidRPr="00EC314F" w:rsidRDefault="00EB70C4" w:rsidP="00D22F0C">
      <w:pPr>
        <w:pStyle w:val="DefinitionNum3"/>
      </w:pPr>
      <w:bookmarkStart w:id="44" w:name="_Toc320086029"/>
      <w:bookmarkStart w:id="45" w:name="_Toc320086726"/>
      <w:bookmarkStart w:id="46" w:name="_Toc320087309"/>
      <w:r w:rsidRPr="00EC314F">
        <w:t>an application is made to a court for the winding up of the corporation and not stayed within 14 days;</w:t>
      </w:r>
      <w:bookmarkEnd w:id="44"/>
      <w:bookmarkEnd w:id="45"/>
      <w:bookmarkEnd w:id="46"/>
    </w:p>
    <w:p w14:paraId="4D69106F" w14:textId="77777777" w:rsidR="00EB70C4" w:rsidRPr="00EC314F" w:rsidRDefault="00EB70C4" w:rsidP="00D22F0C">
      <w:pPr>
        <w:pStyle w:val="DefinitionNum3"/>
      </w:pPr>
      <w:bookmarkStart w:id="47" w:name="_Toc320086030"/>
      <w:bookmarkStart w:id="48" w:name="_Toc320086727"/>
      <w:bookmarkStart w:id="49" w:name="_Toc320087310"/>
      <w:r w:rsidRPr="00EC314F">
        <w:t>a winding up order is made in respect of the corporation;</w:t>
      </w:r>
      <w:bookmarkEnd w:id="47"/>
      <w:bookmarkEnd w:id="48"/>
      <w:bookmarkEnd w:id="49"/>
    </w:p>
    <w:p w14:paraId="52A84FFC" w14:textId="77777777" w:rsidR="00EB70C4" w:rsidRPr="00EC314F" w:rsidRDefault="00EB70C4" w:rsidP="00D22F0C">
      <w:pPr>
        <w:pStyle w:val="DefinitionNum3"/>
      </w:pPr>
      <w:bookmarkStart w:id="50" w:name="_Toc320086031"/>
      <w:bookmarkStart w:id="51" w:name="_Toc320086728"/>
      <w:bookmarkStart w:id="52" w:name="_Toc320087311"/>
      <w:r w:rsidRPr="00EC314F">
        <w:t>the corporation resolves by special resolution that it be wound up voluntarily (other than for a members’ voluntary winding</w:t>
      </w:r>
      <w:r w:rsidRPr="00EC314F">
        <w:noBreakHyphen/>
        <w:t>up); or</w:t>
      </w:r>
      <w:bookmarkEnd w:id="50"/>
      <w:bookmarkEnd w:id="51"/>
      <w:bookmarkEnd w:id="52"/>
    </w:p>
    <w:p w14:paraId="1E115256" w14:textId="77777777" w:rsidR="00EB70C4" w:rsidRPr="00EC314F" w:rsidRDefault="00EB70C4" w:rsidP="00D22F0C">
      <w:pPr>
        <w:pStyle w:val="DefinitionNum3"/>
      </w:pPr>
      <w:bookmarkStart w:id="53" w:name="_Toc320086032"/>
      <w:bookmarkStart w:id="54" w:name="_Toc320086729"/>
      <w:bookmarkStart w:id="55" w:name="_Toc320087312"/>
      <w:r w:rsidRPr="00EC314F">
        <w:t>a mortgagee of any property of the corporation takes possession of that property.</w:t>
      </w:r>
      <w:bookmarkEnd w:id="53"/>
      <w:bookmarkEnd w:id="54"/>
      <w:bookmarkEnd w:id="55"/>
    </w:p>
    <w:p w14:paraId="19907447" w14:textId="77777777" w:rsidR="00EB70C4" w:rsidRPr="00E70941" w:rsidRDefault="00EB70C4" w:rsidP="0004715D">
      <w:pPr>
        <w:pStyle w:val="Definition"/>
      </w:pPr>
      <w:r w:rsidRPr="0004715D">
        <w:rPr>
          <w:b/>
          <w:bCs/>
        </w:rPr>
        <w:t>Intellectual Property</w:t>
      </w:r>
      <w:r w:rsidR="00950B8B" w:rsidRPr="0004715D">
        <w:rPr>
          <w:b/>
          <w:bCs/>
        </w:rPr>
        <w:t xml:space="preserve"> Right</w:t>
      </w:r>
      <w:r w:rsidR="00086C44" w:rsidRPr="0004715D">
        <w:rPr>
          <w:b/>
          <w:bCs/>
        </w:rPr>
        <w:t>s</w:t>
      </w:r>
      <w:r w:rsidRPr="0004715D">
        <w:rPr>
          <w:b/>
          <w:bCs/>
        </w:rPr>
        <w:t xml:space="preserve"> </w:t>
      </w:r>
      <w:r w:rsidRPr="00EC314F">
        <w:t>includes all copyright and analogous rights, all rights in relation to inventions (including patent rights), plant varieties, registered and unregistered trademarks</w:t>
      </w:r>
      <w:r w:rsidR="004A45F3" w:rsidRPr="00EC314F">
        <w:t xml:space="preserve"> or names</w:t>
      </w:r>
      <w:r w:rsidRPr="00EC314F">
        <w:t xml:space="preserve"> (including service marks), designs</w:t>
      </w:r>
      <w:r w:rsidR="0004715D">
        <w:t xml:space="preserve"> (whether or not </w:t>
      </w:r>
      <w:r w:rsidR="0004715D" w:rsidRPr="00EC314F">
        <w:t>registered</w:t>
      </w:r>
      <w:r w:rsidR="0004715D">
        <w:t xml:space="preserve"> or registrable)</w:t>
      </w:r>
      <w:r w:rsidRPr="00EC314F">
        <w:t>, confidential information (including trade secrets and know</w:t>
      </w:r>
      <w:r w:rsidRPr="00EC314F">
        <w:noBreakHyphen/>
        <w:t xml:space="preserve">how), circuit layouts and all other rights throughout the world resulting </w:t>
      </w:r>
      <w:r w:rsidRPr="00E70941">
        <w:t>from intellectual activity in the industrial, scientific or artistic fields</w:t>
      </w:r>
      <w:r w:rsidR="0004715D">
        <w:t xml:space="preserve"> and all rights to register, rights in applications for the registration of and rights to extend or renew the registration of any of the foregoing, whether created before, on or after the </w:t>
      </w:r>
      <w:r w:rsidR="00B5502D">
        <w:t>Award D</w:t>
      </w:r>
      <w:r w:rsidR="0004715D">
        <w:t>ate and whether existing in Australia or otherwise.</w:t>
      </w:r>
    </w:p>
    <w:p w14:paraId="2EAA4ACF" w14:textId="77AC4D97" w:rsidR="00887E98" w:rsidRDefault="00887E98" w:rsidP="001C634F">
      <w:pPr>
        <w:pStyle w:val="Definition"/>
      </w:pPr>
      <w:r>
        <w:rPr>
          <w:b/>
        </w:rPr>
        <w:t xml:space="preserve">Item </w:t>
      </w:r>
      <w:r w:rsidRPr="006E4A18">
        <w:t xml:space="preserve">means an item in the </w:t>
      </w:r>
      <w:r w:rsidR="00FF644D">
        <w:t>Agreement</w:t>
      </w:r>
      <w:r w:rsidRPr="006E4A18">
        <w:t xml:space="preserve"> Particulars</w:t>
      </w:r>
      <w:r>
        <w:t>.</w:t>
      </w:r>
    </w:p>
    <w:p w14:paraId="5604A41D" w14:textId="2B334E7F" w:rsidR="00F65992" w:rsidRPr="006E4A18" w:rsidRDefault="00F65992" w:rsidP="001C634F">
      <w:pPr>
        <w:pStyle w:val="Definition"/>
      </w:pPr>
      <w:r w:rsidRPr="00BA3384">
        <w:rPr>
          <w:b/>
        </w:rPr>
        <w:t>Key People</w:t>
      </w:r>
      <w:r>
        <w:rPr>
          <w:b/>
        </w:rPr>
        <w:t xml:space="preserve"> </w:t>
      </w:r>
      <w:r w:rsidR="008147C1">
        <w:t xml:space="preserve">means the Consultant's Representative and each person listed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Pr="006E4A18">
        <w:t>.</w:t>
      </w:r>
    </w:p>
    <w:p w14:paraId="1C0A469B" w14:textId="38260E80" w:rsidR="008A1CE7" w:rsidRPr="0060012B" w:rsidRDefault="008A1CE7" w:rsidP="008A1CE7">
      <w:pPr>
        <w:pStyle w:val="Definition"/>
        <w:rPr>
          <w:rStyle w:val="Strong"/>
          <w:b w:val="0"/>
          <w:bCs w:val="0"/>
        </w:rPr>
      </w:pPr>
    </w:p>
    <w:p w14:paraId="51435CE8" w14:textId="77777777" w:rsidR="00D51350" w:rsidRPr="00E70941" w:rsidRDefault="00D51350" w:rsidP="00D51350">
      <w:pPr>
        <w:pStyle w:val="Definition"/>
      </w:pPr>
      <w:r w:rsidRPr="00E70941">
        <w:rPr>
          <w:b/>
          <w:bCs/>
        </w:rPr>
        <w:t>Loss</w:t>
      </w:r>
      <w:r w:rsidRPr="00E70941">
        <w:rPr>
          <w:b/>
        </w:rPr>
        <w:t xml:space="preserve"> </w:t>
      </w:r>
      <w:r w:rsidRPr="00E70941">
        <w:t>means</w:t>
      </w:r>
      <w:r w:rsidR="0042122A">
        <w:t xml:space="preserve"> any</w:t>
      </w:r>
      <w:r w:rsidRPr="00E70941">
        <w:t>:</w:t>
      </w:r>
    </w:p>
    <w:p w14:paraId="20501DC1" w14:textId="77777777" w:rsidR="00D51350" w:rsidRPr="00767706" w:rsidRDefault="0042122A" w:rsidP="00D51350">
      <w:pPr>
        <w:pStyle w:val="DefinitionNum2"/>
      </w:pPr>
      <w:r>
        <w:t xml:space="preserve">loss, </w:t>
      </w:r>
      <w:r w:rsidR="00D51350" w:rsidRPr="00767706">
        <w:t>cost</w:t>
      </w:r>
      <w:r>
        <w:t xml:space="preserve"> </w:t>
      </w:r>
      <w:r w:rsidRPr="00767706">
        <w:t>(including legal costs, deductibles or increased premiums)</w:t>
      </w:r>
      <w:r w:rsidR="00D51350" w:rsidRPr="00767706">
        <w:t xml:space="preserve">, expense, fee, </w:t>
      </w:r>
      <w:r>
        <w:t>compensation</w:t>
      </w:r>
      <w:r w:rsidR="00270813">
        <w:t>,</w:t>
      </w:r>
      <w:r>
        <w:t xml:space="preserve"> charge, </w:t>
      </w:r>
      <w:r w:rsidR="00D51350" w:rsidRPr="00767706">
        <w:t>damage</w:t>
      </w:r>
      <w:r w:rsidR="00270813">
        <w:t xml:space="preserve"> (including damages at common law or in equity)</w:t>
      </w:r>
      <w:r w:rsidR="00D51350" w:rsidRPr="00767706">
        <w:t xml:space="preserve">, </w:t>
      </w:r>
      <w:r>
        <w:t>l</w:t>
      </w:r>
      <w:r w:rsidR="00D51350" w:rsidRPr="00767706">
        <w:t>iability,</w:t>
      </w:r>
      <w:r>
        <w:t xml:space="preserve"> debt</w:t>
      </w:r>
      <w:r w:rsidR="00D51350" w:rsidRPr="00767706">
        <w:t xml:space="preserve"> or other amount; </w:t>
      </w:r>
      <w:r w:rsidR="00270813">
        <w:t>or</w:t>
      </w:r>
    </w:p>
    <w:p w14:paraId="3C92370D" w14:textId="77777777" w:rsidR="008E4F91" w:rsidRPr="00767706" w:rsidRDefault="00D51350" w:rsidP="00E70941">
      <w:pPr>
        <w:pStyle w:val="DefinitionNum2"/>
      </w:pPr>
      <w:r w:rsidRPr="00767706">
        <w:t>to the extent not prohibited by law, fine or penalty,</w:t>
      </w:r>
    </w:p>
    <w:p w14:paraId="5056C191" w14:textId="77777777" w:rsidR="00D51350" w:rsidRDefault="00D51350" w:rsidP="00E70941">
      <w:pPr>
        <w:pStyle w:val="Definition"/>
        <w:rPr>
          <w:bCs/>
        </w:rPr>
      </w:pPr>
      <w:r w:rsidRPr="00767706">
        <w:rPr>
          <w:bCs/>
        </w:rPr>
        <w:t>whether direct, indirect, consequential</w:t>
      </w:r>
      <w:r w:rsidR="00885562" w:rsidRPr="00767706">
        <w:rPr>
          <w:bCs/>
        </w:rPr>
        <w:t xml:space="preserve"> (including pure economic loss)</w:t>
      </w:r>
      <w:r w:rsidRPr="00E70941">
        <w:rPr>
          <w:bCs/>
        </w:rPr>
        <w:t>, present, future, fixed, unascertained, actual or contingent.</w:t>
      </w:r>
    </w:p>
    <w:p w14:paraId="39BB75AF" w14:textId="19DFD2E8" w:rsidR="00604722" w:rsidRPr="00604722" w:rsidRDefault="00604722" w:rsidP="00D22F0C">
      <w:pPr>
        <w:pStyle w:val="Definition"/>
      </w:pPr>
      <w:r w:rsidRPr="00EC314F">
        <w:rPr>
          <w:b/>
        </w:rPr>
        <w:t>M</w:t>
      </w:r>
      <w:r>
        <w:rPr>
          <w:b/>
        </w:rPr>
        <w:t>ediator</w:t>
      </w:r>
      <w:r w:rsidRPr="00EC314F">
        <w:t xml:space="preserve"> </w:t>
      </w:r>
      <w:r>
        <w:t xml:space="preserve">has the meaning given in clause </w:t>
      </w:r>
      <w:r w:rsidR="00E86607">
        <w:fldChar w:fldCharType="begin"/>
      </w:r>
      <w:r w:rsidR="00E86607">
        <w:instrText xml:space="preserve"> REF _Ref362976546 \r \h </w:instrText>
      </w:r>
      <w:r w:rsidR="00E86607">
        <w:fldChar w:fldCharType="separate"/>
      </w:r>
      <w:r w:rsidR="00FA2AC4">
        <w:t>17.4(c)</w:t>
      </w:r>
      <w:r w:rsidR="00E86607">
        <w:fldChar w:fldCharType="end"/>
      </w:r>
      <w:r>
        <w:t>.</w:t>
      </w:r>
      <w:r w:rsidR="009579AA">
        <w:t xml:space="preserve">  This definition applies if indicated in Item </w:t>
      </w:r>
      <w:r w:rsidR="009579AA">
        <w:fldChar w:fldCharType="begin"/>
      </w:r>
      <w:r w:rsidR="009579AA">
        <w:instrText xml:space="preserve"> REF _Ref513641755 \w \h </w:instrText>
      </w:r>
      <w:r w:rsidR="009579AA">
        <w:fldChar w:fldCharType="separate"/>
      </w:r>
      <w:r w:rsidR="00FA2AC4">
        <w:t>41</w:t>
      </w:r>
      <w:r w:rsidR="009579AA">
        <w:fldChar w:fldCharType="end"/>
      </w:r>
      <w:r w:rsidR="009579AA">
        <w:t>.</w:t>
      </w:r>
    </w:p>
    <w:p w14:paraId="679E9130" w14:textId="1B13EA54" w:rsidR="00842144" w:rsidRPr="00EC314F" w:rsidRDefault="00EB70C4" w:rsidP="00D22F0C">
      <w:pPr>
        <w:pStyle w:val="Definition"/>
      </w:pPr>
      <w:r w:rsidRPr="00EC314F">
        <w:rPr>
          <w:b/>
          <w:bCs/>
        </w:rPr>
        <w:t xml:space="preserve">Milestone </w:t>
      </w:r>
      <w:r w:rsidRPr="00EC314F">
        <w:t>means a</w:t>
      </w:r>
      <w:r w:rsidR="0042122A">
        <w:t xml:space="preserve">n </w:t>
      </w:r>
      <w:r w:rsidR="009F3E4E">
        <w:t>e</w:t>
      </w:r>
      <w:r w:rsidR="0042122A">
        <w:t xml:space="preserve">vent or stage in the performance of the Services </w:t>
      </w:r>
      <w:r w:rsidR="009F3E4E">
        <w:t>as</w:t>
      </w:r>
      <w:r w:rsidRPr="00EC314F">
        <w:t xml:space="preserve"> described in </w:t>
      </w:r>
      <w:r w:rsidR="0042122A">
        <w:t xml:space="preserve">Item </w:t>
      </w:r>
      <w:r w:rsidR="0042122A">
        <w:fldChar w:fldCharType="begin"/>
      </w:r>
      <w:r w:rsidR="0042122A">
        <w:instrText xml:space="preserve"> REF _Ref500932778 \w \h </w:instrText>
      </w:r>
      <w:r w:rsidR="0042122A">
        <w:fldChar w:fldCharType="separate"/>
      </w:r>
      <w:r w:rsidR="00FA2AC4">
        <w:t>6</w:t>
      </w:r>
      <w:r w:rsidR="0042122A">
        <w:fldChar w:fldCharType="end"/>
      </w:r>
      <w:r w:rsidRPr="00EC314F">
        <w:t>.</w:t>
      </w:r>
    </w:p>
    <w:p w14:paraId="4934DDBE" w14:textId="41D952B8" w:rsidR="00F65AFF" w:rsidRPr="00EC314F" w:rsidRDefault="00F65AFF" w:rsidP="00D22F0C">
      <w:pPr>
        <w:pStyle w:val="Definition"/>
      </w:pPr>
      <w:r w:rsidRPr="00EC314F">
        <w:rPr>
          <w:b/>
          <w:bCs/>
        </w:rPr>
        <w:t xml:space="preserve">Milestone Date </w:t>
      </w:r>
      <w:r w:rsidRPr="00EC314F">
        <w:t xml:space="preserve">means a </w:t>
      </w:r>
      <w:r w:rsidR="00BB1C75" w:rsidRPr="00EC314F">
        <w:t xml:space="preserve">completion </w:t>
      </w:r>
      <w:r w:rsidRPr="00EC314F">
        <w:t xml:space="preserve">date </w:t>
      </w:r>
      <w:r w:rsidR="00BB1C75" w:rsidRPr="00EC314F">
        <w:t xml:space="preserve">for a Milestone </w:t>
      </w:r>
      <w:r w:rsidR="00844319">
        <w:t xml:space="preserve">as </w:t>
      </w:r>
      <w:r w:rsidRPr="00EC314F">
        <w:t xml:space="preserve">identified </w:t>
      </w:r>
      <w:r w:rsidR="00842144" w:rsidRPr="00EC314F">
        <w:t xml:space="preserve">in </w:t>
      </w:r>
      <w:r w:rsidR="00844319">
        <w:t xml:space="preserve">Item </w:t>
      </w:r>
      <w:r w:rsidR="00844319">
        <w:fldChar w:fldCharType="begin"/>
      </w:r>
      <w:r w:rsidR="00844319">
        <w:instrText xml:space="preserve"> REF _Ref500932778 \w \h </w:instrText>
      </w:r>
      <w:r w:rsidR="00844319">
        <w:fldChar w:fldCharType="separate"/>
      </w:r>
      <w:r w:rsidR="00FA2AC4">
        <w:t>6</w:t>
      </w:r>
      <w:r w:rsidR="00844319">
        <w:fldChar w:fldCharType="end"/>
      </w:r>
      <w:r w:rsidRPr="00EC314F">
        <w:t>.</w:t>
      </w:r>
    </w:p>
    <w:p w14:paraId="0C2B8CCE" w14:textId="77777777" w:rsidR="00CB0569" w:rsidRDefault="00CB0569" w:rsidP="00CB0569">
      <w:pPr>
        <w:pStyle w:val="Definition"/>
        <w:rPr>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14:paraId="7DC578F3" w14:textId="77777777" w:rsidR="00DB77E5" w:rsidRPr="00EC314F" w:rsidRDefault="00DB77E5" w:rsidP="00D22F0C">
      <w:pPr>
        <w:pStyle w:val="Definition"/>
      </w:pPr>
      <w:r w:rsidRPr="00EC314F">
        <w:rPr>
          <w:b/>
        </w:rPr>
        <w:t>Moral Right</w:t>
      </w:r>
      <w:r w:rsidRPr="00EC314F">
        <w:t xml:space="preserve"> </w:t>
      </w:r>
      <w:r w:rsidR="002075E2">
        <w:t xml:space="preserve">has the </w:t>
      </w:r>
      <w:r w:rsidR="00906867">
        <w:t>mean</w:t>
      </w:r>
      <w:r w:rsidR="002075E2">
        <w:t>ing</w:t>
      </w:r>
      <w:r w:rsidR="00906867">
        <w:t xml:space="preserve"> </w:t>
      </w:r>
      <w:r w:rsidR="002075E2">
        <w:t>given in s</w:t>
      </w:r>
      <w:r w:rsidR="00016B58">
        <w:t>ection</w:t>
      </w:r>
      <w:r w:rsidR="002075E2">
        <w:t xml:space="preserve"> 189 of </w:t>
      </w:r>
      <w:r w:rsidR="00906867">
        <w:t xml:space="preserve">the </w:t>
      </w:r>
      <w:r w:rsidR="002075E2" w:rsidRPr="00EB1FE6">
        <w:t>Copyright Act</w:t>
      </w:r>
      <w:r w:rsidR="00906867">
        <w:t>, and if any work is used in any jurisdiction other than in Australia, any similar right</w:t>
      </w:r>
      <w:r w:rsidR="00A94FB8">
        <w:t>s</w:t>
      </w:r>
      <w:r w:rsidR="00906867">
        <w:t xml:space="preserve"> capable of protection under the laws of that jurisdiction.</w:t>
      </w:r>
    </w:p>
    <w:p w14:paraId="6107F629" w14:textId="4D069DDD" w:rsidR="005C1E8F" w:rsidRPr="00912324" w:rsidRDefault="005C1E8F" w:rsidP="005C1E8F">
      <w:pPr>
        <w:pStyle w:val="Definition"/>
      </w:pPr>
      <w:r>
        <w:rPr>
          <w:b/>
          <w:bCs/>
        </w:rPr>
        <w:t xml:space="preserve">Notice of Dispute </w:t>
      </w:r>
      <w:r>
        <w:rPr>
          <w:bCs/>
        </w:rPr>
        <w:t xml:space="preserve">has the meaning given in clause </w:t>
      </w:r>
      <w:r w:rsidR="00D92380">
        <w:rPr>
          <w:bCs/>
        </w:rPr>
        <w:fldChar w:fldCharType="begin"/>
      </w:r>
      <w:r w:rsidR="00D92380">
        <w:rPr>
          <w:bCs/>
        </w:rPr>
        <w:instrText xml:space="preserve"> REF _Ref504559691 \w \h </w:instrText>
      </w:r>
      <w:r w:rsidR="00D92380">
        <w:rPr>
          <w:bCs/>
        </w:rPr>
      </w:r>
      <w:r w:rsidR="00D92380">
        <w:rPr>
          <w:bCs/>
        </w:rPr>
        <w:fldChar w:fldCharType="separate"/>
      </w:r>
      <w:r w:rsidR="00FA2AC4">
        <w:rPr>
          <w:bCs/>
        </w:rPr>
        <w:t>17.2</w:t>
      </w:r>
      <w:r w:rsidR="00D92380">
        <w:rPr>
          <w:bCs/>
        </w:rPr>
        <w:fldChar w:fldCharType="end"/>
      </w:r>
      <w:r w:rsidR="00D92380">
        <w:rPr>
          <w:bCs/>
        </w:rPr>
        <w:t>.</w:t>
      </w:r>
    </w:p>
    <w:p w14:paraId="097B5FF6" w14:textId="77777777" w:rsidR="00EB70C4" w:rsidRPr="000C18DC" w:rsidRDefault="00EB70C4" w:rsidP="00D22F0C">
      <w:pPr>
        <w:pStyle w:val="Definition"/>
      </w:pPr>
      <w:r w:rsidRPr="000C18DC">
        <w:rPr>
          <w:b/>
          <w:bCs/>
        </w:rPr>
        <w:t xml:space="preserve">Other </w:t>
      </w:r>
      <w:r w:rsidR="004A6CE9" w:rsidRPr="000C18DC">
        <w:rPr>
          <w:b/>
          <w:bCs/>
        </w:rPr>
        <w:t>Contractor</w:t>
      </w:r>
      <w:r w:rsidRPr="000C18DC">
        <w:rPr>
          <w:b/>
          <w:bCs/>
        </w:rPr>
        <w:t xml:space="preserve"> </w:t>
      </w:r>
      <w:r w:rsidRPr="000C18DC">
        <w:t>means any consultant</w:t>
      </w:r>
      <w:r w:rsidR="007F0A45" w:rsidRPr="000C18DC">
        <w:t>, contractor, supplier</w:t>
      </w:r>
      <w:r w:rsidRPr="000C18DC">
        <w:t xml:space="preserve"> or other person engaged by the </w:t>
      </w:r>
      <w:r w:rsidR="00FD196C" w:rsidRPr="000C18DC">
        <w:t>Principal</w:t>
      </w:r>
      <w:r w:rsidR="002075E2">
        <w:t>,</w:t>
      </w:r>
      <w:r w:rsidRPr="000C18DC">
        <w:t xml:space="preserve"> other than the Consultant and its </w:t>
      </w:r>
      <w:r w:rsidR="00633368">
        <w:t>s</w:t>
      </w:r>
      <w:r w:rsidRPr="000C18DC">
        <w:t>ubconsultants.</w:t>
      </w:r>
    </w:p>
    <w:p w14:paraId="55CF6825" w14:textId="142AAC21" w:rsidR="00463A84" w:rsidRPr="00F5317D" w:rsidRDefault="00463A84" w:rsidP="00463A84">
      <w:pPr>
        <w:pStyle w:val="Definition"/>
        <w:rPr>
          <w:rFonts w:cs="Arial"/>
          <w:szCs w:val="18"/>
        </w:rPr>
      </w:pPr>
      <w:r w:rsidRPr="00F9384D">
        <w:rPr>
          <w:b/>
          <w:bCs/>
        </w:rPr>
        <w:lastRenderedPageBreak/>
        <w:t>Overdue Amount</w:t>
      </w:r>
      <w:r w:rsidRPr="00F9384D">
        <w:t xml:space="preserve"> means any amount owing by the Principal under clause </w:t>
      </w:r>
      <w:r>
        <w:t>13.9(a)</w:t>
      </w:r>
      <w:r w:rsidRPr="00F9384D">
        <w:t xml:space="preserve"> that is not in dispute between the parties.</w:t>
      </w:r>
    </w:p>
    <w:p w14:paraId="5D1D0468" w14:textId="4FC296DC" w:rsidR="00B051FB" w:rsidRPr="006E4A18" w:rsidRDefault="00B051FB" w:rsidP="00D22F0C">
      <w:pPr>
        <w:pStyle w:val="Definition"/>
      </w:pPr>
      <w:r w:rsidRPr="0046345D">
        <w:rPr>
          <w:b/>
        </w:rPr>
        <w:t>O</w:t>
      </w:r>
      <w:r w:rsidRPr="005118BD">
        <w:rPr>
          <w:b/>
        </w:rPr>
        <w:t>verpaymen</w:t>
      </w:r>
      <w:r>
        <w:rPr>
          <w:b/>
        </w:rPr>
        <w:t xml:space="preserve">t </w:t>
      </w:r>
      <w:r w:rsidRPr="006E4A18">
        <w:t xml:space="preserve">has the meaning given in clause </w:t>
      </w:r>
      <w:r w:rsidR="00D92380">
        <w:fldChar w:fldCharType="begin"/>
      </w:r>
      <w:r w:rsidR="00D92380">
        <w:instrText xml:space="preserve"> REF _Ref504648798 \w \h </w:instrText>
      </w:r>
      <w:r w:rsidR="00D92380">
        <w:fldChar w:fldCharType="separate"/>
      </w:r>
      <w:r w:rsidR="00FA2AC4">
        <w:t>13.12(c)(ii)</w:t>
      </w:r>
      <w:r w:rsidR="00D92380">
        <w:fldChar w:fldCharType="end"/>
      </w:r>
      <w:r w:rsidRPr="006E4A18">
        <w:t>.</w:t>
      </w:r>
    </w:p>
    <w:p w14:paraId="3D3EF1C8" w14:textId="7D8B18C8" w:rsidR="008A1817" w:rsidRPr="006E4A18" w:rsidRDefault="008A1817" w:rsidP="00D22F0C">
      <w:pPr>
        <w:pStyle w:val="Definition"/>
      </w:pPr>
      <w:r>
        <w:rPr>
          <w:b/>
          <w:bCs/>
        </w:rPr>
        <w:t xml:space="preserve">Payment Claim </w:t>
      </w:r>
      <w:r w:rsidRPr="006E4A18">
        <w:rPr>
          <w:bCs/>
        </w:rPr>
        <w:t xml:space="preserve">has the meaning given in clause </w:t>
      </w:r>
      <w:r w:rsidRPr="006E4A18">
        <w:rPr>
          <w:bCs/>
        </w:rPr>
        <w:fldChar w:fldCharType="begin"/>
      </w:r>
      <w:r w:rsidRPr="006E4A18">
        <w:rPr>
          <w:bCs/>
        </w:rPr>
        <w:instrText xml:space="preserve"> REF _Ref320084484 \w \h </w:instrText>
      </w:r>
      <w:r>
        <w:rPr>
          <w:bCs/>
        </w:rPr>
        <w:instrText xml:space="preserve"> \* MERGEFORMAT </w:instrText>
      </w:r>
      <w:r w:rsidRPr="006E4A18">
        <w:rPr>
          <w:bCs/>
        </w:rPr>
      </w:r>
      <w:r w:rsidRPr="006E4A18">
        <w:rPr>
          <w:bCs/>
        </w:rPr>
        <w:fldChar w:fldCharType="separate"/>
      </w:r>
      <w:r w:rsidR="00FA2AC4">
        <w:rPr>
          <w:bCs/>
        </w:rPr>
        <w:t>13.2</w:t>
      </w:r>
      <w:r w:rsidRPr="006E4A18">
        <w:rPr>
          <w:bCs/>
        </w:rPr>
        <w:fldChar w:fldCharType="end"/>
      </w:r>
      <w:r w:rsidRPr="006E4A18">
        <w:rPr>
          <w:bCs/>
        </w:rPr>
        <w:t>.</w:t>
      </w:r>
    </w:p>
    <w:p w14:paraId="32CE63FE" w14:textId="0290DBD1" w:rsidR="00544F6E" w:rsidRPr="00625B1E" w:rsidRDefault="00544F6E" w:rsidP="00544F6E">
      <w:pPr>
        <w:pStyle w:val="Definition"/>
      </w:pPr>
      <w:r>
        <w:rPr>
          <w:b/>
          <w:bCs/>
        </w:rPr>
        <w:t xml:space="preserve">Payment Statement </w:t>
      </w:r>
      <w:r w:rsidRPr="00625B1E">
        <w:rPr>
          <w:bCs/>
        </w:rPr>
        <w:t xml:space="preserve">has the meaning given in clause </w:t>
      </w:r>
      <w:r>
        <w:rPr>
          <w:bCs/>
        </w:rPr>
        <w:fldChar w:fldCharType="begin"/>
      </w:r>
      <w:r>
        <w:rPr>
          <w:bCs/>
        </w:rPr>
        <w:instrText xml:space="preserve"> REF _Ref504132854 \w \h </w:instrText>
      </w:r>
      <w:r>
        <w:rPr>
          <w:bCs/>
        </w:rPr>
      </w:r>
      <w:r>
        <w:rPr>
          <w:bCs/>
        </w:rPr>
        <w:fldChar w:fldCharType="separate"/>
      </w:r>
      <w:r w:rsidR="00FA2AC4">
        <w:rPr>
          <w:bCs/>
        </w:rPr>
        <w:t>13.4</w:t>
      </w:r>
      <w:r>
        <w:rPr>
          <w:bCs/>
        </w:rPr>
        <w:fldChar w:fldCharType="end"/>
      </w:r>
      <w:r w:rsidRPr="00625B1E">
        <w:rPr>
          <w:bCs/>
        </w:rPr>
        <w:t>.</w:t>
      </w:r>
    </w:p>
    <w:p w14:paraId="32DED50D" w14:textId="77777777" w:rsidR="003229DA" w:rsidRPr="004A7D7B" w:rsidRDefault="003229DA" w:rsidP="003229DA">
      <w:pPr>
        <w:pStyle w:val="Definition"/>
      </w:pPr>
      <w:r w:rsidRPr="004A7D7B">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29A01C08" w14:textId="33213508" w:rsidR="0048708B" w:rsidRPr="00EC314F" w:rsidRDefault="00FD196C" w:rsidP="00D22F0C">
      <w:pPr>
        <w:pStyle w:val="Definition"/>
        <w:rPr>
          <w:bCs/>
        </w:rPr>
      </w:pPr>
      <w:r>
        <w:rPr>
          <w:b/>
          <w:bCs/>
        </w:rPr>
        <w:t>Principal</w:t>
      </w:r>
      <w:r w:rsidR="004D6B6B" w:rsidRPr="00EC314F">
        <w:rPr>
          <w:b/>
          <w:bCs/>
        </w:rPr>
        <w:t xml:space="preserve">'s Budget </w:t>
      </w:r>
      <w:r w:rsidR="004D6B6B" w:rsidRPr="00EC314F">
        <w:rPr>
          <w:bCs/>
        </w:rPr>
        <w:t xml:space="preserve">means the </w:t>
      </w:r>
      <w:r w:rsidR="00D1268E" w:rsidRPr="00EC314F">
        <w:rPr>
          <w:bCs/>
        </w:rPr>
        <w:t xml:space="preserve">amount </w:t>
      </w:r>
      <w:r w:rsidR="00270813">
        <w:rPr>
          <w:bCs/>
        </w:rPr>
        <w:t>specified</w:t>
      </w:r>
      <w:r w:rsidR="00D1268E" w:rsidRPr="00EC314F">
        <w:rPr>
          <w:bCs/>
        </w:rPr>
        <w:t xml:space="preserve"> in </w:t>
      </w:r>
      <w:r w:rsidR="009F3E4E">
        <w:rPr>
          <w:bCs/>
        </w:rPr>
        <w:t xml:space="preserve">Item </w:t>
      </w:r>
      <w:r w:rsidR="00270813">
        <w:rPr>
          <w:bCs/>
        </w:rPr>
        <w:fldChar w:fldCharType="begin"/>
      </w:r>
      <w:r w:rsidR="00270813">
        <w:rPr>
          <w:bCs/>
        </w:rPr>
        <w:instrText xml:space="preserve"> REF _Ref500938997 \w \h </w:instrText>
      </w:r>
      <w:r w:rsidR="00270813">
        <w:rPr>
          <w:bCs/>
        </w:rPr>
      </w:r>
      <w:r w:rsidR="00270813">
        <w:rPr>
          <w:bCs/>
        </w:rPr>
        <w:fldChar w:fldCharType="separate"/>
      </w:r>
      <w:r w:rsidR="00FA2AC4">
        <w:rPr>
          <w:bCs/>
        </w:rPr>
        <w:t>7</w:t>
      </w:r>
      <w:r w:rsidR="00270813">
        <w:rPr>
          <w:bCs/>
        </w:rPr>
        <w:fldChar w:fldCharType="end"/>
      </w:r>
      <w:r w:rsidR="00270813">
        <w:rPr>
          <w:bCs/>
        </w:rPr>
        <w:t xml:space="preserve"> being the Principal's budget for the Works or that part of the Works to which the Services relate</w:t>
      </w:r>
      <w:r w:rsidR="00C47512">
        <w:rPr>
          <w:bCs/>
        </w:rPr>
        <w:t xml:space="preserve"> (as the case </w:t>
      </w:r>
      <w:r w:rsidR="00CF0EAF">
        <w:rPr>
          <w:bCs/>
        </w:rPr>
        <w:t>m</w:t>
      </w:r>
      <w:r w:rsidR="00C47512">
        <w:rPr>
          <w:bCs/>
        </w:rPr>
        <w:t>ay be</w:t>
      </w:r>
      <w:r w:rsidR="00270813">
        <w:rPr>
          <w:bCs/>
        </w:rPr>
        <w:t>)</w:t>
      </w:r>
      <w:r w:rsidR="00883AB8" w:rsidRPr="00EC314F">
        <w:rPr>
          <w:bCs/>
        </w:rPr>
        <w:t>.</w:t>
      </w:r>
    </w:p>
    <w:p w14:paraId="7E601D3E" w14:textId="37A73C6C" w:rsidR="00DB77E5" w:rsidRPr="009F3E4E" w:rsidRDefault="00FD196C" w:rsidP="00D22F0C">
      <w:pPr>
        <w:pStyle w:val="Definition"/>
        <w:rPr>
          <w:bCs/>
        </w:rPr>
      </w:pPr>
      <w:r w:rsidRPr="009F3E4E">
        <w:rPr>
          <w:b/>
          <w:bCs/>
        </w:rPr>
        <w:t>Principal</w:t>
      </w:r>
      <w:r w:rsidR="00DB77E5" w:rsidRPr="009F3E4E">
        <w:rPr>
          <w:b/>
          <w:bCs/>
        </w:rPr>
        <w:t>'s Material</w:t>
      </w:r>
      <w:r w:rsidR="00DB77E5" w:rsidRPr="009F3E4E">
        <w:rPr>
          <w:bCs/>
        </w:rPr>
        <w:t xml:space="preserve"> means all </w:t>
      </w:r>
      <w:r w:rsidR="006E75F6">
        <w:rPr>
          <w:bCs/>
        </w:rPr>
        <w:t xml:space="preserve">documents and </w:t>
      </w:r>
      <w:r w:rsidR="00DB77E5" w:rsidRPr="009F3E4E">
        <w:rPr>
          <w:bCs/>
        </w:rPr>
        <w:t xml:space="preserve">materials provided to the Consultant by the </w:t>
      </w:r>
      <w:r w:rsidRPr="009F3E4E">
        <w:rPr>
          <w:bCs/>
        </w:rPr>
        <w:t>Principal</w:t>
      </w:r>
      <w:r w:rsidR="006E75F6">
        <w:rPr>
          <w:bCs/>
        </w:rPr>
        <w:t xml:space="preserve"> from time to time</w:t>
      </w:r>
      <w:r w:rsidR="00DB77E5" w:rsidRPr="009F3E4E">
        <w:rPr>
          <w:bCs/>
        </w:rPr>
        <w:t xml:space="preserve">, including </w:t>
      </w:r>
      <w:r w:rsidR="007F0A45" w:rsidRPr="009F3E4E">
        <w:rPr>
          <w:bCs/>
        </w:rPr>
        <w:t>documents</w:t>
      </w:r>
      <w:r w:rsidR="000C4D6F">
        <w:rPr>
          <w:bCs/>
        </w:rPr>
        <w:t xml:space="preserve"> and materials</w:t>
      </w:r>
      <w:r w:rsidR="007F0A45" w:rsidRPr="009F3E4E">
        <w:rPr>
          <w:bCs/>
        </w:rPr>
        <w:t xml:space="preserve"> provided in accordance with clause </w:t>
      </w:r>
      <w:r w:rsidR="00126BB2">
        <w:rPr>
          <w:bCs/>
        </w:rPr>
        <w:fldChar w:fldCharType="begin"/>
      </w:r>
      <w:r w:rsidR="00126BB2">
        <w:rPr>
          <w:bCs/>
        </w:rPr>
        <w:instrText xml:space="preserve"> REF _Ref515085430 \w \h </w:instrText>
      </w:r>
      <w:r w:rsidR="00126BB2">
        <w:rPr>
          <w:bCs/>
        </w:rPr>
      </w:r>
      <w:r w:rsidR="00126BB2">
        <w:rPr>
          <w:bCs/>
        </w:rPr>
        <w:fldChar w:fldCharType="separate"/>
      </w:r>
      <w:r w:rsidR="00FA2AC4">
        <w:rPr>
          <w:bCs/>
        </w:rPr>
        <w:t>7.2</w:t>
      </w:r>
      <w:r w:rsidR="00126BB2">
        <w:rPr>
          <w:bCs/>
        </w:rPr>
        <w:fldChar w:fldCharType="end"/>
      </w:r>
      <w:r w:rsidR="007F0A45" w:rsidRPr="009F3E4E">
        <w:rPr>
          <w:bCs/>
        </w:rPr>
        <w:t xml:space="preserve"> and any other </w:t>
      </w:r>
      <w:r w:rsidR="00DB77E5" w:rsidRPr="009F3E4E">
        <w:rPr>
          <w:bCs/>
        </w:rPr>
        <w:t>documents, equipment, machinery and data (stored by any means).</w:t>
      </w:r>
    </w:p>
    <w:p w14:paraId="484ED885" w14:textId="77777777" w:rsidR="003229DA" w:rsidRDefault="003229DA" w:rsidP="003229DA">
      <w:pPr>
        <w:pStyle w:val="Definition"/>
      </w:pPr>
      <w:r w:rsidRPr="00805BEB">
        <w:rPr>
          <w:b/>
        </w:rPr>
        <w:t>Principal's Policies and Procedures</w:t>
      </w:r>
      <w:r>
        <w:t xml:space="preserve"> means:</w:t>
      </w:r>
    </w:p>
    <w:p w14:paraId="13D5500B" w14:textId="77777777" w:rsidR="003229DA" w:rsidRDefault="003229DA" w:rsidP="003229DA">
      <w:pPr>
        <w:pStyle w:val="DefinitionNum2"/>
      </w:pPr>
      <w:r>
        <w:t xml:space="preserve">all policies and procedures issued by the </w:t>
      </w:r>
      <w:r w:rsidR="006B6839">
        <w:t xml:space="preserve">Principal, </w:t>
      </w:r>
      <w:r>
        <w:t xml:space="preserve">State of Victoria, a government department or a municipal, public or statutory authority in relation to the Services of the type being performed under this Agreement or the conduct of a person such as the Consultant in carrying out such work, which are either: </w:t>
      </w:r>
    </w:p>
    <w:p w14:paraId="796C74C8" w14:textId="77777777" w:rsidR="003229DA" w:rsidRDefault="003229DA" w:rsidP="003229DA">
      <w:pPr>
        <w:pStyle w:val="DefinitionNum3"/>
      </w:pPr>
      <w:r>
        <w:t>publicly available; or</w:t>
      </w:r>
    </w:p>
    <w:p w14:paraId="50C9251A" w14:textId="77777777" w:rsidR="003229DA" w:rsidRDefault="003229DA" w:rsidP="003229DA">
      <w:pPr>
        <w:pStyle w:val="DefinitionNum3"/>
      </w:pPr>
      <w:r>
        <w:t>provided to the Consultant by or on behalf of the Principal; and</w:t>
      </w:r>
    </w:p>
    <w:p w14:paraId="4FA12771" w14:textId="3D21161D" w:rsidR="003229DA" w:rsidRDefault="003229DA" w:rsidP="003229DA">
      <w:pPr>
        <w:pStyle w:val="DefinitionNum2"/>
      </w:pPr>
      <w:r>
        <w:t xml:space="preserve">any policies and procedures included </w:t>
      </w:r>
      <w:r w:rsidR="00D140F1">
        <w:t xml:space="preserve">in </w:t>
      </w:r>
      <w:r>
        <w:t xml:space="preserve">Item </w:t>
      </w:r>
      <w:r>
        <w:fldChar w:fldCharType="begin"/>
      </w:r>
      <w:r>
        <w:instrText xml:space="preserve"> REF _Ref511228486 \w \h </w:instrText>
      </w:r>
      <w:r>
        <w:fldChar w:fldCharType="separate"/>
      </w:r>
      <w:r w:rsidR="00FA2AC4">
        <w:t>8</w:t>
      </w:r>
      <w:r>
        <w:fldChar w:fldCharType="end"/>
      </w:r>
      <w:r>
        <w:t>.</w:t>
      </w:r>
    </w:p>
    <w:p w14:paraId="74730173" w14:textId="77777777" w:rsidR="00EB70C4" w:rsidRPr="00EC314F" w:rsidRDefault="00FD196C" w:rsidP="00D22F0C">
      <w:pPr>
        <w:pStyle w:val="Definition"/>
      </w:pPr>
      <w:r>
        <w:rPr>
          <w:b/>
          <w:bCs/>
        </w:rPr>
        <w:t>Principal</w:t>
      </w:r>
      <w:r w:rsidR="00EB70C4" w:rsidRPr="00EC314F">
        <w:rPr>
          <w:b/>
          <w:bCs/>
        </w:rPr>
        <w:t>'s Program</w:t>
      </w:r>
      <w:r w:rsidR="00EB70C4" w:rsidRPr="00EC314F">
        <w:t xml:space="preserve"> means any program, as amended from time to time, prepared by or on behalf of the </w:t>
      </w:r>
      <w:r>
        <w:t>Principal</w:t>
      </w:r>
      <w:r w:rsidR="00EB70C4" w:rsidRPr="00EC314F">
        <w:t xml:space="preserve"> setting out the times for the completion of the whole or any part of the </w:t>
      </w:r>
      <w:r w:rsidR="00DB77E5" w:rsidRPr="00EC314F">
        <w:t xml:space="preserve">Services or the </w:t>
      </w:r>
      <w:r w:rsidR="00EB70C4" w:rsidRPr="00EC314F">
        <w:t>Works</w:t>
      </w:r>
      <w:r w:rsidR="00512875">
        <w:t xml:space="preserve"> and provided by the Principal to the Consultant</w:t>
      </w:r>
      <w:r w:rsidR="00EB70C4" w:rsidRPr="00EC314F">
        <w:t>.</w:t>
      </w:r>
    </w:p>
    <w:p w14:paraId="7B0B8C17" w14:textId="7003476D" w:rsidR="00EB70C4" w:rsidRPr="00EC314F" w:rsidRDefault="00FD196C" w:rsidP="00D22F0C">
      <w:pPr>
        <w:pStyle w:val="Definition"/>
      </w:pPr>
      <w:r>
        <w:rPr>
          <w:b/>
          <w:bCs/>
        </w:rPr>
        <w:t>Principal</w:t>
      </w:r>
      <w:r w:rsidR="00EB70C4" w:rsidRPr="00EC314F">
        <w:rPr>
          <w:b/>
          <w:bCs/>
        </w:rPr>
        <w:t>'s Representative</w:t>
      </w:r>
      <w:r w:rsidR="00EB70C4" w:rsidRPr="00EC314F">
        <w:t xml:space="preserve"> means the person </w:t>
      </w:r>
      <w:r w:rsidR="0061692E" w:rsidRPr="00EC314F">
        <w:t xml:space="preserve">identified as the </w:t>
      </w:r>
      <w:r>
        <w:t>Principal</w:t>
      </w:r>
      <w:r w:rsidR="0061692E" w:rsidRPr="00EC314F">
        <w:t xml:space="preserve">'s Representative </w:t>
      </w:r>
      <w:r w:rsidR="00EB70C4" w:rsidRPr="00EC314F">
        <w:t xml:space="preserve">in </w:t>
      </w:r>
      <w:r w:rsidR="009F3E4E">
        <w:t xml:space="preserve">Item </w:t>
      </w:r>
      <w:r w:rsidR="002075E2">
        <w:fldChar w:fldCharType="begin"/>
      </w:r>
      <w:r w:rsidR="002075E2">
        <w:instrText xml:space="preserve"> REF _Ref500938370 \w \h </w:instrText>
      </w:r>
      <w:r w:rsidR="002075E2">
        <w:fldChar w:fldCharType="separate"/>
      </w:r>
      <w:r w:rsidR="00FA2AC4">
        <w:t>9</w:t>
      </w:r>
      <w:r w:rsidR="002075E2">
        <w:fldChar w:fldCharType="end"/>
      </w:r>
      <w:r w:rsidR="00EB70C4" w:rsidRPr="00EC314F">
        <w:t xml:space="preserve"> or any other person from time to time </w:t>
      </w:r>
      <w:r w:rsidR="009F3E4E">
        <w:t xml:space="preserve">substituted </w:t>
      </w:r>
      <w:r w:rsidR="007F0A45" w:rsidRPr="00EC314F">
        <w:t xml:space="preserve">by the </w:t>
      </w:r>
      <w:r>
        <w:t>Principal</w:t>
      </w:r>
      <w:r w:rsidR="007F0A45" w:rsidRPr="00EC314F">
        <w:t xml:space="preserve"> </w:t>
      </w:r>
      <w:r w:rsidR="00EB70C4" w:rsidRPr="00EC314F">
        <w:t>in accordance with clause </w:t>
      </w:r>
      <w:r w:rsidR="00107284">
        <w:fldChar w:fldCharType="begin"/>
      </w:r>
      <w:r w:rsidR="00107284">
        <w:instrText xml:space="preserve"> REF _Ref511826341 \w \h </w:instrText>
      </w:r>
      <w:r w:rsidR="00107284">
        <w:fldChar w:fldCharType="separate"/>
      </w:r>
      <w:r w:rsidR="00FA2AC4">
        <w:t>5.1(d)</w:t>
      </w:r>
      <w:r w:rsidR="00107284">
        <w:fldChar w:fldCharType="end"/>
      </w:r>
      <w:r w:rsidR="00EB70C4" w:rsidRPr="00EC314F">
        <w:t>.</w:t>
      </w:r>
    </w:p>
    <w:p w14:paraId="050A3D2E" w14:textId="25C2B1FB" w:rsidR="00886FF6" w:rsidRPr="006E4A18" w:rsidRDefault="00886FF6" w:rsidP="00D22F0C">
      <w:pPr>
        <w:pStyle w:val="Definition"/>
      </w:pPr>
      <w:r>
        <w:rPr>
          <w:b/>
          <w:bCs/>
        </w:rPr>
        <w:t>Prior Work</w:t>
      </w:r>
      <w:r w:rsidRPr="00EC314F">
        <w:t xml:space="preserve"> </w:t>
      </w:r>
      <w:r>
        <w:t>has the m</w:t>
      </w:r>
      <w:r w:rsidRPr="00EC314F">
        <w:t>ean</w:t>
      </w:r>
      <w:r w:rsidR="0066218B">
        <w:t xml:space="preserve">ing given in clause </w:t>
      </w:r>
      <w:r w:rsidR="00270813">
        <w:fldChar w:fldCharType="begin"/>
      </w:r>
      <w:r w:rsidR="00270813">
        <w:instrText xml:space="preserve"> REF _Ref503945876 \w \h </w:instrText>
      </w:r>
      <w:r w:rsidR="00270813">
        <w:fldChar w:fldCharType="separate"/>
      </w:r>
      <w:r w:rsidR="00FA2AC4">
        <w:t>21.14</w:t>
      </w:r>
      <w:r w:rsidR="00270813">
        <w:fldChar w:fldCharType="end"/>
      </w:r>
      <w:r>
        <w:t>.</w:t>
      </w:r>
    </w:p>
    <w:p w14:paraId="74D9B3B2" w14:textId="77777777" w:rsidR="00243F4A" w:rsidRDefault="005C3C9E" w:rsidP="00243F4A">
      <w:pPr>
        <w:pStyle w:val="Definition"/>
      </w:pPr>
      <w:r w:rsidRPr="00126BB2">
        <w:rPr>
          <w:b/>
        </w:rPr>
        <w:t>Probity Event</w:t>
      </w:r>
      <w:r>
        <w:t xml:space="preserve"> means </w:t>
      </w:r>
      <w:r w:rsidR="00243F4A">
        <w:t>the occurrence of any of the following events that relates to the Consultant or an Associate</w:t>
      </w:r>
      <w:r w:rsidR="00D90638">
        <w:t xml:space="preserve"> of the Consultant</w:t>
      </w:r>
      <w:r w:rsidR="00243F4A">
        <w:t xml:space="preserve"> which:</w:t>
      </w:r>
    </w:p>
    <w:p w14:paraId="5ECFB763" w14:textId="77777777" w:rsidR="00243F4A" w:rsidRDefault="00243F4A" w:rsidP="00126BB2">
      <w:pPr>
        <w:pStyle w:val="DefinitionNum2"/>
      </w:pPr>
      <w:r>
        <w:t xml:space="preserve">has or may have a material adverse effect on, or on the perception of, the character, integrity or honesty of the </w:t>
      </w:r>
      <w:r w:rsidR="00D90638">
        <w:t>Consultant</w:t>
      </w:r>
      <w:r>
        <w:t xml:space="preserve"> or </w:t>
      </w:r>
      <w:r w:rsidR="00593E24">
        <w:t>the relevant</w:t>
      </w:r>
      <w:r>
        <w:t xml:space="preserve"> Associate</w:t>
      </w:r>
      <w:r w:rsidR="00D90638">
        <w:t xml:space="preserve"> of the Consultant</w:t>
      </w:r>
      <w:r>
        <w:t xml:space="preserve">; </w:t>
      </w:r>
    </w:p>
    <w:p w14:paraId="61BB3764" w14:textId="77777777" w:rsidR="00243F4A" w:rsidRDefault="00243F4A" w:rsidP="00126BB2">
      <w:pPr>
        <w:pStyle w:val="DefinitionNum2"/>
      </w:pPr>
      <w:r>
        <w:t>has or may have a material adverse effect on:</w:t>
      </w:r>
    </w:p>
    <w:p w14:paraId="6648DCC7" w14:textId="5AA73B5C" w:rsidR="00243F4A" w:rsidRDefault="00243F4A" w:rsidP="00126BB2">
      <w:pPr>
        <w:pStyle w:val="DefinitionNum3"/>
      </w:pPr>
      <w:r>
        <w:t>the public interest;</w:t>
      </w:r>
    </w:p>
    <w:p w14:paraId="144ABC40" w14:textId="77777777" w:rsidR="00243F4A" w:rsidRDefault="00243F4A" w:rsidP="00126BB2">
      <w:pPr>
        <w:pStyle w:val="DefinitionNum3"/>
      </w:pPr>
      <w:r>
        <w:t>public confidence in the Project; or</w:t>
      </w:r>
    </w:p>
    <w:p w14:paraId="1224A3B1" w14:textId="77777777" w:rsidR="005C3C9E" w:rsidRPr="00126BB2" w:rsidRDefault="00243F4A" w:rsidP="00126BB2">
      <w:pPr>
        <w:pStyle w:val="DefinitionNum3"/>
      </w:pPr>
      <w:r>
        <w:t>the reputation of the Principal or the Project</w:t>
      </w:r>
      <w:r w:rsidR="00D90638">
        <w:t>.</w:t>
      </w:r>
    </w:p>
    <w:p w14:paraId="22A878DF" w14:textId="77777777" w:rsidR="00EB70C4" w:rsidRDefault="00EB70C4" w:rsidP="00D22F0C">
      <w:pPr>
        <w:pStyle w:val="Definition"/>
      </w:pPr>
      <w:r w:rsidRPr="00EC314F">
        <w:rPr>
          <w:b/>
          <w:bCs/>
        </w:rPr>
        <w:lastRenderedPageBreak/>
        <w:t xml:space="preserve">Professional Indemnity Insurance </w:t>
      </w:r>
      <w:r w:rsidRPr="00EC314F">
        <w:t xml:space="preserve">means a policy of </w:t>
      </w:r>
      <w:r w:rsidR="006A48C4">
        <w:t xml:space="preserve">professional indemnity </w:t>
      </w:r>
      <w:r w:rsidRPr="00EC314F">
        <w:t xml:space="preserve">insurance </w:t>
      </w:r>
      <w:r w:rsidR="001870D0">
        <w:t>which</w:t>
      </w:r>
      <w:r w:rsidRPr="00EC314F">
        <w:t xml:space="preserve"> cover</w:t>
      </w:r>
      <w:r w:rsidR="001870D0">
        <w:t>s</w:t>
      </w:r>
      <w:r w:rsidRPr="00EC314F">
        <w:t xml:space="preserve"> claims for </w:t>
      </w:r>
      <w:r w:rsidR="006A48C4">
        <w:t xml:space="preserve">any </w:t>
      </w:r>
      <w:r w:rsidRPr="00EC314F">
        <w:t xml:space="preserve">breach of professional duty (whether owed in contract or otherwise) by the Consultant or </w:t>
      </w:r>
      <w:r w:rsidR="006A48C4">
        <w:t xml:space="preserve">any of </w:t>
      </w:r>
      <w:r w:rsidRPr="00EC314F">
        <w:t xml:space="preserve">its </w:t>
      </w:r>
      <w:r w:rsidR="00633368">
        <w:t>s</w:t>
      </w:r>
      <w:r w:rsidRPr="00EC314F">
        <w:t xml:space="preserve">ubconsultants </w:t>
      </w:r>
      <w:r w:rsidR="006A48C4">
        <w:t>arising out of or in connection with</w:t>
      </w:r>
      <w:r w:rsidRPr="00EC314F">
        <w:t xml:space="preserve"> </w:t>
      </w:r>
      <w:r w:rsidR="00AA49E2" w:rsidRPr="00EC314F">
        <w:t xml:space="preserve">the performance of </w:t>
      </w:r>
      <w:r w:rsidRPr="00EC314F">
        <w:t>the Services.</w:t>
      </w:r>
    </w:p>
    <w:p w14:paraId="3431C600" w14:textId="77777777" w:rsidR="000D4C34" w:rsidRPr="00CA6F10" w:rsidRDefault="000D4C34" w:rsidP="000D4C34">
      <w:pPr>
        <w:pStyle w:val="Definition"/>
      </w:pPr>
      <w:r w:rsidRPr="000D4C34">
        <w:rPr>
          <w:b/>
          <w:bCs/>
        </w:rPr>
        <w:t>Prohibited Cladding Products</w:t>
      </w:r>
      <w:r w:rsidRPr="00CA6F10">
        <w:t xml:space="preserve"> means:</w:t>
      </w:r>
    </w:p>
    <w:p w14:paraId="7485B04F" w14:textId="14DA5796" w:rsidR="000D4C34" w:rsidRPr="00CA6F10" w:rsidRDefault="000D4C34" w:rsidP="000D4C34">
      <w:pPr>
        <w:pStyle w:val="DefinitionNum2"/>
        <w:rPr>
          <w:color w:val="auto"/>
        </w:rPr>
      </w:pPr>
      <w:r w:rsidRPr="00CA6F10">
        <w:rPr>
          <w:shd w:val="clear" w:color="auto" w:fill="FFFFFF"/>
        </w:rPr>
        <w:t>aluminium composite panels with a core of less than 93% inert mineral filler (inert content) by mass in external cladding as part of a wall system</w:t>
      </w:r>
      <w:r w:rsidR="00F82B3C">
        <w:rPr>
          <w:shd w:val="clear" w:color="auto" w:fill="FFFFFF"/>
        </w:rPr>
        <w:t>;</w:t>
      </w:r>
      <w:r w:rsidRPr="00CA6F10">
        <w:rPr>
          <w:shd w:val="clear" w:color="auto" w:fill="FFFFFF"/>
        </w:rPr>
        <w:t xml:space="preserve"> and</w:t>
      </w:r>
    </w:p>
    <w:p w14:paraId="47C9BD63" w14:textId="3E6F9B57" w:rsidR="000D4C34" w:rsidRPr="00CA6F10" w:rsidRDefault="000D4C34" w:rsidP="000D4C34">
      <w:pPr>
        <w:pStyle w:val="DefinitionNum2"/>
      </w:pPr>
      <w:r w:rsidRPr="00CA6F10">
        <w:rPr>
          <w:shd w:val="clear" w:color="auto" w:fill="FFFFFF"/>
        </w:rPr>
        <w:t>expanded polystyrene products used in an external insulation and finish (rendered) wall system.</w:t>
      </w:r>
    </w:p>
    <w:p w14:paraId="21734E04" w14:textId="6C8807C5" w:rsidR="004E41A4" w:rsidRDefault="004E41A4" w:rsidP="00D22F0C">
      <w:pPr>
        <w:pStyle w:val="Definition"/>
      </w:pPr>
      <w:r w:rsidRPr="00805BEB">
        <w:rPr>
          <w:b/>
        </w:rPr>
        <w:t>Project</w:t>
      </w:r>
      <w:r>
        <w:t xml:space="preserve"> means the project to be undertaken as described in Item </w:t>
      </w:r>
      <w:r>
        <w:fldChar w:fldCharType="begin"/>
      </w:r>
      <w:r>
        <w:instrText xml:space="preserve"> REF _Ref511205098 \n \h </w:instrText>
      </w:r>
      <w:r>
        <w:fldChar w:fldCharType="separate"/>
      </w:r>
      <w:r w:rsidR="00FA2AC4">
        <w:t>1</w:t>
      </w:r>
      <w:r>
        <w:fldChar w:fldCharType="end"/>
      </w:r>
      <w:r>
        <w:t xml:space="preserve"> in respect of which the Services are to be provided.</w:t>
      </w:r>
    </w:p>
    <w:p w14:paraId="5F84BB21" w14:textId="0BF1E72E" w:rsidR="00E135F5" w:rsidRDefault="00E135F5" w:rsidP="00E135F5">
      <w:pPr>
        <w:pStyle w:val="Definition"/>
      </w:pPr>
      <w:r w:rsidRPr="00191A1E">
        <w:rPr>
          <w:b/>
        </w:rPr>
        <w:t>Project Contractor</w:t>
      </w:r>
      <w:r>
        <w:t xml:space="preserve"> </w:t>
      </w:r>
      <w:r w:rsidRPr="00333410">
        <w:t xml:space="preserve">means any person who is engaged by the </w:t>
      </w:r>
      <w:r>
        <w:t>Principal</w:t>
      </w:r>
      <w:r w:rsidRPr="00333410">
        <w:t xml:space="preserve"> to deliver any aspect of the Project under a Project Contract.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020BCC5D" w14:textId="0F11E5E4" w:rsidR="00E135F5" w:rsidRDefault="00E135F5" w:rsidP="00E135F5">
      <w:pPr>
        <w:pStyle w:val="Definition"/>
      </w:pPr>
      <w:r w:rsidRPr="00191A1E">
        <w:rPr>
          <w:b/>
        </w:rPr>
        <w:t>Project Contracts</w:t>
      </w:r>
      <w:r>
        <w:t xml:space="preserve"> means the contracts described in Item </w:t>
      </w:r>
      <w:r w:rsidR="0076056F">
        <w:fldChar w:fldCharType="begin"/>
      </w:r>
      <w:r w:rsidR="0076056F">
        <w:instrText xml:space="preserve"> REF _Ref513653725 \w \h </w:instrText>
      </w:r>
      <w:r w:rsidR="0076056F">
        <w:fldChar w:fldCharType="separate"/>
      </w:r>
      <w:r w:rsidR="00FA2AC4">
        <w:t>10</w:t>
      </w:r>
      <w:r w:rsidR="0076056F">
        <w:fldChar w:fldCharType="end"/>
      </w:r>
      <w:r>
        <w:t>.</w:t>
      </w:r>
      <w:r w:rsidR="00593E24">
        <w:t xml:space="preserve">  This definition applies if indicated in Item </w:t>
      </w:r>
      <w:r w:rsidR="00593E24">
        <w:fldChar w:fldCharType="begin"/>
      </w:r>
      <w:r w:rsidR="00593E24">
        <w:instrText xml:space="preserve"> REF _Ref513654077 \r \h </w:instrText>
      </w:r>
      <w:r w:rsidR="00593E24">
        <w:fldChar w:fldCharType="separate"/>
      </w:r>
      <w:r w:rsidR="00FA2AC4">
        <w:t>16</w:t>
      </w:r>
      <w:r w:rsidR="00593E24">
        <w:fldChar w:fldCharType="end"/>
      </w:r>
      <w:r w:rsidR="00593E24">
        <w:t>.</w:t>
      </w:r>
    </w:p>
    <w:p w14:paraId="19ABCA6E" w14:textId="77777777" w:rsidR="00E135F5" w:rsidRDefault="00E135F5" w:rsidP="00C93179">
      <w:pPr>
        <w:pStyle w:val="Definition"/>
        <w:keepNext/>
      </w:pPr>
      <w:r w:rsidRPr="00126BB2">
        <w:rPr>
          <w:b/>
        </w:rPr>
        <w:t>Project Contractor Documentation</w:t>
      </w:r>
      <w:r>
        <w:t xml:space="preserve"> means:</w:t>
      </w:r>
    </w:p>
    <w:p w14:paraId="6E818BBE" w14:textId="77777777" w:rsidR="00E135F5" w:rsidRDefault="00E135F5" w:rsidP="00E135F5">
      <w:pPr>
        <w:pStyle w:val="DefinitionNum2"/>
      </w:pPr>
      <w:bookmarkStart w:id="56" w:name="_Ref513644082"/>
      <w:r>
        <w:t>all material brought or required to be brought into existence by a Project Contractor as part of, or for the purpose of, carrying out any part of the Projec</w:t>
      </w:r>
      <w:r w:rsidR="000B66F9">
        <w:t>t Contract including documents,</w:t>
      </w:r>
      <w:r>
        <w:t xml:space="preserve"> notices, drawings, specifications, reports, models, samples and calculations, equipment, technical information, plans, charts, tables, schedules, data (stored by any means), photographs and finishes boards; and</w:t>
      </w:r>
      <w:bookmarkEnd w:id="56"/>
    </w:p>
    <w:p w14:paraId="7ADAE830" w14:textId="5467F512" w:rsidR="00E135F5" w:rsidRDefault="00E135F5" w:rsidP="00E135F5">
      <w:pPr>
        <w:pStyle w:val="DefinitionNum2"/>
      </w:pPr>
      <w:r>
        <w:t xml:space="preserve">without limiting paragraph </w:t>
      </w:r>
      <w:r>
        <w:fldChar w:fldCharType="begin"/>
      </w:r>
      <w:r>
        <w:instrText xml:space="preserve"> REF _Ref513644082 \n \h </w:instrText>
      </w:r>
      <w:r>
        <w:fldChar w:fldCharType="separate"/>
      </w:r>
      <w:r w:rsidR="00FA2AC4">
        <w:t>(a)</w:t>
      </w:r>
      <w:r>
        <w:fldChar w:fldCharType="end"/>
      </w:r>
      <w:r>
        <w:t>, includes:</w:t>
      </w:r>
    </w:p>
    <w:p w14:paraId="3B0A767E" w14:textId="77777777" w:rsidR="00E135F5" w:rsidRDefault="00593E24" w:rsidP="00E135F5">
      <w:pPr>
        <w:pStyle w:val="DefinitionNum3"/>
      </w:pPr>
      <w:r>
        <w:t>design documentation prepared under a Project Contract</w:t>
      </w:r>
      <w:r w:rsidR="00E135F5">
        <w:t>;</w:t>
      </w:r>
    </w:p>
    <w:p w14:paraId="1B709FC2" w14:textId="77777777" w:rsidR="00E135F5" w:rsidRDefault="00E135F5" w:rsidP="00E135F5">
      <w:pPr>
        <w:pStyle w:val="DefinitionNum3"/>
      </w:pPr>
      <w:r>
        <w:t>programs and cost plans issued under a Project Contract;</w:t>
      </w:r>
    </w:p>
    <w:p w14:paraId="4AADA31A" w14:textId="77777777" w:rsidR="00E135F5" w:rsidRDefault="00E135F5" w:rsidP="00E135F5">
      <w:pPr>
        <w:pStyle w:val="DefinitionNum3"/>
      </w:pPr>
      <w:r>
        <w:t>if required by the Project Contract, subcontract documentation;</w:t>
      </w:r>
    </w:p>
    <w:p w14:paraId="0256FD2F" w14:textId="77777777" w:rsidR="00E135F5" w:rsidRDefault="00E135F5" w:rsidP="00E135F5">
      <w:pPr>
        <w:pStyle w:val="DefinitionNum3"/>
      </w:pPr>
      <w:r>
        <w:t>all notices purporting to be issued under a Project Contract, including those seeking additional time or money;</w:t>
      </w:r>
    </w:p>
    <w:p w14:paraId="5E3B944B" w14:textId="77777777" w:rsidR="00E135F5" w:rsidRDefault="00E135F5" w:rsidP="00E135F5">
      <w:pPr>
        <w:pStyle w:val="DefinitionNum3"/>
      </w:pPr>
      <w:r>
        <w:t>payment claims purporting to be issued under a Project Contract; and</w:t>
      </w:r>
    </w:p>
    <w:p w14:paraId="2EB4DF23" w14:textId="77777777" w:rsidR="00593E24" w:rsidRDefault="00E135F5" w:rsidP="00E135F5">
      <w:pPr>
        <w:pStyle w:val="DefinitionNum3"/>
      </w:pPr>
      <w:r>
        <w:t>all other Claims (as defined in each Project Contract).</w:t>
      </w:r>
    </w:p>
    <w:p w14:paraId="6BE0FCAE" w14:textId="11A1960A" w:rsidR="00E135F5" w:rsidRDefault="00593E24" w:rsidP="00126BB2">
      <w:pPr>
        <w:pStyle w:val="DefinitionNum3"/>
        <w:numPr>
          <w:ilvl w:val="0"/>
          <w:numId w:val="0"/>
        </w:numPr>
        <w:ind w:left="964"/>
      </w:pPr>
      <w:r>
        <w:t xml:space="preserve">This definition applies if indicated in Item </w:t>
      </w:r>
      <w:r>
        <w:fldChar w:fldCharType="begin"/>
      </w:r>
      <w:r>
        <w:instrText xml:space="preserve"> REF _Ref513654077 \r \h </w:instrText>
      </w:r>
      <w:r>
        <w:fldChar w:fldCharType="separate"/>
      </w:r>
      <w:r w:rsidR="00FA2AC4">
        <w:t>16</w:t>
      </w:r>
      <w:r>
        <w:fldChar w:fldCharType="end"/>
      </w:r>
      <w:r>
        <w:t>.</w:t>
      </w:r>
    </w:p>
    <w:p w14:paraId="314A9D8B" w14:textId="33465311" w:rsidR="00E135F5" w:rsidRPr="00191A1E" w:rsidRDefault="00E135F5" w:rsidP="00E135F5">
      <w:pPr>
        <w:pStyle w:val="Definition"/>
      </w:pPr>
      <w:r w:rsidRPr="00191A1E">
        <w:rPr>
          <w:b/>
        </w:rPr>
        <w:t>Project Management Obligations</w:t>
      </w:r>
      <w:r>
        <w:t xml:space="preserve"> has the meaning given in clause </w:t>
      </w:r>
      <w:r>
        <w:fldChar w:fldCharType="begin"/>
      </w:r>
      <w:r>
        <w:instrText xml:space="preserve"> REF _Ref513644371 \w \h </w:instrText>
      </w:r>
      <w:r>
        <w:fldChar w:fldCharType="separate"/>
      </w:r>
      <w:r w:rsidR="00FA2AC4">
        <w:t>3.1(b)</w:t>
      </w:r>
      <w:r>
        <w:fldChar w:fldCharType="end"/>
      </w:r>
      <w:r>
        <w:t>.</w:t>
      </w:r>
    </w:p>
    <w:p w14:paraId="168A9A91" w14:textId="77777777" w:rsidR="006229D6" w:rsidRDefault="006D1170" w:rsidP="006229D6">
      <w:pPr>
        <w:pStyle w:val="Definition"/>
      </w:pPr>
      <w:r w:rsidRPr="005C1E8F">
        <w:rPr>
          <w:b/>
          <w:bCs/>
        </w:rPr>
        <w:t xml:space="preserve">Proportionate Liability Scheme </w:t>
      </w:r>
      <w:r w:rsidRPr="005C1E8F">
        <w:t>means</w:t>
      </w:r>
      <w:r w:rsidR="005C1E8F" w:rsidRPr="006E4A18">
        <w:t xml:space="preserve"> </w:t>
      </w:r>
      <w:r w:rsidR="00FB6AE8" w:rsidRPr="006E4A18">
        <w:t xml:space="preserve">Part IVAA of the </w:t>
      </w:r>
      <w:r w:rsidR="00FB6AE8" w:rsidRPr="006E4A18">
        <w:rPr>
          <w:i/>
        </w:rPr>
        <w:t>Wrongs Act 1958</w:t>
      </w:r>
      <w:r w:rsidR="00FB6AE8" w:rsidRPr="006E4A18">
        <w:t xml:space="preserve"> (Vic)</w:t>
      </w:r>
      <w:r w:rsidR="006229D6">
        <w:t>.</w:t>
      </w:r>
    </w:p>
    <w:p w14:paraId="6B11A65D" w14:textId="77777777" w:rsidR="00793E5C" w:rsidRDefault="00793E5C" w:rsidP="00793E5C">
      <w:pPr>
        <w:pStyle w:val="Definition"/>
      </w:pPr>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p w14:paraId="1F282FD4" w14:textId="77777777" w:rsidR="00793E5C" w:rsidRPr="00026D85" w:rsidRDefault="00793E5C" w:rsidP="00793E5C">
      <w:pPr>
        <w:pStyle w:val="Definition"/>
      </w:pPr>
      <w:bookmarkStart w:id="57" w:name="_Hlk115738953"/>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bookmarkEnd w:id="57"/>
    <w:p w14:paraId="5E586193" w14:textId="71E8B9C3" w:rsidR="00E72425" w:rsidRPr="003B32C2" w:rsidRDefault="00E72425" w:rsidP="00E72425">
      <w:pPr>
        <w:pStyle w:val="Definition"/>
      </w:pPr>
      <w:r w:rsidRPr="003B32C2">
        <w:rPr>
          <w:rStyle w:val="Strong"/>
        </w:rPr>
        <w:t xml:space="preserve">Provisional Sum </w:t>
      </w:r>
      <w:r w:rsidRPr="003B32C2">
        <w:t xml:space="preserve">means the monetary sum, contingency sum or prime cost allowances set out in </w:t>
      </w:r>
      <w:r w:rsidR="00FA42CF">
        <w:t>Section</w:t>
      </w:r>
      <w:r w:rsidR="003B32C2" w:rsidRPr="003B32C2">
        <w:t xml:space="preserve"> </w:t>
      </w:r>
      <w:r w:rsidR="003B32C2" w:rsidRPr="003B32C2">
        <w:fldChar w:fldCharType="begin"/>
      </w:r>
      <w:r w:rsidR="003B32C2" w:rsidRPr="003B32C2">
        <w:instrText xml:space="preserve"> REF _Ref513207758 \n \h  \* MERGEFORMAT </w:instrText>
      </w:r>
      <w:r w:rsidR="003B32C2" w:rsidRPr="003B32C2">
        <w:fldChar w:fldCharType="separate"/>
      </w:r>
      <w:r w:rsidR="00FA2AC4">
        <w:t>3</w:t>
      </w:r>
      <w:r w:rsidR="003B32C2" w:rsidRPr="003B32C2">
        <w:fldChar w:fldCharType="end"/>
      </w:r>
      <w:r w:rsidR="003B32C2" w:rsidRPr="003B32C2">
        <w:t xml:space="preserve"> </w:t>
      </w:r>
      <w:r w:rsidR="00FA42CF">
        <w:t xml:space="preserve">of </w:t>
      </w:r>
      <w:r w:rsidR="003B32C2" w:rsidRPr="003B32C2">
        <w:fldChar w:fldCharType="begin"/>
      </w:r>
      <w:r w:rsidR="003B32C2" w:rsidRPr="003B32C2">
        <w:instrText xml:space="preserve"> REF _Ref513207770 \r \h  \* MERGEFORMAT </w:instrText>
      </w:r>
      <w:r w:rsidR="003B32C2" w:rsidRPr="003B32C2">
        <w:fldChar w:fldCharType="separate"/>
      </w:r>
      <w:r w:rsidR="00FA2AC4">
        <w:t>Schedule 2</w:t>
      </w:r>
      <w:r w:rsidR="003B32C2" w:rsidRPr="003B32C2">
        <w:fldChar w:fldCharType="end"/>
      </w:r>
      <w:r w:rsidRPr="003B32C2">
        <w:t xml:space="preserve"> for the performance of each Provisional Sum Item.</w:t>
      </w:r>
    </w:p>
    <w:p w14:paraId="7FA42761" w14:textId="15027C01" w:rsidR="00E72425" w:rsidRPr="003B32C2" w:rsidRDefault="00E72425" w:rsidP="00E72425">
      <w:pPr>
        <w:pStyle w:val="Definition"/>
      </w:pPr>
      <w:r w:rsidRPr="003B32C2">
        <w:rPr>
          <w:rStyle w:val="Strong"/>
        </w:rPr>
        <w:lastRenderedPageBreak/>
        <w:t xml:space="preserve">Provisional Sum Item </w:t>
      </w:r>
      <w:r w:rsidRPr="003B32C2">
        <w:t xml:space="preserve">means the services, activities, works or items described in </w:t>
      </w:r>
      <w:r w:rsidR="00FA42CF">
        <w:t xml:space="preserve">Section </w:t>
      </w:r>
      <w:r w:rsidR="003B32C2" w:rsidRPr="00126BB2">
        <w:fldChar w:fldCharType="begin"/>
      </w:r>
      <w:r w:rsidR="003B32C2" w:rsidRPr="00126BB2">
        <w:instrText xml:space="preserve"> REF _Ref513207758 \n \h </w:instrText>
      </w:r>
      <w:r w:rsidR="003B32C2">
        <w:instrText xml:space="preserve"> \* MERGEFORMAT </w:instrText>
      </w:r>
      <w:r w:rsidR="003B32C2" w:rsidRPr="00126BB2">
        <w:fldChar w:fldCharType="separate"/>
      </w:r>
      <w:r w:rsidR="00FA2AC4">
        <w:t>3</w:t>
      </w:r>
      <w:r w:rsidR="003B32C2" w:rsidRPr="00126BB2">
        <w:fldChar w:fldCharType="end"/>
      </w:r>
      <w:r w:rsidRPr="003B32C2">
        <w:t xml:space="preserve"> </w:t>
      </w:r>
      <w:r w:rsidR="00FA42CF">
        <w:t xml:space="preserve">of </w:t>
      </w:r>
      <w:r w:rsidR="003B32C2" w:rsidRPr="00126BB2">
        <w:fldChar w:fldCharType="begin"/>
      </w:r>
      <w:r w:rsidR="003B32C2" w:rsidRPr="00126BB2">
        <w:instrText xml:space="preserve"> REF _Ref513207770 \r \h </w:instrText>
      </w:r>
      <w:r w:rsidR="003B32C2">
        <w:instrText xml:space="preserve"> \* MERGEFORMAT </w:instrText>
      </w:r>
      <w:r w:rsidR="003B32C2" w:rsidRPr="00126BB2">
        <w:fldChar w:fldCharType="separate"/>
      </w:r>
      <w:r w:rsidR="00FA2AC4">
        <w:t>Schedule 2</w:t>
      </w:r>
      <w:r w:rsidR="003B32C2" w:rsidRPr="00126BB2">
        <w:fldChar w:fldCharType="end"/>
      </w:r>
      <w:r w:rsidRPr="003B32C2">
        <w:t>.</w:t>
      </w:r>
    </w:p>
    <w:p w14:paraId="5787B26B" w14:textId="77777777" w:rsidR="00F61F70" w:rsidRDefault="00F61F70" w:rsidP="00F61F70">
      <w:pPr>
        <w:pStyle w:val="Definition"/>
      </w:pPr>
      <w:r w:rsidRPr="004A7D7B">
        <w:rPr>
          <w:b/>
        </w:rPr>
        <w:t>Privacy Principles</w:t>
      </w:r>
      <w:r>
        <w:t xml:space="preserve"> means the:</w:t>
      </w:r>
    </w:p>
    <w:p w14:paraId="0BD48838" w14:textId="77777777" w:rsidR="00F61F70" w:rsidRDefault="00F61F70" w:rsidP="00F61F70">
      <w:pPr>
        <w:pStyle w:val="DefinitionNum2"/>
      </w:pPr>
      <w:r>
        <w:t xml:space="preserve">information privacy principles so identified and set out in the </w:t>
      </w:r>
      <w:r w:rsidRPr="004A7D7B">
        <w:rPr>
          <w:i/>
        </w:rPr>
        <w:t>Privacy and Data Protection Act 2014</w:t>
      </w:r>
      <w:r>
        <w:t xml:space="preserve"> (Vic); and</w:t>
      </w:r>
    </w:p>
    <w:p w14:paraId="737A7B8C" w14:textId="77777777" w:rsidR="00F61F70" w:rsidRDefault="00F61F70" w:rsidP="00F61F70">
      <w:pPr>
        <w:pStyle w:val="DefinitionNum2"/>
      </w:pPr>
      <w:r>
        <w:t xml:space="preserve">health privacy principles so identified and set out in the </w:t>
      </w:r>
      <w:r w:rsidRPr="00327D25">
        <w:rPr>
          <w:i/>
        </w:rPr>
        <w:t>Health Records Act 2001</w:t>
      </w:r>
      <w:r>
        <w:t xml:space="preserve"> (Vic),</w:t>
      </w:r>
    </w:p>
    <w:p w14:paraId="3CE29455" w14:textId="77777777" w:rsidR="00F61F70" w:rsidRDefault="00F61F70" w:rsidP="00805BEB">
      <w:pPr>
        <w:pStyle w:val="DefinitionNum2"/>
        <w:numPr>
          <w:ilvl w:val="0"/>
          <w:numId w:val="0"/>
        </w:numPr>
        <w:ind w:left="964"/>
        <w:rPr>
          <w:b/>
        </w:rPr>
      </w:pPr>
      <w:r>
        <w:t>as applicable</w:t>
      </w:r>
      <w:r w:rsidR="000B66F9">
        <w:t>.</w:t>
      </w:r>
    </w:p>
    <w:p w14:paraId="5B615F10" w14:textId="77777777" w:rsidR="00F205BB" w:rsidRDefault="00F205BB" w:rsidP="00805BEB">
      <w:pPr>
        <w:pStyle w:val="Definition"/>
        <w:numPr>
          <w:ilvl w:val="0"/>
          <w:numId w:val="0"/>
        </w:numPr>
        <w:ind w:left="964"/>
      </w:pPr>
      <w:r w:rsidRPr="007459E0">
        <w:rPr>
          <w:b/>
        </w:rPr>
        <w:t>Public Audit</w:t>
      </w:r>
      <w:r>
        <w:t xml:space="preserve"> means any audit, investigation or enquiry conducted by a Public Auditor or pursuant to any Public Audit Legislation.</w:t>
      </w:r>
    </w:p>
    <w:p w14:paraId="4188CF04" w14:textId="77777777" w:rsidR="00F205BB" w:rsidRDefault="00F205BB" w:rsidP="00805BEB">
      <w:pPr>
        <w:pStyle w:val="IndentParaLevel1"/>
      </w:pPr>
      <w:r w:rsidRPr="00A4116B">
        <w:rPr>
          <w:b/>
        </w:rPr>
        <w:t>Public Audit Legislation</w:t>
      </w:r>
      <w:r>
        <w:t xml:space="preserve"> means Section 94A of the </w:t>
      </w:r>
      <w:r w:rsidRPr="00A4116B">
        <w:rPr>
          <w:i/>
        </w:rPr>
        <w:t>Constitution Act 1975</w:t>
      </w:r>
      <w:r>
        <w:t xml:space="preserve"> (Vic) and the </w:t>
      </w:r>
      <w:r w:rsidRPr="00A4116B">
        <w:rPr>
          <w:i/>
        </w:rPr>
        <w:t>Audit Act 1994</w:t>
      </w:r>
      <w:r>
        <w:t xml:space="preserve"> (Vic) or any other applicable</w:t>
      </w:r>
      <w:r w:rsidR="0007761E">
        <w:t xml:space="preserve"> </w:t>
      </w:r>
      <w:r>
        <w:t>legislation.</w:t>
      </w:r>
    </w:p>
    <w:p w14:paraId="387A9D00" w14:textId="77777777" w:rsidR="00F205BB" w:rsidRPr="00F205BB" w:rsidRDefault="00F205BB" w:rsidP="00805BEB">
      <w:pPr>
        <w:pStyle w:val="IndentParaLevel1"/>
        <w:numPr>
          <w:ilvl w:val="0"/>
          <w:numId w:val="0"/>
        </w:numPr>
        <w:ind w:left="964"/>
        <w:rPr>
          <w:b/>
          <w:bCs/>
          <w:highlight w:val="yellow"/>
        </w:rPr>
      </w:pPr>
      <w:r w:rsidRPr="00F205BB">
        <w:rPr>
          <w:b/>
        </w:rPr>
        <w:t>Public Auditor</w:t>
      </w:r>
      <w:r>
        <w:t xml:space="preserve"> means any auditor or officer appointed under any Public Audit Legislation or any authorised nominee or representative of such auditor or officer.</w:t>
      </w:r>
    </w:p>
    <w:p w14:paraId="52E5ECF4" w14:textId="77777777" w:rsidR="00E808BE" w:rsidRPr="00EC314F" w:rsidRDefault="00E808BE" w:rsidP="00805BEB">
      <w:pPr>
        <w:pStyle w:val="Definition"/>
        <w:numPr>
          <w:ilvl w:val="0"/>
          <w:numId w:val="0"/>
        </w:numPr>
        <w:ind w:left="964"/>
        <w:rPr>
          <w:bCs/>
        </w:rPr>
      </w:pPr>
      <w:r w:rsidRPr="00EC314F">
        <w:rPr>
          <w:b/>
          <w:bCs/>
        </w:rPr>
        <w:t>Public Liability Insurance</w:t>
      </w:r>
      <w:r w:rsidRPr="00EC314F">
        <w:rPr>
          <w:bCs/>
        </w:rPr>
        <w:t xml:space="preserve"> means a policy of public liability insurance in the name of the Consultant which:</w:t>
      </w:r>
    </w:p>
    <w:p w14:paraId="59C03251" w14:textId="77777777" w:rsidR="00651393" w:rsidRDefault="00702A79" w:rsidP="00001D69">
      <w:pPr>
        <w:pStyle w:val="DefinitionNum2"/>
        <w:numPr>
          <w:ilvl w:val="1"/>
          <w:numId w:val="49"/>
        </w:numPr>
      </w:pPr>
      <w:r w:rsidRPr="00EC314F">
        <w:t xml:space="preserve">covers </w:t>
      </w:r>
      <w:r w:rsidR="00E808BE" w:rsidRPr="00EC314F">
        <w:t>the</w:t>
      </w:r>
      <w:r w:rsidR="00651393">
        <w:t>:</w:t>
      </w:r>
    </w:p>
    <w:p w14:paraId="3D5739EC" w14:textId="77777777" w:rsidR="00E808BE" w:rsidRPr="00EC314F" w:rsidRDefault="00E808BE" w:rsidP="00805BEB">
      <w:pPr>
        <w:pStyle w:val="DefinitionNum3"/>
      </w:pPr>
      <w:r w:rsidRPr="00EC314F">
        <w:t>Consultant for its rights</w:t>
      </w:r>
      <w:r w:rsidR="00651393">
        <w:t>,</w:t>
      </w:r>
      <w:r w:rsidRPr="00EC314F">
        <w:t xml:space="preserve"> interests and liabilities to third parties</w:t>
      </w:r>
      <w:r w:rsidR="00E42768">
        <w:t xml:space="preserve"> </w:t>
      </w:r>
      <w:r w:rsidRPr="00EC314F">
        <w:t xml:space="preserve">arising out of, or in any way in connection with, the </w:t>
      </w:r>
      <w:r w:rsidR="00AF4B59" w:rsidRPr="00EC314F">
        <w:t xml:space="preserve">performance of the </w:t>
      </w:r>
      <w:r w:rsidRPr="00EC314F">
        <w:t xml:space="preserve">Services; </w:t>
      </w:r>
      <w:r w:rsidR="00C47512">
        <w:t>and</w:t>
      </w:r>
    </w:p>
    <w:p w14:paraId="5655ED2C" w14:textId="77777777" w:rsidR="00E808BE" w:rsidRPr="00EC314F" w:rsidRDefault="00E808BE" w:rsidP="00805BEB">
      <w:pPr>
        <w:pStyle w:val="DefinitionNum3"/>
      </w:pPr>
      <w:r w:rsidRPr="00EC314F">
        <w:t xml:space="preserve">liability </w:t>
      </w:r>
      <w:r w:rsidR="00651393">
        <w:t xml:space="preserve">of the Consultant </w:t>
      </w:r>
      <w:r w:rsidRPr="00EC314F">
        <w:t xml:space="preserve">to the </w:t>
      </w:r>
      <w:r w:rsidR="00FD196C">
        <w:t>Principal</w:t>
      </w:r>
      <w:r w:rsidRPr="00EC314F">
        <w:t xml:space="preserve"> for loss of or damage to property </w:t>
      </w:r>
      <w:r w:rsidR="00651393">
        <w:t xml:space="preserve">(including loss of use of property, whether damaged or not) </w:t>
      </w:r>
      <w:r w:rsidRPr="00EC314F">
        <w:t>and the death of or injury to any person (other than liability which the law requires to be covered under a workers compensation insurance policy);</w:t>
      </w:r>
      <w:r w:rsidR="00702A79" w:rsidRPr="00EC314F">
        <w:t xml:space="preserve"> and</w:t>
      </w:r>
    </w:p>
    <w:p w14:paraId="3978940A" w14:textId="701F23C7" w:rsidR="00E808BE" w:rsidRPr="00EC314F" w:rsidRDefault="00E808BE" w:rsidP="00D22F0C">
      <w:pPr>
        <w:pStyle w:val="DefinitionNum2"/>
      </w:pPr>
      <w:r w:rsidRPr="00EC314F">
        <w:t>indemnif</w:t>
      </w:r>
      <w:r w:rsidR="00651393">
        <w:t>ies</w:t>
      </w:r>
      <w:r w:rsidRPr="00EC314F">
        <w:t xml:space="preserve"> the </w:t>
      </w:r>
      <w:r w:rsidR="00FD196C">
        <w:t>Principal</w:t>
      </w:r>
      <w:r w:rsidR="00596302">
        <w:t xml:space="preserve"> and any party named in Item </w:t>
      </w:r>
      <w:r w:rsidR="00596302">
        <w:fldChar w:fldCharType="begin"/>
      </w:r>
      <w:r w:rsidR="00596302">
        <w:instrText xml:space="preserve"> REF _Ref513304608 \w \h </w:instrText>
      </w:r>
      <w:r w:rsidR="00596302">
        <w:fldChar w:fldCharType="separate"/>
      </w:r>
      <w:r w:rsidR="00FA2AC4">
        <w:t>23</w:t>
      </w:r>
      <w:r w:rsidR="00596302">
        <w:fldChar w:fldCharType="end"/>
      </w:r>
      <w:r w:rsidR="00596302">
        <w:t xml:space="preserve"> </w:t>
      </w:r>
      <w:r w:rsidRPr="00EC314F">
        <w:t xml:space="preserve">as one of the </w:t>
      </w:r>
      <w:r w:rsidR="00702A79" w:rsidRPr="00EC314F">
        <w:t xml:space="preserve">class </w:t>
      </w:r>
      <w:r w:rsidRPr="00EC314F">
        <w:t xml:space="preserve">of persons constituting the </w:t>
      </w:r>
      <w:r w:rsidR="00651393">
        <w:t>'</w:t>
      </w:r>
      <w:r w:rsidRPr="00EC314F">
        <w:t>Insured</w:t>
      </w:r>
      <w:r w:rsidR="00651393">
        <w:t>'</w:t>
      </w:r>
      <w:r w:rsidRPr="00EC314F">
        <w:t xml:space="preserve"> </w:t>
      </w:r>
      <w:r w:rsidR="00651393">
        <w:t xml:space="preserve">(except </w:t>
      </w:r>
      <w:r w:rsidRPr="00EC314F">
        <w:t xml:space="preserve">to the extent </w:t>
      </w:r>
      <w:r w:rsidR="005F59D2">
        <w:t xml:space="preserve">that any </w:t>
      </w:r>
      <w:r w:rsidRPr="00EC314F">
        <w:t xml:space="preserve">liability is due to or results from the negligence of the </w:t>
      </w:r>
      <w:r w:rsidR="00FD196C">
        <w:t>Principal</w:t>
      </w:r>
      <w:r w:rsidR="00FA42CF">
        <w:t xml:space="preserve"> or any party named in Item </w:t>
      </w:r>
      <w:r w:rsidR="00FA42CF">
        <w:fldChar w:fldCharType="begin"/>
      </w:r>
      <w:r w:rsidR="00FA42CF">
        <w:instrText xml:space="preserve"> REF _Ref513304608 \w \h </w:instrText>
      </w:r>
      <w:r w:rsidR="00FA42CF">
        <w:fldChar w:fldCharType="separate"/>
      </w:r>
      <w:r w:rsidR="00FA2AC4">
        <w:t>23</w:t>
      </w:r>
      <w:r w:rsidR="00FA42CF">
        <w:fldChar w:fldCharType="end"/>
      </w:r>
      <w:r w:rsidR="00FA42CF">
        <w:t xml:space="preserve"> (as applicable)</w:t>
      </w:r>
      <w:r w:rsidR="005F59D2">
        <w:t>)</w:t>
      </w:r>
      <w:r w:rsidRPr="00EC314F">
        <w:t>.</w:t>
      </w:r>
    </w:p>
    <w:p w14:paraId="61D4226A" w14:textId="77777777" w:rsidR="00156AA1" w:rsidRPr="00156AA1" w:rsidRDefault="00156AA1" w:rsidP="004039E2">
      <w:pPr>
        <w:pStyle w:val="Definition"/>
        <w:rPr>
          <w:b/>
        </w:rPr>
      </w:pPr>
      <w:r w:rsidRPr="00805BEB">
        <w:rPr>
          <w:b/>
        </w:rPr>
        <w:t>Public Sector Employee</w:t>
      </w:r>
      <w:r>
        <w:t xml:space="preserve"> </w:t>
      </w:r>
      <w:r w:rsidRPr="00B06559">
        <w:rPr>
          <w:szCs w:val="18"/>
        </w:rPr>
        <w:t xml:space="preserve">has the same meaning as set out in section 4 of the </w:t>
      </w:r>
      <w:r w:rsidRPr="00103090">
        <w:rPr>
          <w:rStyle w:val="Emphasis"/>
          <w:iCs w:val="0"/>
        </w:rPr>
        <w:t xml:space="preserve">Public Administration Act 2004 </w:t>
      </w:r>
      <w:r w:rsidRPr="00B06559">
        <w:rPr>
          <w:szCs w:val="18"/>
        </w:rPr>
        <w:t>(Vic).</w:t>
      </w:r>
    </w:p>
    <w:p w14:paraId="22393418" w14:textId="740482D5" w:rsidR="00060554" w:rsidRPr="006E4A18" w:rsidRDefault="00060554" w:rsidP="004039E2">
      <w:pPr>
        <w:pStyle w:val="Definition"/>
      </w:pPr>
      <w:r w:rsidRPr="006E4A18">
        <w:rPr>
          <w:b/>
          <w:bCs/>
        </w:rPr>
        <w:t>Remedy Period</w:t>
      </w:r>
      <w:r>
        <w:rPr>
          <w:bCs/>
        </w:rPr>
        <w:t xml:space="preserve"> has the meaning given in </w:t>
      </w:r>
      <w:r w:rsidR="00BA1815">
        <w:rPr>
          <w:bCs/>
        </w:rPr>
        <w:t xml:space="preserve">clause </w:t>
      </w:r>
      <w:r>
        <w:rPr>
          <w:bCs/>
        </w:rPr>
        <w:fldChar w:fldCharType="begin"/>
      </w:r>
      <w:r>
        <w:rPr>
          <w:bCs/>
        </w:rPr>
        <w:instrText xml:space="preserve"> REF _Ref504556665 \w \h </w:instrText>
      </w:r>
      <w:r>
        <w:rPr>
          <w:bCs/>
        </w:rPr>
      </w:r>
      <w:r>
        <w:rPr>
          <w:bCs/>
        </w:rPr>
        <w:fldChar w:fldCharType="separate"/>
      </w:r>
      <w:r w:rsidR="00FA2AC4">
        <w:rPr>
          <w:bCs/>
        </w:rPr>
        <w:t>16.4</w:t>
      </w:r>
      <w:r>
        <w:rPr>
          <w:bCs/>
        </w:rPr>
        <w:fldChar w:fldCharType="end"/>
      </w:r>
      <w:r>
        <w:rPr>
          <w:bCs/>
        </w:rPr>
        <w:t>.</w:t>
      </w:r>
    </w:p>
    <w:p w14:paraId="079052AA" w14:textId="77777777" w:rsidR="00056404" w:rsidRPr="00805BEB" w:rsidRDefault="00056404" w:rsidP="000A4113">
      <w:pPr>
        <w:pStyle w:val="Definition"/>
      </w:pPr>
      <w:r w:rsidRPr="00805BEB">
        <w:rPr>
          <w:b/>
        </w:rPr>
        <w:t>Representative</w:t>
      </w:r>
      <w:r>
        <w:t xml:space="preserve"> includes an employee, agent, officer, director, auditor, adviser, partner, consultant, subconsultant, joint venturer, contractor or subcontractor.</w:t>
      </w:r>
    </w:p>
    <w:p w14:paraId="46C00459" w14:textId="77777777" w:rsidR="000A4113" w:rsidRPr="000A4113" w:rsidRDefault="000A4113" w:rsidP="000A4113">
      <w:pPr>
        <w:pStyle w:val="Definition"/>
      </w:pPr>
      <w:r>
        <w:rPr>
          <w:b/>
        </w:rPr>
        <w:t xml:space="preserve">Required Purpose </w:t>
      </w:r>
      <w:r>
        <w:t xml:space="preserve">means </w:t>
      </w:r>
      <w:r w:rsidRPr="000A4113">
        <w:t xml:space="preserve">that the </w:t>
      </w:r>
      <w:r w:rsidR="00593E24">
        <w:t>Deliverables</w:t>
      </w:r>
      <w:r w:rsidR="00593E24" w:rsidRPr="000A4113">
        <w:t xml:space="preserve"> </w:t>
      </w:r>
      <w:r w:rsidRPr="000A4113">
        <w:t xml:space="preserve">meet </w:t>
      </w:r>
      <w:r w:rsidR="000430B6">
        <w:t>all</w:t>
      </w:r>
      <w:r w:rsidRPr="000A4113">
        <w:t>:</w:t>
      </w:r>
    </w:p>
    <w:p w14:paraId="4F7393D6" w14:textId="77777777" w:rsidR="000A4113" w:rsidRPr="000A4113" w:rsidRDefault="000A4113" w:rsidP="00805BEB">
      <w:pPr>
        <w:pStyle w:val="DefinitionNum2"/>
      </w:pPr>
      <w:r w:rsidRPr="000A4113">
        <w:t xml:space="preserve">applicable requirements under </w:t>
      </w:r>
      <w:r w:rsidR="00146FDF">
        <w:t>l</w:t>
      </w:r>
      <w:r w:rsidRPr="000A4113">
        <w:t>aw;</w:t>
      </w:r>
      <w:r w:rsidR="000C4D6F">
        <w:t xml:space="preserve"> and</w:t>
      </w:r>
    </w:p>
    <w:p w14:paraId="1FFB59DA" w14:textId="0F0E548D" w:rsidR="000A4113" w:rsidRPr="000A4113" w:rsidRDefault="000A4113" w:rsidP="00805BEB">
      <w:pPr>
        <w:pStyle w:val="DefinitionNum2"/>
      </w:pPr>
      <w:r w:rsidRPr="00424C8D">
        <w:t>purposes</w:t>
      </w:r>
      <w:r w:rsidRPr="000A4113">
        <w:rPr>
          <w:szCs w:val="22"/>
        </w:rPr>
        <w:t xml:space="preserve"> stated in or which can be reasonably </w:t>
      </w:r>
      <w:r w:rsidR="00E2515F">
        <w:rPr>
          <w:szCs w:val="22"/>
        </w:rPr>
        <w:t>ascertained</w:t>
      </w:r>
      <w:r w:rsidRPr="000A4113">
        <w:rPr>
          <w:szCs w:val="22"/>
        </w:rPr>
        <w:t xml:space="preserve"> from </w:t>
      </w:r>
      <w:r w:rsidR="00146FDF">
        <w:rPr>
          <w:szCs w:val="22"/>
        </w:rPr>
        <w:t xml:space="preserve">any of the documents described or set out in </w:t>
      </w:r>
      <w:r w:rsidR="00302A9B">
        <w:rPr>
          <w:szCs w:val="22"/>
        </w:rPr>
        <w:t xml:space="preserve">the </w:t>
      </w:r>
      <w:r w:rsidR="00146FDF">
        <w:rPr>
          <w:szCs w:val="22"/>
        </w:rPr>
        <w:t xml:space="preserve">Brief </w:t>
      </w:r>
      <w:r w:rsidR="0041564A">
        <w:rPr>
          <w:szCs w:val="22"/>
        </w:rPr>
        <w:t>or</w:t>
      </w:r>
      <w:r w:rsidR="00BE5D35">
        <w:rPr>
          <w:szCs w:val="22"/>
        </w:rPr>
        <w:t xml:space="preserve"> </w:t>
      </w:r>
      <w:r w:rsidR="00146FDF">
        <w:rPr>
          <w:szCs w:val="22"/>
        </w:rPr>
        <w:t xml:space="preserve">Item </w:t>
      </w:r>
      <w:r w:rsidR="00146FDF">
        <w:rPr>
          <w:szCs w:val="22"/>
        </w:rPr>
        <w:fldChar w:fldCharType="begin"/>
      </w:r>
      <w:r w:rsidR="00146FDF">
        <w:rPr>
          <w:szCs w:val="22"/>
        </w:rPr>
        <w:instrText xml:space="preserve"> REF _Ref503359607 \w \h </w:instrText>
      </w:r>
      <w:r w:rsidR="00146FDF">
        <w:rPr>
          <w:szCs w:val="22"/>
        </w:rPr>
      </w:r>
      <w:r w:rsidR="00146FDF">
        <w:rPr>
          <w:szCs w:val="22"/>
        </w:rPr>
        <w:fldChar w:fldCharType="separate"/>
      </w:r>
      <w:r w:rsidR="00FA2AC4">
        <w:rPr>
          <w:szCs w:val="22"/>
        </w:rPr>
        <w:t>4</w:t>
      </w:r>
      <w:r w:rsidR="00146FDF">
        <w:rPr>
          <w:szCs w:val="22"/>
        </w:rPr>
        <w:fldChar w:fldCharType="end"/>
      </w:r>
      <w:r w:rsidR="000C4D6F">
        <w:rPr>
          <w:szCs w:val="22"/>
        </w:rPr>
        <w:t>.</w:t>
      </w:r>
    </w:p>
    <w:p w14:paraId="1B53A42E" w14:textId="3E3FEF97" w:rsidR="00260D46" w:rsidRDefault="00CF6B57" w:rsidP="004039E2">
      <w:pPr>
        <w:pStyle w:val="Definition"/>
      </w:pPr>
      <w:r>
        <w:rPr>
          <w:b/>
        </w:rPr>
        <w:t>Risk Register</w:t>
      </w:r>
      <w:r>
        <w:t xml:space="preserve"> means</w:t>
      </w:r>
      <w:r w:rsidR="00896DB8">
        <w:t>,</w:t>
      </w:r>
      <w:r>
        <w:t xml:space="preserve"> </w:t>
      </w:r>
      <w:r w:rsidR="00896DB8">
        <w:t>where a structure (or any part) is designed by the Consultant in the performance of the Services,</w:t>
      </w:r>
      <w:r w:rsidR="00896DB8" w:rsidRPr="00504DAA">
        <w:t xml:space="preserve"> </w:t>
      </w:r>
      <w:r w:rsidRPr="00504DAA">
        <w:t xml:space="preserve">a register </w:t>
      </w:r>
      <w:r w:rsidR="00260D46">
        <w:t>which:</w:t>
      </w:r>
    </w:p>
    <w:p w14:paraId="72CE4822" w14:textId="77777777" w:rsidR="00260D46" w:rsidRDefault="0032790B" w:rsidP="006E4A18">
      <w:pPr>
        <w:pStyle w:val="DefinitionNum2"/>
        <w:spacing w:before="240"/>
      </w:pPr>
      <w:r>
        <w:lastRenderedPageBreak/>
        <w:t>identifies</w:t>
      </w:r>
      <w:r w:rsidR="007A4CD9">
        <w:t xml:space="preserve"> and details </w:t>
      </w:r>
      <w:r w:rsidR="00CF6B57" w:rsidRPr="00504DAA">
        <w:t xml:space="preserve">all hazards and risks </w:t>
      </w:r>
      <w:r w:rsidR="000D02F9">
        <w:t xml:space="preserve">to the health or safety of persons who carry out construction work on the structure (or part) </w:t>
      </w:r>
      <w:r w:rsidR="007A4CD9">
        <w:t xml:space="preserve">(including </w:t>
      </w:r>
      <w:r w:rsidR="007A4CD9" w:rsidRPr="00504DAA">
        <w:t xml:space="preserve">hazards and risks </w:t>
      </w:r>
      <w:r w:rsidR="00CF6B57" w:rsidRPr="00504DAA">
        <w:t xml:space="preserve">notified to the Consultant by the Principal or the </w:t>
      </w:r>
      <w:r w:rsidR="00CF6B57">
        <w:t>Principal's Representative</w:t>
      </w:r>
      <w:r w:rsidR="00EC60E4">
        <w:t>)</w:t>
      </w:r>
      <w:r w:rsidR="00260D46">
        <w:t xml:space="preserve">; </w:t>
      </w:r>
      <w:r w:rsidR="00CF6B57" w:rsidRPr="00504DAA">
        <w:t>and</w:t>
      </w:r>
    </w:p>
    <w:p w14:paraId="6EB22EDE" w14:textId="77777777" w:rsidR="00CF6B57" w:rsidRPr="00504DAA" w:rsidRDefault="00CF6B57" w:rsidP="006E4A18">
      <w:pPr>
        <w:pStyle w:val="DefinitionNum2"/>
      </w:pPr>
      <w:r w:rsidRPr="00504DAA">
        <w:t xml:space="preserve">in respect of each </w:t>
      </w:r>
      <w:r w:rsidR="0032790B">
        <w:t xml:space="preserve">identified </w:t>
      </w:r>
      <w:r w:rsidRPr="00504DAA">
        <w:t>hazard and risk</w:t>
      </w:r>
      <w:r w:rsidR="007A4CD9">
        <w:t>, states</w:t>
      </w:r>
      <w:r w:rsidR="007A4CD9" w:rsidRPr="007A4CD9">
        <w:t xml:space="preserve"> </w:t>
      </w:r>
      <w:r w:rsidR="007A4CD9">
        <w:t xml:space="preserve">whether or not it </w:t>
      </w:r>
      <w:r w:rsidR="007A4CD9" w:rsidRPr="00504DAA">
        <w:t>has been considered in the preparation of the design and, if</w:t>
      </w:r>
      <w:r w:rsidR="000D02F9">
        <w:t xml:space="preserve"> it</w:t>
      </w:r>
      <w:r w:rsidRPr="00504DAA">
        <w:t>:</w:t>
      </w:r>
    </w:p>
    <w:p w14:paraId="44BCF7DB" w14:textId="77777777" w:rsidR="00CF6B57" w:rsidRPr="00504DAA" w:rsidRDefault="0078392D" w:rsidP="00805BEB">
      <w:pPr>
        <w:pStyle w:val="DefinitionNum3"/>
      </w:pPr>
      <w:r>
        <w:t xml:space="preserve">has </w:t>
      </w:r>
      <w:r w:rsidR="0032790B">
        <w:t xml:space="preserve">been considered, details </w:t>
      </w:r>
      <w:r w:rsidR="00CF6B57" w:rsidRPr="00504DAA">
        <w:t xml:space="preserve">the steps taken in </w:t>
      </w:r>
      <w:r w:rsidR="0032790B">
        <w:t xml:space="preserve">the </w:t>
      </w:r>
      <w:r w:rsidR="00CF6B57" w:rsidRPr="00504DAA">
        <w:t>prepar</w:t>
      </w:r>
      <w:r w:rsidR="0032790B">
        <w:t xml:space="preserve">ation of </w:t>
      </w:r>
      <w:r w:rsidR="00CF6B57" w:rsidRPr="00504DAA">
        <w:t>the design to either elimi</w:t>
      </w:r>
      <w:r w:rsidR="00CF6B57">
        <w:t>nate or mitigate the hazard or risk;</w:t>
      </w:r>
      <w:r w:rsidR="00BC44D8">
        <w:t xml:space="preserve"> </w:t>
      </w:r>
      <w:r w:rsidR="0032790B">
        <w:t>or</w:t>
      </w:r>
    </w:p>
    <w:p w14:paraId="207D541E" w14:textId="77777777" w:rsidR="00CF6B57" w:rsidRDefault="00CF6B57" w:rsidP="00805BEB">
      <w:pPr>
        <w:pStyle w:val="DefinitionNum3"/>
      </w:pPr>
      <w:r w:rsidRPr="00504DAA">
        <w:t>has not been considered</w:t>
      </w:r>
      <w:r w:rsidR="0032790B">
        <w:t>,</w:t>
      </w:r>
      <w:r>
        <w:t xml:space="preserve"> </w:t>
      </w:r>
      <w:r w:rsidR="0078392D">
        <w:t xml:space="preserve">provides </w:t>
      </w:r>
      <w:r>
        <w:t>reasons</w:t>
      </w:r>
      <w:r w:rsidR="000771B0">
        <w:t xml:space="preserve"> why </w:t>
      </w:r>
      <w:r w:rsidRPr="00504DAA">
        <w:t xml:space="preserve">and </w:t>
      </w:r>
      <w:r w:rsidR="000D02F9">
        <w:t>identifies what steps will be taken</w:t>
      </w:r>
      <w:r w:rsidR="00EC60E4">
        <w:t xml:space="preserve"> </w:t>
      </w:r>
      <w:r w:rsidR="000D02F9">
        <w:t xml:space="preserve">by </w:t>
      </w:r>
      <w:r w:rsidRPr="00504DAA">
        <w:t>the Consultant to either eliminate or mitigate the hazard or risk</w:t>
      </w:r>
      <w:r w:rsidR="000D02F9">
        <w:t xml:space="preserve"> and when they will be taken</w:t>
      </w:r>
      <w:r w:rsidR="00BC44D8">
        <w:t>.</w:t>
      </w:r>
    </w:p>
    <w:p w14:paraId="0310C849" w14:textId="206807D6" w:rsidR="009579AA" w:rsidRPr="004039E2" w:rsidRDefault="009579AA" w:rsidP="00126BB2">
      <w:pPr>
        <w:pStyle w:val="DefinitionNum3"/>
        <w:numPr>
          <w:ilvl w:val="0"/>
          <w:numId w:val="0"/>
        </w:numPr>
        <w:ind w:left="964"/>
      </w:pPr>
      <w:r>
        <w:t xml:space="preserve">This definition applies if indicated in Item </w:t>
      </w:r>
      <w:r>
        <w:fldChar w:fldCharType="begin"/>
      </w:r>
      <w:r>
        <w:instrText xml:space="preserve"> REF _Ref513840157 \r \h </w:instrText>
      </w:r>
      <w:r>
        <w:fldChar w:fldCharType="separate"/>
      </w:r>
      <w:r w:rsidR="00FA2AC4">
        <w:t>15</w:t>
      </w:r>
      <w:r>
        <w:fldChar w:fldCharType="end"/>
      </w:r>
      <w:r>
        <w:t>.</w:t>
      </w:r>
    </w:p>
    <w:p w14:paraId="35E053A4" w14:textId="77777777" w:rsidR="00363E0D" w:rsidRPr="006E4A18" w:rsidRDefault="00363E0D" w:rsidP="00D22F0C">
      <w:pPr>
        <w:pStyle w:val="Definition"/>
      </w:pPr>
      <w:r w:rsidRPr="00EC314F">
        <w:rPr>
          <w:b/>
          <w:bCs/>
        </w:rPr>
        <w:t>S</w:t>
      </w:r>
      <w:r>
        <w:rPr>
          <w:b/>
          <w:bCs/>
        </w:rPr>
        <w:t>chedule</w:t>
      </w:r>
      <w:r w:rsidRPr="00EC314F">
        <w:t xml:space="preserve"> means</w:t>
      </w:r>
      <w:r>
        <w:t xml:space="preserve"> a schedule to th</w:t>
      </w:r>
      <w:r w:rsidR="001B1ABD">
        <w:t xml:space="preserve">is </w:t>
      </w:r>
      <w:r w:rsidR="00FF644D">
        <w:t>Agreement</w:t>
      </w:r>
      <w:r>
        <w:t>.</w:t>
      </w:r>
    </w:p>
    <w:p w14:paraId="79F57A1E" w14:textId="77777777" w:rsidR="00EB70C4" w:rsidRDefault="00EB70C4" w:rsidP="00D22F0C">
      <w:pPr>
        <w:pStyle w:val="Definition"/>
      </w:pPr>
      <w:r w:rsidRPr="00EC314F">
        <w:rPr>
          <w:b/>
          <w:bCs/>
        </w:rPr>
        <w:t>Services</w:t>
      </w:r>
      <w:r w:rsidRPr="00EC314F">
        <w:t xml:space="preserve"> means the professional services </w:t>
      </w:r>
      <w:r w:rsidR="00FD2E69" w:rsidRPr="00EC314F">
        <w:t xml:space="preserve">described </w:t>
      </w:r>
      <w:r w:rsidR="00DB77E5" w:rsidRPr="00EC314F">
        <w:t xml:space="preserve">in, or reasonably to be inferred from, </w:t>
      </w:r>
      <w:r w:rsidRPr="00EC314F">
        <w:t>the Brief</w:t>
      </w:r>
      <w:r w:rsidR="000D7C07" w:rsidRPr="00EC314F">
        <w:t xml:space="preserve"> and all other obligations and </w:t>
      </w:r>
      <w:r w:rsidR="00385B40" w:rsidRPr="00EC314F">
        <w:t xml:space="preserve">work </w:t>
      </w:r>
      <w:r w:rsidR="000D7C07" w:rsidRPr="00EC314F">
        <w:t>to be performed by the Consultant to</w:t>
      </w:r>
      <w:r w:rsidR="00B666B4">
        <w:t xml:space="preserve"> comply with its obligations under</w:t>
      </w:r>
      <w:r w:rsidR="000D7C07" w:rsidRPr="00EC314F">
        <w:t xml:space="preserve"> </w:t>
      </w:r>
      <w:r w:rsidR="00B023E5">
        <w:t xml:space="preserve">the </w:t>
      </w:r>
      <w:r w:rsidR="00FF644D">
        <w:t>Agreement</w:t>
      </w:r>
      <w:r w:rsidRPr="00EC314F">
        <w:t>.</w:t>
      </w:r>
    </w:p>
    <w:p w14:paraId="595AC2F0" w14:textId="2764FEEE" w:rsidR="007A349D" w:rsidRPr="00126BB2" w:rsidRDefault="007A349D" w:rsidP="004658D6">
      <w:pPr>
        <w:pStyle w:val="Definition"/>
      </w:pPr>
      <w:r w:rsidRPr="00126BB2">
        <w:rPr>
          <w:b/>
        </w:rPr>
        <w:t>Shared Reporting Contract</w:t>
      </w:r>
      <w:r>
        <w:t xml:space="preserve"> </w:t>
      </w:r>
      <w:r w:rsidR="00E86607">
        <w:t xml:space="preserve">has the meaning given in clause </w:t>
      </w:r>
      <w:r w:rsidR="00E86607">
        <w:fldChar w:fldCharType="begin"/>
      </w:r>
      <w:r w:rsidR="00E86607">
        <w:instrText xml:space="preserve"> REF _Ref513546102 \r \h </w:instrText>
      </w:r>
      <w:r w:rsidR="00E86607">
        <w:fldChar w:fldCharType="separate"/>
      </w:r>
      <w:r w:rsidR="00FA2AC4">
        <w:t>19.3(a)</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9F55CB7" w14:textId="737D8AC5" w:rsidR="007A349D" w:rsidRPr="00126BB2" w:rsidRDefault="007A349D" w:rsidP="00001D69">
      <w:pPr>
        <w:pStyle w:val="Definition"/>
        <w:numPr>
          <w:ilvl w:val="0"/>
          <w:numId w:val="36"/>
        </w:numPr>
      </w:pPr>
      <w:r w:rsidRPr="00126BB2">
        <w:rPr>
          <w:b/>
        </w:rPr>
        <w:t>Shared Reporting Information</w:t>
      </w:r>
      <w:r>
        <w:t xml:space="preserve"> </w:t>
      </w:r>
      <w:r w:rsidR="00E86607">
        <w:t xml:space="preserve">has the meaning given in clause </w:t>
      </w:r>
      <w:r w:rsidR="00E86607">
        <w:fldChar w:fldCharType="begin"/>
      </w:r>
      <w:r w:rsidR="00E86607">
        <w:instrText xml:space="preserve"> REF _Ref513638631 \w \h </w:instrText>
      </w:r>
      <w:r w:rsidR="00E86607">
        <w:fldChar w:fldCharType="separate"/>
      </w:r>
      <w:r w:rsidR="00FA2AC4">
        <w:t>19.2(c)(ii)</w:t>
      </w:r>
      <w:r w:rsidR="00E86607">
        <w:fldChar w:fldCharType="end"/>
      </w:r>
      <w:r w:rsidR="00E86607">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24F27EB2" w14:textId="50B04CC6" w:rsidR="004658D6" w:rsidRPr="00126BB2" w:rsidRDefault="004658D6" w:rsidP="00001D69">
      <w:pPr>
        <w:pStyle w:val="Definition"/>
        <w:numPr>
          <w:ilvl w:val="0"/>
          <w:numId w:val="36"/>
        </w:numPr>
      </w:pPr>
      <w:r w:rsidRPr="00126BB2">
        <w:rPr>
          <w:b/>
        </w:rPr>
        <w:t>Shared Reporting Process</w:t>
      </w:r>
      <w:r w:rsidRPr="004658D6">
        <w:t xml:space="preserve"> has the meaning given in clause </w:t>
      </w:r>
      <w:r>
        <w:fldChar w:fldCharType="begin"/>
      </w:r>
      <w:r>
        <w:instrText xml:space="preserve"> REF _Ref513546733 \w \h </w:instrText>
      </w:r>
      <w:r>
        <w:fldChar w:fldCharType="separate"/>
      </w:r>
      <w:r w:rsidR="00FA2AC4">
        <w:t>19.3(b)</w:t>
      </w:r>
      <w:r>
        <w:fldChar w:fldCharType="end"/>
      </w:r>
      <w:r w:rsidRPr="004658D6">
        <w:t>.</w:t>
      </w:r>
      <w:r w:rsidR="007619F9">
        <w:t xml:space="preserve">  This definition applies if indicated in Item </w:t>
      </w:r>
      <w:r w:rsidR="007619F9">
        <w:fldChar w:fldCharType="begin"/>
      </w:r>
      <w:r w:rsidR="007619F9">
        <w:instrText xml:space="preserve"> REF _Ref513643417 \w \h </w:instrText>
      </w:r>
      <w:r w:rsidR="007619F9">
        <w:fldChar w:fldCharType="separate"/>
      </w:r>
      <w:r w:rsidR="00FA2AC4">
        <w:t>52</w:t>
      </w:r>
      <w:r w:rsidR="007619F9">
        <w:fldChar w:fldCharType="end"/>
      </w:r>
      <w:r w:rsidR="007619F9">
        <w:t>.</w:t>
      </w:r>
    </w:p>
    <w:p w14:paraId="05F33E92" w14:textId="092D1E51" w:rsidR="005F59D2" w:rsidRPr="006E4A18" w:rsidRDefault="005F59D2" w:rsidP="00D22F0C">
      <w:pPr>
        <w:pStyle w:val="Definition"/>
      </w:pPr>
      <w:r w:rsidRPr="006E4A18">
        <w:rPr>
          <w:b/>
        </w:rPr>
        <w:t xml:space="preserve">Site </w:t>
      </w:r>
      <w:r>
        <w:t>means</w:t>
      </w:r>
      <w:r w:rsidR="00886FF6">
        <w:t xml:space="preserve"> </w:t>
      </w:r>
      <w:r w:rsidR="00A90812">
        <w:t xml:space="preserve">the site identified in Item </w:t>
      </w:r>
      <w:r w:rsidR="00A90812">
        <w:fldChar w:fldCharType="begin"/>
      </w:r>
      <w:r w:rsidR="00A90812">
        <w:instrText xml:space="preserve"> REF _Ref503360253 \r \h </w:instrText>
      </w:r>
      <w:r w:rsidR="00A90812">
        <w:fldChar w:fldCharType="separate"/>
      </w:r>
      <w:r w:rsidR="00FA2AC4">
        <w:t>5</w:t>
      </w:r>
      <w:r w:rsidR="00A90812">
        <w:fldChar w:fldCharType="end"/>
      </w:r>
      <w:r w:rsidR="00886FF6">
        <w:t>.</w:t>
      </w:r>
    </w:p>
    <w:p w14:paraId="5440CFFB" w14:textId="77777777" w:rsidR="000F028A" w:rsidRDefault="00B92F2A" w:rsidP="00FB6AE8">
      <w:pPr>
        <w:pStyle w:val="Definition"/>
      </w:pPr>
      <w:r>
        <w:rPr>
          <w:b/>
        </w:rPr>
        <w:t>SOP Act</w:t>
      </w:r>
      <w:r>
        <w:t xml:space="preserve"> means the</w:t>
      </w:r>
      <w:r w:rsidRPr="00D526D5">
        <w:rPr>
          <w:i/>
        </w:rPr>
        <w:t xml:space="preserve"> </w:t>
      </w:r>
      <w:r w:rsidR="00FB6AE8" w:rsidRPr="006E4A18">
        <w:rPr>
          <w:i/>
        </w:rPr>
        <w:t>Building and Construction Industry Security of Payment Act 2002</w:t>
      </w:r>
      <w:r w:rsidR="00FB6AE8">
        <w:t xml:space="preserve"> (Vic).</w:t>
      </w:r>
    </w:p>
    <w:p w14:paraId="5577C5BF" w14:textId="77777777" w:rsidR="00EB70C4" w:rsidRPr="00EC314F" w:rsidRDefault="00EB70C4" w:rsidP="00D22F0C">
      <w:pPr>
        <w:pStyle w:val="Definition"/>
      </w:pPr>
      <w:r w:rsidRPr="00EC314F">
        <w:rPr>
          <w:b/>
          <w:bCs/>
        </w:rPr>
        <w:t xml:space="preserve">Statutory Requirements </w:t>
      </w:r>
      <w:r w:rsidRPr="00EC314F">
        <w:t>means:</w:t>
      </w:r>
    </w:p>
    <w:p w14:paraId="6EEA0A00" w14:textId="77777777" w:rsidR="00EB70C4" w:rsidRPr="00EC314F" w:rsidRDefault="00EB70C4" w:rsidP="00D22F0C">
      <w:pPr>
        <w:pStyle w:val="DefinitionNum2"/>
      </w:pPr>
      <w:r w:rsidRPr="00EC314F">
        <w:t xml:space="preserve">any law applicable to the Works or the </w:t>
      </w:r>
      <w:r w:rsidR="000D7C07" w:rsidRPr="00EC314F">
        <w:t xml:space="preserve">performance </w:t>
      </w:r>
      <w:r w:rsidRPr="00EC314F">
        <w:t xml:space="preserve">of the Services, including </w:t>
      </w:r>
      <w:r w:rsidR="00710469">
        <w:t>statutes</w:t>
      </w:r>
      <w:r w:rsidRPr="00EC314F">
        <w:t>, ordinances, regulations, by</w:t>
      </w:r>
      <w:r w:rsidRPr="00EC314F">
        <w:noBreakHyphen/>
        <w:t>laws and other subordinate legislation; and</w:t>
      </w:r>
    </w:p>
    <w:p w14:paraId="238E8522" w14:textId="77777777" w:rsidR="00EB70C4" w:rsidRPr="00EC314F" w:rsidRDefault="00D526D5" w:rsidP="00D22F0C">
      <w:pPr>
        <w:pStyle w:val="DefinitionNum2"/>
      </w:pPr>
      <w:r>
        <w:t>A</w:t>
      </w:r>
      <w:r w:rsidR="00D22F0C" w:rsidRPr="00EC314F">
        <w:t xml:space="preserve">pprovals </w:t>
      </w:r>
      <w:r w:rsidR="00EB70C4" w:rsidRPr="00EC314F">
        <w:t>(including any condition</w:t>
      </w:r>
      <w:r w:rsidR="00710469">
        <w:t>s</w:t>
      </w:r>
      <w:r w:rsidR="00EB70C4" w:rsidRPr="00EC314F">
        <w:t xml:space="preserve"> or requirement</w:t>
      </w:r>
      <w:r w:rsidR="00710469">
        <w:t>s</w:t>
      </w:r>
      <w:r w:rsidR="00EB70C4" w:rsidRPr="00EC314F">
        <w:t xml:space="preserve"> under them).</w:t>
      </w:r>
    </w:p>
    <w:p w14:paraId="0627E1D6" w14:textId="77777777" w:rsidR="00FE1E1D" w:rsidRDefault="00FE1E1D" w:rsidP="00D22F0C">
      <w:pPr>
        <w:pStyle w:val="Definition"/>
      </w:pPr>
      <w:r w:rsidRPr="00FE1E1D">
        <w:rPr>
          <w:b/>
        </w:rPr>
        <w:t>Taxes</w:t>
      </w:r>
      <w:r>
        <w:t xml:space="preserve"> means all taxes, levies, imposts, deductions, charges and withholdings assessed, imposed, collected or withheld under any legislation and, in each case, all interest, fines, penalties, charges, fees or other amounts in respect of them.</w:t>
      </w:r>
    </w:p>
    <w:p w14:paraId="74CF08EA" w14:textId="3D654FCC" w:rsidR="00D3026B" w:rsidRPr="00D3026B" w:rsidRDefault="00D3026B" w:rsidP="00D3026B">
      <w:pPr>
        <w:pStyle w:val="Definition"/>
        <w:numPr>
          <w:ilvl w:val="0"/>
          <w:numId w:val="0"/>
        </w:numPr>
        <w:ind w:left="964"/>
      </w:pPr>
      <w:r w:rsidRPr="00D3026B">
        <w:rPr>
          <w:b/>
          <w:bCs/>
        </w:rPr>
        <w:t xml:space="preserve">Tax Invoice </w:t>
      </w:r>
      <w:r w:rsidRPr="00B02F65">
        <w:t xml:space="preserve">has the meaning given in the </w:t>
      </w:r>
      <w:r w:rsidRPr="00D3026B">
        <w:rPr>
          <w:i/>
          <w:iCs/>
        </w:rPr>
        <w:t>A New Tax System (Goods and Services Tax) Act 1999</w:t>
      </w:r>
      <w:r w:rsidRPr="00B02F65">
        <w:t xml:space="preserve"> (Cth).</w:t>
      </w:r>
    </w:p>
    <w:p w14:paraId="430F8C42" w14:textId="75CA814B" w:rsidR="007E5667" w:rsidRPr="006E4A18" w:rsidRDefault="007E5667" w:rsidP="00D22F0C">
      <w:pPr>
        <w:pStyle w:val="Definition"/>
      </w:pPr>
      <w:r w:rsidRPr="007E5667">
        <w:rPr>
          <w:b/>
        </w:rPr>
        <w:t xml:space="preserve">Third Party IP Rights </w:t>
      </w:r>
      <w:r>
        <w:t>means any</w:t>
      </w:r>
      <w:r w:rsidRPr="00767706">
        <w:t xml:space="preserve"> Intellectual Property Right</w:t>
      </w:r>
      <w:r>
        <w:t>s</w:t>
      </w:r>
      <w:r w:rsidRPr="00767706">
        <w:t xml:space="preserve"> in or relating to the De</w:t>
      </w:r>
      <w:r w:rsidR="00432715">
        <w:t>liverables</w:t>
      </w:r>
      <w:r w:rsidRPr="00767706">
        <w:t xml:space="preserve"> </w:t>
      </w:r>
      <w:r>
        <w:t>that are</w:t>
      </w:r>
      <w:r w:rsidRPr="00767706">
        <w:t xml:space="preserve"> not capable of being vested in the Principal because the Consultant does not own and is unable to acquire th</w:t>
      </w:r>
      <w:r>
        <w:t>ose</w:t>
      </w:r>
      <w:r w:rsidRPr="00767706">
        <w:t xml:space="preserve"> Intellectual Property Right</w:t>
      </w:r>
      <w:r>
        <w:t>s</w:t>
      </w:r>
      <w:r w:rsidR="003041AE">
        <w:t>.</w:t>
      </w:r>
    </w:p>
    <w:p w14:paraId="715081DD" w14:textId="5808DC01" w:rsidR="00EB70C4" w:rsidRPr="00EC314F" w:rsidRDefault="00EB70C4" w:rsidP="00D22F0C">
      <w:pPr>
        <w:pStyle w:val="Definition"/>
      </w:pPr>
      <w:r w:rsidRPr="00B773BF">
        <w:rPr>
          <w:b/>
          <w:bCs/>
        </w:rPr>
        <w:t>Variation</w:t>
      </w:r>
      <w:r w:rsidRPr="00EC314F">
        <w:t xml:space="preserve"> </w:t>
      </w:r>
      <w:r w:rsidR="00710469">
        <w:t xml:space="preserve">means, </w:t>
      </w:r>
      <w:r w:rsidR="00B023E5">
        <w:t xml:space="preserve">unless otherwise stated in the </w:t>
      </w:r>
      <w:r w:rsidR="00FF644D">
        <w:t>Agreement</w:t>
      </w:r>
      <w:r w:rsidR="00B023E5">
        <w:t xml:space="preserve">, </w:t>
      </w:r>
      <w:r w:rsidRPr="00EC314F">
        <w:t>any change to the Services</w:t>
      </w:r>
      <w:r w:rsidR="00906867">
        <w:t>,</w:t>
      </w:r>
      <w:r w:rsidRPr="00EC314F">
        <w:t xml:space="preserve"> </w:t>
      </w:r>
      <w:r w:rsidR="00B65D69" w:rsidRPr="00EC314F">
        <w:t xml:space="preserve">including </w:t>
      </w:r>
      <w:r w:rsidRPr="00EC314F">
        <w:t>any addition, increase, decrease, omission or deletion to or from the Services</w:t>
      </w:r>
      <w:r w:rsidR="00B023E5">
        <w:t>.</w:t>
      </w:r>
    </w:p>
    <w:p w14:paraId="3892E1DD" w14:textId="07FC020F" w:rsidR="00286696" w:rsidRPr="006E4A18" w:rsidRDefault="00286696" w:rsidP="00D22F0C">
      <w:pPr>
        <w:pStyle w:val="Definition"/>
      </w:pPr>
      <w:r w:rsidRPr="006E4A18">
        <w:rPr>
          <w:b/>
        </w:rPr>
        <w:t>Variation Order</w:t>
      </w:r>
      <w:r>
        <w:t xml:space="preserve"> means </w:t>
      </w:r>
      <w:r w:rsidRPr="00EC314F">
        <w:t xml:space="preserve">a </w:t>
      </w:r>
      <w:r>
        <w:t xml:space="preserve">written notice </w:t>
      </w:r>
      <w:r w:rsidR="00502684">
        <w:t xml:space="preserve">which is </w:t>
      </w:r>
      <w:r w:rsidR="003041AE">
        <w:t xml:space="preserve">given by the Principal's Representative </w:t>
      </w:r>
      <w:r w:rsidR="00502684">
        <w:t xml:space="preserve">to the Consultant under clause </w:t>
      </w:r>
      <w:r w:rsidR="00502684">
        <w:fldChar w:fldCharType="begin"/>
      </w:r>
      <w:r w:rsidR="00502684">
        <w:instrText xml:space="preserve"> REF _Ref504838981 \w \h </w:instrText>
      </w:r>
      <w:r w:rsidR="00502684">
        <w:fldChar w:fldCharType="separate"/>
      </w:r>
      <w:r w:rsidR="00FA2AC4">
        <w:t>12.2</w:t>
      </w:r>
      <w:r w:rsidR="00502684">
        <w:fldChar w:fldCharType="end"/>
      </w:r>
      <w:r w:rsidR="00502684">
        <w:t xml:space="preserve"> </w:t>
      </w:r>
      <w:r w:rsidR="003041AE">
        <w:t xml:space="preserve">and </w:t>
      </w:r>
      <w:r w:rsidR="00502684">
        <w:t xml:space="preserve">is </w:t>
      </w:r>
      <w:r>
        <w:t>expressly entitled '</w:t>
      </w:r>
      <w:r w:rsidRPr="00EC314F">
        <w:t>Variation Order</w:t>
      </w:r>
      <w:r>
        <w:t>'.</w:t>
      </w:r>
    </w:p>
    <w:p w14:paraId="75EFA862" w14:textId="79F2B9F8" w:rsidR="00286696" w:rsidRPr="00286696" w:rsidRDefault="00286696" w:rsidP="00D22F0C">
      <w:pPr>
        <w:pStyle w:val="Definition"/>
      </w:pPr>
      <w:r w:rsidRPr="006E4A18">
        <w:rPr>
          <w:b/>
        </w:rPr>
        <w:lastRenderedPageBreak/>
        <w:t>Variation Price</w:t>
      </w:r>
      <w:r w:rsidRPr="00EC314F">
        <w:t xml:space="preserve"> </w:t>
      </w:r>
      <w:r w:rsidRPr="006E4A18">
        <w:rPr>
          <w:b/>
        </w:rPr>
        <w:t>Request</w:t>
      </w:r>
      <w:r w:rsidRPr="00EC314F">
        <w:t xml:space="preserve"> </w:t>
      </w:r>
      <w:r>
        <w:t xml:space="preserve">means a written </w:t>
      </w:r>
      <w:r w:rsidR="00502684">
        <w:t xml:space="preserve">notice which is given by the Principal's Representative to the Consultant under clause </w:t>
      </w:r>
      <w:r w:rsidR="00502684">
        <w:fldChar w:fldCharType="begin"/>
      </w:r>
      <w:r w:rsidR="00502684">
        <w:instrText xml:space="preserve"> REF _Ref504839137 \w \h </w:instrText>
      </w:r>
      <w:r w:rsidR="00502684">
        <w:fldChar w:fldCharType="separate"/>
      </w:r>
      <w:r w:rsidR="00FA2AC4">
        <w:t>12.1(a)</w:t>
      </w:r>
      <w:r w:rsidR="00502684">
        <w:fldChar w:fldCharType="end"/>
      </w:r>
      <w:r w:rsidR="00502684">
        <w:t xml:space="preserve">, is </w:t>
      </w:r>
      <w:r>
        <w:t>expressly entitled '</w:t>
      </w:r>
      <w:r w:rsidRPr="00EC314F">
        <w:t>Variation Price Request</w:t>
      </w:r>
      <w:r>
        <w:t xml:space="preserve">' </w:t>
      </w:r>
      <w:r w:rsidR="00502684">
        <w:t>and</w:t>
      </w:r>
      <w:r w:rsidRPr="00EC314F">
        <w:t xml:space="preserve"> set</w:t>
      </w:r>
      <w:r>
        <w:t>s</w:t>
      </w:r>
      <w:r w:rsidRPr="00EC314F">
        <w:t xml:space="preserve"> out details of a proposed Variation to the Services</w:t>
      </w:r>
      <w:r>
        <w:t>.</w:t>
      </w:r>
    </w:p>
    <w:p w14:paraId="50C0BF17" w14:textId="77777777" w:rsidR="00102E75" w:rsidRDefault="00EB70C4" w:rsidP="00D22F0C">
      <w:pPr>
        <w:pStyle w:val="Definition"/>
      </w:pPr>
      <w:r w:rsidRPr="00EC314F">
        <w:rPr>
          <w:b/>
          <w:bCs/>
        </w:rPr>
        <w:t xml:space="preserve">Workers Compensation Insurance </w:t>
      </w:r>
      <w:r w:rsidRPr="00EC314F">
        <w:t xml:space="preserve">means a policy of insurance </w:t>
      </w:r>
      <w:r w:rsidR="00102E75">
        <w:t>that:</w:t>
      </w:r>
    </w:p>
    <w:p w14:paraId="0D6FB08C" w14:textId="77777777" w:rsidR="00EB70C4" w:rsidRDefault="00EB70C4" w:rsidP="006E4A18">
      <w:pPr>
        <w:pStyle w:val="DefinitionNum2"/>
      </w:pPr>
      <w:r w:rsidRPr="00EC314F">
        <w:t>insure</w:t>
      </w:r>
      <w:r w:rsidR="00102E75">
        <w:t>s</w:t>
      </w:r>
      <w:r w:rsidRPr="00EC314F">
        <w:t xml:space="preserve"> against liability for death of or injury to persons employed by the Consultant, including liability by statute and at common law</w:t>
      </w:r>
      <w:r w:rsidR="00102E75">
        <w:t>; and</w:t>
      </w:r>
    </w:p>
    <w:p w14:paraId="10D4A083" w14:textId="77777777" w:rsidR="00102E75" w:rsidRPr="00EC314F" w:rsidRDefault="00102E75" w:rsidP="006E4A18">
      <w:pPr>
        <w:pStyle w:val="DefinitionNum2"/>
      </w:pPr>
      <w:r>
        <w:t xml:space="preserve">to the extent </w:t>
      </w:r>
      <w:r w:rsidRPr="00EC314F">
        <w:t>permitted by law, indemni</w:t>
      </w:r>
      <w:r>
        <w:t>fies</w:t>
      </w:r>
      <w:r w:rsidRPr="00EC314F">
        <w:t xml:space="preserve"> the </w:t>
      </w:r>
      <w:r>
        <w:t>Principal</w:t>
      </w:r>
      <w:r w:rsidRPr="00EC314F">
        <w:t xml:space="preserve"> for its statutory liability to the Consultant's employees</w:t>
      </w:r>
      <w:r>
        <w:t>.</w:t>
      </w:r>
    </w:p>
    <w:p w14:paraId="481E772A" w14:textId="77777777" w:rsidR="00153D9C" w:rsidRDefault="00F66DAE">
      <w:pPr>
        <w:pStyle w:val="Definition"/>
      </w:pPr>
      <w:r w:rsidRPr="004039E2">
        <w:rPr>
          <w:b/>
        </w:rPr>
        <w:t>WHS Act</w:t>
      </w:r>
      <w:r>
        <w:t xml:space="preserve"> means</w:t>
      </w:r>
      <w:r w:rsidR="00153D9C" w:rsidRPr="00153D9C">
        <w:t xml:space="preserve"> </w:t>
      </w:r>
      <w:r w:rsidR="00153D9C">
        <w:t xml:space="preserve">the </w:t>
      </w:r>
      <w:r w:rsidR="00907E6A" w:rsidRPr="006E4A18">
        <w:rPr>
          <w:i/>
        </w:rPr>
        <w:t>Occupational Health and Safety Act 2004</w:t>
      </w:r>
      <w:r w:rsidR="00907E6A" w:rsidRPr="00AF789F">
        <w:t xml:space="preserve"> (Vic)</w:t>
      </w:r>
      <w:r w:rsidR="00094811">
        <w:t>.</w:t>
      </w:r>
    </w:p>
    <w:p w14:paraId="53CE5B3A" w14:textId="77777777" w:rsidR="004F0FB3" w:rsidRDefault="004F0FB3">
      <w:pPr>
        <w:pStyle w:val="Definition"/>
      </w:pPr>
      <w:r w:rsidRPr="000F028A">
        <w:rPr>
          <w:b/>
        </w:rPr>
        <w:t>WHS Legislation</w:t>
      </w:r>
      <w:r>
        <w:t xml:space="preserve"> means the </w:t>
      </w:r>
      <w:r w:rsidRPr="00046960">
        <w:t>WHS Act</w:t>
      </w:r>
      <w:r>
        <w:t xml:space="preserve"> and the </w:t>
      </w:r>
      <w:r w:rsidRPr="004039E2">
        <w:t>WHS Regulation</w:t>
      </w:r>
      <w:r>
        <w:t>.</w:t>
      </w:r>
    </w:p>
    <w:p w14:paraId="2E8E9929" w14:textId="77777777" w:rsidR="00CF5016" w:rsidRDefault="00F66DAE" w:rsidP="00CF5016">
      <w:pPr>
        <w:pStyle w:val="Definition"/>
      </w:pPr>
      <w:r w:rsidRPr="004039E2">
        <w:rPr>
          <w:b/>
        </w:rPr>
        <w:t>WHS Regulation</w:t>
      </w:r>
      <w:r>
        <w:t xml:space="preserve"> means </w:t>
      </w:r>
      <w:r w:rsidR="00CF5016">
        <w:t xml:space="preserve">the </w:t>
      </w:r>
      <w:r w:rsidR="00094811" w:rsidRPr="00E063A7">
        <w:rPr>
          <w:i/>
        </w:rPr>
        <w:t>Occupational Health and Safety Act Regulations 20</w:t>
      </w:r>
      <w:r w:rsidR="00094811">
        <w:rPr>
          <w:i/>
        </w:rPr>
        <w:t>1</w:t>
      </w:r>
      <w:r w:rsidR="00094811" w:rsidRPr="00E063A7">
        <w:rPr>
          <w:i/>
        </w:rPr>
        <w:t>7</w:t>
      </w:r>
      <w:r w:rsidR="00094811">
        <w:t xml:space="preserve"> </w:t>
      </w:r>
      <w:r w:rsidR="00094811" w:rsidRPr="00F211F1">
        <w:t>(Vic)</w:t>
      </w:r>
      <w:r w:rsidR="00094811">
        <w:t>.</w:t>
      </w:r>
    </w:p>
    <w:p w14:paraId="4D44231F" w14:textId="795CA35C" w:rsidR="00EB70C4" w:rsidRDefault="00EB70C4">
      <w:pPr>
        <w:pStyle w:val="Definition"/>
      </w:pPr>
      <w:r w:rsidRPr="000F028A">
        <w:rPr>
          <w:b/>
          <w:bCs/>
        </w:rPr>
        <w:t>Works</w:t>
      </w:r>
      <w:r w:rsidRPr="00EC314F">
        <w:t xml:space="preserve"> means the development described in </w:t>
      </w:r>
      <w:r w:rsidR="00A90812">
        <w:t xml:space="preserve">Item </w:t>
      </w:r>
      <w:r w:rsidR="00A90812">
        <w:fldChar w:fldCharType="begin"/>
      </w:r>
      <w:r w:rsidR="00A90812">
        <w:instrText xml:space="preserve"> REF _Ref503360372 \r \h </w:instrText>
      </w:r>
      <w:r w:rsidR="00A90812">
        <w:fldChar w:fldCharType="separate"/>
      </w:r>
      <w:r w:rsidR="00FA2AC4">
        <w:t>11</w:t>
      </w:r>
      <w:r w:rsidR="00A90812">
        <w:fldChar w:fldCharType="end"/>
      </w:r>
      <w:r w:rsidRPr="00EC314F">
        <w:t>.</w:t>
      </w:r>
    </w:p>
    <w:p w14:paraId="4A044B3B" w14:textId="77777777" w:rsidR="00C50D1F" w:rsidRPr="000A4113" w:rsidRDefault="00C50D1F" w:rsidP="00C50D1F">
      <w:pPr>
        <w:pStyle w:val="Definition"/>
      </w:pPr>
      <w:r w:rsidRPr="00126BB2">
        <w:rPr>
          <w:b/>
        </w:rPr>
        <w:t>Works Required Purpose</w:t>
      </w:r>
      <w:r>
        <w:t xml:space="preserve"> </w:t>
      </w:r>
      <w:r w:rsidRPr="00C50D1F">
        <w:t xml:space="preserve">means </w:t>
      </w:r>
      <w:r w:rsidRPr="00126BB2">
        <w:t>the Works meet</w:t>
      </w:r>
      <w:r w:rsidRPr="00C50D1F">
        <w:t xml:space="preserve"> a</w:t>
      </w:r>
      <w:r>
        <w:t>ll</w:t>
      </w:r>
      <w:r w:rsidRPr="000A4113">
        <w:t>:</w:t>
      </w:r>
    </w:p>
    <w:p w14:paraId="21C6F0A6" w14:textId="77777777" w:rsidR="00C50D1F" w:rsidRPr="000A4113" w:rsidRDefault="00C50D1F" w:rsidP="00C50D1F">
      <w:pPr>
        <w:pStyle w:val="DefinitionNum2"/>
      </w:pPr>
      <w:r w:rsidRPr="000A4113">
        <w:t xml:space="preserve">applicable requirements under </w:t>
      </w:r>
      <w:r>
        <w:t>l</w:t>
      </w:r>
      <w:r w:rsidRPr="000A4113">
        <w:t>aw;</w:t>
      </w:r>
      <w:r>
        <w:t xml:space="preserve"> and</w:t>
      </w:r>
    </w:p>
    <w:p w14:paraId="680ADE74" w14:textId="70FFF144" w:rsidR="00C50D1F" w:rsidRPr="00EC314F" w:rsidRDefault="00C50D1F" w:rsidP="00126BB2">
      <w:pPr>
        <w:pStyle w:val="DefinitionNum2"/>
      </w:pPr>
      <w:r w:rsidRPr="00424C8D">
        <w:t>purposes</w:t>
      </w:r>
      <w:r w:rsidRPr="000A4113">
        <w:rPr>
          <w:szCs w:val="22"/>
        </w:rPr>
        <w:t xml:space="preserve"> stated in or which can be reasonably </w:t>
      </w:r>
      <w:r>
        <w:rPr>
          <w:szCs w:val="22"/>
        </w:rPr>
        <w:t>ascertained</w:t>
      </w:r>
      <w:r w:rsidRPr="000A4113">
        <w:rPr>
          <w:szCs w:val="22"/>
        </w:rPr>
        <w:t xml:space="preserve"> from </w:t>
      </w:r>
      <w:r>
        <w:rPr>
          <w:szCs w:val="22"/>
        </w:rPr>
        <w:t xml:space="preserve">any of the documents described or set out in the Brief or Item </w:t>
      </w:r>
      <w:r>
        <w:rPr>
          <w:szCs w:val="22"/>
        </w:rPr>
        <w:fldChar w:fldCharType="begin"/>
      </w:r>
      <w:r>
        <w:rPr>
          <w:szCs w:val="22"/>
        </w:rPr>
        <w:instrText xml:space="preserve"> REF _Ref503359607 \w \h </w:instrText>
      </w:r>
      <w:r>
        <w:rPr>
          <w:szCs w:val="22"/>
        </w:rPr>
      </w:r>
      <w:r>
        <w:rPr>
          <w:szCs w:val="22"/>
        </w:rPr>
        <w:fldChar w:fldCharType="separate"/>
      </w:r>
      <w:r w:rsidR="00FA2AC4">
        <w:rPr>
          <w:szCs w:val="22"/>
        </w:rPr>
        <w:t>4</w:t>
      </w:r>
      <w:r>
        <w:rPr>
          <w:szCs w:val="22"/>
        </w:rPr>
        <w:fldChar w:fldCharType="end"/>
      </w:r>
      <w:r>
        <w:rPr>
          <w:szCs w:val="22"/>
        </w:rPr>
        <w:t>.</w:t>
      </w:r>
    </w:p>
    <w:p w14:paraId="0404F34B" w14:textId="69DCA8EF" w:rsidR="00EB70C4" w:rsidRPr="00EC314F" w:rsidRDefault="00EB70C4" w:rsidP="007B63EB">
      <w:pPr>
        <w:pStyle w:val="Heading2"/>
        <w:ind w:left="993"/>
      </w:pPr>
      <w:bookmarkStart w:id="58" w:name="_Toc488738676"/>
      <w:bookmarkStart w:id="59" w:name="_Toc320086033"/>
      <w:bookmarkStart w:id="60" w:name="_Toc320086572"/>
      <w:bookmarkStart w:id="61" w:name="_Toc320086730"/>
      <w:bookmarkStart w:id="62" w:name="_Toc320087313"/>
      <w:bookmarkStart w:id="63" w:name="_Toc362968241"/>
      <w:bookmarkStart w:id="64" w:name="_Toc362969494"/>
      <w:bookmarkStart w:id="65" w:name="_Toc193977247"/>
      <w:r w:rsidRPr="00EC314F">
        <w:t>Interpretation</w:t>
      </w:r>
      <w:bookmarkEnd w:id="58"/>
      <w:bookmarkEnd w:id="59"/>
      <w:bookmarkEnd w:id="60"/>
      <w:bookmarkEnd w:id="61"/>
      <w:bookmarkEnd w:id="62"/>
      <w:bookmarkEnd w:id="63"/>
      <w:bookmarkEnd w:id="64"/>
      <w:bookmarkEnd w:id="65"/>
    </w:p>
    <w:p w14:paraId="4CF62DFB" w14:textId="77777777" w:rsidR="00EB70C4" w:rsidRPr="00EC314F" w:rsidRDefault="00EB70C4" w:rsidP="00D22F0C">
      <w:pPr>
        <w:pStyle w:val="IndentParaLevel1"/>
      </w:pPr>
      <w:r w:rsidRPr="00EC314F">
        <w:t xml:space="preserve">In this </w:t>
      </w:r>
      <w:r w:rsidR="00FF644D">
        <w:t>Agreement</w:t>
      </w:r>
      <w:r w:rsidRPr="00EC314F">
        <w:t>:</w:t>
      </w:r>
    </w:p>
    <w:p w14:paraId="1B4ED6B2" w14:textId="77777777" w:rsidR="00EB70C4" w:rsidRPr="00EC314F" w:rsidRDefault="00EB70C4" w:rsidP="00EC5EFF">
      <w:pPr>
        <w:pStyle w:val="Heading3"/>
      </w:pPr>
      <w:bookmarkStart w:id="66" w:name="_Toc320086034"/>
      <w:bookmarkStart w:id="67" w:name="_Toc320086731"/>
      <w:bookmarkStart w:id="68" w:name="_Toc320087314"/>
      <w:r w:rsidRPr="00EC314F">
        <w:t>headings are for convenience only and do not affect interpretation;</w:t>
      </w:r>
      <w:bookmarkEnd w:id="66"/>
      <w:bookmarkEnd w:id="67"/>
      <w:bookmarkEnd w:id="68"/>
    </w:p>
    <w:p w14:paraId="3A8F1C58" w14:textId="77777777" w:rsidR="0035376B" w:rsidRPr="00EC314F" w:rsidRDefault="0035376B" w:rsidP="00421050">
      <w:pPr>
        <w:pStyle w:val="IndentParaLevel1"/>
      </w:pPr>
      <w:r w:rsidRPr="00EC314F">
        <w:t>and unless the context indicates a contrary intention:</w:t>
      </w:r>
    </w:p>
    <w:p w14:paraId="1F3F1FDB" w14:textId="77777777" w:rsidR="0035376B" w:rsidRPr="00EC314F" w:rsidRDefault="0035376B" w:rsidP="00EC5EFF">
      <w:pPr>
        <w:pStyle w:val="Heading3"/>
      </w:pPr>
      <w:bookmarkStart w:id="69" w:name="_Toc320086036"/>
      <w:bookmarkStart w:id="70" w:name="_Toc320086733"/>
      <w:bookmarkStart w:id="71" w:name="_Toc320087316"/>
      <w:r w:rsidRPr="006E4A18">
        <w:rPr>
          <w:b/>
        </w:rPr>
        <w:t>person</w:t>
      </w:r>
      <w:r w:rsidRPr="00EC314F">
        <w:t xml:space="preserve"> includes an individual, the estate of an individual, a corporation, an </w:t>
      </w:r>
      <w:r w:rsidR="00502684">
        <w:t>A</w:t>
      </w:r>
      <w:r w:rsidRPr="00EC314F">
        <w:t>uthority, an association or a joint venture (whether incorporated or unincorporated), a partnership and a trust;</w:t>
      </w:r>
      <w:bookmarkEnd w:id="69"/>
      <w:bookmarkEnd w:id="70"/>
      <w:bookmarkEnd w:id="71"/>
    </w:p>
    <w:p w14:paraId="53B5DDC3" w14:textId="77777777" w:rsidR="0035376B" w:rsidRPr="00EC314F" w:rsidRDefault="0035376B" w:rsidP="00EC5EFF">
      <w:pPr>
        <w:pStyle w:val="Heading3"/>
      </w:pPr>
      <w:bookmarkStart w:id="72" w:name="_Toc320086037"/>
      <w:bookmarkStart w:id="73" w:name="_Toc320086734"/>
      <w:bookmarkStart w:id="74" w:name="_Toc320087317"/>
      <w:r w:rsidRPr="00EC314F">
        <w:t>a reference to a party includes a party's executors, administrators, successors and permitted assigns, including persons taking by way of novation and, in the case of a trustee, includes a substituted or additional trustee;</w:t>
      </w:r>
      <w:bookmarkEnd w:id="72"/>
      <w:bookmarkEnd w:id="73"/>
      <w:bookmarkEnd w:id="74"/>
    </w:p>
    <w:p w14:paraId="03096D71" w14:textId="77777777" w:rsidR="0035376B" w:rsidRPr="00EC314F" w:rsidRDefault="0035376B" w:rsidP="00EC5EFF">
      <w:pPr>
        <w:pStyle w:val="Heading3"/>
      </w:pPr>
      <w:bookmarkStart w:id="75" w:name="_Toc320086038"/>
      <w:bookmarkStart w:id="76" w:name="_Toc320086735"/>
      <w:bookmarkStart w:id="77" w:name="_Toc320087318"/>
      <w:r w:rsidRPr="00EC314F">
        <w:t xml:space="preserve">a reference to a document (including this </w:t>
      </w:r>
      <w:r w:rsidR="00FF644D">
        <w:t>Agreement</w:t>
      </w:r>
      <w:r w:rsidRPr="00EC314F">
        <w:t>) is to that document as varied, novated, ratified or replaced from time to time;</w:t>
      </w:r>
      <w:bookmarkEnd w:id="75"/>
      <w:bookmarkEnd w:id="76"/>
      <w:bookmarkEnd w:id="77"/>
    </w:p>
    <w:p w14:paraId="1BB8353C" w14:textId="77777777" w:rsidR="0035376B" w:rsidRPr="00EC314F" w:rsidRDefault="0035376B" w:rsidP="00EC5EFF">
      <w:pPr>
        <w:pStyle w:val="Heading3"/>
      </w:pPr>
      <w:bookmarkStart w:id="78" w:name="_Toc320086039"/>
      <w:bookmarkStart w:id="79" w:name="_Toc320086736"/>
      <w:bookmarkStart w:id="80" w:name="_Toc320087319"/>
      <w:r w:rsidRPr="00EC314F">
        <w:t>a reference to a statute includes its deleted legislation and a reference to a statute or delegated legislation or a provision of either includes consolidations, amendments, re-enactments and replacements;</w:t>
      </w:r>
      <w:bookmarkEnd w:id="78"/>
      <w:bookmarkEnd w:id="79"/>
      <w:bookmarkEnd w:id="80"/>
    </w:p>
    <w:p w14:paraId="04DF0696" w14:textId="77777777" w:rsidR="0035376B" w:rsidRPr="00EC314F" w:rsidRDefault="0035376B" w:rsidP="00EC5EFF">
      <w:pPr>
        <w:pStyle w:val="Heading3"/>
      </w:pPr>
      <w:bookmarkStart w:id="81" w:name="_Toc320086040"/>
      <w:bookmarkStart w:id="82" w:name="_Toc320086737"/>
      <w:bookmarkStart w:id="83" w:name="_Toc320087320"/>
      <w:r w:rsidRPr="00EC314F">
        <w:t>a word importing the singular includes the plural (and vice versa), and a word indicating a gender includes every other gender;</w:t>
      </w:r>
      <w:bookmarkEnd w:id="81"/>
      <w:bookmarkEnd w:id="82"/>
      <w:bookmarkEnd w:id="83"/>
    </w:p>
    <w:p w14:paraId="7B0C4D0E" w14:textId="77777777" w:rsidR="0035376B" w:rsidRPr="00EC314F" w:rsidRDefault="0035376B" w:rsidP="00EC5EFF">
      <w:pPr>
        <w:pStyle w:val="Heading3"/>
      </w:pPr>
      <w:bookmarkStart w:id="84" w:name="_Toc320086041"/>
      <w:bookmarkStart w:id="85" w:name="_Toc320086738"/>
      <w:bookmarkStart w:id="86" w:name="_Toc320087321"/>
      <w:r w:rsidRPr="00EC314F">
        <w:t xml:space="preserve">a reference to a party, clause, schedule, exhibit, attachment or annexure is a reference to a party, clause, schedule, exhibit, attachment or annexure to or of this </w:t>
      </w:r>
      <w:r w:rsidR="00FF644D">
        <w:t>Agreement</w:t>
      </w:r>
      <w:r w:rsidRPr="00EC314F">
        <w:t xml:space="preserve">, and a reference to this </w:t>
      </w:r>
      <w:r w:rsidR="00FF644D">
        <w:t>Agreement</w:t>
      </w:r>
      <w:r w:rsidRPr="00EC314F">
        <w:t xml:space="preserve"> includes all schedules, exhibits, attachments and annexures to it;</w:t>
      </w:r>
      <w:bookmarkEnd w:id="84"/>
      <w:bookmarkEnd w:id="85"/>
      <w:bookmarkEnd w:id="86"/>
    </w:p>
    <w:p w14:paraId="21F50481" w14:textId="77777777" w:rsidR="0035376B" w:rsidRPr="00EC314F" w:rsidRDefault="0035376B" w:rsidP="00EC5EFF">
      <w:pPr>
        <w:pStyle w:val="Heading3"/>
      </w:pPr>
      <w:bookmarkStart w:id="87" w:name="_Toc320086042"/>
      <w:bookmarkStart w:id="88" w:name="_Toc320086739"/>
      <w:bookmarkStart w:id="89" w:name="_Toc320087322"/>
      <w:r w:rsidRPr="00EC314F">
        <w:t>if a word or phrase is given a defined meaning, any other part of speech or grammatical form of that word or phrase has a corresponding meaning;</w:t>
      </w:r>
      <w:bookmarkEnd w:id="87"/>
      <w:bookmarkEnd w:id="88"/>
      <w:bookmarkEnd w:id="89"/>
    </w:p>
    <w:p w14:paraId="4FBA8A6D" w14:textId="77777777" w:rsidR="00A51872" w:rsidRPr="00EC314F" w:rsidRDefault="00A51872" w:rsidP="00EC5EFF">
      <w:pPr>
        <w:pStyle w:val="Heading3"/>
      </w:pPr>
      <w:bookmarkStart w:id="90" w:name="_Toc320086043"/>
      <w:bookmarkStart w:id="91" w:name="_Toc320086740"/>
      <w:bookmarkStart w:id="92" w:name="_Toc320087323"/>
      <w:r w:rsidRPr="006E4A18">
        <w:rPr>
          <w:b/>
        </w:rPr>
        <w:lastRenderedPageBreak/>
        <w:t>includes</w:t>
      </w:r>
      <w:r w:rsidRPr="00EC314F">
        <w:t xml:space="preserve"> in any form is not a word of limitation; </w:t>
      </w:r>
      <w:bookmarkEnd w:id="90"/>
      <w:bookmarkEnd w:id="91"/>
      <w:bookmarkEnd w:id="92"/>
    </w:p>
    <w:p w14:paraId="425D4EF7" w14:textId="77777777" w:rsidR="009B1795" w:rsidRDefault="009B1795" w:rsidP="00EC5EFF">
      <w:pPr>
        <w:pStyle w:val="Heading3"/>
      </w:pPr>
      <w:bookmarkStart w:id="93" w:name="_Toc320086044"/>
      <w:bookmarkStart w:id="94" w:name="_Toc320086741"/>
      <w:bookmarkStart w:id="95" w:name="_Toc320087324"/>
      <w:r w:rsidRPr="004C0939">
        <w:t xml:space="preserve">the meaning of </w:t>
      </w:r>
      <w:r w:rsidRPr="00126BB2">
        <w:rPr>
          <w:b/>
        </w:rPr>
        <w:t>or</w:t>
      </w:r>
      <w:r w:rsidRPr="004C0939">
        <w:t xml:space="preserve"> will be that of the inclusive, being one, some or all of a number of possibilities;</w:t>
      </w:r>
    </w:p>
    <w:p w14:paraId="10AB2BA1" w14:textId="77777777" w:rsidR="009F3BDF" w:rsidRDefault="00A51872" w:rsidP="00EC5EFF">
      <w:pPr>
        <w:pStyle w:val="Heading3"/>
      </w:pPr>
      <w:r w:rsidRPr="00EC314F">
        <w:t xml:space="preserve">a reference to </w:t>
      </w:r>
      <w:r w:rsidRPr="006E4A18">
        <w:rPr>
          <w:b/>
        </w:rPr>
        <w:t>$</w:t>
      </w:r>
      <w:r w:rsidRPr="00EC314F">
        <w:t xml:space="preserve"> or </w:t>
      </w:r>
      <w:r w:rsidRPr="006E4A18">
        <w:rPr>
          <w:b/>
        </w:rPr>
        <w:t>dollar</w:t>
      </w:r>
      <w:r w:rsidRPr="00EC314F">
        <w:t xml:space="preserve"> is to Australian currency</w:t>
      </w:r>
      <w:r w:rsidR="009F3BDF">
        <w:t xml:space="preserve">; </w:t>
      </w:r>
    </w:p>
    <w:p w14:paraId="11B5876C" w14:textId="77777777" w:rsidR="00AF789F" w:rsidRPr="00955103" w:rsidRDefault="00AF789F" w:rsidP="006E4A18">
      <w:pPr>
        <w:pStyle w:val="Heading3"/>
      </w:pPr>
      <w:r>
        <w:t>the Principal and the Principal's Representative may grant, refuse or grant subject to conditions any consent or approval required from the Principal or the Principal's Representative in their absolute discretion; and</w:t>
      </w:r>
    </w:p>
    <w:p w14:paraId="7C18FC18" w14:textId="77777777" w:rsidR="00A51872" w:rsidRPr="00EC314F" w:rsidRDefault="009F3BDF" w:rsidP="009F3BDF">
      <w:pPr>
        <w:pStyle w:val="Heading3"/>
      </w:pPr>
      <w:r w:rsidRPr="009F3BDF">
        <w:t xml:space="preserve">the term </w:t>
      </w:r>
      <w:r>
        <w:t>'</w:t>
      </w:r>
      <w:r w:rsidRPr="009F3BDF">
        <w:t>may</w:t>
      </w:r>
      <w:r>
        <w:t xml:space="preserve">' </w:t>
      </w:r>
      <w:r w:rsidRPr="009F3BDF">
        <w:t xml:space="preserve">when used in the context of a power, right or remedy exercisable by the </w:t>
      </w:r>
      <w:r>
        <w:t xml:space="preserve">Principal or the Principal's Representative </w:t>
      </w:r>
      <w:r w:rsidRPr="009F3BDF">
        <w:t xml:space="preserve">means that the </w:t>
      </w:r>
      <w:r>
        <w:t xml:space="preserve">Principal and the Principal's Representative </w:t>
      </w:r>
      <w:r w:rsidRPr="009F3BDF">
        <w:t xml:space="preserve">can </w:t>
      </w:r>
      <w:r>
        <w:t xml:space="preserve">each </w:t>
      </w:r>
      <w:r w:rsidRPr="009F3BDF">
        <w:t xml:space="preserve">exercise that power, right or remedy in </w:t>
      </w:r>
      <w:r>
        <w:t xml:space="preserve">their </w:t>
      </w:r>
      <w:r w:rsidRPr="009F3BDF">
        <w:t xml:space="preserve">absolute and unfettered discretion and the </w:t>
      </w:r>
      <w:r>
        <w:t xml:space="preserve">Principal and the Principal's Representative have </w:t>
      </w:r>
      <w:r w:rsidRPr="009F3BDF">
        <w:t>no obligation to do so</w:t>
      </w:r>
      <w:r w:rsidR="00B65D69" w:rsidRPr="00EC314F">
        <w:t>.</w:t>
      </w:r>
      <w:bookmarkEnd w:id="93"/>
      <w:bookmarkEnd w:id="94"/>
      <w:bookmarkEnd w:id="95"/>
    </w:p>
    <w:p w14:paraId="658C17F5" w14:textId="122678A9" w:rsidR="009F72FC" w:rsidRPr="00EC314F" w:rsidRDefault="00270813" w:rsidP="007B63EB">
      <w:pPr>
        <w:pStyle w:val="Heading2"/>
        <w:ind w:left="993"/>
      </w:pPr>
      <w:bookmarkStart w:id="96" w:name="_Toc320086045"/>
      <w:bookmarkStart w:id="97" w:name="_Toc320086573"/>
      <w:bookmarkStart w:id="98" w:name="_Toc320086742"/>
      <w:bookmarkStart w:id="99" w:name="_Toc320087325"/>
      <w:bookmarkStart w:id="100" w:name="_Toc362968242"/>
      <w:bookmarkStart w:id="101" w:name="_Toc362969495"/>
      <w:bookmarkStart w:id="102" w:name="_Toc193977248"/>
      <w:r>
        <w:t>Calculation of t</w:t>
      </w:r>
      <w:r w:rsidR="009F72FC" w:rsidRPr="00EC314F">
        <w:t>ime</w:t>
      </w:r>
      <w:bookmarkEnd w:id="96"/>
      <w:bookmarkEnd w:id="97"/>
      <w:bookmarkEnd w:id="98"/>
      <w:bookmarkEnd w:id="99"/>
      <w:bookmarkEnd w:id="100"/>
      <w:bookmarkEnd w:id="101"/>
      <w:bookmarkEnd w:id="102"/>
    </w:p>
    <w:p w14:paraId="4A7FF9EE" w14:textId="77777777" w:rsidR="009F72FC" w:rsidRPr="00EC314F" w:rsidRDefault="009F72FC" w:rsidP="00421050">
      <w:pPr>
        <w:pStyle w:val="IndentParaLevel1"/>
      </w:pPr>
      <w:r w:rsidRPr="00EC314F">
        <w:t xml:space="preserve">In this </w:t>
      </w:r>
      <w:r w:rsidR="00FF644D">
        <w:t>Agreement</w:t>
      </w:r>
      <w:r w:rsidRPr="00EC314F">
        <w:t xml:space="preserve">, unless the context indicates </w:t>
      </w:r>
      <w:r w:rsidR="00270813">
        <w:t>a contrary intention</w:t>
      </w:r>
      <w:r w:rsidRPr="00EC314F">
        <w:t>:</w:t>
      </w:r>
    </w:p>
    <w:p w14:paraId="2AA3F6D4" w14:textId="77777777" w:rsidR="009F72FC" w:rsidRPr="00EC314F" w:rsidRDefault="009F72FC" w:rsidP="0079110E">
      <w:pPr>
        <w:pStyle w:val="Heading3"/>
      </w:pPr>
      <w:bookmarkStart w:id="103" w:name="_Toc320086046"/>
      <w:bookmarkStart w:id="104" w:name="_Toc320086743"/>
      <w:bookmarkStart w:id="105" w:name="_Toc320087326"/>
      <w:r w:rsidRPr="00EC314F">
        <w:t xml:space="preserve">references to time are to local time in </w:t>
      </w:r>
      <w:r w:rsidR="004A6E70">
        <w:t>Melbourne, Victoria</w:t>
      </w:r>
      <w:r w:rsidR="0007761E" w:rsidRPr="00EC314F">
        <w:t>;</w:t>
      </w:r>
      <w:bookmarkEnd w:id="103"/>
      <w:bookmarkEnd w:id="104"/>
      <w:bookmarkEnd w:id="105"/>
    </w:p>
    <w:p w14:paraId="6F40F4E9" w14:textId="77777777" w:rsidR="009F72FC" w:rsidRPr="00EC314F" w:rsidRDefault="009F72FC" w:rsidP="0079110E">
      <w:pPr>
        <w:pStyle w:val="Heading3"/>
      </w:pPr>
      <w:bookmarkStart w:id="106" w:name="_Toc320086047"/>
      <w:bookmarkStart w:id="107" w:name="_Toc320086744"/>
      <w:bookmarkStart w:id="108" w:name="_Toc320087327"/>
      <w:r w:rsidRPr="00EC314F">
        <w:t xml:space="preserve">where time is to be </w:t>
      </w:r>
      <w:r w:rsidR="00FB3510">
        <w:t>calculated</w:t>
      </w:r>
      <w:r w:rsidRPr="00EC314F">
        <w:t xml:space="preserve"> by reference to a day or event, that day or the day of that event is excluded;</w:t>
      </w:r>
      <w:bookmarkEnd w:id="106"/>
      <w:bookmarkEnd w:id="107"/>
      <w:bookmarkEnd w:id="108"/>
    </w:p>
    <w:p w14:paraId="2A007CF1" w14:textId="77777777" w:rsidR="00FB3510" w:rsidRDefault="00FB3510" w:rsidP="006E4A18">
      <w:pPr>
        <w:pStyle w:val="Heading3"/>
      </w:pPr>
      <w:bookmarkStart w:id="109" w:name="_Ref37830894"/>
      <w:bookmarkStart w:id="110" w:name="_Toc320086048"/>
      <w:bookmarkStart w:id="111" w:name="_Toc320086745"/>
      <w:bookmarkStart w:id="112" w:name="_Toc320087328"/>
      <w:r>
        <w:t xml:space="preserve">a reference to a </w:t>
      </w:r>
      <w:r w:rsidRPr="00AF789F">
        <w:t>'</w:t>
      </w:r>
      <w:r w:rsidRPr="006E4A18">
        <w:t>month'</w:t>
      </w:r>
      <w:r>
        <w:t xml:space="preserve"> is a reference to a period beginning in one calendar month and ending in the next calendar month on the day numerically corresponding to the day of the calendar month on which that period began, but if there is no numerically corresponding day, it will end on the last day in the next calendar month</w:t>
      </w:r>
      <w:r w:rsidR="007633D7">
        <w:t>;</w:t>
      </w:r>
      <w:bookmarkEnd w:id="109"/>
      <w:r>
        <w:t xml:space="preserve"> and</w:t>
      </w:r>
    </w:p>
    <w:p w14:paraId="6FC5EB69" w14:textId="77777777" w:rsidR="009F72FC" w:rsidRPr="00EC314F" w:rsidRDefault="009F72FC" w:rsidP="0079110E">
      <w:pPr>
        <w:pStyle w:val="Heading3"/>
      </w:pPr>
      <w:bookmarkStart w:id="113" w:name="_Toc320086049"/>
      <w:bookmarkStart w:id="114" w:name="_Toc320086746"/>
      <w:bookmarkStart w:id="115" w:name="_Toc320087329"/>
      <w:bookmarkEnd w:id="110"/>
      <w:bookmarkEnd w:id="111"/>
      <w:bookmarkEnd w:id="112"/>
      <w:r w:rsidRPr="00EC314F">
        <w:t xml:space="preserve">if the </w:t>
      </w:r>
      <w:r w:rsidR="00BA7DA9">
        <w:t xml:space="preserve">day on or by which anything is to be done in accordance with this </w:t>
      </w:r>
      <w:r w:rsidR="00FF644D">
        <w:t>Agreement</w:t>
      </w:r>
      <w:r w:rsidR="00BA7DA9">
        <w:t xml:space="preserve"> </w:t>
      </w:r>
      <w:r w:rsidRPr="00EC314F">
        <w:t xml:space="preserve">is not a Business Day, </w:t>
      </w:r>
      <w:r w:rsidR="00BA7DA9">
        <w:t xml:space="preserve">that thing must be done no later than </w:t>
      </w:r>
      <w:r w:rsidRPr="00EC314F">
        <w:t>the next Business Day.</w:t>
      </w:r>
      <w:bookmarkEnd w:id="113"/>
      <w:bookmarkEnd w:id="114"/>
      <w:bookmarkEnd w:id="115"/>
    </w:p>
    <w:p w14:paraId="16E50E63" w14:textId="15D5D245" w:rsidR="009F72FC" w:rsidRPr="00EC314F" w:rsidRDefault="009F72FC" w:rsidP="007B63EB">
      <w:pPr>
        <w:pStyle w:val="Heading2"/>
        <w:ind w:left="993"/>
      </w:pPr>
      <w:bookmarkStart w:id="116" w:name="_Toc320086050"/>
      <w:bookmarkStart w:id="117" w:name="_Toc320086574"/>
      <w:bookmarkStart w:id="118" w:name="_Toc320086747"/>
      <w:bookmarkStart w:id="119" w:name="_Toc320087330"/>
      <w:bookmarkStart w:id="120" w:name="_Toc362968243"/>
      <w:bookmarkStart w:id="121" w:name="_Toc362969496"/>
      <w:bookmarkStart w:id="122" w:name="_Toc193977249"/>
      <w:r w:rsidRPr="00EC314F">
        <w:t>No bias against draft</w:t>
      </w:r>
      <w:r w:rsidR="00E530A9">
        <w:t>er</w:t>
      </w:r>
      <w:bookmarkEnd w:id="116"/>
      <w:bookmarkEnd w:id="117"/>
      <w:bookmarkEnd w:id="118"/>
      <w:bookmarkEnd w:id="119"/>
      <w:bookmarkEnd w:id="120"/>
      <w:bookmarkEnd w:id="121"/>
      <w:bookmarkEnd w:id="122"/>
    </w:p>
    <w:p w14:paraId="6C65AD86" w14:textId="77777777" w:rsidR="00CF0EAF" w:rsidRDefault="009F72FC" w:rsidP="00CF0EAF">
      <w:pPr>
        <w:pStyle w:val="IndentParaLevel1"/>
      </w:pPr>
      <w:r w:rsidRPr="00EC314F">
        <w:t xml:space="preserve">No term or provision of this </w:t>
      </w:r>
      <w:r w:rsidR="00FF644D">
        <w:t>Agreement</w:t>
      </w:r>
      <w:r w:rsidRPr="00EC314F">
        <w:t xml:space="preserve"> </w:t>
      </w:r>
      <w:r w:rsidR="00E56E45" w:rsidRPr="00E56E45">
        <w:t>is to be interpreted to the disadvantage</w:t>
      </w:r>
      <w:r w:rsidR="00E56E45">
        <w:t xml:space="preserve"> of </w:t>
      </w:r>
      <w:r w:rsidRPr="00EC314F">
        <w:t xml:space="preserve">a party </w:t>
      </w:r>
      <w:r w:rsidR="00E56E45" w:rsidRPr="00E56E45">
        <w:t>because that party (or its representative) drafted that provision</w:t>
      </w:r>
      <w:r w:rsidR="00E56E45">
        <w:t>.</w:t>
      </w:r>
      <w:bookmarkStart w:id="123" w:name="_Toc320086051"/>
      <w:bookmarkStart w:id="124" w:name="_Toc320086575"/>
      <w:bookmarkStart w:id="125" w:name="_Toc320086748"/>
      <w:bookmarkStart w:id="126" w:name="_Toc320087331"/>
      <w:bookmarkStart w:id="127" w:name="_Toc362968244"/>
      <w:bookmarkStart w:id="128" w:name="_Toc362969497"/>
    </w:p>
    <w:p w14:paraId="13BEEB6A" w14:textId="45D45154" w:rsidR="009F72FC" w:rsidRPr="00EC314F" w:rsidRDefault="009F72FC" w:rsidP="00BE420D">
      <w:pPr>
        <w:pStyle w:val="Heading2"/>
        <w:ind w:left="993"/>
      </w:pPr>
      <w:bookmarkStart w:id="129" w:name="_Toc193977250"/>
      <w:r w:rsidRPr="00EC314F">
        <w:t xml:space="preserve">Provisions limiting or excluding </w:t>
      </w:r>
      <w:r w:rsidR="00EE5149">
        <w:t>l</w:t>
      </w:r>
      <w:r w:rsidRPr="00EC314F">
        <w:t>iability</w:t>
      </w:r>
      <w:bookmarkEnd w:id="123"/>
      <w:bookmarkEnd w:id="124"/>
      <w:bookmarkEnd w:id="125"/>
      <w:bookmarkEnd w:id="126"/>
      <w:bookmarkEnd w:id="127"/>
      <w:bookmarkEnd w:id="128"/>
      <w:bookmarkEnd w:id="129"/>
    </w:p>
    <w:p w14:paraId="1E59ED32" w14:textId="77777777" w:rsidR="00D45213" w:rsidRPr="00955103" w:rsidRDefault="009F72FC" w:rsidP="00CF0EAF">
      <w:pPr>
        <w:pStyle w:val="IndentParaLevel1"/>
      </w:pPr>
      <w:r w:rsidRPr="00EC314F">
        <w:t xml:space="preserve">Any provision of the </w:t>
      </w:r>
      <w:r w:rsidR="00FF644D">
        <w:t>Agreement</w:t>
      </w:r>
      <w:r w:rsidRPr="00EC314F">
        <w:t xml:space="preserve"> which seeks to limit or exclude a </w:t>
      </w:r>
      <w:r w:rsidR="00EE5149">
        <w:t>l</w:t>
      </w:r>
      <w:r w:rsidRPr="00EC314F">
        <w:t xml:space="preserve">iability of a party is to be construed as doing so only to the extent permitted by </w:t>
      </w:r>
      <w:r w:rsidR="00D52D5F" w:rsidRPr="00EC314F">
        <w:t>l</w:t>
      </w:r>
      <w:r w:rsidRPr="00EC314F">
        <w:t>aw.</w:t>
      </w:r>
    </w:p>
    <w:p w14:paraId="7AED46AA" w14:textId="5342D445" w:rsidR="00EB70C4" w:rsidRPr="00EC314F" w:rsidRDefault="000D7C07" w:rsidP="00AC66F6">
      <w:pPr>
        <w:pStyle w:val="Heading1"/>
      </w:pPr>
      <w:bookmarkStart w:id="130" w:name="_Toc488738678"/>
      <w:bookmarkStart w:id="131" w:name="_Toc320086055"/>
      <w:bookmarkStart w:id="132" w:name="_Toc320087335"/>
      <w:bookmarkStart w:id="133" w:name="_Toc362968246"/>
      <w:bookmarkStart w:id="134" w:name="_Toc362969499"/>
      <w:bookmarkStart w:id="135" w:name="_Toc362971314"/>
      <w:bookmarkStart w:id="136" w:name="_Toc193977251"/>
      <w:r w:rsidRPr="00EC314F">
        <w:t xml:space="preserve">General </w:t>
      </w:r>
      <w:bookmarkEnd w:id="130"/>
      <w:r w:rsidR="00C711BA">
        <w:t>o</w:t>
      </w:r>
      <w:r w:rsidRPr="00EC314F">
        <w:t>bligations</w:t>
      </w:r>
      <w:bookmarkEnd w:id="131"/>
      <w:bookmarkEnd w:id="132"/>
      <w:bookmarkEnd w:id="133"/>
      <w:bookmarkEnd w:id="134"/>
      <w:bookmarkEnd w:id="135"/>
      <w:r w:rsidR="008A1690">
        <w:t xml:space="preserve"> of the Consultant</w:t>
      </w:r>
      <w:bookmarkEnd w:id="136"/>
    </w:p>
    <w:p w14:paraId="7BBCEE1A" w14:textId="39347C53" w:rsidR="00720111" w:rsidRPr="00EC314F" w:rsidRDefault="00720111" w:rsidP="00BE420D">
      <w:pPr>
        <w:pStyle w:val="Heading2"/>
        <w:ind w:left="993"/>
      </w:pPr>
      <w:bookmarkStart w:id="137" w:name="_Toc320086056"/>
      <w:bookmarkStart w:id="138" w:name="_Toc320086578"/>
      <w:bookmarkStart w:id="139" w:name="_Toc320086753"/>
      <w:bookmarkStart w:id="140" w:name="_Toc320087336"/>
      <w:bookmarkStart w:id="141" w:name="_Toc362968247"/>
      <w:bookmarkStart w:id="142" w:name="_Toc362969500"/>
      <w:bookmarkStart w:id="143" w:name="_Ref503958634"/>
      <w:bookmarkStart w:id="144" w:name="_Toc193977252"/>
      <w:r w:rsidRPr="00EC314F">
        <w:t>Performance of the Services</w:t>
      </w:r>
      <w:bookmarkEnd w:id="137"/>
      <w:bookmarkEnd w:id="138"/>
      <w:bookmarkEnd w:id="139"/>
      <w:bookmarkEnd w:id="140"/>
      <w:bookmarkEnd w:id="141"/>
      <w:bookmarkEnd w:id="142"/>
      <w:bookmarkEnd w:id="143"/>
      <w:bookmarkEnd w:id="144"/>
    </w:p>
    <w:p w14:paraId="1A074F83" w14:textId="77777777" w:rsidR="004A44F3" w:rsidRDefault="00720111" w:rsidP="0079110E">
      <w:pPr>
        <w:pStyle w:val="IndentParaLevel1"/>
      </w:pPr>
      <w:bookmarkStart w:id="145" w:name="_Toc320086057"/>
      <w:bookmarkStart w:id="146" w:name="_Toc320086754"/>
      <w:bookmarkStart w:id="147" w:name="_Toc320087337"/>
      <w:r w:rsidRPr="00EC314F">
        <w:t>The Consultant must</w:t>
      </w:r>
      <w:r w:rsidR="004A44F3">
        <w:t>:</w:t>
      </w:r>
    </w:p>
    <w:p w14:paraId="25821601" w14:textId="77777777" w:rsidR="00E135F5" w:rsidRDefault="00720111" w:rsidP="006E4A18">
      <w:pPr>
        <w:pStyle w:val="Heading3"/>
      </w:pPr>
      <w:r w:rsidRPr="00EC314F">
        <w:t>perform the Services in accordance with</w:t>
      </w:r>
      <w:r w:rsidR="00B773BF">
        <w:t>,</w:t>
      </w:r>
      <w:r w:rsidR="000771B0">
        <w:t xml:space="preserve"> and comply with all of its obligations under</w:t>
      </w:r>
      <w:r w:rsidR="00E135F5">
        <w:t>:</w:t>
      </w:r>
    </w:p>
    <w:p w14:paraId="0A92EDCC" w14:textId="77777777" w:rsidR="004A44F3" w:rsidRDefault="00720111" w:rsidP="00126BB2">
      <w:pPr>
        <w:pStyle w:val="Heading4"/>
      </w:pPr>
      <w:r w:rsidRPr="00EC314F">
        <w:t xml:space="preserve">the </w:t>
      </w:r>
      <w:r w:rsidR="00FF644D">
        <w:t>Agreement</w:t>
      </w:r>
      <w:r w:rsidR="001D71A7">
        <w:t xml:space="preserve">; </w:t>
      </w:r>
      <w:r w:rsidR="00E135F5">
        <w:t>and</w:t>
      </w:r>
    </w:p>
    <w:p w14:paraId="41B95EE3" w14:textId="77777777" w:rsidR="00E135F5" w:rsidRDefault="00E135F5" w:rsidP="00126BB2">
      <w:pPr>
        <w:pStyle w:val="Heading4"/>
      </w:pPr>
      <w:r w:rsidRPr="00E135F5">
        <w:t>where the Project Management Obligations apply, the Project Contracts;</w:t>
      </w:r>
    </w:p>
    <w:p w14:paraId="7F79F1A5" w14:textId="77777777" w:rsidR="001D71A7" w:rsidRDefault="004A44F3" w:rsidP="006E4A18">
      <w:pPr>
        <w:pStyle w:val="Heading3"/>
      </w:pPr>
      <w:r>
        <w:t xml:space="preserve">comply with all </w:t>
      </w:r>
      <w:r w:rsidR="001D71A7">
        <w:t>D</w:t>
      </w:r>
      <w:r>
        <w:t xml:space="preserve">irections </w:t>
      </w:r>
      <w:r w:rsidR="000C4D6F">
        <w:t>of</w:t>
      </w:r>
      <w:r w:rsidR="001D71A7">
        <w:t xml:space="preserve"> the Principal or the Principal's Representative</w:t>
      </w:r>
      <w:r w:rsidR="000C4D6F">
        <w:t xml:space="preserve"> given or purported to be given under this Agreement</w:t>
      </w:r>
      <w:r w:rsidR="001D71A7">
        <w:t>; and</w:t>
      </w:r>
    </w:p>
    <w:p w14:paraId="04383637" w14:textId="77777777" w:rsidR="00E949DE" w:rsidRDefault="001D71A7" w:rsidP="006E4A18">
      <w:pPr>
        <w:pStyle w:val="Heading3"/>
      </w:pPr>
      <w:r>
        <w:lastRenderedPageBreak/>
        <w:t>do all things necessary and necessarily incidental for the performance of the Services</w:t>
      </w:r>
      <w:r w:rsidR="00BA468D" w:rsidRPr="00EC314F">
        <w:t>.</w:t>
      </w:r>
      <w:bookmarkEnd w:id="145"/>
      <w:bookmarkEnd w:id="146"/>
      <w:bookmarkEnd w:id="147"/>
    </w:p>
    <w:p w14:paraId="7B84856A" w14:textId="6871A36B" w:rsidR="00906867" w:rsidRPr="00EC314F" w:rsidRDefault="00906867" w:rsidP="00BE420D">
      <w:pPr>
        <w:pStyle w:val="Heading2"/>
        <w:ind w:left="993"/>
      </w:pPr>
      <w:bookmarkStart w:id="148" w:name="_Toc320086058"/>
      <w:bookmarkStart w:id="149" w:name="_Toc320086579"/>
      <w:bookmarkStart w:id="150" w:name="_Toc320086755"/>
      <w:bookmarkStart w:id="151" w:name="_Toc320087338"/>
      <w:bookmarkStart w:id="152" w:name="_Toc362968248"/>
      <w:bookmarkStart w:id="153" w:name="_Toc362969501"/>
      <w:bookmarkStart w:id="154" w:name="_Toc193977253"/>
      <w:r>
        <w:t xml:space="preserve">Consultant's </w:t>
      </w:r>
      <w:r w:rsidR="00E530A9">
        <w:t>a</w:t>
      </w:r>
      <w:r>
        <w:t>cknowledgement</w:t>
      </w:r>
      <w:bookmarkEnd w:id="148"/>
      <w:bookmarkEnd w:id="149"/>
      <w:bookmarkEnd w:id="150"/>
      <w:bookmarkEnd w:id="151"/>
      <w:bookmarkEnd w:id="152"/>
      <w:bookmarkEnd w:id="153"/>
      <w:r w:rsidR="0025067C">
        <w:t>s</w:t>
      </w:r>
      <w:bookmarkEnd w:id="154"/>
    </w:p>
    <w:p w14:paraId="25FF1E82" w14:textId="77777777" w:rsidR="0025067C" w:rsidRDefault="00AF4B59" w:rsidP="0079110E">
      <w:pPr>
        <w:pStyle w:val="IndentParaLevel1"/>
      </w:pPr>
      <w:bookmarkStart w:id="155" w:name="_Toc320086059"/>
      <w:bookmarkStart w:id="156" w:name="_Toc320087339"/>
      <w:r w:rsidRPr="00EC314F">
        <w:t xml:space="preserve">The Consultant acknowledges </w:t>
      </w:r>
      <w:r w:rsidR="0025067C">
        <w:t>and agrees that:</w:t>
      </w:r>
    </w:p>
    <w:p w14:paraId="47422363" w14:textId="77777777" w:rsidR="0025067C" w:rsidRDefault="0025067C" w:rsidP="006E4A18">
      <w:pPr>
        <w:pStyle w:val="Heading3"/>
      </w:pPr>
      <w:bookmarkStart w:id="157" w:name="_Ref503435764"/>
      <w:r>
        <w:t>it has represented to the Principal that it has:</w:t>
      </w:r>
      <w:bookmarkEnd w:id="157"/>
    </w:p>
    <w:p w14:paraId="4F5475B7" w14:textId="77777777" w:rsidR="0025067C" w:rsidRDefault="0025067C" w:rsidP="006E4A18">
      <w:pPr>
        <w:pStyle w:val="Heading4"/>
      </w:pPr>
      <w:r>
        <w:t xml:space="preserve">the </w:t>
      </w:r>
      <w:r w:rsidRPr="00EC314F">
        <w:t xml:space="preserve">professional </w:t>
      </w:r>
      <w:r>
        <w:t xml:space="preserve">skill and expertise necessary to perform the Services in accordance with the </w:t>
      </w:r>
      <w:r w:rsidR="00FF644D">
        <w:t>Agreement</w:t>
      </w:r>
      <w:r>
        <w:t>; and</w:t>
      </w:r>
    </w:p>
    <w:p w14:paraId="7634C4C5" w14:textId="77777777" w:rsidR="0025067C" w:rsidRDefault="0025067C" w:rsidP="006E4A18">
      <w:pPr>
        <w:pStyle w:val="Heading4"/>
      </w:pPr>
      <w:r>
        <w:t>experience in performing services equivalent to the Services; and</w:t>
      </w:r>
    </w:p>
    <w:p w14:paraId="616DAADB" w14:textId="77777777" w:rsidR="008E5430" w:rsidRDefault="00AF4B59" w:rsidP="006E4A18">
      <w:pPr>
        <w:pStyle w:val="Heading3"/>
      </w:pPr>
      <w:r w:rsidRPr="00EC314F">
        <w:t xml:space="preserve">the </w:t>
      </w:r>
      <w:r w:rsidR="00FD196C">
        <w:t>Principal</w:t>
      </w:r>
      <w:r w:rsidR="008E5430">
        <w:t>:</w:t>
      </w:r>
    </w:p>
    <w:p w14:paraId="474085F9" w14:textId="614F7702" w:rsidR="008E5430" w:rsidRDefault="00E949DE" w:rsidP="006E4A18">
      <w:pPr>
        <w:pStyle w:val="Heading4"/>
      </w:pPr>
      <w:r w:rsidRPr="00EC314F">
        <w:t xml:space="preserve">has entered into the </w:t>
      </w:r>
      <w:r w:rsidR="00FF644D">
        <w:t>Agreement</w:t>
      </w:r>
      <w:r w:rsidRPr="00EC314F">
        <w:t xml:space="preserve"> </w:t>
      </w:r>
      <w:r w:rsidR="00AF4B59" w:rsidRPr="00EC314F">
        <w:t xml:space="preserve">relying on </w:t>
      </w:r>
      <w:r w:rsidR="00935C8E" w:rsidRPr="00EC314F">
        <w:t xml:space="preserve">the </w:t>
      </w:r>
      <w:r w:rsidR="001F2445">
        <w:t xml:space="preserve">Consultant's </w:t>
      </w:r>
      <w:r w:rsidR="0025067C">
        <w:t xml:space="preserve">representations </w:t>
      </w:r>
      <w:r w:rsidR="001F2445">
        <w:t xml:space="preserve">referred to in clause </w:t>
      </w:r>
      <w:r w:rsidR="001F2445">
        <w:fldChar w:fldCharType="begin"/>
      </w:r>
      <w:r w:rsidR="001F2445">
        <w:instrText xml:space="preserve"> REF _Ref503435764 \w \h </w:instrText>
      </w:r>
      <w:r w:rsidR="001F2445">
        <w:fldChar w:fldCharType="separate"/>
      </w:r>
      <w:r w:rsidR="00FA2AC4">
        <w:t>2.2(a)</w:t>
      </w:r>
      <w:r w:rsidR="001F2445">
        <w:fldChar w:fldCharType="end"/>
      </w:r>
      <w:r w:rsidR="008E5430">
        <w:t>; and</w:t>
      </w:r>
    </w:p>
    <w:p w14:paraId="11608950" w14:textId="77777777" w:rsidR="00AF4B59" w:rsidRPr="00EC314F" w:rsidRDefault="008E5430" w:rsidP="006E4A18">
      <w:pPr>
        <w:pStyle w:val="Heading4"/>
      </w:pPr>
      <w:r w:rsidRPr="008E5430">
        <w:t xml:space="preserve">is entitled to and will rely on </w:t>
      </w:r>
      <w:r>
        <w:t xml:space="preserve">the </w:t>
      </w:r>
      <w:r w:rsidR="00E949DE" w:rsidRPr="00EC314F">
        <w:t xml:space="preserve">professional </w:t>
      </w:r>
      <w:r w:rsidR="00935C8E" w:rsidRPr="00EC314F">
        <w:t>skill</w:t>
      </w:r>
      <w:r w:rsidR="00E949DE" w:rsidRPr="00EC314F">
        <w:t>, care</w:t>
      </w:r>
      <w:r w:rsidR="00DA52C6" w:rsidRPr="00EC314F">
        <w:t xml:space="preserve">, </w:t>
      </w:r>
      <w:r w:rsidR="00E949DE" w:rsidRPr="00EC314F">
        <w:t>diligence</w:t>
      </w:r>
      <w:r w:rsidR="00935C8E" w:rsidRPr="00EC314F">
        <w:t xml:space="preserve"> and expertise of the Consultant in the performance of the Services.</w:t>
      </w:r>
      <w:bookmarkEnd w:id="155"/>
      <w:bookmarkEnd w:id="156"/>
    </w:p>
    <w:p w14:paraId="3F806C19" w14:textId="134109A3" w:rsidR="00EB70C4" w:rsidRPr="00EC314F" w:rsidRDefault="00EB70C4" w:rsidP="00BE420D">
      <w:pPr>
        <w:pStyle w:val="Heading2"/>
        <w:ind w:left="993"/>
      </w:pPr>
      <w:bookmarkStart w:id="158" w:name="_Toc488738680"/>
      <w:bookmarkStart w:id="159" w:name="_Toc320086060"/>
      <w:bookmarkStart w:id="160" w:name="_Toc320086580"/>
      <w:bookmarkStart w:id="161" w:name="_Toc320086757"/>
      <w:bookmarkStart w:id="162" w:name="_Toc320087340"/>
      <w:bookmarkStart w:id="163" w:name="_Toc362968249"/>
      <w:bookmarkStart w:id="164" w:name="_Toc362969502"/>
      <w:bookmarkStart w:id="165" w:name="_Ref511756484"/>
      <w:bookmarkStart w:id="166" w:name="_Toc193977254"/>
      <w:r w:rsidRPr="00EC314F">
        <w:t xml:space="preserve">Standard of </w:t>
      </w:r>
      <w:r w:rsidR="00F65AFF" w:rsidRPr="00EC314F">
        <w:t>c</w:t>
      </w:r>
      <w:r w:rsidRPr="00EC314F">
        <w:t>are</w:t>
      </w:r>
      <w:bookmarkEnd w:id="158"/>
      <w:bookmarkEnd w:id="159"/>
      <w:bookmarkEnd w:id="160"/>
      <w:bookmarkEnd w:id="161"/>
      <w:bookmarkEnd w:id="162"/>
      <w:bookmarkEnd w:id="163"/>
      <w:bookmarkEnd w:id="164"/>
      <w:bookmarkEnd w:id="165"/>
      <w:bookmarkEnd w:id="166"/>
    </w:p>
    <w:p w14:paraId="3CBFD11A" w14:textId="77777777" w:rsidR="00EB70C4" w:rsidRPr="00EC314F" w:rsidRDefault="00EB70C4" w:rsidP="00D70B6C">
      <w:pPr>
        <w:pStyle w:val="IndentParaLevel1"/>
        <w:keepNext/>
      </w:pPr>
      <w:r w:rsidRPr="00EC314F">
        <w:t>The Consultant</w:t>
      </w:r>
      <w:r w:rsidR="001F2445">
        <w:t xml:space="preserve"> must</w:t>
      </w:r>
      <w:r w:rsidRPr="00EC314F">
        <w:t>:</w:t>
      </w:r>
    </w:p>
    <w:p w14:paraId="25C59A01" w14:textId="77777777" w:rsidR="00EB70C4" w:rsidRPr="00D22763" w:rsidRDefault="00EB70C4" w:rsidP="0079110E">
      <w:pPr>
        <w:pStyle w:val="Heading3"/>
      </w:pPr>
      <w:bookmarkStart w:id="167" w:name="_Toc320086061"/>
      <w:bookmarkStart w:id="168" w:name="_Toc320086758"/>
      <w:bookmarkStart w:id="169" w:name="_Toc320087341"/>
      <w:r w:rsidRPr="00EC314F">
        <w:t>exercise the standard of skill, care</w:t>
      </w:r>
      <w:r w:rsidR="00DA52C6" w:rsidRPr="00EC314F">
        <w:t>,</w:t>
      </w:r>
      <w:r w:rsidR="00DA518F" w:rsidRPr="00EC314F">
        <w:t xml:space="preserve"> </w:t>
      </w:r>
      <w:r w:rsidRPr="00EC314F">
        <w:t xml:space="preserve">diligence </w:t>
      </w:r>
      <w:r w:rsidR="00DA52C6" w:rsidRPr="00EC314F">
        <w:t xml:space="preserve">and expertise </w:t>
      </w:r>
      <w:r w:rsidRPr="00EC314F">
        <w:t xml:space="preserve">in the performance of the Services that would be expected of </w:t>
      </w:r>
      <w:r w:rsidR="00314F65" w:rsidRPr="00EC314F">
        <w:t xml:space="preserve">a </w:t>
      </w:r>
      <w:r w:rsidRPr="00EC314F">
        <w:t xml:space="preserve">professional </w:t>
      </w:r>
      <w:r w:rsidR="001F2445">
        <w:t xml:space="preserve">and experienced </w:t>
      </w:r>
      <w:r w:rsidRPr="00D22763">
        <w:t xml:space="preserve">provider of </w:t>
      </w:r>
      <w:r w:rsidR="00135658" w:rsidRPr="00D22763">
        <w:t xml:space="preserve">services equivalent to </w:t>
      </w:r>
      <w:r w:rsidRPr="00D22763">
        <w:t>the Services;</w:t>
      </w:r>
      <w:bookmarkEnd w:id="167"/>
      <w:bookmarkEnd w:id="168"/>
      <w:bookmarkEnd w:id="169"/>
      <w:r w:rsidRPr="00D22763">
        <w:t xml:space="preserve">  </w:t>
      </w:r>
    </w:p>
    <w:p w14:paraId="28B1DDC0" w14:textId="77777777" w:rsidR="00EB70C4" w:rsidRPr="00D22763" w:rsidRDefault="00BB012B" w:rsidP="0079110E">
      <w:pPr>
        <w:pStyle w:val="Heading3"/>
      </w:pPr>
      <w:bookmarkStart w:id="170" w:name="_Toc320086062"/>
      <w:bookmarkStart w:id="171" w:name="_Toc320086759"/>
      <w:bookmarkStart w:id="172" w:name="_Toc320087342"/>
      <w:r>
        <w:t xml:space="preserve">procure </w:t>
      </w:r>
      <w:r w:rsidR="001F2445">
        <w:t xml:space="preserve">that </w:t>
      </w:r>
      <w:r w:rsidR="00EB70C4" w:rsidRPr="00D22763">
        <w:t xml:space="preserve">each of its </w:t>
      </w:r>
      <w:r w:rsidR="00633368">
        <w:t>s</w:t>
      </w:r>
      <w:r w:rsidR="00EB70C4" w:rsidRPr="00D22763">
        <w:t>ubconsultants exercise</w:t>
      </w:r>
      <w:r w:rsidR="001F2445">
        <w:t>s</w:t>
      </w:r>
      <w:r w:rsidR="00EB70C4" w:rsidRPr="00D22763">
        <w:t xml:space="preserve"> the standard of skill, care</w:t>
      </w:r>
      <w:r w:rsidR="00DA52C6" w:rsidRPr="00D22763">
        <w:t xml:space="preserve">, </w:t>
      </w:r>
      <w:r w:rsidR="00EB70C4" w:rsidRPr="00D22763">
        <w:t xml:space="preserve">diligence </w:t>
      </w:r>
      <w:r w:rsidR="00DA52C6" w:rsidRPr="00D22763">
        <w:t xml:space="preserve">and expertise </w:t>
      </w:r>
      <w:r w:rsidR="00135658" w:rsidRPr="00D22763">
        <w:t>in the performance of the part of the Services being performed by th</w:t>
      </w:r>
      <w:r w:rsidR="00BC44D8">
        <w:t>at</w:t>
      </w:r>
      <w:r w:rsidR="00135658" w:rsidRPr="00D22763">
        <w:t xml:space="preserve"> </w:t>
      </w:r>
      <w:r w:rsidR="00633368">
        <w:t>s</w:t>
      </w:r>
      <w:r w:rsidR="00135658" w:rsidRPr="00D22763">
        <w:t xml:space="preserve">ubconsultant </w:t>
      </w:r>
      <w:r w:rsidR="00EB70C4" w:rsidRPr="00D22763">
        <w:t xml:space="preserve">that would be expected of </w:t>
      </w:r>
      <w:r w:rsidR="003C594C" w:rsidRPr="00D22763">
        <w:t xml:space="preserve">a </w:t>
      </w:r>
      <w:r w:rsidR="00EB70C4" w:rsidRPr="00D22763">
        <w:t xml:space="preserve">professional </w:t>
      </w:r>
      <w:r w:rsidR="001F2445">
        <w:t xml:space="preserve">and experienced </w:t>
      </w:r>
      <w:r w:rsidR="00EB70C4" w:rsidRPr="00D22763">
        <w:t xml:space="preserve">provider of </w:t>
      </w:r>
      <w:r w:rsidR="00135658" w:rsidRPr="00D22763">
        <w:t>services equivalent to</w:t>
      </w:r>
      <w:r w:rsidR="00BC44D8">
        <w:t xml:space="preserve"> the relevant</w:t>
      </w:r>
      <w:r w:rsidR="00135658" w:rsidRPr="00D22763">
        <w:t xml:space="preserve"> part of the Services;</w:t>
      </w:r>
      <w:bookmarkEnd w:id="170"/>
      <w:bookmarkEnd w:id="171"/>
      <w:bookmarkEnd w:id="172"/>
      <w:r w:rsidR="00135658" w:rsidRPr="00D22763">
        <w:t xml:space="preserve"> </w:t>
      </w:r>
      <w:r w:rsidR="00EB70C4" w:rsidRPr="00D22763">
        <w:t xml:space="preserve"> </w:t>
      </w:r>
    </w:p>
    <w:p w14:paraId="4A94C9DE" w14:textId="77777777" w:rsidR="0026112B" w:rsidRPr="00D526D5" w:rsidRDefault="00BB012B" w:rsidP="006E4A18">
      <w:pPr>
        <w:pStyle w:val="Heading3"/>
      </w:pPr>
      <w:bookmarkStart w:id="173" w:name="_Toc320086064"/>
      <w:bookmarkStart w:id="174" w:name="_Toc320086761"/>
      <w:bookmarkStart w:id="175" w:name="_Toc320087344"/>
      <w:r>
        <w:t xml:space="preserve">prepare </w:t>
      </w:r>
      <w:r w:rsidR="0026112B" w:rsidRPr="00EC314F">
        <w:t xml:space="preserve">the </w:t>
      </w:r>
      <w:r w:rsidR="003024A2">
        <w:t>De</w:t>
      </w:r>
      <w:r w:rsidR="00432715">
        <w:t>liverables</w:t>
      </w:r>
      <w:r w:rsidR="0026112B" w:rsidRPr="00D526D5">
        <w:t xml:space="preserve"> </w:t>
      </w:r>
      <w:r>
        <w:t>so that t</w:t>
      </w:r>
      <w:r w:rsidR="00432715">
        <w:t>hey</w:t>
      </w:r>
      <w:r>
        <w:t xml:space="preserve"> </w:t>
      </w:r>
      <w:r w:rsidR="0026112B" w:rsidRPr="00D526D5">
        <w:t>compl</w:t>
      </w:r>
      <w:r w:rsidR="00432715">
        <w:t>y</w:t>
      </w:r>
      <w:r w:rsidR="0026112B" w:rsidRPr="00D526D5">
        <w:t xml:space="preserve"> with </w:t>
      </w:r>
      <w:r w:rsidR="004066C4" w:rsidRPr="00D526D5">
        <w:t xml:space="preserve">all </w:t>
      </w:r>
      <w:r w:rsidR="00502684">
        <w:t xml:space="preserve">of </w:t>
      </w:r>
      <w:r w:rsidR="0026112B" w:rsidRPr="00D526D5">
        <w:t xml:space="preserve">the requirements of the </w:t>
      </w:r>
      <w:r w:rsidR="00FF644D">
        <w:t>Agreement</w:t>
      </w:r>
      <w:r w:rsidR="0026112B" w:rsidRPr="00D526D5">
        <w:t xml:space="preserve">; </w:t>
      </w:r>
      <w:bookmarkEnd w:id="173"/>
      <w:bookmarkEnd w:id="174"/>
      <w:bookmarkEnd w:id="175"/>
      <w:r w:rsidR="0026112B" w:rsidRPr="00D526D5">
        <w:t xml:space="preserve"> </w:t>
      </w:r>
    </w:p>
    <w:p w14:paraId="49112F8D" w14:textId="77777777" w:rsidR="00135658" w:rsidRDefault="00135658" w:rsidP="0079110E">
      <w:pPr>
        <w:pStyle w:val="Heading3"/>
      </w:pPr>
      <w:bookmarkStart w:id="176" w:name="_Toc320086763"/>
      <w:bookmarkStart w:id="177" w:name="_Toc320086066"/>
      <w:bookmarkStart w:id="178" w:name="_Toc320087346"/>
      <w:r w:rsidRPr="00EC314F">
        <w:t>perform the Services in a timely and efficient manner;</w:t>
      </w:r>
      <w:bookmarkEnd w:id="176"/>
      <w:r w:rsidR="00EE6E62">
        <w:t xml:space="preserve"> and</w:t>
      </w:r>
      <w:r w:rsidR="00F65AFF" w:rsidRPr="00EC314F">
        <w:t xml:space="preserve"> </w:t>
      </w:r>
      <w:bookmarkEnd w:id="177"/>
      <w:bookmarkEnd w:id="178"/>
      <w:r w:rsidR="00F65AFF" w:rsidRPr="00EC314F">
        <w:t xml:space="preserve"> </w:t>
      </w:r>
    </w:p>
    <w:p w14:paraId="335A0F43" w14:textId="77777777" w:rsidR="00EB70C4" w:rsidRPr="00EC314F" w:rsidRDefault="00EB70C4" w:rsidP="0079110E">
      <w:pPr>
        <w:pStyle w:val="Heading3"/>
      </w:pPr>
      <w:bookmarkStart w:id="179" w:name="_Toc320086068"/>
      <w:bookmarkStart w:id="180" w:name="_Toc320086765"/>
      <w:bookmarkStart w:id="181" w:name="_Toc320087348"/>
      <w:r w:rsidRPr="00EC314F">
        <w:t xml:space="preserve">exercise the utmost good faith in the best interests of the </w:t>
      </w:r>
      <w:r w:rsidR="00FD196C">
        <w:t>Principal</w:t>
      </w:r>
      <w:r w:rsidRPr="00EC314F">
        <w:t xml:space="preserve"> and keep the </w:t>
      </w:r>
      <w:r w:rsidR="00FD196C">
        <w:t>Principal</w:t>
      </w:r>
      <w:r w:rsidRPr="00EC314F">
        <w:t xml:space="preserve"> fully and regularly informed about all matters affecting</w:t>
      </w:r>
      <w:r w:rsidR="00AF4259">
        <w:t xml:space="preserve">, likely to affect </w:t>
      </w:r>
      <w:r w:rsidRPr="00EC314F">
        <w:t xml:space="preserve">or </w:t>
      </w:r>
      <w:r w:rsidR="00AF4259">
        <w:t xml:space="preserve">otherwise </w:t>
      </w:r>
      <w:r w:rsidRPr="00EC314F">
        <w:t xml:space="preserve">relating to the </w:t>
      </w:r>
      <w:r w:rsidR="00135658" w:rsidRPr="00EC314F">
        <w:t xml:space="preserve">performance of the </w:t>
      </w:r>
      <w:r w:rsidRPr="00EC314F">
        <w:t xml:space="preserve">Services </w:t>
      </w:r>
      <w:r w:rsidR="00135658" w:rsidRPr="00EC314F">
        <w:t xml:space="preserve">or </w:t>
      </w:r>
      <w:r w:rsidRPr="00EC314F">
        <w:t>the Works.</w:t>
      </w:r>
      <w:bookmarkEnd w:id="179"/>
      <w:bookmarkEnd w:id="180"/>
      <w:bookmarkEnd w:id="181"/>
    </w:p>
    <w:p w14:paraId="21084B6B" w14:textId="20D036C7" w:rsidR="00EB70C4" w:rsidRPr="00EC314F" w:rsidRDefault="000A4B23" w:rsidP="00BE420D">
      <w:pPr>
        <w:pStyle w:val="Heading2"/>
        <w:ind w:left="993"/>
      </w:pPr>
      <w:bookmarkStart w:id="182" w:name="_Toc488738681"/>
      <w:bookmarkStart w:id="183" w:name="_Toc320086069"/>
      <w:bookmarkStart w:id="184" w:name="_Toc320086581"/>
      <w:bookmarkStart w:id="185" w:name="_Toc320086766"/>
      <w:bookmarkStart w:id="186" w:name="_Toc320087349"/>
      <w:bookmarkStart w:id="187" w:name="_Toc362968250"/>
      <w:bookmarkStart w:id="188" w:name="_Toc362969503"/>
      <w:bookmarkStart w:id="189" w:name="_Toc193977255"/>
      <w:r w:rsidRPr="00EC314F">
        <w:t xml:space="preserve">No </w:t>
      </w:r>
      <w:r w:rsidR="00F65AFF" w:rsidRPr="00EC314F">
        <w:t>a</w:t>
      </w:r>
      <w:r w:rsidR="00EB70C4" w:rsidRPr="00EC314F">
        <w:t xml:space="preserve">uthority to </w:t>
      </w:r>
      <w:r w:rsidR="00F65AFF" w:rsidRPr="00EC314F">
        <w:t>a</w:t>
      </w:r>
      <w:r w:rsidR="00EB70C4" w:rsidRPr="00EC314F">
        <w:t>ct</w:t>
      </w:r>
      <w:bookmarkEnd w:id="182"/>
      <w:bookmarkEnd w:id="183"/>
      <w:bookmarkEnd w:id="184"/>
      <w:bookmarkEnd w:id="185"/>
      <w:bookmarkEnd w:id="186"/>
      <w:bookmarkEnd w:id="187"/>
      <w:bookmarkEnd w:id="188"/>
      <w:bookmarkEnd w:id="189"/>
    </w:p>
    <w:p w14:paraId="564205B0" w14:textId="77777777" w:rsidR="00EB70C4" w:rsidRPr="00EC314F" w:rsidRDefault="00885BCE" w:rsidP="006E4A18">
      <w:pPr>
        <w:pStyle w:val="Heading3"/>
      </w:pPr>
      <w:r>
        <w:t>Unless o</w:t>
      </w:r>
      <w:r w:rsidR="00EB70C4" w:rsidRPr="00EC314F">
        <w:t>ther</w:t>
      </w:r>
      <w:r>
        <w:t>wise</w:t>
      </w:r>
      <w:r w:rsidR="00EB70C4" w:rsidRPr="00EC314F">
        <w:t xml:space="preserve"> expressly authorised</w:t>
      </w:r>
      <w:r>
        <w:t xml:space="preserve"> by the Principal in writing</w:t>
      </w:r>
      <w:r w:rsidR="00EB70C4" w:rsidRPr="00EC314F">
        <w:t>, the Consultant has no authority to, and must not:</w:t>
      </w:r>
    </w:p>
    <w:p w14:paraId="3DE10528" w14:textId="77777777" w:rsidR="00EB70C4" w:rsidRPr="00EC314F" w:rsidRDefault="00EB70C4" w:rsidP="006E4A18">
      <w:pPr>
        <w:pStyle w:val="Heading4"/>
      </w:pPr>
      <w:bookmarkStart w:id="190" w:name="_Toc320086070"/>
      <w:bookmarkStart w:id="191" w:name="_Toc320086767"/>
      <w:bookmarkStart w:id="192" w:name="_Toc320087350"/>
      <w:r w:rsidRPr="00EC314F">
        <w:t xml:space="preserve">enter into any contracts, commitments or other legal documents or arrangements in the name of, or on behalf of, the </w:t>
      </w:r>
      <w:r w:rsidR="00FD196C">
        <w:t>Principal</w:t>
      </w:r>
      <w:r w:rsidRPr="00EC314F">
        <w:t>; or</w:t>
      </w:r>
      <w:bookmarkEnd w:id="190"/>
      <w:bookmarkEnd w:id="191"/>
      <w:bookmarkEnd w:id="192"/>
    </w:p>
    <w:p w14:paraId="7C8FAFA9" w14:textId="77777777" w:rsidR="00EB70C4" w:rsidRPr="00EC314F" w:rsidRDefault="00885BCE" w:rsidP="006E4A18">
      <w:pPr>
        <w:pStyle w:val="Heading4"/>
      </w:pPr>
      <w:bookmarkStart w:id="193" w:name="_Toc320086071"/>
      <w:bookmarkStart w:id="194" w:name="_Toc320086768"/>
      <w:bookmarkStart w:id="195" w:name="_Toc320087351"/>
      <w:r>
        <w:t>do anything</w:t>
      </w:r>
      <w:r w:rsidR="00EB70C4" w:rsidRPr="00EC314F">
        <w:t xml:space="preserve"> to bind or commit the </w:t>
      </w:r>
      <w:r w:rsidR="00FD196C">
        <w:t>Principal</w:t>
      </w:r>
      <w:r w:rsidR="00EB70C4" w:rsidRPr="00EC314F">
        <w:t xml:space="preserve"> in any manner, whether as a disclosed agent of the </w:t>
      </w:r>
      <w:r w:rsidR="00FD196C">
        <w:t>Principal</w:t>
      </w:r>
      <w:r w:rsidR="00EB70C4" w:rsidRPr="00EC314F">
        <w:t xml:space="preserve"> or otherwise.</w:t>
      </w:r>
      <w:bookmarkEnd w:id="193"/>
      <w:bookmarkEnd w:id="194"/>
      <w:bookmarkEnd w:id="195"/>
    </w:p>
    <w:p w14:paraId="2F52E852" w14:textId="40BB0798" w:rsidR="002C4EAA" w:rsidRPr="00EC314F" w:rsidRDefault="00E7744C" w:rsidP="00121EB3">
      <w:pPr>
        <w:pStyle w:val="Heading3"/>
      </w:pPr>
      <w:r w:rsidRPr="00EC314F">
        <w:t xml:space="preserve">Without limiting clause </w:t>
      </w:r>
      <w:r w:rsidR="0054779B" w:rsidRPr="00EC314F">
        <w:fldChar w:fldCharType="begin"/>
      </w:r>
      <w:r w:rsidR="0054779B" w:rsidRPr="00EC314F">
        <w:instrText xml:space="preserve"> REF _Ref152037433 \w \h </w:instrText>
      </w:r>
      <w:r w:rsidR="0054779B" w:rsidRPr="00EC314F">
        <w:fldChar w:fldCharType="separate"/>
      </w:r>
      <w:r w:rsidR="00FA2AC4">
        <w:t>21.11</w:t>
      </w:r>
      <w:r w:rsidR="0054779B" w:rsidRPr="00EC314F">
        <w:fldChar w:fldCharType="end"/>
      </w:r>
      <w:r w:rsidR="00AC2B7B" w:rsidRPr="00EC314F">
        <w:t>,</w:t>
      </w:r>
      <w:r w:rsidRPr="00EC314F">
        <w:t xml:space="preserve"> t</w:t>
      </w:r>
      <w:r w:rsidR="002C4EAA" w:rsidRPr="00EC314F">
        <w:t xml:space="preserve">he Consultant is an independent consultant and is not, and must not purport to be, a partner or joint venturer of the </w:t>
      </w:r>
      <w:r w:rsidR="00FD196C">
        <w:t>Principal</w:t>
      </w:r>
      <w:r w:rsidR="002C4EAA" w:rsidRPr="00EC314F">
        <w:t>.</w:t>
      </w:r>
    </w:p>
    <w:p w14:paraId="1AA76A6F" w14:textId="06C54EC2" w:rsidR="00EB70C4" w:rsidRPr="00EC314F" w:rsidRDefault="00096956" w:rsidP="00BE420D">
      <w:pPr>
        <w:pStyle w:val="Heading2"/>
        <w:ind w:left="993"/>
      </w:pPr>
      <w:bookmarkStart w:id="196" w:name="_Toc320086072"/>
      <w:bookmarkStart w:id="197" w:name="_Toc320087352"/>
      <w:bookmarkStart w:id="198" w:name="_Toc362968251"/>
      <w:bookmarkStart w:id="199" w:name="_Toc362969504"/>
      <w:bookmarkStart w:id="200" w:name="_Toc193977256"/>
      <w:r w:rsidRPr="00EC314F">
        <w:lastRenderedPageBreak/>
        <w:t xml:space="preserve">Consultant to inform </w:t>
      </w:r>
      <w:r w:rsidR="00C97F3F" w:rsidRPr="00EC314F">
        <w:t>itself</w:t>
      </w:r>
      <w:bookmarkEnd w:id="196"/>
      <w:bookmarkEnd w:id="197"/>
      <w:bookmarkEnd w:id="198"/>
      <w:bookmarkEnd w:id="199"/>
      <w:bookmarkEnd w:id="200"/>
    </w:p>
    <w:p w14:paraId="23AAD33B" w14:textId="77777777" w:rsidR="00EB70C4" w:rsidRPr="00EC314F" w:rsidRDefault="00EB70C4" w:rsidP="00EC5EFF">
      <w:pPr>
        <w:pStyle w:val="IndentParaLevel1"/>
      </w:pPr>
      <w:r w:rsidRPr="00EC314F">
        <w:t xml:space="preserve">The Consultant </w:t>
      </w:r>
      <w:r w:rsidR="00B9368E">
        <w:t>must</w:t>
      </w:r>
      <w:r w:rsidR="007633D7">
        <w:t xml:space="preserve"> </w:t>
      </w:r>
      <w:r w:rsidR="00B773BF">
        <w:t>regularly</w:t>
      </w:r>
      <w:r w:rsidR="00B9368E">
        <w:t xml:space="preserve">: </w:t>
      </w:r>
    </w:p>
    <w:p w14:paraId="6B764D08" w14:textId="77777777" w:rsidR="00B9368E" w:rsidRDefault="00B9368E" w:rsidP="0079110E">
      <w:pPr>
        <w:pStyle w:val="Heading3"/>
      </w:pPr>
      <w:bookmarkStart w:id="201" w:name="_Toc320086073"/>
      <w:bookmarkStart w:id="202" w:name="_Toc320086770"/>
      <w:bookmarkStart w:id="203" w:name="_Toc320087353"/>
      <w:bookmarkStart w:id="204" w:name="_Ref489364390"/>
      <w:bookmarkStart w:id="205" w:name="_Ref503444431"/>
      <w:r>
        <w:t>inform itself of the Principal's requirements for the Services and the Works;</w:t>
      </w:r>
      <w:bookmarkEnd w:id="201"/>
      <w:bookmarkEnd w:id="202"/>
      <w:bookmarkEnd w:id="203"/>
      <w:bookmarkEnd w:id="204"/>
      <w:bookmarkEnd w:id="205"/>
    </w:p>
    <w:p w14:paraId="34761A80" w14:textId="60A2305A" w:rsidR="00B9368E" w:rsidRDefault="00B9368E" w:rsidP="0079110E">
      <w:pPr>
        <w:pStyle w:val="Heading3"/>
      </w:pPr>
      <w:bookmarkStart w:id="206" w:name="_Toc320086074"/>
      <w:bookmarkStart w:id="207" w:name="_Toc320086771"/>
      <w:bookmarkStart w:id="208" w:name="_Toc320087354"/>
      <w:r>
        <w:t xml:space="preserve">without </w:t>
      </w:r>
      <w:r w:rsidR="00FD08CC">
        <w:t>limiting</w:t>
      </w:r>
      <w:r>
        <w:t xml:space="preserve"> </w:t>
      </w:r>
      <w:r w:rsidR="00B773BF">
        <w:t xml:space="preserve">clause </w:t>
      </w:r>
      <w:r w:rsidR="00B773BF">
        <w:fldChar w:fldCharType="begin"/>
      </w:r>
      <w:r w:rsidR="00B773BF">
        <w:instrText xml:space="preserve"> REF _Ref503444431 \w \h </w:instrText>
      </w:r>
      <w:r w:rsidR="00B773BF">
        <w:fldChar w:fldCharType="separate"/>
      </w:r>
      <w:r w:rsidR="00FA2AC4">
        <w:t>2.5(a)</w:t>
      </w:r>
      <w:r w:rsidR="00B773BF">
        <w:fldChar w:fldCharType="end"/>
      </w:r>
      <w:r w:rsidR="001865A4">
        <w:t xml:space="preserve">, </w:t>
      </w:r>
      <w:r>
        <w:t>refer to the Principal's Material and the Principal's Program</w:t>
      </w:r>
      <w:r w:rsidR="009579AA">
        <w:t xml:space="preserve"> (if any is provided)</w:t>
      </w:r>
      <w:r>
        <w:t>;</w:t>
      </w:r>
      <w:r w:rsidR="009F5D36">
        <w:t xml:space="preserve"> </w:t>
      </w:r>
      <w:r>
        <w:t>and</w:t>
      </w:r>
      <w:bookmarkEnd w:id="206"/>
      <w:bookmarkEnd w:id="207"/>
      <w:bookmarkEnd w:id="208"/>
    </w:p>
    <w:p w14:paraId="31E37E3D" w14:textId="77777777" w:rsidR="00EB70C4" w:rsidRPr="00EC314F" w:rsidRDefault="00B9368E" w:rsidP="0079110E">
      <w:pPr>
        <w:pStyle w:val="Heading3"/>
      </w:pPr>
      <w:bookmarkStart w:id="209" w:name="_Toc320086075"/>
      <w:bookmarkStart w:id="210" w:name="_Toc320086772"/>
      <w:bookmarkStart w:id="211" w:name="_Toc320087355"/>
      <w:r>
        <w:t>consult the Principal.</w:t>
      </w:r>
      <w:bookmarkEnd w:id="209"/>
      <w:bookmarkEnd w:id="210"/>
      <w:bookmarkEnd w:id="211"/>
    </w:p>
    <w:p w14:paraId="7F6EA68C" w14:textId="3315C97C" w:rsidR="00EB70C4" w:rsidRPr="000C18DC" w:rsidRDefault="00EB70C4" w:rsidP="00BE420D">
      <w:pPr>
        <w:pStyle w:val="Heading2"/>
        <w:ind w:left="993"/>
      </w:pPr>
      <w:bookmarkStart w:id="212" w:name="_Toc320086584"/>
      <w:bookmarkStart w:id="213" w:name="_Toc320086774"/>
      <w:bookmarkStart w:id="214" w:name="_Toc320087864"/>
      <w:bookmarkStart w:id="215" w:name="_Toc320088007"/>
      <w:bookmarkStart w:id="216" w:name="_Toc320088148"/>
      <w:bookmarkStart w:id="217" w:name="_Toc320537549"/>
      <w:bookmarkStart w:id="218" w:name="_Toc488738684"/>
      <w:bookmarkStart w:id="219" w:name="_Toc320086086"/>
      <w:bookmarkStart w:id="220" w:name="_Toc320086588"/>
      <w:bookmarkStart w:id="221" w:name="_Toc320086784"/>
      <w:bookmarkStart w:id="222" w:name="_Toc320087366"/>
      <w:bookmarkStart w:id="223" w:name="_Toc362968253"/>
      <w:bookmarkStart w:id="224" w:name="_Toc362969506"/>
      <w:bookmarkStart w:id="225" w:name="_Toc193977257"/>
      <w:bookmarkEnd w:id="212"/>
      <w:bookmarkEnd w:id="213"/>
      <w:bookmarkEnd w:id="214"/>
      <w:bookmarkEnd w:id="215"/>
      <w:bookmarkEnd w:id="216"/>
      <w:bookmarkEnd w:id="217"/>
      <w:r w:rsidRPr="000C18DC">
        <w:t>Co</w:t>
      </w:r>
      <w:r w:rsidRPr="000C18DC">
        <w:noBreakHyphen/>
        <w:t xml:space="preserve">ordination </w:t>
      </w:r>
      <w:r w:rsidR="000A4B23" w:rsidRPr="000C18DC">
        <w:t>with</w:t>
      </w:r>
      <w:r w:rsidRPr="000C18DC">
        <w:t xml:space="preserve"> Other </w:t>
      </w:r>
      <w:bookmarkEnd w:id="218"/>
      <w:r w:rsidR="004A6CE9" w:rsidRPr="000C18DC">
        <w:t>Contractor</w:t>
      </w:r>
      <w:r w:rsidR="00631AB2" w:rsidRPr="000C18DC">
        <w:t>s</w:t>
      </w:r>
      <w:bookmarkEnd w:id="219"/>
      <w:bookmarkEnd w:id="220"/>
      <w:bookmarkEnd w:id="221"/>
      <w:bookmarkEnd w:id="222"/>
      <w:bookmarkEnd w:id="223"/>
      <w:bookmarkEnd w:id="224"/>
      <w:bookmarkEnd w:id="225"/>
    </w:p>
    <w:p w14:paraId="52F8587F" w14:textId="77777777" w:rsidR="00EB70C4" w:rsidRPr="00EC314F" w:rsidRDefault="00EB70C4" w:rsidP="00EC5EFF">
      <w:pPr>
        <w:pStyle w:val="IndentParaLevel1"/>
      </w:pPr>
      <w:r w:rsidRPr="00EC314F">
        <w:t>The Consultant must:</w:t>
      </w:r>
    </w:p>
    <w:p w14:paraId="1C67E1EC" w14:textId="77777777" w:rsidR="00EB70C4" w:rsidRPr="000C18DC" w:rsidRDefault="00EB70C4" w:rsidP="0079110E">
      <w:pPr>
        <w:pStyle w:val="Heading3"/>
      </w:pPr>
      <w:bookmarkStart w:id="226" w:name="_Toc320086087"/>
      <w:bookmarkStart w:id="227" w:name="_Toc320086785"/>
      <w:bookmarkStart w:id="228" w:name="_Toc320087367"/>
      <w:r w:rsidRPr="000C18DC">
        <w:t>fully co</w:t>
      </w:r>
      <w:r w:rsidRPr="000C18DC">
        <w:noBreakHyphen/>
        <w:t xml:space="preserve">operate with </w:t>
      </w:r>
      <w:r w:rsidR="00E135F5">
        <w:t>the Project Contractors and</w:t>
      </w:r>
      <w:r w:rsidRPr="000C18DC">
        <w:t xml:space="preserve"> Other </w:t>
      </w:r>
      <w:r w:rsidR="004A6CE9" w:rsidRPr="000C18DC">
        <w:t>Contractor</w:t>
      </w:r>
      <w:r w:rsidR="00E135F5">
        <w:t>s</w:t>
      </w:r>
      <w:r w:rsidRPr="000C18DC">
        <w:t>;</w:t>
      </w:r>
      <w:bookmarkEnd w:id="226"/>
      <w:bookmarkEnd w:id="227"/>
      <w:bookmarkEnd w:id="228"/>
    </w:p>
    <w:p w14:paraId="5852CFC8" w14:textId="77777777" w:rsidR="007A0EC7" w:rsidRPr="000C18DC" w:rsidRDefault="00EB70C4" w:rsidP="0079110E">
      <w:pPr>
        <w:pStyle w:val="Heading3"/>
      </w:pPr>
      <w:bookmarkStart w:id="229" w:name="_Toc320086088"/>
      <w:bookmarkStart w:id="230" w:name="_Toc320086786"/>
      <w:bookmarkStart w:id="231" w:name="_Toc320087368"/>
      <w:r w:rsidRPr="000C18DC">
        <w:t>carefully co</w:t>
      </w:r>
      <w:r w:rsidRPr="000C18DC">
        <w:noBreakHyphen/>
        <w:t xml:space="preserve">ordinate and integrate the </w:t>
      </w:r>
      <w:r w:rsidR="007A0EC7" w:rsidRPr="000C18DC">
        <w:t xml:space="preserve">performance of the </w:t>
      </w:r>
      <w:r w:rsidRPr="000C18DC">
        <w:t xml:space="preserve">Services </w:t>
      </w:r>
      <w:r w:rsidR="00E135F5">
        <w:t xml:space="preserve">the activities of the Project Contractors and </w:t>
      </w:r>
      <w:r w:rsidRPr="000C18DC">
        <w:t xml:space="preserve">with </w:t>
      </w:r>
      <w:r w:rsidR="007A0EC7" w:rsidRPr="000C18DC">
        <w:t xml:space="preserve">Other </w:t>
      </w:r>
      <w:r w:rsidR="004A6CE9" w:rsidRPr="000C18DC">
        <w:t>Contractor</w:t>
      </w:r>
      <w:r w:rsidR="007A0EC7" w:rsidRPr="000C18DC">
        <w:t>s;</w:t>
      </w:r>
      <w:bookmarkEnd w:id="229"/>
      <w:bookmarkEnd w:id="230"/>
      <w:bookmarkEnd w:id="231"/>
    </w:p>
    <w:p w14:paraId="7BFA1C92" w14:textId="77777777" w:rsidR="00EB70C4" w:rsidRPr="000C18DC" w:rsidRDefault="007A0EC7" w:rsidP="0079110E">
      <w:pPr>
        <w:pStyle w:val="Heading3"/>
      </w:pPr>
      <w:bookmarkStart w:id="232" w:name="_Toc320086089"/>
      <w:bookmarkStart w:id="233" w:name="_Toc320086787"/>
      <w:bookmarkStart w:id="234" w:name="_Toc320087369"/>
      <w:r w:rsidRPr="000C18DC">
        <w:t>perform</w:t>
      </w:r>
      <w:r w:rsidR="00EB70C4" w:rsidRPr="000C18DC">
        <w:t xml:space="preserve"> the Services so as to avoid interfering with, disrupting or delaying </w:t>
      </w:r>
      <w:r w:rsidR="00E135F5">
        <w:t xml:space="preserve">the Project Contractors and </w:t>
      </w:r>
      <w:r w:rsidRPr="000C18DC">
        <w:t xml:space="preserve">Other </w:t>
      </w:r>
      <w:r w:rsidR="004A6CE9" w:rsidRPr="000C18DC">
        <w:t>Contractor</w:t>
      </w:r>
      <w:r w:rsidRPr="000C18DC">
        <w:t>s;</w:t>
      </w:r>
      <w:r w:rsidR="00EB70C4" w:rsidRPr="000C18DC">
        <w:t xml:space="preserve"> and</w:t>
      </w:r>
      <w:bookmarkEnd w:id="232"/>
      <w:bookmarkEnd w:id="233"/>
      <w:bookmarkEnd w:id="234"/>
    </w:p>
    <w:p w14:paraId="452702FA" w14:textId="77777777" w:rsidR="00EB70C4" w:rsidRPr="000C18DC" w:rsidRDefault="00EB70C4" w:rsidP="0079110E">
      <w:pPr>
        <w:pStyle w:val="Heading3"/>
      </w:pPr>
      <w:bookmarkStart w:id="235" w:name="_Toc320086090"/>
      <w:bookmarkStart w:id="236" w:name="_Toc320086788"/>
      <w:bookmarkStart w:id="237" w:name="_Toc320087370"/>
      <w:r w:rsidRPr="000C18DC">
        <w:t xml:space="preserve">provide </w:t>
      </w:r>
      <w:r w:rsidR="00B773BF">
        <w:t xml:space="preserve">information, </w:t>
      </w:r>
      <w:r w:rsidRPr="000C18DC">
        <w:t>advice, support and co</w:t>
      </w:r>
      <w:r w:rsidRPr="000C18DC">
        <w:noBreakHyphen/>
        <w:t xml:space="preserve">operation </w:t>
      </w:r>
      <w:r w:rsidR="00B773BF" w:rsidRPr="000C18DC">
        <w:t>to each of the Principal and the Other Contractors</w:t>
      </w:r>
      <w:r w:rsidR="00B773BF">
        <w:t xml:space="preserve"> to the extent</w:t>
      </w:r>
      <w:r w:rsidRPr="000C18DC">
        <w:t xml:space="preserve"> </w:t>
      </w:r>
      <w:r w:rsidR="007A0EC7" w:rsidRPr="000C18DC">
        <w:t xml:space="preserve">necessary </w:t>
      </w:r>
      <w:r w:rsidRPr="000C18DC">
        <w:t xml:space="preserve">to facilitate the </w:t>
      </w:r>
      <w:r w:rsidR="001D45CD" w:rsidRPr="000C18DC">
        <w:t xml:space="preserve">timely completion of </w:t>
      </w:r>
      <w:r w:rsidRPr="000C18DC">
        <w:t xml:space="preserve">Other </w:t>
      </w:r>
      <w:r w:rsidR="004A6CE9" w:rsidRPr="000C18DC">
        <w:t>Contractor</w:t>
      </w:r>
      <w:r w:rsidR="001D45CD" w:rsidRPr="000C18DC">
        <w:t>s</w:t>
      </w:r>
      <w:r w:rsidR="00904F89" w:rsidRPr="000C18DC">
        <w:t>'</w:t>
      </w:r>
      <w:r w:rsidR="001D45CD" w:rsidRPr="000C18DC">
        <w:t xml:space="preserve"> services, works or activities</w:t>
      </w:r>
      <w:r w:rsidRPr="000C18DC">
        <w:t>.</w:t>
      </w:r>
      <w:bookmarkEnd w:id="235"/>
      <w:bookmarkEnd w:id="236"/>
      <w:bookmarkEnd w:id="237"/>
    </w:p>
    <w:p w14:paraId="04AA0711" w14:textId="66948BD5" w:rsidR="00EB70C4" w:rsidRPr="00EC314F" w:rsidRDefault="00B773BF" w:rsidP="00BE420D">
      <w:pPr>
        <w:pStyle w:val="Heading2"/>
        <w:ind w:left="993"/>
      </w:pPr>
      <w:bookmarkStart w:id="238" w:name="_Toc488738685"/>
      <w:bookmarkStart w:id="239" w:name="_Toc320086091"/>
      <w:bookmarkStart w:id="240" w:name="_Toc320086589"/>
      <w:bookmarkStart w:id="241" w:name="_Toc320086789"/>
      <w:bookmarkStart w:id="242" w:name="_Toc320087371"/>
      <w:bookmarkStart w:id="243" w:name="_Toc362968254"/>
      <w:bookmarkStart w:id="244" w:name="_Toc362969507"/>
      <w:bookmarkStart w:id="245" w:name="_Toc193977258"/>
      <w:r>
        <w:t>A</w:t>
      </w:r>
      <w:r w:rsidR="00C97F3F" w:rsidRPr="00EC314F">
        <w:t>ccess</w:t>
      </w:r>
      <w:bookmarkEnd w:id="238"/>
      <w:bookmarkEnd w:id="239"/>
      <w:bookmarkEnd w:id="240"/>
      <w:bookmarkEnd w:id="241"/>
      <w:bookmarkEnd w:id="242"/>
      <w:bookmarkEnd w:id="243"/>
      <w:bookmarkEnd w:id="244"/>
      <w:bookmarkEnd w:id="245"/>
    </w:p>
    <w:p w14:paraId="09DDCD47" w14:textId="77777777" w:rsidR="00EB70C4" w:rsidRPr="00EC314F" w:rsidRDefault="00EB70C4" w:rsidP="00EC5EFF">
      <w:pPr>
        <w:pStyle w:val="IndentParaLevel1"/>
      </w:pPr>
      <w:r w:rsidRPr="00EC314F">
        <w:t>The Consultant must at all reasonable times:</w:t>
      </w:r>
    </w:p>
    <w:p w14:paraId="1D18D5D1" w14:textId="77777777" w:rsidR="00EB70C4" w:rsidRPr="00EC314F" w:rsidRDefault="00EB70C4" w:rsidP="0079110E">
      <w:pPr>
        <w:pStyle w:val="Heading3"/>
      </w:pPr>
      <w:bookmarkStart w:id="246" w:name="_Toc320086092"/>
      <w:bookmarkStart w:id="247" w:name="_Toc320086790"/>
      <w:bookmarkStart w:id="248" w:name="_Toc320087372"/>
      <w:bookmarkStart w:id="249" w:name="_Ref320088552"/>
      <w:bookmarkStart w:id="250" w:name="_Ref503445595"/>
      <w:r w:rsidRPr="00EC314F">
        <w:t xml:space="preserve">give to the </w:t>
      </w:r>
      <w:r w:rsidR="00FD196C">
        <w:t>Principal</w:t>
      </w:r>
      <w:r w:rsidRPr="00EC314F">
        <w:t>'s Representative or any</w:t>
      </w:r>
      <w:r w:rsidR="001D45CD" w:rsidRPr="00EC314F">
        <w:t xml:space="preserve"> other </w:t>
      </w:r>
      <w:r w:rsidRPr="00EC314F">
        <w:t xml:space="preserve">person authorised in writing by the </w:t>
      </w:r>
      <w:r w:rsidR="00FD196C">
        <w:t>Principal</w:t>
      </w:r>
      <w:r w:rsidRPr="00EC314F">
        <w:t>'s Representative, access to</w:t>
      </w:r>
      <w:r w:rsidR="001865A4">
        <w:t xml:space="preserve"> any</w:t>
      </w:r>
      <w:r w:rsidRPr="00EC314F">
        <w:t xml:space="preserve"> premises where </w:t>
      </w:r>
      <w:r w:rsidR="001D45CD" w:rsidRPr="00EC314F">
        <w:t xml:space="preserve">the </w:t>
      </w:r>
      <w:r w:rsidRPr="00EC314F">
        <w:t xml:space="preserve">Services </w:t>
      </w:r>
      <w:r w:rsidR="001D45CD" w:rsidRPr="00EC314F">
        <w:t xml:space="preserve">or part of the Services </w:t>
      </w:r>
      <w:r w:rsidRPr="00EC314F">
        <w:t xml:space="preserve">are being </w:t>
      </w:r>
      <w:r w:rsidR="001D45CD" w:rsidRPr="00EC314F">
        <w:t>performed</w:t>
      </w:r>
      <w:r w:rsidRPr="00EC314F">
        <w:t>; and</w:t>
      </w:r>
      <w:bookmarkEnd w:id="246"/>
      <w:bookmarkEnd w:id="247"/>
      <w:bookmarkEnd w:id="248"/>
      <w:bookmarkEnd w:id="249"/>
      <w:bookmarkEnd w:id="250"/>
    </w:p>
    <w:p w14:paraId="5CCF6F2B" w14:textId="4D1DFAD3" w:rsidR="00EB70C4" w:rsidRPr="00D526D5" w:rsidRDefault="00EB70C4" w:rsidP="0079110E">
      <w:pPr>
        <w:pStyle w:val="Heading3"/>
      </w:pPr>
      <w:bookmarkStart w:id="251" w:name="_Toc320086093"/>
      <w:bookmarkStart w:id="252" w:name="_Toc320086791"/>
      <w:bookmarkStart w:id="253" w:name="_Toc320087373"/>
      <w:r w:rsidRPr="00EC314F">
        <w:t xml:space="preserve">permit the </w:t>
      </w:r>
      <w:r w:rsidR="00B773BF">
        <w:t>Principal</w:t>
      </w:r>
      <w:r w:rsidR="00B773BF" w:rsidRPr="00EC314F">
        <w:t xml:space="preserve">'s Representative </w:t>
      </w:r>
      <w:r w:rsidR="00B773BF">
        <w:t xml:space="preserve">and </w:t>
      </w:r>
      <w:r w:rsidRPr="00EC314F">
        <w:t xml:space="preserve">persons referred to in </w:t>
      </w:r>
      <w:r w:rsidR="00B773BF">
        <w:t xml:space="preserve">clause </w:t>
      </w:r>
      <w:r w:rsidR="00B773BF">
        <w:fldChar w:fldCharType="begin"/>
      </w:r>
      <w:r w:rsidR="00B773BF">
        <w:instrText xml:space="preserve"> REF _Ref503445595 \w \h </w:instrText>
      </w:r>
      <w:r w:rsidR="00B773BF">
        <w:fldChar w:fldCharType="separate"/>
      </w:r>
      <w:r w:rsidR="00FA2AC4">
        <w:t>2.7(a)</w:t>
      </w:r>
      <w:r w:rsidR="00B773BF">
        <w:fldChar w:fldCharType="end"/>
      </w:r>
      <w:r w:rsidRPr="00D526D5">
        <w:t xml:space="preserve"> to inspect the </w:t>
      </w:r>
      <w:r w:rsidR="001D45CD" w:rsidRPr="00D526D5">
        <w:t xml:space="preserve">performance </w:t>
      </w:r>
      <w:r w:rsidRPr="00D526D5">
        <w:t xml:space="preserve">of the Services and </w:t>
      </w:r>
      <w:r w:rsidR="001D45CD" w:rsidRPr="00D526D5">
        <w:t xml:space="preserve">the preparation of </w:t>
      </w:r>
      <w:r w:rsidRPr="00D526D5">
        <w:t xml:space="preserve">any </w:t>
      </w:r>
      <w:r w:rsidR="00256616">
        <w:t xml:space="preserve">of the </w:t>
      </w:r>
      <w:r w:rsidR="003024A2">
        <w:t>De</w:t>
      </w:r>
      <w:r w:rsidR="00432715">
        <w:t>liverables</w:t>
      </w:r>
      <w:r w:rsidRPr="00D526D5">
        <w:t xml:space="preserve"> or other material relevant to the </w:t>
      </w:r>
      <w:r w:rsidR="001D45CD" w:rsidRPr="00D526D5">
        <w:t xml:space="preserve">performance of the </w:t>
      </w:r>
      <w:r w:rsidRPr="00D526D5">
        <w:t>Services.</w:t>
      </w:r>
      <w:bookmarkEnd w:id="251"/>
      <w:bookmarkEnd w:id="252"/>
      <w:bookmarkEnd w:id="253"/>
    </w:p>
    <w:p w14:paraId="1CE89FF6" w14:textId="68FCC9C3" w:rsidR="00EB70C4" w:rsidRPr="00EC314F" w:rsidRDefault="00EB70C4" w:rsidP="00BE420D">
      <w:pPr>
        <w:pStyle w:val="Heading2"/>
        <w:ind w:left="993"/>
      </w:pPr>
      <w:bookmarkStart w:id="254" w:name="_Toc488738686"/>
      <w:bookmarkStart w:id="255" w:name="_Ref22650548"/>
      <w:bookmarkStart w:id="256" w:name="_Toc320086094"/>
      <w:bookmarkStart w:id="257" w:name="_Toc320086590"/>
      <w:bookmarkStart w:id="258" w:name="_Toc320086792"/>
      <w:bookmarkStart w:id="259" w:name="_Toc320087374"/>
      <w:bookmarkStart w:id="260" w:name="_Toc362968255"/>
      <w:bookmarkStart w:id="261" w:name="_Toc362969508"/>
      <w:bookmarkStart w:id="262" w:name="_Toc193977259"/>
      <w:r w:rsidRPr="00EC314F">
        <w:t xml:space="preserve">Conflict of </w:t>
      </w:r>
      <w:bookmarkEnd w:id="254"/>
      <w:bookmarkEnd w:id="255"/>
      <w:r w:rsidR="00C97F3F" w:rsidRPr="00EC314F">
        <w:t>interest</w:t>
      </w:r>
      <w:bookmarkEnd w:id="256"/>
      <w:bookmarkEnd w:id="257"/>
      <w:bookmarkEnd w:id="258"/>
      <w:bookmarkEnd w:id="259"/>
      <w:bookmarkEnd w:id="260"/>
      <w:bookmarkEnd w:id="261"/>
      <w:bookmarkEnd w:id="262"/>
    </w:p>
    <w:p w14:paraId="234D63F4" w14:textId="77777777" w:rsidR="00EB70C4" w:rsidRPr="00EC314F" w:rsidRDefault="00EB70C4" w:rsidP="00EC5EFF">
      <w:pPr>
        <w:pStyle w:val="IndentParaLevel1"/>
      </w:pPr>
      <w:r w:rsidRPr="00EC314F">
        <w:t>The Consultant:</w:t>
      </w:r>
    </w:p>
    <w:p w14:paraId="6B005B55" w14:textId="77777777" w:rsidR="00EB70C4" w:rsidRPr="00EC314F" w:rsidRDefault="00B773BF" w:rsidP="0079110E">
      <w:pPr>
        <w:pStyle w:val="Heading3"/>
      </w:pPr>
      <w:bookmarkStart w:id="263" w:name="_Toc320086095"/>
      <w:bookmarkStart w:id="264" w:name="_Toc320086793"/>
      <w:bookmarkStart w:id="265" w:name="_Toc320087375"/>
      <w:r>
        <w:t>confirms</w:t>
      </w:r>
      <w:r w:rsidRPr="00EC314F">
        <w:t xml:space="preserve"> that</w:t>
      </w:r>
      <w:r>
        <w:t xml:space="preserve"> as </w:t>
      </w:r>
      <w:r w:rsidR="00EB70C4" w:rsidRPr="00EC314F">
        <w:t xml:space="preserve">at the </w:t>
      </w:r>
      <w:r w:rsidR="00940E89">
        <w:t xml:space="preserve">Commencement </w:t>
      </w:r>
      <w:r w:rsidR="00EB70C4" w:rsidRPr="00EC314F">
        <w:t xml:space="preserve">Date, no conflict of interest exists or is likely to arise in the performance of its obligations under this </w:t>
      </w:r>
      <w:r w:rsidR="00FF644D">
        <w:t>Agreement</w:t>
      </w:r>
      <w:r w:rsidR="00EB70C4" w:rsidRPr="00EC314F">
        <w:t>;</w:t>
      </w:r>
      <w:bookmarkEnd w:id="263"/>
      <w:bookmarkEnd w:id="264"/>
      <w:bookmarkEnd w:id="265"/>
      <w:r w:rsidR="00EB70C4" w:rsidRPr="00EC314F">
        <w:t xml:space="preserve"> </w:t>
      </w:r>
    </w:p>
    <w:p w14:paraId="07BCC7F7" w14:textId="77777777" w:rsidR="00EB70C4" w:rsidRPr="00EC314F" w:rsidRDefault="00B773BF" w:rsidP="0079110E">
      <w:pPr>
        <w:pStyle w:val="Heading3"/>
      </w:pPr>
      <w:bookmarkStart w:id="266" w:name="_Toc320086096"/>
      <w:bookmarkStart w:id="267" w:name="_Toc320086794"/>
      <w:bookmarkStart w:id="268" w:name="_Toc320087376"/>
      <w:r>
        <w:t>must</w:t>
      </w:r>
      <w:r w:rsidR="00EB70C4" w:rsidRPr="00EC314F">
        <w:t xml:space="preserve"> use its best </w:t>
      </w:r>
      <w:r w:rsidR="007E32A0" w:rsidRPr="00EC314F">
        <w:t>endeavo</w:t>
      </w:r>
      <w:r w:rsidR="00D526D5">
        <w:t>u</w:t>
      </w:r>
      <w:r w:rsidR="007E32A0" w:rsidRPr="00EC314F">
        <w:t>rs</w:t>
      </w:r>
      <w:r w:rsidR="00EB70C4" w:rsidRPr="00EC314F">
        <w:t xml:space="preserve"> to ensure that no conflict of interest exists or arise</w:t>
      </w:r>
      <w:r>
        <w:t>s</w:t>
      </w:r>
      <w:r w:rsidR="00EB70C4" w:rsidRPr="00EC314F">
        <w:t xml:space="preserve"> in the performance of the obligations of any </w:t>
      </w:r>
      <w:r w:rsidR="00633368">
        <w:t>s</w:t>
      </w:r>
      <w:r w:rsidR="00EB70C4" w:rsidRPr="00EC314F">
        <w:t>ubconsultant; and</w:t>
      </w:r>
      <w:bookmarkEnd w:id="266"/>
      <w:bookmarkEnd w:id="267"/>
      <w:bookmarkEnd w:id="268"/>
    </w:p>
    <w:p w14:paraId="704FFA69" w14:textId="77777777" w:rsidR="009C4ACA" w:rsidRPr="00EC314F" w:rsidRDefault="00EB70C4" w:rsidP="0079110E">
      <w:pPr>
        <w:pStyle w:val="Heading3"/>
      </w:pPr>
      <w:bookmarkStart w:id="269" w:name="_Toc320086097"/>
      <w:bookmarkStart w:id="270" w:name="_Toc320086795"/>
      <w:bookmarkStart w:id="271" w:name="_Toc320087377"/>
      <w:r w:rsidRPr="00EC314F">
        <w:t xml:space="preserve">if any conflict of interest or risk of </w:t>
      </w:r>
      <w:r w:rsidR="00B773BF">
        <w:t>a</w:t>
      </w:r>
      <w:r w:rsidRPr="00EC314F">
        <w:t xml:space="preserve"> conflict of interest arises, </w:t>
      </w:r>
      <w:r w:rsidR="00B773BF">
        <w:t>must</w:t>
      </w:r>
      <w:r w:rsidR="009C4ACA" w:rsidRPr="00EC314F">
        <w:t>:</w:t>
      </w:r>
      <w:bookmarkEnd w:id="269"/>
      <w:bookmarkEnd w:id="270"/>
      <w:bookmarkEnd w:id="271"/>
    </w:p>
    <w:p w14:paraId="47468A60" w14:textId="77777777" w:rsidR="00EB70C4" w:rsidRPr="00EC314F" w:rsidRDefault="00B773BF" w:rsidP="00421050">
      <w:pPr>
        <w:pStyle w:val="Heading4"/>
      </w:pPr>
      <w:bookmarkStart w:id="272" w:name="_Toc320086098"/>
      <w:bookmarkStart w:id="273" w:name="_Toc320086796"/>
      <w:bookmarkStart w:id="274" w:name="_Toc320087378"/>
      <w:r w:rsidRPr="00EC314F">
        <w:t xml:space="preserve">immediately </w:t>
      </w:r>
      <w:r w:rsidR="00EB70C4" w:rsidRPr="00EC314F">
        <w:t xml:space="preserve">notify the </w:t>
      </w:r>
      <w:r w:rsidR="00FD196C">
        <w:t>Principal</w:t>
      </w:r>
      <w:r w:rsidR="00EB70C4" w:rsidRPr="00EC314F">
        <w:t>'s Representative in writing of that conflict or risk</w:t>
      </w:r>
      <w:r w:rsidR="009C4ACA" w:rsidRPr="00EC314F">
        <w:t>; and</w:t>
      </w:r>
      <w:bookmarkEnd w:id="272"/>
      <w:bookmarkEnd w:id="273"/>
      <w:bookmarkEnd w:id="274"/>
    </w:p>
    <w:p w14:paraId="78376501" w14:textId="77777777" w:rsidR="009C4ACA" w:rsidRPr="00EC314F" w:rsidRDefault="009C4ACA" w:rsidP="00421050">
      <w:pPr>
        <w:pStyle w:val="Heading4"/>
      </w:pPr>
      <w:bookmarkStart w:id="275" w:name="_Toc320086099"/>
      <w:bookmarkStart w:id="276" w:name="_Toc320086797"/>
      <w:bookmarkStart w:id="277" w:name="_Toc320087379"/>
      <w:r w:rsidRPr="00EC314F">
        <w:t xml:space="preserve">take all steps required by the </w:t>
      </w:r>
      <w:r w:rsidR="00FD196C">
        <w:t>Principal</w:t>
      </w:r>
      <w:r w:rsidRPr="00EC314F">
        <w:t xml:space="preserve">'s Representative to </w:t>
      </w:r>
      <w:r w:rsidR="00B773BF">
        <w:t xml:space="preserve">remove, </w:t>
      </w:r>
      <w:r w:rsidRPr="00EC314F">
        <w:t>avoid or minimise the conflict or risk.</w:t>
      </w:r>
      <w:bookmarkEnd w:id="275"/>
      <w:bookmarkEnd w:id="276"/>
      <w:bookmarkEnd w:id="277"/>
    </w:p>
    <w:p w14:paraId="002AD94B" w14:textId="7C7711DA" w:rsidR="00EB70C4" w:rsidRPr="00EC314F" w:rsidRDefault="00EB70C4" w:rsidP="00BE420D">
      <w:pPr>
        <w:pStyle w:val="Heading2"/>
        <w:ind w:left="993"/>
      </w:pPr>
      <w:bookmarkStart w:id="278" w:name="_Toc488738687"/>
      <w:bookmarkStart w:id="279" w:name="_Ref86460457"/>
      <w:bookmarkStart w:id="280" w:name="_Toc320086100"/>
      <w:bookmarkStart w:id="281" w:name="_Toc320086591"/>
      <w:bookmarkStart w:id="282" w:name="_Toc320086798"/>
      <w:bookmarkStart w:id="283" w:name="_Toc320087380"/>
      <w:bookmarkStart w:id="284" w:name="_Toc362968256"/>
      <w:bookmarkStart w:id="285" w:name="_Toc362969509"/>
      <w:bookmarkStart w:id="286" w:name="_Toc193977260"/>
      <w:r w:rsidRPr="00EC314F">
        <w:lastRenderedPageBreak/>
        <w:t>Subcontracting</w:t>
      </w:r>
      <w:bookmarkEnd w:id="278"/>
      <w:bookmarkEnd w:id="279"/>
      <w:bookmarkEnd w:id="280"/>
      <w:bookmarkEnd w:id="281"/>
      <w:bookmarkEnd w:id="282"/>
      <w:bookmarkEnd w:id="283"/>
      <w:bookmarkEnd w:id="284"/>
      <w:bookmarkEnd w:id="285"/>
      <w:bookmarkEnd w:id="286"/>
    </w:p>
    <w:p w14:paraId="06DEC487" w14:textId="77777777" w:rsidR="00EB70C4" w:rsidRPr="00EC314F" w:rsidRDefault="00EB70C4" w:rsidP="006E4A18">
      <w:pPr>
        <w:pStyle w:val="IndentParaLevel1"/>
      </w:pPr>
      <w:r w:rsidRPr="00EC314F">
        <w:t>The Consultant:</w:t>
      </w:r>
    </w:p>
    <w:p w14:paraId="2B261DF3" w14:textId="1F0F8890" w:rsidR="00EB70C4" w:rsidRPr="00EC314F" w:rsidRDefault="00EB70C4" w:rsidP="0085096C">
      <w:pPr>
        <w:pStyle w:val="Heading3"/>
      </w:pPr>
      <w:bookmarkStart w:id="287" w:name="_Ref22650561"/>
      <w:bookmarkStart w:id="288" w:name="_Toc320086101"/>
      <w:bookmarkStart w:id="289" w:name="_Toc320086799"/>
      <w:bookmarkStart w:id="290" w:name="_Toc320087381"/>
      <w:r w:rsidRPr="00EC314F">
        <w:t>must not</w:t>
      </w:r>
      <w:r w:rsidR="00A90475">
        <w:t xml:space="preserve"> subcontract all of the Services and</w:t>
      </w:r>
      <w:r w:rsidR="00904F89">
        <w:t>,</w:t>
      </w:r>
      <w:r w:rsidRPr="00EC314F">
        <w:t xml:space="preserve"> without the prior written approval of the </w:t>
      </w:r>
      <w:r w:rsidR="00FD196C">
        <w:t>Principal</w:t>
      </w:r>
      <w:r w:rsidRPr="00EC314F">
        <w:t xml:space="preserve">'s Representative </w:t>
      </w:r>
      <w:r w:rsidR="00A90475">
        <w:t xml:space="preserve"> must not </w:t>
      </w:r>
      <w:r w:rsidRPr="00EC314F">
        <w:t xml:space="preserve">subcontract </w:t>
      </w:r>
      <w:r w:rsidR="00A90475">
        <w:t xml:space="preserve">any of the Services </w:t>
      </w:r>
      <w:r w:rsidR="00904F89">
        <w:t>,</w:t>
      </w:r>
      <w:r w:rsidRPr="00EC314F">
        <w:t xml:space="preserve"> except to a </w:t>
      </w:r>
      <w:r w:rsidR="00633368">
        <w:t>s</w:t>
      </w:r>
      <w:r w:rsidRPr="00EC314F">
        <w:t xml:space="preserve">ubconsultant named 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9919B3">
        <w:t xml:space="preserve"> to perform those </w:t>
      </w:r>
      <w:r w:rsidR="009919B3" w:rsidRPr="00EC314F">
        <w:t>Services</w:t>
      </w:r>
      <w:r w:rsidR="009919B3">
        <w:t xml:space="preserve"> identified </w:t>
      </w:r>
      <w:r w:rsidR="009919B3" w:rsidRPr="00EC314F">
        <w:t xml:space="preserve">in </w:t>
      </w:r>
      <w:r w:rsidR="009919B3">
        <w:t xml:space="preserve">Item </w:t>
      </w:r>
      <w:r w:rsidR="009919B3">
        <w:fldChar w:fldCharType="begin"/>
      </w:r>
      <w:r w:rsidR="009919B3">
        <w:instrText xml:space="preserve"> REF _Ref503446493 \w \h  \* MERGEFORMAT </w:instrText>
      </w:r>
      <w:r w:rsidR="009919B3">
        <w:fldChar w:fldCharType="separate"/>
      </w:r>
      <w:r w:rsidR="00FA2AC4">
        <w:t>13</w:t>
      </w:r>
      <w:r w:rsidR="009919B3">
        <w:fldChar w:fldCharType="end"/>
      </w:r>
      <w:r w:rsidR="00BE5D35">
        <w:t>;</w:t>
      </w:r>
      <w:bookmarkEnd w:id="287"/>
      <w:bookmarkEnd w:id="288"/>
      <w:bookmarkEnd w:id="289"/>
      <w:bookmarkEnd w:id="290"/>
    </w:p>
    <w:p w14:paraId="7057D040" w14:textId="77777777" w:rsidR="00EB70C4" w:rsidRPr="00EC314F" w:rsidRDefault="00EB70C4">
      <w:pPr>
        <w:pStyle w:val="Heading3"/>
      </w:pPr>
      <w:bookmarkStart w:id="291" w:name="_Ref22650577"/>
      <w:bookmarkStart w:id="292" w:name="_Toc320086102"/>
      <w:bookmarkStart w:id="293" w:name="_Toc320086800"/>
      <w:bookmarkStart w:id="294" w:name="_Toc320087382"/>
      <w:r w:rsidRPr="00EC314F">
        <w:t xml:space="preserve">will be fully responsible for the </w:t>
      </w:r>
      <w:r w:rsidR="001D45CD" w:rsidRPr="00EC314F">
        <w:t xml:space="preserve">performance of </w:t>
      </w:r>
      <w:r w:rsidR="00A90475">
        <w:t xml:space="preserve">all of </w:t>
      </w:r>
      <w:r w:rsidR="001D45CD" w:rsidRPr="00EC314F">
        <w:t xml:space="preserve">the </w:t>
      </w:r>
      <w:r w:rsidRPr="00EC314F">
        <w:t>Services despite subcontracting any of the Services;</w:t>
      </w:r>
      <w:bookmarkEnd w:id="291"/>
      <w:bookmarkEnd w:id="292"/>
      <w:bookmarkEnd w:id="293"/>
      <w:bookmarkEnd w:id="294"/>
      <w:r w:rsidRPr="00EC314F">
        <w:t xml:space="preserve"> </w:t>
      </w:r>
    </w:p>
    <w:p w14:paraId="73DD2829" w14:textId="77777777" w:rsidR="00EB70C4" w:rsidRPr="00EC314F" w:rsidRDefault="00EB70C4">
      <w:pPr>
        <w:pStyle w:val="Heading3"/>
      </w:pPr>
      <w:bookmarkStart w:id="295" w:name="_Toc320086103"/>
      <w:bookmarkStart w:id="296" w:name="_Toc320086801"/>
      <w:bookmarkStart w:id="297" w:name="_Toc320087383"/>
      <w:r w:rsidRPr="00EC314F">
        <w:t xml:space="preserve">will be vicariously liable to the </w:t>
      </w:r>
      <w:r w:rsidR="00FD196C">
        <w:t>Principal</w:t>
      </w:r>
      <w:r w:rsidRPr="00EC314F">
        <w:t xml:space="preserve"> for all acts, omissions and defaults of its </w:t>
      </w:r>
      <w:r w:rsidR="00633368">
        <w:t>s</w:t>
      </w:r>
      <w:r w:rsidRPr="00EC314F">
        <w:t xml:space="preserve">ubconsultants (and those of the employees and agents of its </w:t>
      </w:r>
      <w:r w:rsidR="00633368">
        <w:t>s</w:t>
      </w:r>
      <w:r w:rsidRPr="00EC314F">
        <w:t>ubconsultants) relating to, or in any way connected with</w:t>
      </w:r>
      <w:r w:rsidR="001D45CD" w:rsidRPr="00EC314F">
        <w:t xml:space="preserve"> the performance of</w:t>
      </w:r>
      <w:r w:rsidRPr="00EC314F">
        <w:t xml:space="preserve"> the Services; and</w:t>
      </w:r>
      <w:bookmarkEnd w:id="295"/>
      <w:bookmarkEnd w:id="296"/>
      <w:bookmarkEnd w:id="297"/>
      <w:r w:rsidRPr="00EC314F">
        <w:t xml:space="preserve"> </w:t>
      </w:r>
    </w:p>
    <w:p w14:paraId="065AADB3" w14:textId="77777777" w:rsidR="00102E75" w:rsidRDefault="00EB70C4" w:rsidP="009919B3">
      <w:pPr>
        <w:pStyle w:val="Heading3"/>
      </w:pPr>
      <w:bookmarkStart w:id="298" w:name="_Toc320086104"/>
      <w:bookmarkStart w:id="299" w:name="_Toc320086802"/>
      <w:bookmarkStart w:id="300" w:name="_Toc320087384"/>
      <w:r w:rsidRPr="003C04CD">
        <w:t xml:space="preserve">must </w:t>
      </w:r>
      <w:r w:rsidR="009B44D4">
        <w:t>include</w:t>
      </w:r>
      <w:r w:rsidRPr="003C04CD">
        <w:t xml:space="preserve"> </w:t>
      </w:r>
      <w:r w:rsidR="009B44D4">
        <w:t xml:space="preserve">in </w:t>
      </w:r>
      <w:r w:rsidRPr="003C04CD">
        <w:t xml:space="preserve">each subcontract provisions which </w:t>
      </w:r>
      <w:r w:rsidR="00E24E20">
        <w:t xml:space="preserve">oblige </w:t>
      </w:r>
      <w:r w:rsidRPr="003C04CD">
        <w:t xml:space="preserve">the </w:t>
      </w:r>
      <w:r w:rsidR="00633368">
        <w:t>s</w:t>
      </w:r>
      <w:r w:rsidRPr="003C04CD">
        <w:t>ubconsultant</w:t>
      </w:r>
      <w:r w:rsidR="006914B5">
        <w:t>s</w:t>
      </w:r>
      <w:r w:rsidRPr="003C04CD">
        <w:t xml:space="preserve"> to</w:t>
      </w:r>
      <w:r w:rsidR="00102E75">
        <w:t>:</w:t>
      </w:r>
    </w:p>
    <w:p w14:paraId="5FC668CB" w14:textId="5FEDC81D" w:rsidR="00102E75" w:rsidRDefault="00E24E20" w:rsidP="009919B3">
      <w:pPr>
        <w:pStyle w:val="Heading4"/>
      </w:pPr>
      <w:r>
        <w:t xml:space="preserve">execute a deed of </w:t>
      </w:r>
      <w:r w:rsidR="00EB70C4" w:rsidRPr="003C04CD">
        <w:t xml:space="preserve">novation </w:t>
      </w:r>
      <w:r>
        <w:t xml:space="preserve">if so </w:t>
      </w:r>
      <w:r w:rsidR="00EB70C4" w:rsidRPr="003C04CD">
        <w:t xml:space="preserve">required by the </w:t>
      </w:r>
      <w:r w:rsidR="00FD196C" w:rsidRPr="003C04CD">
        <w:t>Principal</w:t>
      </w:r>
      <w:r w:rsidR="00EB70C4" w:rsidRPr="003C04CD">
        <w:t xml:space="preserve"> under clause </w:t>
      </w:r>
      <w:r w:rsidR="00EB70C4" w:rsidRPr="003C04CD">
        <w:fldChar w:fldCharType="begin"/>
      </w:r>
      <w:r w:rsidR="00EB70C4" w:rsidRPr="003C04CD">
        <w:instrText xml:space="preserve"> REF _Ref22651220 \w \h </w:instrText>
      </w:r>
      <w:r w:rsidR="0079110E" w:rsidRPr="003C04CD">
        <w:instrText xml:space="preserve"> \* MERGEFORMAT </w:instrText>
      </w:r>
      <w:r w:rsidR="00EB70C4" w:rsidRPr="003C04CD">
        <w:fldChar w:fldCharType="separate"/>
      </w:r>
      <w:r w:rsidR="00FA2AC4">
        <w:t>16.7(a)</w:t>
      </w:r>
      <w:r w:rsidR="00EB70C4" w:rsidRPr="003C04CD">
        <w:fldChar w:fldCharType="end"/>
      </w:r>
      <w:r w:rsidR="00102E75">
        <w:t>;</w:t>
      </w:r>
    </w:p>
    <w:p w14:paraId="59AF197F" w14:textId="164B2D97" w:rsidR="00570EF2" w:rsidRDefault="006C6576">
      <w:pPr>
        <w:pStyle w:val="Heading4"/>
      </w:pPr>
      <w:r>
        <w:t xml:space="preserve">effect and maintain the insurances required by clause </w:t>
      </w:r>
      <w:r>
        <w:fldChar w:fldCharType="begin"/>
      </w:r>
      <w:r>
        <w:instrText xml:space="preserve"> REF _Ref504041370 \w \h </w:instrText>
      </w:r>
      <w:r w:rsidR="009919B3">
        <w:instrText xml:space="preserve"> \* MERGEFORMAT </w:instrText>
      </w:r>
      <w:r>
        <w:fldChar w:fldCharType="separate"/>
      </w:r>
      <w:r w:rsidR="00FA2AC4">
        <w:t>6.1(b)</w:t>
      </w:r>
      <w:r>
        <w:fldChar w:fldCharType="end"/>
      </w:r>
      <w:r w:rsidR="00570EF2">
        <w:t>; and</w:t>
      </w:r>
    </w:p>
    <w:p w14:paraId="2D72109A" w14:textId="4B1EF69C" w:rsidR="00EB70C4" w:rsidRPr="003C04CD" w:rsidRDefault="00570EF2">
      <w:pPr>
        <w:pStyle w:val="Heading4"/>
      </w:pPr>
      <w:r>
        <w:t>give the notices</w:t>
      </w:r>
      <w:r w:rsidRPr="00570EF2">
        <w:t xml:space="preserve"> </w:t>
      </w:r>
      <w:r>
        <w:t xml:space="preserve">required by clause </w:t>
      </w:r>
      <w:r>
        <w:fldChar w:fldCharType="begin"/>
      </w:r>
      <w:r>
        <w:instrText xml:space="preserve"> REF _Ref504043408 \w \h </w:instrText>
      </w:r>
      <w:r>
        <w:fldChar w:fldCharType="separate"/>
      </w:r>
      <w:r w:rsidR="00FA2AC4">
        <w:t>6.4(c)</w:t>
      </w:r>
      <w:r>
        <w:fldChar w:fldCharType="end"/>
      </w:r>
      <w:r w:rsidR="00EB70C4" w:rsidRPr="003C04CD">
        <w:t>.</w:t>
      </w:r>
      <w:bookmarkEnd w:id="298"/>
      <w:bookmarkEnd w:id="299"/>
      <w:bookmarkEnd w:id="300"/>
    </w:p>
    <w:p w14:paraId="0BF3BA44" w14:textId="3F87FA78" w:rsidR="00031091" w:rsidRPr="00EC314F" w:rsidRDefault="00031091" w:rsidP="00BE420D">
      <w:pPr>
        <w:pStyle w:val="Heading2"/>
        <w:ind w:left="993"/>
      </w:pPr>
      <w:bookmarkStart w:id="301" w:name="_Toc362968257"/>
      <w:bookmarkStart w:id="302" w:name="_Toc362969510"/>
      <w:bookmarkStart w:id="303" w:name="_Toc193977261"/>
      <w:r w:rsidRPr="00EC314F">
        <w:t>Assignment</w:t>
      </w:r>
      <w:bookmarkEnd w:id="301"/>
      <w:bookmarkEnd w:id="302"/>
      <w:bookmarkEnd w:id="303"/>
    </w:p>
    <w:p w14:paraId="203D7FC6" w14:textId="77777777" w:rsidR="009B44D4" w:rsidRDefault="00031091" w:rsidP="0034316F">
      <w:pPr>
        <w:pStyle w:val="Heading3"/>
      </w:pPr>
      <w:r w:rsidRPr="00EC314F">
        <w:t xml:space="preserve">The Consultant </w:t>
      </w:r>
      <w:r w:rsidR="009B44D4">
        <w:t xml:space="preserve">must </w:t>
      </w:r>
      <w:r w:rsidRPr="00811209">
        <w:rPr>
          <w:bCs w:val="0"/>
        </w:rPr>
        <w:t>not</w:t>
      </w:r>
      <w:r w:rsidR="009B44D4">
        <w:rPr>
          <w:bCs w:val="0"/>
        </w:rPr>
        <w:t>,</w:t>
      </w:r>
      <w:r w:rsidRPr="00811209">
        <w:rPr>
          <w:bCs w:val="0"/>
        </w:rPr>
        <w:t xml:space="preserve"> without the prior written consent of the Principal</w:t>
      </w:r>
      <w:r w:rsidR="003731C4">
        <w:rPr>
          <w:bCs w:val="0"/>
        </w:rPr>
        <w:t>,</w:t>
      </w:r>
      <w:r w:rsidR="003731C4">
        <w:t xml:space="preserve"> </w:t>
      </w:r>
      <w:r w:rsidR="009B44D4" w:rsidRPr="00D97AFB">
        <w:t xml:space="preserve">assign or otherwise transfer any of its rights under this </w:t>
      </w:r>
      <w:r w:rsidR="00FF644D" w:rsidRPr="00D97AFB">
        <w:t>Agreement</w:t>
      </w:r>
      <w:r w:rsidR="003731C4">
        <w:t>.</w:t>
      </w:r>
    </w:p>
    <w:p w14:paraId="725B83D4" w14:textId="77777777" w:rsidR="00DC300A" w:rsidRDefault="00DC300A" w:rsidP="0034316F">
      <w:pPr>
        <w:pStyle w:val="Heading3"/>
      </w:pPr>
      <w:r>
        <w:t>The Principal may assign or transfer any of the Principal's rights or obligations under this Agreement at any time, without the consent of the Consultant.</w:t>
      </w:r>
    </w:p>
    <w:p w14:paraId="3BDD3EFF" w14:textId="4037E34E" w:rsidR="00031091" w:rsidRPr="00EC314F" w:rsidRDefault="00031091" w:rsidP="00BE420D">
      <w:pPr>
        <w:pStyle w:val="Heading2"/>
        <w:ind w:left="993"/>
      </w:pPr>
      <w:bookmarkStart w:id="304" w:name="_Toc513291365"/>
      <w:bookmarkStart w:id="305" w:name="_Toc513298184"/>
      <w:bookmarkStart w:id="306" w:name="_Toc513709477"/>
      <w:bookmarkStart w:id="307" w:name="_Toc513725232"/>
      <w:bookmarkStart w:id="308" w:name="_Toc513840893"/>
      <w:bookmarkStart w:id="309" w:name="_Ref342395631"/>
      <w:bookmarkStart w:id="310" w:name="_Toc362968258"/>
      <w:bookmarkStart w:id="311" w:name="_Toc362969511"/>
      <w:bookmarkStart w:id="312" w:name="_Toc193977262"/>
      <w:bookmarkEnd w:id="304"/>
      <w:bookmarkEnd w:id="305"/>
      <w:bookmarkEnd w:id="306"/>
      <w:bookmarkEnd w:id="307"/>
      <w:bookmarkEnd w:id="308"/>
      <w:r w:rsidRPr="00EC314F">
        <w:t>Novation</w:t>
      </w:r>
      <w:bookmarkEnd w:id="309"/>
      <w:bookmarkEnd w:id="310"/>
      <w:bookmarkEnd w:id="311"/>
      <w:bookmarkEnd w:id="312"/>
    </w:p>
    <w:p w14:paraId="31C69487" w14:textId="77777777" w:rsidR="00031091" w:rsidRPr="00EC314F" w:rsidRDefault="00031091" w:rsidP="006E4A18">
      <w:pPr>
        <w:pStyle w:val="Heading3"/>
      </w:pPr>
      <w:r w:rsidRPr="00E54BD9">
        <w:t xml:space="preserve">The Principal may at any time novate the </w:t>
      </w:r>
      <w:r w:rsidR="00FF644D">
        <w:t>Agreement</w:t>
      </w:r>
      <w:r w:rsidRPr="00E54BD9">
        <w:t xml:space="preserve"> to an Other Contractor</w:t>
      </w:r>
      <w:r w:rsidR="007633D7">
        <w:t xml:space="preserve"> and the Consultant irrevocably consents to any such novation and the terms of the Deed of Novation</w:t>
      </w:r>
      <w:r w:rsidRPr="00E54BD9">
        <w:t>.</w:t>
      </w:r>
    </w:p>
    <w:p w14:paraId="2A3CDB5B" w14:textId="77777777" w:rsidR="00031091" w:rsidRPr="00EC314F" w:rsidRDefault="007633D7" w:rsidP="006E4A18">
      <w:pPr>
        <w:pStyle w:val="Heading3"/>
      </w:pPr>
      <w:bookmarkStart w:id="313" w:name="_Ref503452400"/>
      <w:r>
        <w:t xml:space="preserve">If </w:t>
      </w:r>
      <w:r w:rsidR="001D71A7">
        <w:t>D</w:t>
      </w:r>
      <w:r>
        <w:t>irected by the Principal to do so, t</w:t>
      </w:r>
      <w:r w:rsidR="004D54A0">
        <w:t xml:space="preserve">he </w:t>
      </w:r>
      <w:r w:rsidR="00031091" w:rsidRPr="00EC314F">
        <w:t xml:space="preserve">Consultant must </w:t>
      </w:r>
      <w:r>
        <w:t xml:space="preserve">(without any entitlement to compensation) duly execute </w:t>
      </w:r>
      <w:r w:rsidR="00031091" w:rsidRPr="00EC314F">
        <w:t xml:space="preserve">and </w:t>
      </w:r>
      <w:r w:rsidR="00B97C54">
        <w:t>deliver</w:t>
      </w:r>
      <w:r w:rsidR="00031091" w:rsidRPr="00EC314F">
        <w:t xml:space="preserve"> to the </w:t>
      </w:r>
      <w:r w:rsidR="00031091">
        <w:t>Principal</w:t>
      </w:r>
      <w:r w:rsidR="00031091" w:rsidRPr="00EC314F">
        <w:t xml:space="preserve"> </w:t>
      </w:r>
      <w:r w:rsidR="004D54A0">
        <w:t xml:space="preserve">3 copies of </w:t>
      </w:r>
      <w:r w:rsidR="00031091" w:rsidRPr="00EC314F">
        <w:t xml:space="preserve">the Deed of Novation </w:t>
      </w:r>
      <w:r w:rsidR="00B97C54">
        <w:t>not later than 5 Business D</w:t>
      </w:r>
      <w:r w:rsidR="00031091" w:rsidRPr="00EC314F">
        <w:t xml:space="preserve">ays </w:t>
      </w:r>
      <w:r w:rsidR="004D54A0">
        <w:t>after</w:t>
      </w:r>
      <w:r w:rsidR="00031091" w:rsidRPr="00EC314F">
        <w:t xml:space="preserve"> receipt of the </w:t>
      </w:r>
      <w:r w:rsidR="00031091">
        <w:t>Principal</w:t>
      </w:r>
      <w:r w:rsidR="00031091" w:rsidRPr="00EC314F">
        <w:t>'s</w:t>
      </w:r>
      <w:r>
        <w:t xml:space="preserve"> </w:t>
      </w:r>
      <w:r w:rsidR="001D71A7">
        <w:t>D</w:t>
      </w:r>
      <w:r>
        <w:t>irection</w:t>
      </w:r>
      <w:r w:rsidR="00031091" w:rsidRPr="00EC314F">
        <w:t>.</w:t>
      </w:r>
      <w:bookmarkEnd w:id="313"/>
    </w:p>
    <w:p w14:paraId="7BB80381" w14:textId="385710D3" w:rsidR="00031091" w:rsidRPr="00EC314F" w:rsidRDefault="007633D7" w:rsidP="006E4A18">
      <w:pPr>
        <w:pStyle w:val="Heading3"/>
      </w:pPr>
      <w:r>
        <w:t>T</w:t>
      </w:r>
      <w:r w:rsidR="00031091" w:rsidRPr="00EC314F">
        <w:t xml:space="preserve">he Consultant irrevocably appoints the </w:t>
      </w:r>
      <w:r w:rsidR="00031091">
        <w:t>Principal</w:t>
      </w:r>
      <w:r w:rsidR="00031091" w:rsidRPr="00EC314F">
        <w:t xml:space="preserve"> to be its attorney with full power and authority to complete the particulars </w:t>
      </w:r>
      <w:r>
        <w:t xml:space="preserve">in </w:t>
      </w:r>
      <w:r w:rsidR="00031091" w:rsidRPr="00EC314F">
        <w:t xml:space="preserve">and execute, sign, send and deliver in the name of the Consultant the Deed of Novation </w:t>
      </w:r>
      <w:r>
        <w:t>(</w:t>
      </w:r>
      <w:r w:rsidR="00031091" w:rsidRPr="00EC314F">
        <w:t xml:space="preserve">and all notices, deeds and documents </w:t>
      </w:r>
      <w:r>
        <w:t>necessary to give effect to the novation and bind the Consultant accordingly) i</w:t>
      </w:r>
      <w:r w:rsidRPr="00EC314F">
        <w:t xml:space="preserve">f the Consultant fails to </w:t>
      </w:r>
      <w:r>
        <w:t xml:space="preserve">comply with clause </w:t>
      </w:r>
      <w:r>
        <w:fldChar w:fldCharType="begin"/>
      </w:r>
      <w:r>
        <w:instrText xml:space="preserve"> REF _Ref503452400 \w \h </w:instrText>
      </w:r>
      <w:r>
        <w:fldChar w:fldCharType="separate"/>
      </w:r>
      <w:r w:rsidR="00FA2AC4">
        <w:t>2.11(b)</w:t>
      </w:r>
      <w:r>
        <w:fldChar w:fldCharType="end"/>
      </w:r>
      <w:r w:rsidR="00031091" w:rsidRPr="00EC314F">
        <w:t>.</w:t>
      </w:r>
    </w:p>
    <w:p w14:paraId="5D6B56B6" w14:textId="79797D35" w:rsidR="00EB70C4" w:rsidRPr="00EC314F" w:rsidRDefault="000A4B23" w:rsidP="00BE420D">
      <w:pPr>
        <w:pStyle w:val="Heading2"/>
        <w:ind w:left="993"/>
      </w:pPr>
      <w:bookmarkStart w:id="314" w:name="_Toc488738688"/>
      <w:bookmarkStart w:id="315" w:name="_Toc320086105"/>
      <w:bookmarkStart w:id="316" w:name="_Toc320086592"/>
      <w:bookmarkStart w:id="317" w:name="_Toc320086803"/>
      <w:bookmarkStart w:id="318" w:name="_Toc320087385"/>
      <w:bookmarkStart w:id="319" w:name="_Toc362968259"/>
      <w:bookmarkStart w:id="320" w:name="_Toc362969512"/>
      <w:bookmarkStart w:id="321" w:name="_Ref504556443"/>
      <w:bookmarkStart w:id="322" w:name="_Toc193977263"/>
      <w:r w:rsidRPr="00EC314F">
        <w:t xml:space="preserve">Comply with </w:t>
      </w:r>
      <w:r w:rsidR="00EB70C4" w:rsidRPr="00EC314F">
        <w:t>Statutory Requirements</w:t>
      </w:r>
      <w:bookmarkEnd w:id="314"/>
      <w:bookmarkEnd w:id="315"/>
      <w:bookmarkEnd w:id="316"/>
      <w:bookmarkEnd w:id="317"/>
      <w:bookmarkEnd w:id="318"/>
      <w:bookmarkEnd w:id="319"/>
      <w:bookmarkEnd w:id="320"/>
      <w:bookmarkEnd w:id="321"/>
      <w:r w:rsidR="003229DA">
        <w:t xml:space="preserve"> </w:t>
      </w:r>
      <w:r w:rsidR="003229DA" w:rsidRPr="003229DA">
        <w:t>and Principal's Policies and Procedures</w:t>
      </w:r>
      <w:bookmarkEnd w:id="322"/>
    </w:p>
    <w:p w14:paraId="79EA5EDA" w14:textId="77777777" w:rsidR="00EB70C4" w:rsidRPr="00EC314F" w:rsidRDefault="003B5597" w:rsidP="00EC5EFF">
      <w:pPr>
        <w:pStyle w:val="IndentParaLevel1"/>
      </w:pPr>
      <w:r>
        <w:t>T</w:t>
      </w:r>
      <w:r w:rsidR="00EB70C4" w:rsidRPr="00EC314F">
        <w:t>he Consultant must:</w:t>
      </w:r>
    </w:p>
    <w:p w14:paraId="2F45D020" w14:textId="77777777" w:rsidR="00EB70C4" w:rsidRPr="00EC314F" w:rsidRDefault="00EB70C4" w:rsidP="0079110E">
      <w:pPr>
        <w:pStyle w:val="Heading3"/>
      </w:pPr>
      <w:bookmarkStart w:id="323" w:name="_Ref86460458"/>
      <w:bookmarkStart w:id="324" w:name="_Toc320086106"/>
      <w:bookmarkStart w:id="325" w:name="_Toc320086804"/>
      <w:bookmarkStart w:id="326" w:name="_Toc320087386"/>
      <w:r w:rsidRPr="00EC314F">
        <w:t>comply with all applicable Statutory Requirements</w:t>
      </w:r>
      <w:r w:rsidR="00EF1A69">
        <w:t xml:space="preserve"> in performing the Services</w:t>
      </w:r>
      <w:r w:rsidR="000A4B23" w:rsidRPr="00EC314F">
        <w:t>;</w:t>
      </w:r>
      <w:bookmarkEnd w:id="323"/>
      <w:bookmarkEnd w:id="324"/>
      <w:bookmarkEnd w:id="325"/>
      <w:bookmarkEnd w:id="326"/>
    </w:p>
    <w:p w14:paraId="244E2A14" w14:textId="0503F550" w:rsidR="00EB70C4" w:rsidRPr="00EC314F" w:rsidRDefault="00EB70C4" w:rsidP="0079110E">
      <w:pPr>
        <w:pStyle w:val="Heading3"/>
      </w:pPr>
      <w:bookmarkStart w:id="327" w:name="_Ref86460459"/>
      <w:bookmarkStart w:id="328" w:name="_Toc320086107"/>
      <w:bookmarkStart w:id="329" w:name="_Toc320086805"/>
      <w:bookmarkStart w:id="330" w:name="_Toc320087387"/>
      <w:r w:rsidRPr="00EC314F">
        <w:t xml:space="preserve">without limiting </w:t>
      </w:r>
      <w:r w:rsidR="007633D7">
        <w:t xml:space="preserve">clause </w:t>
      </w:r>
      <w:r w:rsidR="007633D7">
        <w:fldChar w:fldCharType="begin"/>
      </w:r>
      <w:r w:rsidR="007633D7">
        <w:instrText xml:space="preserve"> REF _Ref86460458 \w \h </w:instrText>
      </w:r>
      <w:r w:rsidR="007633D7">
        <w:fldChar w:fldCharType="separate"/>
      </w:r>
      <w:r w:rsidR="00FA2AC4">
        <w:t>2.12(a)</w:t>
      </w:r>
      <w:r w:rsidR="007633D7">
        <w:fldChar w:fldCharType="end"/>
      </w:r>
      <w:r w:rsidRPr="00EC314F">
        <w:t>:</w:t>
      </w:r>
      <w:bookmarkEnd w:id="327"/>
      <w:bookmarkEnd w:id="328"/>
      <w:bookmarkEnd w:id="329"/>
      <w:bookmarkEnd w:id="330"/>
    </w:p>
    <w:p w14:paraId="65B0FB8F" w14:textId="46F32D40" w:rsidR="00EB70C4" w:rsidRPr="00EC314F" w:rsidRDefault="00EB70C4" w:rsidP="00421050">
      <w:pPr>
        <w:pStyle w:val="Heading4"/>
      </w:pPr>
      <w:bookmarkStart w:id="331" w:name="_Toc320086108"/>
      <w:bookmarkStart w:id="332" w:name="_Toc320086806"/>
      <w:bookmarkStart w:id="333" w:name="_Toc320087388"/>
      <w:bookmarkStart w:id="334" w:name="_Ref326140306"/>
      <w:r w:rsidRPr="00EC314F">
        <w:t>apply for</w:t>
      </w:r>
      <w:r w:rsidR="007633D7">
        <w:t>,</w:t>
      </w:r>
      <w:r w:rsidRPr="00EC314F">
        <w:t xml:space="preserve"> obtain</w:t>
      </w:r>
      <w:r w:rsidR="007633D7">
        <w:t>, satisfy and maintain</w:t>
      </w:r>
      <w:r w:rsidRPr="00EC314F">
        <w:t xml:space="preserve"> </w:t>
      </w:r>
      <w:r w:rsidR="001865A4">
        <w:t>all</w:t>
      </w:r>
      <w:r w:rsidRPr="00EC314F">
        <w:t xml:space="preserve"> Approvals</w:t>
      </w:r>
      <w:r w:rsidR="001865A4">
        <w:t>, except those specified</w:t>
      </w:r>
      <w:r w:rsidRPr="00EC314F">
        <w:t xml:space="preserve"> in </w:t>
      </w:r>
      <w:r w:rsidR="007633D7">
        <w:t xml:space="preserve">Item </w:t>
      </w:r>
      <w:r w:rsidR="007633D7">
        <w:fldChar w:fldCharType="begin"/>
      </w:r>
      <w:r w:rsidR="007633D7">
        <w:instrText xml:space="preserve"> REF _Ref503959351 \w \h </w:instrText>
      </w:r>
      <w:r w:rsidR="007633D7">
        <w:fldChar w:fldCharType="separate"/>
      </w:r>
      <w:r w:rsidR="00FA2AC4">
        <w:t>14</w:t>
      </w:r>
      <w:r w:rsidR="007633D7">
        <w:fldChar w:fldCharType="end"/>
      </w:r>
      <w:r w:rsidR="001865A4">
        <w:t xml:space="preserve"> which have been or will be obtained by the Principal</w:t>
      </w:r>
      <w:r w:rsidRPr="00EC314F">
        <w:t>; and</w:t>
      </w:r>
      <w:bookmarkEnd w:id="331"/>
      <w:bookmarkEnd w:id="332"/>
      <w:bookmarkEnd w:id="333"/>
      <w:bookmarkEnd w:id="334"/>
    </w:p>
    <w:p w14:paraId="51AF82ED" w14:textId="77777777" w:rsidR="00EB70C4" w:rsidRPr="00EC314F" w:rsidRDefault="003C11B2" w:rsidP="00421050">
      <w:pPr>
        <w:pStyle w:val="Heading4"/>
      </w:pPr>
      <w:bookmarkStart w:id="335" w:name="_Toc320086109"/>
      <w:bookmarkStart w:id="336" w:name="_Toc320086807"/>
      <w:bookmarkStart w:id="337" w:name="_Toc320087389"/>
      <w:r w:rsidRPr="00EC314F">
        <w:lastRenderedPageBreak/>
        <w:t xml:space="preserve">provide </w:t>
      </w:r>
      <w:r w:rsidR="00EB70C4" w:rsidRPr="00EC314F">
        <w:t xml:space="preserve">all notices and pay all fees and other amounts which </w:t>
      </w:r>
      <w:r w:rsidR="007633D7">
        <w:t xml:space="preserve">are </w:t>
      </w:r>
      <w:r w:rsidR="00EB70C4" w:rsidRPr="00EC314F">
        <w:t xml:space="preserve">required to </w:t>
      </w:r>
      <w:r w:rsidR="007633D7">
        <w:t>be paid</w:t>
      </w:r>
      <w:r w:rsidR="00EB70C4" w:rsidRPr="00EC314F">
        <w:t xml:space="preserve"> in respect of the </w:t>
      </w:r>
      <w:r w:rsidR="000A4B23" w:rsidRPr="00EC314F">
        <w:t xml:space="preserve">performance of the </w:t>
      </w:r>
      <w:r w:rsidR="00F70C87" w:rsidRPr="00EC314F">
        <w:t>Services;</w:t>
      </w:r>
      <w:r w:rsidR="00F70C87">
        <w:t xml:space="preserve"> </w:t>
      </w:r>
      <w:bookmarkEnd w:id="335"/>
      <w:bookmarkEnd w:id="336"/>
      <w:bookmarkEnd w:id="337"/>
    </w:p>
    <w:p w14:paraId="553EA01A" w14:textId="77777777" w:rsidR="00EE0991" w:rsidRDefault="007633D7" w:rsidP="0079110E">
      <w:pPr>
        <w:pStyle w:val="Heading3"/>
      </w:pPr>
      <w:bookmarkStart w:id="338" w:name="_Toc320086110"/>
      <w:bookmarkStart w:id="339" w:name="_Toc320086808"/>
      <w:bookmarkStart w:id="340" w:name="_Toc320087390"/>
      <w:r>
        <w:t xml:space="preserve">as </w:t>
      </w:r>
      <w:r w:rsidR="004039E2">
        <w:t>soon as practicable (and not later than 5 Business Days</w:t>
      </w:r>
      <w:r w:rsidR="001865A4">
        <w:t xml:space="preserve"> after receipt</w:t>
      </w:r>
      <w:r w:rsidR="004039E2">
        <w:t xml:space="preserve">), </w:t>
      </w:r>
      <w:r w:rsidR="003C11B2" w:rsidRPr="00EC314F">
        <w:t xml:space="preserve">provide </w:t>
      </w:r>
      <w:r w:rsidRPr="00EC314F">
        <w:t xml:space="preserve">the </w:t>
      </w:r>
      <w:r>
        <w:t>Principal</w:t>
      </w:r>
      <w:r w:rsidRPr="00EC314F">
        <w:t xml:space="preserve">'s Representative </w:t>
      </w:r>
      <w:r>
        <w:t xml:space="preserve">with </w:t>
      </w:r>
      <w:r w:rsidR="003C11B2" w:rsidRPr="00EC314F">
        <w:t xml:space="preserve">copies of all documents (including </w:t>
      </w:r>
      <w:r w:rsidR="00F65AFF" w:rsidRPr="00EC314F">
        <w:t xml:space="preserve">the </w:t>
      </w:r>
      <w:r w:rsidR="003C11B2" w:rsidRPr="00EC314F">
        <w:t xml:space="preserve">Approvals and other notices) </w:t>
      </w:r>
      <w:r w:rsidR="00EF1A69">
        <w:t>issue</w:t>
      </w:r>
      <w:r>
        <w:t>d</w:t>
      </w:r>
      <w:r w:rsidR="00EF1A69" w:rsidRPr="00EC314F">
        <w:t xml:space="preserve"> </w:t>
      </w:r>
      <w:r w:rsidR="000A4B23" w:rsidRPr="00EC314F">
        <w:t xml:space="preserve">to the Consultant </w:t>
      </w:r>
      <w:r>
        <w:t xml:space="preserve">by </w:t>
      </w:r>
      <w:r w:rsidRPr="00EC314F">
        <w:t xml:space="preserve">any </w:t>
      </w:r>
      <w:r>
        <w:t>A</w:t>
      </w:r>
      <w:r w:rsidRPr="00EC314F">
        <w:t>uthorit</w:t>
      </w:r>
      <w:r>
        <w:t xml:space="preserve">y </w:t>
      </w:r>
      <w:r w:rsidR="000A4B23" w:rsidRPr="00EC314F">
        <w:t xml:space="preserve">in </w:t>
      </w:r>
      <w:r>
        <w:t xml:space="preserve">connection with </w:t>
      </w:r>
      <w:r w:rsidR="000A4B23" w:rsidRPr="00EC314F">
        <w:t xml:space="preserve">the performance of the Services or </w:t>
      </w:r>
      <w:r w:rsidR="00EB70C4" w:rsidRPr="00EC314F">
        <w:t>the Works</w:t>
      </w:r>
      <w:r w:rsidR="000A4B23" w:rsidRPr="00EC314F">
        <w:t>;</w:t>
      </w:r>
      <w:bookmarkEnd w:id="338"/>
      <w:bookmarkEnd w:id="339"/>
      <w:bookmarkEnd w:id="340"/>
    </w:p>
    <w:p w14:paraId="5E90F5C3" w14:textId="1B936EF0" w:rsidR="003229DA" w:rsidRDefault="007633D7" w:rsidP="0079110E">
      <w:pPr>
        <w:pStyle w:val="Heading3"/>
      </w:pPr>
      <w:bookmarkStart w:id="341" w:name="_Toc320086111"/>
      <w:bookmarkStart w:id="342" w:name="_Toc320086809"/>
      <w:bookmarkStart w:id="343" w:name="_Toc320087391"/>
      <w:r>
        <w:t>if requested by the Principal</w:t>
      </w:r>
      <w:r w:rsidRPr="00EC314F">
        <w:t xml:space="preserve"> </w:t>
      </w:r>
      <w:r>
        <w:t xml:space="preserve">to do so, </w:t>
      </w:r>
      <w:r w:rsidR="00EE0991" w:rsidRPr="00EC314F">
        <w:t xml:space="preserve">assist the </w:t>
      </w:r>
      <w:r w:rsidR="00FD196C">
        <w:t>Principal</w:t>
      </w:r>
      <w:r w:rsidR="00EE0991" w:rsidRPr="00EC314F">
        <w:t xml:space="preserve"> in obtaining </w:t>
      </w:r>
      <w:r w:rsidR="003C11B2" w:rsidRPr="00EC314F">
        <w:t>those</w:t>
      </w:r>
      <w:r w:rsidR="00EE0991" w:rsidRPr="00EC314F">
        <w:t xml:space="preserve"> Approvals </w:t>
      </w:r>
      <w:r>
        <w:t>specified</w:t>
      </w:r>
      <w:r w:rsidRPr="00EC314F">
        <w:t xml:space="preserve"> in </w:t>
      </w:r>
      <w:r>
        <w:t xml:space="preserve">Item </w:t>
      </w:r>
      <w:r>
        <w:fldChar w:fldCharType="begin"/>
      </w:r>
      <w:r>
        <w:instrText xml:space="preserve"> REF _Ref503959351 \w \h </w:instrText>
      </w:r>
      <w:r>
        <w:fldChar w:fldCharType="separate"/>
      </w:r>
      <w:r w:rsidR="00FA2AC4">
        <w:t>14</w:t>
      </w:r>
      <w:r>
        <w:fldChar w:fldCharType="end"/>
      </w:r>
      <w:r>
        <w:t xml:space="preserve"> (including by the preparation of documentation)</w:t>
      </w:r>
      <w:r w:rsidR="003229DA">
        <w:t>;</w:t>
      </w:r>
    </w:p>
    <w:p w14:paraId="7A311E64" w14:textId="77777777" w:rsidR="00AD5CB7" w:rsidRDefault="003229DA" w:rsidP="00001D69">
      <w:pPr>
        <w:pStyle w:val="Heading3"/>
        <w:numPr>
          <w:ilvl w:val="2"/>
          <w:numId w:val="12"/>
        </w:numPr>
      </w:pPr>
      <w:r w:rsidRPr="003229DA">
        <w:t>comply with all Principal's Policies and Procedures in performing the Services</w:t>
      </w:r>
      <w:r w:rsidR="00EE0991" w:rsidRPr="00EC314F">
        <w:t>.</w:t>
      </w:r>
      <w:bookmarkStart w:id="344" w:name="_Toc511817559"/>
      <w:bookmarkStart w:id="345" w:name="_Toc511817560"/>
      <w:bookmarkStart w:id="346" w:name="_Toc511817561"/>
      <w:bookmarkStart w:id="347" w:name="_Toc511817562"/>
      <w:bookmarkStart w:id="348" w:name="_Toc511817563"/>
      <w:bookmarkStart w:id="349" w:name="_Toc511817564"/>
      <w:bookmarkStart w:id="350" w:name="_Toc511817565"/>
      <w:bookmarkStart w:id="351" w:name="_Toc511817566"/>
      <w:bookmarkStart w:id="352" w:name="_Toc511817567"/>
      <w:bookmarkStart w:id="353" w:name="_Toc511817568"/>
      <w:bookmarkStart w:id="354" w:name="_Toc511817569"/>
      <w:bookmarkStart w:id="355" w:name="_Toc511817570"/>
      <w:bookmarkStart w:id="356" w:name="_Toc48873869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967D964" w14:textId="77777777" w:rsidR="00944316" w:rsidRPr="00070ECA" w:rsidRDefault="00C54B15" w:rsidP="00BE420D">
      <w:pPr>
        <w:pStyle w:val="Heading2"/>
        <w:ind w:left="993"/>
      </w:pPr>
      <w:bookmarkStart w:id="357" w:name="_Ref320534736"/>
      <w:bookmarkStart w:id="358" w:name="_Toc362968263"/>
      <w:bookmarkStart w:id="359" w:name="_Toc362969516"/>
      <w:bookmarkStart w:id="360" w:name="_Toc193977264"/>
      <w:r w:rsidRPr="00070ECA">
        <w:t>Work health and s</w:t>
      </w:r>
      <w:r w:rsidR="00944316" w:rsidRPr="00070ECA">
        <w:t>afety</w:t>
      </w:r>
      <w:bookmarkEnd w:id="357"/>
      <w:bookmarkEnd w:id="358"/>
      <w:bookmarkEnd w:id="359"/>
      <w:bookmarkEnd w:id="360"/>
    </w:p>
    <w:p w14:paraId="300B9CEF" w14:textId="77777777" w:rsidR="00B90207" w:rsidRDefault="004942D2" w:rsidP="00126BB2">
      <w:pPr>
        <w:pStyle w:val="IndentParaLevel1"/>
      </w:pPr>
      <w:r w:rsidRPr="007D24A0">
        <w:t>Without limiting the Consultant's obligations under any o</w:t>
      </w:r>
      <w:r w:rsidR="00781D04">
        <w:t xml:space="preserve">ther provision of this </w:t>
      </w:r>
      <w:r w:rsidR="00FF644D">
        <w:t>Agreement</w:t>
      </w:r>
      <w:r w:rsidRPr="007D24A0">
        <w:t>, the Consultant must</w:t>
      </w:r>
      <w:r w:rsidR="00B90207">
        <w:t>:</w:t>
      </w:r>
    </w:p>
    <w:p w14:paraId="48903ADD" w14:textId="71F3FF93" w:rsidR="004942D2" w:rsidRPr="007D24A0" w:rsidRDefault="004942D2" w:rsidP="00126BB2">
      <w:pPr>
        <w:pStyle w:val="Heading3"/>
      </w:pPr>
      <w:r w:rsidRPr="0009332D">
        <w:t xml:space="preserve">comply, and </w:t>
      </w:r>
      <w:r w:rsidR="00666FAC">
        <w:t xml:space="preserve">procure </w:t>
      </w:r>
      <w:r>
        <w:t xml:space="preserve">that its </w:t>
      </w:r>
      <w:r w:rsidR="00633368">
        <w:t>s</w:t>
      </w:r>
      <w:r>
        <w:t>ubconsultants</w:t>
      </w:r>
      <w:r w:rsidRPr="0009332D">
        <w:t xml:space="preserve"> and any other </w:t>
      </w:r>
      <w:r>
        <w:t>p</w:t>
      </w:r>
      <w:r w:rsidR="00781D04">
        <w:t>erson engaged by the Consultant</w:t>
      </w:r>
      <w:r w:rsidRPr="0009332D">
        <w:t xml:space="preserve"> for the </w:t>
      </w:r>
      <w:r w:rsidR="00666FAC">
        <w:t>performance of any part of the Services</w:t>
      </w:r>
      <w:r w:rsidRPr="0009332D">
        <w:t xml:space="preserve"> comply</w:t>
      </w:r>
      <w:r>
        <w:t>, with the WHS Legislation</w:t>
      </w:r>
      <w:r w:rsidR="00EE4423">
        <w:t>,</w:t>
      </w:r>
      <w:r>
        <w:t xml:space="preserve"> </w:t>
      </w:r>
      <w:r w:rsidRPr="0009332D">
        <w:t>including</w:t>
      </w:r>
      <w:r w:rsidR="00553F93">
        <w:t xml:space="preserve"> </w:t>
      </w:r>
      <w:r w:rsidR="00553F93" w:rsidRPr="0009332D">
        <w:t>obligation</w:t>
      </w:r>
      <w:r w:rsidR="00553F93">
        <w:t>s</w:t>
      </w:r>
      <w:r w:rsidR="00553F93" w:rsidRPr="0009332D">
        <w:t xml:space="preserve"> under the WHS Legislation</w:t>
      </w:r>
      <w:r w:rsidR="00E74BCF">
        <w:t xml:space="preserve"> </w:t>
      </w:r>
      <w:r w:rsidR="00E74BCF" w:rsidRPr="0009332D">
        <w:t>to consult, cooperate and coordinate activities with all other persons who have a work health and safety duty</w:t>
      </w:r>
      <w:r w:rsidR="00E74BCF">
        <w:t xml:space="preserve"> in relation to the same matter;</w:t>
      </w:r>
    </w:p>
    <w:p w14:paraId="602F1968" w14:textId="77777777" w:rsidR="008F4F5E" w:rsidRDefault="008F4F5E" w:rsidP="00126BB2">
      <w:pPr>
        <w:pStyle w:val="Heading3"/>
      </w:pPr>
      <w:r>
        <w:t xml:space="preserve">exercise a duty of the utmost good faith to the Principal in carrying out the Services </w:t>
      </w:r>
      <w:r w:rsidR="004A5338">
        <w:t>to</w:t>
      </w:r>
      <w:r>
        <w:t xml:space="preserve"> enable the Principal to discharge the Principal's duties under the WHS Legislation;</w:t>
      </w:r>
    </w:p>
    <w:p w14:paraId="09EEA4EB" w14:textId="2B1D3BCE" w:rsidR="008F4F5E" w:rsidRPr="0009332D" w:rsidRDefault="008F4F5E" w:rsidP="00126BB2">
      <w:pPr>
        <w:pStyle w:val="Heading3"/>
      </w:pPr>
      <w:r>
        <w:t>carry out the Services to ensure the health and safety of persons is not put at risk;</w:t>
      </w:r>
      <w:r w:rsidR="00A246FF">
        <w:t xml:space="preserve"> and</w:t>
      </w:r>
    </w:p>
    <w:p w14:paraId="233981B2" w14:textId="77777777" w:rsidR="004942D2" w:rsidRDefault="00553F93" w:rsidP="00126BB2">
      <w:pPr>
        <w:pStyle w:val="Heading3"/>
      </w:pPr>
      <w:r>
        <w:t>whenever</w:t>
      </w:r>
      <w:r w:rsidR="004942D2" w:rsidRPr="00DC59B9">
        <w:t xml:space="preserve"> requested by the </w:t>
      </w:r>
      <w:r w:rsidR="004942D2">
        <w:t>Principal's Representative</w:t>
      </w:r>
      <w:r w:rsidR="004942D2" w:rsidRPr="00DC59B9">
        <w:t xml:space="preserve"> or required by </w:t>
      </w:r>
      <w:r>
        <w:t xml:space="preserve">the </w:t>
      </w:r>
      <w:r w:rsidR="004942D2" w:rsidRPr="00DC59B9">
        <w:t xml:space="preserve">WHS Legislation, </w:t>
      </w:r>
      <w:r w:rsidR="00247591">
        <w:t>demonstrat</w:t>
      </w:r>
      <w:r w:rsidR="00B90207">
        <w:t>e</w:t>
      </w:r>
      <w:r w:rsidR="004942D2">
        <w:t xml:space="preserve"> </w:t>
      </w:r>
      <w:r w:rsidR="004942D2" w:rsidRPr="00DC59B9">
        <w:t xml:space="preserve">compliance with the WHS Legislation, including </w:t>
      </w:r>
      <w:r>
        <w:t xml:space="preserve">by </w:t>
      </w:r>
      <w:r w:rsidR="004942D2" w:rsidRPr="00DC59B9">
        <w:t xml:space="preserve">providing evidence of any </w:t>
      </w:r>
      <w:r>
        <w:t>A</w:t>
      </w:r>
      <w:r w:rsidR="00FC2CE9">
        <w:t xml:space="preserve">pprovals, </w:t>
      </w:r>
      <w:r w:rsidR="004942D2" w:rsidRPr="00DC59B9">
        <w:t>prescribed qualif</w:t>
      </w:r>
      <w:r w:rsidR="004942D2">
        <w:t>ications or experience</w:t>
      </w:r>
      <w:r w:rsidR="004942D2" w:rsidRPr="00DC59B9">
        <w:t xml:space="preserve"> or any other information rel</w:t>
      </w:r>
      <w:r w:rsidR="004942D2">
        <w:t>evant to work health and safety matters</w:t>
      </w:r>
      <w:r w:rsidR="00E74BCF">
        <w:t>.</w:t>
      </w:r>
    </w:p>
    <w:p w14:paraId="70315796" w14:textId="77777777" w:rsidR="007F3A81" w:rsidRDefault="007F3A81" w:rsidP="00BE420D">
      <w:pPr>
        <w:pStyle w:val="Heading2"/>
        <w:ind w:left="993"/>
      </w:pPr>
      <w:bookmarkStart w:id="361" w:name="_Toc513709483"/>
      <w:bookmarkStart w:id="362" w:name="_Toc513725238"/>
      <w:bookmarkStart w:id="363" w:name="_Toc513840899"/>
      <w:bookmarkStart w:id="364" w:name="_Toc513709484"/>
      <w:bookmarkStart w:id="365" w:name="_Toc513725239"/>
      <w:bookmarkStart w:id="366" w:name="_Toc513840900"/>
      <w:bookmarkStart w:id="367" w:name="_Toc513709485"/>
      <w:bookmarkStart w:id="368" w:name="_Toc513725240"/>
      <w:bookmarkStart w:id="369" w:name="_Toc513840901"/>
      <w:bookmarkStart w:id="370" w:name="_Toc513709486"/>
      <w:bookmarkStart w:id="371" w:name="_Toc513725241"/>
      <w:bookmarkStart w:id="372" w:name="_Toc513840902"/>
      <w:bookmarkStart w:id="373" w:name="_Toc511817575"/>
      <w:bookmarkStart w:id="374" w:name="_Toc511817576"/>
      <w:bookmarkStart w:id="375" w:name="_Toc513709487"/>
      <w:bookmarkStart w:id="376" w:name="_Toc513725242"/>
      <w:bookmarkStart w:id="377" w:name="_Toc513840903"/>
      <w:bookmarkStart w:id="378" w:name="_Toc513709488"/>
      <w:bookmarkStart w:id="379" w:name="_Toc513725243"/>
      <w:bookmarkStart w:id="380" w:name="_Toc513840904"/>
      <w:bookmarkStart w:id="381" w:name="_Toc513709489"/>
      <w:bookmarkStart w:id="382" w:name="_Toc513725244"/>
      <w:bookmarkStart w:id="383" w:name="_Toc513840905"/>
      <w:bookmarkStart w:id="384" w:name="_Toc513709490"/>
      <w:bookmarkStart w:id="385" w:name="_Toc513725245"/>
      <w:bookmarkStart w:id="386" w:name="_Toc513840906"/>
      <w:bookmarkStart w:id="387" w:name="_Toc513709491"/>
      <w:bookmarkStart w:id="388" w:name="_Toc513725246"/>
      <w:bookmarkStart w:id="389" w:name="_Toc513840907"/>
      <w:bookmarkStart w:id="390" w:name="_Toc513709492"/>
      <w:bookmarkStart w:id="391" w:name="_Toc513725247"/>
      <w:bookmarkStart w:id="392" w:name="_Toc513840908"/>
      <w:bookmarkStart w:id="393" w:name="_Toc513709493"/>
      <w:bookmarkStart w:id="394" w:name="_Toc513725248"/>
      <w:bookmarkStart w:id="395" w:name="_Toc513840909"/>
      <w:bookmarkStart w:id="396" w:name="_Toc513709494"/>
      <w:bookmarkStart w:id="397" w:name="_Toc513725249"/>
      <w:bookmarkStart w:id="398" w:name="_Toc513840910"/>
      <w:bookmarkStart w:id="399" w:name="_Toc513709495"/>
      <w:bookmarkStart w:id="400" w:name="_Toc513725250"/>
      <w:bookmarkStart w:id="401" w:name="_Toc513840911"/>
      <w:bookmarkStart w:id="402" w:name="_Toc513709496"/>
      <w:bookmarkStart w:id="403" w:name="_Toc513725251"/>
      <w:bookmarkStart w:id="404" w:name="_Toc513840912"/>
      <w:bookmarkStart w:id="405" w:name="_Toc513709497"/>
      <w:bookmarkStart w:id="406" w:name="_Toc513725252"/>
      <w:bookmarkStart w:id="407" w:name="_Toc513840913"/>
      <w:bookmarkStart w:id="408" w:name="_Toc513709498"/>
      <w:bookmarkStart w:id="409" w:name="_Toc513725253"/>
      <w:bookmarkStart w:id="410" w:name="_Toc513840914"/>
      <w:bookmarkStart w:id="411" w:name="_Toc513709499"/>
      <w:bookmarkStart w:id="412" w:name="_Toc513725254"/>
      <w:bookmarkStart w:id="413" w:name="_Toc513840915"/>
      <w:bookmarkStart w:id="414" w:name="_Toc513709500"/>
      <w:bookmarkStart w:id="415" w:name="_Toc513725255"/>
      <w:bookmarkStart w:id="416" w:name="_Toc513840916"/>
      <w:bookmarkStart w:id="417" w:name="_Toc513709501"/>
      <w:bookmarkStart w:id="418" w:name="_Toc513725256"/>
      <w:bookmarkStart w:id="419" w:name="_Toc513840917"/>
      <w:bookmarkStart w:id="420" w:name="_Toc513709502"/>
      <w:bookmarkStart w:id="421" w:name="_Toc513725257"/>
      <w:bookmarkStart w:id="422" w:name="_Toc513840918"/>
      <w:bookmarkStart w:id="423" w:name="_Toc513709503"/>
      <w:bookmarkStart w:id="424" w:name="_Toc513725258"/>
      <w:bookmarkStart w:id="425" w:name="_Toc513840919"/>
      <w:bookmarkStart w:id="426" w:name="_Toc513709504"/>
      <w:bookmarkStart w:id="427" w:name="_Toc513725259"/>
      <w:bookmarkStart w:id="428" w:name="_Toc513840920"/>
      <w:bookmarkStart w:id="429" w:name="_Toc193977265"/>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Non</w:t>
      </w:r>
      <w:r w:rsidR="00E470A9">
        <w:t>-</w:t>
      </w:r>
      <w:r>
        <w:t>conform</w:t>
      </w:r>
      <w:r w:rsidR="00E470A9">
        <w:t>ing</w:t>
      </w:r>
      <w:r>
        <w:t xml:space="preserve"> cladding</w:t>
      </w:r>
      <w:bookmarkEnd w:id="429"/>
    </w:p>
    <w:p w14:paraId="2FFA1219" w14:textId="0CC29944" w:rsidR="007F3A81" w:rsidRDefault="007F3A81" w:rsidP="00126BB2">
      <w:pPr>
        <w:pStyle w:val="IndentParaLevel1"/>
      </w:pPr>
      <w:r>
        <w:t xml:space="preserve">If the Consultant becomes aware of the use of any </w:t>
      </w:r>
      <w:r w:rsidR="000D4C34" w:rsidRPr="00CA6F10">
        <w:rPr>
          <w:rFonts w:cs="Arial"/>
        </w:rPr>
        <w:t>Prohibited Cladding Products</w:t>
      </w:r>
      <w:r w:rsidR="00D44129" w:rsidRPr="00D44129">
        <w:t xml:space="preserve"> </w:t>
      </w:r>
      <w:r w:rsidR="00D44129">
        <w:t>on the Project</w:t>
      </w:r>
      <w:r>
        <w:t>, the Consultant must immediately notify the Principal's Representative</w:t>
      </w:r>
      <w:r w:rsidR="0024156E">
        <w:t>.</w:t>
      </w:r>
    </w:p>
    <w:p w14:paraId="1E10E21F" w14:textId="6CA464D9" w:rsidR="000D7DAF" w:rsidRDefault="000D7DAF" w:rsidP="00BE420D">
      <w:pPr>
        <w:pStyle w:val="Heading2"/>
        <w:ind w:left="993"/>
      </w:pPr>
      <w:bookmarkStart w:id="430" w:name="_Toc193977266"/>
      <w:r>
        <w:t>Modern slavery</w:t>
      </w:r>
      <w:bookmarkEnd w:id="430"/>
    </w:p>
    <w:p w14:paraId="08BF7ECE" w14:textId="77777777" w:rsidR="000D7DAF" w:rsidRPr="00305A0D" w:rsidRDefault="000D7DAF" w:rsidP="000D7DAF">
      <w:pPr>
        <w:ind w:left="993"/>
      </w:pPr>
      <w:r>
        <w:t xml:space="preserve">The </w:t>
      </w:r>
      <w:r>
        <w:rPr>
          <w:rFonts w:cs="Arial"/>
        </w:rPr>
        <w:t>Consultant</w:t>
      </w:r>
      <w:r>
        <w:t xml:space="preserve"> acknowledges and agrees that the </w:t>
      </w:r>
      <w:r>
        <w:rPr>
          <w:rFonts w:cs="Arial"/>
        </w:rPr>
        <w:t>Consultant</w:t>
      </w:r>
      <w:r>
        <w:t xml:space="preserve"> must:</w:t>
      </w:r>
    </w:p>
    <w:p w14:paraId="35705983" w14:textId="77777777" w:rsidR="000D7DAF" w:rsidRDefault="000D7DAF" w:rsidP="000D7DAF">
      <w:pPr>
        <w:pStyle w:val="DefinitionNum2"/>
        <w:numPr>
          <w:ilvl w:val="1"/>
          <w:numId w:val="63"/>
        </w:numPr>
        <w:ind w:left="1985" w:hanging="992"/>
      </w:pPr>
      <w:r>
        <w:t xml:space="preserve">comply with the Modern Slavery Legislation to the extent that such legislation is applicable to the </w:t>
      </w:r>
      <w:r>
        <w:rPr>
          <w:rFonts w:cs="Arial"/>
        </w:rPr>
        <w:t>Consultant</w:t>
      </w:r>
      <w:r>
        <w:t>;</w:t>
      </w:r>
    </w:p>
    <w:p w14:paraId="3226C4AB" w14:textId="77777777" w:rsidR="000D7DAF" w:rsidRDefault="000D7DAF" w:rsidP="000D7DAF">
      <w:pPr>
        <w:pStyle w:val="DefinitionNum2"/>
        <w:numPr>
          <w:ilvl w:val="1"/>
          <w:numId w:val="63"/>
        </w:numPr>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207E86F8" w14:textId="34C96505" w:rsidR="000D7DAF" w:rsidRDefault="000D7DAF" w:rsidP="000D7DAF">
      <w:pPr>
        <w:pStyle w:val="DefinitionNum2"/>
        <w:numPr>
          <w:ilvl w:val="1"/>
          <w:numId w:val="63"/>
        </w:numPr>
        <w:ind w:left="1985" w:hanging="992"/>
      </w:pPr>
      <w:r>
        <w:t>ensure that such reporting and other information is accurate, complete and in such form as the Principal in its discretion requires.</w:t>
      </w:r>
    </w:p>
    <w:p w14:paraId="2795259F" w14:textId="77777777" w:rsidR="00E74BCF" w:rsidRDefault="00E74BCF" w:rsidP="00E74BCF">
      <w:pPr>
        <w:pStyle w:val="Heading1"/>
      </w:pPr>
      <w:bookmarkStart w:id="431" w:name="_Toc320086129"/>
      <w:bookmarkStart w:id="432" w:name="_Toc320087409"/>
      <w:bookmarkStart w:id="433" w:name="_Toc320086597"/>
      <w:bookmarkStart w:id="434" w:name="_Toc320086827"/>
      <w:bookmarkStart w:id="435" w:name="_Toc362968264"/>
      <w:bookmarkStart w:id="436" w:name="_Toc362969517"/>
      <w:bookmarkStart w:id="437" w:name="_Toc362971315"/>
      <w:bookmarkStart w:id="438" w:name="_Toc193977267"/>
      <w:bookmarkEnd w:id="356"/>
      <w:r>
        <w:lastRenderedPageBreak/>
        <w:t>Specific obligations of the Consultant related to the Services</w:t>
      </w:r>
      <w:bookmarkEnd w:id="438"/>
    </w:p>
    <w:p w14:paraId="1FD104C1" w14:textId="77777777" w:rsidR="00E135F5" w:rsidRDefault="00E135F5" w:rsidP="00BE420D">
      <w:pPr>
        <w:pStyle w:val="Heading2"/>
        <w:ind w:left="993"/>
        <w:rPr>
          <w:lang w:eastAsia="en-AU"/>
        </w:rPr>
      </w:pPr>
      <w:bookmarkStart w:id="439" w:name="_Toc513646574"/>
      <w:bookmarkStart w:id="440" w:name="_Ref513572165"/>
      <w:bookmarkStart w:id="441" w:name="_Toc193977268"/>
      <w:r w:rsidRPr="00191A1E">
        <w:rPr>
          <w:lang w:eastAsia="en-AU"/>
        </w:rPr>
        <w:t>App</w:t>
      </w:r>
      <w:r>
        <w:rPr>
          <w:lang w:eastAsia="en-AU"/>
        </w:rPr>
        <w:t>lication</w:t>
      </w:r>
      <w:bookmarkEnd w:id="439"/>
      <w:bookmarkEnd w:id="441"/>
    </w:p>
    <w:p w14:paraId="30B0183C" w14:textId="29128A26" w:rsidR="00E135F5" w:rsidRPr="00016B58" w:rsidRDefault="00E135F5" w:rsidP="00E135F5">
      <w:pPr>
        <w:pStyle w:val="Heading3"/>
      </w:pPr>
      <w:bookmarkStart w:id="442" w:name="_Ref513644310"/>
      <w:r>
        <w:t xml:space="preserve">Clauses </w:t>
      </w:r>
      <w:r>
        <w:fldChar w:fldCharType="begin"/>
      </w:r>
      <w:r>
        <w:instrText xml:space="preserve"> REF _Ref513651239 \w \h </w:instrText>
      </w:r>
      <w:r>
        <w:fldChar w:fldCharType="separate"/>
      </w:r>
      <w:r w:rsidR="00FA2AC4">
        <w:t>3.2</w:t>
      </w:r>
      <w:r>
        <w:fldChar w:fldCharType="end"/>
      </w:r>
      <w:r w:rsidRPr="00191A1E">
        <w:t xml:space="preserve"> to </w:t>
      </w:r>
      <w:r>
        <w:fldChar w:fldCharType="begin"/>
      </w:r>
      <w:r>
        <w:instrText xml:space="preserve"> REF _Ref513572601 \w \h </w:instrText>
      </w:r>
      <w:r>
        <w:fldChar w:fldCharType="separate"/>
      </w:r>
      <w:r w:rsidR="00FA2AC4">
        <w:t>3.4</w:t>
      </w:r>
      <w:r>
        <w:fldChar w:fldCharType="end"/>
      </w:r>
      <w:r>
        <w:t xml:space="preserve"> apply if indicated in Item </w:t>
      </w:r>
      <w:r w:rsidR="00126BB2">
        <w:fldChar w:fldCharType="begin"/>
      </w:r>
      <w:r w:rsidR="00126BB2">
        <w:instrText xml:space="preserve"> REF _Ref513840157 \w \h </w:instrText>
      </w:r>
      <w:r w:rsidR="00126BB2">
        <w:fldChar w:fldCharType="separate"/>
      </w:r>
      <w:r w:rsidR="00FA2AC4">
        <w:t>15</w:t>
      </w:r>
      <w:r w:rsidR="00126BB2">
        <w:fldChar w:fldCharType="end"/>
      </w:r>
      <w:r>
        <w:rPr>
          <w:iCs/>
        </w:rPr>
        <w:t xml:space="preserve"> (collectively, the </w:t>
      </w:r>
      <w:r w:rsidRPr="00191A1E">
        <w:rPr>
          <w:b/>
          <w:iCs/>
        </w:rPr>
        <w:t>Design Obligations</w:t>
      </w:r>
      <w:r>
        <w:rPr>
          <w:iCs/>
        </w:rPr>
        <w:t>)</w:t>
      </w:r>
      <w:r>
        <w:t>.</w:t>
      </w:r>
      <w:bookmarkEnd w:id="442"/>
      <w:r w:rsidRPr="00016B58">
        <w:t xml:space="preserve"> </w:t>
      </w:r>
    </w:p>
    <w:p w14:paraId="6E9E9182" w14:textId="19682556" w:rsidR="00E135F5" w:rsidRPr="00126BB2" w:rsidRDefault="00E135F5" w:rsidP="00126BB2">
      <w:pPr>
        <w:pStyle w:val="Heading3"/>
        <w:rPr>
          <w:b/>
          <w:bCs w:val="0"/>
        </w:rPr>
      </w:pPr>
      <w:bookmarkStart w:id="443" w:name="_Ref513644371"/>
      <w:r>
        <w:t xml:space="preserve">Clauses </w:t>
      </w:r>
      <w:r>
        <w:fldChar w:fldCharType="begin"/>
      </w:r>
      <w:r>
        <w:instrText xml:space="preserve"> REF _Ref513651404 \w \h </w:instrText>
      </w:r>
      <w:r>
        <w:fldChar w:fldCharType="separate"/>
      </w:r>
      <w:r w:rsidR="00FA2AC4">
        <w:t>3.5</w:t>
      </w:r>
      <w:r>
        <w:fldChar w:fldCharType="end"/>
      </w:r>
      <w:r w:rsidRPr="00191A1E">
        <w:t xml:space="preserve"> to </w:t>
      </w:r>
      <w:r>
        <w:fldChar w:fldCharType="begin"/>
      </w:r>
      <w:r>
        <w:instrText xml:space="preserve"> REF _Ref513644420 \w \h </w:instrText>
      </w:r>
      <w:r>
        <w:fldChar w:fldCharType="separate"/>
      </w:r>
      <w:r w:rsidR="00FA2AC4">
        <w:t>3.11</w:t>
      </w:r>
      <w:r>
        <w:fldChar w:fldCharType="end"/>
      </w:r>
      <w:r>
        <w:t xml:space="preserve"> apply if indicated in Item </w:t>
      </w:r>
      <w:r w:rsidR="00126BB2">
        <w:fldChar w:fldCharType="begin"/>
      </w:r>
      <w:r w:rsidR="00126BB2">
        <w:instrText xml:space="preserve"> REF _Ref513654077 \w \h </w:instrText>
      </w:r>
      <w:r w:rsidR="00126BB2">
        <w:fldChar w:fldCharType="separate"/>
      </w:r>
      <w:r w:rsidR="00FA2AC4">
        <w:t>16</w:t>
      </w:r>
      <w:r w:rsidR="00126BB2">
        <w:fldChar w:fldCharType="end"/>
      </w:r>
      <w:r>
        <w:rPr>
          <w:iCs/>
        </w:rPr>
        <w:t xml:space="preserve"> (collectively, the </w:t>
      </w:r>
      <w:r w:rsidRPr="00191A1E">
        <w:rPr>
          <w:b/>
          <w:iCs/>
        </w:rPr>
        <w:t>Project Management Obligations</w:t>
      </w:r>
      <w:r>
        <w:rPr>
          <w:iCs/>
        </w:rPr>
        <w:t>)</w:t>
      </w:r>
      <w:r>
        <w:t>.</w:t>
      </w:r>
      <w:bookmarkEnd w:id="443"/>
    </w:p>
    <w:p w14:paraId="54410EA7" w14:textId="77777777" w:rsidR="00E74BCF" w:rsidRPr="00FB6167" w:rsidRDefault="00E74BCF" w:rsidP="00BE420D">
      <w:pPr>
        <w:pStyle w:val="Heading2"/>
        <w:ind w:left="993"/>
        <w:rPr>
          <w:bCs w:val="0"/>
          <w:szCs w:val="26"/>
          <w:lang w:eastAsia="en-AU"/>
        </w:rPr>
      </w:pPr>
      <w:bookmarkStart w:id="444" w:name="_Ref513651239"/>
      <w:bookmarkStart w:id="445" w:name="_Toc193977269"/>
      <w:r w:rsidRPr="00FB6167">
        <w:rPr>
          <w:rFonts w:cs="Arial"/>
          <w:bCs w:val="0"/>
          <w:szCs w:val="26"/>
          <w:lang w:eastAsia="en-AU"/>
        </w:rPr>
        <w:t xml:space="preserve">Design and </w:t>
      </w:r>
      <w:r>
        <w:rPr>
          <w:rFonts w:cs="Arial"/>
          <w:bCs w:val="0"/>
          <w:szCs w:val="26"/>
          <w:lang w:eastAsia="en-AU"/>
        </w:rPr>
        <w:t>quality</w:t>
      </w:r>
      <w:bookmarkEnd w:id="440"/>
      <w:bookmarkEnd w:id="444"/>
      <w:bookmarkEnd w:id="445"/>
    </w:p>
    <w:p w14:paraId="5EDC0232" w14:textId="77777777" w:rsidR="007F6958" w:rsidRDefault="0094743D" w:rsidP="00126BB2">
      <w:pPr>
        <w:pStyle w:val="Heading3"/>
        <w:numPr>
          <w:ilvl w:val="0"/>
          <w:numId w:val="0"/>
        </w:numPr>
        <w:ind w:left="964"/>
      </w:pPr>
      <w:r>
        <w:t>Without limiting the Consultant</w:t>
      </w:r>
      <w:r w:rsidR="0043105C">
        <w:t>'</w:t>
      </w:r>
      <w:r>
        <w:t xml:space="preserve">s obligations under any other provision of this Agreement, </w:t>
      </w:r>
      <w:r w:rsidR="007F6958">
        <w:t>the Consultant must:</w:t>
      </w:r>
    </w:p>
    <w:p w14:paraId="394D16B9" w14:textId="77777777" w:rsidR="00F370EF" w:rsidRDefault="0094743D" w:rsidP="0043105C">
      <w:pPr>
        <w:pStyle w:val="Heading3"/>
      </w:pPr>
      <w:bookmarkStart w:id="446" w:name="_Ref513714275"/>
      <w:r w:rsidRPr="0094743D">
        <w:t>design the parts of the Works which the Agreement requires it to design in accordance with the Brief and the other requirements of the Agreement, including by the preparation of all relevant Deliverables;</w:t>
      </w:r>
    </w:p>
    <w:p w14:paraId="5D6D99E3" w14:textId="77777777" w:rsidR="0094743D" w:rsidRPr="0094743D" w:rsidRDefault="00F370EF" w:rsidP="0043105C">
      <w:pPr>
        <w:pStyle w:val="Heading3"/>
      </w:pPr>
      <w:r>
        <w:t xml:space="preserve">prepare the Deliverables so that the Works when constructed in accordance with the Deliverables meet the Works Required Purpose; </w:t>
      </w:r>
      <w:r w:rsidR="0043105C">
        <w:t>and</w:t>
      </w:r>
      <w:bookmarkEnd w:id="446"/>
    </w:p>
    <w:p w14:paraId="50B57BC5" w14:textId="3D69908F" w:rsidR="00C33DC7" w:rsidRDefault="005C2AE8" w:rsidP="00126BB2">
      <w:pPr>
        <w:pStyle w:val="Heading3"/>
      </w:pPr>
      <w:bookmarkStart w:id="447" w:name="_Ref513572096"/>
      <w:r>
        <w:t xml:space="preserve">ensure that any design solution must </w:t>
      </w:r>
      <w:r w:rsidR="00E74BCF">
        <w:t xml:space="preserve">not include the </w:t>
      </w:r>
      <w:r>
        <w:t xml:space="preserve">installation </w:t>
      </w:r>
      <w:r w:rsidR="00F82B3C">
        <w:t xml:space="preserve">of </w:t>
      </w:r>
      <w:r w:rsidR="00F82B3C" w:rsidRPr="00561AA4">
        <w:rPr>
          <w:szCs w:val="18"/>
        </w:rPr>
        <w:t>Prohibited Cladding Products</w:t>
      </w:r>
      <w:r w:rsidR="00F82B3C">
        <w:rPr>
          <w:szCs w:val="18"/>
        </w:rPr>
        <w:t xml:space="preserve"> </w:t>
      </w:r>
      <w:r>
        <w:t>into</w:t>
      </w:r>
      <w:r w:rsidR="00E74BCF">
        <w:t xml:space="preserve"> any </w:t>
      </w:r>
      <w:r w:rsidR="00F82B3C">
        <w:t xml:space="preserve">building work in connection to </w:t>
      </w:r>
      <w:r w:rsidR="00E74BCF">
        <w:t>building</w:t>
      </w:r>
      <w:r w:rsidR="00F82B3C">
        <w:t>s</w:t>
      </w:r>
      <w:r w:rsidR="00E74BCF" w:rsidRPr="009A2727">
        <w:t xml:space="preserve"> </w:t>
      </w:r>
      <w:r w:rsidR="00E74BCF">
        <w:t>of Type A or Type B Construction</w:t>
      </w:r>
      <w:r w:rsidR="00F82B3C">
        <w:t>;</w:t>
      </w:r>
      <w:r w:rsidR="0067104A">
        <w:t xml:space="preserve"> and</w:t>
      </w:r>
    </w:p>
    <w:p w14:paraId="5D5A1A64" w14:textId="469724F7" w:rsidR="00C33DC7" w:rsidRDefault="00C33DC7" w:rsidP="00C33DC7">
      <w:pPr>
        <w:pStyle w:val="Heading3"/>
      </w:pPr>
      <w:bookmarkStart w:id="448" w:name="_Ref515874983"/>
      <w:r w:rsidRPr="00C33DC7">
        <w:t>indemnify the Principal from and against any loss, damage, expense or Cl</w:t>
      </w:r>
      <w:r w:rsidR="00117FD6">
        <w:t>aim (including any third party C</w:t>
      </w:r>
      <w:r w:rsidRPr="00C33DC7">
        <w:t>laim against the Principal) arising out of or in connection with any breach by the Con</w:t>
      </w:r>
      <w:r>
        <w:t>sultant</w:t>
      </w:r>
      <w:r w:rsidRPr="00C33DC7">
        <w:t xml:space="preserve"> of its obligations under clause</w:t>
      </w:r>
      <w:r>
        <w:t xml:space="preserve"> </w:t>
      </w:r>
      <w:r>
        <w:fldChar w:fldCharType="begin"/>
      </w:r>
      <w:r>
        <w:instrText xml:space="preserve"> REF _Ref513572096 \w \h </w:instrText>
      </w:r>
      <w:r>
        <w:fldChar w:fldCharType="separate"/>
      </w:r>
      <w:r w:rsidR="00FA2AC4">
        <w:t>3.2(c)</w:t>
      </w:r>
      <w:r>
        <w:fldChar w:fldCharType="end"/>
      </w:r>
      <w:r w:rsidR="0067104A">
        <w:t>.</w:t>
      </w:r>
      <w:bookmarkEnd w:id="448"/>
    </w:p>
    <w:p w14:paraId="297EA747" w14:textId="3F19F010" w:rsidR="00F82B3C" w:rsidRPr="00F82B3C" w:rsidRDefault="00F82B3C" w:rsidP="00F82B3C">
      <w:pPr>
        <w:pStyle w:val="Heading3"/>
        <w:numPr>
          <w:ilvl w:val="0"/>
          <w:numId w:val="0"/>
        </w:numPr>
        <w:ind w:left="964"/>
      </w:pPr>
      <w:r w:rsidRPr="00F82B3C">
        <w:t>Where used in clause</w:t>
      </w:r>
      <w:r>
        <w:t xml:space="preserve"> </w:t>
      </w:r>
      <w:r>
        <w:fldChar w:fldCharType="begin"/>
      </w:r>
      <w:r>
        <w:instrText xml:space="preserve"> REF _Ref513572096 \w \h </w:instrText>
      </w:r>
      <w:r>
        <w:fldChar w:fldCharType="separate"/>
      </w:r>
      <w:r w:rsidR="00FA2AC4">
        <w:t>3.2(c)</w:t>
      </w:r>
      <w:r>
        <w:fldChar w:fldCharType="end"/>
      </w:r>
      <w:r w:rsidRPr="00F82B3C">
        <w:t>:</w:t>
      </w:r>
    </w:p>
    <w:p w14:paraId="7AE40975" w14:textId="77777777" w:rsidR="00F82B3C" w:rsidRPr="00F82B3C" w:rsidRDefault="00F82B3C" w:rsidP="00F82B3C">
      <w:pPr>
        <w:pStyle w:val="Heading3"/>
        <w:numPr>
          <w:ilvl w:val="0"/>
          <w:numId w:val="0"/>
        </w:numPr>
        <w:ind w:left="964"/>
      </w:pPr>
      <w:r w:rsidRPr="00F82B3C">
        <w:t>Type A Construction</w:t>
      </w:r>
      <w:r w:rsidRPr="00B37D98">
        <w:t xml:space="preserve"> has the meaning given to it in Part C1 of the BCA Volume One.</w:t>
      </w:r>
    </w:p>
    <w:p w14:paraId="194BD653" w14:textId="77777777" w:rsidR="00F82B3C" w:rsidRPr="00B37D98" w:rsidRDefault="00F82B3C" w:rsidP="00F82B3C">
      <w:pPr>
        <w:pStyle w:val="Heading3"/>
        <w:numPr>
          <w:ilvl w:val="0"/>
          <w:numId w:val="0"/>
        </w:numPr>
        <w:ind w:left="964"/>
      </w:pPr>
      <w:r w:rsidRPr="00F82B3C">
        <w:t>Type B Construction</w:t>
      </w:r>
      <w:r w:rsidRPr="00B37D98">
        <w:rPr>
          <w:szCs w:val="18"/>
        </w:rPr>
        <w:t xml:space="preserve"> </w:t>
      </w:r>
      <w:r w:rsidRPr="00B37D98">
        <w:t>has the meaning given to it in Part C1 of the BCA Volume One.</w:t>
      </w:r>
    </w:p>
    <w:p w14:paraId="51C6D309" w14:textId="77777777" w:rsidR="001F2A03" w:rsidRDefault="0043105C" w:rsidP="00BE420D">
      <w:pPr>
        <w:pStyle w:val="Heading2"/>
        <w:ind w:left="993"/>
      </w:pPr>
      <w:bookmarkStart w:id="449" w:name="_Ref513572181"/>
      <w:bookmarkStart w:id="450" w:name="_Toc193977270"/>
      <w:bookmarkEnd w:id="447"/>
      <w:r>
        <w:t>Additional work, health and safety obligations</w:t>
      </w:r>
      <w:bookmarkEnd w:id="449"/>
      <w:bookmarkEnd w:id="450"/>
    </w:p>
    <w:p w14:paraId="539AE413" w14:textId="77777777" w:rsidR="001F2A03" w:rsidRDefault="001F2A03" w:rsidP="00126BB2">
      <w:pPr>
        <w:pStyle w:val="IndentParaLevel1"/>
      </w:pPr>
      <w:r>
        <w:t>Without limiting the Consultant's obligations under any other provision of this Agreement, the Consultant must:</w:t>
      </w:r>
    </w:p>
    <w:p w14:paraId="782C84A4" w14:textId="77777777" w:rsidR="001F2A03" w:rsidRDefault="001F2A03" w:rsidP="00126BB2">
      <w:pPr>
        <w:pStyle w:val="Heading3"/>
      </w:pPr>
      <w:r w:rsidRPr="0009332D">
        <w:t xml:space="preserve">comply, and </w:t>
      </w:r>
      <w:r>
        <w:t>procure that its subconsultants</w:t>
      </w:r>
      <w:r w:rsidRPr="0009332D">
        <w:t xml:space="preserve"> and any other </w:t>
      </w:r>
      <w:r>
        <w:t>person engaged by the Consultant</w:t>
      </w:r>
      <w:r w:rsidRPr="0009332D">
        <w:t xml:space="preserve"> for the </w:t>
      </w:r>
      <w:r>
        <w:t>performance of any part of the Services</w:t>
      </w:r>
      <w:r w:rsidRPr="0009332D">
        <w:t xml:space="preserve"> comply</w:t>
      </w:r>
      <w:r>
        <w:t xml:space="preserve">, with the WHS Legislation, </w:t>
      </w:r>
      <w:r w:rsidRPr="0009332D">
        <w:t>including</w:t>
      </w:r>
      <w:r>
        <w:t xml:space="preserve"> </w:t>
      </w:r>
      <w:r w:rsidRPr="0009332D">
        <w:t>obligation</w:t>
      </w:r>
      <w:r>
        <w:t>s</w:t>
      </w:r>
      <w:r w:rsidRPr="0009332D">
        <w:t xml:space="preserve"> under the WHS Legislation</w:t>
      </w:r>
      <w:r>
        <w:t xml:space="preserve"> (relating to designers);</w:t>
      </w:r>
    </w:p>
    <w:p w14:paraId="5EE97C51" w14:textId="77777777" w:rsidR="001F2A03" w:rsidRPr="001B459E" w:rsidRDefault="001F2A03" w:rsidP="00126BB2">
      <w:pPr>
        <w:pStyle w:val="Heading3"/>
      </w:pPr>
      <w:r>
        <w:t xml:space="preserve">consult with the Principal </w:t>
      </w:r>
      <w:r w:rsidR="00873261">
        <w:t xml:space="preserve">in relation to any design to allow the Principal to discharge the Principal's duties under the WHS </w:t>
      </w:r>
      <w:r w:rsidR="004A5338">
        <w:t>Legislation</w:t>
      </w:r>
      <w:r w:rsidRPr="00DC366E">
        <w:t>;</w:t>
      </w:r>
    </w:p>
    <w:p w14:paraId="3E530944" w14:textId="77777777" w:rsidR="001F2A03" w:rsidRDefault="001F2A03" w:rsidP="00126BB2">
      <w:pPr>
        <w:pStyle w:val="Heading3"/>
      </w:pPr>
      <w:bookmarkStart w:id="451" w:name="_Ref513572510"/>
      <w:r>
        <w:t xml:space="preserve">before commencing performance of the Services, prepare and submit a </w:t>
      </w:r>
      <w:r w:rsidRPr="001B459E">
        <w:t>Risk Register</w:t>
      </w:r>
      <w:r>
        <w:t xml:space="preserve"> to the Principal; and</w:t>
      </w:r>
      <w:bookmarkEnd w:id="451"/>
    </w:p>
    <w:p w14:paraId="12974761" w14:textId="737A9824" w:rsidR="001F2A03" w:rsidRDefault="001F2A03" w:rsidP="00126BB2">
      <w:pPr>
        <w:pStyle w:val="Heading3"/>
      </w:pPr>
      <w:r>
        <w:t>ensure</w:t>
      </w:r>
      <w:r w:rsidRPr="001B459E">
        <w:t xml:space="preserve"> the Risk Register </w:t>
      </w:r>
      <w:r>
        <w:t xml:space="preserve">submitted to the Principal under clause </w:t>
      </w:r>
      <w:r w:rsidR="00A40705">
        <w:fldChar w:fldCharType="begin"/>
      </w:r>
      <w:r w:rsidR="00A40705">
        <w:instrText xml:space="preserve"> REF _Ref513572510 \w \h </w:instrText>
      </w:r>
      <w:r w:rsidR="00A40705">
        <w:fldChar w:fldCharType="separate"/>
      </w:r>
      <w:r w:rsidR="00FA2AC4">
        <w:t>3.3(c)</w:t>
      </w:r>
      <w:r w:rsidR="00A40705">
        <w:fldChar w:fldCharType="end"/>
      </w:r>
      <w:r>
        <w:t xml:space="preserve"> </w:t>
      </w:r>
      <w:r w:rsidRPr="001B459E">
        <w:t>is updated</w:t>
      </w:r>
      <w:r>
        <w:t>,</w:t>
      </w:r>
      <w:r w:rsidRPr="001B459E">
        <w:t xml:space="preserve"> as necessary</w:t>
      </w:r>
      <w:r>
        <w:t>,</w:t>
      </w:r>
      <w:r w:rsidRPr="001B459E">
        <w:t xml:space="preserve"> to reflect the design</w:t>
      </w:r>
      <w:r>
        <w:t xml:space="preserve"> development process and submit</w:t>
      </w:r>
      <w:r w:rsidRPr="001B459E">
        <w:t xml:space="preserve"> the updated Risk Register to the Principal at regular intervals</w:t>
      </w:r>
      <w:r>
        <w:t>.</w:t>
      </w:r>
    </w:p>
    <w:p w14:paraId="509A0744" w14:textId="77777777" w:rsidR="0094743D" w:rsidRDefault="0094743D" w:rsidP="00BE420D">
      <w:pPr>
        <w:pStyle w:val="Heading2"/>
        <w:ind w:left="993"/>
      </w:pPr>
      <w:bookmarkStart w:id="452" w:name="_Ref513572601"/>
      <w:bookmarkStart w:id="453" w:name="_Toc193977271"/>
      <w:r w:rsidRPr="0094743D">
        <w:t>Consultant Statement</w:t>
      </w:r>
      <w:bookmarkEnd w:id="452"/>
      <w:bookmarkEnd w:id="453"/>
    </w:p>
    <w:p w14:paraId="401589EE" w14:textId="1143EAA8" w:rsidR="00951073" w:rsidRDefault="00951073" w:rsidP="00126BB2">
      <w:pPr>
        <w:pStyle w:val="Heading3"/>
      </w:pPr>
      <w:r>
        <w:t xml:space="preserve">This clause </w:t>
      </w:r>
      <w:r w:rsidR="00A40705">
        <w:fldChar w:fldCharType="begin"/>
      </w:r>
      <w:r w:rsidR="00A40705">
        <w:instrText xml:space="preserve"> REF _Ref513572601 \w \h </w:instrText>
      </w:r>
      <w:r w:rsidR="00A40705">
        <w:fldChar w:fldCharType="separate"/>
      </w:r>
      <w:r w:rsidR="00FA2AC4">
        <w:t>3.4</w:t>
      </w:r>
      <w:r w:rsidR="00A40705">
        <w:fldChar w:fldCharType="end"/>
      </w:r>
      <w:r>
        <w:t xml:space="preserve"> applies if indicated in Item </w:t>
      </w:r>
      <w:r>
        <w:fldChar w:fldCharType="begin"/>
      </w:r>
      <w:r>
        <w:instrText xml:space="preserve"> REF _Ref511242619 \w \h  \* MERGEFORMAT </w:instrText>
      </w:r>
      <w:r>
        <w:fldChar w:fldCharType="separate"/>
      </w:r>
      <w:r w:rsidR="00FA2AC4">
        <w:t>17</w:t>
      </w:r>
      <w:r>
        <w:fldChar w:fldCharType="end"/>
      </w:r>
      <w:r>
        <w:t>.</w:t>
      </w:r>
    </w:p>
    <w:p w14:paraId="15593B37" w14:textId="6156AE74" w:rsidR="0094743D" w:rsidRDefault="0094743D" w:rsidP="00126BB2">
      <w:pPr>
        <w:pStyle w:val="Heading3"/>
      </w:pPr>
      <w:r>
        <w:lastRenderedPageBreak/>
        <w:t xml:space="preserve">If </w:t>
      </w:r>
      <w:r w:rsidR="00704CF6">
        <w:t>the</w:t>
      </w:r>
      <w:r>
        <w:t xml:space="preserve"> Consultant is required to inspect the Works, </w:t>
      </w:r>
      <w:r w:rsidRPr="00BC04DD">
        <w:t>the Consultant must</w:t>
      </w:r>
      <w:r>
        <w:t>, a</w:t>
      </w:r>
      <w:r w:rsidRPr="00BC04DD">
        <w:t xml:space="preserve">t the intervals stated in </w:t>
      </w:r>
      <w:r>
        <w:t xml:space="preserve">Item </w:t>
      </w:r>
      <w:r>
        <w:fldChar w:fldCharType="begin"/>
      </w:r>
      <w:r>
        <w:instrText xml:space="preserve"> REF _Ref511242619 \w \h  \* MERGEFORMAT </w:instrText>
      </w:r>
      <w:r>
        <w:fldChar w:fldCharType="separate"/>
      </w:r>
      <w:r w:rsidR="00FA2AC4">
        <w:t>17</w:t>
      </w:r>
      <w:r>
        <w:fldChar w:fldCharType="end"/>
      </w:r>
      <w:r>
        <w:t xml:space="preserve"> </w:t>
      </w:r>
      <w:r w:rsidRPr="00BC04DD">
        <w:t xml:space="preserve">(if any) and whenever requested to do so by the </w:t>
      </w:r>
      <w:r>
        <w:t>Principal</w:t>
      </w:r>
      <w:r w:rsidRPr="00BC04DD">
        <w:t>:</w:t>
      </w:r>
    </w:p>
    <w:p w14:paraId="1B4178F6" w14:textId="77777777" w:rsidR="0094743D" w:rsidRPr="00BC04DD" w:rsidRDefault="0094743D" w:rsidP="00126BB2">
      <w:pPr>
        <w:pStyle w:val="Heading4"/>
      </w:pPr>
      <w:r w:rsidRPr="00BC04DD">
        <w:t>conduct inspections of any Works being undertaken in respect of the Project during their performance and upon their completion; and</w:t>
      </w:r>
    </w:p>
    <w:p w14:paraId="39CA2FE3" w14:textId="77777777" w:rsidR="0094743D" w:rsidRDefault="0094743D" w:rsidP="00126BB2">
      <w:pPr>
        <w:pStyle w:val="Heading4"/>
      </w:pPr>
      <w:r w:rsidRPr="00BC04DD">
        <w:t xml:space="preserve">submit a Consultant Statement to the </w:t>
      </w:r>
      <w:r>
        <w:t>Principal</w:t>
      </w:r>
      <w:r w:rsidRPr="00BC04DD">
        <w:t>.</w:t>
      </w:r>
    </w:p>
    <w:p w14:paraId="1C9BEBFD" w14:textId="77777777" w:rsidR="00E135F5" w:rsidRDefault="00E135F5" w:rsidP="00BE420D">
      <w:pPr>
        <w:pStyle w:val="Heading2"/>
        <w:numPr>
          <w:ilvl w:val="1"/>
          <w:numId w:val="12"/>
        </w:numPr>
        <w:ind w:left="993"/>
      </w:pPr>
      <w:bookmarkStart w:id="454" w:name="_Ref513651404"/>
      <w:bookmarkStart w:id="455" w:name="_Toc193977272"/>
      <w:r>
        <w:t>No authority to give directions or waive requirements</w:t>
      </w:r>
      <w:bookmarkEnd w:id="454"/>
      <w:bookmarkEnd w:id="455"/>
    </w:p>
    <w:p w14:paraId="24B8F831" w14:textId="77777777" w:rsidR="00E135F5" w:rsidRDefault="00E135F5" w:rsidP="00001D69">
      <w:pPr>
        <w:pStyle w:val="IndentParaLevel1"/>
        <w:numPr>
          <w:ilvl w:val="0"/>
          <w:numId w:val="13"/>
        </w:numPr>
      </w:pPr>
      <w:r>
        <w:t>The Consultant has no authority to:</w:t>
      </w:r>
    </w:p>
    <w:p w14:paraId="67163AE0" w14:textId="77777777" w:rsidR="00E135F5" w:rsidRDefault="00E135F5" w:rsidP="00001D69">
      <w:pPr>
        <w:pStyle w:val="Heading3"/>
        <w:numPr>
          <w:ilvl w:val="2"/>
          <w:numId w:val="12"/>
        </w:numPr>
      </w:pPr>
      <w:r>
        <w:t>give directions to the Project Contractors, other than as expressly set out in this Agreement or the Project Contracts;</w:t>
      </w:r>
    </w:p>
    <w:p w14:paraId="5ADDA3BA" w14:textId="77777777" w:rsidR="00E135F5" w:rsidRDefault="00E135F5" w:rsidP="00001D69">
      <w:pPr>
        <w:pStyle w:val="Heading3"/>
        <w:numPr>
          <w:ilvl w:val="2"/>
          <w:numId w:val="12"/>
        </w:numPr>
      </w:pPr>
      <w:r>
        <w:t>waive or vary any requirements of a Project Contract; or</w:t>
      </w:r>
    </w:p>
    <w:p w14:paraId="03DEF62F" w14:textId="77777777" w:rsidR="00E135F5" w:rsidRDefault="00E135F5" w:rsidP="00001D69">
      <w:pPr>
        <w:pStyle w:val="Heading3"/>
        <w:numPr>
          <w:ilvl w:val="2"/>
          <w:numId w:val="12"/>
        </w:numPr>
      </w:pPr>
      <w:r>
        <w:t>discharge or release a party from any of its obligations under a Project Contract.</w:t>
      </w:r>
    </w:p>
    <w:p w14:paraId="1B9713DC" w14:textId="77777777" w:rsidR="00E135F5" w:rsidRDefault="00E135F5" w:rsidP="00BE420D">
      <w:pPr>
        <w:pStyle w:val="Heading2"/>
        <w:numPr>
          <w:ilvl w:val="1"/>
          <w:numId w:val="12"/>
        </w:numPr>
        <w:ind w:left="993"/>
      </w:pPr>
      <w:bookmarkStart w:id="456" w:name="_Toc513646580"/>
      <w:bookmarkStart w:id="457" w:name="_Toc193977273"/>
      <w:r>
        <w:t>Interpretation of the Brief</w:t>
      </w:r>
      <w:bookmarkEnd w:id="456"/>
      <w:bookmarkEnd w:id="457"/>
    </w:p>
    <w:p w14:paraId="0DE1ADE6" w14:textId="77777777" w:rsidR="00E135F5" w:rsidRDefault="00E135F5" w:rsidP="00001D69">
      <w:pPr>
        <w:pStyle w:val="Heading3"/>
        <w:numPr>
          <w:ilvl w:val="2"/>
          <w:numId w:val="12"/>
        </w:numPr>
      </w:pPr>
      <w:r>
        <w:t>Requirements contained in the Brief, whether or not they include the expression "the Consultant must" or "the Consultant shall" or any equivalent expression, will be deemed to be requirements to be satisfied by the Consultant, unless stated otherwise.</w:t>
      </w:r>
    </w:p>
    <w:p w14:paraId="25D91544" w14:textId="77777777" w:rsidR="00E135F5" w:rsidRDefault="00E135F5" w:rsidP="00001D69">
      <w:pPr>
        <w:pStyle w:val="Heading3"/>
        <w:numPr>
          <w:ilvl w:val="2"/>
          <w:numId w:val="12"/>
        </w:numPr>
      </w:pPr>
      <w:r>
        <w:t>The Brief sets out the Principal's minimum requirements, which must be met or exceeded by the Consultant in performing the Services.  Nothing contained in the Brief will operate to limit or exclude the Consultant's obligations under this Agreement.</w:t>
      </w:r>
    </w:p>
    <w:p w14:paraId="14119AD6" w14:textId="33684E55" w:rsidR="00E135F5" w:rsidRDefault="00E135F5" w:rsidP="00001D69">
      <w:pPr>
        <w:pStyle w:val="Heading3"/>
        <w:numPr>
          <w:ilvl w:val="2"/>
          <w:numId w:val="12"/>
        </w:numPr>
      </w:pPr>
      <w:r>
        <w:t xml:space="preserve">To the extent of any Discrepancy between the Brief and any other requirement of this Agreement (including any other requirement of the Brief), subject to clause </w:t>
      </w:r>
      <w:r w:rsidR="00A40705">
        <w:fldChar w:fldCharType="begin"/>
      </w:r>
      <w:r w:rsidR="00A40705">
        <w:instrText xml:space="preserve"> REF _Ref504481326 \w \h </w:instrText>
      </w:r>
      <w:r w:rsidR="00A40705">
        <w:fldChar w:fldCharType="separate"/>
      </w:r>
      <w:r w:rsidR="00FA2AC4">
        <w:t>7.1</w:t>
      </w:r>
      <w:r w:rsidR="00A40705">
        <w:fldChar w:fldCharType="end"/>
      </w:r>
      <w:r>
        <w:t>, whichever requirement provides the greater or higher requirement, standard, quality, level of service, quantum or scope (as applicable) will prevail.</w:t>
      </w:r>
    </w:p>
    <w:p w14:paraId="026DC203" w14:textId="77777777" w:rsidR="00E135F5" w:rsidRDefault="00E135F5" w:rsidP="00BE420D">
      <w:pPr>
        <w:pStyle w:val="Heading2"/>
        <w:numPr>
          <w:ilvl w:val="1"/>
          <w:numId w:val="12"/>
        </w:numPr>
        <w:ind w:left="993"/>
      </w:pPr>
      <w:bookmarkStart w:id="458" w:name="_Ref513644754"/>
      <w:bookmarkStart w:id="459" w:name="_Toc513646581"/>
      <w:bookmarkStart w:id="460" w:name="_Toc193977274"/>
      <w:r>
        <w:t>Co-ordination with other Projects/Programs</w:t>
      </w:r>
      <w:bookmarkEnd w:id="458"/>
      <w:bookmarkEnd w:id="459"/>
      <w:bookmarkEnd w:id="460"/>
    </w:p>
    <w:p w14:paraId="47B89E64" w14:textId="77777777" w:rsidR="00E135F5" w:rsidRDefault="00E135F5" w:rsidP="00001D69">
      <w:pPr>
        <w:pStyle w:val="IndentParaLevel1"/>
        <w:numPr>
          <w:ilvl w:val="0"/>
          <w:numId w:val="13"/>
        </w:numPr>
      </w:pPr>
      <w:r>
        <w:t>The Consultant:</w:t>
      </w:r>
    </w:p>
    <w:p w14:paraId="10A1501B" w14:textId="0D72CD72" w:rsidR="00E135F5" w:rsidRDefault="00E135F5" w:rsidP="00001D69">
      <w:pPr>
        <w:pStyle w:val="Heading3"/>
        <w:numPr>
          <w:ilvl w:val="2"/>
          <w:numId w:val="12"/>
        </w:numPr>
      </w:pPr>
      <w:r>
        <w:t xml:space="preserve">acknowledges that the Project is part of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w:t>
      </w:r>
    </w:p>
    <w:p w14:paraId="178AC3E6" w14:textId="264EC0EE" w:rsidR="00E135F5" w:rsidRDefault="00E135F5" w:rsidP="00001D69">
      <w:pPr>
        <w:pStyle w:val="Heading3"/>
        <w:numPr>
          <w:ilvl w:val="2"/>
          <w:numId w:val="12"/>
        </w:numPr>
      </w:pPr>
      <w:bookmarkStart w:id="461" w:name="_Ref513633866"/>
      <w:r>
        <w:t xml:space="preserve">must perform the Services in a manner which ensures that the way in which the Project is delivered maximizes the Principal's objectives for the delivery of the Project and the project or program set out in Item </w:t>
      </w:r>
      <w:r w:rsidR="00BC334A">
        <w:fldChar w:fldCharType="begin"/>
      </w:r>
      <w:r w:rsidR="00BC334A">
        <w:instrText xml:space="preserve"> REF _Ref513709664 \r \h </w:instrText>
      </w:r>
      <w:r w:rsidR="00BC334A">
        <w:fldChar w:fldCharType="separate"/>
      </w:r>
      <w:r w:rsidR="00FA2AC4">
        <w:t>18</w:t>
      </w:r>
      <w:r w:rsidR="00BC334A">
        <w:fldChar w:fldCharType="end"/>
      </w:r>
      <w:r>
        <w:t>, including the delivery of the maximum scope of work within budget and on time; and</w:t>
      </w:r>
      <w:bookmarkEnd w:id="461"/>
    </w:p>
    <w:p w14:paraId="418A08D9" w14:textId="1A1A0D4F" w:rsidR="00E135F5" w:rsidRDefault="00E135F5" w:rsidP="00001D69">
      <w:pPr>
        <w:pStyle w:val="Heading3"/>
        <w:numPr>
          <w:ilvl w:val="2"/>
          <w:numId w:val="12"/>
        </w:numPr>
      </w:pPr>
      <w:r>
        <w:t xml:space="preserve">without limiting clause </w:t>
      </w:r>
      <w:r w:rsidR="00A40705">
        <w:fldChar w:fldCharType="begin"/>
      </w:r>
      <w:r w:rsidR="00A40705">
        <w:instrText xml:space="preserve"> REF _Ref513633866 \w \h </w:instrText>
      </w:r>
      <w:r w:rsidR="00A40705">
        <w:fldChar w:fldCharType="separate"/>
      </w:r>
      <w:r w:rsidR="00FA2AC4">
        <w:t>3.7(b)</w:t>
      </w:r>
      <w:r w:rsidR="00A40705">
        <w:fldChar w:fldCharType="end"/>
      </w:r>
      <w:r>
        <w:t xml:space="preserve">, must attend such meetings, provide such documents and information, consider and respond to such proposals and do all such other things as the Principal's Representative may require for the purposes of clause </w:t>
      </w:r>
      <w:r w:rsidR="00A40705">
        <w:fldChar w:fldCharType="begin"/>
      </w:r>
      <w:r w:rsidR="00A40705">
        <w:instrText xml:space="preserve"> REF _Ref513633866 \w \h </w:instrText>
      </w:r>
      <w:r w:rsidR="00A40705">
        <w:fldChar w:fldCharType="separate"/>
      </w:r>
      <w:r w:rsidR="00FA2AC4">
        <w:t>3.7(b)</w:t>
      </w:r>
      <w:r w:rsidR="00A40705">
        <w:fldChar w:fldCharType="end"/>
      </w:r>
      <w:r>
        <w:t>.</w:t>
      </w:r>
    </w:p>
    <w:p w14:paraId="678252CF" w14:textId="77777777" w:rsidR="00E135F5" w:rsidRDefault="00E135F5" w:rsidP="00BE420D">
      <w:pPr>
        <w:pStyle w:val="Heading2"/>
        <w:numPr>
          <w:ilvl w:val="1"/>
          <w:numId w:val="12"/>
        </w:numPr>
        <w:ind w:left="993"/>
      </w:pPr>
      <w:bookmarkStart w:id="462" w:name="_Ref513644781"/>
      <w:bookmarkStart w:id="463" w:name="_Toc513646582"/>
      <w:bookmarkStart w:id="464" w:name="_Toc193977275"/>
      <w:r>
        <w:t xml:space="preserve">Services </w:t>
      </w:r>
      <w:r w:rsidR="00873261">
        <w:t>n</w:t>
      </w:r>
      <w:r>
        <w:t xml:space="preserve">ot </w:t>
      </w:r>
      <w:r w:rsidR="00873261">
        <w:t>i</w:t>
      </w:r>
      <w:r>
        <w:t>ncluded</w:t>
      </w:r>
      <w:bookmarkEnd w:id="462"/>
      <w:bookmarkEnd w:id="463"/>
      <w:bookmarkEnd w:id="464"/>
    </w:p>
    <w:p w14:paraId="0DAFB135" w14:textId="7D916312" w:rsidR="00E135F5" w:rsidRDefault="00E135F5" w:rsidP="00001D69">
      <w:pPr>
        <w:pStyle w:val="IndentParaLevel1"/>
        <w:numPr>
          <w:ilvl w:val="0"/>
          <w:numId w:val="13"/>
        </w:numPr>
      </w:pPr>
      <w:r>
        <w:t xml:space="preserve">The services set out in Item </w:t>
      </w:r>
      <w:r w:rsidR="00BC334A">
        <w:fldChar w:fldCharType="begin"/>
      </w:r>
      <w:r w:rsidR="00BC334A">
        <w:instrText xml:space="preserve"> REF _Ref513654125 \r \h </w:instrText>
      </w:r>
      <w:r w:rsidR="00BC334A">
        <w:fldChar w:fldCharType="separate"/>
      </w:r>
      <w:r w:rsidR="00FA2AC4">
        <w:t>19</w:t>
      </w:r>
      <w:r w:rsidR="00BC334A">
        <w:fldChar w:fldCharType="end"/>
      </w:r>
      <w:r>
        <w:t xml:space="preserve"> to be carried out in relation to the Project are not included in the Services and will be carried out by the Principal or by other persons (including Other Contractors).</w:t>
      </w:r>
    </w:p>
    <w:p w14:paraId="282E0836" w14:textId="77777777" w:rsidR="00E135F5" w:rsidRDefault="00E135F5" w:rsidP="00BE420D">
      <w:pPr>
        <w:pStyle w:val="Heading2"/>
        <w:numPr>
          <w:ilvl w:val="1"/>
          <w:numId w:val="12"/>
        </w:numPr>
        <w:ind w:left="993"/>
      </w:pPr>
      <w:bookmarkStart w:id="465" w:name="_Ref513644851"/>
      <w:bookmarkStart w:id="466" w:name="_Toc513646583"/>
      <w:bookmarkStart w:id="467" w:name="_Toc193977276"/>
      <w:r>
        <w:lastRenderedPageBreak/>
        <w:t>Site Restrictions</w:t>
      </w:r>
      <w:bookmarkEnd w:id="465"/>
      <w:bookmarkEnd w:id="466"/>
      <w:bookmarkEnd w:id="467"/>
    </w:p>
    <w:p w14:paraId="08FDBDD0" w14:textId="13908D10" w:rsidR="00E135F5" w:rsidRDefault="00704CF6" w:rsidP="00001D69">
      <w:pPr>
        <w:pStyle w:val="IndentParaLevel1"/>
        <w:numPr>
          <w:ilvl w:val="0"/>
          <w:numId w:val="13"/>
        </w:numPr>
      </w:pPr>
      <w:r>
        <w:t>Any</w:t>
      </w:r>
      <w:r w:rsidR="00E135F5">
        <w:t xml:space="preserve"> Site based Services must be performed subject to the restrictions in Item </w:t>
      </w:r>
      <w:r w:rsidR="00BC334A">
        <w:fldChar w:fldCharType="begin"/>
      </w:r>
      <w:r w:rsidR="00BC334A">
        <w:instrText xml:space="preserve"> REF _Ref513654146 \r \h </w:instrText>
      </w:r>
      <w:r w:rsidR="00BC334A">
        <w:fldChar w:fldCharType="separate"/>
      </w:r>
      <w:r w:rsidR="00FA2AC4">
        <w:t>20</w:t>
      </w:r>
      <w:r w:rsidR="00BC334A">
        <w:fldChar w:fldCharType="end"/>
      </w:r>
      <w:r w:rsidR="00E135F5">
        <w:t>.</w:t>
      </w:r>
    </w:p>
    <w:p w14:paraId="09677EE7" w14:textId="77777777" w:rsidR="00E135F5" w:rsidRDefault="00E135F5" w:rsidP="00BE420D">
      <w:pPr>
        <w:pStyle w:val="Heading2"/>
        <w:numPr>
          <w:ilvl w:val="1"/>
          <w:numId w:val="12"/>
        </w:numPr>
        <w:ind w:left="993"/>
      </w:pPr>
      <w:bookmarkStart w:id="468" w:name="_Toc513646584"/>
      <w:bookmarkStart w:id="469" w:name="_Toc193977277"/>
      <w:r>
        <w:t>Cost Control</w:t>
      </w:r>
      <w:bookmarkEnd w:id="468"/>
      <w:bookmarkEnd w:id="469"/>
    </w:p>
    <w:p w14:paraId="627C0915" w14:textId="77777777" w:rsidR="00E135F5" w:rsidRDefault="00E135F5" w:rsidP="00001D69">
      <w:pPr>
        <w:pStyle w:val="Heading3"/>
        <w:numPr>
          <w:ilvl w:val="2"/>
          <w:numId w:val="12"/>
        </w:numPr>
      </w:pPr>
      <w:bookmarkStart w:id="470" w:name="_Ref513652710"/>
      <w:r>
        <w:t>The Consultant must:</w:t>
      </w:r>
      <w:bookmarkEnd w:id="470"/>
    </w:p>
    <w:p w14:paraId="4B754810" w14:textId="77777777" w:rsidR="00E135F5" w:rsidRDefault="00E135F5" w:rsidP="00001D69">
      <w:pPr>
        <w:pStyle w:val="Heading4"/>
        <w:numPr>
          <w:ilvl w:val="3"/>
          <w:numId w:val="12"/>
        </w:numPr>
      </w:pPr>
      <w:bookmarkStart w:id="471" w:name="_Ref513633916"/>
      <w:r>
        <w:t>use its best endeavours to ensure that the Project is completed in accordance with the Principal's requirements for the lowest possible cost;</w:t>
      </w:r>
      <w:bookmarkEnd w:id="471"/>
    </w:p>
    <w:p w14:paraId="6D5A7B0E" w14:textId="77777777" w:rsidR="00E135F5" w:rsidRDefault="00E135F5" w:rsidP="00001D69">
      <w:pPr>
        <w:pStyle w:val="Heading4"/>
        <w:numPr>
          <w:ilvl w:val="3"/>
          <w:numId w:val="12"/>
        </w:numPr>
      </w:pPr>
      <w:r>
        <w:t>review the cost plan(s) for the Project with the Principal's Representative on a regular basis (including at all times required by the Principal's Representative) to:</w:t>
      </w:r>
    </w:p>
    <w:p w14:paraId="432FC1D8" w14:textId="77777777" w:rsidR="00E135F5" w:rsidRDefault="00E135F5" w:rsidP="00001D69">
      <w:pPr>
        <w:pStyle w:val="Heading5"/>
        <w:numPr>
          <w:ilvl w:val="4"/>
          <w:numId w:val="12"/>
        </w:numPr>
      </w:pPr>
      <w:r>
        <w:t>ensure that the cost of the Project is in accordance with any cost plans for the Project approved by the Principal; and</w:t>
      </w:r>
    </w:p>
    <w:p w14:paraId="1A2C5BC1" w14:textId="77777777" w:rsidR="00E135F5" w:rsidRDefault="00E135F5" w:rsidP="00001D69">
      <w:pPr>
        <w:pStyle w:val="Heading5"/>
        <w:numPr>
          <w:ilvl w:val="4"/>
          <w:numId w:val="12"/>
        </w:numPr>
      </w:pPr>
      <w:r>
        <w:t>advise the Principal's Representative how the design or any other aspect of the Project could be modified to ensure that the cost of the Project is in accordance with approved cost plans; and</w:t>
      </w:r>
    </w:p>
    <w:p w14:paraId="32C8BE40" w14:textId="7509F0BE" w:rsidR="00E135F5" w:rsidRDefault="00E135F5" w:rsidP="00001D69">
      <w:pPr>
        <w:pStyle w:val="Heading4"/>
        <w:numPr>
          <w:ilvl w:val="3"/>
          <w:numId w:val="12"/>
        </w:numPr>
      </w:pPr>
      <w:r>
        <w:t xml:space="preserve">initiate a system of cost control (to the satisfaction of the Principal's Representative) throughout design and construction of the Project for the purposes of </w:t>
      </w:r>
      <w:r w:rsidR="00A40705">
        <w:t xml:space="preserve">clause </w:t>
      </w:r>
      <w:r w:rsidR="00A40705">
        <w:fldChar w:fldCharType="begin"/>
      </w:r>
      <w:r w:rsidR="00A40705">
        <w:instrText xml:space="preserve"> REF _Ref513633916 \w \h </w:instrText>
      </w:r>
      <w:r w:rsidR="00A40705">
        <w:fldChar w:fldCharType="separate"/>
      </w:r>
      <w:r w:rsidR="00FA2AC4">
        <w:t>3.10(a)(i)</w:t>
      </w:r>
      <w:r w:rsidR="00A40705">
        <w:fldChar w:fldCharType="end"/>
      </w:r>
      <w:r>
        <w:t xml:space="preserve"> and (without limitation) advise the Principal's Representative as to all alternative steps available where:</w:t>
      </w:r>
    </w:p>
    <w:p w14:paraId="5A376D7F" w14:textId="77777777" w:rsidR="00E135F5" w:rsidRDefault="00E135F5" w:rsidP="00001D69">
      <w:pPr>
        <w:pStyle w:val="Heading5"/>
        <w:numPr>
          <w:ilvl w:val="4"/>
          <w:numId w:val="12"/>
        </w:numPr>
      </w:pPr>
      <w:r>
        <w:t>the tenders for any package of work forming part of the Project exceed the amount included for that work in the relevant approved cost plan; or</w:t>
      </w:r>
    </w:p>
    <w:p w14:paraId="1B708F95" w14:textId="77777777" w:rsidR="00E135F5" w:rsidRDefault="00E135F5" w:rsidP="00001D69">
      <w:pPr>
        <w:pStyle w:val="Heading5"/>
        <w:numPr>
          <w:ilvl w:val="4"/>
          <w:numId w:val="12"/>
        </w:numPr>
      </w:pPr>
      <w:r>
        <w:t>the out-turn cost incurred under any Project Contract exceeds (or appears likely to exceed) the amount included for that contract in the relevant approved cost plan.</w:t>
      </w:r>
    </w:p>
    <w:p w14:paraId="484116ED" w14:textId="02683FFB" w:rsidR="00E135F5" w:rsidRDefault="00E135F5" w:rsidP="00001D69">
      <w:pPr>
        <w:pStyle w:val="Heading3"/>
        <w:numPr>
          <w:ilvl w:val="2"/>
          <w:numId w:val="12"/>
        </w:numPr>
      </w:pPr>
      <w:r>
        <w:t xml:space="preserve">Without limiting </w:t>
      </w:r>
      <w:r w:rsidR="00A40705">
        <w:t xml:space="preserve">clause </w:t>
      </w:r>
      <w:r w:rsidR="00A40705">
        <w:fldChar w:fldCharType="begin"/>
      </w:r>
      <w:r w:rsidR="00A40705">
        <w:instrText xml:space="preserve"> REF _Ref513652710 \w \h </w:instrText>
      </w:r>
      <w:r w:rsidR="00A40705">
        <w:fldChar w:fldCharType="separate"/>
      </w:r>
      <w:r w:rsidR="00FA2AC4">
        <w:t>3.10(a)</w:t>
      </w:r>
      <w:r w:rsidR="00A40705">
        <w:fldChar w:fldCharType="end"/>
      </w:r>
      <w:r>
        <w:t xml:space="preserve">, in performing the Services during the </w:t>
      </w:r>
      <w:r w:rsidR="00A246FF">
        <w:t>p</w:t>
      </w:r>
      <w:r>
        <w:t xml:space="preserve">lanning </w:t>
      </w:r>
      <w:r w:rsidR="00A246FF">
        <w:t>p</w:t>
      </w:r>
      <w:r>
        <w:t>hase (if any), the Consultant must identify all project structuring, packaging, scoping, choice of delivery method, risk allocation, procurement, programming, costing and other issues which could have an effect on the out-turn cost of the Project.</w:t>
      </w:r>
    </w:p>
    <w:p w14:paraId="04196D19" w14:textId="77777777" w:rsidR="00E135F5" w:rsidRDefault="00E135F5" w:rsidP="00BE420D">
      <w:pPr>
        <w:pStyle w:val="Heading2"/>
        <w:numPr>
          <w:ilvl w:val="1"/>
          <w:numId w:val="12"/>
        </w:numPr>
        <w:ind w:left="993"/>
      </w:pPr>
      <w:bookmarkStart w:id="472" w:name="_Ref513644420"/>
      <w:bookmarkStart w:id="473" w:name="_Toc513646585"/>
      <w:bookmarkStart w:id="474" w:name="_Toc193977278"/>
      <w:r>
        <w:t xml:space="preserve">Proactive </w:t>
      </w:r>
      <w:r w:rsidR="00873261">
        <w:t>r</w:t>
      </w:r>
      <w:r>
        <w:t xml:space="preserve">eview </w:t>
      </w:r>
      <w:r w:rsidR="00873261">
        <w:t>o</w:t>
      </w:r>
      <w:r>
        <w:t xml:space="preserve">f </w:t>
      </w:r>
      <w:r w:rsidR="00873261">
        <w:t>a</w:t>
      </w:r>
      <w:r>
        <w:t>ll Project Contractor Documentation</w:t>
      </w:r>
      <w:bookmarkEnd w:id="472"/>
      <w:bookmarkEnd w:id="473"/>
      <w:bookmarkEnd w:id="474"/>
    </w:p>
    <w:p w14:paraId="5E7B1A3E" w14:textId="77777777" w:rsidR="00E135F5" w:rsidRDefault="00E135F5" w:rsidP="00001D69">
      <w:pPr>
        <w:pStyle w:val="IndentParaLevel1"/>
        <w:numPr>
          <w:ilvl w:val="0"/>
          <w:numId w:val="13"/>
        </w:numPr>
      </w:pPr>
      <w:r>
        <w:t>The Consultant must:</w:t>
      </w:r>
    </w:p>
    <w:p w14:paraId="33AAA546" w14:textId="77777777" w:rsidR="00E135F5" w:rsidRDefault="00E135F5" w:rsidP="00001D69">
      <w:pPr>
        <w:pStyle w:val="Heading3"/>
        <w:numPr>
          <w:ilvl w:val="2"/>
          <w:numId w:val="12"/>
        </w:numPr>
      </w:pPr>
      <w:r>
        <w:t>promptly and fully review all Project Contractor Documentation for compliance with the relevant Project Contract before submitting that Project Contractor Documentation to the Principal;</w:t>
      </w:r>
    </w:p>
    <w:p w14:paraId="349345B9" w14:textId="77777777" w:rsidR="00E135F5" w:rsidRDefault="00E135F5" w:rsidP="00001D69">
      <w:pPr>
        <w:pStyle w:val="Heading3"/>
        <w:numPr>
          <w:ilvl w:val="2"/>
          <w:numId w:val="12"/>
        </w:numPr>
      </w:pPr>
      <w:r>
        <w:t>not submit Project Contractor Documentation to the Principal unless it has been fully reviewed and complies with the relevant Project Contract;</w:t>
      </w:r>
    </w:p>
    <w:p w14:paraId="10E69523" w14:textId="77777777" w:rsidR="00E135F5" w:rsidRDefault="00E135F5" w:rsidP="00001D69">
      <w:pPr>
        <w:pStyle w:val="Heading3"/>
        <w:numPr>
          <w:ilvl w:val="2"/>
          <w:numId w:val="12"/>
        </w:numPr>
      </w:pPr>
      <w:r>
        <w:t>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w:t>
      </w:r>
    </w:p>
    <w:p w14:paraId="78F42BC4" w14:textId="77777777" w:rsidR="00E135F5" w:rsidRDefault="00E135F5" w:rsidP="00001D69">
      <w:pPr>
        <w:pStyle w:val="Heading3"/>
        <w:numPr>
          <w:ilvl w:val="2"/>
          <w:numId w:val="12"/>
        </w:numPr>
      </w:pPr>
      <w:r>
        <w:lastRenderedPageBreak/>
        <w:t>in any event, provide the review of the Project Contractor Documentation to the Principal advising of the actions required to finalise the documentation;</w:t>
      </w:r>
    </w:p>
    <w:p w14:paraId="4A3FE60E" w14:textId="77777777" w:rsidR="00E135F5" w:rsidRDefault="00E135F5" w:rsidP="00001D69">
      <w:pPr>
        <w:pStyle w:val="Heading3"/>
        <w:numPr>
          <w:ilvl w:val="2"/>
          <w:numId w:val="12"/>
        </w:numPr>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14:paraId="106977A3" w14:textId="77777777" w:rsidR="00E135F5" w:rsidRDefault="00E135F5" w:rsidP="00001D69">
      <w:pPr>
        <w:pStyle w:val="Heading3"/>
        <w:numPr>
          <w:ilvl w:val="2"/>
          <w:numId w:val="12"/>
        </w:numPr>
      </w:pPr>
      <w:r>
        <w:t>if the Consultant requires any information, guidance, or other direction from the Principal for the purpose of finalising its review of, or enabling the Project Contractor to finalise any Project Contractor Documentation</w:t>
      </w:r>
      <w:r w:rsidR="00BC334A">
        <w:t>,</w:t>
      </w:r>
      <w:r>
        <w:t xml:space="preserve"> promptly request the information, guidance or direction from the Principal;</w:t>
      </w:r>
    </w:p>
    <w:p w14:paraId="391F65CF" w14:textId="77777777" w:rsidR="00E135F5" w:rsidRDefault="00E135F5" w:rsidP="00001D69">
      <w:pPr>
        <w:pStyle w:val="Heading3"/>
        <w:numPr>
          <w:ilvl w:val="2"/>
          <w:numId w:val="12"/>
        </w:numPr>
      </w:pPr>
      <w:r>
        <w:t>proactively program and manage the development, review and finalisation of all Project Contractor Documentation with the relevant Project Contractor so as to ensure that there are no delays to the completion of the project and that value for money for the Principal is otherwise maximised;</w:t>
      </w:r>
    </w:p>
    <w:p w14:paraId="04917585" w14:textId="77777777" w:rsidR="00E135F5" w:rsidRDefault="00E135F5" w:rsidP="00001D69">
      <w:pPr>
        <w:pStyle w:val="Heading3"/>
        <w:numPr>
          <w:ilvl w:val="2"/>
          <w:numId w:val="12"/>
        </w:numPr>
      </w:pPr>
      <w:r>
        <w:t>when Project Contractor Documentation is submitted to the Principal, provide recommendations and advice in respect of such Project Contractor Documentation to the Principal; and</w:t>
      </w:r>
    </w:p>
    <w:p w14:paraId="5B560F16" w14:textId="77777777" w:rsidR="00E135F5" w:rsidRDefault="00E135F5" w:rsidP="00001D69">
      <w:pPr>
        <w:pStyle w:val="Heading3"/>
        <w:numPr>
          <w:ilvl w:val="2"/>
          <w:numId w:val="12"/>
        </w:numPr>
      </w:pPr>
      <w:r>
        <w:t>otherwise do all things necessary to ensure that the Principal is able to efficiently and effectively review all Project Contractor Documentation.</w:t>
      </w:r>
    </w:p>
    <w:p w14:paraId="0F8D996F" w14:textId="6FAD7ED7" w:rsidR="00EB70C4" w:rsidRPr="00EC314F" w:rsidRDefault="00B36459" w:rsidP="00421050">
      <w:pPr>
        <w:pStyle w:val="Heading1"/>
        <w:rPr>
          <w:b w:val="0"/>
          <w:bCs w:val="0"/>
        </w:rPr>
      </w:pPr>
      <w:bookmarkStart w:id="475" w:name="_Toc193977279"/>
      <w:r>
        <w:t xml:space="preserve">General </w:t>
      </w:r>
      <w:r w:rsidR="00A0294A">
        <w:t>obligations of the Principal</w:t>
      </w:r>
      <w:bookmarkEnd w:id="431"/>
      <w:bookmarkEnd w:id="432"/>
      <w:bookmarkEnd w:id="433"/>
      <w:bookmarkEnd w:id="434"/>
      <w:bookmarkEnd w:id="435"/>
      <w:bookmarkEnd w:id="436"/>
      <w:bookmarkEnd w:id="437"/>
      <w:bookmarkEnd w:id="475"/>
    </w:p>
    <w:p w14:paraId="4643F404" w14:textId="77777777" w:rsidR="00B773BF" w:rsidRDefault="00BD4199" w:rsidP="00BE420D">
      <w:pPr>
        <w:pStyle w:val="Heading2"/>
        <w:ind w:left="993"/>
      </w:pPr>
      <w:bookmarkStart w:id="476" w:name="_Toc488738692"/>
      <w:bookmarkStart w:id="477" w:name="_Toc320086133"/>
      <w:bookmarkStart w:id="478" w:name="_Toc320086599"/>
      <w:bookmarkStart w:id="479" w:name="_Toc320086831"/>
      <w:bookmarkStart w:id="480" w:name="_Toc320087413"/>
      <w:bookmarkStart w:id="481" w:name="_Toc362968266"/>
      <w:bookmarkStart w:id="482" w:name="_Toc362969519"/>
      <w:bookmarkStart w:id="483" w:name="_Toc193977280"/>
      <w:r>
        <w:t>Payment</w:t>
      </w:r>
      <w:r w:rsidR="007E5667">
        <w:t xml:space="preserve"> of Fee</w:t>
      </w:r>
      <w:bookmarkEnd w:id="483"/>
    </w:p>
    <w:p w14:paraId="37F51C3D" w14:textId="77777777" w:rsidR="00BD4199" w:rsidRDefault="00BD4199" w:rsidP="00BD4199">
      <w:pPr>
        <w:pStyle w:val="IndentParaLevel1"/>
      </w:pPr>
      <w:r>
        <w:t xml:space="preserve">The Principal must pay the Consultant the Fee subject to and in accordance with the terms of the </w:t>
      </w:r>
      <w:r w:rsidR="00FF644D">
        <w:t>Agreement</w:t>
      </w:r>
      <w:r>
        <w:t>.</w:t>
      </w:r>
    </w:p>
    <w:p w14:paraId="51492162" w14:textId="372777F7" w:rsidR="00EB70C4" w:rsidRPr="00EC314F" w:rsidRDefault="009E1EDA" w:rsidP="00BE420D">
      <w:pPr>
        <w:pStyle w:val="Heading2"/>
        <w:ind w:left="993"/>
      </w:pPr>
      <w:bookmarkStart w:id="484" w:name="_Ref504045710"/>
      <w:bookmarkStart w:id="485" w:name="_Toc193977281"/>
      <w:r w:rsidRPr="00EC314F">
        <w:t>Provi</w:t>
      </w:r>
      <w:r w:rsidR="00BD4199">
        <w:t>sion of</w:t>
      </w:r>
      <w:r w:rsidR="00C97F3F" w:rsidRPr="00EC314F">
        <w:t xml:space="preserve"> </w:t>
      </w:r>
      <w:bookmarkEnd w:id="476"/>
      <w:r w:rsidR="00C97F3F" w:rsidRPr="00EC314F">
        <w:t>information</w:t>
      </w:r>
      <w:bookmarkEnd w:id="477"/>
      <w:bookmarkEnd w:id="478"/>
      <w:bookmarkEnd w:id="479"/>
      <w:bookmarkEnd w:id="480"/>
      <w:bookmarkEnd w:id="481"/>
      <w:bookmarkEnd w:id="482"/>
      <w:bookmarkEnd w:id="484"/>
      <w:bookmarkEnd w:id="485"/>
      <w:r w:rsidR="00C97F3F" w:rsidRPr="00EC314F">
        <w:t xml:space="preserve"> </w:t>
      </w:r>
    </w:p>
    <w:p w14:paraId="7D92828A" w14:textId="77777777" w:rsidR="00EB70C4" w:rsidRPr="00EC314F" w:rsidRDefault="00BD4199" w:rsidP="0079110E">
      <w:pPr>
        <w:pStyle w:val="Heading3"/>
      </w:pPr>
      <w:bookmarkStart w:id="486" w:name="_Toc320086134"/>
      <w:bookmarkStart w:id="487" w:name="_Toc320086832"/>
      <w:bookmarkStart w:id="488" w:name="_Toc320087414"/>
      <w:bookmarkStart w:id="489" w:name="_Ref503966360"/>
      <w:r>
        <w:t xml:space="preserve">If </w:t>
      </w:r>
      <w:r w:rsidR="00EB70C4" w:rsidRPr="00EC314F">
        <w:t>the Consultant reasonabl</w:t>
      </w:r>
      <w:r>
        <w:t>y</w:t>
      </w:r>
      <w:r w:rsidR="00EB70C4" w:rsidRPr="00EC314F">
        <w:t xml:space="preserve"> considers that</w:t>
      </w:r>
      <w:r>
        <w:t xml:space="preserve">, for the purpose of performing the Services, it requires </w:t>
      </w:r>
      <w:r w:rsidRPr="00805BEB">
        <w:t>Information</w:t>
      </w:r>
      <w:r w:rsidR="00B90207">
        <w:t xml:space="preserve"> in addition to the Principal's Material</w:t>
      </w:r>
      <w:r>
        <w:t>, it must give written notice to the Principal</w:t>
      </w:r>
      <w:r w:rsidRPr="00EC314F">
        <w:t>'s Representative</w:t>
      </w:r>
      <w:r>
        <w:t xml:space="preserve"> specifying the Information together with </w:t>
      </w:r>
      <w:r w:rsidRPr="00EC314F">
        <w:t xml:space="preserve">reasons why </w:t>
      </w:r>
      <w:r>
        <w:t xml:space="preserve">it is </w:t>
      </w:r>
      <w:r w:rsidRPr="00EC314F">
        <w:t>required</w:t>
      </w:r>
      <w:r>
        <w:t>.</w:t>
      </w:r>
      <w:bookmarkEnd w:id="486"/>
      <w:bookmarkEnd w:id="487"/>
      <w:bookmarkEnd w:id="488"/>
      <w:bookmarkEnd w:id="489"/>
    </w:p>
    <w:p w14:paraId="78A6F572" w14:textId="77777777" w:rsidR="00EB70C4" w:rsidRPr="00EC314F" w:rsidRDefault="00BD4199" w:rsidP="0079110E">
      <w:pPr>
        <w:pStyle w:val="Heading3"/>
      </w:pPr>
      <w:bookmarkStart w:id="490" w:name="_Toc320086137"/>
      <w:bookmarkStart w:id="491" w:name="_Toc320086835"/>
      <w:bookmarkStart w:id="492" w:name="_Toc320087417"/>
      <w:r>
        <w:t>T</w:t>
      </w:r>
      <w:r w:rsidR="00EB70C4" w:rsidRPr="00EC314F">
        <w:t xml:space="preserve">he </w:t>
      </w:r>
      <w:r w:rsidR="00FD196C">
        <w:t>Principal</w:t>
      </w:r>
      <w:r w:rsidR="00EB70C4" w:rsidRPr="00EC314F">
        <w:t xml:space="preserve"> must</w:t>
      </w:r>
      <w:r>
        <w:t xml:space="preserve"> </w:t>
      </w:r>
      <w:r w:rsidR="00EB70C4" w:rsidRPr="00EC314F">
        <w:t xml:space="preserve">use its best </w:t>
      </w:r>
      <w:r w:rsidR="007E32A0" w:rsidRPr="00EC314F">
        <w:t>endeavo</w:t>
      </w:r>
      <w:r w:rsidR="00A22BF8">
        <w:t>u</w:t>
      </w:r>
      <w:r w:rsidR="007E32A0" w:rsidRPr="00EC314F">
        <w:t>rs</w:t>
      </w:r>
      <w:r w:rsidR="00EB70C4" w:rsidRPr="00EC314F">
        <w:t xml:space="preserve"> to </w:t>
      </w:r>
      <w:r>
        <w:t xml:space="preserve">provide or procure </w:t>
      </w:r>
      <w:r w:rsidR="00EB70C4" w:rsidRPr="00EC314F">
        <w:t xml:space="preserve">the provision of the </w:t>
      </w:r>
      <w:r>
        <w:t>I</w:t>
      </w:r>
      <w:r w:rsidR="00EB70C4" w:rsidRPr="00EC314F">
        <w:t>nformation</w:t>
      </w:r>
      <w:r>
        <w:t xml:space="preserve"> if it considers it is reasonably required by the Consultant</w:t>
      </w:r>
      <w:r w:rsidR="00EB70C4" w:rsidRPr="00EC314F">
        <w:t>.</w:t>
      </w:r>
      <w:bookmarkEnd w:id="490"/>
      <w:bookmarkEnd w:id="491"/>
      <w:bookmarkEnd w:id="492"/>
    </w:p>
    <w:p w14:paraId="3823066F" w14:textId="56E76687" w:rsidR="00EB70C4" w:rsidRPr="00EC314F" w:rsidRDefault="00E049AB" w:rsidP="00BE420D">
      <w:pPr>
        <w:pStyle w:val="Heading2"/>
        <w:ind w:left="993"/>
      </w:pPr>
      <w:bookmarkStart w:id="493" w:name="_Toc488738693"/>
      <w:bookmarkStart w:id="494" w:name="_Toc320086138"/>
      <w:bookmarkStart w:id="495" w:name="_Toc320086600"/>
      <w:bookmarkStart w:id="496" w:name="_Toc320086836"/>
      <w:bookmarkStart w:id="497" w:name="_Toc320087418"/>
      <w:bookmarkStart w:id="498" w:name="_Toc362968267"/>
      <w:bookmarkStart w:id="499" w:name="_Toc362969520"/>
      <w:bookmarkStart w:id="500" w:name="_Toc193977282"/>
      <w:r>
        <w:t xml:space="preserve">Site </w:t>
      </w:r>
      <w:bookmarkEnd w:id="493"/>
      <w:r w:rsidR="00C97F3F" w:rsidRPr="00EC314F">
        <w:t>access</w:t>
      </w:r>
      <w:bookmarkEnd w:id="494"/>
      <w:bookmarkEnd w:id="495"/>
      <w:bookmarkEnd w:id="496"/>
      <w:bookmarkEnd w:id="497"/>
      <w:bookmarkEnd w:id="498"/>
      <w:bookmarkEnd w:id="499"/>
      <w:bookmarkEnd w:id="500"/>
    </w:p>
    <w:p w14:paraId="32BA9915" w14:textId="77777777" w:rsidR="00E049AB" w:rsidRDefault="00E049AB" w:rsidP="006E4A18">
      <w:pPr>
        <w:pStyle w:val="Heading3"/>
      </w:pPr>
      <w:bookmarkStart w:id="501" w:name="_Ref503967156"/>
      <w:r>
        <w:t xml:space="preserve">If the Consultant reasonably requires access to the Site </w:t>
      </w:r>
      <w:r w:rsidR="00FC2CE9">
        <w:t xml:space="preserve">or any other property </w:t>
      </w:r>
      <w:r w:rsidR="009A7622">
        <w:t xml:space="preserve">within the control of the Principal </w:t>
      </w:r>
      <w:r>
        <w:t>for the purpose of performing the Services (or any part), it must give written notice to that effect to the Principal.</w:t>
      </w:r>
    </w:p>
    <w:p w14:paraId="3B8F7C6B" w14:textId="7BC08E17" w:rsidR="00EB70C4" w:rsidRPr="00634E47" w:rsidRDefault="00EB70C4" w:rsidP="006E4A18">
      <w:pPr>
        <w:pStyle w:val="Heading3"/>
      </w:pPr>
      <w:r w:rsidRPr="00EC314F">
        <w:t xml:space="preserve">Subject to any agreement or arrangement </w:t>
      </w:r>
      <w:r w:rsidR="00E049AB">
        <w:t xml:space="preserve">between the Principal and </w:t>
      </w:r>
      <w:r w:rsidRPr="00EC314F">
        <w:t xml:space="preserve">any </w:t>
      </w:r>
      <w:r w:rsidR="009A7622">
        <w:t>third party</w:t>
      </w:r>
      <w:r w:rsidRPr="00EC314F">
        <w:t xml:space="preserve">, </w:t>
      </w:r>
      <w:r w:rsidR="00E049AB">
        <w:t>a</w:t>
      </w:r>
      <w:r w:rsidR="00E049AB" w:rsidRPr="00EC314F">
        <w:t xml:space="preserve">s soon as </w:t>
      </w:r>
      <w:r w:rsidR="00E049AB">
        <w:t xml:space="preserve">reasonably </w:t>
      </w:r>
      <w:r w:rsidR="00E049AB" w:rsidRPr="00EC314F">
        <w:t>practicable</w:t>
      </w:r>
      <w:r w:rsidR="00E049AB">
        <w:t xml:space="preserve"> after receipt of a notice under clause </w:t>
      </w:r>
      <w:r w:rsidR="00E049AB">
        <w:fldChar w:fldCharType="begin"/>
      </w:r>
      <w:r w:rsidR="00E049AB">
        <w:instrText xml:space="preserve"> REF _Ref503967156 \w \h </w:instrText>
      </w:r>
      <w:r w:rsidR="00E049AB">
        <w:fldChar w:fldCharType="separate"/>
      </w:r>
      <w:r w:rsidR="00FA2AC4">
        <w:t>4.3(a)</w:t>
      </w:r>
      <w:r w:rsidR="00E049AB">
        <w:fldChar w:fldCharType="end"/>
      </w:r>
      <w:r w:rsidR="00E049AB">
        <w:t xml:space="preserve"> </w:t>
      </w:r>
      <w:r w:rsidRPr="00EC314F">
        <w:t xml:space="preserve">the </w:t>
      </w:r>
      <w:r w:rsidR="00FD196C">
        <w:t>Principal</w:t>
      </w:r>
      <w:r w:rsidRPr="00EC314F">
        <w:t xml:space="preserve"> must</w:t>
      </w:r>
      <w:r w:rsidR="00E049AB">
        <w:t xml:space="preserve"> provide the Consultant with </w:t>
      </w:r>
      <w:r w:rsidR="00F125F2">
        <w:t xml:space="preserve">access </w:t>
      </w:r>
      <w:r w:rsidR="00E049AB">
        <w:t>to the Site</w:t>
      </w:r>
      <w:r w:rsidR="00337F0B" w:rsidRPr="00634E47">
        <w:t>, and any other property</w:t>
      </w:r>
      <w:r w:rsidR="009A7622">
        <w:t xml:space="preserve"> within the control of the Principal</w:t>
      </w:r>
      <w:r w:rsidR="00337F0B" w:rsidRPr="00634E47">
        <w:t>,</w:t>
      </w:r>
      <w:r w:rsidR="00E049AB" w:rsidRPr="00634E47">
        <w:t xml:space="preserve"> to the extent required </w:t>
      </w:r>
      <w:r w:rsidR="00F125F2" w:rsidRPr="00634E47">
        <w:t>for the performance of the Services</w:t>
      </w:r>
      <w:r w:rsidR="00E049AB" w:rsidRPr="00634E47">
        <w:t>.</w:t>
      </w:r>
      <w:bookmarkEnd w:id="501"/>
    </w:p>
    <w:p w14:paraId="0AA4DAC8" w14:textId="77777777" w:rsidR="00EB70C4" w:rsidRDefault="00E049AB" w:rsidP="006E4A18">
      <w:pPr>
        <w:pStyle w:val="Heading3"/>
      </w:pPr>
      <w:r w:rsidRPr="00634E47">
        <w:t>When accessing the Site</w:t>
      </w:r>
      <w:r w:rsidR="00337F0B" w:rsidRPr="00634E47">
        <w:t xml:space="preserve"> or any other property,</w:t>
      </w:r>
      <w:r w:rsidRPr="00634E47">
        <w:t xml:space="preserve"> t</w:t>
      </w:r>
      <w:r w:rsidR="00EB70C4" w:rsidRPr="00634E47">
        <w:t xml:space="preserve">he Consultant must comply </w:t>
      </w:r>
      <w:r w:rsidRPr="00634E47">
        <w:t xml:space="preserve">(and procure that its </w:t>
      </w:r>
      <w:r w:rsidR="00633368" w:rsidRPr="00634E47">
        <w:t>s</w:t>
      </w:r>
      <w:r w:rsidRPr="00634E47">
        <w:t>ubconsultants and any persons</w:t>
      </w:r>
      <w:r>
        <w:t xml:space="preserve"> for whom the Consultant is responsible comply) </w:t>
      </w:r>
      <w:r w:rsidR="00EB70C4" w:rsidRPr="00EC314F">
        <w:t>with all</w:t>
      </w:r>
      <w:r w:rsidR="00337F0B">
        <w:t xml:space="preserve"> </w:t>
      </w:r>
      <w:r w:rsidR="00F125F2">
        <w:t>D</w:t>
      </w:r>
      <w:r w:rsidR="00EB70C4" w:rsidRPr="00EC314F">
        <w:t>irections</w:t>
      </w:r>
      <w:r>
        <w:t xml:space="preserve"> given</w:t>
      </w:r>
      <w:r w:rsidR="00EB70C4" w:rsidRPr="00EC314F">
        <w:t xml:space="preserve">, </w:t>
      </w:r>
      <w:r w:rsidR="00337F0B">
        <w:t xml:space="preserve">and all </w:t>
      </w:r>
      <w:r w:rsidR="00EB70C4" w:rsidRPr="00EC314F">
        <w:t xml:space="preserve">procedures and policies </w:t>
      </w:r>
      <w:r w:rsidR="00EB70C4" w:rsidRPr="00EC314F">
        <w:lastRenderedPageBreak/>
        <w:t xml:space="preserve">relating to </w:t>
      </w:r>
      <w:r w:rsidR="00A0294A">
        <w:t>work</w:t>
      </w:r>
      <w:r w:rsidR="00EB70C4" w:rsidRPr="00EC314F">
        <w:t xml:space="preserve"> health, safety and security </w:t>
      </w:r>
      <w:r>
        <w:t>notified,</w:t>
      </w:r>
      <w:r w:rsidR="00337F0B">
        <w:t xml:space="preserve"> </w:t>
      </w:r>
      <w:r>
        <w:t>to the Consultant by the Principal or the Principal's Representative</w:t>
      </w:r>
      <w:r w:rsidR="00EB70C4" w:rsidRPr="00EC314F">
        <w:t>.</w:t>
      </w:r>
    </w:p>
    <w:p w14:paraId="7169F030" w14:textId="4661CB87" w:rsidR="00FF2802" w:rsidRDefault="00FF2802" w:rsidP="00BE420D">
      <w:pPr>
        <w:pStyle w:val="Heading2"/>
        <w:ind w:left="993"/>
      </w:pPr>
      <w:bookmarkStart w:id="502" w:name="_Toc193977283"/>
      <w:r>
        <w:t>Assignment</w:t>
      </w:r>
      <w:bookmarkEnd w:id="502"/>
    </w:p>
    <w:p w14:paraId="083050DC" w14:textId="77777777" w:rsidR="00FF2802" w:rsidRPr="00FF2802" w:rsidRDefault="00FF2802" w:rsidP="00FF2802">
      <w:pPr>
        <w:pStyle w:val="IndentParaLevel1"/>
      </w:pPr>
      <w:r w:rsidRPr="00FF2802">
        <w:t xml:space="preserve">The </w:t>
      </w:r>
      <w:r>
        <w:t>Principal</w:t>
      </w:r>
      <w:r w:rsidRPr="00FF2802">
        <w:t xml:space="preserve"> </w:t>
      </w:r>
      <w:r>
        <w:t>may at any time</w:t>
      </w:r>
      <w:r w:rsidRPr="00FF2802">
        <w:t xml:space="preserve">, without the prior written consent of the </w:t>
      </w:r>
      <w:r>
        <w:t>Consultant</w:t>
      </w:r>
      <w:r w:rsidRPr="00FF2802">
        <w:t>, assign or otherwise transfer any of its rights under this Agreement</w:t>
      </w:r>
      <w:r>
        <w:t xml:space="preserve"> to any other party</w:t>
      </w:r>
      <w:r w:rsidRPr="00FF2802">
        <w:t>.</w:t>
      </w:r>
    </w:p>
    <w:p w14:paraId="409ABF4B" w14:textId="1261B45B" w:rsidR="00EB70C4" w:rsidRPr="00EC314F" w:rsidRDefault="00EB70C4" w:rsidP="00BF5F94">
      <w:pPr>
        <w:pStyle w:val="Heading1"/>
      </w:pPr>
      <w:bookmarkStart w:id="503" w:name="_Toc488738696"/>
      <w:bookmarkStart w:id="504" w:name="_Ref22645132"/>
      <w:bookmarkStart w:id="505" w:name="_Ref146532764"/>
      <w:bookmarkStart w:id="506" w:name="_Toc320086144"/>
      <w:bookmarkStart w:id="507" w:name="_Toc320086602"/>
      <w:bookmarkStart w:id="508" w:name="_Toc320086842"/>
      <w:bookmarkStart w:id="509" w:name="_Toc320087424"/>
      <w:bookmarkStart w:id="510" w:name="_Toc362968269"/>
      <w:bookmarkStart w:id="511" w:name="_Toc362969522"/>
      <w:bookmarkStart w:id="512" w:name="_Toc362971316"/>
      <w:bookmarkStart w:id="513" w:name="_Toc193977284"/>
      <w:r w:rsidRPr="00EC314F">
        <w:t>Personnel</w:t>
      </w:r>
      <w:bookmarkEnd w:id="503"/>
      <w:bookmarkEnd w:id="504"/>
      <w:bookmarkEnd w:id="505"/>
      <w:bookmarkEnd w:id="506"/>
      <w:bookmarkEnd w:id="507"/>
      <w:bookmarkEnd w:id="508"/>
      <w:bookmarkEnd w:id="509"/>
      <w:bookmarkEnd w:id="510"/>
      <w:bookmarkEnd w:id="511"/>
      <w:bookmarkEnd w:id="512"/>
      <w:bookmarkEnd w:id="513"/>
    </w:p>
    <w:p w14:paraId="0BA98301" w14:textId="37DFD9F9" w:rsidR="00EB70C4" w:rsidRPr="00EC314F" w:rsidRDefault="00FD196C" w:rsidP="00BE420D">
      <w:pPr>
        <w:pStyle w:val="Heading2"/>
        <w:ind w:left="993"/>
      </w:pPr>
      <w:bookmarkStart w:id="514" w:name="_Toc488738697"/>
      <w:bookmarkStart w:id="515" w:name="_Ref22651182"/>
      <w:bookmarkStart w:id="516" w:name="_Toc320086145"/>
      <w:bookmarkStart w:id="517" w:name="_Toc320086603"/>
      <w:bookmarkStart w:id="518" w:name="_Toc320086843"/>
      <w:bookmarkStart w:id="519" w:name="_Toc320087425"/>
      <w:bookmarkStart w:id="520" w:name="_Toc362968270"/>
      <w:bookmarkStart w:id="521" w:name="_Toc362969523"/>
      <w:bookmarkStart w:id="522" w:name="_Toc193977285"/>
      <w:r>
        <w:t>Principal</w:t>
      </w:r>
      <w:r w:rsidR="00EB70C4" w:rsidRPr="00EC314F">
        <w:t>'s Representative</w:t>
      </w:r>
      <w:bookmarkEnd w:id="514"/>
      <w:bookmarkEnd w:id="515"/>
      <w:bookmarkEnd w:id="516"/>
      <w:bookmarkEnd w:id="517"/>
      <w:bookmarkEnd w:id="518"/>
      <w:bookmarkEnd w:id="519"/>
      <w:bookmarkEnd w:id="520"/>
      <w:bookmarkEnd w:id="521"/>
      <w:bookmarkEnd w:id="522"/>
    </w:p>
    <w:p w14:paraId="01138047" w14:textId="77777777" w:rsidR="00FF665F" w:rsidRDefault="00EB70C4" w:rsidP="006E4A18">
      <w:pPr>
        <w:pStyle w:val="Heading3"/>
      </w:pPr>
      <w:r w:rsidRPr="00EC314F">
        <w:t xml:space="preserve">The </w:t>
      </w:r>
      <w:r w:rsidR="00FD196C">
        <w:t>Principal</w:t>
      </w:r>
      <w:r w:rsidRPr="00EC314F">
        <w:t>'s Representative</w:t>
      </w:r>
      <w:r w:rsidR="00FF665F">
        <w:t xml:space="preserve"> will administer this Agreement on behalf of the Principal and:</w:t>
      </w:r>
    </w:p>
    <w:p w14:paraId="642CDF22" w14:textId="77777777" w:rsidR="00FF665F" w:rsidRDefault="00FF665F" w:rsidP="00805BEB">
      <w:pPr>
        <w:pStyle w:val="Heading4"/>
      </w:pPr>
      <w:r>
        <w:t xml:space="preserve">will exercise all rights, powers, authority and </w:t>
      </w:r>
      <w:r w:rsidR="00EB70C4" w:rsidRPr="00EC314F">
        <w:t>functions under th</w:t>
      </w:r>
      <w:r>
        <w:t>is Agreement; and</w:t>
      </w:r>
    </w:p>
    <w:p w14:paraId="28791629" w14:textId="77777777" w:rsidR="00FF665F" w:rsidRDefault="00FF665F" w:rsidP="00805BEB">
      <w:pPr>
        <w:pStyle w:val="Heading4"/>
      </w:pPr>
      <w:r>
        <w:t>may exercise all rights, powers, authority and functions of the Principal under this</w:t>
      </w:r>
      <w:r w:rsidR="00EB70C4" w:rsidRPr="00EC314F">
        <w:t xml:space="preserve"> </w:t>
      </w:r>
      <w:r w:rsidR="00FF644D">
        <w:t>Agreement</w:t>
      </w:r>
      <w:r w:rsidR="00F61B63">
        <w:t>,</w:t>
      </w:r>
    </w:p>
    <w:p w14:paraId="4853FD08" w14:textId="77777777" w:rsidR="00FF665F" w:rsidRPr="00EC314F" w:rsidRDefault="00FF665F" w:rsidP="00805BEB">
      <w:pPr>
        <w:pStyle w:val="Heading4"/>
        <w:numPr>
          <w:ilvl w:val="0"/>
          <w:numId w:val="0"/>
        </w:numPr>
        <w:ind w:left="1928"/>
      </w:pPr>
      <w:r>
        <w:t xml:space="preserve">and does so </w:t>
      </w:r>
      <w:r w:rsidR="00EB70C4" w:rsidRPr="00EC314F">
        <w:t xml:space="preserve">as the agent of the </w:t>
      </w:r>
      <w:r w:rsidR="00FD196C">
        <w:t>Principal</w:t>
      </w:r>
      <w:r w:rsidR="00F125F2">
        <w:t xml:space="preserve"> (and not as an independent certifier, assessor or valuer)</w:t>
      </w:r>
      <w:r w:rsidR="00EB70C4" w:rsidRPr="00EC314F">
        <w:t>.</w:t>
      </w:r>
    </w:p>
    <w:p w14:paraId="591F0973" w14:textId="77777777" w:rsidR="00EB70C4" w:rsidRPr="00EC314F" w:rsidRDefault="00EB70C4" w:rsidP="006E4A18">
      <w:pPr>
        <w:pStyle w:val="Heading3"/>
      </w:pPr>
      <w:r w:rsidRPr="00EC314F">
        <w:t>The Consultant must comply with a</w:t>
      </w:r>
      <w:r w:rsidR="00F61B63">
        <w:t>ll</w:t>
      </w:r>
      <w:r w:rsidRPr="00EC314F">
        <w:t xml:space="preserve"> </w:t>
      </w:r>
      <w:r w:rsidR="00F61B63">
        <w:t>D</w:t>
      </w:r>
      <w:r w:rsidRPr="00EC314F">
        <w:t>irection</w:t>
      </w:r>
      <w:r w:rsidR="00F61B63">
        <w:t>s of</w:t>
      </w:r>
      <w:r w:rsidRPr="00EC314F">
        <w:t xml:space="preserve"> the </w:t>
      </w:r>
      <w:r w:rsidR="00FD196C">
        <w:t>Principal</w:t>
      </w:r>
      <w:r w:rsidRPr="00EC314F">
        <w:t xml:space="preserve">'s Representative given or purported to be given under a provision of this </w:t>
      </w:r>
      <w:r w:rsidR="00FF644D">
        <w:t>Agreement</w:t>
      </w:r>
      <w:r w:rsidRPr="00EC314F">
        <w:t>.</w:t>
      </w:r>
    </w:p>
    <w:p w14:paraId="16BA700C" w14:textId="77777777" w:rsidR="00EB70C4" w:rsidRDefault="00EB70C4" w:rsidP="006E4A18">
      <w:pPr>
        <w:pStyle w:val="Heading3"/>
      </w:pPr>
      <w:r w:rsidRPr="00EC314F">
        <w:t xml:space="preserve">Except where the </w:t>
      </w:r>
      <w:r w:rsidR="00FF644D">
        <w:t>Agreement</w:t>
      </w:r>
      <w:r w:rsidRPr="00EC314F">
        <w:t xml:space="preserve"> otherwise </w:t>
      </w:r>
      <w:r w:rsidR="00F61B63">
        <w:t xml:space="preserve">expressly </w:t>
      </w:r>
      <w:r w:rsidRPr="00EC314F">
        <w:t xml:space="preserve">provides, the </w:t>
      </w:r>
      <w:r w:rsidR="00FD196C">
        <w:t>Principal</w:t>
      </w:r>
      <w:r w:rsidRPr="00EC314F">
        <w:t xml:space="preserve">'s Representative may give a </w:t>
      </w:r>
      <w:r w:rsidR="00F125F2">
        <w:t>D</w:t>
      </w:r>
      <w:r w:rsidR="00F125F2" w:rsidRPr="00EC314F">
        <w:t xml:space="preserve">irection </w:t>
      </w:r>
      <w:r w:rsidRPr="00EC314F">
        <w:t>orally but will as soon as practicable confirm it in writing.</w:t>
      </w:r>
    </w:p>
    <w:p w14:paraId="09694C16" w14:textId="77777777" w:rsidR="0093052E" w:rsidRDefault="00EB70C4" w:rsidP="006E4A18">
      <w:pPr>
        <w:pStyle w:val="Heading3"/>
      </w:pPr>
      <w:r w:rsidRPr="00EC314F">
        <w:t xml:space="preserve">The </w:t>
      </w:r>
      <w:r w:rsidR="00FD196C">
        <w:t>Principal</w:t>
      </w:r>
      <w:r w:rsidR="00FF665F">
        <w:t xml:space="preserve"> </w:t>
      </w:r>
      <w:bookmarkStart w:id="523" w:name="_Ref503968629"/>
      <w:r w:rsidRPr="00EC314F">
        <w:t xml:space="preserve">may at any time replace the </w:t>
      </w:r>
      <w:r w:rsidR="00E57502">
        <w:t xml:space="preserve">person appointed as </w:t>
      </w:r>
      <w:r w:rsidR="00FD196C">
        <w:t>Principal</w:t>
      </w:r>
      <w:r w:rsidRPr="00EC314F">
        <w:t>'s Representative</w:t>
      </w:r>
      <w:r w:rsidR="00183078">
        <w:t xml:space="preserve"> </w:t>
      </w:r>
      <w:r w:rsidR="00CD1FBB">
        <w:t xml:space="preserve">and </w:t>
      </w:r>
      <w:bookmarkStart w:id="524" w:name="_Ref511826341"/>
      <w:bookmarkEnd w:id="523"/>
      <w:r w:rsidRPr="00EC314F">
        <w:t xml:space="preserve">notify the </w:t>
      </w:r>
      <w:r w:rsidR="00833BE1" w:rsidRPr="00EC314F">
        <w:t>Consultant</w:t>
      </w:r>
      <w:r w:rsidRPr="00EC314F">
        <w:t xml:space="preserve"> </w:t>
      </w:r>
      <w:r w:rsidR="00CD1FBB">
        <w:t xml:space="preserve">of that </w:t>
      </w:r>
      <w:r w:rsidR="002F64F2">
        <w:t>replacement</w:t>
      </w:r>
      <w:r w:rsidRPr="00EC314F">
        <w:t>.</w:t>
      </w:r>
      <w:bookmarkEnd w:id="524"/>
    </w:p>
    <w:p w14:paraId="2798A5A9" w14:textId="77777777" w:rsidR="00CD1FBB" w:rsidRDefault="00CD1FBB" w:rsidP="006E4A18">
      <w:pPr>
        <w:pStyle w:val="Heading3"/>
      </w:pPr>
      <w:r>
        <w:t>The Principal may at any time:</w:t>
      </w:r>
    </w:p>
    <w:p w14:paraId="26180AAE" w14:textId="77777777" w:rsidR="00CD1FBB" w:rsidRDefault="00CD1FBB" w:rsidP="00805BEB">
      <w:pPr>
        <w:pStyle w:val="Heading4"/>
      </w:pPr>
      <w:r>
        <w:t>delegate the exercise of any power or authority of the Principal to a person other than the then appointed Principal's Representative; and</w:t>
      </w:r>
    </w:p>
    <w:p w14:paraId="035E773A" w14:textId="77777777" w:rsidR="00CD1FBB" w:rsidRDefault="00CD1FBB" w:rsidP="00805BEB">
      <w:pPr>
        <w:pStyle w:val="Heading4"/>
      </w:pPr>
      <w:r>
        <w:t>vary or terminate any power or authority it has delegated,</w:t>
      </w:r>
    </w:p>
    <w:p w14:paraId="5A10A085" w14:textId="77777777" w:rsidR="00CD1FBB" w:rsidRPr="00EC314F" w:rsidRDefault="00CD1FBB" w:rsidP="00805BEB">
      <w:pPr>
        <w:pStyle w:val="Heading4"/>
        <w:numPr>
          <w:ilvl w:val="0"/>
          <w:numId w:val="0"/>
        </w:numPr>
        <w:ind w:left="1928"/>
      </w:pPr>
      <w:r>
        <w:t>and must promptly notify the Consultant of the identity of each delegate and the powers or any such variation or termination.</w:t>
      </w:r>
    </w:p>
    <w:p w14:paraId="4AEAEDDA" w14:textId="38BD2686" w:rsidR="00EB70C4" w:rsidRPr="00EC314F" w:rsidRDefault="00834320" w:rsidP="00BE420D">
      <w:pPr>
        <w:pStyle w:val="Heading2"/>
        <w:ind w:left="993"/>
      </w:pPr>
      <w:bookmarkStart w:id="525" w:name="_Toc320086147"/>
      <w:bookmarkStart w:id="526" w:name="_Toc320086605"/>
      <w:bookmarkStart w:id="527" w:name="_Toc320086845"/>
      <w:bookmarkStart w:id="528" w:name="_Toc320087427"/>
      <w:bookmarkStart w:id="529" w:name="_Toc362968272"/>
      <w:bookmarkStart w:id="530" w:name="_Toc362969525"/>
      <w:bookmarkStart w:id="531" w:name="_Toc193977286"/>
      <w:r w:rsidRPr="00EC314F">
        <w:t>Consultant's personnel</w:t>
      </w:r>
      <w:bookmarkEnd w:id="525"/>
      <w:bookmarkEnd w:id="526"/>
      <w:bookmarkEnd w:id="527"/>
      <w:bookmarkEnd w:id="528"/>
      <w:bookmarkEnd w:id="529"/>
      <w:bookmarkEnd w:id="530"/>
      <w:bookmarkEnd w:id="531"/>
    </w:p>
    <w:p w14:paraId="31B38E60" w14:textId="77777777" w:rsidR="00EB70C4" w:rsidRPr="00EC314F" w:rsidRDefault="00EB70C4" w:rsidP="006E4A18">
      <w:pPr>
        <w:pStyle w:val="Heading3"/>
      </w:pPr>
      <w:r w:rsidRPr="00EC314F">
        <w:t>The Consultant must ensure that all person</w:t>
      </w:r>
      <w:r w:rsidR="00E57502">
        <w:t>s</w:t>
      </w:r>
      <w:r w:rsidRPr="00EC314F">
        <w:t xml:space="preserve"> engaged by it in connection with the Services are appropriately qualified, competent and experienced in the provision of services </w:t>
      </w:r>
      <w:r w:rsidR="00E57502">
        <w:t>equivalent to the Services</w:t>
      </w:r>
      <w:r w:rsidRPr="00EC314F">
        <w:t>.</w:t>
      </w:r>
    </w:p>
    <w:p w14:paraId="5069CBF8" w14:textId="77777777" w:rsidR="0003553C" w:rsidRPr="00EC314F" w:rsidRDefault="0003553C" w:rsidP="006E4A18">
      <w:pPr>
        <w:pStyle w:val="Heading3"/>
      </w:pPr>
      <w:r w:rsidRPr="00EC314F">
        <w:t xml:space="preserve">A </w:t>
      </w:r>
      <w:r w:rsidR="00FA0BFD">
        <w:t>D</w:t>
      </w:r>
      <w:r w:rsidRPr="00EC314F">
        <w:t>irection is deemed to be given to the Consultant if it is given to the Consultant's Representative.</w:t>
      </w:r>
    </w:p>
    <w:p w14:paraId="05C2D3CC" w14:textId="2D2033CC" w:rsidR="00EB70C4" w:rsidRPr="00EC314F" w:rsidRDefault="00EB70C4" w:rsidP="00BE420D">
      <w:pPr>
        <w:pStyle w:val="Heading2"/>
        <w:ind w:left="993"/>
      </w:pPr>
      <w:bookmarkStart w:id="532" w:name="_Toc488738699"/>
      <w:bookmarkStart w:id="533" w:name="_Ref22650422"/>
      <w:bookmarkStart w:id="534" w:name="_Ref146597804"/>
      <w:bookmarkStart w:id="535" w:name="_Toc320086148"/>
      <w:bookmarkStart w:id="536" w:name="_Toc320086606"/>
      <w:bookmarkStart w:id="537" w:name="_Toc320086846"/>
      <w:bookmarkStart w:id="538" w:name="_Toc320087428"/>
      <w:bookmarkStart w:id="539" w:name="_Toc362968273"/>
      <w:bookmarkStart w:id="540" w:name="_Toc362969526"/>
      <w:bookmarkStart w:id="541" w:name="_Toc193977287"/>
      <w:r w:rsidRPr="00EC314F">
        <w:t xml:space="preserve">Key </w:t>
      </w:r>
      <w:bookmarkEnd w:id="532"/>
      <w:bookmarkEnd w:id="533"/>
      <w:bookmarkEnd w:id="534"/>
      <w:r w:rsidR="008147C1">
        <w:t>P</w:t>
      </w:r>
      <w:r w:rsidR="00C97F3F" w:rsidRPr="00EC314F">
        <w:t>eople</w:t>
      </w:r>
      <w:bookmarkEnd w:id="535"/>
      <w:bookmarkEnd w:id="536"/>
      <w:bookmarkEnd w:id="537"/>
      <w:bookmarkEnd w:id="538"/>
      <w:bookmarkEnd w:id="539"/>
      <w:bookmarkEnd w:id="540"/>
      <w:bookmarkEnd w:id="541"/>
    </w:p>
    <w:p w14:paraId="1E43DF66" w14:textId="77777777" w:rsidR="00EB70C4" w:rsidRPr="00EC314F" w:rsidRDefault="00EB70C4" w:rsidP="00126BB2">
      <w:pPr>
        <w:pStyle w:val="Heading3"/>
        <w:rPr>
          <w:szCs w:val="22"/>
        </w:rPr>
      </w:pPr>
      <w:r w:rsidRPr="00EC314F">
        <w:rPr>
          <w:szCs w:val="22"/>
        </w:rPr>
        <w:t>The Consultant:</w:t>
      </w:r>
      <w:bookmarkStart w:id="542" w:name="_Toc513291382"/>
      <w:bookmarkStart w:id="543" w:name="_Toc513298201"/>
      <w:bookmarkEnd w:id="542"/>
      <w:bookmarkEnd w:id="543"/>
    </w:p>
    <w:p w14:paraId="2CDE1EED" w14:textId="25581E28" w:rsidR="00EB70C4" w:rsidRPr="00EC314F" w:rsidRDefault="00C0712E" w:rsidP="00BC334A">
      <w:pPr>
        <w:pStyle w:val="Heading4"/>
      </w:pPr>
      <w:bookmarkStart w:id="544" w:name="_Toc320086149"/>
      <w:bookmarkStart w:id="545" w:name="_Toc320086847"/>
      <w:bookmarkStart w:id="546" w:name="_Toc320087429"/>
      <w:bookmarkStart w:id="547" w:name="_Ref320088555"/>
      <w:bookmarkStart w:id="548" w:name="_Ref320088556"/>
      <w:bookmarkStart w:id="549" w:name="_Ref480282946"/>
      <w:bookmarkStart w:id="550" w:name="_Ref503969323"/>
      <w:r>
        <w:t xml:space="preserve">must </w:t>
      </w:r>
      <w:r w:rsidR="00EB70C4" w:rsidRPr="00EC314F">
        <w:t xml:space="preserve">employ the </w:t>
      </w:r>
      <w:r w:rsidR="008147C1">
        <w:t xml:space="preserve">Key People in the roles and performing the responsibilities specified in </w:t>
      </w:r>
      <w:r w:rsidR="008147C1">
        <w:fldChar w:fldCharType="begin"/>
      </w:r>
      <w:r w:rsidR="008147C1">
        <w:instrText xml:space="preserve"> REF _Ref511204355 \n \h </w:instrText>
      </w:r>
      <w:r w:rsidR="008147C1">
        <w:fldChar w:fldCharType="separate"/>
      </w:r>
      <w:r w:rsidR="00FA2AC4">
        <w:t>Schedule 3</w:t>
      </w:r>
      <w:r w:rsidR="008147C1">
        <w:fldChar w:fldCharType="end"/>
      </w:r>
      <w:r w:rsidR="00EB70C4" w:rsidRPr="00EC314F">
        <w:t>;</w:t>
      </w:r>
      <w:bookmarkStart w:id="551" w:name="_Toc513291383"/>
      <w:bookmarkStart w:id="552" w:name="_Toc513298202"/>
      <w:bookmarkEnd w:id="544"/>
      <w:bookmarkEnd w:id="545"/>
      <w:bookmarkEnd w:id="546"/>
      <w:bookmarkEnd w:id="547"/>
      <w:bookmarkEnd w:id="548"/>
      <w:bookmarkEnd w:id="549"/>
      <w:bookmarkEnd w:id="550"/>
      <w:bookmarkEnd w:id="551"/>
      <w:bookmarkEnd w:id="552"/>
    </w:p>
    <w:p w14:paraId="60553FE4" w14:textId="7D39CC9F" w:rsidR="00EB70C4" w:rsidRPr="00EC314F" w:rsidRDefault="00EB70C4" w:rsidP="00126BB2">
      <w:pPr>
        <w:pStyle w:val="Heading4"/>
      </w:pPr>
      <w:bookmarkStart w:id="553" w:name="_Toc320086150"/>
      <w:bookmarkStart w:id="554" w:name="_Toc320086848"/>
      <w:bookmarkStart w:id="555" w:name="_Toc320087430"/>
      <w:bookmarkStart w:id="556" w:name="_Ref513708619"/>
      <w:bookmarkStart w:id="557" w:name="_Ref513708626"/>
      <w:r w:rsidRPr="00EC314F">
        <w:lastRenderedPageBreak/>
        <w:t xml:space="preserve">subject to </w:t>
      </w:r>
      <w:r w:rsidR="00F65992">
        <w:t xml:space="preserve">clause </w:t>
      </w:r>
      <w:r w:rsidR="00F65992">
        <w:fldChar w:fldCharType="begin"/>
      </w:r>
      <w:r w:rsidR="00F65992">
        <w:instrText xml:space="preserve"> REF _Ref503969224 \w \h </w:instrText>
      </w:r>
      <w:r w:rsidR="00F65992">
        <w:fldChar w:fldCharType="separate"/>
      </w:r>
      <w:r w:rsidR="00FA2AC4">
        <w:t>5.3(a)(iii)</w:t>
      </w:r>
      <w:r w:rsidR="00F65992">
        <w:fldChar w:fldCharType="end"/>
      </w:r>
      <w:r w:rsidRPr="00EC314F">
        <w:t>,</w:t>
      </w:r>
      <w:r w:rsidR="00C0712E">
        <w:t xml:space="preserve">must </w:t>
      </w:r>
      <w:r w:rsidR="007A2CFB">
        <w:t>ensure that the Key People are used by the Consultant and</w:t>
      </w:r>
      <w:r w:rsidRPr="00EC314F">
        <w:t xml:space="preserve"> </w:t>
      </w:r>
      <w:r w:rsidR="00C0712E">
        <w:t xml:space="preserve">must </w:t>
      </w:r>
      <w:r w:rsidRPr="00EC314F">
        <w:t xml:space="preserve">not replace </w:t>
      </w:r>
      <w:r w:rsidR="00F65992">
        <w:t>Key People</w:t>
      </w:r>
      <w:r w:rsidRPr="00EC314F">
        <w:t xml:space="preserve"> without the </w:t>
      </w:r>
      <w:r w:rsidR="007A2CFB">
        <w:t xml:space="preserve">prior written consent of the </w:t>
      </w:r>
      <w:r w:rsidR="00FD196C">
        <w:t>Principal</w:t>
      </w:r>
      <w:r w:rsidRPr="00EC314F">
        <w:t>’s Representative's</w:t>
      </w:r>
      <w:r w:rsidR="007A2CFB">
        <w:t>, which approval will not be unreasonably withheld</w:t>
      </w:r>
      <w:r w:rsidRPr="00EC314F">
        <w:t>; and</w:t>
      </w:r>
      <w:bookmarkStart w:id="558" w:name="_Toc513291384"/>
      <w:bookmarkStart w:id="559" w:name="_Toc513298203"/>
      <w:bookmarkEnd w:id="553"/>
      <w:bookmarkEnd w:id="554"/>
      <w:bookmarkEnd w:id="555"/>
      <w:bookmarkEnd w:id="556"/>
      <w:bookmarkEnd w:id="557"/>
      <w:bookmarkEnd w:id="558"/>
      <w:bookmarkEnd w:id="559"/>
    </w:p>
    <w:p w14:paraId="4180E6D8" w14:textId="77777777" w:rsidR="00EB70C4" w:rsidRDefault="00C0712E" w:rsidP="00126BB2">
      <w:pPr>
        <w:pStyle w:val="Heading4"/>
      </w:pPr>
      <w:bookmarkStart w:id="560" w:name="_Toc320086151"/>
      <w:bookmarkStart w:id="561" w:name="_Toc320086849"/>
      <w:bookmarkStart w:id="562" w:name="_Toc320087431"/>
      <w:bookmarkStart w:id="563" w:name="_Ref320088554"/>
      <w:bookmarkStart w:id="564" w:name="_Ref503969224"/>
      <w:bookmarkStart w:id="565" w:name="_Ref513708621"/>
      <w:r>
        <w:t xml:space="preserve">may replace </w:t>
      </w:r>
      <w:r w:rsidR="00EB70C4" w:rsidRPr="00EC314F">
        <w:t xml:space="preserve">any </w:t>
      </w:r>
      <w:r w:rsidR="00F65992">
        <w:t>Key P</w:t>
      </w:r>
      <w:r w:rsidR="00EB70C4" w:rsidRPr="00EC314F">
        <w:t xml:space="preserve">eople </w:t>
      </w:r>
      <w:r w:rsidRPr="00C0712E">
        <w:t>who are no longer available to perform the Services due to illness</w:t>
      </w:r>
      <w:r w:rsidR="0097238A">
        <w:t>,</w:t>
      </w:r>
      <w:r w:rsidRPr="00C0712E">
        <w:t xml:space="preserve"> death</w:t>
      </w:r>
      <w:r w:rsidR="0097238A">
        <w:t>, resignation or otherwise leaving the employment of the Consultant</w:t>
      </w:r>
      <w:r w:rsidR="00EB70C4" w:rsidRPr="00EC314F">
        <w:t>.</w:t>
      </w:r>
      <w:bookmarkStart w:id="566" w:name="_Toc513291385"/>
      <w:bookmarkStart w:id="567" w:name="_Toc513298204"/>
      <w:bookmarkEnd w:id="560"/>
      <w:bookmarkEnd w:id="561"/>
      <w:bookmarkEnd w:id="562"/>
      <w:bookmarkEnd w:id="563"/>
      <w:bookmarkEnd w:id="564"/>
      <w:bookmarkEnd w:id="565"/>
      <w:bookmarkEnd w:id="566"/>
      <w:bookmarkEnd w:id="567"/>
    </w:p>
    <w:p w14:paraId="0924BE38" w14:textId="54C191A3" w:rsidR="00BF1610" w:rsidRPr="00EC314F" w:rsidRDefault="00BF1610" w:rsidP="00BF1610">
      <w:pPr>
        <w:pStyle w:val="Heading3"/>
      </w:pPr>
      <w:r w:rsidRPr="00BF1610">
        <w:t xml:space="preserve">Where clauses </w:t>
      </w:r>
      <w:r>
        <w:fldChar w:fldCharType="begin"/>
      </w:r>
      <w:r>
        <w:instrText xml:space="preserve"> REF _Ref513708626 \w \h </w:instrText>
      </w:r>
      <w:r>
        <w:fldChar w:fldCharType="separate"/>
      </w:r>
      <w:r w:rsidR="00FA2AC4">
        <w:t>5.3(a)(ii)</w:t>
      </w:r>
      <w:r>
        <w:fldChar w:fldCharType="end"/>
      </w:r>
      <w:r>
        <w:t xml:space="preserve"> or </w:t>
      </w:r>
      <w:r>
        <w:fldChar w:fldCharType="begin"/>
      </w:r>
      <w:r>
        <w:instrText xml:space="preserve"> REF _Ref513708621 \w \h </w:instrText>
      </w:r>
      <w:r>
        <w:fldChar w:fldCharType="separate"/>
      </w:r>
      <w:r w:rsidR="00FA2AC4">
        <w:t>5.3(a)(iii)</w:t>
      </w:r>
      <w:r>
        <w:fldChar w:fldCharType="end"/>
      </w:r>
      <w:r w:rsidRPr="00BF1610">
        <w:t xml:space="preserve"> permit Key People to be replaced, the Consultant must replace Key People with person(s) of equivalent skills and experience.</w:t>
      </w:r>
    </w:p>
    <w:p w14:paraId="61A22456" w14:textId="5D5E5541" w:rsidR="00EB70C4" w:rsidRPr="00EC314F" w:rsidRDefault="00EB70C4" w:rsidP="00BE420D">
      <w:pPr>
        <w:pStyle w:val="Heading2"/>
        <w:ind w:left="993"/>
      </w:pPr>
      <w:bookmarkStart w:id="568" w:name="_Toc488738700"/>
      <w:bookmarkStart w:id="569" w:name="_Toc320086152"/>
      <w:bookmarkStart w:id="570" w:name="_Toc320086607"/>
      <w:bookmarkStart w:id="571" w:name="_Toc320086850"/>
      <w:bookmarkStart w:id="572" w:name="_Toc320087432"/>
      <w:bookmarkStart w:id="573" w:name="_Toc362968274"/>
      <w:bookmarkStart w:id="574" w:name="_Toc362969527"/>
      <w:bookmarkStart w:id="575" w:name="_Toc193977288"/>
      <w:r w:rsidRPr="00EC314F">
        <w:t xml:space="preserve">Removal of </w:t>
      </w:r>
      <w:bookmarkEnd w:id="568"/>
      <w:r w:rsidR="00C97F3F" w:rsidRPr="00EC314F">
        <w:t>persons</w:t>
      </w:r>
      <w:bookmarkEnd w:id="569"/>
      <w:bookmarkEnd w:id="570"/>
      <w:bookmarkEnd w:id="571"/>
      <w:bookmarkEnd w:id="572"/>
      <w:bookmarkEnd w:id="573"/>
      <w:bookmarkEnd w:id="574"/>
      <w:bookmarkEnd w:id="575"/>
    </w:p>
    <w:p w14:paraId="2458E7B6" w14:textId="77777777" w:rsidR="00EB70C4" w:rsidRPr="00EC314F" w:rsidRDefault="00EB70C4" w:rsidP="006E4A18">
      <w:pPr>
        <w:pStyle w:val="Heading3"/>
      </w:pPr>
      <w:bookmarkStart w:id="576" w:name="_Ref503969457"/>
      <w:r w:rsidRPr="00EC314F">
        <w:t xml:space="preserve">The </w:t>
      </w:r>
      <w:r w:rsidR="00FD196C">
        <w:t>Principal</w:t>
      </w:r>
      <w:r w:rsidRPr="00EC314F">
        <w:t>'s Representative may</w:t>
      </w:r>
      <w:r w:rsidR="00291762">
        <w:t>,</w:t>
      </w:r>
      <w:r w:rsidRPr="00EC314F">
        <w:t xml:space="preserve"> by notice in writing</w:t>
      </w:r>
      <w:r w:rsidR="00291762">
        <w:t>,</w:t>
      </w:r>
      <w:r w:rsidRPr="00EC314F">
        <w:t xml:space="preserve"> </w:t>
      </w:r>
      <w:r w:rsidR="00F65992">
        <w:t>D</w:t>
      </w:r>
      <w:r w:rsidR="004A44F3">
        <w:t>irect</w:t>
      </w:r>
      <w:r w:rsidRPr="00EC314F">
        <w:t xml:space="preserve"> the Consultant to remove any person from the</w:t>
      </w:r>
      <w:r w:rsidR="005C5FDC" w:rsidRPr="00EC314F">
        <w:t xml:space="preserve"> performance of the</w:t>
      </w:r>
      <w:r w:rsidRPr="00EC314F">
        <w:t xml:space="preserve"> Services.</w:t>
      </w:r>
      <w:bookmarkEnd w:id="576"/>
    </w:p>
    <w:p w14:paraId="01BDFD40" w14:textId="22E971BC" w:rsidR="00EB70C4" w:rsidRDefault="00EB70C4" w:rsidP="006E4A18">
      <w:pPr>
        <w:pStyle w:val="Heading3"/>
      </w:pPr>
      <w:r w:rsidRPr="00EC314F">
        <w:t xml:space="preserve">The Consultant must ensure that </w:t>
      </w:r>
      <w:r w:rsidR="00F65992">
        <w:t>a</w:t>
      </w:r>
      <w:r w:rsidRPr="00EC314F">
        <w:t xml:space="preserve"> person </w:t>
      </w:r>
      <w:r w:rsidR="00F65992">
        <w:t xml:space="preserve">the subject of a Direction under clause </w:t>
      </w:r>
      <w:r w:rsidR="00F65992">
        <w:fldChar w:fldCharType="begin"/>
      </w:r>
      <w:r w:rsidR="00F65992">
        <w:instrText xml:space="preserve"> REF _Ref503969457 \w \h </w:instrText>
      </w:r>
      <w:r w:rsidR="00F65992">
        <w:fldChar w:fldCharType="separate"/>
      </w:r>
      <w:r w:rsidR="00FA2AC4">
        <w:t>5.4(a)</w:t>
      </w:r>
      <w:r w:rsidR="00F65992">
        <w:fldChar w:fldCharType="end"/>
      </w:r>
      <w:r w:rsidR="00F65992">
        <w:t xml:space="preserve"> </w:t>
      </w:r>
      <w:r w:rsidRPr="00EC314F">
        <w:t>is not again employed in connection with the Services.</w:t>
      </w:r>
      <w:bookmarkStart w:id="577" w:name="_Toc488738701"/>
      <w:bookmarkStart w:id="578" w:name="_Ref22649561"/>
    </w:p>
    <w:p w14:paraId="70A92257" w14:textId="77777777" w:rsidR="00931D37" w:rsidRDefault="00931D37" w:rsidP="00BE420D">
      <w:pPr>
        <w:pStyle w:val="Heading2"/>
        <w:ind w:left="993"/>
      </w:pPr>
      <w:bookmarkStart w:id="579" w:name="_Toc193977289"/>
      <w:r>
        <w:t>Compliance with Code of Conduct</w:t>
      </w:r>
      <w:bookmarkEnd w:id="579"/>
    </w:p>
    <w:p w14:paraId="23975640" w14:textId="77777777" w:rsidR="00931D37" w:rsidRDefault="00931D37" w:rsidP="00931D37">
      <w:pPr>
        <w:pStyle w:val="IndentParaLevel1"/>
      </w:pPr>
      <w:r>
        <w:t xml:space="preserve">Where, in the course of providing the Services or working on the Project, the Consultant, or its </w:t>
      </w:r>
      <w:r w:rsidR="00156AA1">
        <w:t>subconsultants and any other person engaged by the Consultant for the performance of the Services</w:t>
      </w:r>
      <w:r>
        <w:t>:</w:t>
      </w:r>
    </w:p>
    <w:p w14:paraId="7FD49C5A" w14:textId="77777777" w:rsidR="00931D37" w:rsidRDefault="00931D37">
      <w:pPr>
        <w:pStyle w:val="Heading3"/>
      </w:pPr>
      <w:r>
        <w:t>supervise Public Sector Employees;</w:t>
      </w:r>
    </w:p>
    <w:p w14:paraId="1A7F375D" w14:textId="77777777" w:rsidR="00931D37" w:rsidRDefault="00931D37">
      <w:pPr>
        <w:pStyle w:val="Heading3"/>
      </w:pPr>
      <w:r>
        <w:t>undertake work that is of a similar nature to the work undertaken by Public Sector Employees at premises or a location generally regarded as a public sector workplace; or</w:t>
      </w:r>
    </w:p>
    <w:p w14:paraId="1D7B9845" w14:textId="77777777" w:rsidR="00931D37" w:rsidRDefault="00931D37">
      <w:pPr>
        <w:pStyle w:val="Heading3"/>
      </w:pPr>
      <w:r>
        <w:t>use or have access to public sector resources or information that are not normally accessible or available to the public,</w:t>
      </w:r>
    </w:p>
    <w:p w14:paraId="298D4C5C" w14:textId="77777777" w:rsidR="00931D37" w:rsidRPr="00931D37" w:rsidRDefault="00931D37" w:rsidP="00805BEB">
      <w:pPr>
        <w:pStyle w:val="Heading3"/>
        <w:numPr>
          <w:ilvl w:val="0"/>
          <w:numId w:val="0"/>
        </w:numPr>
        <w:ind w:left="964"/>
      </w:pPr>
      <w:r>
        <w:t xml:space="preserve">the Consultant must comply, and must ensure that its </w:t>
      </w:r>
      <w:r w:rsidR="00156AA1">
        <w:t>subconsultants and any other person engaged by the Consultant for the performance of the Services</w:t>
      </w:r>
      <w:r>
        <w:t xml:space="preserve"> comply, with the Code of Conduct.</w:t>
      </w:r>
    </w:p>
    <w:p w14:paraId="2CB72F3A" w14:textId="5FFDAD3E" w:rsidR="00EB70C4" w:rsidRPr="00EC314F" w:rsidRDefault="00EB70C4" w:rsidP="00931D37">
      <w:pPr>
        <w:pStyle w:val="Heading1"/>
      </w:pPr>
      <w:bookmarkStart w:id="580" w:name="_Ref45534561"/>
      <w:bookmarkStart w:id="581" w:name="_Toc320086153"/>
      <w:bookmarkStart w:id="582" w:name="_Toc320086608"/>
      <w:bookmarkStart w:id="583" w:name="_Toc320086851"/>
      <w:bookmarkStart w:id="584" w:name="_Toc320087433"/>
      <w:bookmarkStart w:id="585" w:name="_Toc362968275"/>
      <w:bookmarkStart w:id="586" w:name="_Toc362969528"/>
      <w:bookmarkStart w:id="587" w:name="_Toc362971317"/>
      <w:bookmarkStart w:id="588" w:name="_Toc193977290"/>
      <w:r w:rsidRPr="00EC314F">
        <w:t>Insurance</w:t>
      </w:r>
      <w:bookmarkEnd w:id="577"/>
      <w:bookmarkEnd w:id="578"/>
      <w:bookmarkEnd w:id="580"/>
      <w:bookmarkEnd w:id="581"/>
      <w:bookmarkEnd w:id="582"/>
      <w:bookmarkEnd w:id="583"/>
      <w:bookmarkEnd w:id="584"/>
      <w:bookmarkEnd w:id="585"/>
      <w:bookmarkEnd w:id="586"/>
      <w:bookmarkEnd w:id="587"/>
      <w:bookmarkEnd w:id="588"/>
    </w:p>
    <w:p w14:paraId="0A9B9AB1" w14:textId="59C622C5" w:rsidR="00EB70C4" w:rsidRPr="00EC314F" w:rsidRDefault="00EB70C4" w:rsidP="00BE420D">
      <w:pPr>
        <w:pStyle w:val="Heading2"/>
        <w:ind w:left="993"/>
      </w:pPr>
      <w:bookmarkStart w:id="589" w:name="_Toc488738703"/>
      <w:bookmarkStart w:id="590" w:name="_Ref22649334"/>
      <w:bookmarkStart w:id="591" w:name="_Ref22650609"/>
      <w:bookmarkStart w:id="592" w:name="_Ref22651253"/>
      <w:bookmarkStart w:id="593" w:name="_Ref22651263"/>
      <w:bookmarkStart w:id="594" w:name="_Ref99425114"/>
      <w:bookmarkStart w:id="595" w:name="_Toc320086158"/>
      <w:bookmarkStart w:id="596" w:name="_Toc320086610"/>
      <w:bookmarkStart w:id="597" w:name="_Toc320086856"/>
      <w:bookmarkStart w:id="598" w:name="_Toc320087438"/>
      <w:bookmarkStart w:id="599" w:name="_Toc362968277"/>
      <w:bookmarkStart w:id="600" w:name="_Toc362969530"/>
      <w:bookmarkStart w:id="601" w:name="_Ref503997362"/>
      <w:bookmarkStart w:id="602" w:name="_Ref511225860"/>
      <w:bookmarkStart w:id="603" w:name="_Toc193977291"/>
      <w:r w:rsidRPr="00EC314F">
        <w:t xml:space="preserve">Consultant </w:t>
      </w:r>
      <w:r w:rsidR="00C97F3F" w:rsidRPr="00EC314F">
        <w:t xml:space="preserve">insurance </w:t>
      </w:r>
      <w:bookmarkEnd w:id="589"/>
      <w:bookmarkEnd w:id="590"/>
      <w:bookmarkEnd w:id="591"/>
      <w:bookmarkEnd w:id="592"/>
      <w:bookmarkEnd w:id="593"/>
      <w:bookmarkEnd w:id="594"/>
      <w:r w:rsidR="00C97F3F" w:rsidRPr="00EC314F">
        <w:t>obligations</w:t>
      </w:r>
      <w:bookmarkEnd w:id="595"/>
      <w:bookmarkEnd w:id="596"/>
      <w:bookmarkEnd w:id="597"/>
      <w:bookmarkEnd w:id="598"/>
      <w:bookmarkEnd w:id="599"/>
      <w:bookmarkEnd w:id="600"/>
      <w:bookmarkEnd w:id="601"/>
      <w:bookmarkEnd w:id="602"/>
      <w:bookmarkEnd w:id="603"/>
    </w:p>
    <w:p w14:paraId="0E8A2AE1" w14:textId="77777777" w:rsidR="00EB70C4" w:rsidRPr="00EC314F" w:rsidRDefault="00EB70C4" w:rsidP="00EC5EFF">
      <w:pPr>
        <w:pStyle w:val="IndentParaLevel1"/>
      </w:pPr>
      <w:r w:rsidRPr="00EC314F">
        <w:t>The Consultant must:</w:t>
      </w:r>
    </w:p>
    <w:p w14:paraId="659BC484" w14:textId="77777777" w:rsidR="00EB70C4" w:rsidRPr="00EC314F" w:rsidRDefault="00B97C54" w:rsidP="0079110E">
      <w:pPr>
        <w:pStyle w:val="Heading3"/>
      </w:pPr>
      <w:bookmarkStart w:id="604" w:name="_Toc320086159"/>
      <w:bookmarkStart w:id="605" w:name="_Toc320086857"/>
      <w:bookmarkStart w:id="606" w:name="_Toc320087439"/>
      <w:r>
        <w:t xml:space="preserve">as </w:t>
      </w:r>
      <w:r w:rsidR="00EF1A69">
        <w:t>from</w:t>
      </w:r>
      <w:r w:rsidR="003C2E46" w:rsidRPr="00EC314F">
        <w:t xml:space="preserve"> </w:t>
      </w:r>
      <w:r w:rsidR="00EB70C4" w:rsidRPr="00EC314F">
        <w:t xml:space="preserve">the </w:t>
      </w:r>
      <w:r w:rsidR="00940E89">
        <w:t>Commencement</w:t>
      </w:r>
      <w:r w:rsidR="00EB70C4" w:rsidRPr="00EC314F">
        <w:t xml:space="preserve"> Date</w:t>
      </w:r>
      <w:r w:rsidR="00231248" w:rsidRPr="00EC314F">
        <w:t>,</w:t>
      </w:r>
      <w:r w:rsidR="003C2E46" w:rsidRPr="00EC314F">
        <w:t xml:space="preserve"> </w:t>
      </w:r>
      <w:r w:rsidR="00EB70C4" w:rsidRPr="00EC314F">
        <w:t xml:space="preserve">effect </w:t>
      </w:r>
      <w:r w:rsidR="00EC3B85" w:rsidRPr="00EC314F">
        <w:t>or</w:t>
      </w:r>
      <w:r w:rsidR="00EB70C4" w:rsidRPr="00EC314F">
        <w:t xml:space="preserve"> have in place </w:t>
      </w:r>
      <w:r w:rsidR="00F65992">
        <w:t xml:space="preserve">and thereafter maintain </w:t>
      </w:r>
      <w:r w:rsidR="00EB70C4" w:rsidRPr="00EC314F">
        <w:t xml:space="preserve">the following </w:t>
      </w:r>
      <w:r w:rsidR="00F65992">
        <w:t xml:space="preserve">policies of </w:t>
      </w:r>
      <w:r w:rsidR="00EB70C4" w:rsidRPr="00EC314F">
        <w:t xml:space="preserve">insurance with insurers and on terms </w:t>
      </w:r>
      <w:r w:rsidR="00F57BBF">
        <w:t>approved in writing by the Principal's</w:t>
      </w:r>
      <w:r w:rsidR="00A90475">
        <w:t xml:space="preserve"> Representative (which approval</w:t>
      </w:r>
      <w:r w:rsidR="00F57BBF">
        <w:t xml:space="preserve"> shall not be unreasonably withheld)</w:t>
      </w:r>
      <w:r w:rsidR="00EB70C4" w:rsidRPr="00EC314F">
        <w:t>:</w:t>
      </w:r>
      <w:bookmarkEnd w:id="604"/>
      <w:bookmarkEnd w:id="605"/>
      <w:bookmarkEnd w:id="606"/>
    </w:p>
    <w:p w14:paraId="23CEE06F" w14:textId="1D77BB36" w:rsidR="00EB70C4" w:rsidRPr="00EC314F" w:rsidRDefault="00EB70C4" w:rsidP="00421050">
      <w:pPr>
        <w:pStyle w:val="Heading4"/>
      </w:pPr>
      <w:bookmarkStart w:id="607" w:name="_Toc320086160"/>
      <w:bookmarkStart w:id="608" w:name="_Toc320086858"/>
      <w:bookmarkStart w:id="609" w:name="_Toc320087440"/>
      <w:bookmarkStart w:id="610" w:name="_Ref342371796"/>
      <w:bookmarkStart w:id="611" w:name="_Ref342371828"/>
      <w:r w:rsidRPr="00EC314F">
        <w:t>Professional Indemnity Insurance</w:t>
      </w:r>
      <w:r w:rsidR="00B97C54">
        <w:t xml:space="preserve"> for an amount </w:t>
      </w:r>
      <w:r w:rsidR="00902B67">
        <w:t>as is</w:t>
      </w:r>
      <w:r w:rsidR="00B97C54">
        <w:t xml:space="preserve"> stated in Item </w:t>
      </w:r>
      <w:r w:rsidR="004C5798">
        <w:fldChar w:fldCharType="begin"/>
      </w:r>
      <w:r w:rsidR="004C5798">
        <w:instrText xml:space="preserve"> REF _Ref511228177 \w \h </w:instrText>
      </w:r>
      <w:r w:rsidR="004C5798">
        <w:fldChar w:fldCharType="separate"/>
      </w:r>
      <w:r w:rsidR="00FA2AC4">
        <w:t>21(a)</w:t>
      </w:r>
      <w:r w:rsidR="004C5798">
        <w:fldChar w:fldCharType="end"/>
      </w:r>
      <w:r w:rsidRPr="00EC314F">
        <w:t>;</w:t>
      </w:r>
      <w:bookmarkEnd w:id="607"/>
      <w:bookmarkEnd w:id="608"/>
      <w:bookmarkEnd w:id="609"/>
      <w:bookmarkEnd w:id="610"/>
      <w:bookmarkEnd w:id="611"/>
    </w:p>
    <w:p w14:paraId="5284CC0E" w14:textId="27E44B87" w:rsidR="00B97C54" w:rsidRDefault="00EB70C4" w:rsidP="00421050">
      <w:pPr>
        <w:pStyle w:val="Heading4"/>
      </w:pPr>
      <w:bookmarkStart w:id="612" w:name="_Toc320086161"/>
      <w:bookmarkStart w:id="613" w:name="_Toc320086859"/>
      <w:bookmarkStart w:id="614" w:name="_Toc320087441"/>
      <w:bookmarkStart w:id="615" w:name="_Ref342371940"/>
      <w:r w:rsidRPr="00EC314F">
        <w:t xml:space="preserve">if </w:t>
      </w:r>
      <w:r w:rsidR="00B97C54">
        <w:t xml:space="preserve">required by Item </w:t>
      </w:r>
      <w:r w:rsidR="004C5798">
        <w:fldChar w:fldCharType="begin"/>
      </w:r>
      <w:r w:rsidR="004C5798">
        <w:instrText xml:space="preserve"> REF _Ref511228180 \w \h </w:instrText>
      </w:r>
      <w:r w:rsidR="004C5798">
        <w:fldChar w:fldCharType="separate"/>
      </w:r>
      <w:r w:rsidR="00FA2AC4">
        <w:t>21(b)</w:t>
      </w:r>
      <w:r w:rsidR="004C5798">
        <w:fldChar w:fldCharType="end"/>
      </w:r>
      <w:r w:rsidRPr="00EC314F">
        <w:t>, Public Liability Insurance</w:t>
      </w:r>
      <w:r w:rsidR="00B97C54">
        <w:t xml:space="preserve"> for an amount per occurrence </w:t>
      </w:r>
      <w:r w:rsidR="00902B67">
        <w:t>as is</w:t>
      </w:r>
      <w:r w:rsidR="00B97C54">
        <w:t xml:space="preserve"> stated in Item </w:t>
      </w:r>
      <w:r w:rsidR="004C5798">
        <w:fldChar w:fldCharType="begin"/>
      </w:r>
      <w:r w:rsidR="004C5798">
        <w:instrText xml:space="preserve"> REF _Ref511228183 \w \h </w:instrText>
      </w:r>
      <w:r w:rsidR="004C5798">
        <w:fldChar w:fldCharType="separate"/>
      </w:r>
      <w:r w:rsidR="00FA2AC4">
        <w:t>21(c)</w:t>
      </w:r>
      <w:r w:rsidR="004C5798">
        <w:fldChar w:fldCharType="end"/>
      </w:r>
      <w:r w:rsidR="00B97C54">
        <w:t>; and</w:t>
      </w:r>
    </w:p>
    <w:p w14:paraId="4B9504BC" w14:textId="77777777" w:rsidR="00EB70C4" w:rsidRPr="00EC314F" w:rsidRDefault="00B97C54" w:rsidP="00421050">
      <w:pPr>
        <w:pStyle w:val="Heading4"/>
      </w:pPr>
      <w:r w:rsidRPr="00EC314F">
        <w:t>Workers Compensation Insurance</w:t>
      </w:r>
      <w:r>
        <w:t xml:space="preserve"> and any other insurance that the Consultant is required to effect under any Statutory Requirement for an amount or amounts required by law;</w:t>
      </w:r>
      <w:bookmarkEnd w:id="612"/>
      <w:bookmarkEnd w:id="613"/>
      <w:bookmarkEnd w:id="614"/>
      <w:bookmarkEnd w:id="615"/>
    </w:p>
    <w:p w14:paraId="2EE37D5C" w14:textId="77777777" w:rsidR="00EB70C4" w:rsidRPr="00EC314F" w:rsidRDefault="00102E75" w:rsidP="0079110E">
      <w:pPr>
        <w:pStyle w:val="Heading3"/>
      </w:pPr>
      <w:bookmarkStart w:id="616" w:name="_Toc320086162"/>
      <w:bookmarkStart w:id="617" w:name="_Toc320086860"/>
      <w:bookmarkStart w:id="618" w:name="_Toc320087442"/>
      <w:bookmarkStart w:id="619" w:name="_Ref504041370"/>
      <w:r w:rsidRPr="00EC314F">
        <w:lastRenderedPageBreak/>
        <w:t xml:space="preserve">ensure that each of its </w:t>
      </w:r>
      <w:r w:rsidR="00633368">
        <w:t>s</w:t>
      </w:r>
      <w:r w:rsidRPr="00EC314F">
        <w:t xml:space="preserve">ubconsultants </w:t>
      </w:r>
      <w:r>
        <w:t>has in force and maintains</w:t>
      </w:r>
      <w:r w:rsidR="00EB70C4" w:rsidRPr="00EC314F">
        <w:t>:</w:t>
      </w:r>
      <w:bookmarkEnd w:id="616"/>
      <w:bookmarkEnd w:id="617"/>
      <w:bookmarkEnd w:id="618"/>
      <w:bookmarkEnd w:id="619"/>
    </w:p>
    <w:p w14:paraId="684CFCD3" w14:textId="2F4AB37C" w:rsidR="00EB70C4" w:rsidRPr="00EC314F" w:rsidRDefault="00102E75" w:rsidP="00421050">
      <w:pPr>
        <w:pStyle w:val="Heading4"/>
      </w:pPr>
      <w:bookmarkStart w:id="620" w:name="_Toc320086163"/>
      <w:bookmarkStart w:id="621" w:name="_Toc320086861"/>
      <w:bookmarkStart w:id="622" w:name="_Toc320087443"/>
      <w:bookmarkStart w:id="623" w:name="_Ref504041654"/>
      <w:r>
        <w:t xml:space="preserve">a professional indemnity insurance policy for an amount </w:t>
      </w:r>
      <w:r w:rsidR="00902B67">
        <w:t>as is</w:t>
      </w:r>
      <w:r w:rsidR="006C6576">
        <w:t xml:space="preserve"> specified in </w:t>
      </w:r>
      <w:r w:rsidR="007E607F">
        <w:t xml:space="preserve">Item </w:t>
      </w:r>
      <w:r w:rsidR="004C5798">
        <w:fldChar w:fldCharType="begin"/>
      </w:r>
      <w:r w:rsidR="004C5798">
        <w:instrText xml:space="preserve"> REF _Ref511228185 \w \h </w:instrText>
      </w:r>
      <w:r w:rsidR="004C5798">
        <w:fldChar w:fldCharType="separate"/>
      </w:r>
      <w:r w:rsidR="00FA2AC4">
        <w:t>21(d)</w:t>
      </w:r>
      <w:r w:rsidR="004C5798">
        <w:fldChar w:fldCharType="end"/>
      </w:r>
      <w:r w:rsidR="00E873FE">
        <w:t xml:space="preserve"> or otherwise as Directed by the Principal's Representative</w:t>
      </w:r>
      <w:r w:rsidR="00EB70C4" w:rsidRPr="00EC314F">
        <w:t>; and</w:t>
      </w:r>
      <w:bookmarkEnd w:id="620"/>
      <w:bookmarkEnd w:id="621"/>
      <w:bookmarkEnd w:id="622"/>
      <w:bookmarkEnd w:id="623"/>
    </w:p>
    <w:p w14:paraId="6C8C12A7" w14:textId="77777777" w:rsidR="00EB70C4" w:rsidRPr="00EC314F" w:rsidRDefault="00EB70C4" w:rsidP="00421050">
      <w:pPr>
        <w:pStyle w:val="Heading4"/>
      </w:pPr>
      <w:bookmarkStart w:id="624" w:name="_Toc320086164"/>
      <w:bookmarkStart w:id="625" w:name="_Toc320086862"/>
      <w:bookmarkStart w:id="626" w:name="_Toc320087444"/>
      <w:r w:rsidRPr="00EC314F">
        <w:t>similar insurance to the</w:t>
      </w:r>
      <w:r w:rsidR="00634E47">
        <w:t xml:space="preserve"> </w:t>
      </w:r>
      <w:r w:rsidRPr="00EC314F">
        <w:t>Workers Compensation Insurance covering the subconsultants</w:t>
      </w:r>
      <w:r w:rsidR="00634E47">
        <w:t>'</w:t>
      </w:r>
      <w:r w:rsidRPr="00EC314F">
        <w:t xml:space="preserve"> employees;</w:t>
      </w:r>
      <w:bookmarkEnd w:id="624"/>
      <w:bookmarkEnd w:id="625"/>
      <w:bookmarkEnd w:id="626"/>
    </w:p>
    <w:p w14:paraId="54B46F00" w14:textId="77777777" w:rsidR="00EB70C4" w:rsidRPr="00EC314F" w:rsidRDefault="00BD6A4E" w:rsidP="0079110E">
      <w:pPr>
        <w:pStyle w:val="Heading3"/>
      </w:pPr>
      <w:bookmarkStart w:id="627" w:name="_Toc320086165"/>
      <w:bookmarkStart w:id="628" w:name="_Toc320086863"/>
      <w:bookmarkStart w:id="629" w:name="_Toc320087445"/>
      <w:r>
        <w:t xml:space="preserve">not later than </w:t>
      </w:r>
      <w:r w:rsidRPr="00EC314F">
        <w:t xml:space="preserve">the </w:t>
      </w:r>
      <w:r>
        <w:t>Commencement</w:t>
      </w:r>
      <w:r w:rsidRPr="00EC314F">
        <w:t xml:space="preserve"> Date</w:t>
      </w:r>
      <w:r>
        <w:t xml:space="preserve"> and within 2 Business Days after receipt of any request from </w:t>
      </w:r>
      <w:r w:rsidR="004E1DA0" w:rsidRPr="00EC314F">
        <w:t xml:space="preserve">the </w:t>
      </w:r>
      <w:r w:rsidR="00FD196C">
        <w:t>Principal</w:t>
      </w:r>
      <w:r w:rsidR="004E1DA0" w:rsidRPr="00EC314F">
        <w:t xml:space="preserve">'s Representative </w:t>
      </w:r>
      <w:r>
        <w:t>to do so</w:t>
      </w:r>
      <w:r w:rsidR="00231248" w:rsidRPr="00EC314F">
        <w:t>,</w:t>
      </w:r>
      <w:r w:rsidR="004E1DA0" w:rsidRPr="00EC314F">
        <w:t xml:space="preserve"> </w:t>
      </w:r>
      <w:r w:rsidR="00EB70C4" w:rsidRPr="00EC314F">
        <w:t xml:space="preserve">provide the </w:t>
      </w:r>
      <w:r w:rsidR="00FD196C">
        <w:t>Principal</w:t>
      </w:r>
      <w:r w:rsidR="00EB70C4" w:rsidRPr="00EC314F">
        <w:t xml:space="preserve">'s Representative with </w:t>
      </w:r>
      <w:r w:rsidR="00F57BBF">
        <w:t>evidence</w:t>
      </w:r>
      <w:r w:rsidR="00EB70C4" w:rsidRPr="00EC314F">
        <w:t xml:space="preserve"> of any required insurance</w:t>
      </w:r>
      <w:r w:rsidR="00F57BBF">
        <w:t>, including any certificates of currency and copies of insurance policies</w:t>
      </w:r>
      <w:r w:rsidR="00EB70C4" w:rsidRPr="00EC314F">
        <w:t>;</w:t>
      </w:r>
      <w:bookmarkEnd w:id="627"/>
      <w:bookmarkEnd w:id="628"/>
      <w:bookmarkEnd w:id="629"/>
      <w:r w:rsidR="00EB70C4" w:rsidRPr="00EC314F">
        <w:t xml:space="preserve"> </w:t>
      </w:r>
    </w:p>
    <w:p w14:paraId="29134737" w14:textId="77777777" w:rsidR="00570297" w:rsidRDefault="00EB70C4" w:rsidP="0079110E">
      <w:pPr>
        <w:pStyle w:val="Heading3"/>
      </w:pPr>
      <w:bookmarkStart w:id="630" w:name="_Toc320086166"/>
      <w:bookmarkStart w:id="631" w:name="_Toc320086864"/>
      <w:bookmarkStart w:id="632" w:name="_Toc320087446"/>
      <w:r w:rsidRPr="00EC314F">
        <w:t xml:space="preserve">include </w:t>
      </w:r>
      <w:r w:rsidR="00570297">
        <w:t xml:space="preserve">in its policies of </w:t>
      </w:r>
      <w:r w:rsidR="00570297" w:rsidRPr="00EC314F">
        <w:t>Professional Indemnity Insurance</w:t>
      </w:r>
      <w:r w:rsidR="00570297">
        <w:t xml:space="preserve"> and </w:t>
      </w:r>
      <w:r w:rsidR="00570297" w:rsidRPr="00EC314F">
        <w:t>Public Liability Insurance</w:t>
      </w:r>
      <w:r w:rsidR="00570297">
        <w:t xml:space="preserve"> </w:t>
      </w:r>
      <w:r w:rsidRPr="00EC314F">
        <w:t xml:space="preserve">provisions which require the insurer to </w:t>
      </w:r>
      <w:r w:rsidR="00570297">
        <w:t xml:space="preserve">give </w:t>
      </w:r>
      <w:r w:rsidRPr="00EC314F">
        <w:t xml:space="preserve">the </w:t>
      </w:r>
      <w:r w:rsidR="00FD196C">
        <w:t>Principal</w:t>
      </w:r>
      <w:r w:rsidR="00570297">
        <w:t>:</w:t>
      </w:r>
      <w:r w:rsidRPr="00EC314F">
        <w:t xml:space="preserve"> </w:t>
      </w:r>
    </w:p>
    <w:p w14:paraId="639FD841" w14:textId="77777777" w:rsidR="00570297" w:rsidRDefault="00EB70C4" w:rsidP="006E4A18">
      <w:pPr>
        <w:pStyle w:val="Heading4"/>
      </w:pPr>
      <w:r w:rsidRPr="00EC314F">
        <w:t>whenever</w:t>
      </w:r>
      <w:r w:rsidR="004E1DA0" w:rsidRPr="00EC314F">
        <w:t xml:space="preserve"> </w:t>
      </w:r>
      <w:r w:rsidR="00570297">
        <w:t>the insurer</w:t>
      </w:r>
      <w:r w:rsidR="004E1DA0" w:rsidRPr="00EC314F">
        <w:t xml:space="preserve"> gives an insured a notice under or in connection with the policy, </w:t>
      </w:r>
      <w:r w:rsidR="00570297">
        <w:t>a copy of that notice at the same time it is given to the insured; and</w:t>
      </w:r>
    </w:p>
    <w:p w14:paraId="06381633" w14:textId="77777777" w:rsidR="00EB70C4" w:rsidRDefault="00570297" w:rsidP="006E4A18">
      <w:pPr>
        <w:pStyle w:val="Heading4"/>
      </w:pPr>
      <w:r>
        <w:t xml:space="preserve">20 Business Days prior written </w:t>
      </w:r>
      <w:r w:rsidR="004E1DA0" w:rsidRPr="00EC314F">
        <w:t xml:space="preserve">notice of </w:t>
      </w:r>
      <w:r>
        <w:t xml:space="preserve">any notice of </w:t>
      </w:r>
      <w:r w:rsidR="004E1DA0" w:rsidRPr="00EC314F">
        <w:t xml:space="preserve">cancellation </w:t>
      </w:r>
      <w:r>
        <w:t>intended to be given by the insurer</w:t>
      </w:r>
      <w:r w:rsidR="004E1DA0" w:rsidRPr="00EC314F">
        <w:t xml:space="preserve">; </w:t>
      </w:r>
      <w:bookmarkEnd w:id="630"/>
      <w:bookmarkEnd w:id="631"/>
      <w:bookmarkEnd w:id="632"/>
    </w:p>
    <w:p w14:paraId="30B85B2D" w14:textId="77777777" w:rsidR="00EB70C4" w:rsidRPr="00EC314F" w:rsidRDefault="00570297" w:rsidP="0079110E">
      <w:pPr>
        <w:pStyle w:val="Heading3"/>
      </w:pPr>
      <w:bookmarkStart w:id="633" w:name="_Toc320086167"/>
      <w:bookmarkStart w:id="634" w:name="_Toc320086865"/>
      <w:bookmarkStart w:id="635" w:name="_Toc320087447"/>
      <w:r>
        <w:t xml:space="preserve">punctually pay all premiums; </w:t>
      </w:r>
      <w:bookmarkEnd w:id="633"/>
      <w:bookmarkEnd w:id="634"/>
      <w:bookmarkEnd w:id="635"/>
    </w:p>
    <w:p w14:paraId="2B8E8D1D" w14:textId="77777777" w:rsidR="00EB70C4" w:rsidRPr="00EC314F" w:rsidRDefault="00EB70C4" w:rsidP="006E4A18">
      <w:pPr>
        <w:pStyle w:val="Heading3"/>
      </w:pPr>
      <w:bookmarkStart w:id="636" w:name="_Toc320086168"/>
      <w:bookmarkStart w:id="637" w:name="_Toc320086866"/>
      <w:bookmarkStart w:id="638" w:name="_Toc320087448"/>
      <w:r w:rsidRPr="00EC314F">
        <w:t>not do</w:t>
      </w:r>
      <w:r w:rsidR="00570297">
        <w:t>, permit to be done or omit to do</w:t>
      </w:r>
      <w:r w:rsidRPr="00EC314F">
        <w:t xml:space="preserve"> anything which </w:t>
      </w:r>
      <w:r w:rsidR="00A0294A">
        <w:t xml:space="preserve">prejudices </w:t>
      </w:r>
      <w:r w:rsidRPr="00EC314F">
        <w:t>any insurance;</w:t>
      </w:r>
      <w:bookmarkEnd w:id="636"/>
      <w:bookmarkEnd w:id="637"/>
      <w:bookmarkEnd w:id="638"/>
    </w:p>
    <w:p w14:paraId="16C85B1E" w14:textId="77777777" w:rsidR="00EB70C4" w:rsidRPr="00EC314F" w:rsidRDefault="00EB70C4" w:rsidP="006E4A18">
      <w:pPr>
        <w:pStyle w:val="Heading3"/>
      </w:pPr>
      <w:bookmarkStart w:id="639" w:name="_Toc320086169"/>
      <w:bookmarkStart w:id="640" w:name="_Toc320086867"/>
      <w:bookmarkStart w:id="641" w:name="_Toc320087449"/>
      <w:r w:rsidRPr="00EC314F">
        <w:t>rectif</w:t>
      </w:r>
      <w:r w:rsidR="00570297">
        <w:t>y</w:t>
      </w:r>
      <w:r w:rsidRPr="00EC314F">
        <w:t xml:space="preserve"> anything which might </w:t>
      </w:r>
      <w:r w:rsidR="00C33765">
        <w:t xml:space="preserve">prejudice </w:t>
      </w:r>
      <w:r w:rsidR="009679AA" w:rsidRPr="00EC314F">
        <w:t xml:space="preserve">any </w:t>
      </w:r>
      <w:r w:rsidRPr="00EC314F">
        <w:t>insurance;</w:t>
      </w:r>
      <w:bookmarkEnd w:id="639"/>
      <w:bookmarkEnd w:id="640"/>
      <w:bookmarkEnd w:id="641"/>
    </w:p>
    <w:p w14:paraId="1F5C4F9D" w14:textId="77777777" w:rsidR="00EB70C4" w:rsidRPr="00EC314F" w:rsidRDefault="00570297" w:rsidP="006E4A18">
      <w:pPr>
        <w:pStyle w:val="Heading3"/>
      </w:pPr>
      <w:bookmarkStart w:id="642" w:name="_Toc320086170"/>
      <w:bookmarkStart w:id="643" w:name="_Toc320086868"/>
      <w:bookmarkStart w:id="644" w:name="_Toc320087450"/>
      <w:r>
        <w:t xml:space="preserve">immediately </w:t>
      </w:r>
      <w:r w:rsidR="00EB70C4" w:rsidRPr="00EC314F">
        <w:t>reinstate an insurance policy if it lapses;</w:t>
      </w:r>
      <w:bookmarkEnd w:id="642"/>
      <w:bookmarkEnd w:id="643"/>
      <w:bookmarkEnd w:id="644"/>
    </w:p>
    <w:p w14:paraId="3366F8FA" w14:textId="77777777" w:rsidR="00EB70C4" w:rsidRPr="00EC314F" w:rsidRDefault="00EB70C4" w:rsidP="006E4A18">
      <w:pPr>
        <w:pStyle w:val="Heading3"/>
      </w:pPr>
      <w:bookmarkStart w:id="645" w:name="_Toc320086171"/>
      <w:bookmarkStart w:id="646" w:name="_Toc320086869"/>
      <w:bookmarkStart w:id="647" w:name="_Toc320087451"/>
      <w:r w:rsidRPr="00EC314F">
        <w:t xml:space="preserve">not cancel, vary or allow an insurance policy to lapse without the prior written consent of the </w:t>
      </w:r>
      <w:r w:rsidR="00FD196C">
        <w:t>Principal</w:t>
      </w:r>
      <w:r w:rsidRPr="00EC314F">
        <w:t>'s Representative;</w:t>
      </w:r>
      <w:bookmarkEnd w:id="645"/>
      <w:bookmarkEnd w:id="646"/>
      <w:bookmarkEnd w:id="647"/>
    </w:p>
    <w:p w14:paraId="106A587A" w14:textId="77777777" w:rsidR="00EB70C4" w:rsidRPr="00EC314F" w:rsidRDefault="00EB70C4" w:rsidP="006E4A18">
      <w:pPr>
        <w:pStyle w:val="Heading3"/>
      </w:pPr>
      <w:bookmarkStart w:id="648" w:name="_Toc320086172"/>
      <w:bookmarkStart w:id="649" w:name="_Toc320086870"/>
      <w:bookmarkStart w:id="650" w:name="_Toc320087452"/>
      <w:r w:rsidRPr="00EC314F">
        <w:t>immediately notif</w:t>
      </w:r>
      <w:r w:rsidR="00570297">
        <w:t>y</w:t>
      </w:r>
      <w:r w:rsidRPr="00EC314F">
        <w:t xml:space="preserve"> the </w:t>
      </w:r>
      <w:r w:rsidR="00FD196C">
        <w:t>Principal</w:t>
      </w:r>
      <w:r w:rsidRPr="00EC314F">
        <w:t>'s Representative of any event which may result in an insurance policy lapsing or being cancelled;</w:t>
      </w:r>
      <w:bookmarkEnd w:id="648"/>
      <w:bookmarkEnd w:id="649"/>
      <w:bookmarkEnd w:id="650"/>
    </w:p>
    <w:p w14:paraId="5AD10900" w14:textId="77777777" w:rsidR="00CC2A36" w:rsidRDefault="00EB70C4" w:rsidP="006E4A18">
      <w:pPr>
        <w:pStyle w:val="Heading3"/>
      </w:pPr>
      <w:bookmarkStart w:id="651" w:name="_Toc320086173"/>
      <w:bookmarkStart w:id="652" w:name="_Toc320086871"/>
      <w:bookmarkStart w:id="653" w:name="_Toc320087453"/>
      <w:r w:rsidRPr="00EC314F">
        <w:t>give full, true and particular information to the insurer of all matters and things the non</w:t>
      </w:r>
      <w:r w:rsidRPr="00EC314F">
        <w:noBreakHyphen/>
        <w:t xml:space="preserve">disclosure of which might in any way </w:t>
      </w:r>
      <w:r w:rsidR="009679AA" w:rsidRPr="00EC314F">
        <w:t>compromise</w:t>
      </w:r>
      <w:r w:rsidRPr="00EC314F">
        <w:t xml:space="preserve"> or affect any </w:t>
      </w:r>
      <w:r w:rsidR="009679AA" w:rsidRPr="00EC314F">
        <w:t xml:space="preserve">insurance </w:t>
      </w:r>
      <w:r w:rsidRPr="00EC314F">
        <w:t>policy or the payment of all or any benefits under the insurance</w:t>
      </w:r>
      <w:r w:rsidR="009679AA" w:rsidRPr="00EC314F">
        <w:t xml:space="preserve"> policy</w:t>
      </w:r>
      <w:r w:rsidR="00CC2A36">
        <w:t>; and</w:t>
      </w:r>
    </w:p>
    <w:p w14:paraId="2053262F" w14:textId="73C9E1FF" w:rsidR="00EB70C4" w:rsidRPr="00EC314F" w:rsidRDefault="00CC2A36" w:rsidP="00473147">
      <w:pPr>
        <w:pStyle w:val="Heading3"/>
      </w:pPr>
      <w:r>
        <w:t xml:space="preserve">maintain the insurance policies required under this clause </w:t>
      </w:r>
      <w:r w:rsidR="00570297">
        <w:fldChar w:fldCharType="begin"/>
      </w:r>
      <w:r w:rsidR="00570297">
        <w:instrText xml:space="preserve"> REF _Ref503997362 \w \h </w:instrText>
      </w:r>
      <w:r w:rsidR="00570297">
        <w:fldChar w:fldCharType="separate"/>
      </w:r>
      <w:r w:rsidR="00FA2AC4">
        <w:t>6.1</w:t>
      </w:r>
      <w:r w:rsidR="00570297">
        <w:fldChar w:fldCharType="end"/>
      </w:r>
      <w:r>
        <w:t xml:space="preserve"> </w:t>
      </w:r>
      <w:r w:rsidR="00473147" w:rsidRPr="00473147">
        <w:t>with an insurer and on terms both approved in writing by the Principal.</w:t>
      </w:r>
      <w:bookmarkEnd w:id="651"/>
      <w:bookmarkEnd w:id="652"/>
      <w:bookmarkEnd w:id="653"/>
    </w:p>
    <w:p w14:paraId="30ECA31B" w14:textId="08992109" w:rsidR="00EB70C4" w:rsidRPr="00EC314F" w:rsidRDefault="00EB70C4" w:rsidP="00BE420D">
      <w:pPr>
        <w:pStyle w:val="Heading2"/>
        <w:ind w:left="993"/>
      </w:pPr>
      <w:bookmarkStart w:id="654" w:name="_Toc488738704"/>
      <w:bookmarkStart w:id="655" w:name="_Toc320086174"/>
      <w:bookmarkStart w:id="656" w:name="_Toc320086611"/>
      <w:bookmarkStart w:id="657" w:name="_Toc320086872"/>
      <w:bookmarkStart w:id="658" w:name="_Toc320087454"/>
      <w:bookmarkStart w:id="659" w:name="_Toc362968278"/>
      <w:bookmarkStart w:id="660" w:name="_Toc362969531"/>
      <w:bookmarkStart w:id="661" w:name="_Toc193977292"/>
      <w:r w:rsidRPr="00EC314F">
        <w:t xml:space="preserve">Failure to </w:t>
      </w:r>
      <w:bookmarkEnd w:id="654"/>
      <w:r w:rsidR="00C97F3F" w:rsidRPr="00EC314F">
        <w:t>insure</w:t>
      </w:r>
      <w:bookmarkEnd w:id="655"/>
      <w:bookmarkEnd w:id="656"/>
      <w:bookmarkEnd w:id="657"/>
      <w:bookmarkEnd w:id="658"/>
      <w:bookmarkEnd w:id="659"/>
      <w:bookmarkEnd w:id="660"/>
      <w:bookmarkEnd w:id="661"/>
    </w:p>
    <w:p w14:paraId="013A07F9" w14:textId="77777777" w:rsidR="00EB70C4" w:rsidRPr="00EC314F" w:rsidRDefault="00EB70C4" w:rsidP="00EC5EFF">
      <w:pPr>
        <w:pStyle w:val="IndentParaLevel1"/>
      </w:pPr>
      <w:r w:rsidRPr="00EC314F">
        <w:t>If the Consultant fails to:</w:t>
      </w:r>
    </w:p>
    <w:p w14:paraId="2A5081AC" w14:textId="77777777" w:rsidR="00EB70C4" w:rsidRPr="00EC314F" w:rsidRDefault="00EB70C4" w:rsidP="0079110E">
      <w:pPr>
        <w:pStyle w:val="Heading3"/>
      </w:pPr>
      <w:bookmarkStart w:id="662" w:name="_Toc320086175"/>
      <w:bookmarkStart w:id="663" w:name="_Toc320086873"/>
      <w:bookmarkStart w:id="664" w:name="_Toc320087455"/>
      <w:r w:rsidRPr="00EC314F">
        <w:t xml:space="preserve">provide copies of any insurance policy together with evidence satisfactory to the </w:t>
      </w:r>
      <w:r w:rsidR="00FD196C">
        <w:t>Principal</w:t>
      </w:r>
      <w:r w:rsidRPr="00EC314F">
        <w:t>'s Representative that the policy is current; or</w:t>
      </w:r>
      <w:bookmarkEnd w:id="662"/>
      <w:bookmarkEnd w:id="663"/>
      <w:bookmarkEnd w:id="664"/>
    </w:p>
    <w:p w14:paraId="6D8B6F63" w14:textId="77777777" w:rsidR="00EB70C4" w:rsidRPr="00EC314F" w:rsidRDefault="00EB70C4" w:rsidP="0079110E">
      <w:pPr>
        <w:pStyle w:val="Heading3"/>
      </w:pPr>
      <w:bookmarkStart w:id="665" w:name="_Toc320086176"/>
      <w:bookmarkStart w:id="666" w:name="_Toc320086874"/>
      <w:bookmarkStart w:id="667" w:name="_Toc320087456"/>
      <w:r w:rsidRPr="00EC314F">
        <w:t xml:space="preserve">effect insurance with insurers and on terms satisfactory to the </w:t>
      </w:r>
      <w:r w:rsidR="00FD196C">
        <w:t>Principal</w:t>
      </w:r>
      <w:r w:rsidRPr="00EC314F">
        <w:t>'s Representative,</w:t>
      </w:r>
      <w:bookmarkEnd w:id="665"/>
      <w:bookmarkEnd w:id="666"/>
      <w:bookmarkEnd w:id="667"/>
    </w:p>
    <w:p w14:paraId="193D0E62" w14:textId="6A7B9013" w:rsidR="00EB70C4" w:rsidRPr="00EC314F" w:rsidRDefault="00EB70C4" w:rsidP="00421050">
      <w:pPr>
        <w:pStyle w:val="IndentParaLevel1"/>
      </w:pPr>
      <w:r w:rsidRPr="00EC314F">
        <w:t>as required by clause </w:t>
      </w:r>
      <w:r w:rsidRPr="00EC314F">
        <w:fldChar w:fldCharType="begin"/>
      </w:r>
      <w:r w:rsidRPr="00EC314F">
        <w:instrText xml:space="preserve"> REF _Ref22651253 \w \h </w:instrText>
      </w:r>
      <w:r w:rsidRPr="00EC314F">
        <w:fldChar w:fldCharType="separate"/>
      </w:r>
      <w:r w:rsidR="00FA2AC4">
        <w:t>6.1</w:t>
      </w:r>
      <w:r w:rsidRPr="00EC314F">
        <w:fldChar w:fldCharType="end"/>
      </w:r>
      <w:r w:rsidRPr="00EC314F">
        <w:t xml:space="preserve">, the </w:t>
      </w:r>
      <w:r w:rsidR="00FD196C">
        <w:t>Principal</w:t>
      </w:r>
      <w:r w:rsidRPr="00EC314F">
        <w:t xml:space="preserve"> may, without prejudice to any other rights it may have, take out the </w:t>
      </w:r>
      <w:r w:rsidR="009679AA" w:rsidRPr="00EC314F">
        <w:t xml:space="preserve">relevant </w:t>
      </w:r>
      <w:r w:rsidRPr="00EC314F">
        <w:t xml:space="preserve">insurance </w:t>
      </w:r>
      <w:r w:rsidR="009679AA" w:rsidRPr="00EC314F">
        <w:t xml:space="preserve">policies itself </w:t>
      </w:r>
      <w:r w:rsidRPr="00EC314F">
        <w:t>and the cost</w:t>
      </w:r>
      <w:r w:rsidR="009679AA" w:rsidRPr="00EC314F">
        <w:t xml:space="preserve"> incurred by the </w:t>
      </w:r>
      <w:r w:rsidR="00FD196C">
        <w:t>Principal</w:t>
      </w:r>
      <w:r w:rsidR="009679AA" w:rsidRPr="00EC314F">
        <w:t xml:space="preserve"> in doing so, </w:t>
      </w:r>
      <w:r w:rsidRPr="00EC314F">
        <w:t xml:space="preserve">will be a debt </w:t>
      </w:r>
      <w:r w:rsidR="00441AAD">
        <w:t xml:space="preserve">immediately </w:t>
      </w:r>
      <w:r w:rsidRPr="00EC314F">
        <w:t xml:space="preserve">due </w:t>
      </w:r>
      <w:r w:rsidR="00BA1831">
        <w:t xml:space="preserve">and payable </w:t>
      </w:r>
      <w:r w:rsidRPr="00EC314F">
        <w:t xml:space="preserve">from the Consultant to the </w:t>
      </w:r>
      <w:r w:rsidR="00FD196C">
        <w:t>Principal</w:t>
      </w:r>
      <w:r w:rsidRPr="00EC314F">
        <w:t>.</w:t>
      </w:r>
    </w:p>
    <w:p w14:paraId="565D8690" w14:textId="44BC1537" w:rsidR="00EB70C4" w:rsidRPr="00EC314F" w:rsidRDefault="00EB70C4" w:rsidP="00BE420D">
      <w:pPr>
        <w:pStyle w:val="Heading2"/>
        <w:ind w:left="993"/>
      </w:pPr>
      <w:bookmarkStart w:id="668" w:name="_Toc488738705"/>
      <w:bookmarkStart w:id="669" w:name="_Toc320086177"/>
      <w:bookmarkStart w:id="670" w:name="_Toc320086612"/>
      <w:bookmarkStart w:id="671" w:name="_Toc320086875"/>
      <w:bookmarkStart w:id="672" w:name="_Toc320087457"/>
      <w:bookmarkStart w:id="673" w:name="_Toc362968279"/>
      <w:bookmarkStart w:id="674" w:name="_Toc362969532"/>
      <w:bookmarkStart w:id="675" w:name="_Toc193977293"/>
      <w:r w:rsidRPr="00EC314F">
        <w:lastRenderedPageBreak/>
        <w:t xml:space="preserve">Period of </w:t>
      </w:r>
      <w:bookmarkEnd w:id="668"/>
      <w:r w:rsidR="00C97F3F" w:rsidRPr="00EC314F">
        <w:t>insurance</w:t>
      </w:r>
      <w:bookmarkEnd w:id="669"/>
      <w:bookmarkEnd w:id="670"/>
      <w:bookmarkEnd w:id="671"/>
      <w:bookmarkEnd w:id="672"/>
      <w:bookmarkEnd w:id="673"/>
      <w:bookmarkEnd w:id="674"/>
      <w:bookmarkEnd w:id="675"/>
    </w:p>
    <w:p w14:paraId="5D002EA8" w14:textId="77777777" w:rsidR="00EB70C4" w:rsidRPr="00EC314F" w:rsidRDefault="00EB70C4" w:rsidP="00EC5EFF">
      <w:pPr>
        <w:pStyle w:val="IndentParaLevel1"/>
      </w:pPr>
      <w:r w:rsidRPr="00EC314F">
        <w:t>The Consultant must</w:t>
      </w:r>
      <w:r w:rsidR="007E607F">
        <w:t xml:space="preserve"> </w:t>
      </w:r>
      <w:r w:rsidRPr="00EC314F">
        <w:t>maintain</w:t>
      </w:r>
      <w:r w:rsidR="00BA1831">
        <w:t xml:space="preserve"> (or cause to be maintained)</w:t>
      </w:r>
      <w:r w:rsidRPr="00EC314F">
        <w:t>:</w:t>
      </w:r>
    </w:p>
    <w:p w14:paraId="6B0AD5E5" w14:textId="77777777" w:rsidR="00EB70C4" w:rsidRPr="00EC314F" w:rsidRDefault="00EB70C4" w:rsidP="0079110E">
      <w:pPr>
        <w:pStyle w:val="Heading3"/>
      </w:pPr>
      <w:bookmarkStart w:id="676" w:name="_Toc320086178"/>
      <w:bookmarkStart w:id="677" w:name="_Toc320086876"/>
      <w:bookmarkStart w:id="678" w:name="_Toc320087458"/>
      <w:r w:rsidRPr="00EC314F">
        <w:t xml:space="preserve">the </w:t>
      </w:r>
      <w:r w:rsidR="00BA1831">
        <w:t xml:space="preserve">policies </w:t>
      </w:r>
      <w:r w:rsidRPr="00EC314F">
        <w:t>of Public Liability Insurance and Workers Compensation Insurance until completion of the Services; and</w:t>
      </w:r>
      <w:bookmarkEnd w:id="676"/>
      <w:bookmarkEnd w:id="677"/>
      <w:bookmarkEnd w:id="678"/>
    </w:p>
    <w:p w14:paraId="19BC9D7E" w14:textId="0BA241E9" w:rsidR="00EB70C4" w:rsidRPr="00EC314F" w:rsidRDefault="00EB70C4" w:rsidP="0079110E">
      <w:pPr>
        <w:pStyle w:val="Heading3"/>
      </w:pPr>
      <w:bookmarkStart w:id="679" w:name="_Ref22650622"/>
      <w:bookmarkStart w:id="680" w:name="_Toc320086179"/>
      <w:bookmarkStart w:id="681" w:name="_Toc320086877"/>
      <w:bookmarkStart w:id="682" w:name="_Toc320087459"/>
      <w:r w:rsidRPr="00EC314F">
        <w:t xml:space="preserve">the </w:t>
      </w:r>
      <w:r w:rsidR="00BA1831">
        <w:t xml:space="preserve">policy of </w:t>
      </w:r>
      <w:r w:rsidRPr="00EC314F">
        <w:t xml:space="preserve">Professional Indemnity Insurance </w:t>
      </w:r>
      <w:r w:rsidR="00BA1831">
        <w:t xml:space="preserve">(and any policy of professional indemnity insurance effected by a </w:t>
      </w:r>
      <w:r w:rsidR="00633368">
        <w:t>s</w:t>
      </w:r>
      <w:r w:rsidR="00BA1831">
        <w:t xml:space="preserve">ubconsultant) </w:t>
      </w:r>
      <w:r w:rsidRPr="00EC314F">
        <w:t xml:space="preserve">until the expiration of the period specified in </w:t>
      </w:r>
      <w:r w:rsidR="00BA1831">
        <w:t xml:space="preserve">Item </w:t>
      </w:r>
      <w:r w:rsidR="00BA1831">
        <w:fldChar w:fldCharType="begin"/>
      </w:r>
      <w:r w:rsidR="00BA1831">
        <w:instrText xml:space="preserve"> REF _Ref504042368 \w \h </w:instrText>
      </w:r>
      <w:r w:rsidR="00BA1831">
        <w:fldChar w:fldCharType="separate"/>
      </w:r>
      <w:r w:rsidR="00FA2AC4">
        <w:t>22</w:t>
      </w:r>
      <w:r w:rsidR="00BA1831">
        <w:fldChar w:fldCharType="end"/>
      </w:r>
      <w:r w:rsidRPr="00EC314F">
        <w:t xml:space="preserve"> following completion of the Services.</w:t>
      </w:r>
      <w:bookmarkEnd w:id="679"/>
      <w:bookmarkEnd w:id="680"/>
      <w:bookmarkEnd w:id="681"/>
      <w:bookmarkEnd w:id="682"/>
      <w:r w:rsidRPr="00EC314F">
        <w:t xml:space="preserve"> </w:t>
      </w:r>
    </w:p>
    <w:p w14:paraId="73F2A271" w14:textId="5D923FA7" w:rsidR="00EB70C4" w:rsidRPr="00EC314F" w:rsidRDefault="00EB70C4" w:rsidP="00BE420D">
      <w:pPr>
        <w:pStyle w:val="Heading2"/>
        <w:ind w:left="993"/>
      </w:pPr>
      <w:bookmarkStart w:id="683" w:name="_Toc488738706"/>
      <w:bookmarkStart w:id="684" w:name="_Toc320086180"/>
      <w:bookmarkStart w:id="685" w:name="_Toc320086613"/>
      <w:bookmarkStart w:id="686" w:name="_Toc320086878"/>
      <w:bookmarkStart w:id="687" w:name="_Toc320087460"/>
      <w:bookmarkStart w:id="688" w:name="_Toc362968280"/>
      <w:bookmarkStart w:id="689" w:name="_Toc362969533"/>
      <w:bookmarkStart w:id="690" w:name="_Ref511220394"/>
      <w:bookmarkStart w:id="691" w:name="_Ref511818327"/>
      <w:bookmarkStart w:id="692" w:name="_Toc193977294"/>
      <w:r w:rsidRPr="00EC314F">
        <w:t xml:space="preserve">Notice of </w:t>
      </w:r>
      <w:r w:rsidR="00C97F3F" w:rsidRPr="00EC314F">
        <w:t xml:space="preserve">potential </w:t>
      </w:r>
      <w:bookmarkEnd w:id="683"/>
      <w:r w:rsidR="008667A5" w:rsidRPr="00EC314F">
        <w:t>claim</w:t>
      </w:r>
      <w:bookmarkEnd w:id="684"/>
      <w:bookmarkEnd w:id="685"/>
      <w:bookmarkEnd w:id="686"/>
      <w:bookmarkEnd w:id="687"/>
      <w:bookmarkEnd w:id="688"/>
      <w:bookmarkEnd w:id="689"/>
      <w:bookmarkEnd w:id="690"/>
      <w:bookmarkEnd w:id="691"/>
      <w:bookmarkEnd w:id="692"/>
    </w:p>
    <w:p w14:paraId="3E4EC7AE" w14:textId="77777777" w:rsidR="00EB70C4" w:rsidRPr="00EC314F" w:rsidRDefault="00EB70C4" w:rsidP="00EC5EFF">
      <w:pPr>
        <w:pStyle w:val="IndentParaLevel1"/>
      </w:pPr>
      <w:r w:rsidRPr="00EC314F">
        <w:t>The Consultant must:</w:t>
      </w:r>
    </w:p>
    <w:p w14:paraId="6F4F3726" w14:textId="77777777" w:rsidR="00EB70C4" w:rsidRPr="00EC314F" w:rsidRDefault="00570EF2" w:rsidP="0079110E">
      <w:pPr>
        <w:pStyle w:val="Heading3"/>
      </w:pPr>
      <w:bookmarkStart w:id="693" w:name="_Toc320086181"/>
      <w:bookmarkStart w:id="694" w:name="_Toc320086879"/>
      <w:bookmarkStart w:id="695" w:name="_Toc320087461"/>
      <w:r>
        <w:t xml:space="preserve">promptly </w:t>
      </w:r>
      <w:r w:rsidR="00EB70C4" w:rsidRPr="00EC314F">
        <w:t xml:space="preserve">inform the </w:t>
      </w:r>
      <w:r w:rsidR="00FD196C">
        <w:t>Principal</w:t>
      </w:r>
      <w:r w:rsidR="00EB70C4" w:rsidRPr="00EC314F">
        <w:t xml:space="preserve"> in writing of any occurrence that may give rise to a claim under an insurance policy required by the </w:t>
      </w:r>
      <w:r w:rsidR="00FF644D">
        <w:t>Agreement</w:t>
      </w:r>
      <w:r>
        <w:t xml:space="preserve"> </w:t>
      </w:r>
      <w:r w:rsidR="00770F16">
        <w:t xml:space="preserve">in respect of the </w:t>
      </w:r>
      <w:r w:rsidR="00AA7B76">
        <w:t xml:space="preserve">Services </w:t>
      </w:r>
      <w:r>
        <w:t>and in any event not later than 5 Business Days after the occurrence</w:t>
      </w:r>
      <w:r w:rsidR="00EB70C4" w:rsidRPr="00EC314F">
        <w:t>;</w:t>
      </w:r>
      <w:bookmarkEnd w:id="693"/>
      <w:bookmarkEnd w:id="694"/>
      <w:bookmarkEnd w:id="695"/>
    </w:p>
    <w:p w14:paraId="4D039DF2" w14:textId="77777777" w:rsidR="00EB70C4" w:rsidRPr="00EC314F" w:rsidRDefault="00EB70C4" w:rsidP="0079110E">
      <w:pPr>
        <w:pStyle w:val="Heading3"/>
      </w:pPr>
      <w:bookmarkStart w:id="696" w:name="_Toc320086182"/>
      <w:bookmarkStart w:id="697" w:name="_Toc320086880"/>
      <w:bookmarkStart w:id="698" w:name="_Toc320087462"/>
      <w:r w:rsidRPr="00EC314F">
        <w:t xml:space="preserve">keep the </w:t>
      </w:r>
      <w:r w:rsidR="00FD196C">
        <w:t>Principal</w:t>
      </w:r>
      <w:r w:rsidRPr="00EC314F">
        <w:t xml:space="preserve"> informed of subsequent developments concerning the claim; and</w:t>
      </w:r>
      <w:bookmarkEnd w:id="696"/>
      <w:bookmarkEnd w:id="697"/>
      <w:bookmarkEnd w:id="698"/>
    </w:p>
    <w:p w14:paraId="1ECF318C" w14:textId="77777777" w:rsidR="00EB70C4" w:rsidRPr="00EC314F" w:rsidRDefault="00570EF2" w:rsidP="0079110E">
      <w:pPr>
        <w:pStyle w:val="Heading3"/>
      </w:pPr>
      <w:bookmarkStart w:id="699" w:name="_Toc320086183"/>
      <w:bookmarkStart w:id="700" w:name="_Toc320086881"/>
      <w:bookmarkStart w:id="701" w:name="_Toc320087463"/>
      <w:bookmarkStart w:id="702" w:name="_Ref504043408"/>
      <w:r>
        <w:t xml:space="preserve">oblige </w:t>
      </w:r>
      <w:r w:rsidR="00EB70C4" w:rsidRPr="00EC314F">
        <w:t xml:space="preserve">its </w:t>
      </w:r>
      <w:r w:rsidR="00633368">
        <w:t>s</w:t>
      </w:r>
      <w:r w:rsidR="00EB70C4" w:rsidRPr="00EC314F">
        <w:t>ubconsultants</w:t>
      </w:r>
      <w:r w:rsidR="00C97F3F" w:rsidRPr="00EC314F">
        <w:t xml:space="preserve"> </w:t>
      </w:r>
      <w:r>
        <w:t xml:space="preserve">to </w:t>
      </w:r>
      <w:r w:rsidR="00EB70C4" w:rsidRPr="00EC314F">
        <w:t xml:space="preserve">similarly inform the Consultant and the </w:t>
      </w:r>
      <w:r w:rsidR="00FD196C">
        <w:t>Principal</w:t>
      </w:r>
      <w:r w:rsidR="00EB70C4" w:rsidRPr="00EC314F">
        <w:t xml:space="preserve"> in respect of occurrences which may give rise to a claim by them.</w:t>
      </w:r>
      <w:bookmarkEnd w:id="699"/>
      <w:bookmarkEnd w:id="700"/>
      <w:bookmarkEnd w:id="701"/>
      <w:bookmarkEnd w:id="702"/>
    </w:p>
    <w:p w14:paraId="0DAC792A" w14:textId="4BC4F6ED" w:rsidR="00EB70C4" w:rsidRPr="00EC314F" w:rsidRDefault="00EB70C4" w:rsidP="00BE420D">
      <w:pPr>
        <w:pStyle w:val="Heading2"/>
        <w:ind w:left="993"/>
      </w:pPr>
      <w:bookmarkStart w:id="703" w:name="_Toc488738707"/>
      <w:bookmarkStart w:id="704" w:name="_Toc320086184"/>
      <w:bookmarkStart w:id="705" w:name="_Toc320086614"/>
      <w:bookmarkStart w:id="706" w:name="_Toc320086882"/>
      <w:bookmarkStart w:id="707" w:name="_Toc320087464"/>
      <w:bookmarkStart w:id="708" w:name="_Toc362968281"/>
      <w:bookmarkStart w:id="709" w:name="_Toc362969534"/>
      <w:bookmarkStart w:id="710" w:name="_Ref513304738"/>
      <w:bookmarkStart w:id="711" w:name="_Toc193977295"/>
      <w:r w:rsidRPr="00EC314F">
        <w:t xml:space="preserve">Cross </w:t>
      </w:r>
      <w:bookmarkEnd w:id="703"/>
      <w:r w:rsidR="00C97F3F" w:rsidRPr="00EC314F">
        <w:t>liability</w:t>
      </w:r>
      <w:bookmarkEnd w:id="704"/>
      <w:bookmarkEnd w:id="705"/>
      <w:bookmarkEnd w:id="706"/>
      <w:bookmarkEnd w:id="707"/>
      <w:bookmarkEnd w:id="708"/>
      <w:bookmarkEnd w:id="709"/>
      <w:bookmarkEnd w:id="710"/>
      <w:bookmarkEnd w:id="711"/>
    </w:p>
    <w:p w14:paraId="2CB107AA" w14:textId="78BAFFDA" w:rsidR="00EB70C4" w:rsidRPr="00EC314F" w:rsidRDefault="00570EF2" w:rsidP="001C2526">
      <w:pPr>
        <w:pStyle w:val="IndentParaLevel1"/>
      </w:pPr>
      <w:r w:rsidRPr="001C2526">
        <w:t xml:space="preserve">If </w:t>
      </w:r>
      <w:r w:rsidR="004E1DA0" w:rsidRPr="001C2526">
        <w:t xml:space="preserve">the </w:t>
      </w:r>
      <w:r w:rsidR="00596302" w:rsidRPr="001C2526">
        <w:t xml:space="preserve">Item </w:t>
      </w:r>
      <w:r w:rsidR="00596302" w:rsidRPr="001C2526">
        <w:fldChar w:fldCharType="begin"/>
      </w:r>
      <w:r w:rsidR="00596302" w:rsidRPr="001C2526">
        <w:instrText xml:space="preserve"> REF _Ref513304608 \w \h </w:instrText>
      </w:r>
      <w:r w:rsidR="00596302" w:rsidRPr="00126BB2">
        <w:instrText xml:space="preserve"> \* MERGEFORMAT </w:instrText>
      </w:r>
      <w:r w:rsidR="00596302" w:rsidRPr="001C2526">
        <w:fldChar w:fldCharType="separate"/>
      </w:r>
      <w:r w:rsidR="00FA2AC4">
        <w:t>23</w:t>
      </w:r>
      <w:r w:rsidR="00596302" w:rsidRPr="001C2526">
        <w:fldChar w:fldCharType="end"/>
      </w:r>
      <w:r w:rsidR="00596302" w:rsidRPr="001C2526">
        <w:t xml:space="preserve"> </w:t>
      </w:r>
      <w:r w:rsidR="004E1DA0" w:rsidRPr="001C2526">
        <w:t xml:space="preserve">requires </w:t>
      </w:r>
      <w:r w:rsidR="00142B5F" w:rsidRPr="001C2526">
        <w:t xml:space="preserve">that the Public Liability Insurance </w:t>
      </w:r>
      <w:r w:rsidR="004E1DA0" w:rsidRPr="001C2526">
        <w:t>names</w:t>
      </w:r>
      <w:r w:rsidRPr="001C2526">
        <w:t xml:space="preserve"> more than one insured</w:t>
      </w:r>
      <w:r w:rsidR="004E1DA0" w:rsidRPr="00E94F94">
        <w:t xml:space="preserve">, </w:t>
      </w:r>
      <w:r w:rsidR="004E1DA0" w:rsidRPr="001C2526">
        <w:t>t</w:t>
      </w:r>
      <w:r w:rsidR="00EB70C4" w:rsidRPr="001C2526">
        <w:t>he</w:t>
      </w:r>
      <w:r w:rsidR="00EB70C4" w:rsidRPr="00EC314F">
        <w:t xml:space="preserve"> Consultant must ensure that the Public Liability Insurance </w:t>
      </w:r>
      <w:r>
        <w:t>policy includes a clause by which the insurer agrees:</w:t>
      </w:r>
    </w:p>
    <w:p w14:paraId="1E7FE292" w14:textId="77777777" w:rsidR="00EB70C4" w:rsidRPr="00EC314F" w:rsidRDefault="00570EF2">
      <w:pPr>
        <w:pStyle w:val="Heading3"/>
      </w:pPr>
      <w:bookmarkStart w:id="712" w:name="_Toc320086185"/>
      <w:bookmarkStart w:id="713" w:name="_Toc320086883"/>
      <w:bookmarkStart w:id="714" w:name="_Toc320087465"/>
      <w:r>
        <w:t xml:space="preserve">that the term 'insured' and </w:t>
      </w:r>
      <w:r w:rsidR="00EB70C4" w:rsidRPr="00EC314F">
        <w:t xml:space="preserve">all insuring agreements and endorsements (with the exception of </w:t>
      </w:r>
      <w:r>
        <w:t xml:space="preserve">the overall </w:t>
      </w:r>
      <w:r w:rsidR="00EB70C4" w:rsidRPr="00EC314F">
        <w:t>limit of liability) will operate in the same manner as if there were a separate policy of insurance covering each named insured;</w:t>
      </w:r>
      <w:bookmarkEnd w:id="712"/>
      <w:bookmarkEnd w:id="713"/>
      <w:bookmarkEnd w:id="714"/>
    </w:p>
    <w:p w14:paraId="2B23BE67" w14:textId="77777777" w:rsidR="00EB70C4" w:rsidRPr="00EC314F" w:rsidRDefault="00570EF2">
      <w:pPr>
        <w:pStyle w:val="Heading3"/>
      </w:pPr>
      <w:bookmarkStart w:id="715" w:name="_Toc320086186"/>
      <w:bookmarkStart w:id="716" w:name="_Toc320086884"/>
      <w:bookmarkStart w:id="717" w:name="_Toc320087466"/>
      <w:r>
        <w:t>to</w:t>
      </w:r>
      <w:r w:rsidR="00EB70C4" w:rsidRPr="00EC314F">
        <w:t xml:space="preserve"> waive all rights, remedies or relief to which it might become entitled by subrogation against any of the parties covered as an insured;</w:t>
      </w:r>
      <w:bookmarkEnd w:id="715"/>
      <w:bookmarkEnd w:id="716"/>
      <w:bookmarkEnd w:id="717"/>
      <w:r w:rsidR="00EB70C4" w:rsidRPr="00EC314F">
        <w:t xml:space="preserve"> </w:t>
      </w:r>
    </w:p>
    <w:p w14:paraId="154C3436" w14:textId="77777777" w:rsidR="00570EF2" w:rsidRDefault="00570EF2">
      <w:pPr>
        <w:pStyle w:val="Heading3"/>
      </w:pPr>
      <w:bookmarkStart w:id="718" w:name="_Toc320086187"/>
      <w:bookmarkStart w:id="719" w:name="_Toc320086885"/>
      <w:bookmarkStart w:id="720" w:name="_Toc320087467"/>
      <w:r w:rsidRPr="00EC314F">
        <w:t xml:space="preserve">that </w:t>
      </w:r>
      <w:r>
        <w:t xml:space="preserve">any </w:t>
      </w:r>
      <w:r w:rsidRPr="00EC314F">
        <w:t>failure by any insured to observe and fulfil the terms of the policy will not prejudice the insurance in regard to any other insured</w:t>
      </w:r>
      <w:r w:rsidR="004E4C60">
        <w:t>;</w:t>
      </w:r>
    </w:p>
    <w:p w14:paraId="277BB756" w14:textId="77777777" w:rsidR="00EB70C4" w:rsidRPr="00EC314F" w:rsidRDefault="004E4C60">
      <w:pPr>
        <w:pStyle w:val="Heading3"/>
      </w:pPr>
      <w:r>
        <w:t xml:space="preserve">that </w:t>
      </w:r>
      <w:r w:rsidR="00EB70C4" w:rsidRPr="00EC314F">
        <w:t>any non</w:t>
      </w:r>
      <w:r w:rsidR="00EB70C4" w:rsidRPr="00EC314F">
        <w:noBreakHyphen/>
        <w:t>disclosure</w:t>
      </w:r>
      <w:r>
        <w:t>,</w:t>
      </w:r>
      <w:r w:rsidRPr="004E4C60">
        <w:t xml:space="preserve"> </w:t>
      </w:r>
      <w:r>
        <w:t>misrepresentation (whether fraudulent or otherwise), breach of any duty or act or omission</w:t>
      </w:r>
      <w:r w:rsidR="00EB70C4" w:rsidRPr="00EC314F">
        <w:t xml:space="preserve"> by one insured does not prejudice the right of any other insured to claim on the policy; and</w:t>
      </w:r>
      <w:bookmarkEnd w:id="718"/>
      <w:bookmarkEnd w:id="719"/>
      <w:bookmarkEnd w:id="720"/>
      <w:r>
        <w:t xml:space="preserve"> </w:t>
      </w:r>
    </w:p>
    <w:p w14:paraId="50352F2A" w14:textId="77777777" w:rsidR="00EB70C4" w:rsidRDefault="00634E47">
      <w:pPr>
        <w:pStyle w:val="Heading3"/>
      </w:pPr>
      <w:bookmarkStart w:id="721" w:name="_Toc320086188"/>
      <w:bookmarkStart w:id="722" w:name="_Toc320086886"/>
      <w:bookmarkStart w:id="723" w:name="_Toc320087468"/>
      <w:r>
        <w:t xml:space="preserve">that </w:t>
      </w:r>
      <w:r w:rsidR="00EB70C4" w:rsidRPr="00EC314F">
        <w:t>a notice to the insurer by one insured will be deemed to be notice by all insured parties.</w:t>
      </w:r>
      <w:bookmarkEnd w:id="721"/>
      <w:bookmarkEnd w:id="722"/>
      <w:bookmarkEnd w:id="723"/>
    </w:p>
    <w:p w14:paraId="235F3EB1" w14:textId="1ED7474B" w:rsidR="00EB70C4" w:rsidRDefault="00EB70C4" w:rsidP="00421050">
      <w:pPr>
        <w:pStyle w:val="Heading1"/>
      </w:pPr>
      <w:bookmarkStart w:id="724" w:name="_Toc488738708"/>
      <w:bookmarkStart w:id="725" w:name="_Ref151954601"/>
      <w:bookmarkStart w:id="726" w:name="_Toc320086189"/>
      <w:bookmarkStart w:id="727" w:name="_Toc320086615"/>
      <w:bookmarkStart w:id="728" w:name="_Toc320086887"/>
      <w:bookmarkStart w:id="729" w:name="_Toc320087469"/>
      <w:bookmarkStart w:id="730" w:name="_Toc362968282"/>
      <w:bookmarkStart w:id="731" w:name="_Toc362969535"/>
      <w:bookmarkStart w:id="732" w:name="_Toc362971318"/>
      <w:bookmarkStart w:id="733" w:name="_Ref513278554"/>
      <w:bookmarkStart w:id="734" w:name="_Toc193977296"/>
      <w:r w:rsidRPr="00EC314F">
        <w:t>Documentation</w:t>
      </w:r>
      <w:bookmarkEnd w:id="724"/>
      <w:bookmarkEnd w:id="725"/>
      <w:bookmarkEnd w:id="726"/>
      <w:bookmarkEnd w:id="727"/>
      <w:bookmarkEnd w:id="728"/>
      <w:bookmarkEnd w:id="729"/>
      <w:bookmarkEnd w:id="730"/>
      <w:bookmarkEnd w:id="731"/>
      <w:bookmarkEnd w:id="732"/>
      <w:bookmarkEnd w:id="733"/>
      <w:bookmarkEnd w:id="734"/>
    </w:p>
    <w:p w14:paraId="17F4DD60" w14:textId="77777777" w:rsidR="001A1C7E" w:rsidRPr="00EC314F" w:rsidRDefault="001A1C7E" w:rsidP="00BE420D">
      <w:pPr>
        <w:pStyle w:val="Heading2"/>
        <w:ind w:left="993"/>
      </w:pPr>
      <w:bookmarkStart w:id="735" w:name="_Toc511817602"/>
      <w:bookmarkStart w:id="736" w:name="_Ref504481326"/>
      <w:bookmarkStart w:id="737" w:name="_Toc320086190"/>
      <w:bookmarkStart w:id="738" w:name="_Toc320086616"/>
      <w:bookmarkStart w:id="739" w:name="_Toc320086888"/>
      <w:bookmarkStart w:id="740" w:name="_Toc320087470"/>
      <w:bookmarkStart w:id="741" w:name="_Ref320528920"/>
      <w:bookmarkStart w:id="742" w:name="_Toc362968283"/>
      <w:bookmarkStart w:id="743" w:name="_Toc362969536"/>
      <w:bookmarkStart w:id="744" w:name="_Toc193977297"/>
      <w:bookmarkEnd w:id="735"/>
      <w:r w:rsidRPr="00EC314F">
        <w:t xml:space="preserve">Order of </w:t>
      </w:r>
      <w:r>
        <w:t>precedence</w:t>
      </w:r>
      <w:bookmarkEnd w:id="736"/>
      <w:bookmarkEnd w:id="744"/>
    </w:p>
    <w:p w14:paraId="27DD73E2" w14:textId="34F1517B" w:rsidR="001A1C7E" w:rsidRPr="00A94FB8" w:rsidRDefault="001A1C7E" w:rsidP="001A1C7E">
      <w:pPr>
        <w:pStyle w:val="Heading3"/>
      </w:pPr>
      <w:bookmarkStart w:id="745" w:name="_Ref504048994"/>
      <w:r w:rsidRPr="008829A6">
        <w:t>Subject to clause</w:t>
      </w:r>
      <w:r>
        <w:t xml:space="preserve"> </w:t>
      </w:r>
      <w:r>
        <w:fldChar w:fldCharType="begin"/>
      </w:r>
      <w:r>
        <w:instrText xml:space="preserve"> REF _Ref504048829 \w \h </w:instrText>
      </w:r>
      <w:r>
        <w:fldChar w:fldCharType="separate"/>
      </w:r>
      <w:r w:rsidR="00FA2AC4">
        <w:t>7.1(b)</w:t>
      </w:r>
      <w:r>
        <w:fldChar w:fldCharType="end"/>
      </w:r>
      <w:r w:rsidRPr="008829A6">
        <w:t xml:space="preserve">, the order of precedence </w:t>
      </w:r>
      <w:r>
        <w:t xml:space="preserve">set out in Item </w:t>
      </w:r>
      <w:r w:rsidR="00086206">
        <w:fldChar w:fldCharType="begin"/>
      </w:r>
      <w:r w:rsidR="00086206">
        <w:instrText xml:space="preserve"> REF _Ref504488603 \w \h </w:instrText>
      </w:r>
      <w:r w:rsidR="00086206">
        <w:fldChar w:fldCharType="separate"/>
      </w:r>
      <w:r w:rsidR="00FA2AC4">
        <w:t>24</w:t>
      </w:r>
      <w:r w:rsidR="00086206">
        <w:fldChar w:fldCharType="end"/>
      </w:r>
      <w:r>
        <w:t xml:space="preserve"> </w:t>
      </w:r>
      <w:r w:rsidRPr="008829A6">
        <w:t>applies to resolve any</w:t>
      </w:r>
      <w:r>
        <w:t xml:space="preserve"> </w:t>
      </w:r>
      <w:r w:rsidRPr="00126BB2">
        <w:t>Discrepancy</w:t>
      </w:r>
      <w:r>
        <w:t xml:space="preserve"> </w:t>
      </w:r>
      <w:r w:rsidRPr="008829A6">
        <w:t xml:space="preserve">in or between any one or more of the </w:t>
      </w:r>
      <w:r w:rsidR="00FF644D">
        <w:t>Agreement</w:t>
      </w:r>
      <w:r w:rsidRPr="008829A6">
        <w:t xml:space="preserve"> Documents</w:t>
      </w:r>
      <w:r>
        <w:t>.</w:t>
      </w:r>
      <w:bookmarkEnd w:id="745"/>
    </w:p>
    <w:p w14:paraId="75B36DEE" w14:textId="77777777" w:rsidR="001A1C7E" w:rsidRPr="00AF789F" w:rsidRDefault="001A1C7E" w:rsidP="001A1C7E">
      <w:pPr>
        <w:pStyle w:val="Heading3"/>
        <w:spacing w:before="240"/>
      </w:pPr>
      <w:bookmarkStart w:id="746" w:name="_Ref504048829"/>
      <w:r w:rsidRPr="008829A6">
        <w:t xml:space="preserve">To the extent that </w:t>
      </w:r>
      <w:r w:rsidRPr="00A94FB8">
        <w:t>a</w:t>
      </w:r>
      <w:r w:rsidR="00094811">
        <w:t>n</w:t>
      </w:r>
      <w:r w:rsidRPr="00A94FB8">
        <w:t xml:space="preserve"> </w:t>
      </w:r>
      <w:r w:rsidR="00FF644D">
        <w:t>Agreement</w:t>
      </w:r>
      <w:r w:rsidRPr="00A94FB8">
        <w:t xml:space="preserve"> Document or any part imposes a greater or higher requirement, standard, quality, level of service, quantum or scope than any other </w:t>
      </w:r>
      <w:r w:rsidR="00FF644D">
        <w:t>Agreement</w:t>
      </w:r>
      <w:r w:rsidRPr="00A94FB8">
        <w:t xml:space="preserve"> Document or part, unless the context otherwise requires, that greater or higher requirement, standard, quality, level</w:t>
      </w:r>
      <w:r w:rsidRPr="008829A6">
        <w:t xml:space="preserve"> of service, quantum or scope prevails</w:t>
      </w:r>
      <w:r>
        <w:rPr>
          <w:b/>
        </w:rPr>
        <w:t>.</w:t>
      </w:r>
      <w:bookmarkEnd w:id="746"/>
    </w:p>
    <w:p w14:paraId="7F8D3293" w14:textId="68D633CC" w:rsidR="00F341B4" w:rsidRPr="00EC314F" w:rsidRDefault="00FD196C" w:rsidP="00BE420D">
      <w:pPr>
        <w:pStyle w:val="Heading2"/>
        <w:ind w:left="993"/>
      </w:pPr>
      <w:bookmarkStart w:id="747" w:name="_Ref515085430"/>
      <w:bookmarkStart w:id="748" w:name="_Toc193977298"/>
      <w:r>
        <w:lastRenderedPageBreak/>
        <w:t>Principal</w:t>
      </w:r>
      <w:r w:rsidR="00A41998">
        <w:t>'s</w:t>
      </w:r>
      <w:r w:rsidR="00BD0E0E" w:rsidRPr="00EC314F">
        <w:t xml:space="preserve"> </w:t>
      </w:r>
      <w:r w:rsidR="00DC7C10">
        <w:t>M</w:t>
      </w:r>
      <w:r w:rsidR="00C97F3F" w:rsidRPr="00EC314F">
        <w:t>aterial</w:t>
      </w:r>
      <w:bookmarkEnd w:id="737"/>
      <w:bookmarkEnd w:id="738"/>
      <w:bookmarkEnd w:id="739"/>
      <w:bookmarkEnd w:id="740"/>
      <w:bookmarkEnd w:id="741"/>
      <w:r w:rsidR="00C97F3F" w:rsidRPr="00EC314F">
        <w:t xml:space="preserve"> </w:t>
      </w:r>
      <w:r w:rsidR="00AA62FF">
        <w:t>and ownership of Principal</w:t>
      </w:r>
      <w:r w:rsidR="00A41998">
        <w:t>'s</w:t>
      </w:r>
      <w:r w:rsidR="00AA62FF">
        <w:t xml:space="preserve"> Material</w:t>
      </w:r>
      <w:bookmarkEnd w:id="742"/>
      <w:bookmarkEnd w:id="743"/>
      <w:bookmarkEnd w:id="747"/>
      <w:bookmarkEnd w:id="748"/>
    </w:p>
    <w:p w14:paraId="66DA3FFD" w14:textId="43E0E270" w:rsidR="00290CED" w:rsidRDefault="00F341B4" w:rsidP="0079110E">
      <w:pPr>
        <w:pStyle w:val="Heading3"/>
      </w:pPr>
      <w:bookmarkStart w:id="749" w:name="_Ref480283145"/>
      <w:bookmarkStart w:id="750" w:name="_Toc320086191"/>
      <w:bookmarkStart w:id="751" w:name="_Toc320086889"/>
      <w:bookmarkStart w:id="752" w:name="_Toc320087471"/>
      <w:r w:rsidRPr="00EC314F">
        <w:t xml:space="preserve">The </w:t>
      </w:r>
      <w:r w:rsidR="00FD196C">
        <w:t>Principal</w:t>
      </w:r>
      <w:r w:rsidRPr="00EC314F">
        <w:t xml:space="preserve"> must</w:t>
      </w:r>
      <w:r w:rsidR="00290CED">
        <w:t xml:space="preserve"> </w:t>
      </w:r>
      <w:r w:rsidR="00913A22">
        <w:t>give</w:t>
      </w:r>
      <w:r w:rsidRPr="00EC314F">
        <w:t xml:space="preserve"> the Consultant the </w:t>
      </w:r>
      <w:r w:rsidR="003A5D1C">
        <w:t>documents</w:t>
      </w:r>
      <w:r w:rsidRPr="00EC314F">
        <w:t xml:space="preserve">, and </w:t>
      </w:r>
      <w:r w:rsidR="003A5D1C">
        <w:t xml:space="preserve">the </w:t>
      </w:r>
      <w:r w:rsidRPr="00EC314F">
        <w:t>number of copies of th</w:t>
      </w:r>
      <w:r w:rsidR="003A5D1C">
        <w:t>ose</w:t>
      </w:r>
      <w:r w:rsidRPr="00EC314F">
        <w:t xml:space="preserve"> </w:t>
      </w:r>
      <w:r w:rsidR="003A5D1C">
        <w:t>documents</w:t>
      </w:r>
      <w:r w:rsidRPr="00EC314F">
        <w:t xml:space="preserve">, </w:t>
      </w:r>
      <w:r w:rsidR="006E75F6">
        <w:t>both</w:t>
      </w:r>
      <w:r w:rsidR="003A5D1C">
        <w:t xml:space="preserve"> </w:t>
      </w:r>
      <w:r w:rsidRPr="00EC314F">
        <w:t xml:space="preserve">specified in </w:t>
      </w:r>
      <w:r w:rsidR="003A5D1C">
        <w:t xml:space="preserve">Item </w:t>
      </w:r>
      <w:r w:rsidR="003A5D1C">
        <w:fldChar w:fldCharType="begin"/>
      </w:r>
      <w:r w:rsidR="003A5D1C">
        <w:instrText xml:space="preserve"> REF _Ref504046252 \w \h </w:instrText>
      </w:r>
      <w:r w:rsidR="003A5D1C">
        <w:fldChar w:fldCharType="separate"/>
      </w:r>
      <w:r w:rsidR="00FA2AC4">
        <w:t>25</w:t>
      </w:r>
      <w:r w:rsidR="003A5D1C">
        <w:fldChar w:fldCharType="end"/>
      </w:r>
      <w:r w:rsidRPr="00EC314F">
        <w:t>.</w:t>
      </w:r>
      <w:bookmarkEnd w:id="749"/>
      <w:r w:rsidR="00F45DBF">
        <w:t xml:space="preserve"> </w:t>
      </w:r>
    </w:p>
    <w:p w14:paraId="5DD5C039" w14:textId="77777777" w:rsidR="00BD0E0E" w:rsidRDefault="00FA7387" w:rsidP="0079110E">
      <w:pPr>
        <w:pStyle w:val="Heading3"/>
      </w:pPr>
      <w:bookmarkStart w:id="753" w:name="_Ref504048528"/>
      <w:r>
        <w:t>As soon as practicable after receipt, t</w:t>
      </w:r>
      <w:r w:rsidR="00BD0E0E" w:rsidRPr="00EC314F">
        <w:t xml:space="preserve">he Consultant must review the </w:t>
      </w:r>
      <w:r w:rsidR="00FD196C">
        <w:t>Principal</w:t>
      </w:r>
      <w:r w:rsidR="00A41998">
        <w:t>'s</w:t>
      </w:r>
      <w:r w:rsidR="00BD0E0E" w:rsidRPr="00EC314F">
        <w:t xml:space="preserve"> Material and promptly notify the </w:t>
      </w:r>
      <w:r w:rsidR="00FD196C">
        <w:t>Principal</w:t>
      </w:r>
      <w:r w:rsidR="00BD0E0E" w:rsidRPr="00EC314F">
        <w:t xml:space="preserve">'s Representative of any </w:t>
      </w:r>
      <w:r>
        <w:t>Discrepanc</w:t>
      </w:r>
      <w:r w:rsidR="001A1C7E">
        <w:t>y identified b</w:t>
      </w:r>
      <w:r>
        <w:t>y</w:t>
      </w:r>
      <w:r w:rsidR="001A1C7E">
        <w:t xml:space="preserve"> the Consultant</w:t>
      </w:r>
      <w:r w:rsidR="00BD0E0E" w:rsidRPr="00EC314F">
        <w:t>.</w:t>
      </w:r>
      <w:bookmarkEnd w:id="750"/>
      <w:bookmarkEnd w:id="751"/>
      <w:bookmarkEnd w:id="752"/>
      <w:bookmarkEnd w:id="753"/>
      <w:r w:rsidR="00BD0E0E" w:rsidRPr="00EC314F">
        <w:t xml:space="preserve"> </w:t>
      </w:r>
    </w:p>
    <w:p w14:paraId="6C3C3973" w14:textId="77777777" w:rsidR="00AA62FF" w:rsidRPr="00EC314F" w:rsidRDefault="00AA62FF" w:rsidP="0079110E">
      <w:pPr>
        <w:pStyle w:val="Heading3"/>
      </w:pPr>
      <w:r w:rsidRPr="00EC314F">
        <w:t xml:space="preserve">The </w:t>
      </w:r>
      <w:r>
        <w:t>Principal</w:t>
      </w:r>
      <w:r w:rsidRPr="00EC314F">
        <w:t xml:space="preserve">'s Material will remain the property of the </w:t>
      </w:r>
      <w:r>
        <w:t>Principal</w:t>
      </w:r>
      <w:r w:rsidRPr="00EC314F">
        <w:t>.</w:t>
      </w:r>
    </w:p>
    <w:p w14:paraId="5D74DC73" w14:textId="77777777" w:rsidR="0090120F" w:rsidRDefault="006E75F6" w:rsidP="0090120F">
      <w:pPr>
        <w:pStyle w:val="Heading3"/>
      </w:pPr>
      <w:r>
        <w:t>The Consultant must:</w:t>
      </w:r>
    </w:p>
    <w:p w14:paraId="673A025D" w14:textId="77777777" w:rsidR="00AA62FF" w:rsidRPr="00EC314F" w:rsidRDefault="0090120F" w:rsidP="006E4A18">
      <w:pPr>
        <w:pStyle w:val="Heading4"/>
      </w:pPr>
      <w:r>
        <w:t>i</w:t>
      </w:r>
      <w:r w:rsidR="00290CED">
        <w:t>f t</w:t>
      </w:r>
      <w:r w:rsidR="00AA62FF" w:rsidRPr="00EC314F">
        <w:t xml:space="preserve">he </w:t>
      </w:r>
      <w:r w:rsidR="00AA62FF">
        <w:t>Principal</w:t>
      </w:r>
      <w:r w:rsidR="00AA62FF" w:rsidRPr="00EC314F">
        <w:t xml:space="preserve"> inform</w:t>
      </w:r>
      <w:r w:rsidR="00290CED">
        <w:t>s</w:t>
      </w:r>
      <w:r w:rsidR="00AA62FF" w:rsidRPr="00EC314F">
        <w:t xml:space="preserve"> the Consultant of any </w:t>
      </w:r>
      <w:r w:rsidR="00AA62FF">
        <w:t>Principal</w:t>
      </w:r>
      <w:r w:rsidR="00A41998">
        <w:t>'s</w:t>
      </w:r>
      <w:r w:rsidR="00AA62FF" w:rsidRPr="00EC314F">
        <w:t xml:space="preserve"> Material in which third parties hold the copyright and </w:t>
      </w:r>
      <w:r w:rsidR="008A676A">
        <w:t xml:space="preserve">of any </w:t>
      </w:r>
      <w:r w:rsidR="00AA62FF" w:rsidRPr="00EC314F">
        <w:t>conditions attach</w:t>
      </w:r>
      <w:r w:rsidR="008A676A">
        <w:t>ing</w:t>
      </w:r>
      <w:r w:rsidR="00AA62FF" w:rsidRPr="00EC314F">
        <w:t xml:space="preserve"> to the use of that material</w:t>
      </w:r>
      <w:r w:rsidR="009321A3">
        <w:t>,</w:t>
      </w:r>
      <w:r w:rsidR="00AA62FF" w:rsidRPr="00EC314F">
        <w:t xml:space="preserve"> use that material only in accordance with those conditions</w:t>
      </w:r>
      <w:r>
        <w:t>;</w:t>
      </w:r>
    </w:p>
    <w:p w14:paraId="37799AC7" w14:textId="77777777" w:rsidR="00AA62FF" w:rsidRPr="00EC314F" w:rsidRDefault="00AA62FF" w:rsidP="006E4A18">
      <w:pPr>
        <w:pStyle w:val="Heading4"/>
      </w:pPr>
      <w:r w:rsidRPr="00EC314F">
        <w:t xml:space="preserve">protect and keep safe and secure all </w:t>
      </w:r>
      <w:r>
        <w:t>Principal</w:t>
      </w:r>
      <w:r w:rsidRPr="00EC314F">
        <w:t xml:space="preserve">'s Material provided to it by </w:t>
      </w:r>
      <w:r w:rsidR="0090120F">
        <w:t xml:space="preserve">or on behalf of </w:t>
      </w:r>
      <w:r w:rsidRPr="00EC314F">
        <w:t xml:space="preserve">the </w:t>
      </w:r>
      <w:r>
        <w:t>Principal</w:t>
      </w:r>
      <w:r w:rsidRPr="00EC314F">
        <w:t xml:space="preserve">, and only use, copy or reproduce </w:t>
      </w:r>
      <w:r w:rsidR="0083164D">
        <w:t>the</w:t>
      </w:r>
      <w:r w:rsidRPr="00EC314F">
        <w:t xml:space="preserve"> </w:t>
      </w:r>
      <w:r>
        <w:t>Principal</w:t>
      </w:r>
      <w:r w:rsidRPr="00EC314F">
        <w:t xml:space="preserve">'s Material for the purpose of performing the Services and </w:t>
      </w:r>
      <w:r w:rsidR="0083164D">
        <w:t xml:space="preserve">complying with </w:t>
      </w:r>
      <w:r w:rsidRPr="00EC314F">
        <w:t xml:space="preserve">the Consultant's obligations under this </w:t>
      </w:r>
      <w:r w:rsidR="00FF644D">
        <w:t>Agreement</w:t>
      </w:r>
      <w:r w:rsidR="0090120F">
        <w:t>; and</w:t>
      </w:r>
    </w:p>
    <w:p w14:paraId="4F339AD6" w14:textId="77777777" w:rsidR="00AA62FF" w:rsidRPr="00EC314F" w:rsidRDefault="00AA62FF" w:rsidP="006E4A18">
      <w:pPr>
        <w:pStyle w:val="Heading4"/>
      </w:pPr>
      <w:r w:rsidRPr="00EC314F">
        <w:t xml:space="preserve">on the </w:t>
      </w:r>
      <w:r w:rsidR="0090120F">
        <w:t xml:space="preserve">earlier of </w:t>
      </w:r>
      <w:r w:rsidRPr="00EC314F">
        <w:t xml:space="preserve">completion of the Services or termination of the </w:t>
      </w:r>
      <w:r w:rsidR="00FF644D">
        <w:t>Agreement</w:t>
      </w:r>
      <w:r w:rsidRPr="00EC314F">
        <w:t xml:space="preserve">, promptly return all </w:t>
      </w:r>
      <w:r>
        <w:t>Principal</w:t>
      </w:r>
      <w:r w:rsidRPr="00EC314F">
        <w:t xml:space="preserve">'s Material to the </w:t>
      </w:r>
      <w:r>
        <w:t>Principal</w:t>
      </w:r>
      <w:r w:rsidRPr="00EC314F">
        <w:t>.</w:t>
      </w:r>
    </w:p>
    <w:p w14:paraId="09C7D5B8" w14:textId="527DC7BB" w:rsidR="00584867" w:rsidRPr="00362581" w:rsidRDefault="00584867" w:rsidP="00BE420D">
      <w:pPr>
        <w:pStyle w:val="Heading2"/>
        <w:ind w:left="993"/>
      </w:pPr>
      <w:bookmarkStart w:id="754" w:name="_Ref277757584"/>
      <w:bookmarkStart w:id="755" w:name="_Toc320086192"/>
      <w:bookmarkStart w:id="756" w:name="_Toc320086617"/>
      <w:bookmarkStart w:id="757" w:name="_Toc320086890"/>
      <w:bookmarkStart w:id="758" w:name="_Toc320087472"/>
      <w:bookmarkStart w:id="759" w:name="_Toc362968284"/>
      <w:bookmarkStart w:id="760" w:name="_Toc362969537"/>
      <w:bookmarkStart w:id="761" w:name="_Toc193977299"/>
      <w:r w:rsidRPr="00EC314F">
        <w:t xml:space="preserve">Preparation of </w:t>
      </w:r>
      <w:r w:rsidR="003024A2">
        <w:t>De</w:t>
      </w:r>
      <w:r w:rsidR="00432715">
        <w:t>liverables</w:t>
      </w:r>
      <w:bookmarkEnd w:id="754"/>
      <w:bookmarkEnd w:id="755"/>
      <w:bookmarkEnd w:id="756"/>
      <w:bookmarkEnd w:id="757"/>
      <w:bookmarkEnd w:id="758"/>
      <w:bookmarkEnd w:id="759"/>
      <w:bookmarkEnd w:id="760"/>
      <w:bookmarkEnd w:id="761"/>
    </w:p>
    <w:p w14:paraId="525E9C61" w14:textId="77777777" w:rsidR="001A1C7E" w:rsidRDefault="001A1C7E" w:rsidP="00634E47">
      <w:pPr>
        <w:pStyle w:val="IndentParaLevel1"/>
      </w:pPr>
      <w:r w:rsidRPr="00362581">
        <w:t>The Consultant must</w:t>
      </w:r>
      <w:r>
        <w:t>:</w:t>
      </w:r>
    </w:p>
    <w:p w14:paraId="12A21958" w14:textId="77777777" w:rsidR="001A1C7E" w:rsidRDefault="001A1C7E" w:rsidP="009D7434">
      <w:pPr>
        <w:pStyle w:val="Heading3"/>
      </w:pPr>
      <w:bookmarkStart w:id="762" w:name="_Ref504050795"/>
      <w:r>
        <w:t xml:space="preserve">submit </w:t>
      </w:r>
      <w:r w:rsidR="00432715">
        <w:t xml:space="preserve">the </w:t>
      </w:r>
      <w:r>
        <w:t>De</w:t>
      </w:r>
      <w:r w:rsidR="00432715">
        <w:t>liverables</w:t>
      </w:r>
      <w:r>
        <w:t xml:space="preserve"> to the Principal's Representative progressively and:</w:t>
      </w:r>
      <w:bookmarkEnd w:id="762"/>
    </w:p>
    <w:p w14:paraId="6FB31238" w14:textId="77777777" w:rsidR="001A1C7E" w:rsidRDefault="001A1C7E" w:rsidP="006E4A18">
      <w:pPr>
        <w:pStyle w:val="Heading4"/>
      </w:pPr>
      <w:r>
        <w:t xml:space="preserve">to the extent </w:t>
      </w:r>
      <w:r w:rsidR="005B7D58">
        <w:t>applicable</w:t>
      </w:r>
      <w:r>
        <w:t>,</w:t>
      </w:r>
      <w:r w:rsidR="005B7D58">
        <w:t xml:space="preserve"> </w:t>
      </w:r>
      <w:r>
        <w:t xml:space="preserve">in accordance with the Principal's Program </w:t>
      </w:r>
      <w:r w:rsidR="009579AA">
        <w:t xml:space="preserve">(if any is provided) </w:t>
      </w:r>
      <w:r>
        <w:t xml:space="preserve">and any Milestone Dates; </w:t>
      </w:r>
      <w:r w:rsidR="007E5667">
        <w:t>and</w:t>
      </w:r>
    </w:p>
    <w:p w14:paraId="43CED299" w14:textId="4AD25EEC" w:rsidR="001A1C7E" w:rsidRDefault="001A1C7E" w:rsidP="006E4A18">
      <w:pPr>
        <w:pStyle w:val="Heading4"/>
      </w:pPr>
      <w:r>
        <w:t xml:space="preserve">if </w:t>
      </w:r>
      <w:r w:rsidR="007E5667">
        <w:t xml:space="preserve">and to the extent </w:t>
      </w:r>
      <w:r>
        <w:t xml:space="preserve">clause </w:t>
      </w:r>
      <w:r>
        <w:fldChar w:fldCharType="begin"/>
      </w:r>
      <w:r>
        <w:instrText xml:space="preserve"> REF _Ref504050795 \w \h </w:instrText>
      </w:r>
      <w:r>
        <w:fldChar w:fldCharType="separate"/>
      </w:r>
      <w:r w:rsidR="00FA2AC4">
        <w:t>7.3(a)</w:t>
      </w:r>
      <w:r>
        <w:fldChar w:fldCharType="end"/>
      </w:r>
      <w:r w:rsidR="00A246FF">
        <w:t>(i)</w:t>
      </w:r>
      <w:r>
        <w:t xml:space="preserve"> does not apply, when reasonably </w:t>
      </w:r>
      <w:r w:rsidR="005B7D58">
        <w:t>D</w:t>
      </w:r>
      <w:r>
        <w:t>irected by the</w:t>
      </w:r>
      <w:r w:rsidRPr="001A1C7E">
        <w:t xml:space="preserve"> </w:t>
      </w:r>
      <w:r>
        <w:t>Principal's Representative to do so; and</w:t>
      </w:r>
    </w:p>
    <w:p w14:paraId="707212EB" w14:textId="77777777" w:rsidR="00584867" w:rsidRPr="00362581" w:rsidRDefault="00DA7F30" w:rsidP="009D7434">
      <w:pPr>
        <w:pStyle w:val="Heading3"/>
      </w:pPr>
      <w:r w:rsidRPr="00362581">
        <w:t xml:space="preserve">prepare the </w:t>
      </w:r>
      <w:r w:rsidR="003024A2">
        <w:t>De</w:t>
      </w:r>
      <w:r w:rsidR="00432715">
        <w:t>liverables</w:t>
      </w:r>
      <w:r w:rsidR="00584867" w:rsidRPr="00362581">
        <w:t>:</w:t>
      </w:r>
    </w:p>
    <w:p w14:paraId="634CAB51" w14:textId="77777777" w:rsidR="00584867" w:rsidRPr="00362581" w:rsidRDefault="00584867" w:rsidP="009D7434">
      <w:pPr>
        <w:pStyle w:val="Heading4"/>
      </w:pPr>
      <w:bookmarkStart w:id="763" w:name="_Toc320086193"/>
      <w:bookmarkStart w:id="764" w:name="_Toc320086891"/>
      <w:bookmarkStart w:id="765" w:name="_Toc320087473"/>
      <w:r w:rsidRPr="00362581">
        <w:t xml:space="preserve">in accordance with the </w:t>
      </w:r>
      <w:r w:rsidR="00FF644D">
        <w:t>Agreement</w:t>
      </w:r>
      <w:r w:rsidR="001A1C7E">
        <w:t xml:space="preserve"> and all applicable Statutory Requirements</w:t>
      </w:r>
      <w:r w:rsidRPr="00362581">
        <w:t>;</w:t>
      </w:r>
      <w:bookmarkEnd w:id="763"/>
      <w:bookmarkEnd w:id="764"/>
      <w:bookmarkEnd w:id="765"/>
    </w:p>
    <w:p w14:paraId="0F553CA3" w14:textId="77777777" w:rsidR="001A1C7E" w:rsidRDefault="00D557CC" w:rsidP="009D7434">
      <w:pPr>
        <w:pStyle w:val="Heading4"/>
      </w:pPr>
      <w:bookmarkStart w:id="766" w:name="_Toc320086195"/>
      <w:bookmarkStart w:id="767" w:name="_Toc320086893"/>
      <w:bookmarkStart w:id="768" w:name="_Toc320087475"/>
      <w:r w:rsidRPr="00362581">
        <w:t xml:space="preserve">so </w:t>
      </w:r>
      <w:r w:rsidR="00DC3BAF" w:rsidRPr="00362581">
        <w:t xml:space="preserve">that </w:t>
      </w:r>
      <w:r w:rsidR="00432715">
        <w:t>they are</w:t>
      </w:r>
      <w:r w:rsidR="001A1C7E">
        <w:t>:</w:t>
      </w:r>
    </w:p>
    <w:p w14:paraId="5403F681" w14:textId="77777777" w:rsidR="00DA7F30" w:rsidRPr="00362581" w:rsidRDefault="00DA7F30" w:rsidP="006E4A18">
      <w:pPr>
        <w:pStyle w:val="Heading5"/>
      </w:pPr>
      <w:r w:rsidRPr="00362581">
        <w:t xml:space="preserve">fit for </w:t>
      </w:r>
      <w:r w:rsidR="00146FDF">
        <w:t>the Required Purpose</w:t>
      </w:r>
      <w:r w:rsidRPr="00362581">
        <w:t>;</w:t>
      </w:r>
      <w:bookmarkEnd w:id="766"/>
      <w:bookmarkEnd w:id="767"/>
      <w:bookmarkEnd w:id="768"/>
    </w:p>
    <w:p w14:paraId="3714A308" w14:textId="77777777" w:rsidR="00584867" w:rsidRPr="00362581" w:rsidRDefault="00584867" w:rsidP="006E4A18">
      <w:pPr>
        <w:pStyle w:val="Heading5"/>
      </w:pPr>
      <w:bookmarkStart w:id="769" w:name="_Toc320086196"/>
      <w:bookmarkStart w:id="770" w:name="_Toc320086894"/>
      <w:bookmarkStart w:id="771" w:name="_Toc320087476"/>
      <w:r w:rsidRPr="00362581">
        <w:t xml:space="preserve">free from any </w:t>
      </w:r>
      <w:r w:rsidR="001A1C7E">
        <w:t>Discrepancies</w:t>
      </w:r>
      <w:r w:rsidR="00DA7F30" w:rsidRPr="00362581">
        <w:t>; and</w:t>
      </w:r>
      <w:bookmarkEnd w:id="769"/>
      <w:bookmarkEnd w:id="770"/>
      <w:bookmarkEnd w:id="771"/>
      <w:r w:rsidR="00DA7F30" w:rsidRPr="00362581">
        <w:t xml:space="preserve"> </w:t>
      </w:r>
    </w:p>
    <w:p w14:paraId="2DBF4086" w14:textId="77777777" w:rsidR="001A1C7E" w:rsidRDefault="00584867" w:rsidP="006E4A18">
      <w:pPr>
        <w:pStyle w:val="Heading5"/>
      </w:pPr>
      <w:bookmarkStart w:id="772" w:name="_Toc320086197"/>
      <w:bookmarkStart w:id="773" w:name="_Toc320086895"/>
      <w:bookmarkStart w:id="774" w:name="_Toc320087477"/>
      <w:r w:rsidRPr="00362581">
        <w:t xml:space="preserve">to the extent </w:t>
      </w:r>
      <w:r w:rsidR="00DA7F30" w:rsidRPr="00362581">
        <w:t xml:space="preserve">that </w:t>
      </w:r>
      <w:r w:rsidR="00432715">
        <w:t>they</w:t>
      </w:r>
      <w:r w:rsidR="00432715" w:rsidRPr="00362581">
        <w:t xml:space="preserve"> </w:t>
      </w:r>
      <w:r w:rsidR="00DA7F30" w:rsidRPr="00362581">
        <w:t>address like or interrelated subject matter, coordinated and consistent</w:t>
      </w:r>
      <w:r w:rsidR="001A1C7E">
        <w:t xml:space="preserve"> (including with any designs prepared by Other Contractors); </w:t>
      </w:r>
    </w:p>
    <w:p w14:paraId="1D1B2D9F" w14:textId="77777777" w:rsidR="000D4AA0" w:rsidRDefault="001A1C7E">
      <w:pPr>
        <w:pStyle w:val="Heading4"/>
      </w:pPr>
      <w:r>
        <w:t>so as not to infringe the Intellectual Property Rights or Moral Rights of any person</w:t>
      </w:r>
      <w:r w:rsidR="000D4AA0">
        <w:t>; and</w:t>
      </w:r>
    </w:p>
    <w:p w14:paraId="36B1F78B" w14:textId="77777777" w:rsidR="000D4AA0" w:rsidRDefault="000D4AA0" w:rsidP="000D4AA0">
      <w:pPr>
        <w:pStyle w:val="Heading4"/>
      </w:pPr>
      <w:bookmarkStart w:id="775" w:name="_Ref511809626"/>
      <w:r w:rsidRPr="00362581">
        <w:t xml:space="preserve">having regard to </w:t>
      </w:r>
      <w:r w:rsidR="00291762">
        <w:t>the nature of the Services</w:t>
      </w:r>
      <w:r>
        <w:t xml:space="preserve">, the </w:t>
      </w:r>
      <w:r w:rsidRPr="00362581">
        <w:t xml:space="preserve">conditions </w:t>
      </w:r>
      <w:r>
        <w:t xml:space="preserve">of the Site, existing services and utilities </w:t>
      </w:r>
      <w:r w:rsidRPr="00362581">
        <w:t xml:space="preserve">and </w:t>
      </w:r>
      <w:r>
        <w:t xml:space="preserve">any other </w:t>
      </w:r>
      <w:r w:rsidRPr="00362581">
        <w:t>constraints</w:t>
      </w:r>
      <w:r>
        <w:t>.</w:t>
      </w:r>
      <w:bookmarkEnd w:id="775"/>
    </w:p>
    <w:p w14:paraId="64724D9C" w14:textId="746B25A5" w:rsidR="00FF580C" w:rsidRPr="00FB6167" w:rsidRDefault="00FF580C" w:rsidP="00BE420D">
      <w:pPr>
        <w:pStyle w:val="Heading2"/>
        <w:ind w:left="993"/>
      </w:pPr>
      <w:bookmarkStart w:id="776" w:name="_Toc193977300"/>
      <w:r>
        <w:lastRenderedPageBreak/>
        <w:t>Prepare Deliverables</w:t>
      </w:r>
      <w:r w:rsidRPr="00FB6167">
        <w:t xml:space="preserve"> within Principal's </w:t>
      </w:r>
      <w:r w:rsidR="00A246FF">
        <w:t>B</w:t>
      </w:r>
      <w:r w:rsidRPr="00FB6167">
        <w:t>udget</w:t>
      </w:r>
      <w:bookmarkEnd w:id="776"/>
    </w:p>
    <w:p w14:paraId="101849C5" w14:textId="55375881" w:rsidR="00FF580C" w:rsidRPr="00D526D5" w:rsidRDefault="00FF580C" w:rsidP="00126BB2">
      <w:pPr>
        <w:pStyle w:val="Heading3"/>
      </w:pPr>
      <w:r>
        <w:t xml:space="preserve">If a Principal's Budget is specified in Item </w:t>
      </w:r>
      <w:r>
        <w:fldChar w:fldCharType="begin"/>
      </w:r>
      <w:r>
        <w:instrText xml:space="preserve"> REF _Ref500938997 \w \h  \* MERGEFORMAT </w:instrText>
      </w:r>
      <w:r>
        <w:fldChar w:fldCharType="separate"/>
      </w:r>
      <w:r w:rsidR="00FA2AC4">
        <w:t>7</w:t>
      </w:r>
      <w:r>
        <w:fldChar w:fldCharType="end"/>
      </w:r>
      <w:r>
        <w:t>, t</w:t>
      </w:r>
      <w:r w:rsidRPr="00EC314F">
        <w:t xml:space="preserve">he Consultant must prepare </w:t>
      </w:r>
      <w:r>
        <w:t>the Deliverables</w:t>
      </w:r>
      <w:r w:rsidRPr="00D526D5">
        <w:t xml:space="preserve"> so that the </w:t>
      </w:r>
      <w:r>
        <w:t xml:space="preserve">Principal is able to obtain more than one tender for the Works (or part of the Works to which the Services relate, as the case may be) for an amount not exceeding the </w:t>
      </w:r>
      <w:r w:rsidRPr="00D526D5">
        <w:t>Principal's Budget.</w:t>
      </w:r>
    </w:p>
    <w:p w14:paraId="0ED2B3DB" w14:textId="77777777" w:rsidR="00FF580C" w:rsidRDefault="00FF580C" w:rsidP="00126BB2">
      <w:pPr>
        <w:pStyle w:val="Heading3"/>
      </w:pPr>
      <w:bookmarkStart w:id="777" w:name="_Ref513714450"/>
      <w:r w:rsidRPr="00D526D5">
        <w:t xml:space="preserve">If at any time during the performance of the Services (whether on receipt of tenders for the Works or otherwise), the Consultant </w:t>
      </w:r>
      <w:r>
        <w:t xml:space="preserve">considers </w:t>
      </w:r>
      <w:r w:rsidRPr="00D526D5">
        <w:t>that the Principal's Budget</w:t>
      </w:r>
      <w:r>
        <w:t xml:space="preserve"> will be or is likely to be exceeded</w:t>
      </w:r>
      <w:r w:rsidRPr="00D526D5">
        <w:t xml:space="preserve">, the Consultant must give a written notice to the Principal </w:t>
      </w:r>
      <w:r>
        <w:t xml:space="preserve">to that effect </w:t>
      </w:r>
      <w:r w:rsidRPr="00D526D5">
        <w:t>which</w:t>
      </w:r>
      <w:r>
        <w:t>:</w:t>
      </w:r>
      <w:bookmarkEnd w:id="777"/>
    </w:p>
    <w:p w14:paraId="444A8F42" w14:textId="77777777" w:rsidR="00FF580C" w:rsidRDefault="00FF580C" w:rsidP="00001D69">
      <w:pPr>
        <w:pStyle w:val="Heading4"/>
        <w:numPr>
          <w:ilvl w:val="3"/>
          <w:numId w:val="12"/>
        </w:numPr>
      </w:pPr>
      <w:bookmarkStart w:id="778" w:name="_Ref513727337"/>
      <w:r w:rsidRPr="00D526D5">
        <w:t xml:space="preserve">states the amount by which the Consultant </w:t>
      </w:r>
      <w:r>
        <w:t xml:space="preserve">considers the </w:t>
      </w:r>
      <w:r w:rsidRPr="00D526D5">
        <w:t xml:space="preserve">Principal's Budget </w:t>
      </w:r>
      <w:r>
        <w:t xml:space="preserve">will be or </w:t>
      </w:r>
      <w:r w:rsidRPr="00D526D5">
        <w:t xml:space="preserve">is likely to </w:t>
      </w:r>
      <w:r>
        <w:t xml:space="preserve">be </w:t>
      </w:r>
      <w:r w:rsidRPr="00D526D5">
        <w:t>exceed</w:t>
      </w:r>
      <w:r>
        <w:t>ed</w:t>
      </w:r>
      <w:r w:rsidRPr="00D526D5">
        <w:t xml:space="preserve"> (</w:t>
      </w:r>
      <w:r w:rsidRPr="00D526D5">
        <w:rPr>
          <w:b/>
        </w:rPr>
        <w:t>Budget Excess</w:t>
      </w:r>
      <w:r w:rsidRPr="006E4A18">
        <w:t>);</w:t>
      </w:r>
      <w:r w:rsidRPr="00D526D5">
        <w:rPr>
          <w:b/>
        </w:rPr>
        <w:t xml:space="preserve"> </w:t>
      </w:r>
      <w:r w:rsidRPr="00D526D5">
        <w:t>and</w:t>
      </w:r>
      <w:bookmarkEnd w:id="778"/>
      <w:r w:rsidRPr="00D526D5">
        <w:t xml:space="preserve"> </w:t>
      </w:r>
    </w:p>
    <w:p w14:paraId="7B66A161" w14:textId="77777777" w:rsidR="00FF580C" w:rsidRPr="00D526D5" w:rsidRDefault="00FF580C" w:rsidP="00001D69">
      <w:pPr>
        <w:pStyle w:val="Heading4"/>
        <w:numPr>
          <w:ilvl w:val="3"/>
          <w:numId w:val="12"/>
        </w:numPr>
      </w:pPr>
      <w:bookmarkStart w:id="779" w:name="_Ref513714460"/>
      <w:r>
        <w:t xml:space="preserve">sets out the Consultant's </w:t>
      </w:r>
      <w:r w:rsidRPr="00D526D5">
        <w:t>recommendations to avoid or minimise the Budget Excess.</w:t>
      </w:r>
      <w:bookmarkEnd w:id="779"/>
    </w:p>
    <w:p w14:paraId="2B49EE3E" w14:textId="2952167A" w:rsidR="00FF580C" w:rsidRPr="00D526D5" w:rsidRDefault="00FF580C" w:rsidP="00001D69">
      <w:pPr>
        <w:pStyle w:val="Heading3"/>
        <w:numPr>
          <w:ilvl w:val="2"/>
          <w:numId w:val="12"/>
        </w:numPr>
      </w:pPr>
      <w:r>
        <w:t xml:space="preserve">After </w:t>
      </w:r>
      <w:r w:rsidRPr="00D526D5">
        <w:t xml:space="preserve">receipt of a </w:t>
      </w:r>
      <w:r>
        <w:t>notice under c</w:t>
      </w:r>
      <w:r w:rsidRPr="00D526D5">
        <w:t>lause</w:t>
      </w:r>
      <w:r>
        <w:t xml:space="preserve"> </w:t>
      </w:r>
      <w:r>
        <w:fldChar w:fldCharType="begin"/>
      </w:r>
      <w:r>
        <w:instrText xml:space="preserve"> REF _Ref513714450 \w \h </w:instrText>
      </w:r>
      <w:r>
        <w:fldChar w:fldCharType="separate"/>
      </w:r>
      <w:r w:rsidR="00FA2AC4">
        <w:t>7.4(b)</w:t>
      </w:r>
      <w:r>
        <w:fldChar w:fldCharType="end"/>
      </w:r>
      <w:r w:rsidRPr="00D526D5">
        <w:t>, the Principal may</w:t>
      </w:r>
      <w:r w:rsidR="00F57BBF">
        <w:t>, in its sole discretion,</w:t>
      </w:r>
      <w:r>
        <w:t xml:space="preserve"> by written notice to the Consultant</w:t>
      </w:r>
      <w:r w:rsidRPr="00D526D5">
        <w:t>:</w:t>
      </w:r>
    </w:p>
    <w:p w14:paraId="4E45787F" w14:textId="77777777" w:rsidR="00FF580C" w:rsidRPr="00EC314F" w:rsidRDefault="00FF580C" w:rsidP="00001D69">
      <w:pPr>
        <w:pStyle w:val="Heading4"/>
        <w:numPr>
          <w:ilvl w:val="3"/>
          <w:numId w:val="12"/>
        </w:numPr>
      </w:pPr>
      <w:bookmarkStart w:id="780" w:name="_Ref513714541"/>
      <w:r>
        <w:t xml:space="preserve">Direct </w:t>
      </w:r>
      <w:r w:rsidRPr="00D526D5">
        <w:t xml:space="preserve">that </w:t>
      </w:r>
      <w:r>
        <w:t>Deliverables</w:t>
      </w:r>
      <w:r w:rsidRPr="00D526D5">
        <w:t xml:space="preserve"> </w:t>
      </w:r>
      <w:r w:rsidRPr="00EC314F">
        <w:t xml:space="preserve">be changed or revised so </w:t>
      </w:r>
      <w:r>
        <w:t xml:space="preserve">as to </w:t>
      </w:r>
      <w:r w:rsidRPr="00D526D5">
        <w:t>avoid or minimise the Budget Excess</w:t>
      </w:r>
      <w:r w:rsidRPr="00EC314F">
        <w:t>;</w:t>
      </w:r>
      <w:bookmarkEnd w:id="780"/>
    </w:p>
    <w:p w14:paraId="5A2C6DE9" w14:textId="77777777" w:rsidR="00FF580C" w:rsidRPr="00EC314F" w:rsidRDefault="00FF580C" w:rsidP="00001D69">
      <w:pPr>
        <w:pStyle w:val="Heading4"/>
        <w:numPr>
          <w:ilvl w:val="3"/>
          <w:numId w:val="12"/>
        </w:numPr>
      </w:pPr>
      <w:r w:rsidRPr="00EC314F">
        <w:t>approve the Budget Excess;</w:t>
      </w:r>
    </w:p>
    <w:p w14:paraId="75817250" w14:textId="77777777" w:rsidR="00FF580C" w:rsidRPr="00EC314F" w:rsidRDefault="00FF580C" w:rsidP="00001D69">
      <w:pPr>
        <w:pStyle w:val="Heading4"/>
        <w:numPr>
          <w:ilvl w:val="3"/>
          <w:numId w:val="12"/>
        </w:numPr>
      </w:pPr>
      <w:r w:rsidRPr="00EC314F">
        <w:t xml:space="preserve">change the </w:t>
      </w:r>
      <w:r>
        <w:t>Principal</w:t>
      </w:r>
      <w:r w:rsidRPr="00EC314F">
        <w:t>'s Budget;</w:t>
      </w:r>
    </w:p>
    <w:p w14:paraId="020B4BC5" w14:textId="0933E12D" w:rsidR="00FF580C" w:rsidRPr="00EC314F" w:rsidRDefault="00FF580C" w:rsidP="00001D69">
      <w:pPr>
        <w:pStyle w:val="Heading4"/>
        <w:numPr>
          <w:ilvl w:val="3"/>
          <w:numId w:val="12"/>
        </w:numPr>
      </w:pPr>
      <w:r w:rsidRPr="00EC314F">
        <w:t xml:space="preserve">accept </w:t>
      </w:r>
      <w:r>
        <w:t xml:space="preserve">some or all of </w:t>
      </w:r>
      <w:r w:rsidRPr="00EC314F">
        <w:t xml:space="preserve">the Consultant's recommendations </w:t>
      </w:r>
      <w:r>
        <w:t xml:space="preserve">under clause </w:t>
      </w:r>
      <w:r>
        <w:fldChar w:fldCharType="begin"/>
      </w:r>
      <w:r>
        <w:instrText xml:space="preserve"> REF _Ref513714460 \w \h </w:instrText>
      </w:r>
      <w:r>
        <w:fldChar w:fldCharType="separate"/>
      </w:r>
      <w:r w:rsidR="00FA2AC4">
        <w:t>7.4(b)(ii)</w:t>
      </w:r>
      <w:r>
        <w:fldChar w:fldCharType="end"/>
      </w:r>
      <w:r>
        <w:t xml:space="preserve"> (</w:t>
      </w:r>
      <w:r w:rsidRPr="00EC314F">
        <w:t xml:space="preserve">with or without </w:t>
      </w:r>
      <w:r>
        <w:t>amendment)</w:t>
      </w:r>
      <w:r w:rsidRPr="00EC314F">
        <w:t>; or</w:t>
      </w:r>
    </w:p>
    <w:p w14:paraId="06667CD7" w14:textId="77777777" w:rsidR="00FF580C" w:rsidRPr="00EC314F" w:rsidRDefault="00FF580C" w:rsidP="00001D69">
      <w:pPr>
        <w:pStyle w:val="Heading4"/>
        <w:numPr>
          <w:ilvl w:val="3"/>
          <w:numId w:val="12"/>
        </w:numPr>
      </w:pPr>
      <w:r w:rsidRPr="00EC314F">
        <w:t xml:space="preserve">otherwise </w:t>
      </w:r>
      <w:r>
        <w:t xml:space="preserve">Direct </w:t>
      </w:r>
      <w:r w:rsidRPr="00EC314F">
        <w:t xml:space="preserve">the Consultant </w:t>
      </w:r>
      <w:r>
        <w:t xml:space="preserve">in connection </w:t>
      </w:r>
      <w:r w:rsidRPr="00EC314F">
        <w:t xml:space="preserve">with the </w:t>
      </w:r>
      <w:r>
        <w:t>Principal</w:t>
      </w:r>
      <w:r w:rsidRPr="00EC314F">
        <w:t xml:space="preserve">'s Budget </w:t>
      </w:r>
      <w:r>
        <w:t xml:space="preserve">or </w:t>
      </w:r>
      <w:r w:rsidRPr="00EC314F">
        <w:t>the Budget Excess.</w:t>
      </w:r>
    </w:p>
    <w:p w14:paraId="24D00765" w14:textId="2EB31427" w:rsidR="00FF580C" w:rsidRDefault="00FF580C" w:rsidP="00001D69">
      <w:pPr>
        <w:pStyle w:val="Heading3"/>
        <w:numPr>
          <w:ilvl w:val="2"/>
          <w:numId w:val="12"/>
        </w:numPr>
      </w:pPr>
      <w:r>
        <w:t>If t</w:t>
      </w:r>
      <w:r w:rsidRPr="00EC314F">
        <w:t>he Consultant</w:t>
      </w:r>
      <w:r>
        <w:t xml:space="preserve"> has complied with its obligations under the Agreement and considers that a Direction received under clause </w:t>
      </w:r>
      <w:r>
        <w:fldChar w:fldCharType="begin"/>
      </w:r>
      <w:r>
        <w:instrText xml:space="preserve"> REF _Ref513714541 \w \h </w:instrText>
      </w:r>
      <w:r>
        <w:fldChar w:fldCharType="separate"/>
      </w:r>
      <w:r w:rsidR="00FA2AC4">
        <w:t>7.4(c)(i)</w:t>
      </w:r>
      <w:r>
        <w:fldChar w:fldCharType="end"/>
      </w:r>
      <w:r>
        <w:t xml:space="preserve"> constitutes or requires the performance of a Variation, then the </w:t>
      </w:r>
      <w:r w:rsidRPr="00CE6A53">
        <w:t>Con</w:t>
      </w:r>
      <w:r w:rsidRPr="00805BEB">
        <w:t>sultant</w:t>
      </w:r>
      <w:r>
        <w:t xml:space="preserve"> must, if it wishes to make a Claim against the Principal arising out of or in connection with the Direction, comply with clause </w:t>
      </w:r>
      <w:r>
        <w:fldChar w:fldCharType="begin"/>
      </w:r>
      <w:r>
        <w:instrText xml:space="preserve"> REF _Ref277757974 \w \h </w:instrText>
      </w:r>
      <w:r>
        <w:fldChar w:fldCharType="separate"/>
      </w:r>
      <w:r w:rsidR="00FA2AC4">
        <w:t>12</w:t>
      </w:r>
      <w:r>
        <w:fldChar w:fldCharType="end"/>
      </w:r>
      <w:r>
        <w:fldChar w:fldCharType="begin"/>
      </w:r>
      <w:r>
        <w:instrText xml:space="preserve"> REF _Ref504381763 \w \h </w:instrText>
      </w:r>
      <w:r>
        <w:fldChar w:fldCharType="separate"/>
      </w:r>
      <w:r w:rsidR="00FA2AC4">
        <w:t>12.6</w:t>
      </w:r>
      <w:r>
        <w:fldChar w:fldCharType="end"/>
      </w:r>
      <w:r>
        <w:t>.</w:t>
      </w:r>
    </w:p>
    <w:p w14:paraId="5BB87C81" w14:textId="77777777" w:rsidR="001A1C7E" w:rsidRDefault="001A1C7E" w:rsidP="00BE420D">
      <w:pPr>
        <w:pStyle w:val="Heading2"/>
        <w:ind w:left="993"/>
      </w:pPr>
      <w:bookmarkStart w:id="781" w:name="_Toc511817606"/>
      <w:bookmarkStart w:id="782" w:name="_Ref504072637"/>
      <w:bookmarkStart w:id="783" w:name="_Toc320086198"/>
      <w:bookmarkStart w:id="784" w:name="_Toc320086896"/>
      <w:bookmarkStart w:id="785" w:name="_Toc320087478"/>
      <w:bookmarkStart w:id="786" w:name="_Toc193977301"/>
      <w:bookmarkEnd w:id="772"/>
      <w:bookmarkEnd w:id="773"/>
      <w:bookmarkEnd w:id="774"/>
      <w:bookmarkEnd w:id="781"/>
      <w:r>
        <w:t>Discrepanc</w:t>
      </w:r>
      <w:r w:rsidR="005B7D58">
        <w:t>ies</w:t>
      </w:r>
      <w:bookmarkEnd w:id="782"/>
      <w:bookmarkEnd w:id="786"/>
    </w:p>
    <w:p w14:paraId="4F8D551D" w14:textId="41B33FA1" w:rsidR="00DA7F30" w:rsidRPr="00362581" w:rsidRDefault="00DA7F30" w:rsidP="000D4AA0">
      <w:pPr>
        <w:pStyle w:val="Heading3"/>
      </w:pPr>
      <w:r w:rsidRPr="00362581">
        <w:t xml:space="preserve">If </w:t>
      </w:r>
      <w:r w:rsidR="00F573DB">
        <w:t xml:space="preserve">during the period in Item </w:t>
      </w:r>
      <w:r w:rsidR="00F573DB">
        <w:fldChar w:fldCharType="begin"/>
      </w:r>
      <w:r w:rsidR="00F573DB">
        <w:instrText xml:space="preserve"> REF _Ref515092130 \w \h </w:instrText>
      </w:r>
      <w:r w:rsidR="00F573DB">
        <w:fldChar w:fldCharType="separate"/>
      </w:r>
      <w:r w:rsidR="00FA2AC4">
        <w:t>26</w:t>
      </w:r>
      <w:r w:rsidR="00F573DB">
        <w:fldChar w:fldCharType="end"/>
      </w:r>
      <w:r w:rsidR="00F573DB">
        <w:t xml:space="preserve">, </w:t>
      </w:r>
      <w:r w:rsidRPr="00362581">
        <w:t xml:space="preserve">either party or an Other </w:t>
      </w:r>
      <w:r w:rsidR="004A6CE9" w:rsidRPr="00362581">
        <w:t>Contractor</w:t>
      </w:r>
      <w:r w:rsidRPr="00362581">
        <w:t xml:space="preserve"> identifies </w:t>
      </w:r>
      <w:r w:rsidR="00DC7C10" w:rsidRPr="00362581">
        <w:t>an</w:t>
      </w:r>
      <w:r w:rsidR="00B70C25" w:rsidRPr="00362581">
        <w:t>y</w:t>
      </w:r>
      <w:r w:rsidR="00DC7C10" w:rsidRPr="00362581">
        <w:t xml:space="preserve"> </w:t>
      </w:r>
      <w:r w:rsidR="001A1C7E">
        <w:t>Discrepancy</w:t>
      </w:r>
      <w:r w:rsidRPr="00362581">
        <w:t xml:space="preserve"> in the </w:t>
      </w:r>
      <w:r w:rsidR="003024A2">
        <w:t>De</w:t>
      </w:r>
      <w:r w:rsidR="00432715">
        <w:t>liverables</w:t>
      </w:r>
      <w:r w:rsidRPr="00362581">
        <w:t xml:space="preserve">, the Consultant </w:t>
      </w:r>
      <w:r w:rsidR="002818D1">
        <w:t>must</w:t>
      </w:r>
      <w:r w:rsidR="002818D1" w:rsidRPr="00362581">
        <w:t xml:space="preserve"> </w:t>
      </w:r>
      <w:r w:rsidRPr="00362581">
        <w:t xml:space="preserve">revise or amend the </w:t>
      </w:r>
      <w:r w:rsidR="003024A2">
        <w:t>De</w:t>
      </w:r>
      <w:r w:rsidR="00432715">
        <w:t>liverables</w:t>
      </w:r>
      <w:r w:rsidRPr="00362581">
        <w:t xml:space="preserve"> to remedy or resolve the</w:t>
      </w:r>
      <w:r w:rsidR="006C0663">
        <w:t xml:space="preserve"> D</w:t>
      </w:r>
      <w:r w:rsidRPr="00362581">
        <w:t>iscrepancy.</w:t>
      </w:r>
      <w:bookmarkEnd w:id="783"/>
      <w:bookmarkEnd w:id="784"/>
      <w:bookmarkEnd w:id="785"/>
    </w:p>
    <w:p w14:paraId="7C071F6F" w14:textId="77777777" w:rsidR="005B7D58" w:rsidRDefault="00DA7F30" w:rsidP="0079110E">
      <w:pPr>
        <w:pStyle w:val="Heading3"/>
      </w:pPr>
      <w:bookmarkStart w:id="787" w:name="_Ref511809846"/>
      <w:bookmarkStart w:id="788" w:name="_Toc320086199"/>
      <w:bookmarkStart w:id="789" w:name="_Toc320086897"/>
      <w:bookmarkStart w:id="790" w:name="_Toc320087479"/>
      <w:r w:rsidRPr="00362581">
        <w:t xml:space="preserve">If </w:t>
      </w:r>
      <w:r w:rsidR="007F6958">
        <w:t xml:space="preserve">the </w:t>
      </w:r>
      <w:r w:rsidR="00E470A9">
        <w:t>Design Obligations apply</w:t>
      </w:r>
      <w:r w:rsidR="007F6958">
        <w:t xml:space="preserve"> and </w:t>
      </w:r>
      <w:r w:rsidRPr="00362581">
        <w:t xml:space="preserve">remedying </w:t>
      </w:r>
      <w:r w:rsidR="002818D1">
        <w:t xml:space="preserve">or resolving </w:t>
      </w:r>
      <w:r w:rsidR="00DC7C10" w:rsidRPr="00362581">
        <w:t>a</w:t>
      </w:r>
      <w:r w:rsidR="006C0663">
        <w:t xml:space="preserve"> D</w:t>
      </w:r>
      <w:r w:rsidRPr="00362581">
        <w:t xml:space="preserve">iscrepancy in </w:t>
      </w:r>
      <w:r w:rsidR="00BD0E0E" w:rsidRPr="00362581">
        <w:t xml:space="preserve">the </w:t>
      </w:r>
      <w:r w:rsidR="003024A2">
        <w:t>De</w:t>
      </w:r>
      <w:r w:rsidR="00432715">
        <w:t>liverables</w:t>
      </w:r>
      <w:r w:rsidR="00BD0E0E" w:rsidRPr="00362581">
        <w:t xml:space="preserve"> </w:t>
      </w:r>
      <w:r w:rsidRPr="00362581">
        <w:t xml:space="preserve">involves effecting a material change or making a determination in relation to </w:t>
      </w:r>
      <w:r w:rsidR="00BD0E0E" w:rsidRPr="00362581">
        <w:t xml:space="preserve">the </w:t>
      </w:r>
      <w:r w:rsidRPr="00362581">
        <w:t xml:space="preserve">design intent of the </w:t>
      </w:r>
      <w:r w:rsidR="005B7D58">
        <w:t xml:space="preserve">Services or the </w:t>
      </w:r>
      <w:r w:rsidR="00BD0E0E" w:rsidRPr="00362581">
        <w:t>Works</w:t>
      </w:r>
      <w:r w:rsidR="005B7D58">
        <w:t xml:space="preserve"> as stated in or reasonably able to be ascertained from the </w:t>
      </w:r>
      <w:r w:rsidR="00FF644D">
        <w:t>Agreement</w:t>
      </w:r>
      <w:r w:rsidR="008A676A" w:rsidRPr="008A676A">
        <w:t xml:space="preserve"> </w:t>
      </w:r>
      <w:r w:rsidR="008A676A">
        <w:t>Documents</w:t>
      </w:r>
      <w:r w:rsidR="00BD0E0E" w:rsidRPr="00362581">
        <w:t xml:space="preserve">, the Consultant </w:t>
      </w:r>
      <w:r w:rsidR="00182AA0" w:rsidRPr="00362581">
        <w:t>must</w:t>
      </w:r>
      <w:r w:rsidR="005B7D58">
        <w:t>:</w:t>
      </w:r>
      <w:bookmarkEnd w:id="787"/>
    </w:p>
    <w:p w14:paraId="384DE6BA" w14:textId="77777777" w:rsidR="005B7D58" w:rsidRDefault="00BD0E0E" w:rsidP="006E4A18">
      <w:pPr>
        <w:pStyle w:val="Heading4"/>
      </w:pPr>
      <w:r w:rsidRPr="00362581">
        <w:t xml:space="preserve">consult the </w:t>
      </w:r>
      <w:r w:rsidR="00FD196C" w:rsidRPr="00362581">
        <w:t>Principal</w:t>
      </w:r>
      <w:r w:rsidRPr="00362581">
        <w:t xml:space="preserve"> before effecting </w:t>
      </w:r>
      <w:r w:rsidR="005B7D58">
        <w:t>that</w:t>
      </w:r>
      <w:r w:rsidRPr="00362581">
        <w:t xml:space="preserve"> remedy or resolution</w:t>
      </w:r>
      <w:r w:rsidR="005B7D58">
        <w:t>; and</w:t>
      </w:r>
    </w:p>
    <w:p w14:paraId="1F993BB9" w14:textId="77777777" w:rsidR="00DA7F30" w:rsidRPr="00362581" w:rsidRDefault="005B7D58" w:rsidP="006E4A18">
      <w:pPr>
        <w:pStyle w:val="Heading4"/>
      </w:pPr>
      <w:bookmarkStart w:id="791" w:name="_Ref504072706"/>
      <w:r>
        <w:t xml:space="preserve">comply with any Direction given by the Principal for the purposes of </w:t>
      </w:r>
      <w:r w:rsidRPr="00362581">
        <w:t xml:space="preserve">remedying </w:t>
      </w:r>
      <w:r>
        <w:t>or resolving the Discrepancy</w:t>
      </w:r>
      <w:r w:rsidR="00BD0E0E" w:rsidRPr="00362581">
        <w:t>.</w:t>
      </w:r>
      <w:bookmarkEnd w:id="788"/>
      <w:bookmarkEnd w:id="789"/>
      <w:bookmarkEnd w:id="790"/>
      <w:bookmarkEnd w:id="791"/>
    </w:p>
    <w:p w14:paraId="5494ECFE" w14:textId="108D6CA4" w:rsidR="00884134" w:rsidRDefault="00BD0E0E" w:rsidP="000F7194">
      <w:pPr>
        <w:pStyle w:val="Heading3"/>
      </w:pPr>
      <w:bookmarkStart w:id="792" w:name="_Toc320086200"/>
      <w:bookmarkStart w:id="793" w:name="_Toc320086898"/>
      <w:bookmarkStart w:id="794" w:name="_Toc320087480"/>
      <w:r w:rsidRPr="00362581">
        <w:t>The Consultant</w:t>
      </w:r>
      <w:r w:rsidR="00C5163A">
        <w:t xml:space="preserve"> </w:t>
      </w:r>
      <w:r w:rsidR="00223F54">
        <w:t>will</w:t>
      </w:r>
      <w:r w:rsidR="00884134">
        <w:t xml:space="preserve"> not </w:t>
      </w:r>
      <w:r w:rsidR="00312F91">
        <w:t xml:space="preserve">be </w:t>
      </w:r>
      <w:r w:rsidR="00884134">
        <w:t xml:space="preserve">entitled to make any Claim against the Principal arising out of or in connection </w:t>
      </w:r>
      <w:r w:rsidR="00884134" w:rsidRPr="00D526D5">
        <w:t>with its obligations under this clause</w:t>
      </w:r>
      <w:r w:rsidR="00884134">
        <w:t xml:space="preserve"> </w:t>
      </w:r>
      <w:r w:rsidR="00884134">
        <w:fldChar w:fldCharType="begin"/>
      </w:r>
      <w:r w:rsidR="00884134">
        <w:instrText xml:space="preserve"> REF _Ref504072637 \r \h </w:instrText>
      </w:r>
      <w:r w:rsidR="00884134">
        <w:fldChar w:fldCharType="separate"/>
      </w:r>
      <w:r w:rsidR="00FA2AC4">
        <w:t>7.5</w:t>
      </w:r>
      <w:r w:rsidR="00884134">
        <w:fldChar w:fldCharType="end"/>
      </w:r>
      <w:r w:rsidR="00884134">
        <w:t xml:space="preserve"> (including compliance with any Direction under clause </w:t>
      </w:r>
      <w:r w:rsidR="00884134">
        <w:fldChar w:fldCharType="begin"/>
      </w:r>
      <w:r w:rsidR="00884134">
        <w:instrText xml:space="preserve"> REF _Ref504072706 \w \h </w:instrText>
      </w:r>
      <w:r w:rsidR="00884134">
        <w:fldChar w:fldCharType="separate"/>
      </w:r>
      <w:r w:rsidR="00FA2AC4">
        <w:t>7.5(b)(ii)</w:t>
      </w:r>
      <w:r w:rsidR="00884134">
        <w:fldChar w:fldCharType="end"/>
      </w:r>
      <w:r w:rsidR="00884134">
        <w:t>)</w:t>
      </w:r>
      <w:r w:rsidR="00C5163A">
        <w:t>.</w:t>
      </w:r>
    </w:p>
    <w:p w14:paraId="70549C5F" w14:textId="661EC5AF" w:rsidR="00F341B4" w:rsidRPr="00362581" w:rsidRDefault="00FD196C" w:rsidP="00BE420D">
      <w:pPr>
        <w:pStyle w:val="Heading2"/>
        <w:ind w:left="993"/>
      </w:pPr>
      <w:bookmarkStart w:id="795" w:name="_Toc511243007"/>
      <w:bookmarkStart w:id="796" w:name="_Toc511243225"/>
      <w:bookmarkStart w:id="797" w:name="_Toc511817608"/>
      <w:bookmarkStart w:id="798" w:name="_Ref151957820"/>
      <w:bookmarkStart w:id="799" w:name="_Toc320086201"/>
      <w:bookmarkStart w:id="800" w:name="_Toc320086618"/>
      <w:bookmarkStart w:id="801" w:name="_Toc320086899"/>
      <w:bookmarkStart w:id="802" w:name="_Toc320087481"/>
      <w:bookmarkStart w:id="803" w:name="_Toc362968285"/>
      <w:bookmarkStart w:id="804" w:name="_Toc362969538"/>
      <w:bookmarkStart w:id="805" w:name="_Toc193977302"/>
      <w:bookmarkEnd w:id="792"/>
      <w:bookmarkEnd w:id="793"/>
      <w:bookmarkEnd w:id="794"/>
      <w:bookmarkEnd w:id="795"/>
      <w:bookmarkEnd w:id="796"/>
      <w:bookmarkEnd w:id="797"/>
      <w:r w:rsidRPr="00362581">
        <w:lastRenderedPageBreak/>
        <w:t>Principal</w:t>
      </w:r>
      <w:r w:rsidR="00F341B4" w:rsidRPr="00362581">
        <w:t xml:space="preserve">'s Representative may </w:t>
      </w:r>
      <w:r w:rsidR="00C97F3F" w:rsidRPr="00362581">
        <w:t xml:space="preserve">review </w:t>
      </w:r>
      <w:bookmarkEnd w:id="798"/>
      <w:bookmarkEnd w:id="799"/>
      <w:bookmarkEnd w:id="800"/>
      <w:bookmarkEnd w:id="801"/>
      <w:bookmarkEnd w:id="802"/>
      <w:bookmarkEnd w:id="803"/>
      <w:bookmarkEnd w:id="804"/>
      <w:r w:rsidR="00432715">
        <w:t>Deliverables</w:t>
      </w:r>
      <w:bookmarkEnd w:id="805"/>
    </w:p>
    <w:p w14:paraId="78FFC904" w14:textId="77777777" w:rsidR="00F341B4" w:rsidRPr="00362581" w:rsidRDefault="00F341B4" w:rsidP="006E4A18">
      <w:pPr>
        <w:pStyle w:val="Heading3"/>
      </w:pPr>
      <w:bookmarkStart w:id="806" w:name="_Ref504073585"/>
      <w:r w:rsidRPr="00362581">
        <w:t xml:space="preserve">The </w:t>
      </w:r>
      <w:r w:rsidR="00FD196C" w:rsidRPr="00362581">
        <w:t>Principal</w:t>
      </w:r>
      <w:r w:rsidRPr="00362581">
        <w:t>'s Representative may:</w:t>
      </w:r>
      <w:bookmarkEnd w:id="806"/>
    </w:p>
    <w:p w14:paraId="07CF9CDC" w14:textId="77777777" w:rsidR="00F341B4" w:rsidRPr="00362581" w:rsidRDefault="00F341B4" w:rsidP="006E4A18">
      <w:pPr>
        <w:pStyle w:val="Heading4"/>
      </w:pPr>
      <w:bookmarkStart w:id="807" w:name="_Toc320086202"/>
      <w:bookmarkStart w:id="808" w:name="_Toc320086900"/>
      <w:bookmarkStart w:id="809" w:name="_Toc320087482"/>
      <w:r w:rsidRPr="00362581">
        <w:t xml:space="preserve">review any </w:t>
      </w:r>
      <w:r w:rsidR="00432715">
        <w:t>Deliverables</w:t>
      </w:r>
      <w:r w:rsidR="00884134">
        <w:t xml:space="preserve"> submitted</w:t>
      </w:r>
      <w:r w:rsidRPr="00362581">
        <w:t xml:space="preserve"> </w:t>
      </w:r>
      <w:r w:rsidR="00884134">
        <w:t>(</w:t>
      </w:r>
      <w:r w:rsidRPr="00362581">
        <w:t>or resubmitted</w:t>
      </w:r>
      <w:r w:rsidR="00884134">
        <w:t>)</w:t>
      </w:r>
      <w:r w:rsidRPr="00362581">
        <w:t xml:space="preserve"> by the Consultant; and</w:t>
      </w:r>
      <w:bookmarkEnd w:id="807"/>
      <w:bookmarkEnd w:id="808"/>
      <w:bookmarkEnd w:id="809"/>
    </w:p>
    <w:p w14:paraId="42C167E2" w14:textId="77777777" w:rsidR="00884134" w:rsidRDefault="00884134" w:rsidP="006E4A18">
      <w:pPr>
        <w:pStyle w:val="Heading4"/>
      </w:pPr>
      <w:bookmarkStart w:id="810" w:name="_Toc320086203"/>
      <w:bookmarkStart w:id="811" w:name="_Toc320086901"/>
      <w:bookmarkStart w:id="812" w:name="_Toc320087483"/>
      <w:bookmarkStart w:id="813" w:name="_Ref326140309"/>
      <w:bookmarkStart w:id="814" w:name="_Ref504073264"/>
      <w:r>
        <w:t xml:space="preserve">if it considers that any </w:t>
      </w:r>
      <w:r w:rsidR="00432715">
        <w:t>Deliverable</w:t>
      </w:r>
      <w:r w:rsidR="00F341B4" w:rsidRPr="00362581">
        <w:t xml:space="preserve"> </w:t>
      </w:r>
      <w:r w:rsidR="002818D1">
        <w:t xml:space="preserve">does not comply with the </w:t>
      </w:r>
      <w:r w:rsidR="00FF644D">
        <w:t>Agreement</w:t>
      </w:r>
      <w:r w:rsidR="00F341B4" w:rsidRPr="00362581">
        <w:t xml:space="preserve">, </w:t>
      </w:r>
      <w:r>
        <w:t xml:space="preserve">give written notice to the Consultant </w:t>
      </w:r>
      <w:r w:rsidR="00F341B4" w:rsidRPr="00362581">
        <w:t>reject</w:t>
      </w:r>
      <w:r>
        <w:t>ing</w:t>
      </w:r>
      <w:r w:rsidR="00F341B4" w:rsidRPr="00362581">
        <w:t xml:space="preserve"> </w:t>
      </w:r>
      <w:r w:rsidR="00904019" w:rsidRPr="00362581">
        <w:t>th</w:t>
      </w:r>
      <w:r w:rsidR="00904019">
        <w:t>at</w:t>
      </w:r>
      <w:r w:rsidR="00904019" w:rsidRPr="00362581">
        <w:t xml:space="preserve"> </w:t>
      </w:r>
      <w:r w:rsidR="00432715">
        <w:t>Deliverable</w:t>
      </w:r>
      <w:r>
        <w:t>,</w:t>
      </w:r>
    </w:p>
    <w:p w14:paraId="10BB1947" w14:textId="77777777" w:rsidR="00312F91" w:rsidRPr="00362581" w:rsidRDefault="00884134" w:rsidP="000D4AA0">
      <w:pPr>
        <w:ind w:left="1928"/>
      </w:pPr>
      <w:r>
        <w:t>not later than 10 Business Days after receipt</w:t>
      </w:r>
      <w:r w:rsidR="00F341B4" w:rsidRPr="00362581">
        <w:t>.</w:t>
      </w:r>
      <w:bookmarkEnd w:id="810"/>
      <w:bookmarkEnd w:id="811"/>
      <w:bookmarkEnd w:id="812"/>
      <w:bookmarkEnd w:id="813"/>
      <w:bookmarkEnd w:id="814"/>
    </w:p>
    <w:p w14:paraId="74C579E7" w14:textId="77777777" w:rsidR="00884134" w:rsidRDefault="00884134" w:rsidP="006E4A18">
      <w:pPr>
        <w:pStyle w:val="Heading3"/>
      </w:pPr>
      <w:r>
        <w:t>T</w:t>
      </w:r>
      <w:r w:rsidR="00F341B4" w:rsidRPr="00362581">
        <w:t>he Consultant must</w:t>
      </w:r>
      <w:r>
        <w:t>:</w:t>
      </w:r>
    </w:p>
    <w:p w14:paraId="56E28D33" w14:textId="627436D6" w:rsidR="00884134" w:rsidRDefault="00312F91" w:rsidP="006E4A18">
      <w:pPr>
        <w:pStyle w:val="Heading4"/>
      </w:pPr>
      <w:r>
        <w:t xml:space="preserve">comply with its obligations under clause </w:t>
      </w:r>
      <w:r>
        <w:fldChar w:fldCharType="begin"/>
      </w:r>
      <w:r>
        <w:instrText xml:space="preserve"> REF _Ref107980178 \w \h </w:instrText>
      </w:r>
      <w:r>
        <w:fldChar w:fldCharType="separate"/>
      </w:r>
      <w:r w:rsidR="00FA2AC4">
        <w:t>10.2(a)</w:t>
      </w:r>
      <w:r>
        <w:fldChar w:fldCharType="end"/>
      </w:r>
      <w:r w:rsidR="000D4AA0">
        <w:t xml:space="preserve"> and </w:t>
      </w:r>
      <w:r w:rsidR="000D4AA0">
        <w:fldChar w:fldCharType="begin"/>
      </w:r>
      <w:r w:rsidR="000D4AA0">
        <w:instrText xml:space="preserve"> REF _Ref511810114 \w \h </w:instrText>
      </w:r>
      <w:r w:rsidR="000D4AA0">
        <w:fldChar w:fldCharType="separate"/>
      </w:r>
      <w:r w:rsidR="00FA2AC4">
        <w:t>10.3</w:t>
      </w:r>
      <w:r w:rsidR="000D4AA0">
        <w:fldChar w:fldCharType="end"/>
      </w:r>
      <w:r w:rsidR="00884134">
        <w:t>; and</w:t>
      </w:r>
    </w:p>
    <w:p w14:paraId="4C4FC826" w14:textId="6E9A1A04" w:rsidR="00EB70C4" w:rsidRPr="00362581" w:rsidRDefault="00884134" w:rsidP="006E4A18">
      <w:pPr>
        <w:pStyle w:val="Heading4"/>
      </w:pPr>
      <w:r>
        <w:t xml:space="preserve">not proceed with any </w:t>
      </w:r>
      <w:r w:rsidR="00432715">
        <w:t>Deliverables</w:t>
      </w:r>
      <w:r>
        <w:t xml:space="preserve"> unless the 10 Business Days in clause </w:t>
      </w:r>
      <w:r>
        <w:fldChar w:fldCharType="begin"/>
      </w:r>
      <w:r>
        <w:instrText xml:space="preserve"> REF _Ref504073585 \w \h </w:instrText>
      </w:r>
      <w:r>
        <w:fldChar w:fldCharType="separate"/>
      </w:r>
      <w:r w:rsidR="00FA2AC4">
        <w:t>7.6(a)</w:t>
      </w:r>
      <w:r>
        <w:fldChar w:fldCharType="end"/>
      </w:r>
      <w:r>
        <w:t xml:space="preserve"> has expired and the</w:t>
      </w:r>
      <w:r w:rsidRPr="00884134">
        <w:t xml:space="preserve"> </w:t>
      </w:r>
      <w:r w:rsidRPr="00362581">
        <w:t xml:space="preserve">Principal's Representative </w:t>
      </w:r>
      <w:r>
        <w:t xml:space="preserve">has not given a notice under clause </w:t>
      </w:r>
      <w:r>
        <w:fldChar w:fldCharType="begin"/>
      </w:r>
      <w:r>
        <w:instrText xml:space="preserve"> REF _Ref504073264 \w \h </w:instrText>
      </w:r>
      <w:r>
        <w:fldChar w:fldCharType="separate"/>
      </w:r>
      <w:r w:rsidR="00FA2AC4">
        <w:t>7.6(a)(ii)</w:t>
      </w:r>
      <w:r>
        <w:fldChar w:fldCharType="end"/>
      </w:r>
      <w:r w:rsidR="00F341B4" w:rsidRPr="00362581">
        <w:t>.</w:t>
      </w:r>
    </w:p>
    <w:p w14:paraId="2BBE45DA" w14:textId="58FCCBE9" w:rsidR="00EE6C89" w:rsidRPr="00362581" w:rsidRDefault="00EE6C89" w:rsidP="00BE420D">
      <w:pPr>
        <w:pStyle w:val="Heading2"/>
        <w:ind w:left="993"/>
      </w:pPr>
      <w:bookmarkStart w:id="815" w:name="_Toc320086204"/>
      <w:bookmarkStart w:id="816" w:name="_Toc320086619"/>
      <w:bookmarkStart w:id="817" w:name="_Toc320086902"/>
      <w:bookmarkStart w:id="818" w:name="_Toc320087484"/>
      <w:bookmarkStart w:id="819" w:name="_Toc362968286"/>
      <w:bookmarkStart w:id="820" w:name="_Toc362969539"/>
      <w:bookmarkStart w:id="821" w:name="_Toc193977303"/>
      <w:r w:rsidRPr="00362581">
        <w:t>No obligation to review</w:t>
      </w:r>
      <w:bookmarkEnd w:id="815"/>
      <w:bookmarkEnd w:id="816"/>
      <w:bookmarkEnd w:id="817"/>
      <w:bookmarkEnd w:id="818"/>
      <w:bookmarkEnd w:id="819"/>
      <w:bookmarkEnd w:id="820"/>
      <w:bookmarkEnd w:id="821"/>
    </w:p>
    <w:p w14:paraId="3D8A9330" w14:textId="72C9C2B5" w:rsidR="00EE6C89" w:rsidRPr="00362581" w:rsidRDefault="00884134" w:rsidP="0079110E">
      <w:pPr>
        <w:pStyle w:val="Heading3"/>
      </w:pPr>
      <w:bookmarkStart w:id="822" w:name="_Toc320086205"/>
      <w:bookmarkStart w:id="823" w:name="_Toc320086903"/>
      <w:bookmarkStart w:id="824" w:name="_Toc320087485"/>
      <w:r>
        <w:t xml:space="preserve">Despite clause </w:t>
      </w:r>
      <w:r>
        <w:fldChar w:fldCharType="begin"/>
      </w:r>
      <w:r>
        <w:instrText xml:space="preserve"> REF _Ref151957820 \w \h </w:instrText>
      </w:r>
      <w:r>
        <w:fldChar w:fldCharType="separate"/>
      </w:r>
      <w:r w:rsidR="00FA2AC4">
        <w:t>7.6</w:t>
      </w:r>
      <w:r>
        <w:fldChar w:fldCharType="end"/>
      </w:r>
      <w:r w:rsidR="00EE6C89" w:rsidRPr="00362581">
        <w:t xml:space="preserve">, neither the </w:t>
      </w:r>
      <w:r w:rsidR="00FD196C" w:rsidRPr="00362581">
        <w:t>Principal</w:t>
      </w:r>
      <w:r w:rsidR="00EE6C89" w:rsidRPr="00362581">
        <w:t xml:space="preserve"> nor the </w:t>
      </w:r>
      <w:r w:rsidR="00FD196C" w:rsidRPr="00362581">
        <w:t>Principal</w:t>
      </w:r>
      <w:r w:rsidR="00EE6C89" w:rsidRPr="00362581">
        <w:t>'s Representative</w:t>
      </w:r>
      <w:r>
        <w:t xml:space="preserve"> are obliged to </w:t>
      </w:r>
      <w:r w:rsidRPr="00362581">
        <w:t>review, comment on, consent to</w:t>
      </w:r>
      <w:r>
        <w:t>, approve or reject, or</w:t>
      </w:r>
      <w:r w:rsidR="00EE6C89" w:rsidRPr="00362581">
        <w:t xml:space="preserve"> assume or owe any duty of care to the Consultant </w:t>
      </w:r>
      <w:r>
        <w:t>for</w:t>
      </w:r>
      <w:r w:rsidR="00EE6C89" w:rsidRPr="00362581">
        <w:t xml:space="preserve">, the </w:t>
      </w:r>
      <w:r w:rsidR="00432715">
        <w:t>Deliverables</w:t>
      </w:r>
      <w:r w:rsidR="00EE6C89" w:rsidRPr="00362581">
        <w:t xml:space="preserve"> submitted </w:t>
      </w:r>
      <w:r>
        <w:t xml:space="preserve">(or resubmitted) </w:t>
      </w:r>
      <w:r w:rsidR="00EE6C89" w:rsidRPr="00362581">
        <w:t>by the Consultant</w:t>
      </w:r>
      <w:r>
        <w:t>, including</w:t>
      </w:r>
      <w:r w:rsidR="00EE6C89" w:rsidRPr="00362581">
        <w:t xml:space="preserve"> for </w:t>
      </w:r>
      <w:r>
        <w:t>any Discrepancies</w:t>
      </w:r>
      <w:r w:rsidR="00EE6C89" w:rsidRPr="00362581">
        <w:t xml:space="preserve"> or compliance with the </w:t>
      </w:r>
      <w:r w:rsidR="00FF644D">
        <w:t>Agreement</w:t>
      </w:r>
      <w:r w:rsidR="00EE6C89" w:rsidRPr="00362581">
        <w:t>.</w:t>
      </w:r>
      <w:bookmarkEnd w:id="822"/>
      <w:bookmarkEnd w:id="823"/>
      <w:bookmarkEnd w:id="824"/>
    </w:p>
    <w:p w14:paraId="083D6DDC" w14:textId="77777777" w:rsidR="00EE6C89" w:rsidRPr="00362581" w:rsidRDefault="00EE6C89" w:rsidP="0079110E">
      <w:pPr>
        <w:pStyle w:val="Heading3"/>
      </w:pPr>
      <w:bookmarkStart w:id="825" w:name="_Toc320086206"/>
      <w:bookmarkStart w:id="826" w:name="_Toc320086904"/>
      <w:bookmarkStart w:id="827" w:name="_Toc320087486"/>
      <w:r w:rsidRPr="00362581">
        <w:t xml:space="preserve">No review of, comment on, consent to or </w:t>
      </w:r>
      <w:r w:rsidR="00884134">
        <w:t xml:space="preserve">approval or </w:t>
      </w:r>
      <w:r w:rsidRPr="00362581">
        <w:t xml:space="preserve">rejection of </w:t>
      </w:r>
      <w:r w:rsidR="00884134">
        <w:t xml:space="preserve">or Direction in relation to </w:t>
      </w:r>
      <w:r w:rsidR="00884134" w:rsidRPr="00362581">
        <w:t xml:space="preserve">any </w:t>
      </w:r>
      <w:r w:rsidR="00432715">
        <w:t>Deliverables</w:t>
      </w:r>
      <w:r w:rsidR="00884134">
        <w:t xml:space="preserve"> (</w:t>
      </w:r>
      <w:r w:rsidRPr="00362581">
        <w:t xml:space="preserve">or </w:t>
      </w:r>
      <w:r w:rsidR="00884134">
        <w:t xml:space="preserve">any </w:t>
      </w:r>
      <w:r w:rsidRPr="00362581">
        <w:t xml:space="preserve">failure to </w:t>
      </w:r>
      <w:r w:rsidR="00884134">
        <w:t>do a</w:t>
      </w:r>
      <w:r w:rsidR="004E7FEC">
        <w:t>ny one or more of those things)</w:t>
      </w:r>
      <w:r w:rsidRPr="00362581">
        <w:t xml:space="preserve"> by the </w:t>
      </w:r>
      <w:r w:rsidR="00884134" w:rsidRPr="00362581">
        <w:t>Principal</w:t>
      </w:r>
      <w:r w:rsidR="00884134">
        <w:t xml:space="preserve"> or the</w:t>
      </w:r>
      <w:r w:rsidR="00884134" w:rsidRPr="00362581">
        <w:t xml:space="preserve"> </w:t>
      </w:r>
      <w:r w:rsidR="00FD196C" w:rsidRPr="00362581">
        <w:t>Principal</w:t>
      </w:r>
      <w:r w:rsidRPr="00362581">
        <w:t>'s Representative will:</w:t>
      </w:r>
      <w:bookmarkEnd w:id="825"/>
      <w:bookmarkEnd w:id="826"/>
      <w:bookmarkEnd w:id="827"/>
    </w:p>
    <w:p w14:paraId="37AC4719" w14:textId="77777777" w:rsidR="00EE6C89" w:rsidRPr="00362581" w:rsidRDefault="00EE6C89" w:rsidP="00EE6C89">
      <w:pPr>
        <w:pStyle w:val="Heading4"/>
      </w:pPr>
      <w:bookmarkStart w:id="828" w:name="_Toc320086207"/>
      <w:bookmarkStart w:id="829" w:name="_Toc320086905"/>
      <w:bookmarkStart w:id="830" w:name="_Toc320087487"/>
      <w:r w:rsidRPr="00362581">
        <w:t xml:space="preserve">relieve the Consultant from, or alter or affect, the Consultant's liabilities or </w:t>
      </w:r>
      <w:r w:rsidR="00512875">
        <w:t>obligations</w:t>
      </w:r>
      <w:r w:rsidRPr="00362581">
        <w:t>; or</w:t>
      </w:r>
      <w:bookmarkEnd w:id="828"/>
      <w:bookmarkEnd w:id="829"/>
      <w:bookmarkEnd w:id="830"/>
    </w:p>
    <w:p w14:paraId="67304A12" w14:textId="77777777" w:rsidR="00884134" w:rsidRDefault="00EE6C89" w:rsidP="00EE6C89">
      <w:pPr>
        <w:pStyle w:val="Heading4"/>
      </w:pPr>
      <w:bookmarkStart w:id="831" w:name="_Toc320086208"/>
      <w:bookmarkStart w:id="832" w:name="_Toc320086906"/>
      <w:bookmarkStart w:id="833" w:name="_Toc320087488"/>
      <w:r w:rsidRPr="00EC314F">
        <w:t xml:space="preserve">prejudice the </w:t>
      </w:r>
      <w:r w:rsidR="00FD196C">
        <w:t>Principal</w:t>
      </w:r>
      <w:r w:rsidRPr="00EC314F">
        <w:t>'s rights against the Consultant</w:t>
      </w:r>
      <w:r w:rsidR="00884134">
        <w:t>,</w:t>
      </w:r>
    </w:p>
    <w:p w14:paraId="42967306" w14:textId="77777777" w:rsidR="00EE6C89" w:rsidRPr="00EC314F" w:rsidRDefault="00EE6C89" w:rsidP="00884134">
      <w:pPr>
        <w:ind w:left="1928"/>
      </w:pPr>
      <w:r w:rsidRPr="00EC314F">
        <w:t xml:space="preserve">whether </w:t>
      </w:r>
      <w:r w:rsidR="00884134">
        <w:t xml:space="preserve">arising </w:t>
      </w:r>
      <w:r w:rsidRPr="00EC314F">
        <w:t xml:space="preserve">under the </w:t>
      </w:r>
      <w:r w:rsidR="00FF644D">
        <w:t>Agreement</w:t>
      </w:r>
      <w:r w:rsidRPr="00EC314F">
        <w:t xml:space="preserve"> or otherwise </w:t>
      </w:r>
      <w:r w:rsidR="00884134">
        <w:t xml:space="preserve">at </w:t>
      </w:r>
      <w:r w:rsidRPr="00EC314F">
        <w:t>law.</w:t>
      </w:r>
      <w:bookmarkEnd w:id="831"/>
      <w:bookmarkEnd w:id="832"/>
      <w:bookmarkEnd w:id="833"/>
    </w:p>
    <w:p w14:paraId="20C788E5" w14:textId="1BB5B526" w:rsidR="00BD0E0E" w:rsidRPr="00362581" w:rsidRDefault="00BD0E0E" w:rsidP="00BE420D">
      <w:pPr>
        <w:pStyle w:val="Heading2"/>
        <w:ind w:left="993"/>
      </w:pPr>
      <w:bookmarkStart w:id="834" w:name="_Toc320086209"/>
      <w:bookmarkStart w:id="835" w:name="_Toc320086620"/>
      <w:bookmarkStart w:id="836" w:name="_Toc320086907"/>
      <w:bookmarkStart w:id="837" w:name="_Toc320087489"/>
      <w:bookmarkStart w:id="838" w:name="_Toc362968287"/>
      <w:bookmarkStart w:id="839" w:name="_Toc362969540"/>
      <w:bookmarkStart w:id="840" w:name="_Toc193977304"/>
      <w:r w:rsidRPr="00EC314F">
        <w:t xml:space="preserve">No </w:t>
      </w:r>
      <w:r w:rsidR="00C97F3F" w:rsidRPr="00EC314F">
        <w:t xml:space="preserve">alteration </w:t>
      </w:r>
      <w:r w:rsidRPr="00EC314F">
        <w:t xml:space="preserve">of </w:t>
      </w:r>
      <w:bookmarkEnd w:id="834"/>
      <w:bookmarkEnd w:id="835"/>
      <w:bookmarkEnd w:id="836"/>
      <w:bookmarkEnd w:id="837"/>
      <w:bookmarkEnd w:id="838"/>
      <w:bookmarkEnd w:id="839"/>
      <w:r w:rsidR="00432715">
        <w:t>Deliverables</w:t>
      </w:r>
      <w:bookmarkStart w:id="841" w:name="_Ref151959992"/>
      <w:bookmarkEnd w:id="840"/>
    </w:p>
    <w:p w14:paraId="21DB7942" w14:textId="521D25B8" w:rsidR="00BD0E0E" w:rsidRPr="00362581" w:rsidRDefault="00BD0E0E" w:rsidP="00BD0E0E">
      <w:pPr>
        <w:pStyle w:val="IndentParaLevel1"/>
      </w:pPr>
      <w:r w:rsidRPr="00413C70">
        <w:t xml:space="preserve">The Consultant must not make any alteration to any </w:t>
      </w:r>
      <w:r w:rsidR="00432715">
        <w:t>Deliverables</w:t>
      </w:r>
      <w:r w:rsidR="00362581" w:rsidRPr="00413C70">
        <w:t xml:space="preserve"> s</w:t>
      </w:r>
      <w:r w:rsidR="00413C70">
        <w:t xml:space="preserve">ubmitted </w:t>
      </w:r>
      <w:r w:rsidR="00362581" w:rsidRPr="00413C70">
        <w:t xml:space="preserve">under clause </w:t>
      </w:r>
      <w:r w:rsidR="00F25241">
        <w:fldChar w:fldCharType="begin"/>
      </w:r>
      <w:r w:rsidR="00F25241">
        <w:instrText xml:space="preserve"> REF _Ref151957820 \w \h </w:instrText>
      </w:r>
      <w:r w:rsidR="00F25241">
        <w:fldChar w:fldCharType="separate"/>
      </w:r>
      <w:r w:rsidR="00FA2AC4">
        <w:t>7.6</w:t>
      </w:r>
      <w:r w:rsidR="00F25241">
        <w:fldChar w:fldCharType="end"/>
      </w:r>
      <w:r w:rsidR="00362581" w:rsidRPr="00413C70">
        <w:t xml:space="preserve"> </w:t>
      </w:r>
      <w:bookmarkStart w:id="842" w:name="_Toc320086211"/>
      <w:bookmarkStart w:id="843" w:name="_Toc320086909"/>
      <w:bookmarkStart w:id="844" w:name="_Toc320087491"/>
      <w:r w:rsidRPr="00362581">
        <w:t xml:space="preserve">and not rejected by the </w:t>
      </w:r>
      <w:r w:rsidR="00FD196C" w:rsidRPr="00362581">
        <w:t>Principal</w:t>
      </w:r>
      <w:r w:rsidRPr="00362581">
        <w:t>'s Representative under clause</w:t>
      </w:r>
      <w:r w:rsidR="008A676A">
        <w:t xml:space="preserve"> </w:t>
      </w:r>
      <w:r w:rsidR="00F25241">
        <w:fldChar w:fldCharType="begin"/>
      </w:r>
      <w:r w:rsidR="00F25241">
        <w:instrText xml:space="preserve"> REF _Ref504073264 \w \h </w:instrText>
      </w:r>
      <w:r w:rsidR="00F25241">
        <w:fldChar w:fldCharType="separate"/>
      </w:r>
      <w:r w:rsidR="00FA2AC4">
        <w:t>7.6(a)(ii)</w:t>
      </w:r>
      <w:r w:rsidR="00F25241">
        <w:fldChar w:fldCharType="end"/>
      </w:r>
      <w:r w:rsidRPr="00362581">
        <w:t>,</w:t>
      </w:r>
      <w:bookmarkEnd w:id="842"/>
      <w:bookmarkEnd w:id="843"/>
      <w:bookmarkEnd w:id="844"/>
      <w:r w:rsidR="00413C70">
        <w:t xml:space="preserve"> </w:t>
      </w:r>
      <w:r w:rsidRPr="00362581">
        <w:t xml:space="preserve">without the </w:t>
      </w:r>
      <w:r w:rsidR="00FD196C" w:rsidRPr="00362581">
        <w:t>Principal</w:t>
      </w:r>
      <w:r w:rsidRPr="00362581">
        <w:t>'s Representative's prior written approval.</w:t>
      </w:r>
    </w:p>
    <w:p w14:paraId="7BC79810" w14:textId="3C34DFF7" w:rsidR="00F341B4" w:rsidRPr="00362581" w:rsidRDefault="00F341B4" w:rsidP="00BE420D">
      <w:pPr>
        <w:pStyle w:val="Heading2"/>
        <w:ind w:left="993"/>
      </w:pPr>
      <w:bookmarkStart w:id="845" w:name="_Toc320086212"/>
      <w:bookmarkStart w:id="846" w:name="_Toc320086621"/>
      <w:bookmarkStart w:id="847" w:name="_Toc320086910"/>
      <w:bookmarkStart w:id="848" w:name="_Toc320087492"/>
      <w:bookmarkStart w:id="849" w:name="_Ref326140329"/>
      <w:bookmarkStart w:id="850" w:name="_Toc362968288"/>
      <w:bookmarkStart w:id="851" w:name="_Toc362969541"/>
      <w:bookmarkStart w:id="852" w:name="_Toc193977305"/>
      <w:r w:rsidRPr="00362581">
        <w:t xml:space="preserve">Copies of </w:t>
      </w:r>
      <w:bookmarkEnd w:id="841"/>
      <w:bookmarkEnd w:id="845"/>
      <w:bookmarkEnd w:id="846"/>
      <w:bookmarkEnd w:id="847"/>
      <w:bookmarkEnd w:id="848"/>
      <w:bookmarkEnd w:id="849"/>
      <w:bookmarkEnd w:id="850"/>
      <w:bookmarkEnd w:id="851"/>
      <w:r w:rsidR="00432715">
        <w:t>Deliverables</w:t>
      </w:r>
      <w:bookmarkEnd w:id="852"/>
    </w:p>
    <w:p w14:paraId="33219BC5" w14:textId="3EFE30D2" w:rsidR="005112A0" w:rsidRPr="00EC314F" w:rsidRDefault="00F341B4" w:rsidP="00864874">
      <w:pPr>
        <w:pStyle w:val="IndentParaLevel1"/>
      </w:pPr>
      <w:r w:rsidRPr="00362581">
        <w:t xml:space="preserve">For the purposes of clause </w:t>
      </w:r>
      <w:r w:rsidRPr="00362581">
        <w:fldChar w:fldCharType="begin"/>
      </w:r>
      <w:r w:rsidRPr="00362581">
        <w:instrText xml:space="preserve"> REF _Ref151957820 \w \h </w:instrText>
      </w:r>
      <w:r w:rsidR="00362581">
        <w:instrText xml:space="preserve"> \* MERGEFORMAT </w:instrText>
      </w:r>
      <w:r w:rsidRPr="00362581">
        <w:fldChar w:fldCharType="separate"/>
      </w:r>
      <w:r w:rsidR="00FA2AC4">
        <w:t>7.6</w:t>
      </w:r>
      <w:r w:rsidRPr="00362581">
        <w:fldChar w:fldCharType="end"/>
      </w:r>
      <w:r w:rsidRPr="00362581">
        <w:t xml:space="preserve">, the Consultant must submit or resubmit to the </w:t>
      </w:r>
      <w:r w:rsidR="00FD196C" w:rsidRPr="00362581">
        <w:t>Principal</w:t>
      </w:r>
      <w:r w:rsidRPr="00362581">
        <w:t xml:space="preserve">'s Representative the number of copies specified in </w:t>
      </w:r>
      <w:r w:rsidR="008A676A">
        <w:t xml:space="preserve">Item </w:t>
      </w:r>
      <w:r w:rsidR="008A676A">
        <w:fldChar w:fldCharType="begin"/>
      </w:r>
      <w:r w:rsidR="008A676A">
        <w:instrText xml:space="preserve"> REF _Ref504915233 \w \h </w:instrText>
      </w:r>
      <w:r w:rsidR="008A676A">
        <w:fldChar w:fldCharType="separate"/>
      </w:r>
      <w:r w:rsidR="00FA2AC4">
        <w:t>27</w:t>
      </w:r>
      <w:r w:rsidR="008A676A">
        <w:fldChar w:fldCharType="end"/>
      </w:r>
      <w:r w:rsidRPr="00362581">
        <w:t xml:space="preserve"> of any </w:t>
      </w:r>
      <w:r w:rsidR="00256616">
        <w:t xml:space="preserve">of the </w:t>
      </w:r>
      <w:r w:rsidR="00432715">
        <w:t>Deliverables</w:t>
      </w:r>
      <w:r w:rsidRPr="00362581">
        <w:t>.</w:t>
      </w:r>
      <w:bookmarkStart w:id="853" w:name="_Toc513279465"/>
      <w:bookmarkStart w:id="854" w:name="_Toc513291407"/>
      <w:bookmarkStart w:id="855" w:name="_Toc513298226"/>
      <w:bookmarkEnd w:id="853"/>
      <w:bookmarkEnd w:id="854"/>
      <w:bookmarkEnd w:id="855"/>
    </w:p>
    <w:p w14:paraId="2B619515" w14:textId="77777777" w:rsidR="005112A0" w:rsidRPr="00126BB2" w:rsidRDefault="005112A0" w:rsidP="00126BB2">
      <w:pPr>
        <w:pStyle w:val="Heading1"/>
        <w:rPr>
          <w:i/>
        </w:rPr>
      </w:pPr>
      <w:bookmarkStart w:id="856" w:name="_Ref513278698"/>
      <w:bookmarkStart w:id="857" w:name="_Ref511810462"/>
      <w:bookmarkStart w:id="858" w:name="_Ref341795076"/>
      <w:bookmarkStart w:id="859" w:name="_Ref341795394"/>
      <w:bookmarkStart w:id="860" w:name="_Toc362968289"/>
      <w:bookmarkStart w:id="861" w:name="_Toc362969542"/>
      <w:bookmarkStart w:id="862" w:name="_Toc488738710"/>
      <w:bookmarkStart w:id="863" w:name="_Toc320086222"/>
      <w:bookmarkStart w:id="864" w:name="_Toc320086624"/>
      <w:bookmarkStart w:id="865" w:name="_Toc320086920"/>
      <w:bookmarkStart w:id="866" w:name="_Toc320087502"/>
      <w:bookmarkStart w:id="867" w:name="_Toc193977306"/>
      <w:r>
        <w:t>Intellectual Property</w:t>
      </w:r>
      <w:bookmarkEnd w:id="856"/>
      <w:bookmarkEnd w:id="867"/>
    </w:p>
    <w:p w14:paraId="59A1092A" w14:textId="77777777" w:rsidR="00FA0266" w:rsidRPr="00904CB7" w:rsidRDefault="002A1A56" w:rsidP="00BE420D">
      <w:pPr>
        <w:pStyle w:val="Heading2"/>
        <w:ind w:left="993"/>
      </w:pPr>
      <w:bookmarkStart w:id="868" w:name="_Ref513280201"/>
      <w:bookmarkStart w:id="869" w:name="_Ref513280234"/>
      <w:bookmarkStart w:id="870" w:name="_Toc193977307"/>
      <w:r>
        <w:t>Intellectual Property Rights</w:t>
      </w:r>
      <w:bookmarkEnd w:id="857"/>
      <w:bookmarkEnd w:id="868"/>
      <w:bookmarkEnd w:id="869"/>
      <w:bookmarkEnd w:id="870"/>
      <w:r>
        <w:t xml:space="preserve"> </w:t>
      </w:r>
      <w:bookmarkEnd w:id="858"/>
      <w:bookmarkEnd w:id="859"/>
      <w:bookmarkEnd w:id="860"/>
      <w:bookmarkEnd w:id="861"/>
    </w:p>
    <w:p w14:paraId="11E9757D" w14:textId="55E4CA3A" w:rsidR="007F6958" w:rsidRDefault="007F6958" w:rsidP="00126BB2">
      <w:pPr>
        <w:pStyle w:val="Heading3"/>
      </w:pPr>
      <w:r>
        <w:t xml:space="preserve">The alternative applying for this clause </w:t>
      </w:r>
      <w:r>
        <w:fldChar w:fldCharType="begin"/>
      </w:r>
      <w:r>
        <w:instrText xml:space="preserve"> REF _Ref513280201 \r \h </w:instrText>
      </w:r>
      <w:r>
        <w:fldChar w:fldCharType="separate"/>
      </w:r>
      <w:r w:rsidR="00FA2AC4">
        <w:t>8.1</w:t>
      </w:r>
      <w:r>
        <w:fldChar w:fldCharType="end"/>
      </w:r>
      <w:r>
        <w:t xml:space="preserve"> is as set out in Item </w:t>
      </w:r>
      <w:r w:rsidR="008603F3">
        <w:fldChar w:fldCharType="begin"/>
      </w:r>
      <w:r w:rsidR="008603F3">
        <w:instrText xml:space="preserve"> REF _Ref513547248 \n \h </w:instrText>
      </w:r>
      <w:r w:rsidR="008603F3">
        <w:fldChar w:fldCharType="separate"/>
      </w:r>
      <w:r w:rsidR="00FA2AC4">
        <w:t>28</w:t>
      </w:r>
      <w:r w:rsidR="008603F3">
        <w:fldChar w:fldCharType="end"/>
      </w:r>
      <w:r>
        <w:t>.</w:t>
      </w:r>
    </w:p>
    <w:p w14:paraId="444CFF19" w14:textId="77777777" w:rsidR="007F6958" w:rsidRPr="00126BB2" w:rsidRDefault="007F6958" w:rsidP="007F6958">
      <w:pPr>
        <w:pStyle w:val="IndentParaLevel1"/>
        <w:rPr>
          <w:b/>
          <w:sz w:val="22"/>
          <w:szCs w:val="22"/>
        </w:rPr>
      </w:pPr>
      <w:r w:rsidRPr="00126BB2">
        <w:rPr>
          <w:b/>
          <w:sz w:val="22"/>
          <w:szCs w:val="22"/>
        </w:rPr>
        <w:t>ALTERNATIVE 1: L</w:t>
      </w:r>
      <w:r w:rsidR="007A349D" w:rsidRPr="00126BB2">
        <w:rPr>
          <w:b/>
          <w:sz w:val="22"/>
          <w:szCs w:val="22"/>
        </w:rPr>
        <w:t>ICENCE</w:t>
      </w:r>
    </w:p>
    <w:p w14:paraId="58E32EE2" w14:textId="77777777" w:rsidR="00D44DFB" w:rsidRPr="006229D6" w:rsidRDefault="007F6958" w:rsidP="007F6958">
      <w:pPr>
        <w:pStyle w:val="Heading3"/>
      </w:pPr>
      <w:r>
        <w:t>t</w:t>
      </w:r>
      <w:r w:rsidR="00FA0266" w:rsidRPr="006229D6">
        <w:t>he Consultant</w:t>
      </w:r>
      <w:r w:rsidR="00D44DFB" w:rsidRPr="006229D6">
        <w:t>:</w:t>
      </w:r>
      <w:r w:rsidR="00FA0266" w:rsidRPr="006229D6">
        <w:t xml:space="preserve"> </w:t>
      </w:r>
    </w:p>
    <w:p w14:paraId="1E8A74E9" w14:textId="77777777" w:rsidR="00015F7D" w:rsidRPr="006229D6" w:rsidRDefault="00FA0266" w:rsidP="007F6958">
      <w:pPr>
        <w:pStyle w:val="Heading4"/>
      </w:pPr>
      <w:r w:rsidRPr="006229D6">
        <w:lastRenderedPageBreak/>
        <w:t>retains the Intellectual Property Right</w:t>
      </w:r>
      <w:r w:rsidR="00713826" w:rsidRPr="006229D6">
        <w:t>s</w:t>
      </w:r>
      <w:r w:rsidRPr="006229D6">
        <w:t xml:space="preserve"> in or in relati</w:t>
      </w:r>
      <w:r w:rsidR="003563A4" w:rsidRPr="006229D6">
        <w:rPr>
          <w:bCs w:val="0"/>
        </w:rPr>
        <w:t xml:space="preserve">on to the </w:t>
      </w:r>
      <w:r w:rsidR="00312F91">
        <w:rPr>
          <w:bCs w:val="0"/>
        </w:rPr>
        <w:t>Deliverables</w:t>
      </w:r>
      <w:r w:rsidR="00D44DFB" w:rsidRPr="006229D6">
        <w:rPr>
          <w:bCs w:val="0"/>
        </w:rPr>
        <w:t>;</w:t>
      </w:r>
      <w:r w:rsidR="00015F7D" w:rsidRPr="006229D6">
        <w:rPr>
          <w:bCs w:val="0"/>
        </w:rPr>
        <w:t xml:space="preserve"> and</w:t>
      </w:r>
    </w:p>
    <w:p w14:paraId="40B3DC32" w14:textId="77777777" w:rsidR="00015F7D" w:rsidRPr="006229D6" w:rsidRDefault="00FA0266" w:rsidP="007F6958">
      <w:pPr>
        <w:pStyle w:val="Heading4"/>
      </w:pPr>
      <w:bookmarkStart w:id="871" w:name="_Ref504078368"/>
      <w:r w:rsidRPr="006229D6">
        <w:rPr>
          <w:bCs w:val="0"/>
        </w:rPr>
        <w:t xml:space="preserve">grants </w:t>
      </w:r>
      <w:r w:rsidR="00015F7D" w:rsidRPr="006229D6">
        <w:rPr>
          <w:bCs w:val="0"/>
        </w:rPr>
        <w:t xml:space="preserve">(or must procure the grant) </w:t>
      </w:r>
      <w:r w:rsidRPr="006229D6">
        <w:rPr>
          <w:bCs w:val="0"/>
        </w:rPr>
        <w:t>to the Principal</w:t>
      </w:r>
      <w:r w:rsidR="003563A4" w:rsidRPr="006229D6">
        <w:rPr>
          <w:bCs w:val="0"/>
        </w:rPr>
        <w:t xml:space="preserve"> </w:t>
      </w:r>
      <w:r w:rsidR="00015F7D" w:rsidRPr="006229D6">
        <w:rPr>
          <w:bCs w:val="0"/>
        </w:rPr>
        <w:t xml:space="preserve">of </w:t>
      </w:r>
      <w:r w:rsidR="003563A4" w:rsidRPr="006229D6">
        <w:rPr>
          <w:bCs w:val="0"/>
        </w:rPr>
        <w:t>an</w:t>
      </w:r>
      <w:r w:rsidRPr="006229D6">
        <w:rPr>
          <w:bCs w:val="0"/>
        </w:rPr>
        <w:t xml:space="preserve"> irrevocable</w:t>
      </w:r>
      <w:r w:rsidR="003563A4" w:rsidRPr="006229D6">
        <w:rPr>
          <w:bCs w:val="0"/>
        </w:rPr>
        <w:t>, royalty-</w:t>
      </w:r>
      <w:r w:rsidRPr="006229D6">
        <w:rPr>
          <w:bCs w:val="0"/>
        </w:rPr>
        <w:t xml:space="preserve">free, perpetual and fully assignable licence </w:t>
      </w:r>
      <w:r w:rsidR="003563A4" w:rsidRPr="006229D6">
        <w:rPr>
          <w:bCs w:val="0"/>
        </w:rPr>
        <w:t>(</w:t>
      </w:r>
      <w:r w:rsidR="00015F7D" w:rsidRPr="006229D6">
        <w:rPr>
          <w:bCs w:val="0"/>
        </w:rPr>
        <w:t xml:space="preserve">including the right </w:t>
      </w:r>
      <w:r w:rsidR="003563A4" w:rsidRPr="006229D6">
        <w:rPr>
          <w:bCs w:val="0"/>
        </w:rPr>
        <w:t>to sublicens</w:t>
      </w:r>
      <w:r w:rsidRPr="006229D6">
        <w:rPr>
          <w:bCs w:val="0"/>
        </w:rPr>
        <w:t xml:space="preserve">e) </w:t>
      </w:r>
      <w:r w:rsidR="00015F7D" w:rsidRPr="006229D6">
        <w:rPr>
          <w:bCs w:val="0"/>
        </w:rPr>
        <w:t xml:space="preserve">to use, reproduce, modify, adapt, develop, communicate to the public or otherwise exploit the </w:t>
      </w:r>
      <w:r w:rsidR="00312F91">
        <w:rPr>
          <w:bCs w:val="0"/>
        </w:rPr>
        <w:t>Deliverables</w:t>
      </w:r>
      <w:r w:rsidR="00015F7D" w:rsidRPr="006229D6">
        <w:rPr>
          <w:bCs w:val="0"/>
        </w:rPr>
        <w:t xml:space="preserve"> and to exercise </w:t>
      </w:r>
      <w:r w:rsidRPr="006229D6">
        <w:rPr>
          <w:bCs w:val="0"/>
        </w:rPr>
        <w:t>Intellectual Property Right</w:t>
      </w:r>
      <w:r w:rsidR="00713826" w:rsidRPr="006229D6">
        <w:rPr>
          <w:bCs w:val="0"/>
        </w:rPr>
        <w:t xml:space="preserve">s in </w:t>
      </w:r>
      <w:r w:rsidR="00015F7D" w:rsidRPr="006229D6">
        <w:rPr>
          <w:bCs w:val="0"/>
        </w:rPr>
        <w:t xml:space="preserve">the </w:t>
      </w:r>
      <w:r w:rsidR="00312F91">
        <w:rPr>
          <w:bCs w:val="0"/>
        </w:rPr>
        <w:t>Deliverables</w:t>
      </w:r>
      <w:r w:rsidR="00015F7D" w:rsidRPr="006229D6">
        <w:rPr>
          <w:bCs w:val="0"/>
        </w:rPr>
        <w:t xml:space="preserve"> </w:t>
      </w:r>
      <w:r w:rsidR="00713826" w:rsidRPr="006229D6">
        <w:rPr>
          <w:bCs w:val="0"/>
        </w:rPr>
        <w:t>and</w:t>
      </w:r>
      <w:r w:rsidRPr="006229D6">
        <w:rPr>
          <w:bCs w:val="0"/>
        </w:rPr>
        <w:t xml:space="preserve"> for any purpose </w:t>
      </w:r>
      <w:r w:rsidR="00312F91">
        <w:rPr>
          <w:bCs w:val="0"/>
        </w:rPr>
        <w:t>related to the Services or the Works</w:t>
      </w:r>
      <w:r w:rsidRPr="006229D6">
        <w:rPr>
          <w:bCs w:val="0"/>
        </w:rPr>
        <w:t>.</w:t>
      </w:r>
      <w:bookmarkEnd w:id="871"/>
    </w:p>
    <w:p w14:paraId="4F1343ED" w14:textId="33496392" w:rsidR="00FA0266" w:rsidRPr="006229D6" w:rsidRDefault="00FA0266" w:rsidP="007F6958">
      <w:pPr>
        <w:pStyle w:val="Heading3"/>
      </w:pPr>
      <w:r w:rsidRPr="006229D6">
        <w:rPr>
          <w:bCs w:val="0"/>
        </w:rPr>
        <w:t>Th</w:t>
      </w:r>
      <w:r w:rsidR="00015F7D" w:rsidRPr="006229D6">
        <w:rPr>
          <w:bCs w:val="0"/>
        </w:rPr>
        <w:t>e</w:t>
      </w:r>
      <w:r w:rsidRPr="006229D6">
        <w:rPr>
          <w:bCs w:val="0"/>
        </w:rPr>
        <w:t xml:space="preserve"> licence </w:t>
      </w:r>
      <w:r w:rsidR="00015F7D" w:rsidRPr="006229D6">
        <w:rPr>
          <w:bCs w:val="0"/>
        </w:rPr>
        <w:t xml:space="preserve">under clause </w:t>
      </w:r>
      <w:r w:rsidR="00015F7D" w:rsidRPr="00CE209B">
        <w:rPr>
          <w:bCs w:val="0"/>
        </w:rPr>
        <w:fldChar w:fldCharType="begin"/>
      </w:r>
      <w:r w:rsidR="00015F7D" w:rsidRPr="006229D6">
        <w:rPr>
          <w:bCs w:val="0"/>
        </w:rPr>
        <w:instrText xml:space="preserve"> REF _Ref504078368 \w \h </w:instrText>
      </w:r>
      <w:r w:rsidR="006229D6" w:rsidRPr="00805BEB">
        <w:rPr>
          <w:bCs w:val="0"/>
        </w:rPr>
        <w:instrText xml:space="preserve"> \* MERGEFORMAT </w:instrText>
      </w:r>
      <w:r w:rsidR="00015F7D" w:rsidRPr="00CE209B">
        <w:rPr>
          <w:bCs w:val="0"/>
        </w:rPr>
      </w:r>
      <w:r w:rsidR="00015F7D" w:rsidRPr="00CE209B">
        <w:rPr>
          <w:bCs w:val="0"/>
        </w:rPr>
        <w:fldChar w:fldCharType="separate"/>
      </w:r>
      <w:r w:rsidR="00FA2AC4">
        <w:rPr>
          <w:bCs w:val="0"/>
        </w:rPr>
        <w:t>8.1(b)(ii)</w:t>
      </w:r>
      <w:r w:rsidR="00015F7D" w:rsidRPr="00CE209B">
        <w:rPr>
          <w:bCs w:val="0"/>
        </w:rPr>
        <w:fldChar w:fldCharType="end"/>
      </w:r>
      <w:r w:rsidR="00015F7D" w:rsidRPr="006229D6">
        <w:rPr>
          <w:bCs w:val="0"/>
        </w:rPr>
        <w:t xml:space="preserve"> </w:t>
      </w:r>
      <w:r w:rsidRPr="006229D6">
        <w:rPr>
          <w:bCs w:val="0"/>
        </w:rPr>
        <w:t xml:space="preserve">arises immediately on creation of the </w:t>
      </w:r>
      <w:r w:rsidR="00312F91">
        <w:rPr>
          <w:bCs w:val="0"/>
        </w:rPr>
        <w:t>Deliverables</w:t>
      </w:r>
      <w:r w:rsidRPr="006229D6">
        <w:rPr>
          <w:bCs w:val="0"/>
        </w:rPr>
        <w:t>.</w:t>
      </w:r>
    </w:p>
    <w:p w14:paraId="3121CC2A" w14:textId="77777777" w:rsidR="007F6958" w:rsidRPr="00126BB2" w:rsidRDefault="007F6958" w:rsidP="007F6958">
      <w:pPr>
        <w:pStyle w:val="IndentParaLevel1"/>
        <w:rPr>
          <w:b/>
        </w:rPr>
      </w:pPr>
      <w:r w:rsidRPr="00126BB2">
        <w:rPr>
          <w:b/>
          <w:sz w:val="22"/>
          <w:szCs w:val="22"/>
        </w:rPr>
        <w:t xml:space="preserve">ALTERNATIVE 2: </w:t>
      </w:r>
      <w:r w:rsidR="007A349D" w:rsidRPr="00126BB2">
        <w:rPr>
          <w:b/>
          <w:sz w:val="22"/>
          <w:szCs w:val="22"/>
        </w:rPr>
        <w:t>OWNERSHIP</w:t>
      </w:r>
    </w:p>
    <w:p w14:paraId="78A244C4" w14:textId="55BA2A2E" w:rsidR="00094BA6" w:rsidRDefault="00FA0266" w:rsidP="00126BB2">
      <w:pPr>
        <w:pStyle w:val="Heading3"/>
      </w:pPr>
      <w:r w:rsidRPr="00904CB7">
        <w:t>The Intellectual Property Right</w:t>
      </w:r>
      <w:r w:rsidR="00713826">
        <w:t>s</w:t>
      </w:r>
      <w:r w:rsidRPr="00904CB7">
        <w:t xml:space="preserve"> in or relating to the </w:t>
      </w:r>
      <w:r w:rsidR="00432715">
        <w:t>Deliverables</w:t>
      </w:r>
      <w:r w:rsidRPr="00904CB7">
        <w:t xml:space="preserve"> </w:t>
      </w:r>
      <w:r w:rsidR="00015F7D">
        <w:t>(excluding Existing IP Rights</w:t>
      </w:r>
      <w:r w:rsidR="007E5667">
        <w:t xml:space="preserve"> and Third Party IP Rights</w:t>
      </w:r>
      <w:r w:rsidR="004E7FEC">
        <w:t>)</w:t>
      </w:r>
      <w:r w:rsidR="00015F7D">
        <w:t xml:space="preserve"> </w:t>
      </w:r>
      <w:r w:rsidRPr="00904CB7">
        <w:t xml:space="preserve">vest absolutely in the Principal immediately on creation of the </w:t>
      </w:r>
      <w:r w:rsidR="00432715">
        <w:t>Deliverables</w:t>
      </w:r>
      <w:r w:rsidR="008A676A">
        <w:t xml:space="preserve"> </w:t>
      </w:r>
      <w:r w:rsidR="00015F7D">
        <w:t>and the Consultant must do everything necessary to perfect that vesting</w:t>
      </w:r>
      <w:r w:rsidRPr="00904CB7">
        <w:t>.</w:t>
      </w:r>
    </w:p>
    <w:p w14:paraId="0435076C" w14:textId="61F10951" w:rsidR="00FA0266" w:rsidRPr="00904CB7" w:rsidRDefault="00FA0266" w:rsidP="007F6958">
      <w:pPr>
        <w:pStyle w:val="Heading3"/>
      </w:pPr>
      <w:r w:rsidRPr="00904CB7">
        <w:t>The Principal grants to the Consultant a</w:t>
      </w:r>
      <w:r w:rsidR="00015F7D">
        <w:t xml:space="preserve"> royalty-free, non-exclusive </w:t>
      </w:r>
      <w:r w:rsidRPr="00904CB7">
        <w:t xml:space="preserve">licence </w:t>
      </w:r>
      <w:r w:rsidR="003F4E50">
        <w:t xml:space="preserve">(including the right to sublicense) </w:t>
      </w:r>
      <w:r w:rsidRPr="00904CB7">
        <w:t xml:space="preserve">to use </w:t>
      </w:r>
      <w:r w:rsidR="00015F7D" w:rsidRPr="00904CB7">
        <w:t xml:space="preserve">the </w:t>
      </w:r>
      <w:r w:rsidR="00432715">
        <w:t>Deliverables</w:t>
      </w:r>
      <w:r w:rsidR="00015F7D" w:rsidRPr="00904CB7">
        <w:t xml:space="preserve"> </w:t>
      </w:r>
      <w:r w:rsidR="00015F7D">
        <w:t>and to exercise</w:t>
      </w:r>
      <w:r w:rsidRPr="00904CB7">
        <w:t xml:space="preserve"> Intellectual Property Right</w:t>
      </w:r>
      <w:r w:rsidR="00713826">
        <w:t>s</w:t>
      </w:r>
      <w:r w:rsidRPr="00904CB7">
        <w:t xml:space="preserve"> </w:t>
      </w:r>
      <w:r w:rsidR="00015F7D">
        <w:t xml:space="preserve">in the </w:t>
      </w:r>
      <w:r w:rsidR="00432715">
        <w:t>Deliverables</w:t>
      </w:r>
      <w:r w:rsidR="00015F7D">
        <w:t xml:space="preserve"> solely </w:t>
      </w:r>
      <w:r w:rsidRPr="00904CB7">
        <w:t>for the purpose of carrying out the Services.</w:t>
      </w:r>
    </w:p>
    <w:p w14:paraId="016A6339" w14:textId="77777777" w:rsidR="00A40705" w:rsidRDefault="00A40705" w:rsidP="00BE420D">
      <w:pPr>
        <w:pStyle w:val="Heading2"/>
        <w:numPr>
          <w:ilvl w:val="1"/>
          <w:numId w:val="12"/>
        </w:numPr>
        <w:ind w:left="993"/>
      </w:pPr>
      <w:bookmarkStart w:id="872" w:name="_Ref504079301"/>
      <w:bookmarkStart w:id="873" w:name="_Toc193977308"/>
      <w:r>
        <w:t>Existing IP Rights or Third Party IP Rights</w:t>
      </w:r>
      <w:bookmarkEnd w:id="873"/>
    </w:p>
    <w:p w14:paraId="696D42E4" w14:textId="77777777" w:rsidR="00A40705" w:rsidRDefault="004E7FEC" w:rsidP="00126BB2">
      <w:pPr>
        <w:ind w:left="964"/>
      </w:pPr>
      <w:r w:rsidRPr="00767706">
        <w:t>To the extent the Intellectual Property Right</w:t>
      </w:r>
      <w:r>
        <w:t>s</w:t>
      </w:r>
      <w:r w:rsidRPr="00767706">
        <w:t xml:space="preserve"> in or relating to the </w:t>
      </w:r>
      <w:r w:rsidR="00432715">
        <w:t>Deliverables</w:t>
      </w:r>
      <w:r w:rsidRPr="00767706">
        <w:t xml:space="preserve"> </w:t>
      </w:r>
      <w:r>
        <w:t>are</w:t>
      </w:r>
      <w:r w:rsidRPr="00904CB7">
        <w:t xml:space="preserve"> </w:t>
      </w:r>
      <w:r>
        <w:t xml:space="preserve">Existing IP </w:t>
      </w:r>
      <w:r w:rsidRPr="00904CB7">
        <w:t>Right</w:t>
      </w:r>
      <w:r>
        <w:t>s or Third Party IP Rights,</w:t>
      </w:r>
      <w:r w:rsidRPr="00904CB7">
        <w:t xml:space="preserve"> </w:t>
      </w:r>
      <w:r>
        <w:t>t</w:t>
      </w:r>
      <w:r w:rsidRPr="00904CB7">
        <w:t xml:space="preserve">he </w:t>
      </w:r>
      <w:r w:rsidR="00FA0266" w:rsidRPr="00904CB7">
        <w:t>Consultant grant</w:t>
      </w:r>
      <w:r w:rsidR="007E5667">
        <w:t>s</w:t>
      </w:r>
      <w:r w:rsidR="00904019">
        <w:t>,</w:t>
      </w:r>
      <w:r w:rsidR="00FA0266" w:rsidRPr="00904CB7">
        <w:t xml:space="preserve"> </w:t>
      </w:r>
      <w:r w:rsidR="007E5667">
        <w:t>or must procure the</w:t>
      </w:r>
      <w:r w:rsidR="00FA0266" w:rsidRPr="00904CB7">
        <w:t xml:space="preserve"> grant</w:t>
      </w:r>
      <w:r w:rsidR="00904019">
        <w:t>,</w:t>
      </w:r>
      <w:r w:rsidR="00183078">
        <w:t xml:space="preserve"> </w:t>
      </w:r>
      <w:r w:rsidR="00FA0266" w:rsidRPr="00904CB7">
        <w:t xml:space="preserve">to the Principal </w:t>
      </w:r>
      <w:r w:rsidR="007E5667">
        <w:t xml:space="preserve">of </w:t>
      </w:r>
      <w:r w:rsidR="00FA0266" w:rsidRPr="00904CB7">
        <w:t>an</w:t>
      </w:r>
      <w:r w:rsidR="00FA0266">
        <w:t xml:space="preserve"> irrevocable, royalty-free, perpetual and fully assignable </w:t>
      </w:r>
      <w:r w:rsidR="00FA0266" w:rsidRPr="00904CB7">
        <w:t xml:space="preserve">licence </w:t>
      </w:r>
      <w:r w:rsidR="007E5667">
        <w:t>(including the right to sublicense)</w:t>
      </w:r>
      <w:r w:rsidR="00A40705">
        <w:t>:</w:t>
      </w:r>
    </w:p>
    <w:p w14:paraId="1FAC2615" w14:textId="77777777" w:rsidR="00A40705" w:rsidRDefault="00FA0266" w:rsidP="0076056F">
      <w:pPr>
        <w:pStyle w:val="Heading3"/>
      </w:pPr>
      <w:r w:rsidRPr="00904CB7">
        <w:t>to use</w:t>
      </w:r>
      <w:r w:rsidR="007E5667" w:rsidRPr="00015F7D">
        <w:t>, reproduce, modify, adapt, develop, communicate to the public or otherwise exploit th</w:t>
      </w:r>
      <w:r w:rsidR="007E5667">
        <w:t>e</w:t>
      </w:r>
      <w:r w:rsidR="007E5667" w:rsidRPr="00015F7D">
        <w:t xml:space="preserve"> </w:t>
      </w:r>
      <w:r w:rsidR="00432715">
        <w:t>Deliverables</w:t>
      </w:r>
      <w:r w:rsidR="007E5667">
        <w:t xml:space="preserve"> and to exercise Existing IP </w:t>
      </w:r>
      <w:r w:rsidR="007E5667" w:rsidRPr="00904CB7">
        <w:t>Right</w:t>
      </w:r>
      <w:r w:rsidR="007E5667">
        <w:t xml:space="preserve">s and Third Party IP Rights in the </w:t>
      </w:r>
      <w:r w:rsidR="00432715">
        <w:t>Deliverables</w:t>
      </w:r>
      <w:r w:rsidR="00713826">
        <w:t xml:space="preserve"> in connection with</w:t>
      </w:r>
      <w:r w:rsidR="00F60F8A">
        <w:t xml:space="preserve"> any purpose </w:t>
      </w:r>
      <w:r w:rsidR="003F4E50">
        <w:t xml:space="preserve">whatsoever </w:t>
      </w:r>
      <w:r w:rsidR="00F60F8A">
        <w:t>whether or not related to the Services</w:t>
      </w:r>
      <w:r w:rsidR="003F4E50">
        <w:t xml:space="preserve"> or the Works</w:t>
      </w:r>
      <w:r w:rsidR="00A40705">
        <w:t>; and</w:t>
      </w:r>
    </w:p>
    <w:p w14:paraId="2A3DBF3C" w14:textId="7465A7D9" w:rsidR="00A40705" w:rsidRPr="00904CB7" w:rsidRDefault="00A40705" w:rsidP="00126BB2">
      <w:pPr>
        <w:pStyle w:val="Heading3"/>
      </w:pPr>
      <w:bookmarkStart w:id="874" w:name="_Ref513652948"/>
      <w:bookmarkEnd w:id="872"/>
      <w:r w:rsidRPr="00A40705">
        <w:t xml:space="preserve">without </w:t>
      </w:r>
      <w:r w:rsidR="004A5338" w:rsidRPr="00A40705">
        <w:t>limiti</w:t>
      </w:r>
      <w:r w:rsidR="004A5338">
        <w:t>ng</w:t>
      </w:r>
      <w:r w:rsidRPr="00A40705">
        <w:t xml:space="preserve"> clause </w:t>
      </w:r>
      <w:r>
        <w:fldChar w:fldCharType="begin"/>
      </w:r>
      <w:r>
        <w:instrText xml:space="preserve"> REF _Ref513652948 \w \h </w:instrText>
      </w:r>
      <w:r>
        <w:fldChar w:fldCharType="separate"/>
      </w:r>
      <w:r w:rsidR="00FA2AC4">
        <w:t>8.2(b)</w:t>
      </w:r>
      <w:r>
        <w:fldChar w:fldCharType="end"/>
      </w:r>
      <w:r w:rsidRPr="00A40705">
        <w:t>, to use the Existing IP Rights and the Third Party IP Rights to the extent necessary for the Principal to access, use, publish or store any Data vested in the Principal</w:t>
      </w:r>
      <w:r>
        <w:t xml:space="preserve"> in accordance with clause </w:t>
      </w:r>
      <w:r>
        <w:fldChar w:fldCharType="begin"/>
      </w:r>
      <w:r>
        <w:instrText xml:space="preserve"> REF _Ref513652960 \w \h </w:instrText>
      </w:r>
      <w:r>
        <w:fldChar w:fldCharType="separate"/>
      </w:r>
      <w:r w:rsidR="00FA2AC4">
        <w:t>8.3</w:t>
      </w:r>
      <w:r>
        <w:fldChar w:fldCharType="end"/>
      </w:r>
      <w:r>
        <w:t>.</w:t>
      </w:r>
      <w:bookmarkStart w:id="875" w:name="_Ref505603924"/>
      <w:bookmarkEnd w:id="874"/>
    </w:p>
    <w:p w14:paraId="1DDE1ED7" w14:textId="77777777" w:rsidR="005112A0" w:rsidRPr="00713839" w:rsidRDefault="005112A0" w:rsidP="00BE420D">
      <w:pPr>
        <w:pStyle w:val="Heading2"/>
        <w:ind w:left="993"/>
      </w:pPr>
      <w:bookmarkStart w:id="876" w:name="_Ref513652960"/>
      <w:bookmarkStart w:id="877" w:name="_Toc193977309"/>
      <w:r w:rsidRPr="00713839">
        <w:t>Data</w:t>
      </w:r>
      <w:bookmarkEnd w:id="875"/>
      <w:bookmarkEnd w:id="876"/>
      <w:bookmarkEnd w:id="877"/>
    </w:p>
    <w:p w14:paraId="6D51E0DD" w14:textId="77777777" w:rsidR="005112A0" w:rsidRPr="00725107" w:rsidRDefault="005112A0" w:rsidP="00126BB2">
      <w:pPr>
        <w:pStyle w:val="Heading3"/>
      </w:pPr>
      <w:bookmarkStart w:id="878" w:name="_Ref373246946"/>
      <w:r w:rsidRPr="00725107">
        <w:t xml:space="preserve">All Data hereby vests in the Principal, and the Principal grants to the </w:t>
      </w:r>
      <w:r w:rsidR="00766748">
        <w:t>Consultant</w:t>
      </w:r>
      <w:r w:rsidRPr="00725107">
        <w:t xml:space="preserve"> an irrevocable licence with the right to sub-licence to its contractors the right to use Data </w:t>
      </w:r>
      <w:r w:rsidR="00766748">
        <w:t xml:space="preserve">solely </w:t>
      </w:r>
      <w:r w:rsidR="00766748" w:rsidRPr="00904CB7">
        <w:t>for the purpose of carrying out the Services</w:t>
      </w:r>
      <w:r w:rsidRPr="00725107">
        <w:t>.</w:t>
      </w:r>
    </w:p>
    <w:p w14:paraId="792C786A" w14:textId="77777777" w:rsidR="005112A0" w:rsidRPr="00725107" w:rsidRDefault="005112A0" w:rsidP="00126BB2">
      <w:pPr>
        <w:pStyle w:val="Heading3"/>
      </w:pPr>
      <w:r w:rsidRPr="00725107">
        <w:t xml:space="preserve">The </w:t>
      </w:r>
      <w:r w:rsidR="00766748">
        <w:t>Consultant</w:t>
      </w:r>
      <w:r w:rsidRPr="00725107">
        <w:t xml:space="preserve"> </w:t>
      </w:r>
      <w:r w:rsidR="007F6958">
        <w:t>must</w:t>
      </w:r>
      <w:r w:rsidRPr="00725107">
        <w:t xml:space="preserve"> do everything possible to perfect such vest</w:t>
      </w:r>
      <w:r>
        <w:t>ing including</w:t>
      </w:r>
      <w:r w:rsidRPr="00725107">
        <w:t>:</w:t>
      </w:r>
    </w:p>
    <w:p w14:paraId="3A147DB5" w14:textId="77777777" w:rsidR="005112A0" w:rsidRPr="00725107" w:rsidRDefault="005112A0" w:rsidP="00126BB2">
      <w:pPr>
        <w:pStyle w:val="Heading4"/>
      </w:pPr>
      <w:bookmarkStart w:id="879" w:name="_Ref513280760"/>
      <w:r w:rsidRPr="00725107">
        <w:t xml:space="preserve">assign to the Principal from the date of creation all Intellectual Property Rights in Data created or obtained by or on behalf of the Principal for the purpose of the </w:t>
      </w:r>
      <w:bookmarkEnd w:id="878"/>
      <w:r w:rsidR="00766748">
        <w:t>Agreement</w:t>
      </w:r>
      <w:r w:rsidRPr="00725107">
        <w:t>; and</w:t>
      </w:r>
      <w:bookmarkEnd w:id="879"/>
    </w:p>
    <w:p w14:paraId="3F2764B1" w14:textId="77777777" w:rsidR="005112A0" w:rsidRPr="00725107" w:rsidRDefault="007F6958" w:rsidP="00126BB2">
      <w:pPr>
        <w:pStyle w:val="Heading4"/>
      </w:pPr>
      <w:bookmarkStart w:id="880" w:name="_Ref513280734"/>
      <w:r>
        <w:t xml:space="preserve">upon completion of the Services, </w:t>
      </w:r>
      <w:r w:rsidR="005112A0" w:rsidRPr="00725107">
        <w:t>give the Principal possession of all Data in such form and by such means as the Principal reasonably requires.</w:t>
      </w:r>
      <w:bookmarkEnd w:id="880"/>
    </w:p>
    <w:p w14:paraId="654EAF44" w14:textId="77777777" w:rsidR="005112A0" w:rsidRPr="00725107" w:rsidRDefault="005112A0" w:rsidP="00126BB2">
      <w:pPr>
        <w:pStyle w:val="Heading3"/>
      </w:pPr>
      <w:bookmarkStart w:id="881" w:name="_Ref513280770"/>
      <w:r>
        <w:t xml:space="preserve">The </w:t>
      </w:r>
      <w:r w:rsidR="00766748">
        <w:t>Consultant</w:t>
      </w:r>
      <w:r>
        <w:t xml:space="preserve"> </w:t>
      </w:r>
      <w:r w:rsidR="007F6958">
        <w:t>must</w:t>
      </w:r>
      <w:r w:rsidRPr="00725107">
        <w:t xml:space="preserve"> only use, copy or supply Data to the extent necessary to perform its obligations under the </w:t>
      </w:r>
      <w:r w:rsidR="00766748">
        <w:t>Agreement</w:t>
      </w:r>
      <w:r w:rsidRPr="00725107">
        <w:t>.</w:t>
      </w:r>
      <w:bookmarkEnd w:id="881"/>
    </w:p>
    <w:p w14:paraId="16A6C329" w14:textId="436744BE" w:rsidR="00EB70C4" w:rsidRPr="00362581" w:rsidRDefault="00EB70C4" w:rsidP="00BE420D">
      <w:pPr>
        <w:pStyle w:val="Heading2"/>
        <w:ind w:left="993"/>
      </w:pPr>
      <w:bookmarkStart w:id="882" w:name="_Toc513709548"/>
      <w:bookmarkStart w:id="883" w:name="_Toc513725303"/>
      <w:bookmarkStart w:id="884" w:name="_Toc513840964"/>
      <w:bookmarkStart w:id="885" w:name="_Toc362968290"/>
      <w:bookmarkStart w:id="886" w:name="_Toc362969543"/>
      <w:bookmarkStart w:id="887" w:name="_Ref504081970"/>
      <w:bookmarkStart w:id="888" w:name="_Toc193977310"/>
      <w:bookmarkEnd w:id="882"/>
      <w:bookmarkEnd w:id="883"/>
      <w:bookmarkEnd w:id="884"/>
      <w:r w:rsidRPr="00362581">
        <w:lastRenderedPageBreak/>
        <w:t xml:space="preserve">Intellectual Property </w:t>
      </w:r>
      <w:bookmarkEnd w:id="862"/>
      <w:r w:rsidR="00A33E4E" w:rsidRPr="00362581">
        <w:t xml:space="preserve">Right </w:t>
      </w:r>
      <w:r w:rsidR="00C97F3F" w:rsidRPr="00362581">
        <w:t>warranty</w:t>
      </w:r>
      <w:bookmarkEnd w:id="863"/>
      <w:bookmarkEnd w:id="864"/>
      <w:bookmarkEnd w:id="865"/>
      <w:bookmarkEnd w:id="866"/>
      <w:bookmarkEnd w:id="885"/>
      <w:bookmarkEnd w:id="886"/>
      <w:bookmarkEnd w:id="887"/>
      <w:bookmarkEnd w:id="888"/>
    </w:p>
    <w:p w14:paraId="1699AE40" w14:textId="77777777" w:rsidR="00EB70C4" w:rsidRPr="00362581" w:rsidRDefault="00A5106B" w:rsidP="007F6958">
      <w:pPr>
        <w:pStyle w:val="IndentParaLevel1"/>
      </w:pPr>
      <w:r w:rsidRPr="00362581">
        <w:t xml:space="preserve">The Consultant </w:t>
      </w:r>
      <w:r w:rsidR="00E72CE4">
        <w:t xml:space="preserve">represents and </w:t>
      </w:r>
      <w:r w:rsidRPr="00362581">
        <w:t>warrants that:</w:t>
      </w:r>
    </w:p>
    <w:p w14:paraId="20BE8320" w14:textId="77777777" w:rsidR="00A5106B" w:rsidRPr="00362581" w:rsidRDefault="00A5106B" w:rsidP="007F6958">
      <w:pPr>
        <w:pStyle w:val="Heading3"/>
      </w:pPr>
      <w:bookmarkStart w:id="889" w:name="_Toc320086223"/>
      <w:bookmarkStart w:id="890" w:name="_Toc320086921"/>
      <w:bookmarkStart w:id="891" w:name="_Toc320087503"/>
      <w:r w:rsidRPr="00362581">
        <w:t xml:space="preserve">the Consultant owns all Intellectual Property </w:t>
      </w:r>
      <w:r w:rsidR="00A33E4E" w:rsidRPr="00362581">
        <w:t xml:space="preserve">Rights </w:t>
      </w:r>
      <w:r w:rsidRPr="00362581">
        <w:t xml:space="preserve">in the </w:t>
      </w:r>
      <w:r w:rsidR="00432715">
        <w:t>Deliverables</w:t>
      </w:r>
      <w:r w:rsidRPr="00362581">
        <w:t xml:space="preserve"> or, to the extent that it does not, is entitled to grant the assignments and licences </w:t>
      </w:r>
      <w:r w:rsidR="00E72CE4">
        <w:t>required</w:t>
      </w:r>
      <w:r w:rsidRPr="00362581">
        <w:t xml:space="preserve"> by this </w:t>
      </w:r>
      <w:r w:rsidR="00FF644D">
        <w:t>Agreement</w:t>
      </w:r>
      <w:r w:rsidRPr="00362581">
        <w:t>;</w:t>
      </w:r>
      <w:bookmarkEnd w:id="889"/>
      <w:bookmarkEnd w:id="890"/>
      <w:bookmarkEnd w:id="891"/>
    </w:p>
    <w:p w14:paraId="47B92D1B" w14:textId="77777777" w:rsidR="00A5106B" w:rsidRPr="00362581" w:rsidRDefault="00E72CE4" w:rsidP="007F6958">
      <w:pPr>
        <w:pStyle w:val="Heading3"/>
      </w:pPr>
      <w:bookmarkStart w:id="892" w:name="_Toc320086224"/>
      <w:bookmarkStart w:id="893" w:name="_Toc320086922"/>
      <w:bookmarkStart w:id="894" w:name="_Toc320087504"/>
      <w:r>
        <w:t xml:space="preserve">the </w:t>
      </w:r>
      <w:r w:rsidR="00A5106B" w:rsidRPr="00362581">
        <w:t xml:space="preserve">use by the </w:t>
      </w:r>
      <w:r w:rsidR="00FD196C" w:rsidRPr="00362581">
        <w:t>Principal</w:t>
      </w:r>
      <w:r w:rsidR="004F0E49" w:rsidRPr="00362581">
        <w:t xml:space="preserve"> </w:t>
      </w:r>
      <w:r w:rsidR="00A5106B" w:rsidRPr="00362581">
        <w:t xml:space="preserve">or any sub-licensee or sub-sub-licensee of the </w:t>
      </w:r>
      <w:r w:rsidR="00432715">
        <w:t>Deliverables</w:t>
      </w:r>
      <w:r w:rsidR="00A5106B" w:rsidRPr="00362581">
        <w:t xml:space="preserve"> in accordance with this </w:t>
      </w:r>
      <w:r w:rsidR="00FF644D">
        <w:t>Agreement</w:t>
      </w:r>
      <w:r w:rsidR="00A5106B" w:rsidRPr="00362581">
        <w:t xml:space="preserve"> will not infringe the rights (including Intellectual Property </w:t>
      </w:r>
      <w:r w:rsidR="00A33E4E" w:rsidRPr="00362581">
        <w:t>R</w:t>
      </w:r>
      <w:r w:rsidR="00A5106B" w:rsidRPr="00362581">
        <w:t>ights and Moral Rights) of any third party;</w:t>
      </w:r>
      <w:bookmarkEnd w:id="892"/>
      <w:bookmarkEnd w:id="893"/>
      <w:bookmarkEnd w:id="894"/>
    </w:p>
    <w:p w14:paraId="26042D6B" w14:textId="77777777" w:rsidR="00A5106B" w:rsidRPr="00362581" w:rsidRDefault="000A3E4F" w:rsidP="007F6958">
      <w:pPr>
        <w:pStyle w:val="Heading3"/>
      </w:pPr>
      <w:bookmarkStart w:id="895" w:name="_Toc320086225"/>
      <w:bookmarkStart w:id="896" w:name="_Toc320086923"/>
      <w:bookmarkStart w:id="897" w:name="_Toc320087505"/>
      <w:r w:rsidRPr="00362581">
        <w:t>n</w:t>
      </w:r>
      <w:r w:rsidR="00A5106B" w:rsidRPr="00362581">
        <w:t xml:space="preserve">either the </w:t>
      </w:r>
      <w:r w:rsidR="00FD196C" w:rsidRPr="00362581">
        <w:t>Principal</w:t>
      </w:r>
      <w:r w:rsidR="004F0E49" w:rsidRPr="00362581">
        <w:t xml:space="preserve"> </w:t>
      </w:r>
      <w:r w:rsidR="00A5106B" w:rsidRPr="00362581">
        <w:t xml:space="preserve">nor any sub-licensee or sub-sub-licensee is liable to pay any third party any licence or other fee in respect of the use of the </w:t>
      </w:r>
      <w:r w:rsidR="00432715">
        <w:t>Deliverables</w:t>
      </w:r>
      <w:r w:rsidR="00A5106B" w:rsidRPr="00362581">
        <w:t xml:space="preserve">, whether by reason </w:t>
      </w:r>
      <w:r w:rsidR="002333A0" w:rsidRPr="00362581">
        <w:t xml:space="preserve">of Intellectual Property </w:t>
      </w:r>
      <w:r w:rsidR="00A33E4E" w:rsidRPr="00362581">
        <w:t>R</w:t>
      </w:r>
      <w:r w:rsidR="002333A0" w:rsidRPr="00362581">
        <w:t>ights or Moral Rights of that third party or otherwise; and</w:t>
      </w:r>
      <w:bookmarkEnd w:id="895"/>
      <w:bookmarkEnd w:id="896"/>
      <w:bookmarkEnd w:id="897"/>
    </w:p>
    <w:p w14:paraId="094F15BA" w14:textId="77777777" w:rsidR="002333A0" w:rsidRPr="00362581" w:rsidRDefault="002333A0" w:rsidP="007F6958">
      <w:pPr>
        <w:pStyle w:val="Heading3"/>
      </w:pPr>
      <w:bookmarkStart w:id="898" w:name="_Toc320086226"/>
      <w:bookmarkStart w:id="899" w:name="_Toc320086924"/>
      <w:bookmarkStart w:id="900" w:name="_Toc320087506"/>
      <w:r w:rsidRPr="00EC314F">
        <w:t xml:space="preserve">the use by the </w:t>
      </w:r>
      <w:r w:rsidR="00FD196C">
        <w:t>Principal</w:t>
      </w:r>
      <w:r w:rsidR="004F0E49" w:rsidRPr="00EC314F">
        <w:t xml:space="preserve"> </w:t>
      </w:r>
      <w:r w:rsidRPr="00EC314F">
        <w:t>or by any sub-license</w:t>
      </w:r>
      <w:r w:rsidR="004F0E49" w:rsidRPr="00EC314F">
        <w:t>e</w:t>
      </w:r>
      <w:r w:rsidRPr="00EC314F">
        <w:t xml:space="preserve"> or sub-sub-licensee of the </w:t>
      </w:r>
      <w:r w:rsidR="00432715">
        <w:t>Deliverables</w:t>
      </w:r>
      <w:r w:rsidRPr="00362581">
        <w:t xml:space="preserve"> in accordance with this </w:t>
      </w:r>
      <w:r w:rsidR="00FF644D">
        <w:t>Agreement</w:t>
      </w:r>
      <w:r w:rsidRPr="00362581">
        <w:t xml:space="preserve"> will not breach any laws.</w:t>
      </w:r>
      <w:bookmarkEnd w:id="898"/>
      <w:bookmarkEnd w:id="899"/>
      <w:bookmarkEnd w:id="900"/>
    </w:p>
    <w:p w14:paraId="3A01285C" w14:textId="7A6C26F6" w:rsidR="00EB70C4" w:rsidRPr="00EC314F" w:rsidRDefault="00EB70C4" w:rsidP="00BE420D">
      <w:pPr>
        <w:pStyle w:val="Heading2"/>
        <w:ind w:left="993"/>
      </w:pPr>
      <w:bookmarkStart w:id="901" w:name="_Toc511243014"/>
      <w:bookmarkStart w:id="902" w:name="_Toc511243232"/>
      <w:bookmarkStart w:id="903" w:name="_Toc511817615"/>
      <w:bookmarkStart w:id="904" w:name="_Toc511243015"/>
      <w:bookmarkStart w:id="905" w:name="_Toc511243233"/>
      <w:bookmarkStart w:id="906" w:name="_Toc511817616"/>
      <w:bookmarkStart w:id="907" w:name="_Toc511243016"/>
      <w:bookmarkStart w:id="908" w:name="_Toc511243234"/>
      <w:bookmarkStart w:id="909" w:name="_Toc511817617"/>
      <w:bookmarkStart w:id="910" w:name="_Toc511243017"/>
      <w:bookmarkStart w:id="911" w:name="_Toc511243235"/>
      <w:bookmarkStart w:id="912" w:name="_Toc511817618"/>
      <w:bookmarkStart w:id="913" w:name="_Toc511243018"/>
      <w:bookmarkStart w:id="914" w:name="_Toc511243236"/>
      <w:bookmarkStart w:id="915" w:name="_Toc511817619"/>
      <w:bookmarkStart w:id="916" w:name="_Toc511243019"/>
      <w:bookmarkStart w:id="917" w:name="_Toc511243237"/>
      <w:bookmarkStart w:id="918" w:name="_Toc511817620"/>
      <w:bookmarkStart w:id="919" w:name="_Ref22648255"/>
      <w:bookmarkStart w:id="920" w:name="_Toc320086232"/>
      <w:bookmarkStart w:id="921" w:name="_Toc320086626"/>
      <w:bookmarkStart w:id="922" w:name="_Toc320086930"/>
      <w:bookmarkStart w:id="923" w:name="_Toc320087512"/>
      <w:bookmarkStart w:id="924" w:name="_Toc362968292"/>
      <w:bookmarkStart w:id="925" w:name="_Toc362969545"/>
      <w:bookmarkStart w:id="926" w:name="_Toc193977311"/>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EC314F">
        <w:t>Moral Rights</w:t>
      </w:r>
      <w:bookmarkEnd w:id="919"/>
      <w:bookmarkEnd w:id="920"/>
      <w:bookmarkEnd w:id="921"/>
      <w:bookmarkEnd w:id="922"/>
      <w:bookmarkEnd w:id="923"/>
      <w:bookmarkEnd w:id="924"/>
      <w:bookmarkEnd w:id="925"/>
      <w:bookmarkEnd w:id="926"/>
    </w:p>
    <w:p w14:paraId="59761634" w14:textId="77777777" w:rsidR="001962FF" w:rsidRPr="00EC314F" w:rsidRDefault="001962FF" w:rsidP="007F6958">
      <w:pPr>
        <w:pStyle w:val="IndentParaLevel1"/>
      </w:pPr>
      <w:r w:rsidRPr="00EC314F">
        <w:t>The Consultant</w:t>
      </w:r>
      <w:r w:rsidR="00821FFC">
        <w:t xml:space="preserve"> must</w:t>
      </w:r>
      <w:r w:rsidRPr="00EC314F">
        <w:t>:</w:t>
      </w:r>
    </w:p>
    <w:p w14:paraId="223EBF5B" w14:textId="77777777" w:rsidR="001962FF" w:rsidRPr="00EC314F" w:rsidRDefault="001962FF" w:rsidP="007F6958">
      <w:pPr>
        <w:pStyle w:val="Heading3"/>
      </w:pPr>
      <w:bookmarkStart w:id="927" w:name="_Toc320086233"/>
      <w:bookmarkStart w:id="928" w:name="_Toc320086931"/>
      <w:bookmarkStart w:id="929" w:name="_Toc320087513"/>
      <w:r w:rsidRPr="00EC314F">
        <w:t xml:space="preserve">not infringe any </w:t>
      </w:r>
      <w:r w:rsidR="00DC7C10">
        <w:t>Moral Right</w:t>
      </w:r>
      <w:r w:rsidRPr="00EC314F">
        <w:t xml:space="preserve"> of any author of any work in </w:t>
      </w:r>
      <w:r w:rsidR="00AA49E2" w:rsidRPr="00EC314F">
        <w:t xml:space="preserve">performing </w:t>
      </w:r>
      <w:r w:rsidRPr="00EC314F">
        <w:t>the Services;</w:t>
      </w:r>
      <w:bookmarkEnd w:id="927"/>
      <w:bookmarkEnd w:id="928"/>
      <w:bookmarkEnd w:id="929"/>
    </w:p>
    <w:p w14:paraId="5C3FC034" w14:textId="77777777" w:rsidR="001962FF" w:rsidRPr="00EC314F" w:rsidRDefault="00821FFC" w:rsidP="007F6958">
      <w:pPr>
        <w:pStyle w:val="Heading3"/>
      </w:pPr>
      <w:bookmarkStart w:id="930" w:name="_Ref152054796"/>
      <w:bookmarkStart w:id="931" w:name="_Toc320086234"/>
      <w:bookmarkStart w:id="932" w:name="_Toc320086932"/>
      <w:bookmarkStart w:id="933" w:name="_Toc320087514"/>
      <w:r w:rsidRPr="00362581">
        <w:t>to the extent permitted by law</w:t>
      </w:r>
      <w:r w:rsidRPr="00EC314F">
        <w:t xml:space="preserve"> </w:t>
      </w:r>
      <w:r>
        <w:t xml:space="preserve">and </w:t>
      </w:r>
      <w:r w:rsidRPr="00EC314F">
        <w:t xml:space="preserve">on terms reasonably required by the </w:t>
      </w:r>
      <w:r>
        <w:t>Principal,</w:t>
      </w:r>
      <w:r w:rsidRPr="00EC314F">
        <w:t xml:space="preserve"> </w:t>
      </w:r>
      <w:r w:rsidR="001962FF" w:rsidRPr="00EC314F">
        <w:t>obtain an irrevocable and unconditional:</w:t>
      </w:r>
      <w:bookmarkEnd w:id="930"/>
      <w:bookmarkEnd w:id="931"/>
      <w:bookmarkEnd w:id="932"/>
      <w:bookmarkEnd w:id="933"/>
    </w:p>
    <w:p w14:paraId="14BD62EF" w14:textId="77777777" w:rsidR="00D8560D" w:rsidRDefault="001962FF" w:rsidP="007F6958">
      <w:pPr>
        <w:pStyle w:val="Heading4"/>
      </w:pPr>
      <w:bookmarkStart w:id="934" w:name="_Toc320086235"/>
      <w:bookmarkStart w:id="935" w:name="_Toc320086933"/>
      <w:bookmarkStart w:id="936" w:name="_Toc320087515"/>
      <w:r w:rsidRPr="00EC314F">
        <w:t xml:space="preserve">written consent </w:t>
      </w:r>
      <w:r w:rsidR="00821FFC">
        <w:t>(</w:t>
      </w:r>
      <w:r w:rsidR="00821FFC" w:rsidRPr="00821FFC">
        <w:t xml:space="preserve">which is valid and effective under the </w:t>
      </w:r>
      <w:r w:rsidR="00821FFC" w:rsidRPr="009919B3">
        <w:t>Copyright Act</w:t>
      </w:r>
      <w:r w:rsidR="0037579A">
        <w:t>)</w:t>
      </w:r>
      <w:r w:rsidR="00D8560D">
        <w:t>:</w:t>
      </w:r>
    </w:p>
    <w:p w14:paraId="40892EB6" w14:textId="77777777" w:rsidR="00D8560D" w:rsidRDefault="001962FF" w:rsidP="00126BB2">
      <w:pPr>
        <w:pStyle w:val="Heading5"/>
      </w:pPr>
      <w:r w:rsidRPr="00EC314F">
        <w:t xml:space="preserve">for the benefit of the </w:t>
      </w:r>
      <w:r w:rsidR="00FD196C">
        <w:t>Principal</w:t>
      </w:r>
      <w:r w:rsidR="00D8560D">
        <w:t xml:space="preserve"> and</w:t>
      </w:r>
      <w:r w:rsidR="0037579A">
        <w:t xml:space="preserve"> any person nominated or authorised by the Principal</w:t>
      </w:r>
      <w:r w:rsidRPr="00EC314F">
        <w:t xml:space="preserve"> and the Consultant</w:t>
      </w:r>
      <w:r w:rsidR="00D8560D">
        <w:t>;</w:t>
      </w:r>
    </w:p>
    <w:p w14:paraId="69D1C552" w14:textId="77777777" w:rsidR="00D8560D" w:rsidRDefault="00821FFC" w:rsidP="00126BB2">
      <w:pPr>
        <w:pStyle w:val="Heading5"/>
      </w:pPr>
      <w:bookmarkStart w:id="937" w:name="_Ref513311234"/>
      <w:r>
        <w:t>signed by</w:t>
      </w:r>
      <w:r w:rsidR="001962FF" w:rsidRPr="00EC314F">
        <w:t xml:space="preserve"> the author of any work to be incorporated into the </w:t>
      </w:r>
      <w:r w:rsidR="00432715">
        <w:t>Deliverables</w:t>
      </w:r>
      <w:r w:rsidR="001962FF" w:rsidRPr="00362581">
        <w:t>, or used during, or as part of the Services</w:t>
      </w:r>
      <w:r w:rsidR="00D8560D">
        <w:t>;</w:t>
      </w:r>
      <w:bookmarkEnd w:id="937"/>
      <w:r w:rsidR="001962FF" w:rsidRPr="00362581">
        <w:t xml:space="preserve"> </w:t>
      </w:r>
      <w:r w:rsidR="00873261">
        <w:t>and</w:t>
      </w:r>
    </w:p>
    <w:p w14:paraId="2F8BC663" w14:textId="77777777" w:rsidR="00D8560D" w:rsidRDefault="001962FF" w:rsidP="00126BB2">
      <w:pPr>
        <w:pStyle w:val="Heading5"/>
      </w:pPr>
      <w:r w:rsidRPr="00362581">
        <w:t xml:space="preserve">including any necessary consents from its employees, </w:t>
      </w:r>
      <w:r w:rsidR="00633368">
        <w:t>s</w:t>
      </w:r>
      <w:r w:rsidRPr="00362581">
        <w:t>ubconsultants</w:t>
      </w:r>
      <w:r w:rsidR="00D8560D">
        <w:t>,</w:t>
      </w:r>
      <w:r w:rsidRPr="00362581">
        <w:t xml:space="preserve"> and any employees of its </w:t>
      </w:r>
      <w:r w:rsidR="00633368">
        <w:t>s</w:t>
      </w:r>
      <w:r w:rsidRPr="00362581">
        <w:t>ubconsultants,</w:t>
      </w:r>
    </w:p>
    <w:p w14:paraId="20469783" w14:textId="77777777" w:rsidR="001962FF" w:rsidRPr="00362581" w:rsidRDefault="001962FF" w:rsidP="00126BB2">
      <w:pPr>
        <w:pStyle w:val="Heading5"/>
        <w:numPr>
          <w:ilvl w:val="0"/>
          <w:numId w:val="0"/>
        </w:numPr>
        <w:ind w:left="2892"/>
      </w:pPr>
      <w:r w:rsidRPr="00362581">
        <w:t xml:space="preserve">to </w:t>
      </w:r>
      <w:r w:rsidR="00873261">
        <w:t xml:space="preserve">the </w:t>
      </w:r>
      <w:r w:rsidRPr="00362581">
        <w:t>doing</w:t>
      </w:r>
      <w:r w:rsidR="00D8560D">
        <w:t>,</w:t>
      </w:r>
      <w:r w:rsidRPr="00362581">
        <w:t xml:space="preserve"> or authorising the doing of</w:t>
      </w:r>
      <w:r w:rsidR="00D8560D">
        <w:t>,</w:t>
      </w:r>
      <w:r w:rsidRPr="00362581">
        <w:t xml:space="preserve"> an act or making</w:t>
      </w:r>
      <w:r w:rsidR="00D8560D">
        <w:t>,</w:t>
      </w:r>
      <w:r w:rsidRPr="00362581">
        <w:t xml:space="preserve"> or authorising the making of</w:t>
      </w:r>
      <w:r w:rsidR="00D8560D">
        <w:t>,</w:t>
      </w:r>
      <w:r w:rsidRPr="00362581">
        <w:t xml:space="preserve"> an omission (whether occurring before or after this consent is given) anywhere in the world which, but for the consent, infringes or may infringe that author's </w:t>
      </w:r>
      <w:r w:rsidR="001C0E59" w:rsidRPr="00362581">
        <w:t>Moral Rights</w:t>
      </w:r>
      <w:r w:rsidRPr="00362581">
        <w:t xml:space="preserve"> in the work; and</w:t>
      </w:r>
      <w:bookmarkEnd w:id="934"/>
      <w:bookmarkEnd w:id="935"/>
      <w:bookmarkEnd w:id="936"/>
    </w:p>
    <w:p w14:paraId="4F2F445F" w14:textId="77777777" w:rsidR="001962FF" w:rsidRPr="00362581" w:rsidRDefault="001962FF" w:rsidP="007F6958">
      <w:pPr>
        <w:pStyle w:val="Heading4"/>
      </w:pPr>
      <w:bookmarkStart w:id="938" w:name="_Toc320086236"/>
      <w:bookmarkStart w:id="939" w:name="_Toc320086934"/>
      <w:bookmarkStart w:id="940" w:name="_Toc320087516"/>
      <w:r w:rsidRPr="00362581">
        <w:t xml:space="preserve">waiver of any and all </w:t>
      </w:r>
      <w:r w:rsidR="001C0E59" w:rsidRPr="00362581">
        <w:t>Moral Rights</w:t>
      </w:r>
      <w:r w:rsidRPr="00362581">
        <w:t xml:space="preserve"> to which that author may be entitled anywhere in the world in relation to the work;</w:t>
      </w:r>
      <w:bookmarkEnd w:id="938"/>
      <w:bookmarkEnd w:id="939"/>
      <w:bookmarkEnd w:id="940"/>
      <w:r w:rsidRPr="00362581">
        <w:t xml:space="preserve"> </w:t>
      </w:r>
      <w:r w:rsidR="00251A5F">
        <w:t>and</w:t>
      </w:r>
    </w:p>
    <w:p w14:paraId="635ECACC" w14:textId="4511BF5C" w:rsidR="00D8560D" w:rsidRDefault="00873261" w:rsidP="007F6958">
      <w:pPr>
        <w:pStyle w:val="Heading3"/>
      </w:pPr>
      <w:bookmarkStart w:id="941" w:name="_Toc320086237"/>
      <w:bookmarkStart w:id="942" w:name="_Toc320086935"/>
      <w:bookmarkStart w:id="943" w:name="_Toc320087517"/>
      <w:r w:rsidRPr="00362581">
        <w:t xml:space="preserve">in procuring consents and waivers under clause </w:t>
      </w:r>
      <w:r w:rsidRPr="00362581">
        <w:fldChar w:fldCharType="begin"/>
      </w:r>
      <w:r w:rsidRPr="00362581">
        <w:instrText xml:space="preserve"> REF _Ref152054796 \w \h </w:instrText>
      </w:r>
      <w:r>
        <w:instrText xml:space="preserve"> \* MERGEFORMAT </w:instrText>
      </w:r>
      <w:r w:rsidRPr="00362581">
        <w:fldChar w:fldCharType="separate"/>
      </w:r>
      <w:r w:rsidR="00FA2AC4">
        <w:t>8.5(b)</w:t>
      </w:r>
      <w:r w:rsidRPr="00362581">
        <w:fldChar w:fldCharType="end"/>
      </w:r>
      <w:r>
        <w:t xml:space="preserve">, </w:t>
      </w:r>
      <w:r w:rsidR="001962FF" w:rsidRPr="00362581">
        <w:t>not (and must not encourage or permit anyone else to)</w:t>
      </w:r>
      <w:r w:rsidR="00D8560D">
        <w:t>,</w:t>
      </w:r>
      <w:r w:rsidR="001962FF" w:rsidRPr="00362581">
        <w:t xml:space="preserve"> apply any duress to any person or make a statement to any person knowing that</w:t>
      </w:r>
      <w:r w:rsidR="00D8560D">
        <w:t>:</w:t>
      </w:r>
    </w:p>
    <w:p w14:paraId="4696EF97" w14:textId="77777777" w:rsidR="00D8560D" w:rsidRDefault="001962FF" w:rsidP="00126BB2">
      <w:pPr>
        <w:pStyle w:val="Heading4"/>
      </w:pPr>
      <w:r w:rsidRPr="00362581">
        <w:t xml:space="preserve">the statement is false or misleading in a material </w:t>
      </w:r>
      <w:r w:rsidR="00D52C5A">
        <w:t>way</w:t>
      </w:r>
      <w:r w:rsidR="00D8560D">
        <w:t>;</w:t>
      </w:r>
      <w:r w:rsidRPr="00362581">
        <w:t xml:space="preserve"> </w:t>
      </w:r>
      <w:r w:rsidR="00D8560D">
        <w:t>or</w:t>
      </w:r>
    </w:p>
    <w:p w14:paraId="27725AE2" w14:textId="77777777" w:rsidR="001962FF" w:rsidRPr="00362581" w:rsidRDefault="001962FF" w:rsidP="00126BB2">
      <w:pPr>
        <w:pStyle w:val="Heading4"/>
      </w:pPr>
      <w:r w:rsidRPr="00362581">
        <w:t>a matter or thing has been omitted from the statement</w:t>
      </w:r>
      <w:r w:rsidR="00D8560D">
        <w:t>,</w:t>
      </w:r>
      <w:r w:rsidRPr="00362581">
        <w:t xml:space="preserve"> without which the statement is false or misleading in a material </w:t>
      </w:r>
      <w:r w:rsidR="00D8560D">
        <w:t>way</w:t>
      </w:r>
      <w:r w:rsidR="00251A5F">
        <w:t>.</w:t>
      </w:r>
      <w:bookmarkEnd w:id="941"/>
      <w:bookmarkEnd w:id="942"/>
      <w:bookmarkEnd w:id="943"/>
    </w:p>
    <w:p w14:paraId="69156093" w14:textId="3D5290BD" w:rsidR="001962FF" w:rsidRDefault="001962FF" w:rsidP="007F6958">
      <w:pPr>
        <w:pStyle w:val="IndentParaLevel1"/>
      </w:pPr>
      <w:r w:rsidRPr="00C67762">
        <w:rPr>
          <w:bCs/>
        </w:rPr>
        <w:t>Where used in this clause</w:t>
      </w:r>
      <w:r w:rsidR="005A0162" w:rsidRPr="00C67762">
        <w:rPr>
          <w:bCs/>
        </w:rPr>
        <w:t xml:space="preserve"> </w:t>
      </w:r>
      <w:r w:rsidR="005A0162" w:rsidRPr="00C67762">
        <w:rPr>
          <w:bCs/>
        </w:rPr>
        <w:fldChar w:fldCharType="begin"/>
      </w:r>
      <w:r w:rsidR="005A0162" w:rsidRPr="00C67762">
        <w:rPr>
          <w:bCs/>
        </w:rPr>
        <w:instrText xml:space="preserve"> REF _Ref22648255 \w \h </w:instrText>
      </w:r>
      <w:r w:rsidR="00C67762">
        <w:rPr>
          <w:bCs/>
        </w:rPr>
        <w:instrText xml:space="preserve"> \* MERGEFORMAT </w:instrText>
      </w:r>
      <w:r w:rsidR="005A0162" w:rsidRPr="00C67762">
        <w:rPr>
          <w:bCs/>
        </w:rPr>
      </w:r>
      <w:r w:rsidR="005A0162" w:rsidRPr="00C67762">
        <w:rPr>
          <w:bCs/>
        </w:rPr>
        <w:fldChar w:fldCharType="separate"/>
      </w:r>
      <w:r w:rsidR="00FA2AC4">
        <w:rPr>
          <w:bCs/>
        </w:rPr>
        <w:t>8.5</w:t>
      </w:r>
      <w:r w:rsidR="005A0162" w:rsidRPr="00C67762">
        <w:rPr>
          <w:bCs/>
        </w:rPr>
        <w:fldChar w:fldCharType="end"/>
      </w:r>
      <w:r w:rsidRPr="00C67762">
        <w:rPr>
          <w:bCs/>
        </w:rPr>
        <w:t>, the term</w:t>
      </w:r>
      <w:r w:rsidR="00E22000" w:rsidRPr="00C67762">
        <w:rPr>
          <w:bCs/>
        </w:rPr>
        <w:t xml:space="preserve"> </w:t>
      </w:r>
      <w:r w:rsidRPr="00126BB2">
        <w:rPr>
          <w:b/>
          <w:bCs/>
        </w:rPr>
        <w:t>work</w:t>
      </w:r>
      <w:r w:rsidRPr="00C67762">
        <w:rPr>
          <w:bCs/>
        </w:rPr>
        <w:t xml:space="preserve"> </w:t>
      </w:r>
      <w:r w:rsidR="001C0E59" w:rsidRPr="00C67762">
        <w:rPr>
          <w:bCs/>
        </w:rPr>
        <w:t>has</w:t>
      </w:r>
      <w:r w:rsidRPr="00C67762">
        <w:rPr>
          <w:bCs/>
        </w:rPr>
        <w:t xml:space="preserve"> the meaning given to </w:t>
      </w:r>
      <w:r w:rsidR="001C0E59" w:rsidRPr="00C67762">
        <w:rPr>
          <w:bCs/>
        </w:rPr>
        <w:t>it</w:t>
      </w:r>
      <w:r w:rsidRPr="00C67762">
        <w:rPr>
          <w:bCs/>
        </w:rPr>
        <w:t xml:space="preserve"> in s</w:t>
      </w:r>
      <w:r w:rsidR="00251A5F">
        <w:rPr>
          <w:bCs/>
        </w:rPr>
        <w:t>ection</w:t>
      </w:r>
      <w:r w:rsidRPr="00C67762">
        <w:rPr>
          <w:bCs/>
        </w:rPr>
        <w:t xml:space="preserve"> 189</w:t>
      </w:r>
      <w:r w:rsidRPr="00EC314F">
        <w:t xml:space="preserve"> of the </w:t>
      </w:r>
      <w:r w:rsidRPr="009919B3">
        <w:t>Copyright Act</w:t>
      </w:r>
      <w:r w:rsidRPr="00EC314F">
        <w:t>.</w:t>
      </w:r>
    </w:p>
    <w:p w14:paraId="7426C463" w14:textId="6C89C51F" w:rsidR="005112A0" w:rsidRPr="00EC314F" w:rsidRDefault="005112A0" w:rsidP="00BE420D">
      <w:pPr>
        <w:pStyle w:val="Heading2"/>
        <w:ind w:left="993"/>
      </w:pPr>
      <w:bookmarkStart w:id="944" w:name="_Toc193977312"/>
      <w:r w:rsidRPr="00EC314F">
        <w:lastRenderedPageBreak/>
        <w:t>Survive termination</w:t>
      </w:r>
      <w:bookmarkEnd w:id="944"/>
    </w:p>
    <w:p w14:paraId="0E48F3C4" w14:textId="1D4D685E" w:rsidR="005112A0" w:rsidRPr="00EC314F" w:rsidRDefault="005112A0" w:rsidP="005112A0">
      <w:pPr>
        <w:pStyle w:val="IndentParaLevel1"/>
      </w:pPr>
      <w:r>
        <w:t xml:space="preserve">Clause </w:t>
      </w:r>
      <w:r>
        <w:fldChar w:fldCharType="begin"/>
      </w:r>
      <w:r>
        <w:instrText xml:space="preserve"> REF _Ref513278698 \r \h </w:instrText>
      </w:r>
      <w:r>
        <w:fldChar w:fldCharType="separate"/>
      </w:r>
      <w:r w:rsidR="00FA2AC4">
        <w:t>8</w:t>
      </w:r>
      <w:r>
        <w:fldChar w:fldCharType="end"/>
      </w:r>
      <w:r w:rsidRPr="00EC314F">
        <w:t xml:space="preserve">, and the assignments and licences granted to the </w:t>
      </w:r>
      <w:r>
        <w:t>Principal</w:t>
      </w:r>
      <w:r w:rsidRPr="00EC314F">
        <w:t xml:space="preserve"> under them, will survive any termination </w:t>
      </w:r>
      <w:r>
        <w:t xml:space="preserve">or completion </w:t>
      </w:r>
      <w:r w:rsidRPr="00EC314F">
        <w:t xml:space="preserve">of the </w:t>
      </w:r>
      <w:r>
        <w:t>Agreement</w:t>
      </w:r>
      <w:r w:rsidRPr="00EC314F">
        <w:t>.</w:t>
      </w:r>
    </w:p>
    <w:p w14:paraId="1FBC6BF7" w14:textId="4D902441" w:rsidR="005112A0" w:rsidRPr="00EC314F" w:rsidRDefault="00864874" w:rsidP="00126BB2">
      <w:pPr>
        <w:pStyle w:val="Heading1"/>
      </w:pPr>
      <w:bookmarkStart w:id="945" w:name="_Toc513279472"/>
      <w:bookmarkStart w:id="946" w:name="_Toc513291414"/>
      <w:bookmarkStart w:id="947" w:name="_Toc513298233"/>
      <w:bookmarkStart w:id="948" w:name="_Ref515090515"/>
      <w:bookmarkStart w:id="949" w:name="_Toc193977313"/>
      <w:bookmarkEnd w:id="945"/>
      <w:bookmarkEnd w:id="946"/>
      <w:bookmarkEnd w:id="947"/>
      <w:r>
        <w:t>Confidentiality, Media</w:t>
      </w:r>
      <w:r w:rsidR="00793E5C">
        <w:t>,</w:t>
      </w:r>
      <w:r>
        <w:t xml:space="preserve"> Privacy</w:t>
      </w:r>
      <w:bookmarkEnd w:id="948"/>
      <w:r w:rsidR="00793E5C">
        <w:t xml:space="preserve"> and Data Protection</w:t>
      </w:r>
      <w:bookmarkEnd w:id="949"/>
    </w:p>
    <w:p w14:paraId="1A869A54" w14:textId="0731A9F1" w:rsidR="007622E6" w:rsidRPr="00EC314F" w:rsidDel="005112A0" w:rsidRDefault="007622E6" w:rsidP="00BE420D">
      <w:pPr>
        <w:pStyle w:val="Heading2"/>
        <w:ind w:left="993"/>
      </w:pPr>
      <w:bookmarkStart w:id="950" w:name="_Ref151958163"/>
      <w:bookmarkStart w:id="951" w:name="_Toc320086240"/>
      <w:bookmarkStart w:id="952" w:name="_Toc320086628"/>
      <w:bookmarkStart w:id="953" w:name="_Toc320086938"/>
      <w:bookmarkStart w:id="954" w:name="_Toc320087520"/>
      <w:bookmarkStart w:id="955" w:name="_Toc362968293"/>
      <w:bookmarkStart w:id="956" w:name="_Toc362969546"/>
      <w:bookmarkStart w:id="957" w:name="_Toc193977314"/>
      <w:r w:rsidRPr="00EC314F" w:rsidDel="005112A0">
        <w:t>Confidentiality</w:t>
      </w:r>
      <w:bookmarkStart w:id="958" w:name="_Toc513279473"/>
      <w:bookmarkStart w:id="959" w:name="_Toc513291415"/>
      <w:bookmarkStart w:id="960" w:name="_Toc513298234"/>
      <w:bookmarkEnd w:id="950"/>
      <w:bookmarkEnd w:id="951"/>
      <w:bookmarkEnd w:id="952"/>
      <w:bookmarkEnd w:id="953"/>
      <w:bookmarkEnd w:id="954"/>
      <w:bookmarkEnd w:id="955"/>
      <w:bookmarkEnd w:id="956"/>
      <w:bookmarkEnd w:id="958"/>
      <w:bookmarkEnd w:id="959"/>
      <w:bookmarkEnd w:id="960"/>
      <w:bookmarkEnd w:id="957"/>
    </w:p>
    <w:p w14:paraId="38DB59D0" w14:textId="39233DE7" w:rsidR="00036DFE" w:rsidDel="005112A0" w:rsidRDefault="00251A5F" w:rsidP="00805BEB">
      <w:pPr>
        <w:pStyle w:val="Heading3"/>
      </w:pPr>
      <w:r w:rsidDel="005112A0">
        <w:t xml:space="preserve">Subject to clause </w:t>
      </w:r>
      <w:r w:rsidR="00056404" w:rsidDel="005112A0">
        <w:rPr>
          <w:bCs w:val="0"/>
        </w:rPr>
        <w:fldChar w:fldCharType="begin"/>
      </w:r>
      <w:r w:rsidR="00056404" w:rsidDel="005112A0">
        <w:instrText xml:space="preserve"> REF _Ref511817498 \w \h </w:instrText>
      </w:r>
      <w:r w:rsidR="00056404" w:rsidDel="005112A0">
        <w:rPr>
          <w:bCs w:val="0"/>
        </w:rPr>
      </w:r>
      <w:r w:rsidR="00056404" w:rsidDel="005112A0">
        <w:rPr>
          <w:bCs w:val="0"/>
        </w:rPr>
        <w:fldChar w:fldCharType="separate"/>
      </w:r>
      <w:r w:rsidR="00FA2AC4">
        <w:t>9.1(b)</w:t>
      </w:r>
      <w:r w:rsidR="00056404" w:rsidDel="005112A0">
        <w:rPr>
          <w:bCs w:val="0"/>
        </w:rPr>
        <w:fldChar w:fldCharType="end"/>
      </w:r>
      <w:r w:rsidDel="005112A0">
        <w:t>, t</w:t>
      </w:r>
      <w:r w:rsidR="006B1E69" w:rsidDel="005112A0">
        <w:t>he Consultant must</w:t>
      </w:r>
      <w:r w:rsidR="00036DFE" w:rsidDel="005112A0">
        <w:t>:</w:t>
      </w:r>
      <w:bookmarkStart w:id="961" w:name="_Toc513279474"/>
      <w:bookmarkStart w:id="962" w:name="_Toc513291416"/>
      <w:bookmarkStart w:id="963" w:name="_Toc513298235"/>
      <w:bookmarkEnd w:id="961"/>
      <w:bookmarkEnd w:id="962"/>
      <w:bookmarkEnd w:id="963"/>
    </w:p>
    <w:p w14:paraId="52115D79" w14:textId="77777777" w:rsidR="00251A5F" w:rsidDel="005112A0" w:rsidRDefault="00251A5F" w:rsidP="00251A5F">
      <w:pPr>
        <w:pStyle w:val="Heading4"/>
      </w:pPr>
      <w:bookmarkStart w:id="964" w:name="_Ref511229191"/>
      <w:r w:rsidDel="005112A0">
        <w:t>keep the Confidential Information confidential and do everything reasonably necessary to protect and maintain the confidentiality of the Confidential Information;</w:t>
      </w:r>
      <w:bookmarkStart w:id="965" w:name="_Toc513279475"/>
      <w:bookmarkStart w:id="966" w:name="_Toc513291417"/>
      <w:bookmarkStart w:id="967" w:name="_Toc513298236"/>
      <w:bookmarkEnd w:id="965"/>
      <w:bookmarkEnd w:id="966"/>
      <w:bookmarkEnd w:id="967"/>
    </w:p>
    <w:p w14:paraId="7F3BCDC9" w14:textId="77777777" w:rsidR="00251A5F" w:rsidDel="005112A0" w:rsidRDefault="00251A5F" w:rsidP="00251A5F">
      <w:pPr>
        <w:pStyle w:val="Heading4"/>
      </w:pPr>
      <w:r w:rsidDel="005112A0">
        <w:t>not use, or allow the use of, any part of the Confidential Information other than for the purpose of performing the Services and otherwise complying with its obligations under this Agreement;</w:t>
      </w:r>
      <w:bookmarkStart w:id="968" w:name="_Toc513279476"/>
      <w:bookmarkStart w:id="969" w:name="_Toc513291418"/>
      <w:bookmarkStart w:id="970" w:name="_Toc513298237"/>
      <w:bookmarkEnd w:id="968"/>
      <w:bookmarkEnd w:id="969"/>
      <w:bookmarkEnd w:id="970"/>
    </w:p>
    <w:p w14:paraId="34528843" w14:textId="77777777" w:rsidR="00251A5F" w:rsidDel="005112A0" w:rsidRDefault="00251A5F" w:rsidP="00251A5F">
      <w:pPr>
        <w:pStyle w:val="Heading4"/>
      </w:pPr>
      <w:r w:rsidDel="005112A0">
        <w:t>keep the Confidential Information out of any computer, database, or other electronic means of data or information storage except for a computer, database, or other electronic means of data or electronic storage exclusively controlled by the Consultant;</w:t>
      </w:r>
      <w:bookmarkStart w:id="971" w:name="_Toc513279477"/>
      <w:bookmarkStart w:id="972" w:name="_Toc513291419"/>
      <w:bookmarkStart w:id="973" w:name="_Toc513298238"/>
      <w:bookmarkEnd w:id="971"/>
      <w:bookmarkEnd w:id="972"/>
      <w:bookmarkEnd w:id="973"/>
    </w:p>
    <w:p w14:paraId="5D425013" w14:textId="77777777" w:rsidR="00251A5F" w:rsidDel="005112A0" w:rsidRDefault="00251A5F" w:rsidP="00251A5F">
      <w:pPr>
        <w:pStyle w:val="Heading4"/>
      </w:pPr>
      <w:r w:rsidDel="005112A0">
        <w:t>establish and maintain effective security measures to safeguard the Confidential Information from unauthorised access, use, copying or disclosure; and</w:t>
      </w:r>
      <w:bookmarkStart w:id="974" w:name="_Toc513279478"/>
      <w:bookmarkStart w:id="975" w:name="_Toc513291420"/>
      <w:bookmarkStart w:id="976" w:name="_Toc513298239"/>
      <w:bookmarkEnd w:id="974"/>
      <w:bookmarkEnd w:id="975"/>
      <w:bookmarkEnd w:id="976"/>
    </w:p>
    <w:p w14:paraId="5406CBA8" w14:textId="77777777" w:rsidR="00251A5F" w:rsidDel="005112A0" w:rsidRDefault="00251A5F" w:rsidP="00251A5F">
      <w:pPr>
        <w:pStyle w:val="Heading4"/>
      </w:pPr>
      <w:r w:rsidDel="005112A0">
        <w:t>immediately notify the Principal of any potential, suspected or actual unauthorised use, copying or disclosure of the Confidential Information.</w:t>
      </w:r>
      <w:bookmarkStart w:id="977" w:name="_Toc513279479"/>
      <w:bookmarkStart w:id="978" w:name="_Toc513291421"/>
      <w:bookmarkStart w:id="979" w:name="_Toc513298240"/>
      <w:bookmarkEnd w:id="977"/>
      <w:bookmarkEnd w:id="978"/>
      <w:bookmarkEnd w:id="979"/>
    </w:p>
    <w:p w14:paraId="23BFD54F" w14:textId="2F9A5DE6" w:rsidR="00251A5F" w:rsidRPr="00EC314F" w:rsidDel="005112A0" w:rsidRDefault="00251A5F" w:rsidP="00805BEB">
      <w:pPr>
        <w:pStyle w:val="Heading3"/>
      </w:pPr>
      <w:bookmarkStart w:id="980" w:name="_Ref511817498"/>
      <w:bookmarkEnd w:id="964"/>
      <w:r w:rsidDel="005112A0">
        <w:t xml:space="preserve">Without limiting the Consultant's obligations under clause </w:t>
      </w:r>
      <w:r w:rsidDel="005112A0">
        <w:rPr>
          <w:bCs w:val="0"/>
        </w:rPr>
        <w:fldChar w:fldCharType="begin"/>
      </w:r>
      <w:r w:rsidDel="005112A0">
        <w:instrText xml:space="preserve"> REF _Ref511229412 \w \h </w:instrText>
      </w:r>
      <w:r w:rsidDel="005112A0">
        <w:rPr>
          <w:bCs w:val="0"/>
        </w:rPr>
      </w:r>
      <w:r w:rsidDel="005112A0">
        <w:rPr>
          <w:bCs w:val="0"/>
        </w:rPr>
        <w:fldChar w:fldCharType="separate"/>
      </w:r>
      <w:r w:rsidR="00FA2AC4">
        <w:t>9.3</w:t>
      </w:r>
      <w:r w:rsidDel="005112A0">
        <w:rPr>
          <w:bCs w:val="0"/>
        </w:rPr>
        <w:fldChar w:fldCharType="end"/>
      </w:r>
      <w:r w:rsidDel="005112A0">
        <w:t>, the Consultant may disclose Confidential Information:</w:t>
      </w:r>
      <w:bookmarkStart w:id="981" w:name="_Toc513279480"/>
      <w:bookmarkStart w:id="982" w:name="_Toc513291422"/>
      <w:bookmarkStart w:id="983" w:name="_Toc513298241"/>
      <w:bookmarkEnd w:id="980"/>
      <w:bookmarkEnd w:id="981"/>
      <w:bookmarkEnd w:id="982"/>
      <w:bookmarkEnd w:id="983"/>
    </w:p>
    <w:p w14:paraId="1166F30C" w14:textId="77777777" w:rsidR="00251A5F" w:rsidDel="005112A0" w:rsidRDefault="00727913" w:rsidP="00805BEB">
      <w:pPr>
        <w:pStyle w:val="Heading4"/>
      </w:pPr>
      <w:r w:rsidRPr="00EC314F" w:rsidDel="005112A0">
        <w:t xml:space="preserve">with the prior written consent of the </w:t>
      </w:r>
      <w:r w:rsidR="00FD196C" w:rsidDel="005112A0">
        <w:t>Principal</w:t>
      </w:r>
      <w:r w:rsidR="00251A5F" w:rsidDel="005112A0">
        <w:t>;</w:t>
      </w:r>
      <w:bookmarkStart w:id="984" w:name="_Toc513279481"/>
      <w:bookmarkStart w:id="985" w:name="_Toc513291423"/>
      <w:bookmarkStart w:id="986" w:name="_Toc513298242"/>
      <w:bookmarkEnd w:id="984"/>
      <w:bookmarkEnd w:id="985"/>
      <w:bookmarkEnd w:id="986"/>
    </w:p>
    <w:p w14:paraId="3586C171" w14:textId="681FA2AB" w:rsidR="005019CF" w:rsidDel="005112A0" w:rsidRDefault="00056404" w:rsidP="00805BEB">
      <w:pPr>
        <w:pStyle w:val="Heading4"/>
      </w:pPr>
      <w:bookmarkStart w:id="987" w:name="_Ref511219486"/>
      <w:r w:rsidDel="005112A0">
        <w:t xml:space="preserve">subject to clause </w:t>
      </w:r>
      <w:r w:rsidDel="005112A0">
        <w:rPr>
          <w:bCs w:val="0"/>
        </w:rPr>
        <w:fldChar w:fldCharType="begin"/>
      </w:r>
      <w:r w:rsidDel="005112A0">
        <w:instrText xml:space="preserve"> REF _Ref511817381 \w \h </w:instrText>
      </w:r>
      <w:r w:rsidDel="005112A0">
        <w:rPr>
          <w:bCs w:val="0"/>
        </w:rPr>
      </w:r>
      <w:r w:rsidDel="005112A0">
        <w:rPr>
          <w:bCs w:val="0"/>
        </w:rPr>
        <w:fldChar w:fldCharType="separate"/>
      </w:r>
      <w:r w:rsidR="00FA2AC4">
        <w:t>9.1(c)</w:t>
      </w:r>
      <w:r w:rsidDel="005112A0">
        <w:rPr>
          <w:bCs w:val="0"/>
        </w:rPr>
        <w:fldChar w:fldCharType="end"/>
      </w:r>
      <w:r w:rsidDel="005112A0">
        <w:t xml:space="preserve">, </w:t>
      </w:r>
      <w:r w:rsidR="005019CF" w:rsidDel="005112A0">
        <w:t>to a Representative</w:t>
      </w:r>
      <w:r w:rsidDel="005112A0">
        <w:t>;</w:t>
      </w:r>
      <w:r w:rsidR="005019CF" w:rsidDel="005112A0">
        <w:t xml:space="preserve"> </w:t>
      </w:r>
      <w:bookmarkEnd w:id="987"/>
      <w:r w:rsidR="005019CF" w:rsidDel="005112A0">
        <w:t>or</w:t>
      </w:r>
      <w:bookmarkStart w:id="988" w:name="_Toc513279482"/>
      <w:bookmarkStart w:id="989" w:name="_Toc513291424"/>
      <w:bookmarkStart w:id="990" w:name="_Toc513298243"/>
      <w:bookmarkEnd w:id="988"/>
      <w:bookmarkEnd w:id="989"/>
      <w:bookmarkEnd w:id="990"/>
    </w:p>
    <w:p w14:paraId="0DB7DABB" w14:textId="77777777" w:rsidR="00727913" w:rsidRPr="00EC314F" w:rsidDel="005112A0" w:rsidRDefault="00727913" w:rsidP="00805BEB">
      <w:pPr>
        <w:pStyle w:val="Heading4"/>
      </w:pPr>
      <w:r w:rsidRPr="00EC314F" w:rsidDel="005112A0">
        <w:t>to the extent that the disclosure or announcement is required:</w:t>
      </w:r>
      <w:bookmarkStart w:id="991" w:name="_Toc513279483"/>
      <w:bookmarkStart w:id="992" w:name="_Toc513291425"/>
      <w:bookmarkStart w:id="993" w:name="_Toc513298244"/>
      <w:bookmarkEnd w:id="991"/>
      <w:bookmarkEnd w:id="992"/>
      <w:bookmarkEnd w:id="993"/>
    </w:p>
    <w:p w14:paraId="614EE0C5" w14:textId="2985FF8A" w:rsidR="00727913" w:rsidDel="005112A0" w:rsidRDefault="00251A5F" w:rsidP="00805BEB">
      <w:pPr>
        <w:pStyle w:val="Heading5"/>
      </w:pPr>
      <w:bookmarkStart w:id="994" w:name="_Toc320086243"/>
      <w:bookmarkStart w:id="995" w:name="_Toc320086941"/>
      <w:bookmarkStart w:id="996" w:name="_Toc320087523"/>
      <w:r w:rsidDel="005112A0">
        <w:t xml:space="preserve">subject to clause </w:t>
      </w:r>
      <w:r w:rsidR="00056404" w:rsidDel="005112A0">
        <w:rPr>
          <w:bCs w:val="0"/>
          <w:iCs w:val="0"/>
        </w:rPr>
        <w:fldChar w:fldCharType="begin"/>
      </w:r>
      <w:r w:rsidR="00056404" w:rsidDel="005112A0">
        <w:instrText xml:space="preserve"> REF _Ref511817422 \w \h </w:instrText>
      </w:r>
      <w:r w:rsidR="00056404" w:rsidDel="005112A0">
        <w:rPr>
          <w:bCs w:val="0"/>
          <w:iCs w:val="0"/>
        </w:rPr>
      </w:r>
      <w:r w:rsidR="00056404" w:rsidDel="005112A0">
        <w:rPr>
          <w:bCs w:val="0"/>
          <w:iCs w:val="0"/>
        </w:rPr>
        <w:fldChar w:fldCharType="separate"/>
      </w:r>
      <w:r w:rsidR="00FA2AC4">
        <w:t>9.1(d)</w:t>
      </w:r>
      <w:r w:rsidR="00056404" w:rsidDel="005112A0">
        <w:rPr>
          <w:bCs w:val="0"/>
          <w:iCs w:val="0"/>
        </w:rPr>
        <w:fldChar w:fldCharType="end"/>
      </w:r>
      <w:r w:rsidDel="005112A0">
        <w:t xml:space="preserve">, </w:t>
      </w:r>
      <w:r w:rsidR="00727913" w:rsidRPr="00EC314F" w:rsidDel="005112A0">
        <w:t xml:space="preserve">to comply with any applicable </w:t>
      </w:r>
      <w:r w:rsidR="00713826" w:rsidDel="005112A0">
        <w:t>Statutory Requirement</w:t>
      </w:r>
      <w:r w:rsidR="00727913" w:rsidRPr="00EC314F" w:rsidDel="005112A0">
        <w:t xml:space="preserve"> or any requirement of any regulatory body (including any relevant stock exchange);</w:t>
      </w:r>
      <w:bookmarkStart w:id="997" w:name="_Toc513279484"/>
      <w:bookmarkStart w:id="998" w:name="_Toc513291426"/>
      <w:bookmarkStart w:id="999" w:name="_Toc513298245"/>
      <w:bookmarkEnd w:id="994"/>
      <w:bookmarkEnd w:id="995"/>
      <w:bookmarkEnd w:id="996"/>
      <w:bookmarkEnd w:id="997"/>
      <w:bookmarkEnd w:id="998"/>
      <w:bookmarkEnd w:id="999"/>
    </w:p>
    <w:p w14:paraId="2A11BF2F" w14:textId="77777777" w:rsidR="00C665CD" w:rsidRPr="00EC314F" w:rsidDel="005112A0" w:rsidRDefault="00C665CD" w:rsidP="00805BEB">
      <w:pPr>
        <w:pStyle w:val="Heading5"/>
      </w:pPr>
      <w:r w:rsidDel="005112A0">
        <w:t>to enable the Consultant to obtain professional legal, financial or insurance advice</w:t>
      </w:r>
      <w:r w:rsidR="001D4183" w:rsidDel="005112A0">
        <w:t>; or</w:t>
      </w:r>
      <w:bookmarkStart w:id="1000" w:name="_Toc513279485"/>
      <w:bookmarkStart w:id="1001" w:name="_Toc513291427"/>
      <w:bookmarkStart w:id="1002" w:name="_Toc513298246"/>
      <w:bookmarkEnd w:id="1000"/>
      <w:bookmarkEnd w:id="1001"/>
      <w:bookmarkEnd w:id="1002"/>
    </w:p>
    <w:p w14:paraId="05E02AD8" w14:textId="77777777" w:rsidR="00727913" w:rsidDel="005112A0" w:rsidRDefault="00727913" w:rsidP="00805BEB">
      <w:pPr>
        <w:pStyle w:val="Heading5"/>
      </w:pPr>
      <w:bookmarkStart w:id="1003" w:name="_Toc320086244"/>
      <w:bookmarkStart w:id="1004" w:name="_Toc320086942"/>
      <w:bookmarkStart w:id="1005" w:name="_Toc320087524"/>
      <w:r w:rsidRPr="00EC314F" w:rsidDel="005112A0">
        <w:t xml:space="preserve">for the Consultant to perform its obligations under this </w:t>
      </w:r>
      <w:r w:rsidR="00FF644D" w:rsidDel="005112A0">
        <w:t>Agreement</w:t>
      </w:r>
      <w:r w:rsidRPr="00EC314F" w:rsidDel="005112A0">
        <w:t>.</w:t>
      </w:r>
      <w:bookmarkStart w:id="1006" w:name="_Toc513279486"/>
      <w:bookmarkStart w:id="1007" w:name="_Toc513291428"/>
      <w:bookmarkStart w:id="1008" w:name="_Toc513298247"/>
      <w:bookmarkEnd w:id="1003"/>
      <w:bookmarkEnd w:id="1004"/>
      <w:bookmarkEnd w:id="1005"/>
      <w:bookmarkEnd w:id="1006"/>
      <w:bookmarkEnd w:id="1007"/>
      <w:bookmarkEnd w:id="1008"/>
    </w:p>
    <w:p w14:paraId="03D85FDD" w14:textId="77777777" w:rsidR="00056404" w:rsidDel="005112A0" w:rsidRDefault="00056404" w:rsidP="00805BEB">
      <w:pPr>
        <w:pStyle w:val="Heading3"/>
      </w:pPr>
      <w:bookmarkStart w:id="1009" w:name="_Ref511817381"/>
      <w:bookmarkStart w:id="1010" w:name="_Ref511229539"/>
      <w:bookmarkStart w:id="1011" w:name="_Ref511221207"/>
      <w:bookmarkStart w:id="1012" w:name="_Ref511220771"/>
      <w:r w:rsidDel="005112A0">
        <w:t>Before disclosing any portion of the Confidential Information to any of its Representatives the Consultant must:</w:t>
      </w:r>
      <w:bookmarkStart w:id="1013" w:name="_Toc513279487"/>
      <w:bookmarkStart w:id="1014" w:name="_Toc513291429"/>
      <w:bookmarkStart w:id="1015" w:name="_Toc513298248"/>
      <w:bookmarkEnd w:id="1009"/>
      <w:bookmarkEnd w:id="1013"/>
      <w:bookmarkEnd w:id="1014"/>
      <w:bookmarkEnd w:id="1015"/>
    </w:p>
    <w:p w14:paraId="1EE24807" w14:textId="77777777" w:rsidR="00056404" w:rsidDel="005112A0" w:rsidRDefault="00056404" w:rsidP="00805BEB">
      <w:pPr>
        <w:pStyle w:val="Heading4"/>
      </w:pPr>
      <w:bookmarkStart w:id="1016" w:name="_Ref511219294"/>
      <w:r w:rsidDel="005112A0">
        <w:t>inform the Principal of the name and title of the Representatives to whom the Confidential Information is to be disclosed;</w:t>
      </w:r>
      <w:bookmarkStart w:id="1017" w:name="_Toc513279488"/>
      <w:bookmarkStart w:id="1018" w:name="_Toc513291430"/>
      <w:bookmarkStart w:id="1019" w:name="_Toc513298249"/>
      <w:bookmarkEnd w:id="1017"/>
      <w:bookmarkEnd w:id="1018"/>
      <w:bookmarkEnd w:id="1019"/>
    </w:p>
    <w:p w14:paraId="69F1E47F" w14:textId="34D792B0" w:rsidR="00056404" w:rsidDel="005112A0" w:rsidRDefault="00056404" w:rsidP="00805BEB">
      <w:pPr>
        <w:pStyle w:val="Heading4"/>
      </w:pPr>
      <w:bookmarkStart w:id="1020" w:name="_Ref511816438"/>
      <w:r w:rsidDel="005112A0">
        <w:t xml:space="preserve">ensure that any Representative to which it discloses Confidential Information agrees to keep the Confidential Information confidential </w:t>
      </w:r>
      <w:r w:rsidRPr="00556B26" w:rsidDel="005112A0">
        <w:t xml:space="preserve">and </w:t>
      </w:r>
      <w:r w:rsidRPr="00556B26" w:rsidDel="005112A0">
        <w:lastRenderedPageBreak/>
        <w:t>otherwise</w:t>
      </w:r>
      <w:r w:rsidDel="005112A0">
        <w:t xml:space="preserve"> comply with this clause </w:t>
      </w:r>
      <w:r w:rsidDel="005112A0">
        <w:rPr>
          <w:bCs w:val="0"/>
        </w:rPr>
        <w:fldChar w:fldCharType="begin"/>
      </w:r>
      <w:r w:rsidDel="005112A0">
        <w:instrText xml:space="preserve"> REF _Ref151958163 \w \h  \* MERGEFORMAT </w:instrText>
      </w:r>
      <w:r w:rsidDel="005112A0">
        <w:rPr>
          <w:bCs w:val="0"/>
        </w:rPr>
      </w:r>
      <w:r w:rsidDel="005112A0">
        <w:rPr>
          <w:bCs w:val="0"/>
        </w:rPr>
        <w:fldChar w:fldCharType="separate"/>
      </w:r>
      <w:r w:rsidR="00FA2AC4">
        <w:t>9.1</w:t>
      </w:r>
      <w:r w:rsidDel="005112A0">
        <w:rPr>
          <w:bCs w:val="0"/>
        </w:rPr>
        <w:fldChar w:fldCharType="end"/>
      </w:r>
      <w:r w:rsidDel="005112A0">
        <w:t xml:space="preserve"> as if the Representative were the Consultant;</w:t>
      </w:r>
      <w:bookmarkEnd w:id="1016"/>
      <w:r w:rsidDel="005112A0">
        <w:t xml:space="preserve"> and</w:t>
      </w:r>
      <w:bookmarkStart w:id="1021" w:name="_Toc513279489"/>
      <w:bookmarkStart w:id="1022" w:name="_Toc513291431"/>
      <w:bookmarkStart w:id="1023" w:name="_Toc513298250"/>
      <w:bookmarkEnd w:id="1020"/>
      <w:bookmarkEnd w:id="1021"/>
      <w:bookmarkEnd w:id="1022"/>
      <w:bookmarkEnd w:id="1023"/>
    </w:p>
    <w:p w14:paraId="7FD7BF90" w14:textId="57F78334" w:rsidR="00056404" w:rsidDel="005112A0" w:rsidRDefault="00056404" w:rsidP="00805BEB">
      <w:pPr>
        <w:pStyle w:val="Heading4"/>
      </w:pPr>
      <w:r w:rsidDel="005112A0">
        <w:t xml:space="preserve">without limiting the Consultant's obligations under clause </w:t>
      </w:r>
      <w:r w:rsidDel="005112A0">
        <w:rPr>
          <w:bCs w:val="0"/>
        </w:rPr>
        <w:fldChar w:fldCharType="begin"/>
      </w:r>
      <w:r w:rsidDel="005112A0">
        <w:instrText xml:space="preserve"> REF _Ref511816438 \w \h  \* MERGEFORMAT </w:instrText>
      </w:r>
      <w:r w:rsidDel="005112A0">
        <w:rPr>
          <w:bCs w:val="0"/>
        </w:rPr>
      </w:r>
      <w:r w:rsidDel="005112A0">
        <w:rPr>
          <w:bCs w:val="0"/>
        </w:rPr>
        <w:fldChar w:fldCharType="separate"/>
      </w:r>
      <w:r w:rsidR="00FA2AC4">
        <w:t>9.1(c)(ii)</w:t>
      </w:r>
      <w:r w:rsidDel="005112A0">
        <w:rPr>
          <w:bCs w:val="0"/>
        </w:rPr>
        <w:fldChar w:fldCharType="end"/>
      </w:r>
      <w:r w:rsidDel="005112A0">
        <w:t xml:space="preserve">, if requested by the Principal, obtain a signed undertaking from each of the Representatives that are to be given access to the Confidential Information in the form of the undertaking included in </w:t>
      </w:r>
      <w:r w:rsidDel="005112A0">
        <w:rPr>
          <w:bCs w:val="0"/>
        </w:rPr>
        <w:fldChar w:fldCharType="begin"/>
      </w:r>
      <w:r w:rsidDel="005112A0">
        <w:instrText xml:space="preserve"> REF _Ref511229345 \w \h  \* MERGEFORMAT </w:instrText>
      </w:r>
      <w:r w:rsidDel="005112A0">
        <w:rPr>
          <w:bCs w:val="0"/>
        </w:rPr>
      </w:r>
      <w:r w:rsidDel="005112A0">
        <w:rPr>
          <w:bCs w:val="0"/>
        </w:rPr>
        <w:fldChar w:fldCharType="separate"/>
      </w:r>
      <w:r w:rsidR="00FA2AC4">
        <w:t>Schedule 5</w:t>
      </w:r>
      <w:r w:rsidDel="005112A0">
        <w:rPr>
          <w:bCs w:val="0"/>
        </w:rPr>
        <w:fldChar w:fldCharType="end"/>
      </w:r>
      <w:r w:rsidDel="005112A0">
        <w:t xml:space="preserve"> and deliver each of the signed undertakings to the Principal.</w:t>
      </w:r>
      <w:bookmarkStart w:id="1024" w:name="_Toc513279490"/>
      <w:bookmarkStart w:id="1025" w:name="_Toc513291432"/>
      <w:bookmarkStart w:id="1026" w:name="_Toc513298251"/>
      <w:bookmarkEnd w:id="1024"/>
      <w:bookmarkEnd w:id="1025"/>
      <w:bookmarkEnd w:id="1026"/>
    </w:p>
    <w:p w14:paraId="12DCF8F1" w14:textId="77777777" w:rsidR="00251A5F" w:rsidDel="005112A0" w:rsidRDefault="00251A5F" w:rsidP="00251A5F">
      <w:pPr>
        <w:pStyle w:val="Heading3"/>
      </w:pPr>
      <w:bookmarkStart w:id="1027" w:name="_Ref511817422"/>
      <w:r w:rsidDel="005112A0">
        <w:t xml:space="preserve">Before the Consultant discloses any Confidential Information under any Statutory Requirement or any requirement of any regulatory body (including any relevant stock exchange), the Consultant must </w:t>
      </w:r>
      <w:r w:rsidR="00E470A9">
        <w:t>give</w:t>
      </w:r>
      <w:r w:rsidDel="005112A0">
        <w:t xml:space="preserve"> the</w:t>
      </w:r>
      <w:r w:rsidR="009523A9">
        <w:t xml:space="preserve"> </w:t>
      </w:r>
      <w:r w:rsidDel="005112A0">
        <w:t>Principal:</w:t>
      </w:r>
      <w:bookmarkStart w:id="1028" w:name="_Toc513279491"/>
      <w:bookmarkStart w:id="1029" w:name="_Toc513291433"/>
      <w:bookmarkStart w:id="1030" w:name="_Toc513298252"/>
      <w:bookmarkEnd w:id="1010"/>
      <w:bookmarkEnd w:id="1027"/>
      <w:bookmarkEnd w:id="1028"/>
      <w:bookmarkEnd w:id="1029"/>
      <w:bookmarkEnd w:id="1030"/>
    </w:p>
    <w:p w14:paraId="4246F251" w14:textId="77777777" w:rsidR="00251A5F" w:rsidDel="005112A0" w:rsidRDefault="00251A5F" w:rsidP="00251A5F">
      <w:pPr>
        <w:pStyle w:val="Heading4"/>
      </w:pPr>
      <w:r w:rsidDel="005112A0">
        <w:t>sufficient notice to enable it to seek a protective order or other remedy; and</w:t>
      </w:r>
      <w:bookmarkStart w:id="1031" w:name="_Toc513279492"/>
      <w:bookmarkStart w:id="1032" w:name="_Toc513291434"/>
      <w:bookmarkStart w:id="1033" w:name="_Toc513298253"/>
      <w:bookmarkEnd w:id="1031"/>
      <w:bookmarkEnd w:id="1032"/>
      <w:bookmarkEnd w:id="1033"/>
    </w:p>
    <w:p w14:paraId="36CAF32E" w14:textId="77777777" w:rsidR="00251A5F" w:rsidDel="005112A0" w:rsidRDefault="00251A5F" w:rsidP="00251A5F">
      <w:pPr>
        <w:pStyle w:val="Heading4"/>
      </w:pPr>
      <w:r w:rsidDel="005112A0">
        <w:t>all assistance and co-operation which the Principal considers necessary to prevent or minimise disclosure of the Confidential Information.</w:t>
      </w:r>
      <w:bookmarkStart w:id="1034" w:name="_Toc513279493"/>
      <w:bookmarkStart w:id="1035" w:name="_Toc513291435"/>
      <w:bookmarkStart w:id="1036" w:name="_Toc513298254"/>
      <w:bookmarkEnd w:id="1034"/>
      <w:bookmarkEnd w:id="1035"/>
      <w:bookmarkEnd w:id="1036"/>
    </w:p>
    <w:p w14:paraId="22DFF8D0" w14:textId="54303D84" w:rsidR="00251A5F" w:rsidDel="005112A0" w:rsidRDefault="00251A5F" w:rsidP="00251A5F">
      <w:pPr>
        <w:pStyle w:val="Heading3"/>
      </w:pPr>
      <w:bookmarkStart w:id="1037" w:name="_Ref511229577"/>
      <w:bookmarkEnd w:id="1011"/>
      <w:r w:rsidDel="005112A0">
        <w:t xml:space="preserve">The Consultant acknowledges that compliance with clause </w:t>
      </w:r>
      <w:r w:rsidR="00056404" w:rsidDel="005112A0">
        <w:rPr>
          <w:bCs w:val="0"/>
        </w:rPr>
        <w:fldChar w:fldCharType="begin"/>
      </w:r>
      <w:r w:rsidR="00056404" w:rsidDel="005112A0">
        <w:instrText xml:space="preserve"> REF _Ref511817422 \w \h </w:instrText>
      </w:r>
      <w:r w:rsidR="00056404" w:rsidDel="005112A0">
        <w:rPr>
          <w:bCs w:val="0"/>
        </w:rPr>
      </w:r>
      <w:r w:rsidR="00056404" w:rsidDel="005112A0">
        <w:rPr>
          <w:bCs w:val="0"/>
        </w:rPr>
        <w:fldChar w:fldCharType="separate"/>
      </w:r>
      <w:r w:rsidR="00FA2AC4">
        <w:t>9.1(d)</w:t>
      </w:r>
      <w:r w:rsidR="00056404" w:rsidDel="005112A0">
        <w:rPr>
          <w:bCs w:val="0"/>
        </w:rPr>
        <w:fldChar w:fldCharType="end"/>
      </w:r>
      <w:r w:rsidDel="005112A0">
        <w:t xml:space="preserve"> does not release the Consultant or its Representatives from their obligations under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w:t>
      </w:r>
      <w:bookmarkStart w:id="1038" w:name="_Toc513279494"/>
      <w:bookmarkStart w:id="1039" w:name="_Toc513291436"/>
      <w:bookmarkStart w:id="1040" w:name="_Toc513298255"/>
      <w:bookmarkEnd w:id="1037"/>
      <w:bookmarkEnd w:id="1038"/>
      <w:bookmarkEnd w:id="1039"/>
      <w:bookmarkEnd w:id="1040"/>
    </w:p>
    <w:p w14:paraId="055919E2" w14:textId="07C91FF0" w:rsidR="00251A5F" w:rsidDel="005112A0" w:rsidRDefault="00251A5F" w:rsidP="00251A5F">
      <w:pPr>
        <w:pStyle w:val="Heading3"/>
      </w:pPr>
      <w:bookmarkStart w:id="1041" w:name="_Ref511811240"/>
      <w:r w:rsidDel="005112A0">
        <w:t xml:space="preserve">Subject to clause </w:t>
      </w:r>
      <w:r w:rsidR="00F0728D" w:rsidDel="005112A0">
        <w:rPr>
          <w:bCs w:val="0"/>
        </w:rPr>
        <w:fldChar w:fldCharType="begin"/>
      </w:r>
      <w:r w:rsidR="00F0728D" w:rsidDel="005112A0">
        <w:instrText xml:space="preserve"> REF _Ref391291622 \w \h </w:instrText>
      </w:r>
      <w:r w:rsidR="00F0728D" w:rsidDel="005112A0">
        <w:rPr>
          <w:bCs w:val="0"/>
        </w:rPr>
      </w:r>
      <w:r w:rsidR="00F0728D" w:rsidDel="005112A0">
        <w:rPr>
          <w:bCs w:val="0"/>
        </w:rPr>
        <w:fldChar w:fldCharType="separate"/>
      </w:r>
      <w:r w:rsidR="00FA2AC4">
        <w:t>9.1(g)</w:t>
      </w:r>
      <w:r w:rsidR="00F0728D" w:rsidDel="005112A0">
        <w:rPr>
          <w:bCs w:val="0"/>
        </w:rPr>
        <w:fldChar w:fldCharType="end"/>
      </w:r>
      <w:r w:rsidDel="005112A0">
        <w:t xml:space="preserve">, on </w:t>
      </w:r>
      <w:r w:rsidR="00CE6A53" w:rsidDel="005112A0">
        <w:t>the earlier of the completion of the Services or the termination of this Agreement</w:t>
      </w:r>
      <w:r w:rsidR="009523A9">
        <w:t>,</w:t>
      </w:r>
      <w:r w:rsidR="00F0728D" w:rsidDel="005112A0">
        <w:t xml:space="preserve"> if requested by the Principal,</w:t>
      </w:r>
      <w:r w:rsidR="00CE6A53" w:rsidDel="005112A0">
        <w:t xml:space="preserve"> </w:t>
      </w:r>
      <w:r w:rsidDel="005112A0">
        <w:t>the Consultant must</w:t>
      </w:r>
      <w:bookmarkEnd w:id="1012"/>
      <w:bookmarkEnd w:id="1041"/>
      <w:r w:rsidR="00056404" w:rsidDel="005112A0">
        <w:t>:</w:t>
      </w:r>
      <w:bookmarkStart w:id="1042" w:name="_Toc513279495"/>
      <w:bookmarkStart w:id="1043" w:name="_Toc513291437"/>
      <w:bookmarkStart w:id="1044" w:name="_Toc513298256"/>
      <w:bookmarkEnd w:id="1042"/>
      <w:bookmarkEnd w:id="1043"/>
      <w:bookmarkEnd w:id="1044"/>
    </w:p>
    <w:p w14:paraId="4642B02B" w14:textId="77777777" w:rsidR="00251A5F" w:rsidDel="005112A0" w:rsidRDefault="00251A5F" w:rsidP="00251A5F">
      <w:pPr>
        <w:pStyle w:val="Heading4"/>
      </w:pPr>
      <w:r w:rsidDel="005112A0">
        <w:t>return to the Principal, or to any third party nominated by the Principal, the Confidential Information and the Principal's Materials;</w:t>
      </w:r>
      <w:r w:rsidR="006229D6" w:rsidDel="005112A0">
        <w:t xml:space="preserve"> and</w:t>
      </w:r>
      <w:bookmarkStart w:id="1045" w:name="_Toc513279496"/>
      <w:bookmarkStart w:id="1046" w:name="_Toc513291438"/>
      <w:bookmarkStart w:id="1047" w:name="_Toc513298257"/>
      <w:bookmarkEnd w:id="1045"/>
      <w:bookmarkEnd w:id="1046"/>
      <w:bookmarkEnd w:id="1047"/>
    </w:p>
    <w:p w14:paraId="076D3CE3" w14:textId="77777777" w:rsidR="00251A5F" w:rsidDel="005112A0" w:rsidRDefault="00251A5F" w:rsidP="00251A5F">
      <w:pPr>
        <w:pStyle w:val="Heading4"/>
      </w:pPr>
      <w:r w:rsidRPr="00B06559" w:rsidDel="005112A0">
        <w:t xml:space="preserve">after </w:t>
      </w:r>
      <w:r w:rsidRPr="00FF4C85" w:rsidDel="005112A0">
        <w:t xml:space="preserve">providing all Confidential Information and other material to the </w:t>
      </w:r>
      <w:r w:rsidDel="005112A0">
        <w:t>Principal</w:t>
      </w:r>
      <w:r w:rsidRPr="00FF4C85" w:rsidDel="005112A0">
        <w:t xml:space="preserve"> and subject to the </w:t>
      </w:r>
      <w:r w:rsidRPr="00103090" w:rsidDel="005112A0">
        <w:rPr>
          <w:rStyle w:val="Emphasis"/>
          <w:iCs w:val="0"/>
        </w:rPr>
        <w:t>Public Records Ac</w:t>
      </w:r>
      <w:r w:rsidRPr="00892392" w:rsidDel="005112A0">
        <w:rPr>
          <w:rStyle w:val="Emphasis"/>
        </w:rPr>
        <w:t>t 1973</w:t>
      </w:r>
      <w:r w:rsidRPr="00FF4C85" w:rsidDel="005112A0">
        <w:t xml:space="preserve"> (Vic), </w:t>
      </w:r>
      <w:r w:rsidDel="005112A0">
        <w:t>erase from any equipment (whether computer equipment or otherwise) the Confidential Information</w:t>
      </w:r>
      <w:r w:rsidR="00BC1A5B" w:rsidDel="005112A0">
        <w:t xml:space="preserve"> and Principal's Materials</w:t>
      </w:r>
      <w:r w:rsidRPr="00FF4C85" w:rsidDel="005112A0">
        <w:t>.</w:t>
      </w:r>
      <w:bookmarkStart w:id="1048" w:name="_Toc513279497"/>
      <w:bookmarkStart w:id="1049" w:name="_Toc513291439"/>
      <w:bookmarkStart w:id="1050" w:name="_Toc513298258"/>
      <w:bookmarkEnd w:id="1048"/>
      <w:bookmarkEnd w:id="1049"/>
      <w:bookmarkEnd w:id="1050"/>
    </w:p>
    <w:p w14:paraId="04C58D16" w14:textId="714388C0" w:rsidR="00251A5F" w:rsidRPr="00805BEB" w:rsidDel="005112A0" w:rsidRDefault="00F0728D" w:rsidP="00251A5F">
      <w:pPr>
        <w:pStyle w:val="Heading3"/>
      </w:pPr>
      <w:bookmarkStart w:id="1051" w:name="_Ref391291622"/>
      <w:r w:rsidDel="005112A0">
        <w:t xml:space="preserve">If the Principal requires the return of all Confidential Information and the Principal's Materials in accordance with clause </w:t>
      </w:r>
      <w:r w:rsidDel="005112A0">
        <w:rPr>
          <w:bCs w:val="0"/>
        </w:rPr>
        <w:fldChar w:fldCharType="begin"/>
      </w:r>
      <w:r w:rsidDel="005112A0">
        <w:instrText xml:space="preserve"> REF _Ref511811240 \w \h </w:instrText>
      </w:r>
      <w:r w:rsidDel="005112A0">
        <w:rPr>
          <w:bCs w:val="0"/>
        </w:rPr>
      </w:r>
      <w:r w:rsidDel="005112A0">
        <w:rPr>
          <w:bCs w:val="0"/>
        </w:rPr>
        <w:fldChar w:fldCharType="separate"/>
      </w:r>
      <w:r w:rsidR="00FA2AC4">
        <w:t>9.1(f)</w:t>
      </w:r>
      <w:r w:rsidDel="005112A0">
        <w:rPr>
          <w:bCs w:val="0"/>
        </w:rPr>
        <w:fldChar w:fldCharType="end"/>
      </w:r>
      <w:r w:rsidR="00251A5F" w:rsidRPr="00FF4C85" w:rsidDel="005112A0">
        <w:rPr>
          <w:lang w:val="en-US"/>
        </w:rPr>
        <w:t xml:space="preserve">, the Consultant may retain one hard copy (which may be scanned and stored by electronic means) of the </w:t>
      </w:r>
      <w:r w:rsidR="00251A5F" w:rsidDel="005112A0">
        <w:rPr>
          <w:lang w:val="en-US"/>
        </w:rPr>
        <w:t xml:space="preserve">Confidential Information or the Principal's </w:t>
      </w:r>
      <w:r w:rsidR="00251A5F" w:rsidRPr="00FF4C85" w:rsidDel="005112A0">
        <w:rPr>
          <w:lang w:val="en-US"/>
        </w:rPr>
        <w:t>Materials for its own internal quality control, business continuity, auditing, compliance, insurance, document retention policy and dispute resolution purposes.</w:t>
      </w:r>
      <w:bookmarkStart w:id="1052" w:name="_Toc513279498"/>
      <w:bookmarkStart w:id="1053" w:name="_Toc513291440"/>
      <w:bookmarkStart w:id="1054" w:name="_Toc513298259"/>
      <w:bookmarkEnd w:id="1051"/>
      <w:bookmarkEnd w:id="1052"/>
      <w:bookmarkEnd w:id="1053"/>
      <w:bookmarkEnd w:id="1054"/>
    </w:p>
    <w:p w14:paraId="29C23672" w14:textId="77777777" w:rsidR="00251A5F" w:rsidDel="005112A0" w:rsidRDefault="00251A5F" w:rsidP="00805BEB">
      <w:pPr>
        <w:pStyle w:val="Heading3"/>
      </w:pPr>
      <w:r w:rsidDel="005112A0">
        <w:t>The Consultant acknowledges that:</w:t>
      </w:r>
      <w:bookmarkStart w:id="1055" w:name="_Toc513279499"/>
      <w:bookmarkStart w:id="1056" w:name="_Toc513291441"/>
      <w:bookmarkStart w:id="1057" w:name="_Toc513298260"/>
      <w:bookmarkEnd w:id="1055"/>
      <w:bookmarkEnd w:id="1056"/>
      <w:bookmarkEnd w:id="1057"/>
    </w:p>
    <w:p w14:paraId="1AAF88C3" w14:textId="6E09BB63" w:rsidR="00251A5F" w:rsidDel="005112A0" w:rsidRDefault="00251A5F" w:rsidP="00251A5F">
      <w:pPr>
        <w:pStyle w:val="Heading4"/>
      </w:pPr>
      <w:r w:rsidDel="005112A0">
        <w:t xml:space="preserve">damages will not be a sufficient remedy for the Principal for any breach of this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and</w:t>
      </w:r>
      <w:bookmarkStart w:id="1058" w:name="_Toc513279500"/>
      <w:bookmarkStart w:id="1059" w:name="_Toc513291442"/>
      <w:bookmarkStart w:id="1060" w:name="_Toc513298261"/>
      <w:bookmarkEnd w:id="1058"/>
      <w:bookmarkEnd w:id="1059"/>
      <w:bookmarkEnd w:id="1060"/>
    </w:p>
    <w:p w14:paraId="5B1E500B" w14:textId="2AE12B68" w:rsidR="00251A5F" w:rsidRDefault="00251A5F" w:rsidP="00251A5F">
      <w:pPr>
        <w:pStyle w:val="Heading4"/>
      </w:pPr>
      <w:r w:rsidDel="005112A0">
        <w:t xml:space="preserve">the Principal will be entitled to specific performance or injunctive relief (as appropriate) as a remedy for any breach or threatened breach of </w:t>
      </w:r>
      <w:r w:rsidR="00736CBC" w:rsidDel="005112A0">
        <w:t>this</w:t>
      </w:r>
      <w:r w:rsidDel="005112A0">
        <w:t xml:space="preserve"> clause </w:t>
      </w:r>
      <w:r w:rsidDel="005112A0">
        <w:rPr>
          <w:bCs w:val="0"/>
        </w:rPr>
        <w:fldChar w:fldCharType="begin"/>
      </w:r>
      <w:r w:rsidDel="005112A0">
        <w:instrText xml:space="preserve"> REF _Ref151958163 \w \h </w:instrText>
      </w:r>
      <w:r w:rsidDel="005112A0">
        <w:rPr>
          <w:bCs w:val="0"/>
        </w:rPr>
      </w:r>
      <w:r w:rsidDel="005112A0">
        <w:rPr>
          <w:bCs w:val="0"/>
        </w:rPr>
        <w:fldChar w:fldCharType="separate"/>
      </w:r>
      <w:r w:rsidR="00FA2AC4">
        <w:t>9.1</w:t>
      </w:r>
      <w:r w:rsidDel="005112A0">
        <w:rPr>
          <w:bCs w:val="0"/>
        </w:rPr>
        <w:fldChar w:fldCharType="end"/>
      </w:r>
      <w:r w:rsidDel="005112A0">
        <w:t xml:space="preserve"> by the Consultant, in addition to any other remedies available to the Principal at law or in equity.</w:t>
      </w:r>
      <w:bookmarkStart w:id="1061" w:name="_Toc513279501"/>
      <w:bookmarkStart w:id="1062" w:name="_Toc513291443"/>
      <w:bookmarkStart w:id="1063" w:name="_Toc513298262"/>
      <w:bookmarkEnd w:id="1061"/>
      <w:bookmarkEnd w:id="1062"/>
      <w:bookmarkEnd w:id="1063"/>
    </w:p>
    <w:p w14:paraId="34F1A078" w14:textId="77777777" w:rsidR="00A820B2" w:rsidDel="005112A0" w:rsidRDefault="00A820B2" w:rsidP="00A820B2">
      <w:pPr>
        <w:pStyle w:val="Heading3"/>
      </w:pPr>
      <w:r w:rsidRPr="00A820B2">
        <w:t xml:space="preserve">The Principal may publish (on the internet or otherwise) the name of the Consultant and the Fee together with conditions of this Agreement generally </w:t>
      </w:r>
      <w:r w:rsidRPr="00654C1D">
        <w:t>(including its Schedules</w:t>
      </w:r>
      <w:r w:rsidR="000B15E7">
        <w:t>)</w:t>
      </w:r>
      <w:r>
        <w:t>.</w:t>
      </w:r>
    </w:p>
    <w:p w14:paraId="34A5F9B4" w14:textId="148106F7" w:rsidR="00727913" w:rsidRPr="00EC314F" w:rsidDel="005112A0" w:rsidRDefault="00727913" w:rsidP="00BE420D">
      <w:pPr>
        <w:pStyle w:val="Heading2"/>
        <w:ind w:left="993"/>
      </w:pPr>
      <w:bookmarkStart w:id="1064" w:name="_Toc511243022"/>
      <w:bookmarkStart w:id="1065" w:name="_Toc511243240"/>
      <w:bookmarkStart w:id="1066" w:name="_Toc511817623"/>
      <w:bookmarkStart w:id="1067" w:name="_Toc511243023"/>
      <w:bookmarkStart w:id="1068" w:name="_Toc511243241"/>
      <w:bookmarkStart w:id="1069" w:name="_Toc511817624"/>
      <w:bookmarkStart w:id="1070" w:name="_Toc511243024"/>
      <w:bookmarkStart w:id="1071" w:name="_Toc511243242"/>
      <w:bookmarkStart w:id="1072" w:name="_Toc511817625"/>
      <w:bookmarkStart w:id="1073" w:name="_Ref151958261"/>
      <w:bookmarkStart w:id="1074" w:name="_Toc320086245"/>
      <w:bookmarkStart w:id="1075" w:name="_Toc320086629"/>
      <w:bookmarkStart w:id="1076" w:name="_Toc320086943"/>
      <w:bookmarkStart w:id="1077" w:name="_Toc320087525"/>
      <w:bookmarkStart w:id="1078" w:name="_Toc362968294"/>
      <w:bookmarkStart w:id="1079" w:name="_Toc362969547"/>
      <w:bookmarkStart w:id="1080" w:name="_Toc193977315"/>
      <w:bookmarkEnd w:id="1064"/>
      <w:bookmarkEnd w:id="1065"/>
      <w:bookmarkEnd w:id="1066"/>
      <w:bookmarkEnd w:id="1067"/>
      <w:bookmarkEnd w:id="1068"/>
      <w:bookmarkEnd w:id="1069"/>
      <w:bookmarkEnd w:id="1070"/>
      <w:bookmarkEnd w:id="1071"/>
      <w:bookmarkEnd w:id="1072"/>
      <w:r w:rsidRPr="00EC314F" w:rsidDel="005112A0">
        <w:t>Media</w:t>
      </w:r>
      <w:bookmarkStart w:id="1081" w:name="_Toc513279502"/>
      <w:bookmarkStart w:id="1082" w:name="_Toc513291444"/>
      <w:bookmarkStart w:id="1083" w:name="_Toc513298263"/>
      <w:bookmarkEnd w:id="1073"/>
      <w:bookmarkEnd w:id="1074"/>
      <w:bookmarkEnd w:id="1075"/>
      <w:bookmarkEnd w:id="1076"/>
      <w:bookmarkEnd w:id="1077"/>
      <w:bookmarkEnd w:id="1078"/>
      <w:bookmarkEnd w:id="1079"/>
      <w:bookmarkEnd w:id="1081"/>
      <w:bookmarkEnd w:id="1082"/>
      <w:bookmarkEnd w:id="1083"/>
      <w:bookmarkEnd w:id="1080"/>
    </w:p>
    <w:p w14:paraId="5E694D9F" w14:textId="77777777" w:rsidR="00AA5D04" w:rsidDel="005112A0" w:rsidRDefault="00727913">
      <w:pPr>
        <w:pStyle w:val="IndentParaLevel1"/>
      </w:pPr>
      <w:r w:rsidRPr="00EC314F" w:rsidDel="005112A0">
        <w:t>The Consultant must</w:t>
      </w:r>
      <w:r w:rsidR="00AA5D04" w:rsidDel="005112A0">
        <w:t>:</w:t>
      </w:r>
      <w:bookmarkStart w:id="1084" w:name="_Toc513279503"/>
      <w:bookmarkStart w:id="1085" w:name="_Toc513291445"/>
      <w:bookmarkStart w:id="1086" w:name="_Toc513298264"/>
      <w:bookmarkEnd w:id="1084"/>
      <w:bookmarkEnd w:id="1085"/>
      <w:bookmarkEnd w:id="1086"/>
    </w:p>
    <w:p w14:paraId="08D3C7CC" w14:textId="77777777" w:rsidR="00AA5D04" w:rsidDel="005112A0" w:rsidRDefault="00727913" w:rsidP="006E4A18">
      <w:pPr>
        <w:pStyle w:val="Heading3"/>
      </w:pPr>
      <w:r w:rsidRPr="00EC314F" w:rsidDel="005112A0">
        <w:t xml:space="preserve">not disclose any information concerning the </w:t>
      </w:r>
      <w:r w:rsidR="00FF644D" w:rsidDel="005112A0">
        <w:t>Agreement</w:t>
      </w:r>
      <w:r w:rsidRPr="00EC314F" w:rsidDel="005112A0">
        <w:t xml:space="preserve"> for distribution through any communications media without the </w:t>
      </w:r>
      <w:r w:rsidR="00FD196C" w:rsidDel="005112A0">
        <w:t>Principal</w:t>
      </w:r>
      <w:r w:rsidRPr="00EC314F" w:rsidDel="005112A0">
        <w:t>'s prior written approval</w:t>
      </w:r>
      <w:r w:rsidR="00AA5D04" w:rsidDel="005112A0">
        <w:t>; and</w:t>
      </w:r>
      <w:bookmarkStart w:id="1087" w:name="_Toc513279504"/>
      <w:bookmarkStart w:id="1088" w:name="_Toc513291446"/>
      <w:bookmarkStart w:id="1089" w:name="_Toc513298265"/>
      <w:bookmarkEnd w:id="1087"/>
      <w:bookmarkEnd w:id="1088"/>
      <w:bookmarkEnd w:id="1089"/>
    </w:p>
    <w:p w14:paraId="3FA49A53" w14:textId="77777777" w:rsidR="00727913" w:rsidDel="005112A0" w:rsidRDefault="00727913" w:rsidP="006E4A18">
      <w:pPr>
        <w:pStyle w:val="Heading3"/>
      </w:pPr>
      <w:r w:rsidRPr="00EC314F" w:rsidDel="005112A0">
        <w:lastRenderedPageBreak/>
        <w:t xml:space="preserve">refer to the </w:t>
      </w:r>
      <w:r w:rsidR="00FD196C" w:rsidDel="005112A0">
        <w:t>Principal</w:t>
      </w:r>
      <w:r w:rsidRPr="00EC314F" w:rsidDel="005112A0">
        <w:t xml:space="preserve"> any enquiries from any media concerning the </w:t>
      </w:r>
      <w:r w:rsidR="00FF644D" w:rsidDel="005112A0">
        <w:t>Agreement</w:t>
      </w:r>
      <w:r w:rsidRPr="00EC314F" w:rsidDel="005112A0">
        <w:t>.</w:t>
      </w:r>
      <w:bookmarkStart w:id="1090" w:name="_Toc513279505"/>
      <w:bookmarkStart w:id="1091" w:name="_Toc513291447"/>
      <w:bookmarkStart w:id="1092" w:name="_Toc513298266"/>
      <w:bookmarkEnd w:id="1090"/>
      <w:bookmarkEnd w:id="1091"/>
      <w:bookmarkEnd w:id="1092"/>
    </w:p>
    <w:p w14:paraId="28C14B5A" w14:textId="77777777" w:rsidR="005A5F7E" w:rsidDel="005112A0" w:rsidRDefault="005A5F7E" w:rsidP="00BE420D">
      <w:pPr>
        <w:pStyle w:val="Heading2"/>
        <w:ind w:left="993"/>
      </w:pPr>
      <w:bookmarkStart w:id="1093" w:name="_Ref511229412"/>
      <w:bookmarkStart w:id="1094" w:name="_Ref151958262"/>
      <w:bookmarkStart w:id="1095" w:name="_Toc320086246"/>
      <w:bookmarkStart w:id="1096" w:name="_Toc320086630"/>
      <w:bookmarkStart w:id="1097" w:name="_Toc320086944"/>
      <w:bookmarkStart w:id="1098" w:name="_Toc320087526"/>
      <w:bookmarkStart w:id="1099" w:name="_Toc362968295"/>
      <w:bookmarkStart w:id="1100" w:name="_Toc362969548"/>
      <w:bookmarkStart w:id="1101" w:name="_Toc193977316"/>
      <w:r w:rsidDel="005112A0">
        <w:t>Privacy</w:t>
      </w:r>
      <w:bookmarkStart w:id="1102" w:name="_Toc513279506"/>
      <w:bookmarkStart w:id="1103" w:name="_Toc513291448"/>
      <w:bookmarkStart w:id="1104" w:name="_Toc513298267"/>
      <w:bookmarkEnd w:id="1093"/>
      <w:bookmarkEnd w:id="1102"/>
      <w:bookmarkEnd w:id="1103"/>
      <w:bookmarkEnd w:id="1104"/>
      <w:bookmarkEnd w:id="1101"/>
    </w:p>
    <w:p w14:paraId="1A749670" w14:textId="77777777" w:rsidR="00251A5F" w:rsidDel="005112A0" w:rsidRDefault="00251A5F" w:rsidP="00805BEB">
      <w:pPr>
        <w:pStyle w:val="Heading3"/>
      </w:pPr>
      <w:bookmarkStart w:id="1105" w:name="_Ref511208899"/>
      <w:bookmarkStart w:id="1106" w:name="_Ref510766242"/>
      <w:bookmarkStart w:id="1107" w:name="_Ref511229792"/>
      <w:r w:rsidDel="005112A0">
        <w:t xml:space="preserve">The Consultant agrees in respect of Personal Information </w:t>
      </w:r>
      <w:r w:rsidR="00EE0E27" w:rsidDel="005112A0">
        <w:t>or Health Information</w:t>
      </w:r>
      <w:r w:rsidR="00E815F5">
        <w:t xml:space="preserve"> (as applicable)</w:t>
      </w:r>
      <w:r w:rsidR="00EE0E27" w:rsidDel="005112A0">
        <w:t xml:space="preserve"> </w:t>
      </w:r>
      <w:r w:rsidDel="005112A0">
        <w:t>held in connection with this Agreement</w:t>
      </w:r>
      <w:bookmarkEnd w:id="1105"/>
      <w:r w:rsidDel="005112A0">
        <w:t xml:space="preserve"> that it will be bound by the Privacy Principles 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w:t>
      </w:r>
      <w:bookmarkEnd w:id="1106"/>
      <w:r w:rsidDel="005112A0">
        <w:t>Principal.</w:t>
      </w:r>
      <w:bookmarkStart w:id="1108" w:name="_Toc513279507"/>
      <w:bookmarkStart w:id="1109" w:name="_Toc513291449"/>
      <w:bookmarkStart w:id="1110" w:name="_Toc513298268"/>
      <w:bookmarkEnd w:id="1107"/>
      <w:bookmarkEnd w:id="1108"/>
      <w:bookmarkEnd w:id="1109"/>
      <w:bookmarkEnd w:id="1110"/>
    </w:p>
    <w:p w14:paraId="05BBF8E5" w14:textId="29855B0C" w:rsidR="00251A5F" w:rsidDel="005112A0" w:rsidRDefault="00251A5F" w:rsidP="00251A5F">
      <w:pPr>
        <w:pStyle w:val="Heading3"/>
      </w:pPr>
      <w:bookmarkStart w:id="1111" w:name="_Ref510766417"/>
      <w:r w:rsidDel="005112A0">
        <w:t xml:space="preserve">The Consultant must immediately notify the Principal where the Consultant becomes aware of a breach or possible breach of the obligations referred to in clauses </w:t>
      </w:r>
      <w:r w:rsidDel="005112A0">
        <w:rPr>
          <w:bCs w:val="0"/>
        </w:rPr>
        <w:fldChar w:fldCharType="begin"/>
      </w:r>
      <w:r w:rsidDel="005112A0">
        <w:instrText xml:space="preserve"> REF _Ref511229792 \w \h </w:instrText>
      </w:r>
      <w:r w:rsidDel="005112A0">
        <w:rPr>
          <w:bCs w:val="0"/>
        </w:rPr>
      </w:r>
      <w:r w:rsidDel="005112A0">
        <w:rPr>
          <w:bCs w:val="0"/>
        </w:rPr>
        <w:fldChar w:fldCharType="separate"/>
      </w:r>
      <w:r w:rsidR="00FA2AC4">
        <w:t>9.3(a)</w:t>
      </w:r>
      <w:r w:rsidDel="005112A0">
        <w:rPr>
          <w:bCs w:val="0"/>
        </w:rPr>
        <w:fldChar w:fldCharType="end"/>
      </w:r>
      <w:r w:rsidDel="005112A0">
        <w:t xml:space="preserve"> by the Consultant or any of its s</w:t>
      </w:r>
      <w:r w:rsidRPr="00EC314F" w:rsidDel="005112A0">
        <w:t>ubconsultants, employees or agents</w:t>
      </w:r>
      <w:r w:rsidDel="005112A0">
        <w:t>.</w:t>
      </w:r>
      <w:bookmarkStart w:id="1112" w:name="_Toc513279508"/>
      <w:bookmarkStart w:id="1113" w:name="_Toc513291450"/>
      <w:bookmarkStart w:id="1114" w:name="_Toc513298269"/>
      <w:bookmarkEnd w:id="1111"/>
      <w:bookmarkEnd w:id="1112"/>
      <w:bookmarkEnd w:id="1113"/>
      <w:bookmarkEnd w:id="1114"/>
    </w:p>
    <w:p w14:paraId="17481122" w14:textId="1F89A3DA" w:rsidR="00727913" w:rsidRPr="00EC314F" w:rsidDel="005112A0" w:rsidRDefault="00727913" w:rsidP="00BE420D">
      <w:pPr>
        <w:pStyle w:val="Heading2"/>
        <w:ind w:left="993"/>
      </w:pPr>
      <w:bookmarkStart w:id="1115" w:name="_Toc193977317"/>
      <w:r w:rsidRPr="00EC314F" w:rsidDel="005112A0">
        <w:t>Survive termination</w:t>
      </w:r>
      <w:bookmarkStart w:id="1116" w:name="_Toc513279509"/>
      <w:bookmarkStart w:id="1117" w:name="_Toc513291451"/>
      <w:bookmarkStart w:id="1118" w:name="_Toc513298270"/>
      <w:bookmarkEnd w:id="1094"/>
      <w:bookmarkEnd w:id="1095"/>
      <w:bookmarkEnd w:id="1096"/>
      <w:bookmarkEnd w:id="1097"/>
      <w:bookmarkEnd w:id="1098"/>
      <w:bookmarkEnd w:id="1099"/>
      <w:bookmarkEnd w:id="1100"/>
      <w:bookmarkEnd w:id="1116"/>
      <w:bookmarkEnd w:id="1117"/>
      <w:bookmarkEnd w:id="1118"/>
      <w:bookmarkEnd w:id="1115"/>
    </w:p>
    <w:p w14:paraId="42C5F1B6" w14:textId="68DCEACB" w:rsidR="007622E6" w:rsidRDefault="00727913" w:rsidP="00727913">
      <w:pPr>
        <w:pStyle w:val="IndentParaLevel1"/>
      </w:pPr>
      <w:r w:rsidRPr="00EC314F" w:rsidDel="005112A0">
        <w:t>Clauses</w:t>
      </w:r>
      <w:r w:rsidR="00763574" w:rsidDel="005112A0">
        <w:t xml:space="preserve"> </w:t>
      </w:r>
      <w:r w:rsidR="00763574" w:rsidDel="005112A0">
        <w:fldChar w:fldCharType="begin"/>
      </w:r>
      <w:r w:rsidR="00763574" w:rsidDel="005112A0">
        <w:instrText xml:space="preserve"> REF _Ref341795076 \n \h </w:instrText>
      </w:r>
      <w:r w:rsidR="00763574" w:rsidDel="005112A0">
        <w:fldChar w:fldCharType="separate"/>
      </w:r>
      <w:r w:rsidR="00FA2AC4">
        <w:t>8</w:t>
      </w:r>
      <w:r w:rsidR="00763574" w:rsidDel="005112A0">
        <w:fldChar w:fldCharType="end"/>
      </w:r>
      <w:r w:rsidR="00763574" w:rsidDel="005112A0">
        <w:t xml:space="preserve"> </w:t>
      </w:r>
      <w:r w:rsidR="00AA5D04" w:rsidDel="005112A0">
        <w:t>to</w:t>
      </w:r>
      <w:r w:rsidR="0037579A" w:rsidDel="005112A0">
        <w:t xml:space="preserve"> </w:t>
      </w:r>
      <w:r w:rsidR="006229D6" w:rsidDel="005112A0">
        <w:fldChar w:fldCharType="begin"/>
      </w:r>
      <w:r w:rsidR="006229D6" w:rsidDel="005112A0">
        <w:instrText xml:space="preserve"> REF _Ref511229412 \w \h </w:instrText>
      </w:r>
      <w:r w:rsidR="006229D6" w:rsidDel="005112A0">
        <w:fldChar w:fldCharType="separate"/>
      </w:r>
      <w:r w:rsidR="00FA2AC4">
        <w:t>9.3</w:t>
      </w:r>
      <w:r w:rsidR="006229D6" w:rsidDel="005112A0">
        <w:fldChar w:fldCharType="end"/>
      </w:r>
      <w:r w:rsidR="00AA5D04" w:rsidDel="005112A0">
        <w:t xml:space="preserve"> (both inclusive)</w:t>
      </w:r>
      <w:r w:rsidR="00750FB6" w:rsidRPr="00EC314F" w:rsidDel="005112A0">
        <w:t xml:space="preserve">, </w:t>
      </w:r>
      <w:r w:rsidRPr="00EC314F" w:rsidDel="005112A0">
        <w:t xml:space="preserve">and the </w:t>
      </w:r>
      <w:r w:rsidR="00075CC5" w:rsidRPr="00EC314F" w:rsidDel="005112A0">
        <w:t xml:space="preserve">assignments and </w:t>
      </w:r>
      <w:r w:rsidRPr="00EC314F" w:rsidDel="005112A0">
        <w:t xml:space="preserve">licences granted to the </w:t>
      </w:r>
      <w:r w:rsidR="00FD196C" w:rsidDel="005112A0">
        <w:t>Principal</w:t>
      </w:r>
      <w:r w:rsidRPr="00EC314F" w:rsidDel="005112A0">
        <w:t xml:space="preserve"> under them, will survive any termination </w:t>
      </w:r>
      <w:r w:rsidR="00DB66F5" w:rsidDel="005112A0">
        <w:t xml:space="preserve">or completion </w:t>
      </w:r>
      <w:r w:rsidRPr="00EC314F" w:rsidDel="005112A0">
        <w:t xml:space="preserve">of the </w:t>
      </w:r>
      <w:r w:rsidR="00FF644D" w:rsidDel="005112A0">
        <w:t>Agreement</w:t>
      </w:r>
      <w:r w:rsidRPr="00EC314F" w:rsidDel="005112A0">
        <w:t>.</w:t>
      </w:r>
      <w:bookmarkStart w:id="1119" w:name="_Toc513279510"/>
      <w:bookmarkStart w:id="1120" w:name="_Toc513291452"/>
      <w:bookmarkStart w:id="1121" w:name="_Toc513298271"/>
      <w:bookmarkEnd w:id="1119"/>
      <w:bookmarkEnd w:id="1120"/>
      <w:bookmarkEnd w:id="1121"/>
    </w:p>
    <w:p w14:paraId="2652F69F" w14:textId="19BFADCD" w:rsidR="00793E5C" w:rsidRDefault="00793E5C" w:rsidP="00793E5C">
      <w:pPr>
        <w:pStyle w:val="Heading2"/>
        <w:ind w:left="993"/>
      </w:pPr>
      <w:bookmarkStart w:id="1122" w:name="_Toc193977318"/>
      <w:r>
        <w:t>Protective Data Security Standards</w:t>
      </w:r>
      <w:bookmarkStart w:id="1123" w:name="_Toc488738712"/>
      <w:bookmarkEnd w:id="1122"/>
    </w:p>
    <w:p w14:paraId="46FE2F9F" w14:textId="77777777" w:rsidR="00793E5C" w:rsidRDefault="00793E5C" w:rsidP="008151BD">
      <w:pPr>
        <w:pStyle w:val="Heading3"/>
        <w:numPr>
          <w:ilvl w:val="2"/>
          <w:numId w:val="91"/>
        </w:numPr>
        <w:tabs>
          <w:tab w:val="clear" w:pos="1928"/>
        </w:tabs>
        <w:ind w:left="1985" w:hanging="992"/>
      </w:pPr>
      <w:bookmarkStart w:id="1124" w:name="_Hlk115736794"/>
      <w:r>
        <w:t>The Consultant acknowledges that the Principal is bound by the Protective Data Security Standards.</w:t>
      </w:r>
    </w:p>
    <w:p w14:paraId="7A903042" w14:textId="4C27D81D" w:rsidR="00793E5C" w:rsidRPr="00EC314F" w:rsidDel="005112A0" w:rsidRDefault="00793E5C" w:rsidP="008151BD">
      <w:pPr>
        <w:pStyle w:val="Heading3"/>
        <w:numPr>
          <w:ilvl w:val="2"/>
          <w:numId w:val="90"/>
        </w:numPr>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Principal, under or in connection with the Agreement.</w:t>
      </w:r>
      <w:bookmarkEnd w:id="1124"/>
    </w:p>
    <w:p w14:paraId="3ED69AF9" w14:textId="150C9108" w:rsidR="00EB70C4" w:rsidRPr="00EC314F" w:rsidRDefault="00EB70C4" w:rsidP="00421050">
      <w:pPr>
        <w:pStyle w:val="Heading1"/>
      </w:pPr>
      <w:bookmarkStart w:id="1125" w:name="_Toc320086247"/>
      <w:bookmarkStart w:id="1126" w:name="_Toc320086631"/>
      <w:bookmarkStart w:id="1127" w:name="_Toc320086945"/>
      <w:bookmarkStart w:id="1128" w:name="_Toc320087527"/>
      <w:bookmarkStart w:id="1129" w:name="_Toc362968296"/>
      <w:bookmarkStart w:id="1130" w:name="_Toc362969549"/>
      <w:bookmarkStart w:id="1131" w:name="_Toc362971319"/>
      <w:bookmarkStart w:id="1132" w:name="_Toc193977319"/>
      <w:r w:rsidRPr="00EC314F">
        <w:t>Quality</w:t>
      </w:r>
      <w:bookmarkEnd w:id="1123"/>
      <w:bookmarkEnd w:id="1125"/>
      <w:bookmarkEnd w:id="1126"/>
      <w:bookmarkEnd w:id="1127"/>
      <w:bookmarkEnd w:id="1128"/>
      <w:bookmarkEnd w:id="1129"/>
      <w:bookmarkEnd w:id="1130"/>
      <w:bookmarkEnd w:id="1131"/>
      <w:bookmarkEnd w:id="1132"/>
    </w:p>
    <w:p w14:paraId="4A0423B7" w14:textId="32086FD9" w:rsidR="00EB70C4" w:rsidRPr="00EC314F" w:rsidRDefault="00EB70C4" w:rsidP="00BE420D">
      <w:pPr>
        <w:pStyle w:val="Heading2"/>
        <w:ind w:left="993"/>
      </w:pPr>
      <w:bookmarkStart w:id="1133" w:name="_Toc488738714"/>
      <w:bookmarkStart w:id="1134" w:name="_Ref22650656"/>
      <w:bookmarkStart w:id="1135" w:name="_Ref152038855"/>
      <w:bookmarkStart w:id="1136" w:name="_Toc320086248"/>
      <w:bookmarkStart w:id="1137" w:name="_Toc320086632"/>
      <w:bookmarkStart w:id="1138" w:name="_Toc320086946"/>
      <w:bookmarkStart w:id="1139" w:name="_Toc320087528"/>
      <w:bookmarkStart w:id="1140" w:name="_Toc362968297"/>
      <w:bookmarkStart w:id="1141" w:name="_Toc362969550"/>
      <w:bookmarkStart w:id="1142" w:name="_Toc193977320"/>
      <w:r w:rsidRPr="00EC314F">
        <w:t xml:space="preserve">Quality </w:t>
      </w:r>
      <w:bookmarkEnd w:id="1133"/>
      <w:bookmarkEnd w:id="1134"/>
      <w:bookmarkEnd w:id="1135"/>
      <w:r w:rsidR="00C97F3F" w:rsidRPr="00EC314F">
        <w:t>assurance</w:t>
      </w:r>
      <w:bookmarkEnd w:id="1136"/>
      <w:bookmarkEnd w:id="1137"/>
      <w:bookmarkEnd w:id="1138"/>
      <w:bookmarkEnd w:id="1139"/>
      <w:bookmarkEnd w:id="1140"/>
      <w:bookmarkEnd w:id="1141"/>
      <w:bookmarkEnd w:id="1142"/>
    </w:p>
    <w:p w14:paraId="1BDAF47B" w14:textId="77777777" w:rsidR="00EB70C4" w:rsidRPr="00EC314F" w:rsidRDefault="00EB70C4" w:rsidP="00EC5EFF">
      <w:pPr>
        <w:pStyle w:val="IndentParaLevel1"/>
      </w:pPr>
      <w:r w:rsidRPr="00EC314F">
        <w:t>The Consultant:</w:t>
      </w:r>
    </w:p>
    <w:p w14:paraId="39E1D3B9" w14:textId="6B96C86B" w:rsidR="00EB70C4" w:rsidRPr="00EC314F" w:rsidRDefault="00EB70C4" w:rsidP="0079110E">
      <w:pPr>
        <w:pStyle w:val="Heading3"/>
      </w:pPr>
      <w:bookmarkStart w:id="1143" w:name="_Toc320086249"/>
      <w:bookmarkStart w:id="1144" w:name="_Toc320086947"/>
      <w:bookmarkStart w:id="1145" w:name="_Toc320087529"/>
      <w:bookmarkStart w:id="1146" w:name="_Ref326140346"/>
      <w:r w:rsidRPr="00EC314F">
        <w:t xml:space="preserve">must implement the quality assurance system specified in </w:t>
      </w:r>
      <w:r w:rsidR="00441AAD">
        <w:t xml:space="preserve">Item </w:t>
      </w:r>
      <w:r w:rsidR="00441AAD">
        <w:fldChar w:fldCharType="begin"/>
      </w:r>
      <w:r w:rsidR="00441AAD">
        <w:instrText xml:space="preserve"> REF _Ref504120886 \w \h </w:instrText>
      </w:r>
      <w:r w:rsidR="00441AAD">
        <w:fldChar w:fldCharType="separate"/>
      </w:r>
      <w:r w:rsidR="00FA2AC4">
        <w:t>29</w:t>
      </w:r>
      <w:r w:rsidR="00441AAD">
        <w:fldChar w:fldCharType="end"/>
      </w:r>
      <w:r w:rsidRPr="00EC314F">
        <w:t>;</w:t>
      </w:r>
      <w:bookmarkEnd w:id="1143"/>
      <w:bookmarkEnd w:id="1144"/>
      <w:bookmarkEnd w:id="1145"/>
      <w:bookmarkEnd w:id="1146"/>
    </w:p>
    <w:p w14:paraId="27842D29" w14:textId="77777777" w:rsidR="00EB70C4" w:rsidRPr="00EC314F" w:rsidRDefault="00441AAD" w:rsidP="0079110E">
      <w:pPr>
        <w:pStyle w:val="Heading3"/>
      </w:pPr>
      <w:bookmarkStart w:id="1147" w:name="_Toc320086250"/>
      <w:bookmarkStart w:id="1148" w:name="_Toc320086948"/>
      <w:bookmarkStart w:id="1149" w:name="_Toc320087530"/>
      <w:r>
        <w:t xml:space="preserve">whenever requested by the Principal's Representative to do so, </w:t>
      </w:r>
      <w:r w:rsidR="00FF7D84">
        <w:t xml:space="preserve">must </w:t>
      </w:r>
      <w:r>
        <w:t>give</w:t>
      </w:r>
      <w:r w:rsidR="00EB70C4" w:rsidRPr="00EC314F">
        <w:t xml:space="preserve"> the </w:t>
      </w:r>
      <w:r w:rsidR="00FD196C">
        <w:t>Principal</w:t>
      </w:r>
      <w:r w:rsidR="00EB70C4" w:rsidRPr="00EC314F">
        <w:t xml:space="preserve">'s Representative access to the quality system of the Consultant and its </w:t>
      </w:r>
      <w:r w:rsidR="00633368">
        <w:t>s</w:t>
      </w:r>
      <w:r w:rsidR="00EB70C4" w:rsidRPr="00EC314F">
        <w:t xml:space="preserve">ubconsultants so </w:t>
      </w:r>
      <w:r>
        <w:t xml:space="preserve">that the Principal's Representative may conduct </w:t>
      </w:r>
      <w:r w:rsidR="00EB70C4" w:rsidRPr="00EC314F">
        <w:t>monitoring and quality auditing;</w:t>
      </w:r>
      <w:r w:rsidR="001C0E59">
        <w:t> </w:t>
      </w:r>
      <w:bookmarkEnd w:id="1147"/>
      <w:bookmarkEnd w:id="1148"/>
      <w:bookmarkEnd w:id="1149"/>
    </w:p>
    <w:p w14:paraId="14C54647" w14:textId="77777777" w:rsidR="00EB70C4" w:rsidRPr="00EC314F" w:rsidRDefault="00EB70C4" w:rsidP="0079110E">
      <w:pPr>
        <w:pStyle w:val="Heading3"/>
      </w:pPr>
      <w:bookmarkStart w:id="1150" w:name="_Toc320086251"/>
      <w:bookmarkStart w:id="1151" w:name="_Toc320086949"/>
      <w:bookmarkStart w:id="1152" w:name="_Toc320087531"/>
      <w:r w:rsidRPr="00EC314F">
        <w:t xml:space="preserve">will not be relieved </w:t>
      </w:r>
      <w:r w:rsidR="00441AAD">
        <w:t xml:space="preserve">of </w:t>
      </w:r>
      <w:r w:rsidRPr="00EC314F">
        <w:t xml:space="preserve">any of its obligations or liabilities </w:t>
      </w:r>
      <w:r w:rsidR="00441AAD">
        <w:t xml:space="preserve">arising </w:t>
      </w:r>
      <w:r w:rsidRPr="00EC314F">
        <w:t xml:space="preserve">under the </w:t>
      </w:r>
      <w:r w:rsidR="00FF644D">
        <w:t>Agreement</w:t>
      </w:r>
      <w:r w:rsidRPr="00EC314F">
        <w:t xml:space="preserve"> or otherwise </w:t>
      </w:r>
      <w:r w:rsidR="00441AAD">
        <w:t xml:space="preserve">at </w:t>
      </w:r>
      <w:r w:rsidRPr="00EC314F">
        <w:t>law as a result of:</w:t>
      </w:r>
      <w:bookmarkEnd w:id="1150"/>
      <w:bookmarkEnd w:id="1151"/>
      <w:bookmarkEnd w:id="1152"/>
    </w:p>
    <w:p w14:paraId="6F25D719" w14:textId="77777777" w:rsidR="00EB70C4" w:rsidRPr="00EC314F" w:rsidRDefault="00EB70C4" w:rsidP="00421050">
      <w:pPr>
        <w:pStyle w:val="Heading4"/>
      </w:pPr>
      <w:bookmarkStart w:id="1153" w:name="_Toc320086252"/>
      <w:bookmarkStart w:id="1154" w:name="_Toc320086950"/>
      <w:bookmarkStart w:id="1155" w:name="_Toc320087532"/>
      <w:r w:rsidRPr="00EC314F">
        <w:t xml:space="preserve">the implementation of, and compliance with, the quality assurance requirements of the </w:t>
      </w:r>
      <w:r w:rsidR="00FF644D">
        <w:t>Agreement</w:t>
      </w:r>
      <w:r w:rsidRPr="00EC314F">
        <w:t>;</w:t>
      </w:r>
      <w:bookmarkEnd w:id="1153"/>
      <w:bookmarkEnd w:id="1154"/>
      <w:bookmarkEnd w:id="1155"/>
    </w:p>
    <w:p w14:paraId="19B9DAF6" w14:textId="77777777" w:rsidR="00EB70C4" w:rsidRPr="00EC314F" w:rsidRDefault="00EB70C4" w:rsidP="00421050">
      <w:pPr>
        <w:pStyle w:val="Heading4"/>
      </w:pPr>
      <w:bookmarkStart w:id="1156" w:name="_Toc320086253"/>
      <w:bookmarkStart w:id="1157" w:name="_Toc320086951"/>
      <w:bookmarkStart w:id="1158" w:name="_Toc320087533"/>
      <w:r w:rsidRPr="00EC314F">
        <w:t xml:space="preserve">any </w:t>
      </w:r>
      <w:r w:rsidR="00713826">
        <w:t>D</w:t>
      </w:r>
      <w:r w:rsidRPr="00EC314F">
        <w:t xml:space="preserve">irection </w:t>
      </w:r>
      <w:r w:rsidR="00441AAD">
        <w:t>of</w:t>
      </w:r>
      <w:r w:rsidRPr="00EC314F">
        <w:t xml:space="preserve"> the </w:t>
      </w:r>
      <w:r w:rsidR="00FD196C">
        <w:t>Principal</w:t>
      </w:r>
      <w:r w:rsidRPr="00EC314F">
        <w:t>'s Representative concerning the Consultant’s quality assurance system or its compliance or non</w:t>
      </w:r>
      <w:r w:rsidRPr="00EC314F">
        <w:noBreakHyphen/>
        <w:t>compliance with that system;</w:t>
      </w:r>
      <w:bookmarkEnd w:id="1156"/>
      <w:bookmarkEnd w:id="1157"/>
      <w:bookmarkEnd w:id="1158"/>
      <w:r w:rsidR="00441AAD">
        <w:t xml:space="preserve"> or</w:t>
      </w:r>
    </w:p>
    <w:p w14:paraId="0A11D308" w14:textId="77777777" w:rsidR="00EB70C4" w:rsidRPr="00EC314F" w:rsidRDefault="00EB70C4" w:rsidP="00421050">
      <w:pPr>
        <w:pStyle w:val="Heading4"/>
      </w:pPr>
      <w:bookmarkStart w:id="1159" w:name="_Toc320086254"/>
      <w:bookmarkStart w:id="1160" w:name="_Toc320086952"/>
      <w:bookmarkStart w:id="1161" w:name="_Toc320087534"/>
      <w:r w:rsidRPr="00EC314F">
        <w:t xml:space="preserve">any audit or other monitoring by the </w:t>
      </w:r>
      <w:r w:rsidR="00FD196C">
        <w:t>Principal</w:t>
      </w:r>
      <w:r w:rsidRPr="00EC314F">
        <w:t xml:space="preserve">'s Representative of the Consultant’s compliance with the quality assurance system; </w:t>
      </w:r>
      <w:r w:rsidR="00441AAD">
        <w:t>and</w:t>
      </w:r>
      <w:bookmarkEnd w:id="1159"/>
      <w:bookmarkEnd w:id="1160"/>
      <w:bookmarkEnd w:id="1161"/>
    </w:p>
    <w:p w14:paraId="68D98E34" w14:textId="77777777" w:rsidR="00441AAD" w:rsidRDefault="00441AAD" w:rsidP="00441AAD">
      <w:pPr>
        <w:pStyle w:val="Heading3"/>
      </w:pPr>
      <w:r>
        <w:lastRenderedPageBreak/>
        <w:t xml:space="preserve">acknowledges and agrees that </w:t>
      </w:r>
      <w:r w:rsidRPr="00362581">
        <w:t>neither the Principal nor the Principal's Representative</w:t>
      </w:r>
      <w:r>
        <w:t xml:space="preserve"> </w:t>
      </w:r>
      <w:r w:rsidR="00FF7D84">
        <w:t xml:space="preserve">is </w:t>
      </w:r>
      <w:r>
        <w:t xml:space="preserve">obliged, </w:t>
      </w:r>
      <w:r w:rsidRPr="00362581">
        <w:t>or owe</w:t>
      </w:r>
      <w:r w:rsidR="00FF7D84">
        <w:t>s</w:t>
      </w:r>
      <w:r w:rsidRPr="00362581">
        <w:t xml:space="preserve"> any duty of care to the Consultant</w:t>
      </w:r>
      <w:r>
        <w:t xml:space="preserve">, to conduct </w:t>
      </w:r>
      <w:r w:rsidRPr="00EC314F">
        <w:t>monitoring and quality auditing</w:t>
      </w:r>
      <w:r>
        <w:t xml:space="preserve"> of, or to give any Direction in connection with the </w:t>
      </w:r>
      <w:r w:rsidRPr="00EC314F">
        <w:t>Consultant’s quality assurance system or its compliance or non</w:t>
      </w:r>
      <w:r w:rsidRPr="00EC314F">
        <w:noBreakHyphen/>
        <w:t>compliance with that system</w:t>
      </w:r>
      <w:r>
        <w:t>.</w:t>
      </w:r>
    </w:p>
    <w:p w14:paraId="7D3158D9" w14:textId="5F4B1828" w:rsidR="002B7D16" w:rsidRPr="00A772C4" w:rsidRDefault="002B7D16" w:rsidP="00BE420D">
      <w:pPr>
        <w:pStyle w:val="Heading2"/>
        <w:ind w:left="993"/>
      </w:pPr>
      <w:bookmarkStart w:id="1162" w:name="_Ref99424784"/>
      <w:bookmarkStart w:id="1163" w:name="_Toc320086256"/>
      <w:bookmarkStart w:id="1164" w:name="_Toc320086633"/>
      <w:bookmarkStart w:id="1165" w:name="_Toc320086954"/>
      <w:bookmarkStart w:id="1166" w:name="_Toc320087536"/>
      <w:bookmarkStart w:id="1167" w:name="_Toc362968298"/>
      <w:bookmarkStart w:id="1168" w:name="_Toc362969551"/>
      <w:bookmarkStart w:id="1169" w:name="_Toc193977321"/>
      <w:r w:rsidRPr="00EC314F">
        <w:t>Non-</w:t>
      </w:r>
      <w:r w:rsidR="001C0E59">
        <w:t>c</w:t>
      </w:r>
      <w:r w:rsidRPr="00EC314F">
        <w:t xml:space="preserve">omplying </w:t>
      </w:r>
      <w:r w:rsidR="00432715">
        <w:t>Deliverables</w:t>
      </w:r>
      <w:r w:rsidR="00010B0D" w:rsidRPr="00A772C4">
        <w:t xml:space="preserve"> or </w:t>
      </w:r>
      <w:r w:rsidRPr="00A772C4">
        <w:t>Services</w:t>
      </w:r>
      <w:bookmarkEnd w:id="1162"/>
      <w:bookmarkEnd w:id="1163"/>
      <w:bookmarkEnd w:id="1164"/>
      <w:bookmarkEnd w:id="1165"/>
      <w:bookmarkEnd w:id="1166"/>
      <w:bookmarkEnd w:id="1167"/>
      <w:bookmarkEnd w:id="1168"/>
      <w:bookmarkEnd w:id="1169"/>
    </w:p>
    <w:p w14:paraId="692A759D" w14:textId="458188B8" w:rsidR="002B7D16" w:rsidRPr="00A772C4" w:rsidRDefault="00441AAD" w:rsidP="00421050">
      <w:pPr>
        <w:pStyle w:val="IndentParaLevel1"/>
      </w:pPr>
      <w:r>
        <w:t>T</w:t>
      </w:r>
      <w:r w:rsidR="002B7D16" w:rsidRPr="00A772C4">
        <w:t xml:space="preserve">he </w:t>
      </w:r>
      <w:r w:rsidR="00FD196C" w:rsidRPr="00A772C4">
        <w:t>Principal</w:t>
      </w:r>
      <w:r w:rsidR="002B7D16" w:rsidRPr="00A772C4">
        <w:t xml:space="preserve">'s Representative </w:t>
      </w:r>
      <w:r>
        <w:t>may, if it</w:t>
      </w:r>
      <w:r w:rsidR="00512875">
        <w:t xml:space="preserve"> receives a notice from the Consultant under clause </w:t>
      </w:r>
      <w:r w:rsidR="00512875">
        <w:fldChar w:fldCharType="begin"/>
      </w:r>
      <w:r w:rsidR="00512875">
        <w:instrText xml:space="preserve"> REF _Ref504123210 \w \h </w:instrText>
      </w:r>
      <w:r w:rsidR="00512875">
        <w:fldChar w:fldCharType="separate"/>
      </w:r>
      <w:r w:rsidR="00FA2AC4">
        <w:t>10.4</w:t>
      </w:r>
      <w:r w:rsidR="00512875">
        <w:fldChar w:fldCharType="end"/>
      </w:r>
      <w:r>
        <w:t xml:space="preserve"> </w:t>
      </w:r>
      <w:r w:rsidR="00512875">
        <w:t xml:space="preserve">or otherwise </w:t>
      </w:r>
      <w:r w:rsidR="002B7D16" w:rsidRPr="00A772C4">
        <w:t>discovers or believes that</w:t>
      </w:r>
      <w:r w:rsidR="00010B0D" w:rsidRPr="00A772C4">
        <w:t xml:space="preserve"> any </w:t>
      </w:r>
      <w:r w:rsidR="00432715">
        <w:t>Deliverables</w:t>
      </w:r>
      <w:r w:rsidR="00010B0D" w:rsidRPr="00A772C4">
        <w:t xml:space="preserve"> or</w:t>
      </w:r>
      <w:r w:rsidR="002B7D16" w:rsidRPr="00A772C4">
        <w:t xml:space="preserve"> any Services have not been performed in accordance with the </w:t>
      </w:r>
      <w:r w:rsidR="00FF644D">
        <w:t>Agreement</w:t>
      </w:r>
      <w:r w:rsidR="002B7D16" w:rsidRPr="00A772C4">
        <w:t xml:space="preserve">, give the Consultant a </w:t>
      </w:r>
      <w:r w:rsidR="00713826">
        <w:t>D</w:t>
      </w:r>
      <w:r w:rsidR="00A21FDB" w:rsidRPr="00A772C4">
        <w:t xml:space="preserve">irection </w:t>
      </w:r>
      <w:r w:rsidR="002B7D16" w:rsidRPr="00A772C4">
        <w:t>specifying the non-complying</w:t>
      </w:r>
      <w:r w:rsidR="00010B0D" w:rsidRPr="00A772C4">
        <w:t xml:space="preserve"> </w:t>
      </w:r>
      <w:r w:rsidR="00432715">
        <w:t>Deliverables</w:t>
      </w:r>
      <w:r w:rsidR="00010B0D" w:rsidRPr="00A772C4">
        <w:t xml:space="preserve"> or </w:t>
      </w:r>
      <w:r w:rsidR="002B7D16" w:rsidRPr="00A772C4">
        <w:t>Services and doing one or more of the following:</w:t>
      </w:r>
    </w:p>
    <w:p w14:paraId="1CEF00BF" w14:textId="77777777" w:rsidR="002B7D16" w:rsidRPr="00A772C4" w:rsidRDefault="002B7D16" w:rsidP="0079110E">
      <w:pPr>
        <w:pStyle w:val="Heading3"/>
      </w:pPr>
      <w:bookmarkStart w:id="1170" w:name="_Ref107980178"/>
      <w:bookmarkStart w:id="1171" w:name="_Toc320086257"/>
      <w:bookmarkStart w:id="1172" w:name="_Toc320086955"/>
      <w:bookmarkStart w:id="1173" w:name="_Toc320087537"/>
      <w:r w:rsidRPr="00A772C4">
        <w:t>requiring the Consultant to:</w:t>
      </w:r>
      <w:bookmarkEnd w:id="1170"/>
      <w:bookmarkEnd w:id="1171"/>
      <w:bookmarkEnd w:id="1172"/>
      <w:bookmarkEnd w:id="1173"/>
    </w:p>
    <w:p w14:paraId="17FC6AC4" w14:textId="77777777" w:rsidR="002B7D16" w:rsidRPr="00A772C4" w:rsidRDefault="00010B0D" w:rsidP="00421050">
      <w:pPr>
        <w:pStyle w:val="Heading4"/>
      </w:pPr>
      <w:bookmarkStart w:id="1174" w:name="_Toc320086258"/>
      <w:bookmarkStart w:id="1175" w:name="_Toc320086956"/>
      <w:bookmarkStart w:id="1176" w:name="_Toc320087538"/>
      <w:r w:rsidRPr="00A772C4">
        <w:t xml:space="preserve">amend the </w:t>
      </w:r>
      <w:r w:rsidR="00432715">
        <w:t>Deliverables</w:t>
      </w:r>
      <w:r w:rsidRPr="00A772C4">
        <w:t xml:space="preserve"> or </w:t>
      </w:r>
      <w:r w:rsidR="002B7D16" w:rsidRPr="00A772C4">
        <w:t>re</w:t>
      </w:r>
      <w:r w:rsidR="00C97F3F" w:rsidRPr="00A772C4">
        <w:t>-</w:t>
      </w:r>
      <w:r w:rsidR="002B7D16" w:rsidRPr="00A772C4">
        <w:t>perform the non-complying Services</w:t>
      </w:r>
      <w:r w:rsidR="00C97F3F" w:rsidRPr="00A772C4">
        <w:t xml:space="preserve"> </w:t>
      </w:r>
      <w:r w:rsidR="002B7D16" w:rsidRPr="00A772C4">
        <w:t xml:space="preserve">within </w:t>
      </w:r>
      <w:r w:rsidRPr="00A772C4">
        <w:t>a specified time period;</w:t>
      </w:r>
      <w:r w:rsidR="002B7D16" w:rsidRPr="00A772C4">
        <w:t xml:space="preserve"> and</w:t>
      </w:r>
      <w:bookmarkEnd w:id="1174"/>
      <w:bookmarkEnd w:id="1175"/>
      <w:bookmarkEnd w:id="1176"/>
    </w:p>
    <w:p w14:paraId="4998B0B4" w14:textId="77777777" w:rsidR="002B7D16" w:rsidRPr="00A772C4" w:rsidRDefault="002B7D16" w:rsidP="00421050">
      <w:pPr>
        <w:pStyle w:val="Heading4"/>
      </w:pPr>
      <w:bookmarkStart w:id="1177" w:name="_Toc320086259"/>
      <w:bookmarkStart w:id="1178" w:name="_Toc320086957"/>
      <w:bookmarkStart w:id="1179" w:name="_Toc320087539"/>
      <w:r w:rsidRPr="00A772C4">
        <w:t xml:space="preserve">take all steps </w:t>
      </w:r>
      <w:r w:rsidR="00441AAD">
        <w:t>that</w:t>
      </w:r>
      <w:r w:rsidRPr="00A772C4">
        <w:t xml:space="preserve"> are reasonably necessary to:</w:t>
      </w:r>
      <w:bookmarkEnd w:id="1177"/>
      <w:bookmarkEnd w:id="1178"/>
      <w:bookmarkEnd w:id="1179"/>
    </w:p>
    <w:p w14:paraId="01BFB885" w14:textId="77777777" w:rsidR="002B7D16" w:rsidRPr="00A772C4" w:rsidRDefault="002B7D16" w:rsidP="00421050">
      <w:pPr>
        <w:pStyle w:val="Heading5"/>
      </w:pPr>
      <w:bookmarkStart w:id="1180" w:name="_Toc320086260"/>
      <w:bookmarkStart w:id="1181" w:name="_Toc320086958"/>
      <w:bookmarkStart w:id="1182" w:name="_Toc320087540"/>
      <w:r w:rsidRPr="00A772C4">
        <w:t xml:space="preserve">mitigate the effect on the </w:t>
      </w:r>
      <w:r w:rsidR="00FD196C" w:rsidRPr="00A772C4">
        <w:t>Principal</w:t>
      </w:r>
      <w:r w:rsidRPr="00A772C4">
        <w:t xml:space="preserve"> of the failure to </w:t>
      </w:r>
      <w:r w:rsidR="00010B0D" w:rsidRPr="00A772C4">
        <w:t xml:space="preserve">prepare the </w:t>
      </w:r>
      <w:r w:rsidR="00432715">
        <w:t>Deliverables</w:t>
      </w:r>
      <w:r w:rsidR="00010B0D" w:rsidRPr="00A772C4">
        <w:t xml:space="preserve"> or </w:t>
      </w:r>
      <w:r w:rsidR="00C165EF" w:rsidRPr="00A772C4">
        <w:t xml:space="preserve">perform </w:t>
      </w:r>
      <w:r w:rsidRPr="00A772C4">
        <w:t xml:space="preserve">the Services in accordance with the </w:t>
      </w:r>
      <w:r w:rsidR="00FF644D">
        <w:t>Agreement</w:t>
      </w:r>
      <w:r w:rsidRPr="00A772C4">
        <w:t>; and</w:t>
      </w:r>
      <w:bookmarkEnd w:id="1180"/>
      <w:bookmarkEnd w:id="1181"/>
      <w:bookmarkEnd w:id="1182"/>
    </w:p>
    <w:p w14:paraId="3316729A" w14:textId="77777777" w:rsidR="002B7D16" w:rsidRPr="00A772C4" w:rsidRDefault="002B7D16" w:rsidP="00421050">
      <w:pPr>
        <w:pStyle w:val="Heading5"/>
      </w:pPr>
      <w:bookmarkStart w:id="1183" w:name="_Toc320086261"/>
      <w:bookmarkStart w:id="1184" w:name="_Toc320086959"/>
      <w:bookmarkStart w:id="1185" w:name="_Toc320087541"/>
      <w:r w:rsidRPr="00A772C4">
        <w:t xml:space="preserve">put the </w:t>
      </w:r>
      <w:r w:rsidR="00FD196C" w:rsidRPr="00A772C4">
        <w:t>Principal</w:t>
      </w:r>
      <w:r w:rsidRPr="00A772C4">
        <w:t xml:space="preserve"> (as closely as possible) in the position in which it would have been if the Consultant had </w:t>
      </w:r>
      <w:r w:rsidR="00010B0D" w:rsidRPr="00A772C4">
        <w:t xml:space="preserve">prepared the </w:t>
      </w:r>
      <w:r w:rsidR="00432715">
        <w:t>Deliverables</w:t>
      </w:r>
      <w:r w:rsidR="00010B0D" w:rsidRPr="00A772C4">
        <w:t xml:space="preserve"> or performed </w:t>
      </w:r>
      <w:r w:rsidRPr="00A772C4">
        <w:t xml:space="preserve">the Services in accordance with the </w:t>
      </w:r>
      <w:r w:rsidR="00FF644D">
        <w:t>Agreement</w:t>
      </w:r>
      <w:r w:rsidRPr="00A772C4">
        <w:t>;</w:t>
      </w:r>
      <w:bookmarkEnd w:id="1183"/>
      <w:bookmarkEnd w:id="1184"/>
      <w:bookmarkEnd w:id="1185"/>
      <w:r w:rsidR="00713826">
        <w:t xml:space="preserve"> or</w:t>
      </w:r>
    </w:p>
    <w:p w14:paraId="7F373ED5" w14:textId="77777777" w:rsidR="002B7D16" w:rsidRPr="00A772C4" w:rsidRDefault="002B7D16" w:rsidP="0079110E">
      <w:pPr>
        <w:pStyle w:val="Heading3"/>
      </w:pPr>
      <w:bookmarkStart w:id="1186" w:name="_Toc320086262"/>
      <w:bookmarkStart w:id="1187" w:name="_Toc320086960"/>
      <w:bookmarkStart w:id="1188" w:name="_Toc320087542"/>
      <w:r w:rsidRPr="00A772C4">
        <w:t xml:space="preserve">advising the Consultant that the </w:t>
      </w:r>
      <w:r w:rsidR="00FD196C" w:rsidRPr="00A772C4">
        <w:t>Principal</w:t>
      </w:r>
      <w:r w:rsidRPr="00A772C4">
        <w:t xml:space="preserve"> accept</w:t>
      </w:r>
      <w:r w:rsidR="00441AAD">
        <w:t>s</w:t>
      </w:r>
      <w:r w:rsidRPr="00A772C4">
        <w:t xml:space="preserve"> the non-complying </w:t>
      </w:r>
      <w:r w:rsidR="00432715">
        <w:t>Deliverables</w:t>
      </w:r>
      <w:r w:rsidR="00010B0D" w:rsidRPr="00A772C4">
        <w:t xml:space="preserve"> or </w:t>
      </w:r>
      <w:r w:rsidRPr="00A772C4">
        <w:t>Services</w:t>
      </w:r>
      <w:r w:rsidR="00091C7D" w:rsidRPr="00A772C4">
        <w:t xml:space="preserve">, in which event </w:t>
      </w:r>
      <w:r w:rsidR="001447B7">
        <w:t>any Loss</w:t>
      </w:r>
      <w:r w:rsidR="00091C7D" w:rsidRPr="00A772C4">
        <w:t xml:space="preserve"> </w:t>
      </w:r>
      <w:r w:rsidR="001447B7">
        <w:t xml:space="preserve">suffered or </w:t>
      </w:r>
      <w:r w:rsidR="00091C7D" w:rsidRPr="00A772C4">
        <w:t xml:space="preserve">incurred by the </w:t>
      </w:r>
      <w:r w:rsidR="00FD196C" w:rsidRPr="00A772C4">
        <w:t>Principal</w:t>
      </w:r>
      <w:r w:rsidR="00091C7D" w:rsidRPr="00A772C4">
        <w:t xml:space="preserve"> as a result of the non-compliance</w:t>
      </w:r>
      <w:r w:rsidR="00441AAD">
        <w:t xml:space="preserve"> will be a debt</w:t>
      </w:r>
      <w:r w:rsidR="00441AAD" w:rsidRPr="00441AAD">
        <w:t xml:space="preserve"> </w:t>
      </w:r>
      <w:r w:rsidR="00441AAD">
        <w:t xml:space="preserve">immediately </w:t>
      </w:r>
      <w:r w:rsidR="00441AAD" w:rsidRPr="00EC314F">
        <w:t xml:space="preserve">due </w:t>
      </w:r>
      <w:r w:rsidR="00441AAD">
        <w:t xml:space="preserve">and payable </w:t>
      </w:r>
      <w:r w:rsidR="00441AAD" w:rsidRPr="00EC314F">
        <w:t xml:space="preserve">from the Consultant to the </w:t>
      </w:r>
      <w:r w:rsidR="00441AAD">
        <w:t>Principal</w:t>
      </w:r>
      <w:r w:rsidR="00091C7D" w:rsidRPr="00A772C4">
        <w:t>.</w:t>
      </w:r>
      <w:bookmarkEnd w:id="1186"/>
      <w:bookmarkEnd w:id="1187"/>
      <w:bookmarkEnd w:id="1188"/>
    </w:p>
    <w:p w14:paraId="05726DC4" w14:textId="68322436" w:rsidR="003C19D2" w:rsidRPr="00A772C4" w:rsidRDefault="003C19D2" w:rsidP="00BE420D">
      <w:pPr>
        <w:pStyle w:val="Heading2"/>
        <w:ind w:left="993"/>
      </w:pPr>
      <w:bookmarkStart w:id="1189" w:name="_Toc320086263"/>
      <w:bookmarkStart w:id="1190" w:name="_Toc320086634"/>
      <w:bookmarkStart w:id="1191" w:name="_Toc320086961"/>
      <w:bookmarkStart w:id="1192" w:name="_Toc320087543"/>
      <w:bookmarkStart w:id="1193" w:name="_Toc362968299"/>
      <w:bookmarkStart w:id="1194" w:name="_Toc362969552"/>
      <w:bookmarkStart w:id="1195" w:name="_Ref511219904"/>
      <w:bookmarkStart w:id="1196" w:name="_Ref511810114"/>
      <w:bookmarkStart w:id="1197" w:name="_Toc193977322"/>
      <w:r w:rsidRPr="00A772C4">
        <w:t>Re</w:t>
      </w:r>
      <w:r w:rsidR="00C97F3F" w:rsidRPr="00A772C4">
        <w:t>-</w:t>
      </w:r>
      <w:r w:rsidRPr="00A772C4">
        <w:t xml:space="preserve">performance of the </w:t>
      </w:r>
      <w:r w:rsidR="001C0E59" w:rsidRPr="00A772C4">
        <w:t>n</w:t>
      </w:r>
      <w:r w:rsidRPr="00A772C4">
        <w:t>on-complying Services</w:t>
      </w:r>
      <w:bookmarkEnd w:id="1189"/>
      <w:bookmarkEnd w:id="1190"/>
      <w:bookmarkEnd w:id="1191"/>
      <w:bookmarkEnd w:id="1192"/>
      <w:bookmarkEnd w:id="1193"/>
      <w:bookmarkEnd w:id="1194"/>
      <w:bookmarkEnd w:id="1195"/>
      <w:bookmarkEnd w:id="1196"/>
      <w:bookmarkEnd w:id="1197"/>
    </w:p>
    <w:p w14:paraId="11E99966" w14:textId="26FC9819" w:rsidR="003C19D2" w:rsidRPr="00EC314F" w:rsidRDefault="003C19D2" w:rsidP="00421050">
      <w:pPr>
        <w:pStyle w:val="IndentParaLevel1"/>
      </w:pPr>
      <w:r w:rsidRPr="00A772C4">
        <w:t xml:space="preserve">If a </w:t>
      </w:r>
      <w:r w:rsidR="00713826">
        <w:t>D</w:t>
      </w:r>
      <w:r w:rsidRPr="00A772C4">
        <w:t>irection is given under clause</w:t>
      </w:r>
      <w:r w:rsidR="00A21FDB" w:rsidRPr="00A772C4">
        <w:t xml:space="preserve"> </w:t>
      </w:r>
      <w:r w:rsidR="00A21FDB" w:rsidRPr="00A772C4">
        <w:fldChar w:fldCharType="begin"/>
      </w:r>
      <w:r w:rsidR="00A21FDB" w:rsidRPr="00A772C4">
        <w:instrText xml:space="preserve"> REF _Ref107980178 \w \h </w:instrText>
      </w:r>
      <w:r w:rsidR="00A772C4">
        <w:instrText xml:space="preserve"> \* MERGEFORMAT </w:instrText>
      </w:r>
      <w:r w:rsidR="00A21FDB" w:rsidRPr="00A772C4">
        <w:fldChar w:fldCharType="separate"/>
      </w:r>
      <w:r w:rsidR="00FA2AC4">
        <w:t>10.2(a)</w:t>
      </w:r>
      <w:r w:rsidR="00A21FDB" w:rsidRPr="00A772C4">
        <w:fldChar w:fldCharType="end"/>
      </w:r>
      <w:r w:rsidRPr="00A772C4">
        <w:t xml:space="preserve"> the Consultant must</w:t>
      </w:r>
      <w:r w:rsidR="00010B0D" w:rsidRPr="00A772C4">
        <w:t>, at its cost,</w:t>
      </w:r>
      <w:r w:rsidRPr="00A772C4">
        <w:t xml:space="preserve"> </w:t>
      </w:r>
      <w:r w:rsidR="00010B0D" w:rsidRPr="00A772C4">
        <w:t xml:space="preserve">amend the </w:t>
      </w:r>
      <w:r w:rsidR="00432715">
        <w:t>Deliverables</w:t>
      </w:r>
      <w:r w:rsidR="00010B0D" w:rsidRPr="00A772C4">
        <w:t xml:space="preserve"> or </w:t>
      </w:r>
      <w:r w:rsidRPr="00A772C4">
        <w:t>re</w:t>
      </w:r>
      <w:r w:rsidR="00C97F3F" w:rsidRPr="00A772C4">
        <w:t>-</w:t>
      </w:r>
      <w:r w:rsidRPr="00A772C4">
        <w:t>perform t</w:t>
      </w:r>
      <w:r w:rsidRPr="00EC314F">
        <w:t>he non-complying Services:</w:t>
      </w:r>
    </w:p>
    <w:p w14:paraId="49AEA370" w14:textId="77777777" w:rsidR="003C19D2" w:rsidRPr="00EC314F" w:rsidRDefault="003C19D2" w:rsidP="0079110E">
      <w:pPr>
        <w:pStyle w:val="Heading3"/>
      </w:pPr>
      <w:bookmarkStart w:id="1198" w:name="_Toc320086264"/>
      <w:bookmarkStart w:id="1199" w:name="_Toc320086962"/>
      <w:bookmarkStart w:id="1200" w:name="_Toc320087544"/>
      <w:r w:rsidRPr="00EC314F">
        <w:t xml:space="preserve">within the time specified in the </w:t>
      </w:r>
      <w:r w:rsidR="00FD196C">
        <w:t>Principal</w:t>
      </w:r>
      <w:r w:rsidRPr="00EC314F">
        <w:t xml:space="preserve">'s Representative's </w:t>
      </w:r>
      <w:r w:rsidR="00441AAD">
        <w:t>D</w:t>
      </w:r>
      <w:r w:rsidR="004A44F3">
        <w:t>irection</w:t>
      </w:r>
      <w:r w:rsidRPr="00EC314F">
        <w:t>; and</w:t>
      </w:r>
      <w:bookmarkEnd w:id="1198"/>
      <w:bookmarkEnd w:id="1199"/>
      <w:bookmarkEnd w:id="1200"/>
    </w:p>
    <w:p w14:paraId="4BC0E12B" w14:textId="77777777" w:rsidR="003C19D2" w:rsidRDefault="003C19D2" w:rsidP="0079110E">
      <w:pPr>
        <w:pStyle w:val="Heading3"/>
      </w:pPr>
      <w:bookmarkStart w:id="1201" w:name="_Toc320086265"/>
      <w:bookmarkStart w:id="1202" w:name="_Toc320086963"/>
      <w:bookmarkStart w:id="1203" w:name="_Toc320087545"/>
      <w:r w:rsidRPr="00EC314F">
        <w:t>so as to minimise the delay and disruption to the</w:t>
      </w:r>
      <w:r w:rsidR="00010B0D" w:rsidRPr="00EC314F">
        <w:t xml:space="preserve"> performance of the Services and the</w:t>
      </w:r>
      <w:r w:rsidR="00290C1B" w:rsidRPr="00EC314F">
        <w:t xml:space="preserve"> Works.</w:t>
      </w:r>
      <w:bookmarkEnd w:id="1201"/>
      <w:bookmarkEnd w:id="1202"/>
      <w:bookmarkEnd w:id="1203"/>
    </w:p>
    <w:p w14:paraId="418B1486" w14:textId="4DADBA9F" w:rsidR="00B773BF" w:rsidRPr="00EC314F" w:rsidRDefault="00B773BF" w:rsidP="00BE420D">
      <w:pPr>
        <w:pStyle w:val="Heading2"/>
        <w:ind w:left="993"/>
      </w:pPr>
      <w:bookmarkStart w:id="1204" w:name="_Ref504123210"/>
      <w:bookmarkStart w:id="1205" w:name="_Ref504123387"/>
      <w:bookmarkStart w:id="1206" w:name="_Toc193977323"/>
      <w:r>
        <w:t>N</w:t>
      </w:r>
      <w:r w:rsidRPr="00EC314F">
        <w:t xml:space="preserve">otice of </w:t>
      </w:r>
      <w:r w:rsidR="00286696">
        <w:t>errors</w:t>
      </w:r>
      <w:bookmarkEnd w:id="1204"/>
      <w:bookmarkEnd w:id="1205"/>
      <w:bookmarkEnd w:id="1206"/>
    </w:p>
    <w:p w14:paraId="0F9F33B9" w14:textId="77777777" w:rsidR="00512875" w:rsidRDefault="00B773BF" w:rsidP="006E4A18">
      <w:pPr>
        <w:pStyle w:val="Heading3"/>
      </w:pPr>
      <w:bookmarkStart w:id="1207" w:name="_Ref504123304"/>
      <w:r w:rsidRPr="00EC314F">
        <w:t>If the Consultant becomes aware of any</w:t>
      </w:r>
      <w:r w:rsidR="00441AAD">
        <w:t xml:space="preserve"> </w:t>
      </w:r>
      <w:r w:rsidRPr="00EC314F">
        <w:t>error, omission or defect in any continuing or completed aspects of the Works or the Services,</w:t>
      </w:r>
      <w:r w:rsidR="00441AAD">
        <w:t xml:space="preserve"> </w:t>
      </w:r>
      <w:r w:rsidRPr="00EC314F">
        <w:t>the Consultant must</w:t>
      </w:r>
      <w:r w:rsidR="00512875">
        <w:t xml:space="preserve">, </w:t>
      </w:r>
      <w:r>
        <w:t xml:space="preserve">as soon as practicable (and not later than 5 Business Days after becoming </w:t>
      </w:r>
      <w:r w:rsidR="00441AAD">
        <w:t xml:space="preserve">so </w:t>
      </w:r>
      <w:r>
        <w:t>aware)</w:t>
      </w:r>
      <w:r w:rsidR="00441AAD">
        <w:t xml:space="preserve"> </w:t>
      </w:r>
      <w:r w:rsidRPr="00EC314F">
        <w:t xml:space="preserve">give written notice of that matter to the </w:t>
      </w:r>
      <w:r>
        <w:t>Principal</w:t>
      </w:r>
      <w:r w:rsidRPr="00EC314F">
        <w:t>'s Representative</w:t>
      </w:r>
      <w:r w:rsidR="00512875">
        <w:t>.</w:t>
      </w:r>
      <w:bookmarkEnd w:id="1207"/>
    </w:p>
    <w:p w14:paraId="698FE7EB" w14:textId="65F12F50" w:rsidR="00B773BF" w:rsidRPr="00046960" w:rsidRDefault="00512875" w:rsidP="006E4A18">
      <w:pPr>
        <w:pStyle w:val="Heading3"/>
      </w:pPr>
      <w:r>
        <w:t xml:space="preserve">A notice under clause </w:t>
      </w:r>
      <w:r>
        <w:fldChar w:fldCharType="begin"/>
      </w:r>
      <w:r>
        <w:instrText xml:space="preserve"> REF _Ref504123304 \w \h </w:instrText>
      </w:r>
      <w:r>
        <w:fldChar w:fldCharType="separate"/>
      </w:r>
      <w:r w:rsidR="00FA2AC4">
        <w:t>10.4(a)</w:t>
      </w:r>
      <w:r>
        <w:fldChar w:fldCharType="end"/>
      </w:r>
      <w:r>
        <w:t xml:space="preserve"> must set out details of, and </w:t>
      </w:r>
      <w:r w:rsidRPr="00EC314F">
        <w:t>the Consultant's recommendation</w:t>
      </w:r>
      <w:r>
        <w:t xml:space="preserve">s for resolving, the </w:t>
      </w:r>
      <w:r w:rsidRPr="00EC314F">
        <w:t>error, omission or defect</w:t>
      </w:r>
      <w:r>
        <w:t>.</w:t>
      </w:r>
    </w:p>
    <w:p w14:paraId="50C1068D" w14:textId="7B6AAB12" w:rsidR="00EB70C4" w:rsidRPr="00EC314F" w:rsidRDefault="00EB70C4" w:rsidP="00421050">
      <w:pPr>
        <w:pStyle w:val="Heading1"/>
        <w:rPr>
          <w:b w:val="0"/>
          <w:bCs w:val="0"/>
        </w:rPr>
      </w:pPr>
      <w:bookmarkStart w:id="1208" w:name="_Toc488738715"/>
      <w:bookmarkStart w:id="1209" w:name="_Toc320086266"/>
      <w:bookmarkStart w:id="1210" w:name="_Toc320086635"/>
      <w:bookmarkStart w:id="1211" w:name="_Toc320086964"/>
      <w:bookmarkStart w:id="1212" w:name="_Toc320087546"/>
      <w:bookmarkStart w:id="1213" w:name="_Toc362968300"/>
      <w:bookmarkStart w:id="1214" w:name="_Toc362969553"/>
      <w:bookmarkStart w:id="1215" w:name="_Toc362971320"/>
      <w:bookmarkStart w:id="1216" w:name="_Ref511219513"/>
      <w:bookmarkStart w:id="1217" w:name="_Toc193977324"/>
      <w:r w:rsidRPr="00EC314F">
        <w:t>Time</w:t>
      </w:r>
      <w:bookmarkEnd w:id="1208"/>
      <w:bookmarkEnd w:id="1209"/>
      <w:bookmarkEnd w:id="1210"/>
      <w:bookmarkEnd w:id="1211"/>
      <w:bookmarkEnd w:id="1212"/>
      <w:bookmarkEnd w:id="1213"/>
      <w:bookmarkEnd w:id="1214"/>
      <w:bookmarkEnd w:id="1215"/>
      <w:bookmarkEnd w:id="1216"/>
      <w:bookmarkEnd w:id="1217"/>
    </w:p>
    <w:p w14:paraId="18252372" w14:textId="1EF21E08" w:rsidR="00EB70C4" w:rsidRPr="00EC314F" w:rsidRDefault="00EB70C4" w:rsidP="00BE420D">
      <w:pPr>
        <w:pStyle w:val="Heading2"/>
        <w:ind w:left="993"/>
      </w:pPr>
      <w:bookmarkStart w:id="1218" w:name="_Toc488738716"/>
      <w:bookmarkStart w:id="1219" w:name="_Ref22649584"/>
      <w:bookmarkStart w:id="1220" w:name="_Toc320086267"/>
      <w:bookmarkStart w:id="1221" w:name="_Toc320086636"/>
      <w:bookmarkStart w:id="1222" w:name="_Toc320086965"/>
      <w:bookmarkStart w:id="1223" w:name="_Toc320087547"/>
      <w:bookmarkStart w:id="1224" w:name="_Toc362968301"/>
      <w:bookmarkStart w:id="1225" w:name="_Toc362969554"/>
      <w:bookmarkStart w:id="1226" w:name="_Toc193977325"/>
      <w:r w:rsidRPr="00EC314F">
        <w:t>Progress</w:t>
      </w:r>
      <w:bookmarkEnd w:id="1218"/>
      <w:bookmarkEnd w:id="1219"/>
      <w:bookmarkEnd w:id="1220"/>
      <w:bookmarkEnd w:id="1221"/>
      <w:bookmarkEnd w:id="1222"/>
      <w:bookmarkEnd w:id="1223"/>
      <w:bookmarkEnd w:id="1224"/>
      <w:bookmarkEnd w:id="1225"/>
      <w:bookmarkEnd w:id="1226"/>
    </w:p>
    <w:p w14:paraId="63CD862F" w14:textId="77777777" w:rsidR="00C434DC" w:rsidRDefault="00EB70C4" w:rsidP="00EC5EFF">
      <w:pPr>
        <w:pStyle w:val="IndentParaLevel1"/>
      </w:pPr>
      <w:r w:rsidRPr="00EC314F">
        <w:t>The Consultant must</w:t>
      </w:r>
      <w:r w:rsidR="00C434DC">
        <w:t>:</w:t>
      </w:r>
    </w:p>
    <w:p w14:paraId="5EA194A3" w14:textId="77777777" w:rsidR="00C434DC" w:rsidRDefault="008C261E" w:rsidP="009D7434">
      <w:pPr>
        <w:pStyle w:val="Heading3"/>
      </w:pPr>
      <w:r w:rsidRPr="00EC314F">
        <w:lastRenderedPageBreak/>
        <w:t>perform the Services in a proactive, diligent and expeditious manner</w:t>
      </w:r>
      <w:r w:rsidR="00C434DC">
        <w:t>;</w:t>
      </w:r>
    </w:p>
    <w:p w14:paraId="77D009B4" w14:textId="77777777" w:rsidR="00E815F5" w:rsidRDefault="00C434DC" w:rsidP="009D7434">
      <w:pPr>
        <w:pStyle w:val="Heading3"/>
      </w:pPr>
      <w:bookmarkStart w:id="1227" w:name="_Ref513653158"/>
      <w:r>
        <w:t>if applicable, complete each Milestone by the relevant Milestone Date</w:t>
      </w:r>
      <w:r w:rsidR="00E815F5">
        <w:t>; and</w:t>
      </w:r>
      <w:bookmarkEnd w:id="1227"/>
    </w:p>
    <w:p w14:paraId="03112C17" w14:textId="4F322745" w:rsidR="008C261E" w:rsidRPr="00EC314F" w:rsidRDefault="00E815F5" w:rsidP="00E815F5">
      <w:pPr>
        <w:pStyle w:val="Heading3"/>
      </w:pPr>
      <w:r w:rsidRPr="00E815F5">
        <w:t xml:space="preserve">where the Project Management Obligations apply and without being limited by clause </w:t>
      </w:r>
      <w:r>
        <w:fldChar w:fldCharType="begin"/>
      </w:r>
      <w:r>
        <w:instrText xml:space="preserve"> REF _Ref513653158 \w \h </w:instrText>
      </w:r>
      <w:r>
        <w:fldChar w:fldCharType="separate"/>
      </w:r>
      <w:r w:rsidR="00FA2AC4">
        <w:t>11.1(b)</w:t>
      </w:r>
      <w:r>
        <w:fldChar w:fldCharType="end"/>
      </w:r>
      <w:r w:rsidRPr="00E815F5">
        <w:t>, perform the Services within any time limits specified in the Project Contracts</w:t>
      </w:r>
      <w:r w:rsidR="008C261E" w:rsidRPr="00EC314F">
        <w:t>.</w:t>
      </w:r>
    </w:p>
    <w:p w14:paraId="44D51ED6" w14:textId="6252048D" w:rsidR="00EB70C4" w:rsidRPr="00EC314F" w:rsidRDefault="008C261E" w:rsidP="00BE420D">
      <w:pPr>
        <w:pStyle w:val="Heading2"/>
        <w:ind w:left="993"/>
      </w:pPr>
      <w:bookmarkStart w:id="1228" w:name="_Toc488738717"/>
      <w:bookmarkStart w:id="1229" w:name="_Ref22648458"/>
      <w:bookmarkStart w:id="1230" w:name="_Ref22649345"/>
      <w:bookmarkStart w:id="1231" w:name="_Ref22651201"/>
      <w:bookmarkStart w:id="1232" w:name="_Ref99431404"/>
      <w:bookmarkStart w:id="1233" w:name="_Ref151971411"/>
      <w:bookmarkStart w:id="1234" w:name="_Ref151971419"/>
      <w:bookmarkStart w:id="1235" w:name="_Ref277756878"/>
      <w:bookmarkStart w:id="1236" w:name="_Ref277758704"/>
      <w:bookmarkStart w:id="1237" w:name="_Toc320086268"/>
      <w:bookmarkStart w:id="1238" w:name="_Toc320086637"/>
      <w:bookmarkStart w:id="1239" w:name="_Toc320086966"/>
      <w:bookmarkStart w:id="1240" w:name="_Toc320087548"/>
      <w:bookmarkStart w:id="1241" w:name="_Toc362968302"/>
      <w:bookmarkStart w:id="1242" w:name="_Toc362969555"/>
      <w:bookmarkStart w:id="1243" w:name="_Ref513133285"/>
      <w:bookmarkStart w:id="1244" w:name="_Ref513133421"/>
      <w:bookmarkStart w:id="1245" w:name="_Toc193977326"/>
      <w:r w:rsidRPr="00EC314F">
        <w:t xml:space="preserve">Consultant's </w:t>
      </w:r>
      <w:r w:rsidR="00EB70C4" w:rsidRPr="00EC314F">
        <w:t>Program</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14:paraId="3F0CBF3A" w14:textId="635D5F6D" w:rsidR="00EC15A2" w:rsidRDefault="00EC15A2" w:rsidP="00126BB2">
      <w:pPr>
        <w:pStyle w:val="Heading3"/>
      </w:pPr>
      <w:bookmarkStart w:id="1246" w:name="_Toc320086269"/>
      <w:bookmarkStart w:id="1247" w:name="_Toc320086967"/>
      <w:bookmarkStart w:id="1248" w:name="_Toc320087549"/>
      <w:r>
        <w:t>T</w:t>
      </w:r>
      <w:r w:rsidR="00854460">
        <w:t>h</w:t>
      </w:r>
      <w:r>
        <w:t>is</w:t>
      </w:r>
      <w:r w:rsidR="00854460">
        <w:t xml:space="preserve"> clause </w:t>
      </w:r>
      <w:r w:rsidR="006855AB">
        <w:fldChar w:fldCharType="begin"/>
      </w:r>
      <w:r w:rsidR="006855AB">
        <w:instrText xml:space="preserve"> REF _Ref513133421 \r \h </w:instrText>
      </w:r>
      <w:r>
        <w:instrText xml:space="preserve"> \* MERGEFORMAT </w:instrText>
      </w:r>
      <w:r w:rsidR="006855AB">
        <w:fldChar w:fldCharType="separate"/>
      </w:r>
      <w:r w:rsidR="00FA2AC4">
        <w:t>11.2</w:t>
      </w:r>
      <w:r w:rsidR="006855AB">
        <w:fldChar w:fldCharType="end"/>
      </w:r>
      <w:r w:rsidR="00854460">
        <w:t xml:space="preserve"> </w:t>
      </w:r>
      <w:r>
        <w:t>applies if indicated</w:t>
      </w:r>
      <w:r w:rsidR="00854460">
        <w:t xml:space="preserve"> in Item </w:t>
      </w:r>
      <w:r w:rsidR="00854460">
        <w:fldChar w:fldCharType="begin"/>
      </w:r>
      <w:r w:rsidR="00854460">
        <w:instrText xml:space="preserve"> REF _Ref513129508 \r \h </w:instrText>
      </w:r>
      <w:r w:rsidR="00865436">
        <w:instrText xml:space="preserve"> \* MERGEFORMAT </w:instrText>
      </w:r>
      <w:r w:rsidR="00854460">
        <w:fldChar w:fldCharType="separate"/>
      </w:r>
      <w:r w:rsidR="00FA2AC4">
        <w:t>30</w:t>
      </w:r>
      <w:r w:rsidR="00854460">
        <w:fldChar w:fldCharType="end"/>
      </w:r>
      <w:r>
        <w:t>.</w:t>
      </w:r>
    </w:p>
    <w:p w14:paraId="6710E97D" w14:textId="77777777" w:rsidR="00512875" w:rsidRDefault="00512875" w:rsidP="00126BB2">
      <w:pPr>
        <w:pStyle w:val="Heading3"/>
      </w:pPr>
      <w:r w:rsidRPr="00EC314F">
        <w:t>The Consultant must</w:t>
      </w:r>
      <w:r>
        <w:t>:</w:t>
      </w:r>
    </w:p>
    <w:p w14:paraId="0EDA3CF3" w14:textId="68346A1F" w:rsidR="0061383E" w:rsidRPr="00EC314F" w:rsidRDefault="00512875" w:rsidP="00126BB2">
      <w:pPr>
        <w:pStyle w:val="Heading4"/>
      </w:pPr>
      <w:bookmarkStart w:id="1249" w:name="_Ref513709335"/>
      <w:r>
        <w:t>w</w:t>
      </w:r>
      <w:r w:rsidR="00197EA5">
        <w:t xml:space="preserve">ithin </w:t>
      </w:r>
      <w:r w:rsidR="00AD49A9">
        <w:t>10 Business</w:t>
      </w:r>
      <w:r w:rsidR="00197EA5">
        <w:t xml:space="preserve"> </w:t>
      </w:r>
      <w:r w:rsidR="00AD49A9">
        <w:t>D</w:t>
      </w:r>
      <w:r w:rsidR="00197EA5">
        <w:t>ays of</w:t>
      </w:r>
      <w:r w:rsidR="008C261E" w:rsidRPr="00EC314F">
        <w:t xml:space="preserve"> the </w:t>
      </w:r>
      <w:r w:rsidR="00940E89">
        <w:t>Commencement</w:t>
      </w:r>
      <w:r w:rsidR="008C261E" w:rsidRPr="00EC314F">
        <w:t xml:space="preserve"> Date, or at such other time as may be </w:t>
      </w:r>
      <w:r>
        <w:t>approved in writing</w:t>
      </w:r>
      <w:r w:rsidR="008C261E" w:rsidRPr="00EC314F">
        <w:t xml:space="preserve"> by the </w:t>
      </w:r>
      <w:r w:rsidR="00FD196C">
        <w:t>Principal</w:t>
      </w:r>
      <w:r w:rsidR="008C261E" w:rsidRPr="00EC314F">
        <w:t xml:space="preserve">, submit to the </w:t>
      </w:r>
      <w:r w:rsidR="00FD196C">
        <w:t>Principal</w:t>
      </w:r>
      <w:r w:rsidR="008C261E" w:rsidRPr="00EC314F">
        <w:t xml:space="preserve"> for the </w:t>
      </w:r>
      <w:r w:rsidR="00FD196C">
        <w:t>Principal</w:t>
      </w:r>
      <w:r w:rsidR="008C261E" w:rsidRPr="00EC314F">
        <w:t xml:space="preserve">'s approval a detailed program </w:t>
      </w:r>
      <w:r>
        <w:t xml:space="preserve">which complies with clause </w:t>
      </w:r>
      <w:r w:rsidR="00EC15A2">
        <w:fldChar w:fldCharType="begin"/>
      </w:r>
      <w:r w:rsidR="00EC15A2">
        <w:instrText xml:space="preserve"> REF _Ref513487173 \w \h </w:instrText>
      </w:r>
      <w:r w:rsidR="00EC15A2">
        <w:fldChar w:fldCharType="separate"/>
      </w:r>
      <w:r w:rsidR="00FA2AC4">
        <w:t>11.2(d)</w:t>
      </w:r>
      <w:r w:rsidR="00EC15A2">
        <w:fldChar w:fldCharType="end"/>
      </w:r>
      <w:r>
        <w:t xml:space="preserve"> </w:t>
      </w:r>
      <w:r w:rsidR="008C261E" w:rsidRPr="00EC314F">
        <w:t>(</w:t>
      </w:r>
      <w:r w:rsidR="008C261E" w:rsidRPr="00EC15A2">
        <w:rPr>
          <w:b/>
        </w:rPr>
        <w:t>Consultant's Program</w:t>
      </w:r>
      <w:r w:rsidR="008C261E" w:rsidRPr="00EC314F">
        <w:t>)</w:t>
      </w:r>
      <w:bookmarkEnd w:id="1246"/>
      <w:bookmarkEnd w:id="1247"/>
      <w:bookmarkEnd w:id="1248"/>
      <w:r w:rsidR="00C67762">
        <w:t>;</w:t>
      </w:r>
      <w:bookmarkEnd w:id="1249"/>
      <w:r w:rsidR="00C5163A">
        <w:t xml:space="preserve"> </w:t>
      </w:r>
    </w:p>
    <w:p w14:paraId="6560F644" w14:textId="610DA45C" w:rsidR="00197EA5" w:rsidRDefault="00197EA5" w:rsidP="00126BB2">
      <w:pPr>
        <w:pStyle w:val="Heading4"/>
      </w:pPr>
      <w:bookmarkStart w:id="1250" w:name="_Toc320086270"/>
      <w:bookmarkStart w:id="1251" w:name="_Toc320086968"/>
      <w:bookmarkStart w:id="1252" w:name="_Toc320087550"/>
      <w:r>
        <w:t xml:space="preserve">update the </w:t>
      </w:r>
      <w:r w:rsidR="001C0E59">
        <w:t>Consultant's P</w:t>
      </w:r>
      <w:r>
        <w:t xml:space="preserve">rogram at intervals </w:t>
      </w:r>
      <w:r w:rsidR="00512875">
        <w:t xml:space="preserve">not </w:t>
      </w:r>
      <w:r w:rsidR="001447B7">
        <w:t xml:space="preserve">exceeding </w:t>
      </w:r>
      <w:r>
        <w:t xml:space="preserve">that specified in </w:t>
      </w:r>
      <w:r w:rsidR="00512875">
        <w:t xml:space="preserve">Item </w:t>
      </w:r>
      <w:r w:rsidR="00512875">
        <w:fldChar w:fldCharType="begin"/>
      </w:r>
      <w:r w:rsidR="00512875">
        <w:instrText xml:space="preserve"> REF _Ref504124385 \w \h </w:instrText>
      </w:r>
      <w:r w:rsidR="00865436">
        <w:instrText xml:space="preserve"> \* MERGEFORMAT </w:instrText>
      </w:r>
      <w:r w:rsidR="00512875">
        <w:fldChar w:fldCharType="separate"/>
      </w:r>
      <w:r w:rsidR="00FA2AC4">
        <w:t>31</w:t>
      </w:r>
      <w:r w:rsidR="00512875">
        <w:fldChar w:fldCharType="end"/>
      </w:r>
      <w:r>
        <w:t xml:space="preserve"> to take account of the actual </w:t>
      </w:r>
      <w:r w:rsidR="001C0E59">
        <w:t>progress</w:t>
      </w:r>
      <w:r>
        <w:t xml:space="preserve"> of the Services</w:t>
      </w:r>
      <w:r w:rsidR="001C0E59">
        <w:t xml:space="preserve"> and submit the updated Consultant's Program to the Principal for the Principal's approval</w:t>
      </w:r>
      <w:r w:rsidR="00512875">
        <w:t>; and</w:t>
      </w:r>
      <w:bookmarkEnd w:id="1250"/>
      <w:bookmarkEnd w:id="1251"/>
      <w:bookmarkEnd w:id="1252"/>
    </w:p>
    <w:p w14:paraId="53D46D30" w14:textId="77777777" w:rsidR="00800ECA" w:rsidRDefault="008C261E" w:rsidP="00126BB2">
      <w:pPr>
        <w:pStyle w:val="Heading4"/>
      </w:pPr>
      <w:bookmarkStart w:id="1253" w:name="_Toc320086271"/>
      <w:bookmarkStart w:id="1254" w:name="_Toc320086969"/>
      <w:bookmarkStart w:id="1255" w:name="_Toc320087551"/>
      <w:r w:rsidRPr="00EC314F">
        <w:t xml:space="preserve">perform the Services in accordance with the </w:t>
      </w:r>
      <w:r w:rsidR="001C0E59">
        <w:t xml:space="preserve">latest </w:t>
      </w:r>
      <w:r w:rsidRPr="00EC314F">
        <w:t xml:space="preserve">approved Consultant's Program unless otherwise approved in writing by the </w:t>
      </w:r>
      <w:r w:rsidR="00FD196C">
        <w:t>Principal</w:t>
      </w:r>
      <w:r w:rsidRPr="00EC314F">
        <w:t>.</w:t>
      </w:r>
      <w:bookmarkEnd w:id="1253"/>
      <w:bookmarkEnd w:id="1254"/>
      <w:bookmarkEnd w:id="1255"/>
    </w:p>
    <w:p w14:paraId="176DA627" w14:textId="77777777" w:rsidR="00EC15A2" w:rsidRPr="00EC314F" w:rsidRDefault="00EC15A2" w:rsidP="00EC15A2">
      <w:pPr>
        <w:pStyle w:val="Heading3"/>
      </w:pPr>
      <w:r>
        <w:t xml:space="preserve">The Principal must within 10 Business Days of receipt of the Consultant's Program, give notice to the Consultant of its acceptance, rejection, or required amendments to the Consultant's Program.  The Consultant must amend and resubmit the Consultant's Program until such time as the Principal accepts the Consultant's Program.  </w:t>
      </w:r>
      <w:r w:rsidR="00873261">
        <w:t>I</w:t>
      </w:r>
      <w:r>
        <w:t>f the Principal fails to respond within 10 Business Days of receipt of the Consultant's Program, the Consultant's Program is rejected.</w:t>
      </w:r>
    </w:p>
    <w:p w14:paraId="648BE63B" w14:textId="77777777" w:rsidR="00F15A30" w:rsidRPr="00EC314F" w:rsidRDefault="00F15A30" w:rsidP="00126BB2">
      <w:pPr>
        <w:pStyle w:val="Heading3"/>
      </w:pPr>
      <w:bookmarkStart w:id="1256" w:name="_Ref513487173"/>
      <w:bookmarkStart w:id="1257" w:name="_Toc488738718"/>
      <w:r w:rsidRPr="00EC314F">
        <w:t>The Consultant's Program must:</w:t>
      </w:r>
      <w:bookmarkEnd w:id="1256"/>
    </w:p>
    <w:p w14:paraId="660C4AE2" w14:textId="77777777" w:rsidR="00F15A30" w:rsidRPr="00EC314F" w:rsidRDefault="00F15A30" w:rsidP="00126BB2">
      <w:pPr>
        <w:pStyle w:val="Heading4"/>
      </w:pPr>
      <w:bookmarkStart w:id="1258" w:name="_Toc320086273"/>
      <w:bookmarkStart w:id="1259" w:name="_Toc320086971"/>
      <w:bookmarkStart w:id="1260" w:name="_Toc320087553"/>
      <w:r w:rsidRPr="00EC314F">
        <w:t xml:space="preserve">be based on the </w:t>
      </w:r>
      <w:r w:rsidR="00FD196C">
        <w:t>Principal</w:t>
      </w:r>
      <w:r w:rsidRPr="00EC314F">
        <w:t>'s Program</w:t>
      </w:r>
      <w:r w:rsidR="00E96441">
        <w:t xml:space="preserve"> </w:t>
      </w:r>
      <w:r w:rsidR="00EC15A2">
        <w:t>(</w:t>
      </w:r>
      <w:r w:rsidR="00E96441">
        <w:t>if any is provided</w:t>
      </w:r>
      <w:r w:rsidR="00EC15A2">
        <w:t>)</w:t>
      </w:r>
      <w:r w:rsidRPr="00EC314F">
        <w:t>;</w:t>
      </w:r>
      <w:bookmarkEnd w:id="1258"/>
      <w:bookmarkEnd w:id="1259"/>
      <w:bookmarkEnd w:id="1260"/>
      <w:r w:rsidR="00845762">
        <w:t xml:space="preserve"> </w:t>
      </w:r>
    </w:p>
    <w:p w14:paraId="00A1BE0F" w14:textId="77777777" w:rsidR="00845762" w:rsidRPr="00EC314F" w:rsidRDefault="00F15A30" w:rsidP="00126BB2">
      <w:pPr>
        <w:pStyle w:val="Heading4"/>
      </w:pPr>
      <w:bookmarkStart w:id="1261" w:name="_Toc320086275"/>
      <w:bookmarkStart w:id="1262" w:name="_Toc320086973"/>
      <w:bookmarkStart w:id="1263" w:name="_Toc320087555"/>
      <w:r w:rsidRPr="00A772C4">
        <w:t>identify Milest</w:t>
      </w:r>
      <w:r w:rsidRPr="00EC314F">
        <w:t>ones and Milestone Dates;</w:t>
      </w:r>
      <w:bookmarkEnd w:id="1261"/>
      <w:bookmarkEnd w:id="1262"/>
      <w:bookmarkEnd w:id="1263"/>
    </w:p>
    <w:p w14:paraId="580505E3" w14:textId="77777777" w:rsidR="00F15A30" w:rsidRPr="00EC314F" w:rsidRDefault="00F15A30" w:rsidP="00126BB2">
      <w:pPr>
        <w:pStyle w:val="Heading4"/>
      </w:pPr>
      <w:bookmarkStart w:id="1264" w:name="_Toc320086276"/>
      <w:bookmarkStart w:id="1265" w:name="_Toc320086974"/>
      <w:bookmarkStart w:id="1266" w:name="_Toc320087556"/>
      <w:r w:rsidRPr="00EC314F">
        <w:t xml:space="preserve">identify each discrete component </w:t>
      </w:r>
      <w:r w:rsidR="00512875">
        <w:t xml:space="preserve">of </w:t>
      </w:r>
      <w:r w:rsidRPr="00EC314F">
        <w:t xml:space="preserve">and major activity </w:t>
      </w:r>
      <w:r w:rsidR="00512875">
        <w:t>comprised in</w:t>
      </w:r>
      <w:r w:rsidRPr="00EC314F">
        <w:t xml:space="preserve"> the Services;</w:t>
      </w:r>
      <w:bookmarkEnd w:id="1264"/>
      <w:bookmarkEnd w:id="1265"/>
      <w:bookmarkEnd w:id="1266"/>
    </w:p>
    <w:p w14:paraId="53BFB765" w14:textId="77777777" w:rsidR="00F15A30" w:rsidRPr="00EC314F" w:rsidRDefault="00F15A30" w:rsidP="00126BB2">
      <w:pPr>
        <w:pStyle w:val="Heading4"/>
      </w:pPr>
      <w:bookmarkStart w:id="1267" w:name="_Toc320086277"/>
      <w:bookmarkStart w:id="1268" w:name="_Toc320086975"/>
      <w:bookmarkStart w:id="1269" w:name="_Toc320087557"/>
      <w:r w:rsidRPr="00EC314F">
        <w:t xml:space="preserve">identify time periods for obtaining all </w:t>
      </w:r>
      <w:r w:rsidR="000B3380">
        <w:t>A</w:t>
      </w:r>
      <w:r w:rsidRPr="00EC314F">
        <w:t>pprovals;</w:t>
      </w:r>
      <w:bookmarkEnd w:id="1267"/>
      <w:bookmarkEnd w:id="1268"/>
      <w:bookmarkEnd w:id="1269"/>
    </w:p>
    <w:p w14:paraId="7CEB9280" w14:textId="77777777" w:rsidR="00F15A30" w:rsidRPr="00EC314F" w:rsidRDefault="00F15A30" w:rsidP="00126BB2">
      <w:pPr>
        <w:pStyle w:val="Heading4"/>
      </w:pPr>
      <w:bookmarkStart w:id="1270" w:name="_Toc320086278"/>
      <w:bookmarkStart w:id="1271" w:name="_Toc320086976"/>
      <w:bookmarkStart w:id="1272" w:name="_Toc320087558"/>
      <w:r w:rsidRPr="00EC314F">
        <w:t xml:space="preserve">contain the details required by the </w:t>
      </w:r>
      <w:r w:rsidR="00FF644D">
        <w:t>Agreement</w:t>
      </w:r>
      <w:r w:rsidRPr="00EC314F">
        <w:t>; and</w:t>
      </w:r>
      <w:bookmarkEnd w:id="1270"/>
      <w:bookmarkEnd w:id="1271"/>
      <w:bookmarkEnd w:id="1272"/>
    </w:p>
    <w:p w14:paraId="74603F85" w14:textId="77777777" w:rsidR="00F15A30" w:rsidRPr="00EC314F" w:rsidRDefault="00F15A30" w:rsidP="00126BB2">
      <w:pPr>
        <w:pStyle w:val="Heading4"/>
      </w:pPr>
      <w:bookmarkStart w:id="1273" w:name="_Toc320086279"/>
      <w:bookmarkStart w:id="1274" w:name="_Toc320086977"/>
      <w:bookmarkStart w:id="1275" w:name="_Toc320087559"/>
      <w:r w:rsidRPr="00EC314F">
        <w:t xml:space="preserve">contain any other information reasonably requested by the </w:t>
      </w:r>
      <w:r w:rsidR="00FD196C">
        <w:t>Principal</w:t>
      </w:r>
      <w:r w:rsidRPr="00EC314F">
        <w:t>'s Representative.</w:t>
      </w:r>
      <w:bookmarkEnd w:id="1273"/>
      <w:bookmarkEnd w:id="1274"/>
      <w:bookmarkEnd w:id="1275"/>
    </w:p>
    <w:bookmarkEnd w:id="1257"/>
    <w:p w14:paraId="2B71B772" w14:textId="77777777" w:rsidR="00EB70C4" w:rsidRPr="00EC314F" w:rsidRDefault="00512875" w:rsidP="00126BB2">
      <w:pPr>
        <w:pStyle w:val="Heading3"/>
      </w:pPr>
      <w:r>
        <w:t>No</w:t>
      </w:r>
      <w:r w:rsidR="00EB70C4" w:rsidRPr="00EC314F">
        <w:t xml:space="preserve"> review of, comment on</w:t>
      </w:r>
      <w:r>
        <w:t>,</w:t>
      </w:r>
      <w:r w:rsidRPr="00512875">
        <w:t xml:space="preserve"> </w:t>
      </w:r>
      <w:r w:rsidRPr="00362581">
        <w:t>consent to</w:t>
      </w:r>
      <w:r w:rsidR="00EB70C4" w:rsidRPr="00EC314F">
        <w:t xml:space="preserve"> or approval</w:t>
      </w:r>
      <w:r w:rsidRPr="00512875">
        <w:t xml:space="preserve"> </w:t>
      </w:r>
      <w:r>
        <w:t xml:space="preserve">or </w:t>
      </w:r>
      <w:r w:rsidRPr="00362581">
        <w:t xml:space="preserve">rejection </w:t>
      </w:r>
      <w:r w:rsidR="00EB70C4" w:rsidRPr="00EC314F">
        <w:t xml:space="preserve">of </w:t>
      </w:r>
      <w:r>
        <w:t xml:space="preserve">or Direction in relation to </w:t>
      </w:r>
      <w:r w:rsidR="00EB70C4" w:rsidRPr="00EC314F">
        <w:t xml:space="preserve">a </w:t>
      </w:r>
      <w:r w:rsidR="00827BAB" w:rsidRPr="00EC314F">
        <w:t>proposed Consultant's P</w:t>
      </w:r>
      <w:r w:rsidR="00EB70C4" w:rsidRPr="00EC314F">
        <w:t xml:space="preserve">rogram </w:t>
      </w:r>
      <w:r>
        <w:t>(</w:t>
      </w:r>
      <w:r w:rsidRPr="00362581">
        <w:t xml:space="preserve">or </w:t>
      </w:r>
      <w:r>
        <w:t xml:space="preserve">any </w:t>
      </w:r>
      <w:r w:rsidRPr="00362581">
        <w:t xml:space="preserve">failure to </w:t>
      </w:r>
      <w:r>
        <w:t xml:space="preserve">do any one or more of those things) </w:t>
      </w:r>
      <w:r w:rsidR="00EB70C4" w:rsidRPr="00EC314F">
        <w:t xml:space="preserve">by the </w:t>
      </w:r>
      <w:r w:rsidR="00FD196C">
        <w:t>Principal</w:t>
      </w:r>
      <w:r w:rsidR="00EB70C4" w:rsidRPr="00EC314F">
        <w:t>'s Representative will:</w:t>
      </w:r>
    </w:p>
    <w:p w14:paraId="44975A12" w14:textId="77777777" w:rsidR="00EB70C4" w:rsidRPr="00EC314F" w:rsidRDefault="00EB70C4" w:rsidP="00126BB2">
      <w:pPr>
        <w:pStyle w:val="Heading4"/>
      </w:pPr>
      <w:bookmarkStart w:id="1276" w:name="_Toc320086281"/>
      <w:bookmarkStart w:id="1277" w:name="_Toc320086979"/>
      <w:bookmarkStart w:id="1278" w:name="_Toc320087561"/>
      <w:r w:rsidRPr="00EC314F">
        <w:t xml:space="preserve">relieve the Consultant from or alter its liabilities or obligations under the </w:t>
      </w:r>
      <w:r w:rsidR="00FF644D">
        <w:t>Agreement</w:t>
      </w:r>
      <w:r w:rsidR="000F2C87" w:rsidRPr="00EC314F">
        <w:t xml:space="preserve"> </w:t>
      </w:r>
      <w:r w:rsidR="00512875">
        <w:t xml:space="preserve">(including </w:t>
      </w:r>
      <w:r w:rsidRPr="00EC314F">
        <w:t xml:space="preserve">the obligation to complete each Milestone by </w:t>
      </w:r>
      <w:r w:rsidR="00F70C87" w:rsidRPr="00EC314F">
        <w:t>the</w:t>
      </w:r>
      <w:r w:rsidR="00F70C87">
        <w:t xml:space="preserve"> </w:t>
      </w:r>
      <w:r w:rsidR="00F70C87" w:rsidRPr="00EC314F">
        <w:t>relevant</w:t>
      </w:r>
      <w:r w:rsidR="00827BAB" w:rsidRPr="00EC314F">
        <w:t xml:space="preserve"> Milestone Date</w:t>
      </w:r>
      <w:r w:rsidR="00512875">
        <w:t xml:space="preserve">) or </w:t>
      </w:r>
      <w:r w:rsidR="00512875" w:rsidRPr="00EC314F">
        <w:t xml:space="preserve">prejudice the </w:t>
      </w:r>
      <w:r w:rsidR="00512875">
        <w:t>Principal</w:t>
      </w:r>
      <w:r w:rsidR="00512875" w:rsidRPr="00EC314F">
        <w:t>'s rights against the Consultant</w:t>
      </w:r>
      <w:r w:rsidRPr="00EC314F">
        <w:t>;</w:t>
      </w:r>
      <w:bookmarkEnd w:id="1276"/>
      <w:bookmarkEnd w:id="1277"/>
      <w:bookmarkEnd w:id="1278"/>
    </w:p>
    <w:p w14:paraId="7D672D37" w14:textId="77777777" w:rsidR="00EB70C4" w:rsidRPr="00EC314F" w:rsidRDefault="00EB70C4" w:rsidP="00126BB2">
      <w:pPr>
        <w:pStyle w:val="Heading4"/>
      </w:pPr>
      <w:bookmarkStart w:id="1279" w:name="_Toc320086282"/>
      <w:bookmarkStart w:id="1280" w:name="_Toc320086980"/>
      <w:bookmarkStart w:id="1281" w:name="_Toc320087562"/>
      <w:r w:rsidRPr="00EC314F">
        <w:lastRenderedPageBreak/>
        <w:t xml:space="preserve">evidence or constitute the granting of an extension of time or a </w:t>
      </w:r>
      <w:r w:rsidR="00512875">
        <w:t>D</w:t>
      </w:r>
      <w:r w:rsidR="004A44F3">
        <w:t>irection</w:t>
      </w:r>
      <w:r w:rsidRPr="00EC314F">
        <w:t xml:space="preserve"> by the </w:t>
      </w:r>
      <w:r w:rsidR="00FD196C">
        <w:t>Principal</w:t>
      </w:r>
      <w:r w:rsidRPr="00EC314F">
        <w:t>'s Representative to accelerate, disrupt, prolong or vary any or all of the Services; or</w:t>
      </w:r>
      <w:bookmarkEnd w:id="1279"/>
      <w:bookmarkEnd w:id="1280"/>
      <w:bookmarkEnd w:id="1281"/>
    </w:p>
    <w:p w14:paraId="7A3E9E86" w14:textId="77777777" w:rsidR="00EB70C4" w:rsidRDefault="00EB70C4" w:rsidP="00126BB2">
      <w:pPr>
        <w:pStyle w:val="Heading4"/>
      </w:pPr>
      <w:bookmarkStart w:id="1282" w:name="_Toc320086283"/>
      <w:bookmarkStart w:id="1283" w:name="_Toc320086981"/>
      <w:bookmarkStart w:id="1284" w:name="_Toc320087563"/>
      <w:r w:rsidRPr="00EC314F">
        <w:t xml:space="preserve">affect the time for performance of the </w:t>
      </w:r>
      <w:r w:rsidR="00FD196C">
        <w:t>Principal</w:t>
      </w:r>
      <w:r w:rsidRPr="00EC314F">
        <w:t xml:space="preserve">'s or </w:t>
      </w:r>
      <w:r w:rsidR="00FD196C">
        <w:t>Principal</w:t>
      </w:r>
      <w:r w:rsidRPr="00EC314F">
        <w:t xml:space="preserve">'s Representative's </w:t>
      </w:r>
      <w:r w:rsidR="00FF644D">
        <w:t>Agreement</w:t>
      </w:r>
      <w:r w:rsidRPr="00EC314F">
        <w:t xml:space="preserve"> obligations.</w:t>
      </w:r>
      <w:bookmarkEnd w:id="1282"/>
      <w:bookmarkEnd w:id="1283"/>
      <w:bookmarkEnd w:id="1284"/>
    </w:p>
    <w:p w14:paraId="4F546B25" w14:textId="1653D383" w:rsidR="00EB70C4" w:rsidRPr="00EC314F" w:rsidRDefault="00EB70C4" w:rsidP="00BE420D">
      <w:pPr>
        <w:pStyle w:val="Heading2"/>
        <w:ind w:left="993"/>
      </w:pPr>
      <w:bookmarkStart w:id="1285" w:name="_Toc488738719"/>
      <w:bookmarkStart w:id="1286" w:name="_Ref22648713"/>
      <w:bookmarkStart w:id="1287" w:name="_Ref22649574"/>
      <w:bookmarkStart w:id="1288" w:name="_Ref22649661"/>
      <w:bookmarkStart w:id="1289" w:name="_Ref22651318"/>
      <w:bookmarkStart w:id="1290" w:name="_Ref22651339"/>
      <w:bookmarkStart w:id="1291" w:name="_Ref151959410"/>
      <w:bookmarkStart w:id="1292" w:name="_Toc320086284"/>
      <w:bookmarkStart w:id="1293" w:name="_Toc320086640"/>
      <w:bookmarkStart w:id="1294" w:name="_Toc320086982"/>
      <w:bookmarkStart w:id="1295" w:name="_Toc320087564"/>
      <w:bookmarkStart w:id="1296" w:name="_Toc362968305"/>
      <w:bookmarkStart w:id="1297" w:name="_Toc362969558"/>
      <w:bookmarkStart w:id="1298" w:name="_Toc193977327"/>
      <w:r w:rsidRPr="00EC314F">
        <w:t>Suspension</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749F5D01" w14:textId="77777777" w:rsidR="008C63E9" w:rsidRPr="00EC314F" w:rsidRDefault="00EB70C4" w:rsidP="006E4A18">
      <w:pPr>
        <w:pStyle w:val="Heading3"/>
      </w:pPr>
      <w:r w:rsidRPr="00EC314F">
        <w:t xml:space="preserve">The </w:t>
      </w:r>
      <w:r w:rsidR="00FD196C">
        <w:t>Principal</w:t>
      </w:r>
      <w:r w:rsidRPr="00EC314F">
        <w:t>'s Representative</w:t>
      </w:r>
      <w:r w:rsidR="008C63E9" w:rsidRPr="00EC314F">
        <w:t>:</w:t>
      </w:r>
    </w:p>
    <w:p w14:paraId="20BFE527" w14:textId="77777777" w:rsidR="00EB70C4" w:rsidRPr="00EC314F" w:rsidRDefault="00EB70C4" w:rsidP="006E4A18">
      <w:pPr>
        <w:pStyle w:val="Heading4"/>
      </w:pPr>
      <w:bookmarkStart w:id="1299" w:name="_Toc320086285"/>
      <w:bookmarkStart w:id="1300" w:name="_Toc320086983"/>
      <w:bookmarkStart w:id="1301" w:name="_Toc320087565"/>
      <w:bookmarkStart w:id="1302" w:name="_Ref320088559"/>
      <w:bookmarkStart w:id="1303" w:name="_Ref504125506"/>
      <w:r w:rsidRPr="00EC314F">
        <w:t xml:space="preserve">may </w:t>
      </w:r>
      <w:r w:rsidR="00286696">
        <w:t>D</w:t>
      </w:r>
      <w:r w:rsidR="004A44F3">
        <w:t>irect</w:t>
      </w:r>
      <w:r w:rsidRPr="00EC314F">
        <w:t xml:space="preserve"> the Consultant to suspend and, after a suspension has been </w:t>
      </w:r>
      <w:r w:rsidR="00286696">
        <w:t>D</w:t>
      </w:r>
      <w:r w:rsidR="004A44F3">
        <w:t>irect</w:t>
      </w:r>
      <w:r w:rsidR="00286696">
        <w:t>ed</w:t>
      </w:r>
      <w:r w:rsidRPr="00EC314F">
        <w:t>, to re</w:t>
      </w:r>
      <w:r w:rsidR="00F0728D">
        <w:t>-</w:t>
      </w:r>
      <w:r w:rsidRPr="00EC314F">
        <w:t>commence all or a part of the Services</w:t>
      </w:r>
      <w:r w:rsidR="008C63E9" w:rsidRPr="00EC314F">
        <w:t>; and</w:t>
      </w:r>
      <w:bookmarkEnd w:id="1299"/>
      <w:bookmarkEnd w:id="1300"/>
      <w:bookmarkEnd w:id="1301"/>
      <w:bookmarkEnd w:id="1302"/>
      <w:bookmarkEnd w:id="1303"/>
    </w:p>
    <w:p w14:paraId="7CC6D152" w14:textId="09699AE5" w:rsidR="008C63E9" w:rsidRPr="00EC314F" w:rsidRDefault="008C63E9" w:rsidP="006E4A18">
      <w:pPr>
        <w:pStyle w:val="Heading4"/>
      </w:pPr>
      <w:bookmarkStart w:id="1304" w:name="_Toc320086286"/>
      <w:bookmarkStart w:id="1305" w:name="_Toc320086984"/>
      <w:bookmarkStart w:id="1306" w:name="_Toc320087566"/>
      <w:r w:rsidRPr="00EC314F">
        <w:t xml:space="preserve">is not required to exercise the </w:t>
      </w:r>
      <w:r w:rsidR="00FD196C">
        <w:t>Principal</w:t>
      </w:r>
      <w:r w:rsidRPr="00EC314F">
        <w:t>'s Representative's power un</w:t>
      </w:r>
      <w:r w:rsidR="00AC018D" w:rsidRPr="00EC314F">
        <w:t>d</w:t>
      </w:r>
      <w:r w:rsidRPr="00EC314F">
        <w:t xml:space="preserve">er </w:t>
      </w:r>
      <w:r w:rsidR="00286696">
        <w:t xml:space="preserve">clause </w:t>
      </w:r>
      <w:r w:rsidR="00286696">
        <w:fldChar w:fldCharType="begin"/>
      </w:r>
      <w:r w:rsidR="00286696">
        <w:instrText xml:space="preserve"> REF _Ref504125506 \w \h  \* MERGEFORMAT </w:instrText>
      </w:r>
      <w:r w:rsidR="00286696">
        <w:fldChar w:fldCharType="separate"/>
      </w:r>
      <w:r w:rsidR="00FA2AC4">
        <w:t>11.3(a)(i)</w:t>
      </w:r>
      <w:r w:rsidR="00286696">
        <w:fldChar w:fldCharType="end"/>
      </w:r>
      <w:r w:rsidRPr="00EC314F">
        <w:t xml:space="preserve"> for the benefit of the Consultant</w:t>
      </w:r>
      <w:r w:rsidR="00DC389E" w:rsidRPr="00EC314F">
        <w:t>.</w:t>
      </w:r>
      <w:bookmarkEnd w:id="1304"/>
      <w:bookmarkEnd w:id="1305"/>
      <w:bookmarkEnd w:id="1306"/>
    </w:p>
    <w:p w14:paraId="725933EB" w14:textId="37A541D4" w:rsidR="00EB70C4" w:rsidRPr="00EC314F" w:rsidRDefault="00EB70C4" w:rsidP="0095141F">
      <w:pPr>
        <w:pStyle w:val="Heading3"/>
      </w:pPr>
      <w:r w:rsidRPr="00EC314F">
        <w:t xml:space="preserve">The Consultant </w:t>
      </w:r>
      <w:r w:rsidR="00286696">
        <w:t xml:space="preserve">must not </w:t>
      </w:r>
      <w:r w:rsidRPr="00EC314F">
        <w:t xml:space="preserve">suspend the </w:t>
      </w:r>
      <w:r w:rsidR="009E08CF" w:rsidRPr="00EC314F">
        <w:t xml:space="preserve">Services </w:t>
      </w:r>
      <w:r w:rsidR="00286696">
        <w:t xml:space="preserve">other than </w:t>
      </w:r>
      <w:r w:rsidRPr="00EC314F">
        <w:t>in accordance with clause </w:t>
      </w:r>
      <w:r w:rsidRPr="00EC314F">
        <w:fldChar w:fldCharType="begin"/>
      </w:r>
      <w:r w:rsidRPr="00EC314F">
        <w:instrText xml:space="preserve"> REF _Ref22651307 \w \h </w:instrText>
      </w:r>
      <w:r w:rsidRPr="00EC314F">
        <w:fldChar w:fldCharType="separate"/>
      </w:r>
      <w:r w:rsidR="00FA2AC4">
        <w:t>16.5</w:t>
      </w:r>
      <w:r w:rsidRPr="00EC314F">
        <w:fldChar w:fldCharType="end"/>
      </w:r>
      <w:r w:rsidR="00E61E7D">
        <w:t xml:space="preserve"> or in the exercise of a right under the SOP Act</w:t>
      </w:r>
      <w:r w:rsidRPr="00EC314F">
        <w:t>.</w:t>
      </w:r>
    </w:p>
    <w:p w14:paraId="6329A565" w14:textId="470D7AD7" w:rsidR="00EB70C4" w:rsidRPr="00EC314F" w:rsidRDefault="00EB70C4" w:rsidP="0095141F">
      <w:pPr>
        <w:pStyle w:val="Heading3"/>
      </w:pPr>
      <w:bookmarkStart w:id="1307" w:name="_Ref513545078"/>
      <w:r w:rsidRPr="00EC314F">
        <w:t xml:space="preserve">If </w:t>
      </w:r>
      <w:r w:rsidR="00F0728D">
        <w:t xml:space="preserve">the Services </w:t>
      </w:r>
      <w:r w:rsidRPr="00EC314F">
        <w:t>a</w:t>
      </w:r>
      <w:r w:rsidR="00F0728D">
        <w:t>re</w:t>
      </w:r>
      <w:r w:rsidRPr="00EC314F">
        <w:t xml:space="preserve"> suspen</w:t>
      </w:r>
      <w:r w:rsidR="00F0728D">
        <w:t>ded</w:t>
      </w:r>
      <w:r w:rsidRPr="00EC314F">
        <w:t xml:space="preserve"> </w:t>
      </w:r>
      <w:r w:rsidR="00F0728D">
        <w:t xml:space="preserve">by the Principal </w:t>
      </w:r>
      <w:r w:rsidRPr="00EC314F">
        <w:t>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rsidRPr="00EC314F">
        <w:t>:</w:t>
      </w:r>
      <w:bookmarkEnd w:id="1307"/>
    </w:p>
    <w:p w14:paraId="4FBB0A9A" w14:textId="6C1F1F35" w:rsidR="00EB70C4" w:rsidRPr="00EC314F" w:rsidRDefault="00F0728D" w:rsidP="006E4A18">
      <w:pPr>
        <w:pStyle w:val="Heading4"/>
      </w:pPr>
      <w:bookmarkStart w:id="1308" w:name="_Toc320086287"/>
      <w:bookmarkStart w:id="1309" w:name="_Toc320086985"/>
      <w:bookmarkStart w:id="1310" w:name="_Toc320087567"/>
      <w:bookmarkStart w:id="1311" w:name="_Ref511812690"/>
      <w:r>
        <w:t xml:space="preserve">subject to clause </w:t>
      </w:r>
      <w:r>
        <w:fldChar w:fldCharType="begin"/>
      </w:r>
      <w:r>
        <w:instrText xml:space="preserve"> REF _Ref511812554 \w \h </w:instrText>
      </w:r>
      <w:r>
        <w:fldChar w:fldCharType="separate"/>
      </w:r>
      <w:r w:rsidR="00FA2AC4">
        <w:t>11.3(e)</w:t>
      </w:r>
      <w:r>
        <w:fldChar w:fldCharType="end"/>
      </w:r>
      <w:r>
        <w:t xml:space="preserve">, </w:t>
      </w:r>
      <w:r w:rsidR="00EB70C4" w:rsidRPr="00EC314F">
        <w:t xml:space="preserve">the Consultant </w:t>
      </w:r>
      <w:r w:rsidR="00223F54">
        <w:t xml:space="preserve">will not be </w:t>
      </w:r>
      <w:r w:rsidR="00EB70C4" w:rsidRPr="00EC314F">
        <w:t xml:space="preserve">entitled to make any </w:t>
      </w:r>
      <w:r w:rsidR="00A8135B">
        <w:t>C</w:t>
      </w:r>
      <w:r w:rsidR="008667A5" w:rsidRPr="00EC314F">
        <w:t xml:space="preserve">laim </w:t>
      </w:r>
      <w:r w:rsidR="00EB70C4" w:rsidRPr="00EC314F">
        <w:t xml:space="preserve">against the </w:t>
      </w:r>
      <w:r w:rsidR="00FD196C">
        <w:t>Principal</w:t>
      </w:r>
      <w:r w:rsidR="00EB70C4" w:rsidRPr="00EC314F">
        <w:t xml:space="preserve"> arising out of or in connection with the suspension</w:t>
      </w:r>
      <w:r>
        <w:t>, including for the Fee during any period where the Services are suspended</w:t>
      </w:r>
      <w:r w:rsidR="00EB70C4" w:rsidRPr="00EC314F">
        <w:t xml:space="preserve">; </w:t>
      </w:r>
      <w:bookmarkEnd w:id="1308"/>
      <w:bookmarkEnd w:id="1309"/>
      <w:bookmarkEnd w:id="1310"/>
      <w:r>
        <w:t>and</w:t>
      </w:r>
      <w:bookmarkEnd w:id="1311"/>
    </w:p>
    <w:p w14:paraId="559299E6" w14:textId="77777777" w:rsidR="00F0728D" w:rsidRDefault="00F0728D" w:rsidP="006E4A18">
      <w:pPr>
        <w:pStyle w:val="Heading4"/>
      </w:pPr>
      <w:bookmarkStart w:id="1312" w:name="_Ref320083313"/>
      <w:bookmarkStart w:id="1313" w:name="_Toc320086288"/>
      <w:bookmarkStart w:id="1314" w:name="_Toc320086986"/>
      <w:bookmarkStart w:id="1315" w:name="_Toc320087568"/>
      <w:r>
        <w:t>if a suspension exceeds a period of 90 consecutive days the Principal must either:</w:t>
      </w:r>
    </w:p>
    <w:p w14:paraId="7426F23B" w14:textId="77777777" w:rsidR="00F0728D" w:rsidRDefault="00F0728D" w:rsidP="00805BEB">
      <w:pPr>
        <w:pStyle w:val="Heading5"/>
      </w:pPr>
      <w:r>
        <w:t>lift the suspension; or</w:t>
      </w:r>
    </w:p>
    <w:p w14:paraId="1527ADEF" w14:textId="4ECA61B8" w:rsidR="00EB70C4" w:rsidRPr="00EC314F" w:rsidRDefault="00F0728D">
      <w:pPr>
        <w:pStyle w:val="Heading5"/>
      </w:pPr>
      <w:bookmarkStart w:id="1316" w:name="_Ref124865370"/>
      <w:r>
        <w:t xml:space="preserve">terminate this Agreement in accordance with clause </w:t>
      </w:r>
      <w:r>
        <w:rPr>
          <w:bCs w:val="0"/>
          <w:iCs w:val="0"/>
        </w:rPr>
        <w:fldChar w:fldCharType="begin"/>
      </w:r>
      <w:r>
        <w:instrText xml:space="preserve"> REF _Ref511811949 \w \h </w:instrText>
      </w:r>
      <w:r>
        <w:rPr>
          <w:bCs w:val="0"/>
          <w:iCs w:val="0"/>
        </w:rPr>
      </w:r>
      <w:r>
        <w:rPr>
          <w:bCs w:val="0"/>
          <w:iCs w:val="0"/>
        </w:rPr>
        <w:fldChar w:fldCharType="separate"/>
      </w:r>
      <w:r w:rsidR="00FA2AC4">
        <w:t>11.3(d)</w:t>
      </w:r>
      <w:r>
        <w:rPr>
          <w:bCs w:val="0"/>
          <w:iCs w:val="0"/>
        </w:rPr>
        <w:fldChar w:fldCharType="end"/>
      </w:r>
      <w:r>
        <w:t>.</w:t>
      </w:r>
      <w:bookmarkEnd w:id="1312"/>
      <w:bookmarkEnd w:id="1313"/>
      <w:bookmarkEnd w:id="1314"/>
      <w:bookmarkEnd w:id="1315"/>
      <w:bookmarkEnd w:id="1316"/>
    </w:p>
    <w:p w14:paraId="2E485DE7" w14:textId="11020239" w:rsidR="00F0728D" w:rsidRDefault="00F0728D" w:rsidP="006E4A18">
      <w:pPr>
        <w:pStyle w:val="Heading3"/>
      </w:pPr>
      <w:bookmarkStart w:id="1317" w:name="_Toc320086291"/>
      <w:bookmarkStart w:id="1318" w:name="_Toc320086989"/>
      <w:bookmarkStart w:id="1319" w:name="_Toc320087571"/>
      <w:bookmarkStart w:id="1320" w:name="_Ref511811949"/>
      <w:r>
        <w:t>If the Principal elects to terminate under clause</w:t>
      </w:r>
      <w:r w:rsidR="005C3E47">
        <w:t xml:space="preserve"> </w:t>
      </w:r>
      <w:r w:rsidR="005C3E47">
        <w:fldChar w:fldCharType="begin"/>
      </w:r>
      <w:r w:rsidR="005C3E47">
        <w:instrText xml:space="preserve"> REF _Ref124865370 \w \h </w:instrText>
      </w:r>
      <w:r w:rsidR="005C3E47">
        <w:fldChar w:fldCharType="separate"/>
      </w:r>
      <w:r w:rsidR="005C3E47">
        <w:t>11.3(c)(ii)B</w:t>
      </w:r>
      <w:r w:rsidR="005C3E47">
        <w:fldChar w:fldCharType="end"/>
      </w:r>
      <w:r>
        <w:t xml:space="preserve"> and the suspension under this clause </w:t>
      </w:r>
      <w:r w:rsidRPr="00EC314F">
        <w:fldChar w:fldCharType="begin"/>
      </w:r>
      <w:r w:rsidRPr="00EC314F">
        <w:instrText xml:space="preserve"> REF _Ref22651318 \w \h </w:instrText>
      </w:r>
      <w:r w:rsidRPr="00EC314F">
        <w:fldChar w:fldCharType="separate"/>
      </w:r>
      <w:r w:rsidR="00FA2AC4">
        <w:t>11.3</w:t>
      </w:r>
      <w:r w:rsidRPr="00EC314F">
        <w:fldChar w:fldCharType="end"/>
      </w:r>
      <w:r>
        <w:t xml:space="preserve"> is caused by:</w:t>
      </w:r>
    </w:p>
    <w:p w14:paraId="2947239D" w14:textId="4C3CF723" w:rsidR="00F0728D" w:rsidRDefault="00A93CBB" w:rsidP="00805BEB">
      <w:pPr>
        <w:pStyle w:val="Heading4"/>
      </w:pPr>
      <w:r>
        <w:t>the Consult</w:t>
      </w:r>
      <w:r w:rsidR="00F0728D">
        <w:t>an</w:t>
      </w:r>
      <w:r>
        <w:t>t's failure</w:t>
      </w:r>
      <w:r w:rsidR="00F0728D">
        <w:t xml:space="preserve"> </w:t>
      </w:r>
      <w:r>
        <w:t>carry out its obligations under this Agreement</w:t>
      </w:r>
      <w:r w:rsidR="00F0728D">
        <w:t xml:space="preserve">, the Principal must issue a notice to terminate this Agreement under clause </w:t>
      </w:r>
      <w:r w:rsidR="00F0728D">
        <w:fldChar w:fldCharType="begin"/>
      </w:r>
      <w:r w:rsidR="00F0728D">
        <w:instrText xml:space="preserve"> REF _Ref511812266 \w \h </w:instrText>
      </w:r>
      <w:r w:rsidR="00F0728D">
        <w:fldChar w:fldCharType="separate"/>
      </w:r>
      <w:r w:rsidR="00FA2AC4">
        <w:t>16.5</w:t>
      </w:r>
      <w:r w:rsidR="00F0728D">
        <w:fldChar w:fldCharType="end"/>
      </w:r>
      <w:r w:rsidR="00F0728D">
        <w:t>; or</w:t>
      </w:r>
    </w:p>
    <w:p w14:paraId="292DF675" w14:textId="47CB5CC4" w:rsidR="00F0728D" w:rsidRDefault="00F0728D" w:rsidP="00805BEB">
      <w:pPr>
        <w:pStyle w:val="Heading4"/>
      </w:pPr>
      <w:bookmarkStart w:id="1321" w:name="_Ref511812855"/>
      <w:r>
        <w:t xml:space="preserve">any other event, the Principal must issue a notice to terminate this Agreement under clause </w:t>
      </w:r>
      <w:r>
        <w:fldChar w:fldCharType="begin"/>
      </w:r>
      <w:r>
        <w:instrText xml:space="preserve"> REF _Ref511812427 \w \h </w:instrText>
      </w:r>
      <w:r>
        <w:fldChar w:fldCharType="separate"/>
      </w:r>
      <w:r w:rsidR="00FA2AC4">
        <w:t>16.8</w:t>
      </w:r>
      <w:r>
        <w:fldChar w:fldCharType="end"/>
      </w:r>
      <w:r>
        <w:t>.</w:t>
      </w:r>
      <w:bookmarkEnd w:id="1321"/>
    </w:p>
    <w:p w14:paraId="6354B7B9" w14:textId="596696FA" w:rsidR="00BF5F94" w:rsidRDefault="00F0728D" w:rsidP="00F0728D">
      <w:pPr>
        <w:pStyle w:val="Heading3"/>
      </w:pPr>
      <w:bookmarkStart w:id="1322" w:name="_Ref511812554"/>
      <w:r>
        <w:t xml:space="preserve">Clause </w:t>
      </w:r>
      <w:r>
        <w:fldChar w:fldCharType="begin"/>
      </w:r>
      <w:r>
        <w:instrText xml:space="preserve"> REF _Ref511812690 \w \h </w:instrText>
      </w:r>
      <w:r>
        <w:fldChar w:fldCharType="separate"/>
      </w:r>
      <w:r w:rsidR="00FA2AC4">
        <w:t>11.3(c)(i)</w:t>
      </w:r>
      <w:r>
        <w:fldChar w:fldCharType="end"/>
      </w:r>
      <w:r>
        <w:t xml:space="preserve"> does not limit any right or remedy the Consultant may have under clause </w:t>
      </w:r>
      <w:r>
        <w:fldChar w:fldCharType="begin"/>
      </w:r>
      <w:r>
        <w:instrText xml:space="preserve"> REF _Ref511812816 \w \h </w:instrText>
      </w:r>
      <w:r>
        <w:fldChar w:fldCharType="separate"/>
      </w:r>
      <w:r w:rsidR="00FA2AC4">
        <w:t>16.9</w:t>
      </w:r>
      <w:r>
        <w:fldChar w:fldCharType="end"/>
      </w:r>
      <w:r>
        <w:t xml:space="preserve"> if this Agreement is terminate</w:t>
      </w:r>
      <w:r w:rsidR="00BC1A5B">
        <w:t>d</w:t>
      </w:r>
      <w:r>
        <w:t xml:space="preserve"> under clause </w:t>
      </w:r>
      <w:r>
        <w:fldChar w:fldCharType="begin"/>
      </w:r>
      <w:r>
        <w:instrText xml:space="preserve"> REF _Ref511812855 \w \h </w:instrText>
      </w:r>
      <w:r>
        <w:fldChar w:fldCharType="separate"/>
      </w:r>
      <w:r w:rsidR="00FA2AC4">
        <w:t>11.3(d)(ii)</w:t>
      </w:r>
      <w:r>
        <w:fldChar w:fldCharType="end"/>
      </w:r>
      <w:r w:rsidR="00EB70C4" w:rsidRPr="001C0E59">
        <w:t>.</w:t>
      </w:r>
      <w:bookmarkStart w:id="1323" w:name="_Toc488738728"/>
      <w:bookmarkStart w:id="1324" w:name="_Ref151959661"/>
      <w:bookmarkEnd w:id="1317"/>
      <w:bookmarkEnd w:id="1318"/>
      <w:bookmarkEnd w:id="1319"/>
      <w:bookmarkEnd w:id="1320"/>
      <w:bookmarkEnd w:id="1322"/>
    </w:p>
    <w:p w14:paraId="44193083" w14:textId="77777777" w:rsidR="00B773BF" w:rsidRPr="00EC314F" w:rsidRDefault="00B773BF" w:rsidP="00BE420D">
      <w:pPr>
        <w:pStyle w:val="Heading2"/>
        <w:ind w:left="993"/>
      </w:pPr>
      <w:bookmarkStart w:id="1325" w:name="_Toc511817640"/>
      <w:bookmarkStart w:id="1326" w:name="_Ref504381753"/>
      <w:bookmarkStart w:id="1327" w:name="_Toc193977328"/>
      <w:bookmarkEnd w:id="1325"/>
      <w:r>
        <w:t>N</w:t>
      </w:r>
      <w:r w:rsidRPr="00EC314F">
        <w:t xml:space="preserve">otice of matters impacting </w:t>
      </w:r>
      <w:r w:rsidR="00286696">
        <w:t>progress</w:t>
      </w:r>
      <w:bookmarkEnd w:id="1326"/>
      <w:bookmarkEnd w:id="1327"/>
    </w:p>
    <w:p w14:paraId="1566F88B" w14:textId="77777777" w:rsidR="00B773BF" w:rsidRPr="00EC314F" w:rsidRDefault="00B773BF" w:rsidP="006E4A18">
      <w:pPr>
        <w:pStyle w:val="Heading3"/>
      </w:pPr>
      <w:bookmarkStart w:id="1328" w:name="_Ref504126493"/>
      <w:r w:rsidRPr="00EC314F">
        <w:t>If the Consultant becomes aware of any event or matter which:</w:t>
      </w:r>
      <w:bookmarkEnd w:id="1328"/>
    </w:p>
    <w:p w14:paraId="2A59B601" w14:textId="77777777" w:rsidR="00B773BF" w:rsidRPr="00EC314F" w:rsidRDefault="00286696" w:rsidP="006E4A18">
      <w:pPr>
        <w:pStyle w:val="Heading4"/>
      </w:pPr>
      <w:r>
        <w:t xml:space="preserve">will or may </w:t>
      </w:r>
      <w:r w:rsidR="00B773BF" w:rsidRPr="00EC314F">
        <w:t xml:space="preserve">change the timing of the performance of the Services; </w:t>
      </w:r>
      <w:r>
        <w:t>or</w:t>
      </w:r>
    </w:p>
    <w:p w14:paraId="4EA7FF1B" w14:textId="77777777" w:rsidR="00B773BF" w:rsidRPr="00EC314F" w:rsidRDefault="00B773BF" w:rsidP="006E4A18">
      <w:pPr>
        <w:pStyle w:val="Heading4"/>
      </w:pPr>
      <w:r w:rsidRPr="00EC314F">
        <w:t xml:space="preserve">affects or may affect the Consultant's ability to perform the Services in accordance </w:t>
      </w:r>
      <w:r>
        <w:t xml:space="preserve">with </w:t>
      </w:r>
      <w:r w:rsidRPr="00EC314F">
        <w:t xml:space="preserve">the approved Consultant's </w:t>
      </w:r>
      <w:r>
        <w:t>P</w:t>
      </w:r>
      <w:r w:rsidR="00286696">
        <w:t>rogram,</w:t>
      </w:r>
    </w:p>
    <w:p w14:paraId="1DF2983C" w14:textId="77777777" w:rsidR="00B773BF" w:rsidRPr="00046960" w:rsidRDefault="00286696" w:rsidP="00805BEB">
      <w:pPr>
        <w:pStyle w:val="IndentParaLevel2"/>
      </w:pPr>
      <w:r>
        <w:t xml:space="preserve">then </w:t>
      </w:r>
      <w:r w:rsidR="00B773BF" w:rsidRPr="00EC314F">
        <w:t>the Consultant must</w:t>
      </w:r>
      <w:r w:rsidR="00B773BF">
        <w:t xml:space="preserve"> as soon as practicable (and not later than 5 Business Days after becoming aware of the event or matter),</w:t>
      </w:r>
      <w:r w:rsidR="002E52E7">
        <w:t xml:space="preserve"> </w:t>
      </w:r>
      <w:r w:rsidR="00B773BF" w:rsidRPr="00EC314F">
        <w:t xml:space="preserve">give written notice of </w:t>
      </w:r>
      <w:r>
        <w:t xml:space="preserve">it </w:t>
      </w:r>
      <w:r w:rsidR="00B773BF" w:rsidRPr="00EC314F">
        <w:t xml:space="preserve">to the </w:t>
      </w:r>
      <w:r w:rsidR="00B773BF">
        <w:t>Principal</w:t>
      </w:r>
      <w:r w:rsidR="00B773BF" w:rsidRPr="00EC314F">
        <w:t>'s Representative.</w:t>
      </w:r>
      <w:r w:rsidR="00B773BF">
        <w:t xml:space="preserve">  </w:t>
      </w:r>
    </w:p>
    <w:p w14:paraId="7EC6FF13" w14:textId="1DFFB4A5" w:rsidR="00B773BF" w:rsidRPr="00EC314F" w:rsidRDefault="00B773BF" w:rsidP="006E4A18">
      <w:pPr>
        <w:pStyle w:val="Heading3"/>
      </w:pPr>
      <w:r w:rsidRPr="00EC314F">
        <w:lastRenderedPageBreak/>
        <w:t xml:space="preserve">A written notice under clause </w:t>
      </w:r>
      <w:r w:rsidR="00286696">
        <w:fldChar w:fldCharType="begin"/>
      </w:r>
      <w:r w:rsidR="00286696">
        <w:instrText xml:space="preserve"> REF _Ref504126493 \w \h </w:instrText>
      </w:r>
      <w:r w:rsidR="00286696">
        <w:fldChar w:fldCharType="separate"/>
      </w:r>
      <w:r w:rsidR="00FA2AC4">
        <w:t>11.4(a)</w:t>
      </w:r>
      <w:r w:rsidR="00286696">
        <w:fldChar w:fldCharType="end"/>
      </w:r>
      <w:r w:rsidRPr="00EC314F">
        <w:t xml:space="preserve"> must contain:</w:t>
      </w:r>
    </w:p>
    <w:p w14:paraId="33346E78" w14:textId="77777777" w:rsidR="00B773BF" w:rsidRPr="00EC314F" w:rsidRDefault="00B773BF" w:rsidP="006E4A18">
      <w:pPr>
        <w:pStyle w:val="Heading4"/>
      </w:pPr>
      <w:r w:rsidRPr="00EC314F">
        <w:t>particulars of the event</w:t>
      </w:r>
      <w:r w:rsidR="00286696">
        <w:t xml:space="preserve"> or</w:t>
      </w:r>
      <w:r w:rsidRPr="00EC314F">
        <w:t xml:space="preserve"> matter</w:t>
      </w:r>
      <w:r w:rsidR="00286696">
        <w:t xml:space="preserve"> and </w:t>
      </w:r>
      <w:r w:rsidRPr="00EC314F">
        <w:t xml:space="preserve">its likely impact; and </w:t>
      </w:r>
    </w:p>
    <w:p w14:paraId="7D7EC117" w14:textId="77777777" w:rsidR="00B773BF" w:rsidRPr="00EC314F" w:rsidRDefault="00B773BF" w:rsidP="006E4A18">
      <w:pPr>
        <w:pStyle w:val="Heading4"/>
      </w:pPr>
      <w:r w:rsidRPr="00EC314F">
        <w:t xml:space="preserve">the Consultant's recommendation as to how to minimise </w:t>
      </w:r>
      <w:r w:rsidR="00286696">
        <w:t>the</w:t>
      </w:r>
      <w:r w:rsidRPr="00EC314F">
        <w:t xml:space="preserve"> impact </w:t>
      </w:r>
      <w:r w:rsidR="00286696">
        <w:t xml:space="preserve">of the </w:t>
      </w:r>
      <w:r w:rsidR="00286696" w:rsidRPr="00EC314F">
        <w:t>event</w:t>
      </w:r>
      <w:r w:rsidR="00286696">
        <w:t xml:space="preserve"> or</w:t>
      </w:r>
      <w:r w:rsidR="00286696" w:rsidRPr="00EC314F">
        <w:t xml:space="preserve"> matter</w:t>
      </w:r>
      <w:r w:rsidR="00286696">
        <w:t xml:space="preserve"> </w:t>
      </w:r>
      <w:r w:rsidRPr="00EC314F">
        <w:t>on the</w:t>
      </w:r>
      <w:r w:rsidR="00286696">
        <w:t xml:space="preserve"> </w:t>
      </w:r>
      <w:r w:rsidRPr="00EC314F">
        <w:t>timing of the performance of the Services and the Works.</w:t>
      </w:r>
    </w:p>
    <w:p w14:paraId="02C284D9" w14:textId="2B3A9D20" w:rsidR="00B773BF" w:rsidRDefault="00286696" w:rsidP="006E4A18">
      <w:pPr>
        <w:pStyle w:val="Heading3"/>
      </w:pPr>
      <w:r>
        <w:t>T</w:t>
      </w:r>
      <w:r w:rsidRPr="00EC314F">
        <w:t>he Consultant</w:t>
      </w:r>
      <w:r>
        <w:t xml:space="preserve"> must, at its cost, use </w:t>
      </w:r>
      <w:r w:rsidR="00E815F5">
        <w:t>best</w:t>
      </w:r>
      <w:r>
        <w:t xml:space="preserve"> endeavours to avoid or minimise the impact of an event or matter notified under </w:t>
      </w:r>
      <w:r w:rsidRPr="00EC314F">
        <w:t xml:space="preserve">clause </w:t>
      </w:r>
      <w:r>
        <w:fldChar w:fldCharType="begin"/>
      </w:r>
      <w:r>
        <w:instrText xml:space="preserve"> REF _Ref504126493 \w \h </w:instrText>
      </w:r>
      <w:r>
        <w:fldChar w:fldCharType="separate"/>
      </w:r>
      <w:r w:rsidR="00FA2AC4">
        <w:t>11.4(a)</w:t>
      </w:r>
      <w:r>
        <w:fldChar w:fldCharType="end"/>
      </w:r>
      <w:r w:rsidRPr="00EC314F">
        <w:t xml:space="preserve"> </w:t>
      </w:r>
      <w:r>
        <w:t>and comply with any Directions given by the Principal's Representative for that purpose.</w:t>
      </w:r>
    </w:p>
    <w:p w14:paraId="7B6F251D" w14:textId="251C68F0" w:rsidR="00EB70C4" w:rsidRPr="00EC314F" w:rsidRDefault="00EB70C4" w:rsidP="00BF5F94">
      <w:pPr>
        <w:pStyle w:val="Heading1"/>
      </w:pPr>
      <w:bookmarkStart w:id="1329" w:name="_Ref277757974"/>
      <w:bookmarkStart w:id="1330" w:name="_Toc320086292"/>
      <w:bookmarkStart w:id="1331" w:name="_Toc320086641"/>
      <w:bookmarkStart w:id="1332" w:name="_Toc320086990"/>
      <w:bookmarkStart w:id="1333" w:name="_Toc320087572"/>
      <w:bookmarkStart w:id="1334" w:name="_Toc362968306"/>
      <w:bookmarkStart w:id="1335" w:name="_Toc362969559"/>
      <w:bookmarkStart w:id="1336" w:name="_Toc362971321"/>
      <w:bookmarkStart w:id="1337" w:name="_Toc193977329"/>
      <w:r w:rsidRPr="00EC314F">
        <w:t>Variation</w:t>
      </w:r>
      <w:bookmarkEnd w:id="1323"/>
      <w:bookmarkEnd w:id="1324"/>
      <w:bookmarkEnd w:id="1329"/>
      <w:bookmarkEnd w:id="1330"/>
      <w:bookmarkEnd w:id="1331"/>
      <w:bookmarkEnd w:id="1332"/>
      <w:bookmarkEnd w:id="1333"/>
      <w:bookmarkEnd w:id="1334"/>
      <w:bookmarkEnd w:id="1335"/>
      <w:bookmarkEnd w:id="1336"/>
      <w:bookmarkEnd w:id="1337"/>
    </w:p>
    <w:p w14:paraId="71EFB0C9" w14:textId="035DE388" w:rsidR="00EB70C4" w:rsidRPr="00EC314F" w:rsidRDefault="00EB70C4" w:rsidP="00BE420D">
      <w:pPr>
        <w:pStyle w:val="Heading2"/>
        <w:ind w:left="993"/>
      </w:pPr>
      <w:bookmarkStart w:id="1338" w:name="_Toc488738729"/>
      <w:bookmarkStart w:id="1339" w:name="_Ref22648998"/>
      <w:bookmarkStart w:id="1340" w:name="_Ref22649009"/>
      <w:bookmarkStart w:id="1341" w:name="_Ref277757762"/>
      <w:bookmarkStart w:id="1342" w:name="_Toc320086293"/>
      <w:bookmarkStart w:id="1343" w:name="_Toc320086642"/>
      <w:bookmarkStart w:id="1344" w:name="_Toc320086991"/>
      <w:bookmarkStart w:id="1345" w:name="_Toc320087573"/>
      <w:bookmarkStart w:id="1346" w:name="_Toc362968307"/>
      <w:bookmarkStart w:id="1347" w:name="_Toc362969560"/>
      <w:bookmarkStart w:id="1348" w:name="_Toc193977330"/>
      <w:r w:rsidRPr="00EC314F">
        <w:t xml:space="preserve">Variation </w:t>
      </w:r>
      <w:r w:rsidR="00286696">
        <w:t>P</w:t>
      </w:r>
      <w:r w:rsidR="00C97F3F" w:rsidRPr="00EC314F">
        <w:t xml:space="preserve">rice </w:t>
      </w:r>
      <w:bookmarkEnd w:id="1338"/>
      <w:bookmarkEnd w:id="1339"/>
      <w:bookmarkEnd w:id="1340"/>
      <w:r w:rsidR="00286696">
        <w:t>R</w:t>
      </w:r>
      <w:r w:rsidR="00C97F3F" w:rsidRPr="00EC314F">
        <w:t>equest</w:t>
      </w:r>
      <w:bookmarkEnd w:id="1341"/>
      <w:bookmarkEnd w:id="1342"/>
      <w:bookmarkEnd w:id="1343"/>
      <w:bookmarkEnd w:id="1344"/>
      <w:bookmarkEnd w:id="1345"/>
      <w:bookmarkEnd w:id="1346"/>
      <w:bookmarkEnd w:id="1347"/>
      <w:bookmarkEnd w:id="1348"/>
    </w:p>
    <w:p w14:paraId="135E0B7A" w14:textId="77777777" w:rsidR="00EB70C4" w:rsidRPr="00EC314F" w:rsidRDefault="00EB70C4" w:rsidP="006E4A18">
      <w:pPr>
        <w:pStyle w:val="Heading3"/>
      </w:pPr>
      <w:bookmarkStart w:id="1349" w:name="_Ref504839137"/>
      <w:r w:rsidRPr="00EC314F">
        <w:t xml:space="preserve">The </w:t>
      </w:r>
      <w:r w:rsidR="00FD196C">
        <w:t>Principal</w:t>
      </w:r>
      <w:r w:rsidRPr="00EC314F">
        <w:t>'s Representative may at any time</w:t>
      </w:r>
      <w:r w:rsidR="00286696">
        <w:t xml:space="preserve"> and from time to time</w:t>
      </w:r>
      <w:r w:rsidRPr="00EC314F">
        <w:t xml:space="preserve"> issue a Variation Price Request to the Consultant.</w:t>
      </w:r>
      <w:bookmarkEnd w:id="1349"/>
    </w:p>
    <w:p w14:paraId="19EB15EC" w14:textId="77777777" w:rsidR="00EB70C4" w:rsidRPr="00EC314F" w:rsidRDefault="00EB70C4" w:rsidP="006E4A18">
      <w:pPr>
        <w:pStyle w:val="Heading3"/>
      </w:pPr>
      <w:bookmarkStart w:id="1350" w:name="_Ref504127516"/>
      <w:r w:rsidRPr="00EC314F">
        <w:t xml:space="preserve">Within 14 days of the receipt of a Variation Price Request the Consultant must provide the </w:t>
      </w:r>
      <w:r w:rsidR="00FD196C">
        <w:t>Principal</w:t>
      </w:r>
      <w:r w:rsidRPr="00EC314F">
        <w:t>'s Representative with a written notice in which the Consultant sets out:</w:t>
      </w:r>
      <w:bookmarkEnd w:id="1350"/>
    </w:p>
    <w:p w14:paraId="6AB4C6F7" w14:textId="77777777" w:rsidR="00EB70C4" w:rsidRPr="00EC314F" w:rsidRDefault="00EB70C4" w:rsidP="006E4A18">
      <w:pPr>
        <w:pStyle w:val="Heading4"/>
      </w:pPr>
      <w:bookmarkStart w:id="1351" w:name="_Toc320086294"/>
      <w:bookmarkStart w:id="1352" w:name="_Toc320086992"/>
      <w:bookmarkStart w:id="1353" w:name="_Toc320087574"/>
      <w:r w:rsidRPr="00EC314F">
        <w:t>the</w:t>
      </w:r>
      <w:r w:rsidR="009E08CF" w:rsidRPr="00EC314F">
        <w:t xml:space="preserve"> proposed</w:t>
      </w:r>
      <w:r w:rsidRPr="00EC314F">
        <w:t xml:space="preserve"> adjustment </w:t>
      </w:r>
      <w:r w:rsidR="0012445B">
        <w:t xml:space="preserve">(if any) </w:t>
      </w:r>
      <w:r w:rsidRPr="00EC314F">
        <w:t>to the Fee to carry out the proposed Variation; and</w:t>
      </w:r>
      <w:bookmarkEnd w:id="1351"/>
      <w:bookmarkEnd w:id="1352"/>
      <w:bookmarkEnd w:id="1353"/>
    </w:p>
    <w:p w14:paraId="3441CF78" w14:textId="77777777" w:rsidR="00EB70C4" w:rsidRPr="00EC314F" w:rsidRDefault="00EB70C4" w:rsidP="006E4A18">
      <w:pPr>
        <w:pStyle w:val="Heading4"/>
      </w:pPr>
      <w:bookmarkStart w:id="1354" w:name="_Toc320086295"/>
      <w:bookmarkStart w:id="1355" w:name="_Toc320086993"/>
      <w:bookmarkStart w:id="1356" w:name="_Toc320087575"/>
      <w:r w:rsidRPr="00EC314F">
        <w:t xml:space="preserve">the effect </w:t>
      </w:r>
      <w:r w:rsidR="0012445B">
        <w:t xml:space="preserve">(if any) </w:t>
      </w:r>
      <w:r w:rsidRPr="00EC314F">
        <w:t xml:space="preserve">which the proposed Variation will have on the then approved </w:t>
      </w:r>
      <w:r w:rsidR="00C434DC">
        <w:t>Consultant's P</w:t>
      </w:r>
      <w:r w:rsidRPr="00EC314F">
        <w:t>rogram.</w:t>
      </w:r>
      <w:bookmarkEnd w:id="1354"/>
      <w:bookmarkEnd w:id="1355"/>
      <w:bookmarkEnd w:id="1356"/>
    </w:p>
    <w:p w14:paraId="5BC0EAFC" w14:textId="55DCA1EB" w:rsidR="00EB70C4" w:rsidRPr="00EC314F" w:rsidRDefault="00EB70C4" w:rsidP="00BE420D">
      <w:pPr>
        <w:pStyle w:val="Heading2"/>
        <w:ind w:left="993"/>
      </w:pPr>
      <w:bookmarkStart w:id="1357" w:name="_Toc488738730"/>
      <w:bookmarkStart w:id="1358" w:name="_Ref22650159"/>
      <w:bookmarkStart w:id="1359" w:name="_Ref22650241"/>
      <w:bookmarkStart w:id="1360" w:name="_Ref146533084"/>
      <w:bookmarkStart w:id="1361" w:name="_Toc320086296"/>
      <w:bookmarkStart w:id="1362" w:name="_Toc320086643"/>
      <w:bookmarkStart w:id="1363" w:name="_Toc320086994"/>
      <w:bookmarkStart w:id="1364" w:name="_Toc320087576"/>
      <w:bookmarkStart w:id="1365" w:name="_Toc362968308"/>
      <w:bookmarkStart w:id="1366" w:name="_Toc362969561"/>
      <w:bookmarkStart w:id="1367" w:name="_Ref504838981"/>
      <w:bookmarkStart w:id="1368" w:name="_Toc193977331"/>
      <w:r w:rsidRPr="00EC314F">
        <w:t xml:space="preserve">Variation </w:t>
      </w:r>
      <w:bookmarkEnd w:id="1357"/>
      <w:bookmarkEnd w:id="1358"/>
      <w:bookmarkEnd w:id="1359"/>
      <w:bookmarkEnd w:id="1360"/>
      <w:r w:rsidR="00286696">
        <w:t>O</w:t>
      </w:r>
      <w:r w:rsidR="00C97F3F" w:rsidRPr="00EC314F">
        <w:t>rder</w:t>
      </w:r>
      <w:bookmarkEnd w:id="1361"/>
      <w:bookmarkEnd w:id="1362"/>
      <w:bookmarkEnd w:id="1363"/>
      <w:bookmarkEnd w:id="1364"/>
      <w:bookmarkEnd w:id="1365"/>
      <w:bookmarkEnd w:id="1366"/>
      <w:bookmarkEnd w:id="1367"/>
      <w:bookmarkEnd w:id="1368"/>
    </w:p>
    <w:p w14:paraId="1303AED3" w14:textId="678F6CF0" w:rsidR="009E08CF" w:rsidRPr="00EC314F" w:rsidRDefault="00EB70C4" w:rsidP="0095141F">
      <w:pPr>
        <w:pStyle w:val="Heading3"/>
      </w:pPr>
      <w:r w:rsidRPr="00EC314F">
        <w:t xml:space="preserve">Whether or not the </w:t>
      </w:r>
      <w:r w:rsidR="00FD196C">
        <w:t>Principal</w:t>
      </w:r>
      <w:r w:rsidRPr="00EC314F">
        <w:t>'s Representative has issued a Variation Price Request under clause </w:t>
      </w:r>
      <w:r w:rsidRPr="00EC314F">
        <w:fldChar w:fldCharType="begin"/>
      </w:r>
      <w:r w:rsidRPr="00EC314F">
        <w:instrText xml:space="preserve"> REF _Ref22648998 \r \h </w:instrText>
      </w:r>
      <w:r w:rsidRPr="00EC314F">
        <w:fldChar w:fldCharType="separate"/>
      </w:r>
      <w:r w:rsidR="00FA2AC4">
        <w:t>12.1</w:t>
      </w:r>
      <w:r w:rsidRPr="00EC314F">
        <w:fldChar w:fldCharType="end"/>
      </w:r>
      <w:r w:rsidRPr="00EC314F">
        <w:t xml:space="preserve">, the </w:t>
      </w:r>
      <w:r w:rsidR="00FD196C">
        <w:t>Principal</w:t>
      </w:r>
      <w:r w:rsidRPr="00EC314F">
        <w:t xml:space="preserve">'s Representative may at any time </w:t>
      </w:r>
      <w:r w:rsidR="00286696">
        <w:t>and from time to time D</w:t>
      </w:r>
      <w:r w:rsidR="004A44F3">
        <w:t>irect</w:t>
      </w:r>
      <w:r w:rsidRPr="00EC314F">
        <w:t xml:space="preserve"> the Consultant to carry out a Variation by </w:t>
      </w:r>
      <w:r w:rsidR="009E08CF" w:rsidRPr="00EC314F">
        <w:t xml:space="preserve">issuing </w:t>
      </w:r>
      <w:r w:rsidRPr="00EC314F">
        <w:t>a Variation Order</w:t>
      </w:r>
      <w:r w:rsidR="0012445B">
        <w:t xml:space="preserve"> in which the Principal's Representative will state </w:t>
      </w:r>
      <w:r w:rsidR="00A476EF">
        <w:t>that the Fee will be adjusted by the amount</w:t>
      </w:r>
      <w:r w:rsidR="0012445B">
        <w:t>:</w:t>
      </w:r>
    </w:p>
    <w:p w14:paraId="0F569000" w14:textId="02EDD9CA" w:rsidR="00EB70C4" w:rsidRPr="00EC314F" w:rsidRDefault="00EB70C4" w:rsidP="006E4A18">
      <w:pPr>
        <w:pStyle w:val="Heading4"/>
      </w:pPr>
      <w:bookmarkStart w:id="1369" w:name="_Ref22649129"/>
      <w:bookmarkStart w:id="1370" w:name="_Toc320086297"/>
      <w:bookmarkStart w:id="1371" w:name="_Toc320086996"/>
      <w:bookmarkStart w:id="1372" w:name="_Toc320087577"/>
      <w:r w:rsidRPr="00EC314F">
        <w:t xml:space="preserve">set out in the Consultant's </w:t>
      </w:r>
      <w:r w:rsidR="0034567B">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0034567B">
        <w:t xml:space="preserve"> (if any)</w:t>
      </w:r>
      <w:r w:rsidRPr="00EC314F">
        <w:t>; or</w:t>
      </w:r>
      <w:bookmarkEnd w:id="1369"/>
      <w:bookmarkEnd w:id="1370"/>
      <w:bookmarkEnd w:id="1371"/>
      <w:bookmarkEnd w:id="1372"/>
    </w:p>
    <w:p w14:paraId="06DEFE16" w14:textId="2A86CA1E" w:rsidR="00EB70C4" w:rsidRDefault="00A476EF" w:rsidP="0095141F">
      <w:pPr>
        <w:pStyle w:val="Heading4"/>
      </w:pPr>
      <w:bookmarkStart w:id="1373" w:name="_Toc320086298"/>
      <w:bookmarkStart w:id="1374" w:name="_Toc320086997"/>
      <w:bookmarkStart w:id="1375" w:name="_Toc320087578"/>
      <w:r>
        <w:t xml:space="preserve">to </w:t>
      </w:r>
      <w:r w:rsidR="0034567B">
        <w:t>be</w:t>
      </w:r>
      <w:r w:rsidR="00B41E63" w:rsidRPr="00EC314F">
        <w:t xml:space="preserve"> </w:t>
      </w:r>
      <w:r w:rsidR="00EB70C4" w:rsidRPr="00EC314F">
        <w:t xml:space="preserve">determined </w:t>
      </w:r>
      <w:r w:rsidR="00B41E63" w:rsidRPr="00EC314F">
        <w:t xml:space="preserve">by the </w:t>
      </w:r>
      <w:r w:rsidR="00FD196C">
        <w:t>Principal</w:t>
      </w:r>
      <w:r w:rsidR="00B41E63" w:rsidRPr="00EC314F">
        <w:t xml:space="preserve">'s Representative </w:t>
      </w:r>
      <w:r w:rsidR="00EB70C4" w:rsidRPr="00EC314F">
        <w:t>under clause </w:t>
      </w:r>
      <w:r w:rsidR="00EB70C4" w:rsidRPr="00EC314F">
        <w:fldChar w:fldCharType="begin"/>
      </w:r>
      <w:r w:rsidR="00EB70C4" w:rsidRPr="00EC314F">
        <w:instrText xml:space="preserve"> REF _Ref22649026 \w \h </w:instrText>
      </w:r>
      <w:r w:rsidR="00625EF4">
        <w:instrText xml:space="preserve"> \* MERGEFORMAT </w:instrText>
      </w:r>
      <w:r w:rsidR="00EB70C4" w:rsidRPr="00EC314F">
        <w:fldChar w:fldCharType="separate"/>
      </w:r>
      <w:r w:rsidR="00FA2AC4">
        <w:t>12.3(b)</w:t>
      </w:r>
      <w:r w:rsidR="00EB70C4" w:rsidRPr="00EC314F">
        <w:fldChar w:fldCharType="end"/>
      </w:r>
      <w:r w:rsidR="00EB70C4" w:rsidRPr="00EC314F">
        <w:t xml:space="preserve"> </w:t>
      </w:r>
      <w:r>
        <w:t>or</w:t>
      </w:r>
      <w:r w:rsidR="00EB70C4" w:rsidRPr="00EC314F">
        <w:t xml:space="preserve"> </w:t>
      </w:r>
      <w:r w:rsidR="002E52E7">
        <w:t xml:space="preserve">clause </w:t>
      </w:r>
      <w:r w:rsidR="00EB70C4" w:rsidRPr="00EC314F">
        <w:fldChar w:fldCharType="begin"/>
      </w:r>
      <w:r w:rsidR="00EB70C4" w:rsidRPr="00EC314F">
        <w:instrText xml:space="preserve"> REF _Ref22649043 \w \h </w:instrText>
      </w:r>
      <w:r w:rsidR="00625EF4">
        <w:instrText xml:space="preserve"> \* MERGEFORMAT </w:instrText>
      </w:r>
      <w:r w:rsidR="00EB70C4" w:rsidRPr="00EC314F">
        <w:fldChar w:fldCharType="separate"/>
      </w:r>
      <w:r w:rsidR="00FA2AC4">
        <w:t>12.3(c)</w:t>
      </w:r>
      <w:r w:rsidR="00EB70C4" w:rsidRPr="00EC314F">
        <w:fldChar w:fldCharType="end"/>
      </w:r>
      <w:r w:rsidR="00EB70C4" w:rsidRPr="00EC314F">
        <w:t>.</w:t>
      </w:r>
      <w:bookmarkEnd w:id="1373"/>
      <w:bookmarkEnd w:id="1374"/>
      <w:bookmarkEnd w:id="1375"/>
    </w:p>
    <w:p w14:paraId="33C63A4E" w14:textId="77777777" w:rsidR="0012445B" w:rsidRDefault="0012445B" w:rsidP="006E4A18">
      <w:pPr>
        <w:pStyle w:val="Heading3"/>
      </w:pPr>
      <w:r>
        <w:t xml:space="preserve">No </w:t>
      </w:r>
      <w:r w:rsidR="00A715A2">
        <w:t>V</w:t>
      </w:r>
      <w:r>
        <w:t>ariation</w:t>
      </w:r>
      <w:r w:rsidR="00A476EF">
        <w:t>, individually or in aggregate with other Variations,</w:t>
      </w:r>
      <w:r>
        <w:t xml:space="preserve"> will invalidate </w:t>
      </w:r>
      <w:r w:rsidR="00A476EF">
        <w:t xml:space="preserve">or constitute a repudiation of </w:t>
      </w:r>
      <w:r>
        <w:t xml:space="preserve">the </w:t>
      </w:r>
      <w:r w:rsidR="00FF644D">
        <w:t>Agreement</w:t>
      </w:r>
      <w:r>
        <w:t xml:space="preserve"> irrespective of the nature, extent or value of the services the subject of the Variation.</w:t>
      </w:r>
    </w:p>
    <w:p w14:paraId="56B79189" w14:textId="2780861D" w:rsidR="00EB70C4" w:rsidRPr="00EC314F" w:rsidRDefault="00EB70C4" w:rsidP="00BE420D">
      <w:pPr>
        <w:pStyle w:val="Heading2"/>
        <w:ind w:left="993"/>
      </w:pPr>
      <w:bookmarkStart w:id="1376" w:name="_Toc488738731"/>
      <w:bookmarkStart w:id="1377" w:name="_Toc320086299"/>
      <w:bookmarkStart w:id="1378" w:name="_Toc320086644"/>
      <w:bookmarkStart w:id="1379" w:name="_Toc320086998"/>
      <w:bookmarkStart w:id="1380" w:name="_Toc320087579"/>
      <w:bookmarkStart w:id="1381" w:name="_Toc362968309"/>
      <w:bookmarkStart w:id="1382" w:name="_Toc362969562"/>
      <w:bookmarkStart w:id="1383" w:name="_Ref513208737"/>
      <w:bookmarkStart w:id="1384" w:name="_Toc193977332"/>
      <w:r w:rsidRPr="00EC314F">
        <w:t>Cost of Variation</w:t>
      </w:r>
      <w:bookmarkEnd w:id="1376"/>
      <w:bookmarkEnd w:id="1377"/>
      <w:bookmarkEnd w:id="1378"/>
      <w:bookmarkEnd w:id="1379"/>
      <w:bookmarkEnd w:id="1380"/>
      <w:bookmarkEnd w:id="1381"/>
      <w:bookmarkEnd w:id="1382"/>
      <w:bookmarkEnd w:id="1383"/>
      <w:bookmarkEnd w:id="1384"/>
    </w:p>
    <w:p w14:paraId="5B570E62" w14:textId="77777777" w:rsidR="00EB70C4" w:rsidRPr="00EC314F" w:rsidRDefault="00A476EF" w:rsidP="00421050">
      <w:pPr>
        <w:pStyle w:val="IndentParaLevel1"/>
      </w:pPr>
      <w:r>
        <w:t>T</w:t>
      </w:r>
      <w:r w:rsidR="005A26AC">
        <w:t xml:space="preserve">he </w:t>
      </w:r>
      <w:r w:rsidR="00EB70C4" w:rsidRPr="00EC314F">
        <w:t xml:space="preserve">Fee will be </w:t>
      </w:r>
      <w:r w:rsidR="009919B3">
        <w:t xml:space="preserve">adjusted </w:t>
      </w:r>
      <w:r w:rsidR="00EB70C4" w:rsidRPr="00EC314F">
        <w:t xml:space="preserve">for Variations the subject of a </w:t>
      </w:r>
      <w:r w:rsidR="00C938AA" w:rsidRPr="00EC314F">
        <w:t xml:space="preserve">Variation Order </w:t>
      </w:r>
      <w:r w:rsidR="00EB70C4" w:rsidRPr="00EC314F">
        <w:t>by:</w:t>
      </w:r>
    </w:p>
    <w:p w14:paraId="35CFA8BC" w14:textId="23043249" w:rsidR="00EB70C4" w:rsidRPr="00EC314F" w:rsidRDefault="00EB70C4" w:rsidP="0079110E">
      <w:pPr>
        <w:pStyle w:val="Heading3"/>
      </w:pPr>
      <w:bookmarkStart w:id="1385" w:name="_Toc320086300"/>
      <w:bookmarkStart w:id="1386" w:name="_Toc320086999"/>
      <w:bookmarkStart w:id="1387" w:name="_Toc320087580"/>
      <w:bookmarkStart w:id="1388" w:name="_Ref504128583"/>
      <w:r w:rsidRPr="00EC314F">
        <w:t>where clause </w:t>
      </w:r>
      <w:r w:rsidR="00A476EF">
        <w:fldChar w:fldCharType="begin"/>
      </w:r>
      <w:r w:rsidR="00A476EF">
        <w:instrText xml:space="preserve"> REF _Ref22649129 \w \h </w:instrText>
      </w:r>
      <w:r w:rsidR="00A476EF">
        <w:fldChar w:fldCharType="separate"/>
      </w:r>
      <w:r w:rsidR="00FA2AC4">
        <w:t>12.2(a)(i)</w:t>
      </w:r>
      <w:r w:rsidR="00A476EF">
        <w:fldChar w:fldCharType="end"/>
      </w:r>
      <w:r w:rsidRPr="00EC314F">
        <w:t xml:space="preserve"> applies, the amount</w:t>
      </w:r>
      <w:r w:rsidR="00A476EF">
        <w:t xml:space="preserve"> set out </w:t>
      </w:r>
      <w:r w:rsidR="00A476EF" w:rsidRPr="00EC314F">
        <w:t xml:space="preserve">in the Consultant's </w:t>
      </w:r>
      <w:r w:rsidR="00A476EF">
        <w:t>notice under clause </w:t>
      </w:r>
      <w:r w:rsidR="00A476EF">
        <w:fldChar w:fldCharType="begin"/>
      </w:r>
      <w:r w:rsidR="00A476EF">
        <w:instrText xml:space="preserve"> REF _Ref504127516 \w \h </w:instrText>
      </w:r>
      <w:r w:rsidR="00A476EF">
        <w:fldChar w:fldCharType="separate"/>
      </w:r>
      <w:r w:rsidR="00FA2AC4">
        <w:t>12.1(b)</w:t>
      </w:r>
      <w:r w:rsidR="00A476EF">
        <w:fldChar w:fldCharType="end"/>
      </w:r>
      <w:r w:rsidRPr="00EC314F">
        <w:t>;</w:t>
      </w:r>
      <w:bookmarkEnd w:id="1385"/>
      <w:bookmarkEnd w:id="1386"/>
      <w:bookmarkEnd w:id="1387"/>
      <w:bookmarkEnd w:id="1388"/>
    </w:p>
    <w:p w14:paraId="7A88F3AF" w14:textId="29A6DC6C" w:rsidR="00EB70C4" w:rsidRPr="00EC314F" w:rsidRDefault="00A476EF" w:rsidP="0079110E">
      <w:pPr>
        <w:pStyle w:val="Heading3"/>
      </w:pPr>
      <w:bookmarkStart w:id="1389" w:name="_Ref22649026"/>
      <w:bookmarkStart w:id="1390" w:name="_Toc320086301"/>
      <w:bookmarkStart w:id="1391" w:name="_Toc320087000"/>
      <w:bookmarkStart w:id="1392" w:name="_Toc320087581"/>
      <w:r>
        <w:t xml:space="preserve">if clause </w:t>
      </w:r>
      <w:r>
        <w:fldChar w:fldCharType="begin"/>
      </w:r>
      <w:r>
        <w:instrText xml:space="preserve"> REF _Ref504128583 \w \h </w:instrText>
      </w:r>
      <w:r>
        <w:fldChar w:fldCharType="separate"/>
      </w:r>
      <w:r w:rsidR="00FA2AC4">
        <w:t>12.3(a)</w:t>
      </w:r>
      <w:r>
        <w:fldChar w:fldCharType="end"/>
      </w:r>
      <w:r>
        <w:t xml:space="preserve"> does not apply, </w:t>
      </w:r>
      <w:r w:rsidR="00EB70C4" w:rsidRPr="00EC314F">
        <w:t xml:space="preserve">an amount determined by the </w:t>
      </w:r>
      <w:r w:rsidR="00FD196C">
        <w:t>Principal</w:t>
      </w:r>
      <w:r w:rsidR="00EB70C4" w:rsidRPr="00EC314F">
        <w:t xml:space="preserve">'s Representative using </w:t>
      </w:r>
      <w:r w:rsidR="00EB410F" w:rsidRPr="00EC314F">
        <w:t xml:space="preserve">the hourly rates or other </w:t>
      </w:r>
      <w:r w:rsidR="00EB70C4" w:rsidRPr="00EC314F">
        <w:t xml:space="preserve">rates or prices </w:t>
      </w:r>
      <w:r>
        <w:t xml:space="preserve">set out in Item </w:t>
      </w:r>
      <w:r>
        <w:fldChar w:fldCharType="begin"/>
      </w:r>
      <w:r>
        <w:instrText xml:space="preserve"> REF _Ref504128669 \w \h </w:instrText>
      </w:r>
      <w:r>
        <w:fldChar w:fldCharType="separate"/>
      </w:r>
      <w:r w:rsidR="00FA2AC4">
        <w:t>32</w:t>
      </w:r>
      <w:r>
        <w:fldChar w:fldCharType="end"/>
      </w:r>
      <w:r>
        <w:t xml:space="preserve"> </w:t>
      </w:r>
      <w:r w:rsidR="00EB70C4" w:rsidRPr="00EC314F">
        <w:t xml:space="preserve">to the extent </w:t>
      </w:r>
      <w:r w:rsidR="00A207B4">
        <w:t xml:space="preserve">the Principal's Representative determines </w:t>
      </w:r>
      <w:r w:rsidR="00EB70C4" w:rsidRPr="00EC314F">
        <w:t xml:space="preserve">they are applicable to, or </w:t>
      </w:r>
      <w:r>
        <w:t xml:space="preserve">that </w:t>
      </w:r>
      <w:r w:rsidR="00EB70C4" w:rsidRPr="00EC314F">
        <w:t xml:space="preserve">it is reasonable to use them for </w:t>
      </w:r>
      <w:r>
        <w:t xml:space="preserve">the purpose of </w:t>
      </w:r>
      <w:r w:rsidR="00EB70C4" w:rsidRPr="00EC314F">
        <w:t>valuing, the Variation; or</w:t>
      </w:r>
      <w:bookmarkEnd w:id="1389"/>
      <w:bookmarkEnd w:id="1390"/>
      <w:bookmarkEnd w:id="1391"/>
      <w:bookmarkEnd w:id="1392"/>
    </w:p>
    <w:p w14:paraId="72F97409" w14:textId="41AB44B6" w:rsidR="00EB70C4" w:rsidRPr="00EC314F" w:rsidRDefault="00EB70C4" w:rsidP="0079110E">
      <w:pPr>
        <w:pStyle w:val="Heading3"/>
      </w:pPr>
      <w:bookmarkStart w:id="1393" w:name="_Ref22649043"/>
      <w:bookmarkStart w:id="1394" w:name="_Toc320086302"/>
      <w:bookmarkStart w:id="1395" w:name="_Toc320087001"/>
      <w:bookmarkStart w:id="1396" w:name="_Toc320087582"/>
      <w:r w:rsidRPr="00EC314F">
        <w:t xml:space="preserve">to the extent </w:t>
      </w:r>
      <w:r w:rsidR="00A476EF">
        <w:t xml:space="preserve">clause </w:t>
      </w:r>
      <w:r w:rsidR="00A476EF">
        <w:fldChar w:fldCharType="begin"/>
      </w:r>
      <w:r w:rsidR="00A476EF">
        <w:instrText xml:space="preserve"> REF _Ref22649026 \w \h </w:instrText>
      </w:r>
      <w:r w:rsidR="00A476EF">
        <w:fldChar w:fldCharType="separate"/>
      </w:r>
      <w:r w:rsidR="00FA2AC4">
        <w:t>12.3(b)</w:t>
      </w:r>
      <w:r w:rsidR="00A476EF">
        <w:fldChar w:fldCharType="end"/>
      </w:r>
      <w:r w:rsidRPr="00EC314F">
        <w:t xml:space="preserve"> does not apply, a reasonable amount:</w:t>
      </w:r>
      <w:bookmarkEnd w:id="1393"/>
      <w:bookmarkEnd w:id="1394"/>
      <w:bookmarkEnd w:id="1395"/>
      <w:bookmarkEnd w:id="1396"/>
    </w:p>
    <w:p w14:paraId="66E57A06" w14:textId="77777777" w:rsidR="00EB70C4" w:rsidRPr="00EC314F" w:rsidRDefault="00EB70C4" w:rsidP="00421050">
      <w:pPr>
        <w:pStyle w:val="Heading4"/>
      </w:pPr>
      <w:bookmarkStart w:id="1397" w:name="_Toc320086303"/>
      <w:bookmarkStart w:id="1398" w:name="_Toc320087002"/>
      <w:bookmarkStart w:id="1399" w:name="_Toc320087583"/>
      <w:r w:rsidRPr="00EC314F">
        <w:lastRenderedPageBreak/>
        <w:t>to be agreed between the parties; or</w:t>
      </w:r>
      <w:bookmarkEnd w:id="1397"/>
      <w:bookmarkEnd w:id="1398"/>
      <w:bookmarkEnd w:id="1399"/>
    </w:p>
    <w:p w14:paraId="0C8722A8" w14:textId="77777777" w:rsidR="00EB70C4" w:rsidRDefault="00EB70C4" w:rsidP="00421050">
      <w:pPr>
        <w:pStyle w:val="Heading4"/>
      </w:pPr>
      <w:bookmarkStart w:id="1400" w:name="_Toc320086304"/>
      <w:bookmarkStart w:id="1401" w:name="_Toc320087003"/>
      <w:bookmarkStart w:id="1402" w:name="_Toc320087584"/>
      <w:r w:rsidRPr="00EC314F">
        <w:t xml:space="preserve">failing agreement, determined by the </w:t>
      </w:r>
      <w:r w:rsidR="00FD196C">
        <w:t>Principal</w:t>
      </w:r>
      <w:r w:rsidRPr="00EC314F">
        <w:t>'s Representative.</w:t>
      </w:r>
      <w:bookmarkEnd w:id="1400"/>
      <w:bookmarkEnd w:id="1401"/>
      <w:bookmarkEnd w:id="1402"/>
    </w:p>
    <w:p w14:paraId="37493EC7" w14:textId="73AC3F88" w:rsidR="0012445B" w:rsidRDefault="0012445B" w:rsidP="00BE420D">
      <w:pPr>
        <w:pStyle w:val="Heading2"/>
        <w:ind w:left="993"/>
      </w:pPr>
      <w:bookmarkStart w:id="1403" w:name="_Toc320086305"/>
      <w:bookmarkStart w:id="1404" w:name="_Toc320086645"/>
      <w:bookmarkStart w:id="1405" w:name="_Toc320087004"/>
      <w:bookmarkStart w:id="1406" w:name="_Toc320087585"/>
      <w:bookmarkStart w:id="1407" w:name="_Toc362968310"/>
      <w:bookmarkStart w:id="1408" w:name="_Toc362969563"/>
      <w:bookmarkStart w:id="1409" w:name="_Toc193977333"/>
      <w:r>
        <w:t>Rates and prices</w:t>
      </w:r>
      <w:bookmarkEnd w:id="1403"/>
      <w:bookmarkEnd w:id="1404"/>
      <w:bookmarkEnd w:id="1405"/>
      <w:bookmarkEnd w:id="1406"/>
      <w:bookmarkEnd w:id="1407"/>
      <w:bookmarkEnd w:id="1408"/>
      <w:bookmarkEnd w:id="1409"/>
    </w:p>
    <w:p w14:paraId="0FFA3788" w14:textId="74A657CC" w:rsidR="00A22C21" w:rsidRDefault="00A476EF" w:rsidP="0012445B">
      <w:pPr>
        <w:pStyle w:val="IndentParaLevel1"/>
      </w:pPr>
      <w:r>
        <w:t>T</w:t>
      </w:r>
      <w:r w:rsidR="0012445B">
        <w:t xml:space="preserve">he hourly </w:t>
      </w:r>
      <w:r>
        <w:t xml:space="preserve">and </w:t>
      </w:r>
      <w:r w:rsidR="0012445B">
        <w:t xml:space="preserve">other rates </w:t>
      </w:r>
      <w:r>
        <w:t>and</w:t>
      </w:r>
      <w:r w:rsidR="0012445B">
        <w:t xml:space="preserve"> prices </w:t>
      </w:r>
      <w:r>
        <w:t xml:space="preserve">in Item </w:t>
      </w:r>
      <w:r>
        <w:fldChar w:fldCharType="begin"/>
      </w:r>
      <w:r>
        <w:instrText xml:space="preserve"> REF _Ref504128669 \w \h </w:instrText>
      </w:r>
      <w:r>
        <w:fldChar w:fldCharType="separate"/>
      </w:r>
      <w:r w:rsidR="00FA2AC4">
        <w:t>32</w:t>
      </w:r>
      <w:r>
        <w:fldChar w:fldCharType="end"/>
      </w:r>
      <w:r w:rsidR="001D78D8">
        <w:t xml:space="preserve"> </w:t>
      </w:r>
      <w:r>
        <w:t>include and are deemed</w:t>
      </w:r>
      <w:r w:rsidR="00A22C21">
        <w:t xml:space="preserve"> to </w:t>
      </w:r>
      <w:r>
        <w:t>include all</w:t>
      </w:r>
      <w:r w:rsidR="00A22C21">
        <w:t>:</w:t>
      </w:r>
    </w:p>
    <w:p w14:paraId="0D310AB7" w14:textId="77777777" w:rsidR="0012445B" w:rsidRDefault="00A22C21" w:rsidP="0079110E">
      <w:pPr>
        <w:pStyle w:val="Heading3"/>
      </w:pPr>
      <w:bookmarkStart w:id="1410" w:name="_Toc320086306"/>
      <w:bookmarkStart w:id="1411" w:name="_Toc320087005"/>
      <w:bookmarkStart w:id="1412" w:name="_Toc320087586"/>
      <w:r>
        <w:t xml:space="preserve">labour, materials, overheads and profit related to the work the subject of the Variation and compliance with the Consultant's obligations under the </w:t>
      </w:r>
      <w:r w:rsidR="00FF644D">
        <w:t>Agreement</w:t>
      </w:r>
      <w:r>
        <w:t>; and</w:t>
      </w:r>
      <w:bookmarkEnd w:id="1410"/>
      <w:bookmarkEnd w:id="1411"/>
      <w:bookmarkEnd w:id="1412"/>
    </w:p>
    <w:p w14:paraId="2D74CBB3" w14:textId="77777777" w:rsidR="00A22C21" w:rsidRPr="0012445B" w:rsidRDefault="00A22C21" w:rsidP="0079110E">
      <w:pPr>
        <w:pStyle w:val="Heading3"/>
      </w:pPr>
      <w:bookmarkStart w:id="1413" w:name="_Toc320086307"/>
      <w:bookmarkStart w:id="1414" w:name="_Toc320087006"/>
      <w:bookmarkStart w:id="1415" w:name="_Toc320087587"/>
      <w:r>
        <w:t>costs and expenses which will be incurred by the Consultant arising out of or in connection with the Variation.</w:t>
      </w:r>
      <w:bookmarkEnd w:id="1413"/>
      <w:bookmarkEnd w:id="1414"/>
      <w:bookmarkEnd w:id="1415"/>
    </w:p>
    <w:p w14:paraId="74B754DC" w14:textId="35286FC6" w:rsidR="00EB70C4" w:rsidRPr="00EC314F" w:rsidRDefault="00EB70C4" w:rsidP="00BE420D">
      <w:pPr>
        <w:pStyle w:val="Heading2"/>
        <w:ind w:left="993"/>
      </w:pPr>
      <w:bookmarkStart w:id="1416" w:name="_Toc488738733"/>
      <w:bookmarkStart w:id="1417" w:name="_Toc320086308"/>
      <w:bookmarkStart w:id="1418" w:name="_Toc320086646"/>
      <w:bookmarkStart w:id="1419" w:name="_Toc320087007"/>
      <w:bookmarkStart w:id="1420" w:name="_Toc320087588"/>
      <w:bookmarkStart w:id="1421" w:name="_Toc362968311"/>
      <w:bookmarkStart w:id="1422" w:name="_Toc362969564"/>
      <w:bookmarkStart w:id="1423" w:name="_Toc193977334"/>
      <w:r w:rsidRPr="00EC314F">
        <w:t>Omissions</w:t>
      </w:r>
      <w:bookmarkEnd w:id="1416"/>
      <w:bookmarkEnd w:id="1417"/>
      <w:bookmarkEnd w:id="1418"/>
      <w:bookmarkEnd w:id="1419"/>
      <w:bookmarkEnd w:id="1420"/>
      <w:bookmarkEnd w:id="1421"/>
      <w:bookmarkEnd w:id="1422"/>
      <w:bookmarkEnd w:id="1423"/>
    </w:p>
    <w:p w14:paraId="383F7D06" w14:textId="77777777" w:rsidR="00EB70C4" w:rsidRDefault="00EB70C4" w:rsidP="00421050">
      <w:pPr>
        <w:pStyle w:val="IndentParaLevel1"/>
      </w:pPr>
      <w:r w:rsidRPr="00EC314F">
        <w:t xml:space="preserve">If a Variation the subject of a </w:t>
      </w:r>
      <w:r w:rsidR="00C434DC">
        <w:t>D</w:t>
      </w:r>
      <w:r w:rsidRPr="00EC314F">
        <w:t xml:space="preserve">irection by the </w:t>
      </w:r>
      <w:r w:rsidR="00FD196C">
        <w:t>Principal</w:t>
      </w:r>
      <w:r w:rsidRPr="00EC314F">
        <w:t>'s Representative omits</w:t>
      </w:r>
      <w:r w:rsidR="00A476EF">
        <w:t>,</w:t>
      </w:r>
      <w:r w:rsidRPr="00EC314F">
        <w:t xml:space="preserve"> deletes </w:t>
      </w:r>
      <w:r w:rsidR="00A476EF">
        <w:t xml:space="preserve">or decreases </w:t>
      </w:r>
      <w:r w:rsidRPr="00EC314F">
        <w:t xml:space="preserve">any part of the Services, the </w:t>
      </w:r>
      <w:r w:rsidR="00FD196C">
        <w:t>Principal</w:t>
      </w:r>
      <w:r w:rsidRPr="00EC314F">
        <w:t xml:space="preserve"> may thereafter carry out </w:t>
      </w:r>
      <w:r w:rsidR="00A476EF">
        <w:t xml:space="preserve">that part </w:t>
      </w:r>
      <w:r w:rsidR="004B72C0" w:rsidRPr="00EC314F">
        <w:t xml:space="preserve">either </w:t>
      </w:r>
      <w:r w:rsidRPr="00EC314F">
        <w:t xml:space="preserve">itself or </w:t>
      </w:r>
      <w:r w:rsidR="004B72C0" w:rsidRPr="00EC314F">
        <w:t xml:space="preserve">by engaging </w:t>
      </w:r>
      <w:r w:rsidRPr="00EC314F">
        <w:t xml:space="preserve">an </w:t>
      </w:r>
      <w:r w:rsidRPr="000C18DC">
        <w:t xml:space="preserve">Other </w:t>
      </w:r>
      <w:r w:rsidR="004A6CE9" w:rsidRPr="000C18DC">
        <w:t>Contractor</w:t>
      </w:r>
      <w:r w:rsidR="00631AB2" w:rsidRPr="00EC314F">
        <w:t xml:space="preserve"> </w:t>
      </w:r>
      <w:r w:rsidRPr="00EC314F">
        <w:t>to do so.</w:t>
      </w:r>
    </w:p>
    <w:p w14:paraId="76AC27D1" w14:textId="5AF765D1" w:rsidR="00B773BF" w:rsidRPr="00EC314F" w:rsidRDefault="00B773BF" w:rsidP="00BE420D">
      <w:pPr>
        <w:pStyle w:val="Heading2"/>
        <w:ind w:left="993"/>
      </w:pPr>
      <w:bookmarkStart w:id="1424" w:name="_Ref504381763"/>
      <w:bookmarkStart w:id="1425" w:name="_Toc193977335"/>
      <w:r>
        <w:t>N</w:t>
      </w:r>
      <w:r w:rsidRPr="00EC314F">
        <w:t xml:space="preserve">otice of </w:t>
      </w:r>
      <w:r w:rsidR="0095141F">
        <w:t>Directions</w:t>
      </w:r>
      <w:bookmarkEnd w:id="1424"/>
      <w:bookmarkEnd w:id="1425"/>
    </w:p>
    <w:p w14:paraId="4580788F" w14:textId="77777777" w:rsidR="0084271E" w:rsidRDefault="0084271E" w:rsidP="006E4A18">
      <w:pPr>
        <w:pStyle w:val="Heading3"/>
      </w:pPr>
      <w:bookmarkStart w:id="1426" w:name="_Ref504131069"/>
      <w:r>
        <w:t>If the Consultant considers that a Direction of the Principal or the Principal</w:t>
      </w:r>
      <w:r w:rsidRPr="00EC314F">
        <w:t>'s Representative</w:t>
      </w:r>
      <w:r>
        <w:t xml:space="preserve">, other than a Variation Order, constitutes or requires the performance of a Variation then the </w:t>
      </w:r>
      <w:r w:rsidRPr="00CE6A53">
        <w:t>Con</w:t>
      </w:r>
      <w:r w:rsidR="008E324F" w:rsidRPr="00805BEB">
        <w:t>sultant</w:t>
      </w:r>
      <w:r>
        <w:t xml:space="preserve"> must, if it wishes to make a Claim against the Principal arising out of or in connection with the Direction, within 5 Business Days of:</w:t>
      </w:r>
      <w:bookmarkEnd w:id="1426"/>
    </w:p>
    <w:p w14:paraId="6C9DD4B2" w14:textId="77777777" w:rsidR="0084271E" w:rsidRDefault="0084271E" w:rsidP="006E4A18">
      <w:pPr>
        <w:pStyle w:val="Heading4"/>
      </w:pPr>
      <w:bookmarkStart w:id="1427" w:name="_Ref504129909"/>
      <w:bookmarkStart w:id="1428" w:name="_Ref504130249"/>
      <w:r>
        <w:t>receipt of (and before commencing work on the subject matter of) the Direction, give written notice to the Principal</w:t>
      </w:r>
      <w:r w:rsidRPr="00EC314F">
        <w:t>'s Representative</w:t>
      </w:r>
      <w:r>
        <w:t xml:space="preserve"> that it considers the Direction constitutes or requires the performance of a Variation;</w:t>
      </w:r>
      <w:bookmarkEnd w:id="1427"/>
      <w:r>
        <w:t xml:space="preserve"> and</w:t>
      </w:r>
      <w:bookmarkEnd w:id="1428"/>
    </w:p>
    <w:p w14:paraId="7DF5AD31" w14:textId="3B4F3733" w:rsidR="0084271E" w:rsidRDefault="0084271E" w:rsidP="006E4A18">
      <w:pPr>
        <w:pStyle w:val="Heading4"/>
      </w:pPr>
      <w:bookmarkStart w:id="1429" w:name="_Ref504130471"/>
      <w:r>
        <w:t xml:space="preserve">giving the notice under clause </w:t>
      </w:r>
      <w:r>
        <w:fldChar w:fldCharType="begin"/>
      </w:r>
      <w:r>
        <w:instrText xml:space="preserve"> REF _Ref504130249 \w \h </w:instrText>
      </w:r>
      <w:r>
        <w:fldChar w:fldCharType="separate"/>
      </w:r>
      <w:r w:rsidR="00FA2AC4">
        <w:t>12.6(a)(i)</w:t>
      </w:r>
      <w:r>
        <w:fldChar w:fldCharType="end"/>
      </w:r>
      <w:r>
        <w:t>, submit a written Claim to the Principal's Representative which sets out:</w:t>
      </w:r>
      <w:bookmarkEnd w:id="1429"/>
    </w:p>
    <w:p w14:paraId="55022CCE" w14:textId="77777777" w:rsidR="0084271E" w:rsidRDefault="0084271E" w:rsidP="006E4A18">
      <w:pPr>
        <w:pStyle w:val="Heading5"/>
      </w:pPr>
      <w:r>
        <w:t>detailed particulars of the Direction and any other facts, matters or things on which the Claim is based;</w:t>
      </w:r>
    </w:p>
    <w:p w14:paraId="4F7DCC5A" w14:textId="77777777" w:rsidR="0084271E" w:rsidRDefault="0084271E" w:rsidP="006E4A18">
      <w:pPr>
        <w:pStyle w:val="Heading5"/>
      </w:pPr>
      <w:r>
        <w:t>the facts relied on in support of the Claim in sufficient detail to permit verification; and</w:t>
      </w:r>
    </w:p>
    <w:p w14:paraId="281579A8" w14:textId="77777777" w:rsidR="0084271E" w:rsidRDefault="0084271E" w:rsidP="006E4A18">
      <w:pPr>
        <w:pStyle w:val="Heading5"/>
      </w:pPr>
      <w:r>
        <w:t>the amount claimed and how it has been calculated.</w:t>
      </w:r>
    </w:p>
    <w:p w14:paraId="5AE8D727" w14:textId="0EACA3C0" w:rsidR="0095141F" w:rsidRDefault="0095141F" w:rsidP="006E4A18">
      <w:pPr>
        <w:pStyle w:val="Heading3"/>
      </w:pPr>
      <w:r>
        <w:t xml:space="preserve">As soon as practicable after receipt of a Claim under clause </w:t>
      </w:r>
      <w:r>
        <w:fldChar w:fldCharType="begin"/>
      </w:r>
      <w:r>
        <w:instrText xml:space="preserve"> REF _Ref504130471 \w \h </w:instrText>
      </w:r>
      <w:r>
        <w:fldChar w:fldCharType="separate"/>
      </w:r>
      <w:r w:rsidR="00FA2AC4">
        <w:t>12.6(a)(ii)</w:t>
      </w:r>
      <w:r>
        <w:fldChar w:fldCharType="end"/>
      </w:r>
      <w:r>
        <w:t>, the Principal</w:t>
      </w:r>
      <w:r w:rsidRPr="00EC314F">
        <w:t>'s Representative</w:t>
      </w:r>
      <w:r>
        <w:t xml:space="preserve"> will either issue a Variation Order or give written notice to the Consultant: </w:t>
      </w:r>
    </w:p>
    <w:p w14:paraId="3192EB0E" w14:textId="77777777" w:rsidR="0095141F" w:rsidRDefault="0095141F" w:rsidP="006E4A18">
      <w:pPr>
        <w:pStyle w:val="Heading4"/>
      </w:pPr>
      <w:r>
        <w:t>withdrawing the Direction the subject of the Consultant's Claim; or</w:t>
      </w:r>
    </w:p>
    <w:p w14:paraId="6C504389" w14:textId="77777777" w:rsidR="0084271E" w:rsidRDefault="0095141F" w:rsidP="006E4A18">
      <w:pPr>
        <w:pStyle w:val="Heading4"/>
      </w:pPr>
      <w:r>
        <w:t>advising that the Direction the subject of the Consultant's Claim does not constitute or require the performance of a Variation, in which event the Consultant must proceed to comply with that Direction</w:t>
      </w:r>
      <w:r w:rsidR="0084271E">
        <w:t>.</w:t>
      </w:r>
    </w:p>
    <w:p w14:paraId="5E3BDB99" w14:textId="39D9BD67" w:rsidR="0095141F" w:rsidRDefault="0095141F" w:rsidP="006E4A18">
      <w:pPr>
        <w:pStyle w:val="Heading3"/>
      </w:pPr>
      <w:r w:rsidRPr="00EC314F">
        <w:t xml:space="preserve">The Consultant </w:t>
      </w:r>
      <w:r w:rsidR="000621C6">
        <w:t>will</w:t>
      </w:r>
      <w:r>
        <w:t xml:space="preserve"> not </w:t>
      </w:r>
      <w:r w:rsidR="000621C6">
        <w:t xml:space="preserve">be </w:t>
      </w:r>
      <w:r>
        <w:t xml:space="preserve">entitled to make any Claim against the Principal arising out of or in connection </w:t>
      </w:r>
      <w:r w:rsidRPr="00D526D5">
        <w:t xml:space="preserve">with </w:t>
      </w:r>
      <w:r>
        <w:t xml:space="preserve">any Direction it considers constitutes or requires the performance of a Variation unless it complies strictly with clause </w:t>
      </w:r>
      <w:r>
        <w:fldChar w:fldCharType="begin"/>
      </w:r>
      <w:r>
        <w:instrText xml:space="preserve"> REF _Ref504131069 \w \h </w:instrText>
      </w:r>
      <w:r>
        <w:fldChar w:fldCharType="separate"/>
      </w:r>
      <w:r w:rsidR="00FA2AC4">
        <w:t>12.6(a)</w:t>
      </w:r>
      <w:r>
        <w:fldChar w:fldCharType="end"/>
      </w:r>
      <w:r>
        <w:t>.</w:t>
      </w:r>
    </w:p>
    <w:p w14:paraId="39646E19" w14:textId="31F2A1B7" w:rsidR="00EB70C4" w:rsidRPr="00EC314F" w:rsidRDefault="00EB70C4" w:rsidP="00421050">
      <w:pPr>
        <w:pStyle w:val="Heading1"/>
        <w:rPr>
          <w:b w:val="0"/>
          <w:bCs w:val="0"/>
        </w:rPr>
      </w:pPr>
      <w:bookmarkStart w:id="1430" w:name="_Toc488738734"/>
      <w:bookmarkStart w:id="1431" w:name="_Ref22650223"/>
      <w:bookmarkStart w:id="1432" w:name="_Ref99427848"/>
      <w:bookmarkStart w:id="1433" w:name="_Ref99427861"/>
      <w:bookmarkStart w:id="1434" w:name="_Ref151960464"/>
      <w:bookmarkStart w:id="1435" w:name="_Toc320086309"/>
      <w:bookmarkStart w:id="1436" w:name="_Toc320086647"/>
      <w:bookmarkStart w:id="1437" w:name="_Toc320087008"/>
      <w:bookmarkStart w:id="1438" w:name="_Toc320087589"/>
      <w:bookmarkStart w:id="1439" w:name="_Toc362968313"/>
      <w:bookmarkStart w:id="1440" w:name="_Toc362969566"/>
      <w:bookmarkStart w:id="1441" w:name="_Toc362971322"/>
      <w:bookmarkStart w:id="1442" w:name="_Ref511229932"/>
      <w:bookmarkStart w:id="1443" w:name="_Ref511229934"/>
      <w:bookmarkStart w:id="1444" w:name="_Ref511818080"/>
      <w:bookmarkStart w:id="1445" w:name="_Toc193977336"/>
      <w:r w:rsidRPr="00EC314F">
        <w:lastRenderedPageBreak/>
        <w:t>Payment</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p>
    <w:p w14:paraId="5CE0960A" w14:textId="54CF9017" w:rsidR="00EB70C4" w:rsidRPr="00EC314F" w:rsidRDefault="00EB70C4" w:rsidP="00BE420D">
      <w:pPr>
        <w:pStyle w:val="Heading2"/>
        <w:ind w:left="993"/>
      </w:pPr>
      <w:bookmarkStart w:id="1446" w:name="_Toc488738735"/>
      <w:bookmarkStart w:id="1447" w:name="_Ref22650796"/>
      <w:bookmarkStart w:id="1448" w:name="_Toc320086310"/>
      <w:bookmarkStart w:id="1449" w:name="_Toc320086648"/>
      <w:bookmarkStart w:id="1450" w:name="_Toc320087009"/>
      <w:bookmarkStart w:id="1451" w:name="_Toc320087590"/>
      <w:bookmarkStart w:id="1452" w:name="_Toc362968314"/>
      <w:bookmarkStart w:id="1453" w:name="_Toc362969567"/>
      <w:bookmarkStart w:id="1454" w:name="_Toc193977337"/>
      <w:r w:rsidRPr="00EC314F">
        <w:t xml:space="preserve">Payment </w:t>
      </w:r>
      <w:bookmarkEnd w:id="1446"/>
      <w:bookmarkEnd w:id="1447"/>
      <w:r w:rsidR="00C97F3F" w:rsidRPr="00EC314F">
        <w:t>obligation</w:t>
      </w:r>
      <w:bookmarkEnd w:id="1448"/>
      <w:bookmarkEnd w:id="1449"/>
      <w:bookmarkEnd w:id="1450"/>
      <w:bookmarkEnd w:id="1451"/>
      <w:bookmarkEnd w:id="1452"/>
      <w:bookmarkEnd w:id="1453"/>
      <w:bookmarkEnd w:id="1454"/>
    </w:p>
    <w:p w14:paraId="2EE8D91F" w14:textId="5835AE30" w:rsidR="00EB70C4" w:rsidRPr="00EC314F" w:rsidRDefault="00EB70C4" w:rsidP="00EC5EFF">
      <w:pPr>
        <w:pStyle w:val="IndentParaLevel1"/>
      </w:pPr>
      <w:r w:rsidRPr="00EC314F">
        <w:t>Subject to clause </w:t>
      </w:r>
      <w:r w:rsidRPr="00EC314F">
        <w:fldChar w:fldCharType="begin"/>
      </w:r>
      <w:r w:rsidRPr="00EC314F">
        <w:instrText xml:space="preserve"> REF _Ref22649185 \w \h </w:instrText>
      </w:r>
      <w:r w:rsidRPr="00EC314F">
        <w:fldChar w:fldCharType="separate"/>
      </w:r>
      <w:r w:rsidR="00FA2AC4">
        <w:t>13.10</w:t>
      </w:r>
      <w:r w:rsidRPr="00EC314F">
        <w:fldChar w:fldCharType="end"/>
      </w:r>
      <w:r w:rsidR="004B72C0" w:rsidRPr="00EC314F">
        <w:t xml:space="preserve"> </w:t>
      </w:r>
      <w:r w:rsidRPr="00EC314F">
        <w:t>and to any other right to set</w:t>
      </w:r>
      <w:r w:rsidRPr="00EC314F">
        <w:noBreakHyphen/>
        <w:t xml:space="preserve">off which the </w:t>
      </w:r>
      <w:r w:rsidR="00FD196C">
        <w:t>Principal</w:t>
      </w:r>
      <w:r w:rsidRPr="00EC314F">
        <w:t xml:space="preserve"> may have, the </w:t>
      </w:r>
      <w:r w:rsidR="00FD196C">
        <w:t>Principal</w:t>
      </w:r>
      <w:r w:rsidRPr="00EC314F">
        <w:t xml:space="preserve"> must pay the Consultant:</w:t>
      </w:r>
    </w:p>
    <w:p w14:paraId="35DE4BC9" w14:textId="77777777" w:rsidR="00EB70C4" w:rsidRPr="00EC314F" w:rsidRDefault="00EB70C4" w:rsidP="0079110E">
      <w:pPr>
        <w:pStyle w:val="Heading3"/>
      </w:pPr>
      <w:bookmarkStart w:id="1455" w:name="_Toc320086311"/>
      <w:bookmarkStart w:id="1456" w:name="_Toc320087010"/>
      <w:bookmarkStart w:id="1457" w:name="_Toc320087591"/>
      <w:r w:rsidRPr="00EC314F">
        <w:t>the Fee;</w:t>
      </w:r>
      <w:bookmarkEnd w:id="1455"/>
      <w:bookmarkEnd w:id="1456"/>
      <w:bookmarkEnd w:id="1457"/>
    </w:p>
    <w:p w14:paraId="2C0E2979" w14:textId="77777777" w:rsidR="00EB70C4" w:rsidRPr="00EC314F" w:rsidRDefault="00EB70C4" w:rsidP="0079110E">
      <w:pPr>
        <w:pStyle w:val="Heading3"/>
      </w:pPr>
      <w:bookmarkStart w:id="1458" w:name="_Toc320086312"/>
      <w:bookmarkStart w:id="1459" w:name="_Toc320087011"/>
      <w:bookmarkStart w:id="1460" w:name="_Toc320087592"/>
      <w:r w:rsidRPr="00EC314F">
        <w:t xml:space="preserve">the </w:t>
      </w:r>
      <w:r w:rsidR="0039746B">
        <w:t>Expenses</w:t>
      </w:r>
      <w:r w:rsidRPr="00EC314F">
        <w:t>; and</w:t>
      </w:r>
      <w:bookmarkEnd w:id="1458"/>
      <w:bookmarkEnd w:id="1459"/>
      <w:bookmarkEnd w:id="1460"/>
    </w:p>
    <w:p w14:paraId="3659DD6D" w14:textId="77777777" w:rsidR="00EB70C4" w:rsidRPr="00EC314F" w:rsidRDefault="00EB70C4" w:rsidP="0079110E">
      <w:pPr>
        <w:pStyle w:val="Heading3"/>
      </w:pPr>
      <w:bookmarkStart w:id="1461" w:name="_Toc320086313"/>
      <w:bookmarkStart w:id="1462" w:name="_Toc320087012"/>
      <w:bookmarkStart w:id="1463" w:name="_Toc320087593"/>
      <w:r w:rsidRPr="00EC314F">
        <w:t xml:space="preserve">any other amounts which are payable by the </w:t>
      </w:r>
      <w:r w:rsidR="00FD196C">
        <w:t>Principal</w:t>
      </w:r>
      <w:r w:rsidRPr="00EC314F">
        <w:t xml:space="preserve"> to the Consultant under the </w:t>
      </w:r>
      <w:r w:rsidR="00FF644D">
        <w:t>Agreement</w:t>
      </w:r>
      <w:r w:rsidRPr="00EC314F">
        <w:t>.</w:t>
      </w:r>
      <w:bookmarkEnd w:id="1461"/>
      <w:bookmarkEnd w:id="1462"/>
      <w:bookmarkEnd w:id="1463"/>
    </w:p>
    <w:p w14:paraId="3090699A" w14:textId="7EC6C8FF" w:rsidR="00EB70C4" w:rsidRPr="00EC314F" w:rsidRDefault="00EB70C4" w:rsidP="00BE420D">
      <w:pPr>
        <w:pStyle w:val="Heading2"/>
        <w:ind w:left="993"/>
      </w:pPr>
      <w:bookmarkStart w:id="1464" w:name="_Toc488738736"/>
      <w:bookmarkStart w:id="1465" w:name="_Ref22649222"/>
      <w:bookmarkStart w:id="1466" w:name="_Ref22649451"/>
      <w:bookmarkStart w:id="1467" w:name="_Ref22649699"/>
      <w:bookmarkStart w:id="1468" w:name="_Ref22650805"/>
      <w:bookmarkStart w:id="1469" w:name="_Ref22651427"/>
      <w:bookmarkStart w:id="1470" w:name="_Ref99425221"/>
      <w:bookmarkStart w:id="1471" w:name="_Ref320084484"/>
      <w:bookmarkStart w:id="1472" w:name="_Toc320086314"/>
      <w:bookmarkStart w:id="1473" w:name="_Toc320086649"/>
      <w:bookmarkStart w:id="1474" w:name="_Toc320087013"/>
      <w:bookmarkStart w:id="1475" w:name="_Toc320087594"/>
      <w:bookmarkStart w:id="1476" w:name="_Toc362968315"/>
      <w:bookmarkStart w:id="1477" w:name="_Toc362969568"/>
      <w:bookmarkStart w:id="1478" w:name="_Toc193977338"/>
      <w:r w:rsidRPr="00EC314F">
        <w:t xml:space="preserve">Payment </w:t>
      </w:r>
      <w:bookmarkEnd w:id="1464"/>
      <w:bookmarkEnd w:id="1465"/>
      <w:bookmarkEnd w:id="1466"/>
      <w:bookmarkEnd w:id="1467"/>
      <w:bookmarkEnd w:id="1468"/>
      <w:bookmarkEnd w:id="1469"/>
      <w:bookmarkEnd w:id="1470"/>
      <w:r w:rsidR="00544F6E">
        <w:t>C</w:t>
      </w:r>
      <w:r w:rsidR="00C97F3F" w:rsidRPr="00EC314F">
        <w:t>laims</w:t>
      </w:r>
      <w:bookmarkEnd w:id="1471"/>
      <w:bookmarkEnd w:id="1472"/>
      <w:bookmarkEnd w:id="1473"/>
      <w:bookmarkEnd w:id="1474"/>
      <w:bookmarkEnd w:id="1475"/>
      <w:bookmarkEnd w:id="1476"/>
      <w:bookmarkEnd w:id="1477"/>
      <w:bookmarkEnd w:id="1478"/>
    </w:p>
    <w:p w14:paraId="2F300BF8" w14:textId="77777777" w:rsidR="00EB70C4" w:rsidRPr="00EC314F" w:rsidRDefault="008A1817" w:rsidP="00421050">
      <w:pPr>
        <w:pStyle w:val="IndentParaLevel1"/>
      </w:pPr>
      <w:r>
        <w:t>T</w:t>
      </w:r>
      <w:r w:rsidR="00EB70C4" w:rsidRPr="00767706">
        <w:t>he</w:t>
      </w:r>
      <w:r w:rsidR="00EB70C4" w:rsidRPr="00EC314F">
        <w:t xml:space="preserve"> Consultant must give the </w:t>
      </w:r>
      <w:r w:rsidR="00FD196C">
        <w:t>Principal</w:t>
      </w:r>
      <w:r w:rsidR="00EB70C4" w:rsidRPr="00EC314F">
        <w:t xml:space="preserve">'s Representative claims for payment on account of the Fee and the </w:t>
      </w:r>
      <w:r w:rsidR="0039746B">
        <w:t>E</w:t>
      </w:r>
      <w:r w:rsidR="00EB70C4" w:rsidRPr="00EC314F">
        <w:t>xpenses</w:t>
      </w:r>
      <w:r>
        <w:t xml:space="preserve"> (each a </w:t>
      </w:r>
      <w:r w:rsidRPr="006E4A18">
        <w:rPr>
          <w:b/>
        </w:rPr>
        <w:t>Payment Claim</w:t>
      </w:r>
      <w:r>
        <w:t>)</w:t>
      </w:r>
      <w:r w:rsidR="00EB70C4" w:rsidRPr="00EC314F">
        <w:t>:</w:t>
      </w:r>
    </w:p>
    <w:p w14:paraId="6147E675" w14:textId="3A05E483" w:rsidR="00EB70C4" w:rsidRPr="00EC314F" w:rsidRDefault="00EB70C4" w:rsidP="0079110E">
      <w:pPr>
        <w:pStyle w:val="Heading3"/>
      </w:pPr>
      <w:bookmarkStart w:id="1479" w:name="_Ref107980226"/>
      <w:bookmarkStart w:id="1480" w:name="_Toc320086315"/>
      <w:bookmarkStart w:id="1481" w:name="_Toc320087014"/>
      <w:bookmarkStart w:id="1482" w:name="_Toc320087595"/>
      <w:r w:rsidRPr="00EC314F">
        <w:t xml:space="preserve">at the times stated in </w:t>
      </w:r>
      <w:r w:rsidR="0095141F">
        <w:t xml:space="preserve">Item </w:t>
      </w:r>
      <w:r w:rsidR="0095141F">
        <w:fldChar w:fldCharType="begin"/>
      </w:r>
      <w:r w:rsidR="0095141F">
        <w:instrText xml:space="preserve"> REF _Ref504131380 \w \h </w:instrText>
      </w:r>
      <w:r w:rsidR="0095141F">
        <w:fldChar w:fldCharType="separate"/>
      </w:r>
      <w:r w:rsidR="00FA2AC4">
        <w:t>33</w:t>
      </w:r>
      <w:r w:rsidR="0095141F">
        <w:fldChar w:fldCharType="end"/>
      </w:r>
      <w:r w:rsidRPr="00EC314F">
        <w:t>;</w:t>
      </w:r>
      <w:bookmarkEnd w:id="1479"/>
      <w:bookmarkEnd w:id="1480"/>
      <w:bookmarkEnd w:id="1481"/>
      <w:bookmarkEnd w:id="1482"/>
    </w:p>
    <w:p w14:paraId="1E610DA4" w14:textId="77777777" w:rsidR="00EB70C4" w:rsidRPr="00EC314F" w:rsidRDefault="00EB70C4" w:rsidP="0079110E">
      <w:pPr>
        <w:pStyle w:val="Heading3"/>
      </w:pPr>
      <w:bookmarkStart w:id="1483" w:name="_Toc320086316"/>
      <w:bookmarkStart w:id="1484" w:name="_Toc320087015"/>
      <w:bookmarkStart w:id="1485" w:name="_Toc320087596"/>
      <w:r w:rsidRPr="00EC314F">
        <w:t xml:space="preserve">in the format </w:t>
      </w:r>
      <w:r w:rsidR="00F72E01" w:rsidRPr="00EC314F">
        <w:t xml:space="preserve">reasonably required by </w:t>
      </w:r>
      <w:r w:rsidRPr="00EC314F">
        <w:t xml:space="preserve">the </w:t>
      </w:r>
      <w:r w:rsidR="00FD196C">
        <w:t>Principal</w:t>
      </w:r>
      <w:r w:rsidRPr="00EC314F">
        <w:t>'s Representative; and</w:t>
      </w:r>
      <w:bookmarkEnd w:id="1483"/>
      <w:bookmarkEnd w:id="1484"/>
      <w:bookmarkEnd w:id="1485"/>
    </w:p>
    <w:p w14:paraId="0C551F14" w14:textId="236BB223" w:rsidR="0095141F" w:rsidRDefault="008A1817" w:rsidP="006E4A18">
      <w:pPr>
        <w:pStyle w:val="Heading3"/>
      </w:pPr>
      <w:bookmarkStart w:id="1486" w:name="_Toc320086317"/>
      <w:bookmarkStart w:id="1487" w:name="_Toc320087016"/>
      <w:bookmarkStart w:id="1488" w:name="_Toc320087597"/>
      <w:r>
        <w:t xml:space="preserve">in accordance with clause </w:t>
      </w:r>
      <w:r>
        <w:fldChar w:fldCharType="begin"/>
      </w:r>
      <w:r>
        <w:instrText xml:space="preserve"> REF _Ref342372236 \w \h </w:instrText>
      </w:r>
      <w:r>
        <w:fldChar w:fldCharType="separate"/>
      </w:r>
      <w:r w:rsidR="00FA2AC4">
        <w:t>13.3</w:t>
      </w:r>
      <w:r>
        <w:fldChar w:fldCharType="end"/>
      </w:r>
      <w:r>
        <w:t>.</w:t>
      </w:r>
      <w:bookmarkEnd w:id="1486"/>
      <w:bookmarkEnd w:id="1487"/>
      <w:bookmarkEnd w:id="1488"/>
    </w:p>
    <w:p w14:paraId="3895F538" w14:textId="22947473" w:rsidR="00BC2D3A" w:rsidRPr="006254E7" w:rsidRDefault="008A1817" w:rsidP="00BE420D">
      <w:pPr>
        <w:pStyle w:val="Heading2"/>
        <w:ind w:left="993"/>
      </w:pPr>
      <w:bookmarkStart w:id="1489" w:name="_Ref342372236"/>
      <w:bookmarkStart w:id="1490" w:name="_Toc362968316"/>
      <w:bookmarkStart w:id="1491" w:name="_Toc362969569"/>
      <w:bookmarkStart w:id="1492" w:name="_Toc193977339"/>
      <w:r>
        <w:t>Form of Payment Claims</w:t>
      </w:r>
      <w:bookmarkEnd w:id="1489"/>
      <w:bookmarkEnd w:id="1490"/>
      <w:bookmarkEnd w:id="1491"/>
      <w:bookmarkEnd w:id="1492"/>
    </w:p>
    <w:p w14:paraId="6BED2C99" w14:textId="77777777" w:rsidR="008A1817" w:rsidRDefault="008A1817" w:rsidP="006E4A18">
      <w:pPr>
        <w:pStyle w:val="IndentParaLevel1"/>
      </w:pPr>
      <w:r>
        <w:t>Each Payment Claim must</w:t>
      </w:r>
      <w:r w:rsidRPr="00EC314F">
        <w:t xml:space="preserve"> </w:t>
      </w:r>
      <w:r>
        <w:t xml:space="preserve">set out and </w:t>
      </w:r>
      <w:r w:rsidRPr="00EC314F">
        <w:t>include</w:t>
      </w:r>
      <w:r>
        <w:t>:</w:t>
      </w:r>
      <w:r w:rsidRPr="00EC314F">
        <w:t xml:space="preserve"> </w:t>
      </w:r>
    </w:p>
    <w:p w14:paraId="04D4DFD3" w14:textId="77777777" w:rsidR="008A1817" w:rsidRDefault="008A1817" w:rsidP="006E4A18">
      <w:pPr>
        <w:pStyle w:val="Heading3"/>
      </w:pPr>
      <w:r w:rsidRPr="00EC314F">
        <w:t xml:space="preserve">evidence </w:t>
      </w:r>
      <w:r>
        <w:t xml:space="preserve">as </w:t>
      </w:r>
      <w:r w:rsidRPr="00EC314F">
        <w:t xml:space="preserve">reasonably required by the </w:t>
      </w:r>
      <w:r>
        <w:t>Principal</w:t>
      </w:r>
      <w:r w:rsidRPr="00EC314F">
        <w:t xml:space="preserve">'s Representative of the value of the Services completed in accordance with the </w:t>
      </w:r>
      <w:r w:rsidR="00FF644D">
        <w:t>Agreement</w:t>
      </w:r>
      <w:r w:rsidRPr="00EC314F">
        <w:t xml:space="preserve"> </w:t>
      </w:r>
      <w:r>
        <w:t>to the date of the claim and the amount claimed;</w:t>
      </w:r>
    </w:p>
    <w:p w14:paraId="759B470A" w14:textId="77777777" w:rsidR="008A1817" w:rsidRDefault="008A1817" w:rsidP="006E4A18">
      <w:pPr>
        <w:pStyle w:val="Heading3"/>
      </w:pPr>
      <w:r>
        <w:t>details of any Variations included in the claim;</w:t>
      </w:r>
    </w:p>
    <w:p w14:paraId="61013CF9" w14:textId="77777777" w:rsidR="00536FB0" w:rsidRDefault="008A1817" w:rsidP="006E4A18">
      <w:pPr>
        <w:pStyle w:val="Heading3"/>
      </w:pPr>
      <w:r>
        <w:t xml:space="preserve">certified copies of invoices and receipts verifying any </w:t>
      </w:r>
      <w:r w:rsidR="0039746B">
        <w:t>E</w:t>
      </w:r>
      <w:r w:rsidRPr="00EC314F">
        <w:t>xpenses</w:t>
      </w:r>
      <w:r>
        <w:t>;</w:t>
      </w:r>
    </w:p>
    <w:p w14:paraId="078CFD7E" w14:textId="3B414CAE" w:rsidR="008A1817" w:rsidRDefault="00536FB0" w:rsidP="006E4A18">
      <w:pPr>
        <w:pStyle w:val="Heading3"/>
      </w:pPr>
      <w:r>
        <w:t xml:space="preserve">the statutory declaration and other documentation required by clause </w:t>
      </w:r>
      <w:r w:rsidR="002F28CA" w:rsidRPr="00501787">
        <w:fldChar w:fldCharType="begin"/>
      </w:r>
      <w:r w:rsidR="002F28CA" w:rsidRPr="00CE6A53">
        <w:instrText xml:space="preserve"> REF _Ref511224466 \w \h </w:instrText>
      </w:r>
      <w:r w:rsidR="00CE6A53">
        <w:instrText xml:space="preserve"> \* MERGEFORMAT </w:instrText>
      </w:r>
      <w:r w:rsidR="002F28CA" w:rsidRPr="00501787">
        <w:fldChar w:fldCharType="separate"/>
      </w:r>
      <w:r w:rsidR="00FA2AC4">
        <w:t>13.11</w:t>
      </w:r>
      <w:r w:rsidR="002F28CA" w:rsidRPr="00501787">
        <w:fldChar w:fldCharType="end"/>
      </w:r>
      <w:r>
        <w:t xml:space="preserve">; </w:t>
      </w:r>
      <w:r w:rsidR="008A1817">
        <w:t>and</w:t>
      </w:r>
    </w:p>
    <w:p w14:paraId="46E586DE" w14:textId="77777777" w:rsidR="008A1817" w:rsidRDefault="008A1817" w:rsidP="006E4A18">
      <w:pPr>
        <w:pStyle w:val="Heading3"/>
      </w:pPr>
      <w:r>
        <w:t>any other information reasonably requested by the Principal's Representative.</w:t>
      </w:r>
    </w:p>
    <w:p w14:paraId="6E73C00C" w14:textId="0BA26C91" w:rsidR="00EB70C4" w:rsidRPr="00EC314F" w:rsidRDefault="00EB70C4" w:rsidP="00BE420D">
      <w:pPr>
        <w:pStyle w:val="Heading2"/>
        <w:ind w:left="993"/>
      </w:pPr>
      <w:bookmarkStart w:id="1493" w:name="_Toc488738737"/>
      <w:bookmarkStart w:id="1494" w:name="_Ref22649260"/>
      <w:bookmarkStart w:id="1495" w:name="_Ref22649711"/>
      <w:bookmarkStart w:id="1496" w:name="_Ref22650815"/>
      <w:bookmarkStart w:id="1497" w:name="_Ref99437869"/>
      <w:bookmarkStart w:id="1498" w:name="_Toc320086318"/>
      <w:bookmarkStart w:id="1499" w:name="_Toc320086650"/>
      <w:bookmarkStart w:id="1500" w:name="_Toc320087017"/>
      <w:bookmarkStart w:id="1501" w:name="_Toc320087598"/>
      <w:bookmarkStart w:id="1502" w:name="_Ref320530003"/>
      <w:bookmarkStart w:id="1503" w:name="_Ref326054656"/>
      <w:bookmarkStart w:id="1504" w:name="_Toc362968317"/>
      <w:bookmarkStart w:id="1505" w:name="_Toc362969570"/>
      <w:bookmarkStart w:id="1506" w:name="_Ref504132854"/>
      <w:bookmarkStart w:id="1507" w:name="_Ref504424877"/>
      <w:bookmarkStart w:id="1508" w:name="_Ref504477533"/>
      <w:bookmarkStart w:id="1509" w:name="_Ref513202408"/>
      <w:bookmarkStart w:id="1510" w:name="_Toc193977340"/>
      <w:r w:rsidRPr="00EC314F">
        <w:t xml:space="preserve">Payment </w:t>
      </w:r>
      <w:bookmarkEnd w:id="1493"/>
      <w:bookmarkEnd w:id="1494"/>
      <w:bookmarkEnd w:id="1495"/>
      <w:bookmarkEnd w:id="1496"/>
      <w:bookmarkEnd w:id="1497"/>
      <w:r w:rsidR="00544F6E">
        <w:t>S</w:t>
      </w:r>
      <w:r w:rsidR="00C97F3F" w:rsidRPr="00EC314F">
        <w:t>tatements</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699B7E8C" w14:textId="5B09F069" w:rsidR="00A96826" w:rsidRPr="00EC314F" w:rsidRDefault="00A96826" w:rsidP="00B051FB">
      <w:pPr>
        <w:pStyle w:val="Heading3"/>
      </w:pPr>
      <w:r w:rsidRPr="00EC314F">
        <w:t xml:space="preserve">The </w:t>
      </w:r>
      <w:r w:rsidR="00FD196C">
        <w:t>Principal</w:t>
      </w:r>
      <w:r w:rsidRPr="00EC314F">
        <w:t xml:space="preserve">'s Representative must within 10 Business Days of receiving a </w:t>
      </w:r>
      <w:r w:rsidR="008A1817">
        <w:t>P</w:t>
      </w:r>
      <w:r w:rsidRPr="00EC314F">
        <w:t xml:space="preserve">ayment </w:t>
      </w:r>
      <w:r w:rsidR="008A1817">
        <w:t>C</w:t>
      </w:r>
      <w:r w:rsidRPr="00EC314F">
        <w:t xml:space="preserve">laim </w:t>
      </w:r>
      <w:r w:rsidR="00D3026B">
        <w:t xml:space="preserve">compliant with </w:t>
      </w:r>
      <w:r w:rsidRPr="00EC314F">
        <w:t>clause</w:t>
      </w:r>
      <w:r w:rsidR="00D3026B">
        <w:t>s</w:t>
      </w:r>
      <w:r w:rsidRPr="00EC314F">
        <w:t xml:space="preserve"> </w:t>
      </w:r>
      <w:r w:rsidRPr="00EC314F">
        <w:fldChar w:fldCharType="begin"/>
      </w:r>
      <w:r w:rsidRPr="00EC314F">
        <w:instrText xml:space="preserve"> REF _Ref99425221 \w \h </w:instrText>
      </w:r>
      <w:r w:rsidRPr="00EC314F">
        <w:fldChar w:fldCharType="separate"/>
      </w:r>
      <w:r w:rsidR="00FA2AC4">
        <w:t>13.2</w:t>
      </w:r>
      <w:r w:rsidRPr="00EC314F">
        <w:fldChar w:fldCharType="end"/>
      </w:r>
      <w:r w:rsidR="00D3026B">
        <w:t xml:space="preserve"> and 13.3</w:t>
      </w:r>
      <w:r w:rsidR="005832DE">
        <w:t xml:space="preserve">, or otherwise in accordance with clause </w:t>
      </w:r>
      <w:r w:rsidR="005832DE">
        <w:fldChar w:fldCharType="begin"/>
      </w:r>
      <w:r w:rsidR="005832DE">
        <w:instrText xml:space="preserve"> REF _Ref513576491 \w \h </w:instrText>
      </w:r>
      <w:r w:rsidR="005832DE">
        <w:fldChar w:fldCharType="separate"/>
      </w:r>
      <w:r w:rsidR="00FA2AC4">
        <w:t>13.5(b)</w:t>
      </w:r>
      <w:r w:rsidR="005832DE">
        <w:fldChar w:fldCharType="end"/>
      </w:r>
      <w:r w:rsidR="005832DE">
        <w:t>,</w:t>
      </w:r>
      <w:r w:rsidRPr="00EC314F">
        <w:t xml:space="preserve"> give the Consultant</w:t>
      </w:r>
      <w:r w:rsidR="00D918B0">
        <w:t xml:space="preserve"> (with a copy to the Principal)</w:t>
      </w:r>
      <w:r w:rsidR="00F72E01" w:rsidRPr="00EC314F">
        <w:t xml:space="preserve">, on behalf of the </w:t>
      </w:r>
      <w:r w:rsidR="00FD196C">
        <w:t>Principal</w:t>
      </w:r>
      <w:r w:rsidR="00F72E01" w:rsidRPr="00EC314F">
        <w:t>,</w:t>
      </w:r>
      <w:r w:rsidRPr="00EC314F">
        <w:t xml:space="preserve"> a payment statement which </w:t>
      </w:r>
      <w:r w:rsidR="00544F6E">
        <w:t>(</w:t>
      </w:r>
      <w:r w:rsidR="00544F6E" w:rsidRPr="006E4A18">
        <w:rPr>
          <w:b/>
        </w:rPr>
        <w:t>Payment Statement</w:t>
      </w:r>
      <w:r w:rsidR="00544F6E">
        <w:t>)</w:t>
      </w:r>
      <w:r w:rsidRPr="00EC314F">
        <w:t>:</w:t>
      </w:r>
    </w:p>
    <w:p w14:paraId="0D52BA2C" w14:textId="77777777" w:rsidR="00C01A11" w:rsidRDefault="00C01A11" w:rsidP="006E4A18">
      <w:pPr>
        <w:pStyle w:val="Heading4"/>
      </w:pPr>
      <w:bookmarkStart w:id="1511" w:name="_Toc320086319"/>
      <w:bookmarkStart w:id="1512" w:name="_Toc320087018"/>
      <w:bookmarkStart w:id="1513" w:name="_Toc320087599"/>
      <w:r>
        <w:t>identifies the relevant Payment Claim;</w:t>
      </w:r>
    </w:p>
    <w:p w14:paraId="39BCE062" w14:textId="77777777" w:rsidR="00F72E01" w:rsidRPr="00EC314F" w:rsidRDefault="00C01A11" w:rsidP="006E4A18">
      <w:pPr>
        <w:pStyle w:val="Heading4"/>
      </w:pPr>
      <w:r>
        <w:t xml:space="preserve">states </w:t>
      </w:r>
      <w:r w:rsidR="00F72E01" w:rsidRPr="00EC314F">
        <w:t xml:space="preserve">the value of </w:t>
      </w:r>
      <w:r w:rsidR="0084517F" w:rsidRPr="00EC314F">
        <w:t>the Services</w:t>
      </w:r>
      <w:r w:rsidR="00F72E01" w:rsidRPr="00EC314F">
        <w:t xml:space="preserve"> completed in accordance with the </w:t>
      </w:r>
      <w:r w:rsidR="00FF644D">
        <w:t>Agreement</w:t>
      </w:r>
      <w:r w:rsidR="00F72E01" w:rsidRPr="00EC314F">
        <w:t>;</w:t>
      </w:r>
      <w:bookmarkEnd w:id="1511"/>
      <w:bookmarkEnd w:id="1512"/>
      <w:bookmarkEnd w:id="1513"/>
    </w:p>
    <w:p w14:paraId="1DF8E47F" w14:textId="77777777" w:rsidR="00A96826" w:rsidRPr="00EC314F" w:rsidRDefault="00C01A11" w:rsidP="006E4A18">
      <w:pPr>
        <w:pStyle w:val="Heading4"/>
      </w:pPr>
      <w:bookmarkStart w:id="1514" w:name="_Toc320086320"/>
      <w:bookmarkStart w:id="1515" w:name="_Toc320087019"/>
      <w:bookmarkStart w:id="1516" w:name="_Toc320087600"/>
      <w:r>
        <w:t xml:space="preserve">states </w:t>
      </w:r>
      <w:r w:rsidR="00A96826" w:rsidRPr="00EC314F">
        <w:t>the amount already paid to the Consultant;</w:t>
      </w:r>
      <w:bookmarkEnd w:id="1514"/>
      <w:bookmarkEnd w:id="1515"/>
      <w:bookmarkEnd w:id="1516"/>
    </w:p>
    <w:p w14:paraId="7062AE41" w14:textId="77777777" w:rsidR="00A96826" w:rsidRPr="00EC314F" w:rsidRDefault="00C01A11" w:rsidP="006E4A18">
      <w:pPr>
        <w:pStyle w:val="Heading4"/>
      </w:pPr>
      <w:bookmarkStart w:id="1517" w:name="_Toc320086321"/>
      <w:bookmarkStart w:id="1518" w:name="_Toc320087020"/>
      <w:bookmarkStart w:id="1519" w:name="_Toc320087601"/>
      <w:r>
        <w:t xml:space="preserve">states </w:t>
      </w:r>
      <w:r w:rsidR="00A96826" w:rsidRPr="00EC314F">
        <w:t xml:space="preserve">the amount the </w:t>
      </w:r>
      <w:r w:rsidR="00FD196C">
        <w:t>Principal</w:t>
      </w:r>
      <w:r w:rsidR="00A96826" w:rsidRPr="00EC314F">
        <w:t xml:space="preserve"> is entitled to retain, deduct, withhold or set-off under this </w:t>
      </w:r>
      <w:r w:rsidR="00FF644D">
        <w:t>Agreement</w:t>
      </w:r>
      <w:r w:rsidR="00A96826" w:rsidRPr="00EC314F">
        <w:t>;</w:t>
      </w:r>
      <w:bookmarkEnd w:id="1517"/>
      <w:bookmarkEnd w:id="1518"/>
      <w:bookmarkEnd w:id="1519"/>
    </w:p>
    <w:p w14:paraId="14C3F6D1" w14:textId="77777777" w:rsidR="00A96826" w:rsidRPr="00EC314F" w:rsidRDefault="00C01A11" w:rsidP="006E4A18">
      <w:pPr>
        <w:pStyle w:val="Heading4"/>
      </w:pPr>
      <w:bookmarkStart w:id="1520" w:name="_Ref99425235"/>
      <w:bookmarkStart w:id="1521" w:name="_Toc320086322"/>
      <w:bookmarkStart w:id="1522" w:name="_Toc320087021"/>
      <w:bookmarkStart w:id="1523" w:name="_Toc320087602"/>
      <w:r>
        <w:lastRenderedPageBreak/>
        <w:t xml:space="preserve">states </w:t>
      </w:r>
      <w:r w:rsidR="00A96826" w:rsidRPr="00EC314F">
        <w:t xml:space="preserve">the amount (if any) which the </w:t>
      </w:r>
      <w:r w:rsidR="00FD196C">
        <w:t>Principal</w:t>
      </w:r>
      <w:r w:rsidR="00A96826" w:rsidRPr="00EC314F">
        <w:t xml:space="preserve"> believes to be then payable by the </w:t>
      </w:r>
      <w:r w:rsidR="00FD196C">
        <w:t>Principal</w:t>
      </w:r>
      <w:r w:rsidR="00A96826" w:rsidRPr="00EC314F">
        <w:t xml:space="preserve"> </w:t>
      </w:r>
      <w:r w:rsidR="00A21FDB" w:rsidRPr="00EC314F">
        <w:t xml:space="preserve">to the </w:t>
      </w:r>
      <w:r w:rsidR="00A96826" w:rsidRPr="00EC314F">
        <w:t xml:space="preserve">Consultant on account of the Fee, the </w:t>
      </w:r>
      <w:r w:rsidR="0039746B">
        <w:t>E</w:t>
      </w:r>
      <w:r w:rsidR="00A96826" w:rsidRPr="00EC314F">
        <w:t xml:space="preserve">xpenses and otherwise </w:t>
      </w:r>
      <w:r w:rsidR="00D918B0">
        <w:t>in accordance with</w:t>
      </w:r>
      <w:r w:rsidR="00A96826" w:rsidRPr="00EC314F">
        <w:t xml:space="preserve"> the </w:t>
      </w:r>
      <w:r w:rsidR="00FF644D">
        <w:t>Agreement</w:t>
      </w:r>
      <w:r w:rsidR="00A96826" w:rsidRPr="00EC314F">
        <w:t xml:space="preserve"> and which the </w:t>
      </w:r>
      <w:r w:rsidR="00FD196C">
        <w:t>Principal</w:t>
      </w:r>
      <w:r w:rsidR="00A96826" w:rsidRPr="00EC314F">
        <w:t xml:space="preserve"> proposes to pay to the Consultant; and</w:t>
      </w:r>
      <w:bookmarkEnd w:id="1520"/>
      <w:bookmarkEnd w:id="1521"/>
      <w:bookmarkEnd w:id="1522"/>
      <w:bookmarkEnd w:id="1523"/>
    </w:p>
    <w:p w14:paraId="3CE06580" w14:textId="15879103" w:rsidR="00A96826" w:rsidRPr="00EC314F" w:rsidRDefault="00A96826" w:rsidP="006E4A18">
      <w:pPr>
        <w:pStyle w:val="Heading4"/>
      </w:pPr>
      <w:bookmarkStart w:id="1524" w:name="_Toc320086323"/>
      <w:bookmarkStart w:id="1525" w:name="_Toc320087022"/>
      <w:bookmarkStart w:id="1526" w:name="_Toc320087603"/>
      <w:r w:rsidRPr="00EC314F">
        <w:t xml:space="preserve">if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Pr="00EC314F">
        <w:t xml:space="preserve"> is less than the amount claimed in the </w:t>
      </w:r>
      <w:r w:rsidR="008A1817">
        <w:t>P</w:t>
      </w:r>
      <w:r w:rsidRPr="00EC314F">
        <w:t xml:space="preserve">ayment </w:t>
      </w:r>
      <w:r w:rsidR="008A1817">
        <w:t>C</w:t>
      </w:r>
      <w:r w:rsidRPr="00EC314F">
        <w:t>laim:</w:t>
      </w:r>
      <w:bookmarkEnd w:id="1524"/>
      <w:bookmarkEnd w:id="1525"/>
      <w:bookmarkEnd w:id="1526"/>
    </w:p>
    <w:p w14:paraId="07A2B479" w14:textId="112D5AC7" w:rsidR="00A96826" w:rsidRPr="00EC314F" w:rsidRDefault="00C01A11" w:rsidP="006E4A18">
      <w:pPr>
        <w:pStyle w:val="Heading5"/>
      </w:pPr>
      <w:bookmarkStart w:id="1527" w:name="_Toc320086324"/>
      <w:bookmarkStart w:id="1528" w:name="_Toc320087023"/>
      <w:bookmarkStart w:id="1529" w:name="_Toc320087604"/>
      <w:r>
        <w:t xml:space="preserve">states </w:t>
      </w:r>
      <w:r w:rsidR="00A96826" w:rsidRPr="00EC314F">
        <w:t xml:space="preserve">the reason why the amount in </w:t>
      </w:r>
      <w:r w:rsidR="008A1817">
        <w:t xml:space="preserve">clause </w:t>
      </w:r>
      <w:r w:rsidR="008A1817">
        <w:fldChar w:fldCharType="begin"/>
      </w:r>
      <w:r w:rsidR="008A1817">
        <w:instrText xml:space="preserve"> REF _Ref99425235 \w \h </w:instrText>
      </w:r>
      <w:r w:rsidR="008A1817">
        <w:fldChar w:fldCharType="separate"/>
      </w:r>
      <w:r w:rsidR="00FA2AC4">
        <w:t>13.4(a)(v)</w:t>
      </w:r>
      <w:r w:rsidR="008A1817">
        <w:fldChar w:fldCharType="end"/>
      </w:r>
      <w:r w:rsidR="00A96826" w:rsidRPr="00EC314F">
        <w:t xml:space="preserve"> is less than the amount claimed in the </w:t>
      </w:r>
      <w:r w:rsidR="008A1817">
        <w:t>P</w:t>
      </w:r>
      <w:r w:rsidR="00A96826" w:rsidRPr="00EC314F">
        <w:t xml:space="preserve">ayment </w:t>
      </w:r>
      <w:r w:rsidR="008A1817">
        <w:t>C</w:t>
      </w:r>
      <w:r w:rsidR="00A96826" w:rsidRPr="00EC314F">
        <w:t>laim;</w:t>
      </w:r>
      <w:bookmarkEnd w:id="1527"/>
      <w:bookmarkEnd w:id="1528"/>
      <w:bookmarkEnd w:id="1529"/>
    </w:p>
    <w:p w14:paraId="07F238B0" w14:textId="476FDB5B" w:rsidR="00A96826" w:rsidRPr="00EC314F" w:rsidRDefault="00A96826" w:rsidP="006E4A18">
      <w:pPr>
        <w:pStyle w:val="Heading5"/>
      </w:pPr>
      <w:bookmarkStart w:id="1530" w:name="_Toc320086325"/>
      <w:bookmarkStart w:id="1531" w:name="_Toc320087024"/>
      <w:bookmarkStart w:id="1532" w:name="_Toc320087605"/>
      <w:r w:rsidRPr="00EC314F">
        <w:t xml:space="preserve">if the reason for the difference is that the </w:t>
      </w:r>
      <w:r w:rsidR="00FD196C">
        <w:t>Principal</w:t>
      </w:r>
      <w:r w:rsidRPr="00EC314F">
        <w:t xml:space="preserve"> has retained, deducted, withheld or set-off payment for any reason, </w:t>
      </w:r>
      <w:r w:rsidR="00C01A11">
        <w:t xml:space="preserve">states </w:t>
      </w:r>
      <w:r w:rsidRPr="00EC314F">
        <w:t>the reason for the retention, deduction, withholding or setting-off</w:t>
      </w:r>
      <w:bookmarkEnd w:id="1530"/>
      <w:bookmarkEnd w:id="1531"/>
      <w:bookmarkEnd w:id="1532"/>
      <w:r w:rsidR="00D3026B">
        <w:t>;</w:t>
      </w:r>
    </w:p>
    <w:p w14:paraId="71D5EADC" w14:textId="6ABB2BF5" w:rsidR="00D3026B" w:rsidRDefault="00D3026B" w:rsidP="00D3026B">
      <w:pPr>
        <w:pStyle w:val="Heading3"/>
        <w:numPr>
          <w:ilvl w:val="0"/>
          <w:numId w:val="0"/>
        </w:numPr>
        <w:ind w:left="1928" w:hanging="964"/>
      </w:pPr>
      <w:r>
        <w:t>(ab)</w:t>
      </w:r>
      <w:r>
        <w:tab/>
      </w:r>
      <w:bookmarkStart w:id="1533" w:name="_Ref73642070"/>
      <w:r>
        <w:t xml:space="preserve">Within 2 Business Days of receipt of the Payment Statement, the Consultant must issue to the Principal a Tax Invoice for the amount specified in the Payment Statement in accordance with clause </w:t>
      </w:r>
      <w:r>
        <w:fldChar w:fldCharType="begin"/>
      </w:r>
      <w:r>
        <w:instrText xml:space="preserve"> REF _Ref99425235 \w \h </w:instrText>
      </w:r>
      <w:r>
        <w:fldChar w:fldCharType="separate"/>
      </w:r>
      <w:r w:rsidR="00FA2AC4">
        <w:t>13.4(a)(v)</w:t>
      </w:r>
      <w:r>
        <w:fldChar w:fldCharType="end"/>
      </w:r>
      <w:r>
        <w:t>.</w:t>
      </w:r>
      <w:bookmarkEnd w:id="1533"/>
    </w:p>
    <w:p w14:paraId="72756A49" w14:textId="12E4E29A" w:rsidR="00A96826" w:rsidRPr="00EC314F" w:rsidRDefault="00A96826" w:rsidP="006E4A18">
      <w:pPr>
        <w:pStyle w:val="Heading3"/>
      </w:pPr>
      <w:r w:rsidRPr="00EC314F">
        <w:t xml:space="preserve">The issue of a </w:t>
      </w:r>
      <w:r w:rsidR="00544F6E">
        <w:t>P</w:t>
      </w:r>
      <w:r w:rsidRPr="00EC314F">
        <w:t xml:space="preserve">ayment </w:t>
      </w:r>
      <w:r w:rsidR="00544F6E">
        <w:t>S</w:t>
      </w:r>
      <w:r w:rsidRPr="00EC314F">
        <w:t xml:space="preserve">tatement by the </w:t>
      </w:r>
      <w:r w:rsidR="00FD196C">
        <w:t>Principal</w:t>
      </w:r>
      <w:r w:rsidR="00F72E01" w:rsidRPr="00EC314F">
        <w:t>'s Representative</w:t>
      </w:r>
      <w:r w:rsidRPr="00EC314F">
        <w:t xml:space="preserve"> does not constitute approval of any </w:t>
      </w:r>
      <w:r w:rsidR="00F72E01" w:rsidRPr="00EC314F">
        <w:t xml:space="preserve">Services </w:t>
      </w:r>
      <w:r w:rsidR="00544F6E">
        <w:t xml:space="preserve">and must not </w:t>
      </w:r>
      <w:r w:rsidRPr="00EC314F">
        <w:t xml:space="preserve">be taken as an admission or evidence that the part of the Services </w:t>
      </w:r>
      <w:r w:rsidR="00544F6E">
        <w:t xml:space="preserve">the subject of </w:t>
      </w:r>
      <w:r w:rsidRPr="00EC314F">
        <w:t xml:space="preserve">the </w:t>
      </w:r>
      <w:r w:rsidR="00544F6E">
        <w:t>P</w:t>
      </w:r>
      <w:r w:rsidRPr="00EC314F">
        <w:t xml:space="preserve">ayment </w:t>
      </w:r>
      <w:r w:rsidR="00544F6E">
        <w:t>S</w:t>
      </w:r>
      <w:r w:rsidRPr="00EC314F">
        <w:t xml:space="preserve">tatement has been satisfactorily </w:t>
      </w:r>
      <w:r w:rsidR="0084517F" w:rsidRPr="00EC314F">
        <w:t>performed</w:t>
      </w:r>
      <w:r w:rsidRPr="00EC314F">
        <w:t xml:space="preserve"> in accordance with the </w:t>
      </w:r>
      <w:r w:rsidR="00FF644D">
        <w:t>Agreement</w:t>
      </w:r>
      <w:r w:rsidRPr="00EC314F">
        <w:t>.</w:t>
      </w:r>
    </w:p>
    <w:p w14:paraId="1D7B751F" w14:textId="77777777" w:rsidR="00A96826" w:rsidRDefault="00A96826" w:rsidP="007029FE">
      <w:pPr>
        <w:pStyle w:val="Heading3"/>
      </w:pPr>
      <w:bookmarkStart w:id="1534" w:name="_Ref504484925"/>
      <w:r w:rsidRPr="00EC314F">
        <w:t xml:space="preserve">Failure by the </w:t>
      </w:r>
      <w:r w:rsidR="00FD196C">
        <w:t>Principal</w:t>
      </w:r>
      <w:r w:rsidRPr="00EC314F">
        <w:t xml:space="preserve">'s Representative to set out in a </w:t>
      </w:r>
      <w:r w:rsidR="00544F6E">
        <w:t>P</w:t>
      </w:r>
      <w:r w:rsidRPr="00EC314F">
        <w:t xml:space="preserve">ayment </w:t>
      </w:r>
      <w:r w:rsidR="00544F6E">
        <w:t>S</w:t>
      </w:r>
      <w:r w:rsidRPr="00EC314F">
        <w:t xml:space="preserve">tatement an amount which the </w:t>
      </w:r>
      <w:r w:rsidR="00FD196C">
        <w:t>Principal</w:t>
      </w:r>
      <w:r w:rsidRPr="00EC314F">
        <w:t xml:space="preserve"> is entitled to retain, deduct, withhold or set-off from the amount which would otherwise be payable to the Consultant by the </w:t>
      </w:r>
      <w:r w:rsidR="00FD196C">
        <w:t>Principal</w:t>
      </w:r>
      <w:r w:rsidRPr="00EC314F">
        <w:t xml:space="preserve"> will not prejudice the </w:t>
      </w:r>
      <w:r w:rsidR="00FD196C">
        <w:t>Principal</w:t>
      </w:r>
      <w:r w:rsidRPr="00EC314F">
        <w:t xml:space="preserve">'s right to subsequently exercise its right to retain, deduct, withhold or set-off </w:t>
      </w:r>
      <w:r w:rsidR="00544F6E">
        <w:t xml:space="preserve">that </w:t>
      </w:r>
      <w:r w:rsidRPr="00EC314F">
        <w:t>amount.</w:t>
      </w:r>
      <w:bookmarkEnd w:id="1534"/>
    </w:p>
    <w:p w14:paraId="2448F0D1" w14:textId="4DAE8CC7" w:rsidR="00225245" w:rsidRPr="00452E76" w:rsidRDefault="00225245" w:rsidP="00BE420D">
      <w:pPr>
        <w:pStyle w:val="Heading2"/>
        <w:ind w:left="993"/>
      </w:pPr>
      <w:bookmarkStart w:id="1535" w:name="_Toc193977341"/>
      <w:r>
        <w:t xml:space="preserve">Final Payment </w:t>
      </w:r>
      <w:r w:rsidR="005832DE">
        <w:t>Claim and Final Payment Statement</w:t>
      </w:r>
      <w:bookmarkEnd w:id="1535"/>
    </w:p>
    <w:p w14:paraId="1D4B5181" w14:textId="695BF677" w:rsidR="00225245" w:rsidRPr="007029FE" w:rsidRDefault="002E5A05" w:rsidP="00126BB2">
      <w:pPr>
        <w:pStyle w:val="Heading3"/>
        <w:rPr>
          <w:rFonts w:cs="Bookman"/>
          <w:spacing w:val="-2"/>
        </w:rPr>
      </w:pPr>
      <w:bookmarkStart w:id="1536" w:name="_Ref513713427"/>
      <w:r>
        <w:t xml:space="preserve">Upon completion of the Services and within the time required under clause </w:t>
      </w:r>
      <w:r>
        <w:fldChar w:fldCharType="begin"/>
      </w:r>
      <w:r>
        <w:instrText xml:space="preserve"> REF _Ref107980226 \w \h </w:instrText>
      </w:r>
      <w:r>
        <w:fldChar w:fldCharType="separate"/>
      </w:r>
      <w:r w:rsidR="00FA2AC4">
        <w:t>13.2(a)</w:t>
      </w:r>
      <w:r>
        <w:fldChar w:fldCharType="end"/>
      </w:r>
      <w:r>
        <w:t xml:space="preserve">, </w:t>
      </w:r>
      <w:r w:rsidR="00225245" w:rsidRPr="007029FE">
        <w:t xml:space="preserve">the </w:t>
      </w:r>
      <w:r w:rsidR="00E40BA5" w:rsidRPr="007029FE">
        <w:t xml:space="preserve">Consultant </w:t>
      </w:r>
      <w:r w:rsidR="00225245" w:rsidRPr="007029FE">
        <w:t xml:space="preserve">must </w:t>
      </w:r>
      <w:r>
        <w:t xml:space="preserve">give to the Principal's Representative </w:t>
      </w:r>
      <w:r w:rsidR="00225245" w:rsidRPr="007029FE">
        <w:t xml:space="preserve">its final </w:t>
      </w:r>
      <w:r w:rsidR="00E40BA5" w:rsidRPr="007029FE">
        <w:t>P</w:t>
      </w:r>
      <w:r w:rsidR="00225245" w:rsidRPr="007029FE">
        <w:t xml:space="preserve">ayment </w:t>
      </w:r>
      <w:r w:rsidR="00E40BA5" w:rsidRPr="007029FE">
        <w:t>C</w:t>
      </w:r>
      <w:r w:rsidR="00225245" w:rsidRPr="007029FE">
        <w:t xml:space="preserve">laim </w:t>
      </w:r>
      <w:r>
        <w:t>(</w:t>
      </w:r>
      <w:r w:rsidRPr="00126BB2">
        <w:rPr>
          <w:b/>
        </w:rPr>
        <w:t>Final Payment Claim</w:t>
      </w:r>
      <w:r>
        <w:t>).</w:t>
      </w:r>
      <w:r w:rsidR="00225245" w:rsidRPr="007029FE">
        <w:t xml:space="preserve">  </w:t>
      </w:r>
      <w:r>
        <w:t xml:space="preserve">Without limitation to clause </w:t>
      </w:r>
      <w:r>
        <w:fldChar w:fldCharType="begin"/>
      </w:r>
      <w:r>
        <w:instrText xml:space="preserve"> REF _Ref320084484 \w \h </w:instrText>
      </w:r>
      <w:r>
        <w:fldChar w:fldCharType="separate"/>
      </w:r>
      <w:r w:rsidR="00FA2AC4">
        <w:t>13.2</w:t>
      </w:r>
      <w:r>
        <w:fldChar w:fldCharType="end"/>
      </w:r>
      <w:r>
        <w:t>, t</w:t>
      </w:r>
      <w:r w:rsidR="00225245" w:rsidRPr="007029FE">
        <w:rPr>
          <w:rFonts w:cs="Bookman"/>
          <w:spacing w:val="-2"/>
        </w:rPr>
        <w:t xml:space="preserve">he </w:t>
      </w:r>
      <w:r w:rsidR="00CD3474" w:rsidRPr="007029FE">
        <w:rPr>
          <w:rFonts w:cs="Bookman"/>
          <w:spacing w:val="-2"/>
        </w:rPr>
        <w:t>Consultant</w:t>
      </w:r>
      <w:r w:rsidR="00225245" w:rsidRPr="007029FE">
        <w:rPr>
          <w:rFonts w:cs="Bookman"/>
          <w:spacing w:val="-2"/>
        </w:rPr>
        <w:t xml:space="preserve"> must include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all other </w:t>
      </w:r>
      <w:r>
        <w:rPr>
          <w:rFonts w:cs="Bookman"/>
          <w:spacing w:val="-2"/>
        </w:rPr>
        <w:t>C</w:t>
      </w:r>
      <w:r w:rsidR="00225245" w:rsidRPr="007029FE">
        <w:rPr>
          <w:rFonts w:cs="Bookman"/>
          <w:spacing w:val="-2"/>
        </w:rPr>
        <w:t xml:space="preserve">laims whatsoever in connection with the </w:t>
      </w:r>
      <w:r w:rsidR="00CD3474" w:rsidRPr="007029FE">
        <w:rPr>
          <w:rFonts w:cs="Bookman"/>
          <w:spacing w:val="-2"/>
        </w:rPr>
        <w:t xml:space="preserve">Agreement </w:t>
      </w:r>
      <w:r w:rsidR="00225245" w:rsidRPr="007029FE">
        <w:rPr>
          <w:rFonts w:cs="Bookman"/>
          <w:spacing w:val="-2"/>
        </w:rPr>
        <w:t xml:space="preserve">which the </w:t>
      </w:r>
      <w:r w:rsidR="00CD3474" w:rsidRPr="007029FE">
        <w:rPr>
          <w:rFonts w:cs="Bookman"/>
          <w:spacing w:val="-2"/>
        </w:rPr>
        <w:t xml:space="preserve">Consultant </w:t>
      </w:r>
      <w:r w:rsidR="00225245" w:rsidRPr="007029FE">
        <w:rPr>
          <w:rFonts w:cs="Bookman"/>
          <w:spacing w:val="-2"/>
        </w:rPr>
        <w:t xml:space="preserve">may have against the Principal.  All such </w:t>
      </w:r>
      <w:r>
        <w:rPr>
          <w:rFonts w:cs="Bookman"/>
          <w:spacing w:val="-2"/>
        </w:rPr>
        <w:t>C</w:t>
      </w:r>
      <w:r w:rsidR="00225245" w:rsidRPr="007029FE">
        <w:rPr>
          <w:rFonts w:cs="Bookman"/>
          <w:spacing w:val="-2"/>
        </w:rPr>
        <w:t>laims</w:t>
      </w:r>
      <w:r>
        <w:rPr>
          <w:rFonts w:cs="Bookman"/>
          <w:spacing w:val="-2"/>
        </w:rPr>
        <w:t>, which have not already been barred under th</w:t>
      </w:r>
      <w:r w:rsidR="00447258">
        <w:rPr>
          <w:rFonts w:cs="Bookman"/>
          <w:spacing w:val="-2"/>
        </w:rPr>
        <w:t>e</w:t>
      </w:r>
      <w:r>
        <w:rPr>
          <w:rFonts w:cs="Bookman"/>
          <w:spacing w:val="-2"/>
        </w:rPr>
        <w:t xml:space="preserve"> Agreement or otherwise,</w:t>
      </w:r>
      <w:r w:rsidR="00225245" w:rsidRPr="007029FE">
        <w:rPr>
          <w:rFonts w:cs="Bookman"/>
          <w:spacing w:val="-2"/>
        </w:rPr>
        <w:t xml:space="preserve"> will be barred after the expirati</w:t>
      </w:r>
      <w:r>
        <w:rPr>
          <w:rFonts w:cs="Bookman"/>
          <w:spacing w:val="-2"/>
        </w:rPr>
        <w:t>on of the period for lodging a 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 xml:space="preserve">laim unless included in the </w:t>
      </w:r>
      <w:r>
        <w:rPr>
          <w:rFonts w:cs="Bookman"/>
          <w:spacing w:val="-2"/>
        </w:rPr>
        <w:t>F</w:t>
      </w:r>
      <w:r w:rsidR="00225245" w:rsidRPr="007029FE">
        <w:rPr>
          <w:rFonts w:cs="Bookman"/>
          <w:spacing w:val="-2"/>
        </w:rPr>
        <w:t xml:space="preserve">inal </w:t>
      </w:r>
      <w:r w:rsidR="00CD3474" w:rsidRPr="007029FE">
        <w:rPr>
          <w:rFonts w:cs="Bookman"/>
          <w:spacing w:val="-2"/>
        </w:rPr>
        <w:t>P</w:t>
      </w:r>
      <w:r w:rsidR="00225245" w:rsidRPr="007029FE">
        <w:rPr>
          <w:rFonts w:cs="Bookman"/>
          <w:spacing w:val="-2"/>
        </w:rPr>
        <w:t xml:space="preserve">ayment </w:t>
      </w:r>
      <w:r w:rsidR="00CD3474" w:rsidRPr="007029FE">
        <w:rPr>
          <w:rFonts w:cs="Bookman"/>
          <w:spacing w:val="-2"/>
        </w:rPr>
        <w:t>C</w:t>
      </w:r>
      <w:r w:rsidR="00225245" w:rsidRPr="007029FE">
        <w:rPr>
          <w:rFonts w:cs="Bookman"/>
          <w:spacing w:val="-2"/>
        </w:rPr>
        <w:t>laim and the Principal will be taken as released an</w:t>
      </w:r>
      <w:r>
        <w:rPr>
          <w:rFonts w:cs="Bookman"/>
          <w:spacing w:val="-2"/>
        </w:rPr>
        <w:t>d forever discharged from such C</w:t>
      </w:r>
      <w:r w:rsidR="00225245" w:rsidRPr="007029FE">
        <w:rPr>
          <w:rFonts w:cs="Bookman"/>
          <w:spacing w:val="-2"/>
        </w:rPr>
        <w:t>laims.</w:t>
      </w:r>
      <w:bookmarkEnd w:id="1536"/>
    </w:p>
    <w:p w14:paraId="421F9062" w14:textId="13AE6EBA" w:rsidR="00512900" w:rsidRDefault="00225245" w:rsidP="00512900">
      <w:pPr>
        <w:pStyle w:val="Heading3"/>
      </w:pPr>
      <w:bookmarkStart w:id="1537" w:name="_Ref513576491"/>
      <w:r w:rsidRPr="007029FE">
        <w:t xml:space="preserve">Within 10 Business Days of receipt of the </w:t>
      </w:r>
      <w:r w:rsidR="00CD3474" w:rsidRPr="007029FE">
        <w:t>Consultant</w:t>
      </w:r>
      <w:r w:rsidRPr="007029FE">
        <w:t xml:space="preserve">'s </w:t>
      </w:r>
      <w:r w:rsidR="005832DE">
        <w:t>F</w:t>
      </w:r>
      <w:r w:rsidRPr="007029FE">
        <w:t xml:space="preserve">inal </w:t>
      </w:r>
      <w:r w:rsidR="00CD3474" w:rsidRPr="007029FE">
        <w:t>P</w:t>
      </w:r>
      <w:r w:rsidRPr="007029FE">
        <w:t xml:space="preserve">ayment </w:t>
      </w:r>
      <w:r w:rsidR="00CD3474" w:rsidRPr="007029FE">
        <w:t>C</w:t>
      </w:r>
      <w:r w:rsidRPr="007029FE">
        <w:t xml:space="preserve">laim or, where the </w:t>
      </w:r>
      <w:r w:rsidR="00CD3474" w:rsidRPr="007029FE">
        <w:t xml:space="preserve">Consultant </w:t>
      </w:r>
      <w:r w:rsidR="005832DE">
        <w:t>fails to provide a F</w:t>
      </w:r>
      <w:r w:rsidRPr="007029FE">
        <w:t xml:space="preserve">inal </w:t>
      </w:r>
      <w:r w:rsidR="007029FE">
        <w:t>P</w:t>
      </w:r>
      <w:r w:rsidRPr="007029FE">
        <w:t xml:space="preserve">ayment </w:t>
      </w:r>
      <w:r w:rsidR="007029FE">
        <w:t>C</w:t>
      </w:r>
      <w:r w:rsidRPr="007029FE">
        <w:t xml:space="preserve">laim, the expiration of </w:t>
      </w:r>
      <w:r w:rsidR="00A246FF">
        <w:t xml:space="preserve">the </w:t>
      </w:r>
      <w:r w:rsidRPr="007029FE">
        <w:t>relevant period for the Con</w:t>
      </w:r>
      <w:r w:rsidR="00CD3474" w:rsidRPr="007029FE">
        <w:t>sultant</w:t>
      </w:r>
      <w:r w:rsidRPr="007029FE">
        <w:t xml:space="preserve"> to submit a </w:t>
      </w:r>
      <w:r w:rsidR="005832DE">
        <w:t>F</w:t>
      </w:r>
      <w:r w:rsidRPr="007029FE">
        <w:t xml:space="preserve">inal </w:t>
      </w:r>
      <w:r w:rsidR="00CD3474" w:rsidRPr="007029FE">
        <w:t>P</w:t>
      </w:r>
      <w:r w:rsidRPr="007029FE">
        <w:t xml:space="preserve">ayment </w:t>
      </w:r>
      <w:r w:rsidR="00CD3474" w:rsidRPr="007029FE">
        <w:t>C</w:t>
      </w:r>
      <w:r w:rsidRPr="007029FE">
        <w:t xml:space="preserve">laim, the </w:t>
      </w:r>
      <w:r w:rsidR="00CD3474" w:rsidRPr="007029FE">
        <w:t xml:space="preserve">Principal's Representative </w:t>
      </w:r>
      <w:r w:rsidRPr="007029FE">
        <w:t xml:space="preserve">must issue to the </w:t>
      </w:r>
      <w:r w:rsidR="00CD3474" w:rsidRPr="007029FE">
        <w:t xml:space="preserve">Consultant </w:t>
      </w:r>
      <w:r w:rsidRPr="007029FE">
        <w:t xml:space="preserve">a </w:t>
      </w:r>
      <w:r w:rsidR="005832DE">
        <w:t>final Payment Statement (</w:t>
      </w:r>
      <w:r w:rsidR="005832DE" w:rsidRPr="00126BB2">
        <w:rPr>
          <w:b/>
        </w:rPr>
        <w:t>Final Payment Statement</w:t>
      </w:r>
      <w:r w:rsidR="005832DE">
        <w:t xml:space="preserve">).  In addition to the requirements set out in clause </w:t>
      </w:r>
      <w:r w:rsidR="005832DE" w:rsidRPr="007029FE">
        <w:fldChar w:fldCharType="begin"/>
      </w:r>
      <w:r w:rsidR="005832DE" w:rsidRPr="007029FE">
        <w:instrText xml:space="preserve"> REF _Ref513202408 \r \h </w:instrText>
      </w:r>
      <w:r w:rsidR="005832DE">
        <w:instrText xml:space="preserve"> \* MERGEFORMAT </w:instrText>
      </w:r>
      <w:r w:rsidR="005832DE" w:rsidRPr="007029FE">
        <w:fldChar w:fldCharType="separate"/>
      </w:r>
      <w:r w:rsidR="00FA2AC4">
        <w:t>13.4</w:t>
      </w:r>
      <w:r w:rsidR="005832DE" w:rsidRPr="007029FE">
        <w:fldChar w:fldCharType="end"/>
      </w:r>
      <w:r w:rsidR="005832DE">
        <w:t xml:space="preserve">, the Final Payment Statement will state </w:t>
      </w:r>
      <w:r w:rsidRPr="007029FE">
        <w:t xml:space="preserve">the final amount, if any, due to the </w:t>
      </w:r>
      <w:r w:rsidR="00FD1104" w:rsidRPr="007029FE">
        <w:t>Consultant</w:t>
      </w:r>
      <w:r w:rsidRPr="007029FE">
        <w:t xml:space="preserve"> or from the </w:t>
      </w:r>
      <w:r w:rsidR="00FD1104" w:rsidRPr="007029FE">
        <w:t xml:space="preserve">Consultant </w:t>
      </w:r>
      <w:r w:rsidRPr="007029FE">
        <w:t>to the Principal under or arising out of or in connection with th</w:t>
      </w:r>
      <w:r w:rsidR="00447258">
        <w:t>e</w:t>
      </w:r>
      <w:r w:rsidRPr="007029FE">
        <w:t xml:space="preserve"> </w:t>
      </w:r>
      <w:r w:rsidR="00FD1104" w:rsidRPr="007029FE">
        <w:t>Agreement</w:t>
      </w:r>
      <w:r w:rsidR="00512900">
        <w:t xml:space="preserve"> (</w:t>
      </w:r>
      <w:r w:rsidR="00512900" w:rsidRPr="00512900">
        <w:rPr>
          <w:b/>
          <w:bCs w:val="0"/>
        </w:rPr>
        <w:t>Final Amount</w:t>
      </w:r>
      <w:r w:rsidR="00512900">
        <w:t>)</w:t>
      </w:r>
      <w:r w:rsidRPr="007029FE">
        <w:t>.</w:t>
      </w:r>
      <w:bookmarkEnd w:id="1537"/>
    </w:p>
    <w:p w14:paraId="70CB7395" w14:textId="3A97E1B9" w:rsidR="00512900" w:rsidRPr="005832DE" w:rsidRDefault="00512900" w:rsidP="00512900">
      <w:pPr>
        <w:pStyle w:val="Heading3"/>
      </w:pPr>
      <w:r>
        <w:t xml:space="preserve">Within </w:t>
      </w:r>
      <w:r w:rsidR="0044625F">
        <w:t>2</w:t>
      </w:r>
      <w:r>
        <w:t xml:space="preserve"> Business Days of receiving the Final Payment Statement, the Consultant must issue to the Principal a Tax Invoice for the Final Amount.</w:t>
      </w:r>
    </w:p>
    <w:p w14:paraId="404CA2BE" w14:textId="47817E3D" w:rsidR="00EB70C4" w:rsidRPr="00EC314F" w:rsidRDefault="00EB70C4" w:rsidP="00BE420D">
      <w:pPr>
        <w:pStyle w:val="Heading2"/>
        <w:ind w:left="993"/>
      </w:pPr>
      <w:bookmarkStart w:id="1538" w:name="_Toc488738738"/>
      <w:bookmarkStart w:id="1539" w:name="_Ref22649308"/>
      <w:bookmarkStart w:id="1540" w:name="_Ref22650825"/>
      <w:bookmarkStart w:id="1541" w:name="_Toc320086326"/>
      <w:bookmarkStart w:id="1542" w:name="_Toc320086651"/>
      <w:bookmarkStart w:id="1543" w:name="_Toc320087025"/>
      <w:bookmarkStart w:id="1544" w:name="_Toc320087606"/>
      <w:bookmarkStart w:id="1545" w:name="_Ref326054826"/>
      <w:bookmarkStart w:id="1546" w:name="_Ref326054934"/>
      <w:bookmarkStart w:id="1547" w:name="_Ref342991808"/>
      <w:bookmarkStart w:id="1548" w:name="_Toc362968318"/>
      <w:bookmarkStart w:id="1549" w:name="_Toc362969571"/>
      <w:bookmarkStart w:id="1550" w:name="_Ref504424881"/>
      <w:bookmarkStart w:id="1551" w:name="_Toc193977342"/>
      <w:r w:rsidRPr="00EC314F">
        <w:t>Payment</w:t>
      </w:r>
      <w:bookmarkStart w:id="1552" w:name="_Hlk75479481"/>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70C3AA6" w14:textId="1FB1F497" w:rsidR="00EB70C4" w:rsidRPr="00EC314F" w:rsidRDefault="00EB70C4" w:rsidP="00B16315">
      <w:pPr>
        <w:pStyle w:val="Heading3"/>
      </w:pPr>
      <w:bookmarkStart w:id="1553" w:name="_Ref124864994"/>
      <w:r w:rsidRPr="00EC314F">
        <w:t>Subject to clause</w:t>
      </w:r>
      <w:r w:rsidR="003419C3">
        <w:t xml:space="preserve"> </w:t>
      </w:r>
      <w:r w:rsidR="001D7DE7" w:rsidRPr="00EC314F">
        <w:fldChar w:fldCharType="begin"/>
      </w:r>
      <w:r w:rsidR="001D7DE7" w:rsidRPr="00EC314F">
        <w:instrText xml:space="preserve"> REF _Ref99431879 \w \h </w:instrText>
      </w:r>
      <w:r w:rsidR="001D7DE7" w:rsidRPr="00EC314F">
        <w:fldChar w:fldCharType="separate"/>
      </w:r>
      <w:r w:rsidR="00FA2AC4">
        <w:t>13.10</w:t>
      </w:r>
      <w:r w:rsidR="001D7DE7" w:rsidRPr="00EC314F">
        <w:fldChar w:fldCharType="end"/>
      </w:r>
      <w:r w:rsidR="00512900">
        <w:t>, clause 13.6(b) and 13.6(c below)</w:t>
      </w:r>
      <w:r w:rsidRPr="00EC314F">
        <w:t xml:space="preserve">, the </w:t>
      </w:r>
      <w:r w:rsidR="00FD196C">
        <w:t>Principal</w:t>
      </w:r>
      <w:r w:rsidRPr="00EC314F">
        <w:t xml:space="preserve"> must within the time period stated in </w:t>
      </w:r>
      <w:r w:rsidR="00544F6E">
        <w:t xml:space="preserve">Item </w:t>
      </w:r>
      <w:r w:rsidR="00544F6E">
        <w:fldChar w:fldCharType="begin"/>
      </w:r>
      <w:r w:rsidR="00544F6E">
        <w:instrText xml:space="preserve"> REF _Ref504133206 \w \h </w:instrText>
      </w:r>
      <w:r w:rsidR="00544F6E">
        <w:fldChar w:fldCharType="separate"/>
      </w:r>
      <w:r w:rsidR="00FA2AC4">
        <w:t>34</w:t>
      </w:r>
      <w:r w:rsidR="00544F6E">
        <w:fldChar w:fldCharType="end"/>
      </w:r>
      <w:r w:rsidR="00DC588A">
        <w:t xml:space="preserve"> </w:t>
      </w:r>
      <w:r w:rsidR="00544F6E">
        <w:t>after</w:t>
      </w:r>
      <w:r w:rsidRPr="00EC314F">
        <w:t xml:space="preserve"> receiving a </w:t>
      </w:r>
      <w:r w:rsidR="00512900">
        <w:t xml:space="preserve">Tax Invoice </w:t>
      </w:r>
      <w:r w:rsidRPr="00EC314F">
        <w:t>under clause </w:t>
      </w:r>
      <w:r w:rsidR="00512900" w:rsidDel="00512900">
        <w:t xml:space="preserve"> </w:t>
      </w:r>
      <w:r w:rsidR="00512900">
        <w:t xml:space="preserve">13.2(b) </w:t>
      </w:r>
      <w:r w:rsidR="00512900">
        <w:lastRenderedPageBreak/>
        <w:t>or clause 13.5(c)</w:t>
      </w:r>
      <w:r w:rsidRPr="00EC314F">
        <w:t xml:space="preserve">, pay the Consultant the amount set out as then payable in the </w:t>
      </w:r>
      <w:r w:rsidR="00512900">
        <w:t>Tax Invoice</w:t>
      </w:r>
      <w:r w:rsidRPr="00EC314F">
        <w:t>.</w:t>
      </w:r>
      <w:bookmarkEnd w:id="1553"/>
    </w:p>
    <w:p w14:paraId="0B32D42A" w14:textId="77A02847" w:rsidR="00496300" w:rsidRDefault="00496300" w:rsidP="006E4A18">
      <w:pPr>
        <w:pStyle w:val="Heading3"/>
      </w:pPr>
      <w:r w:rsidRPr="00EC314F">
        <w:t xml:space="preserve">If a </w:t>
      </w:r>
      <w:r w:rsidR="00544F6E">
        <w:t>P</w:t>
      </w:r>
      <w:r w:rsidRPr="00EC314F">
        <w:t xml:space="preserve">ayment </w:t>
      </w:r>
      <w:r w:rsidR="00544F6E">
        <w:t>S</w:t>
      </w:r>
      <w:r w:rsidRPr="00EC314F">
        <w:t>tatement</w:t>
      </w:r>
      <w:r w:rsidR="009D47F7" w:rsidRPr="00EC314F">
        <w:t xml:space="preserve"> </w:t>
      </w:r>
      <w:r w:rsidRPr="00EC314F">
        <w:t xml:space="preserve">shows an amount owing by the Consultant to the </w:t>
      </w:r>
      <w:r w:rsidR="00FD196C">
        <w:t>Principal</w:t>
      </w:r>
      <w:r w:rsidRPr="00EC314F">
        <w:t xml:space="preserve">, the Consultant must pay the </w:t>
      </w:r>
      <w:r w:rsidR="00FD196C">
        <w:t>Principal</w:t>
      </w:r>
      <w:r w:rsidRPr="00EC314F">
        <w:t xml:space="preserve"> that amount </w:t>
      </w:r>
      <w:r w:rsidRPr="004A5338">
        <w:t xml:space="preserve">within </w:t>
      </w:r>
      <w:r w:rsidR="00E73819" w:rsidRPr="004A5338">
        <w:t xml:space="preserve">time period stated in Item </w:t>
      </w:r>
      <w:r w:rsidR="00E73819" w:rsidRPr="004A5338">
        <w:fldChar w:fldCharType="begin"/>
      </w:r>
      <w:r w:rsidR="00E73819" w:rsidRPr="004A5338">
        <w:instrText xml:space="preserve"> REF _Ref504133206 \w \h </w:instrText>
      </w:r>
      <w:r w:rsidR="007A349D" w:rsidRPr="00126BB2">
        <w:instrText xml:space="preserve"> \* MERGEFORMAT </w:instrText>
      </w:r>
      <w:r w:rsidR="00E73819" w:rsidRPr="004A5338">
        <w:fldChar w:fldCharType="separate"/>
      </w:r>
      <w:r w:rsidR="00FA2AC4">
        <w:t>34</w:t>
      </w:r>
      <w:r w:rsidR="00E73819" w:rsidRPr="004A5338">
        <w:fldChar w:fldCharType="end"/>
      </w:r>
      <w:r w:rsidR="00765510" w:rsidRPr="004A5338">
        <w:t xml:space="preserve"> </w:t>
      </w:r>
      <w:r w:rsidR="002A0D44">
        <w:t xml:space="preserve">after the </w:t>
      </w:r>
      <w:r w:rsidR="00512900">
        <w:t>issuance of the Payment Statement.</w:t>
      </w:r>
    </w:p>
    <w:p w14:paraId="133DA5BE" w14:textId="507DFE56" w:rsidR="00512900" w:rsidRDefault="00512900" w:rsidP="00512900">
      <w:pPr>
        <w:pStyle w:val="Heading3"/>
        <w:numPr>
          <w:ilvl w:val="2"/>
          <w:numId w:val="12"/>
        </w:numPr>
      </w:pPr>
      <w:r>
        <w:t>In the event that any amount set out in a Tax Invoice under clause 13.4(</w:t>
      </w:r>
      <w:r w:rsidR="0044625F">
        <w:t>a</w:t>
      </w:r>
      <w:r>
        <w:t>b) or clause 13.5(c) is disputed:</w:t>
      </w:r>
    </w:p>
    <w:p w14:paraId="3F0C2657" w14:textId="0F002359" w:rsidR="00512900" w:rsidRDefault="0044625F" w:rsidP="00512900">
      <w:pPr>
        <w:pStyle w:val="Heading4"/>
        <w:numPr>
          <w:ilvl w:val="3"/>
          <w:numId w:val="12"/>
        </w:numPr>
      </w:pPr>
      <w:r>
        <w:t>t</w:t>
      </w:r>
      <w:r w:rsidR="00512900">
        <w:t>he parties must use best endeavours to co-operatively resolve the dispute, otherwise clause 17 applies;</w:t>
      </w:r>
    </w:p>
    <w:p w14:paraId="5027B9E9" w14:textId="50849C11" w:rsidR="00512900" w:rsidRDefault="0044625F" w:rsidP="00512900">
      <w:pPr>
        <w:pStyle w:val="Heading4"/>
        <w:numPr>
          <w:ilvl w:val="3"/>
          <w:numId w:val="12"/>
        </w:numPr>
      </w:pPr>
      <w:r>
        <w:t>t</w:t>
      </w:r>
      <w:r w:rsidR="00512900">
        <w:t>he time period stated in clause</w:t>
      </w:r>
      <w:r w:rsidR="005C3E47">
        <w:t xml:space="preserve"> </w:t>
      </w:r>
      <w:r w:rsidR="005C3E47">
        <w:fldChar w:fldCharType="begin"/>
      </w:r>
      <w:r w:rsidR="005C3E47">
        <w:instrText xml:space="preserve"> REF _Ref124864994 \w \h </w:instrText>
      </w:r>
      <w:r w:rsidR="005C3E47">
        <w:fldChar w:fldCharType="separate"/>
      </w:r>
      <w:r w:rsidR="005C3E47">
        <w:t>13.6(a)</w:t>
      </w:r>
      <w:r w:rsidR="005C3E47">
        <w:fldChar w:fldCharType="end"/>
      </w:r>
      <w:r w:rsidR="003043AC">
        <w:t xml:space="preserve"> </w:t>
      </w:r>
      <w:r w:rsidR="00512900">
        <w:t>and Item 34 is suspended until the amount payable under the Tax Invoice is agreed between the parties; and</w:t>
      </w:r>
    </w:p>
    <w:p w14:paraId="51730CA5" w14:textId="196D08B8" w:rsidR="00512900" w:rsidRPr="00EC314F" w:rsidRDefault="0044625F" w:rsidP="0044625F">
      <w:pPr>
        <w:pStyle w:val="Heading4"/>
        <w:numPr>
          <w:ilvl w:val="3"/>
          <w:numId w:val="12"/>
        </w:numPr>
      </w:pPr>
      <w:r>
        <w:t>o</w:t>
      </w:r>
      <w:r w:rsidR="00512900">
        <w:t xml:space="preserve">nce resolved, the Consultant must issue an updated Tax Invoice within </w:t>
      </w:r>
      <w:r>
        <w:t>2</w:t>
      </w:r>
      <w:r w:rsidR="00512900">
        <w:t xml:space="preserve"> Business Days and the Principal must </w:t>
      </w:r>
      <w:bookmarkStart w:id="1554" w:name="_Hlk75477326"/>
      <w:r w:rsidR="00260B3C">
        <w:t xml:space="preserve">make payment for the updated amount on the Tax Invoice </w:t>
      </w:r>
      <w:r w:rsidR="00512900">
        <w:t xml:space="preserve">within the time period stated in clause </w:t>
      </w:r>
      <w:r w:rsidR="005C3E47">
        <w:fldChar w:fldCharType="begin"/>
      </w:r>
      <w:r w:rsidR="005C3E47">
        <w:instrText xml:space="preserve"> REF _Ref124864994 \w \h </w:instrText>
      </w:r>
      <w:r w:rsidR="005C3E47">
        <w:fldChar w:fldCharType="separate"/>
      </w:r>
      <w:r w:rsidR="005C3E47">
        <w:t>13.6(a)</w:t>
      </w:r>
      <w:r w:rsidR="005C3E47">
        <w:fldChar w:fldCharType="end"/>
      </w:r>
      <w:r w:rsidR="00512900">
        <w:t xml:space="preserve"> and Item 34</w:t>
      </w:r>
      <w:bookmarkEnd w:id="1554"/>
      <w:r>
        <w:t>.</w:t>
      </w:r>
    </w:p>
    <w:p w14:paraId="38020B47" w14:textId="4646BF89" w:rsidR="00EB70C4" w:rsidRPr="00EC314F" w:rsidRDefault="00EB70C4" w:rsidP="00BE420D">
      <w:pPr>
        <w:pStyle w:val="Heading2"/>
        <w:ind w:left="993"/>
      </w:pPr>
      <w:bookmarkStart w:id="1555" w:name="_Toc488738739"/>
      <w:bookmarkStart w:id="1556" w:name="_Toc320086327"/>
      <w:bookmarkStart w:id="1557" w:name="_Toc320086652"/>
      <w:bookmarkStart w:id="1558" w:name="_Toc320087026"/>
      <w:bookmarkStart w:id="1559" w:name="_Toc320087607"/>
      <w:bookmarkStart w:id="1560" w:name="_Toc362968319"/>
      <w:bookmarkStart w:id="1561" w:name="_Toc362969572"/>
      <w:bookmarkStart w:id="1562" w:name="_Toc193977343"/>
      <w:bookmarkEnd w:id="1552"/>
      <w:r w:rsidRPr="00EC314F">
        <w:t xml:space="preserve">Payment on </w:t>
      </w:r>
      <w:bookmarkEnd w:id="1555"/>
      <w:r w:rsidR="00C97F3F" w:rsidRPr="00EC314F">
        <w:t>account</w:t>
      </w:r>
      <w:bookmarkEnd w:id="1556"/>
      <w:bookmarkEnd w:id="1557"/>
      <w:bookmarkEnd w:id="1558"/>
      <w:bookmarkEnd w:id="1559"/>
      <w:bookmarkEnd w:id="1560"/>
      <w:bookmarkEnd w:id="1561"/>
      <w:bookmarkEnd w:id="1562"/>
    </w:p>
    <w:p w14:paraId="4177693A" w14:textId="450CB817" w:rsidR="00EB70C4" w:rsidRPr="00EC314F" w:rsidRDefault="00EB70C4" w:rsidP="00EC5EFF">
      <w:pPr>
        <w:pStyle w:val="IndentParaLevel1"/>
      </w:pPr>
      <w:r w:rsidRPr="00EC314F">
        <w:t>Any payment of moneys under clause </w:t>
      </w:r>
      <w:r w:rsidRPr="00EC314F">
        <w:fldChar w:fldCharType="begin"/>
      </w:r>
      <w:r w:rsidRPr="00EC314F">
        <w:instrText xml:space="preserve"> REF _Ref22649308 \w \h </w:instrText>
      </w:r>
      <w:r w:rsidRPr="00EC314F">
        <w:fldChar w:fldCharType="separate"/>
      </w:r>
      <w:r w:rsidR="00FA2AC4">
        <w:t>13.6</w:t>
      </w:r>
      <w:r w:rsidRPr="00EC314F">
        <w:fldChar w:fldCharType="end"/>
      </w:r>
      <w:r w:rsidRPr="00EC314F">
        <w:t xml:space="preserve"> is not:</w:t>
      </w:r>
    </w:p>
    <w:p w14:paraId="1D0CA605" w14:textId="77777777" w:rsidR="00EB70C4" w:rsidRPr="00EC314F" w:rsidRDefault="00EB70C4" w:rsidP="0079110E">
      <w:pPr>
        <w:pStyle w:val="Heading3"/>
      </w:pPr>
      <w:bookmarkStart w:id="1563" w:name="_Toc320086328"/>
      <w:bookmarkStart w:id="1564" w:name="_Toc320087027"/>
      <w:bookmarkStart w:id="1565" w:name="_Toc320087608"/>
      <w:r w:rsidRPr="00EC314F">
        <w:t>evidence of the value of Services or that Services have been satisfactorily</w:t>
      </w:r>
      <w:r w:rsidR="00424393" w:rsidRPr="00EC314F">
        <w:t xml:space="preserve"> performed </w:t>
      </w:r>
      <w:r w:rsidRPr="00EC314F">
        <w:t xml:space="preserve">in accordance with the </w:t>
      </w:r>
      <w:r w:rsidR="00FF644D">
        <w:t>Agreement</w:t>
      </w:r>
      <w:r w:rsidRPr="00EC314F">
        <w:t>;</w:t>
      </w:r>
      <w:bookmarkEnd w:id="1563"/>
      <w:bookmarkEnd w:id="1564"/>
      <w:bookmarkEnd w:id="1565"/>
    </w:p>
    <w:p w14:paraId="0949E064" w14:textId="77777777" w:rsidR="00EB70C4" w:rsidRPr="00EC314F" w:rsidRDefault="00EB70C4" w:rsidP="0079110E">
      <w:pPr>
        <w:pStyle w:val="Heading3"/>
      </w:pPr>
      <w:bookmarkStart w:id="1566" w:name="_Toc320086329"/>
      <w:bookmarkStart w:id="1567" w:name="_Toc320087028"/>
      <w:bookmarkStart w:id="1568" w:name="_Toc320087609"/>
      <w:r w:rsidRPr="00EC314F">
        <w:t>an admission of liability; or</w:t>
      </w:r>
      <w:bookmarkEnd w:id="1566"/>
      <w:bookmarkEnd w:id="1567"/>
      <w:bookmarkEnd w:id="1568"/>
    </w:p>
    <w:p w14:paraId="7232163F" w14:textId="77777777" w:rsidR="00EB70C4" w:rsidRPr="00EC314F" w:rsidRDefault="00544F6E" w:rsidP="0079110E">
      <w:pPr>
        <w:pStyle w:val="Heading3"/>
      </w:pPr>
      <w:bookmarkStart w:id="1569" w:name="_Toc320086330"/>
      <w:bookmarkStart w:id="1570" w:name="_Toc320087029"/>
      <w:bookmarkStart w:id="1571" w:name="_Toc320087610"/>
      <w:r>
        <w:t xml:space="preserve">an </w:t>
      </w:r>
      <w:r w:rsidR="00EB70C4" w:rsidRPr="00EC314F">
        <w:t xml:space="preserve">approval by the </w:t>
      </w:r>
      <w:r w:rsidR="00FD196C">
        <w:t>Principal</w:t>
      </w:r>
      <w:r w:rsidR="00EB70C4" w:rsidRPr="00EC314F">
        <w:t xml:space="preserve"> </w:t>
      </w:r>
      <w:r w:rsidR="00F72E01" w:rsidRPr="00EC314F">
        <w:t xml:space="preserve">or the </w:t>
      </w:r>
      <w:r w:rsidR="00FD196C">
        <w:t>Principal</w:t>
      </w:r>
      <w:r w:rsidR="00F72E01" w:rsidRPr="00EC314F">
        <w:t xml:space="preserve">'s Representative </w:t>
      </w:r>
      <w:r w:rsidR="00EB70C4" w:rsidRPr="00EC314F">
        <w:t xml:space="preserve">of the Consultant’s performance or compliance with the </w:t>
      </w:r>
      <w:r w:rsidR="00FF644D">
        <w:t>Agreement</w:t>
      </w:r>
      <w:r w:rsidR="00EB70C4" w:rsidRPr="00EC314F">
        <w:t>,</w:t>
      </w:r>
      <w:bookmarkEnd w:id="1569"/>
      <w:bookmarkEnd w:id="1570"/>
      <w:bookmarkEnd w:id="1571"/>
    </w:p>
    <w:p w14:paraId="068C5864" w14:textId="77777777" w:rsidR="00EB70C4" w:rsidRPr="00EC314F" w:rsidRDefault="00EB70C4" w:rsidP="00EC5EFF">
      <w:pPr>
        <w:pStyle w:val="IndentParaLevel1"/>
      </w:pPr>
      <w:r w:rsidRPr="00EC314F">
        <w:t>but is only to be taken as payment on account.</w:t>
      </w:r>
    </w:p>
    <w:p w14:paraId="51279E36" w14:textId="00CDE398" w:rsidR="004F0E49" w:rsidRPr="00EC314F" w:rsidRDefault="004F0E49" w:rsidP="00BE420D">
      <w:pPr>
        <w:pStyle w:val="Heading2"/>
        <w:ind w:left="993"/>
      </w:pPr>
      <w:bookmarkStart w:id="1572" w:name="_Toc320086331"/>
      <w:bookmarkStart w:id="1573" w:name="_Toc320086653"/>
      <w:bookmarkStart w:id="1574" w:name="_Toc320087030"/>
      <w:bookmarkStart w:id="1575" w:name="_Toc320087611"/>
      <w:bookmarkStart w:id="1576" w:name="_Toc362968320"/>
      <w:bookmarkStart w:id="1577" w:name="_Toc362969573"/>
      <w:bookmarkStart w:id="1578" w:name="_Toc193977344"/>
      <w:r w:rsidRPr="00EC314F">
        <w:t xml:space="preserve">Correction of </w:t>
      </w:r>
      <w:r w:rsidR="00544F6E">
        <w:t>P</w:t>
      </w:r>
      <w:r w:rsidR="00C97F3F" w:rsidRPr="00EC314F">
        <w:t xml:space="preserve">ayment </w:t>
      </w:r>
      <w:r w:rsidR="00544F6E">
        <w:t>S</w:t>
      </w:r>
      <w:r w:rsidR="00C97F3F" w:rsidRPr="00EC314F">
        <w:t>tatements</w:t>
      </w:r>
      <w:bookmarkEnd w:id="1572"/>
      <w:bookmarkEnd w:id="1573"/>
      <w:bookmarkEnd w:id="1574"/>
      <w:bookmarkEnd w:id="1575"/>
      <w:bookmarkEnd w:id="1576"/>
      <w:bookmarkEnd w:id="1577"/>
      <w:bookmarkEnd w:id="1578"/>
    </w:p>
    <w:p w14:paraId="77ED6C0F" w14:textId="77777777" w:rsidR="004F0E49" w:rsidRPr="00EC314F" w:rsidRDefault="004F0E49" w:rsidP="00421050">
      <w:pPr>
        <w:pStyle w:val="IndentParaLevel1"/>
      </w:pPr>
      <w:r w:rsidRPr="00EC314F">
        <w:t xml:space="preserve">The </w:t>
      </w:r>
      <w:r w:rsidR="00FD196C">
        <w:t>Principal</w:t>
      </w:r>
      <w:r w:rsidRPr="00EC314F">
        <w:t xml:space="preserve">'s Representative may, in any </w:t>
      </w:r>
      <w:r w:rsidR="00544F6E">
        <w:t>P</w:t>
      </w:r>
      <w:r w:rsidRPr="00EC314F">
        <w:t xml:space="preserve">ayment </w:t>
      </w:r>
      <w:r w:rsidR="00544F6E">
        <w:t>S</w:t>
      </w:r>
      <w:r w:rsidRPr="00EC314F">
        <w:t>tatement</w:t>
      </w:r>
      <w:r w:rsidR="00544F6E">
        <w:t>, do any one or more of</w:t>
      </w:r>
      <w:r w:rsidRPr="00EC314F">
        <w:t>:</w:t>
      </w:r>
    </w:p>
    <w:p w14:paraId="6A57719C" w14:textId="77777777" w:rsidR="004F0E49" w:rsidRPr="00EC314F" w:rsidRDefault="004F0E49" w:rsidP="0079110E">
      <w:pPr>
        <w:pStyle w:val="Heading3"/>
      </w:pPr>
      <w:bookmarkStart w:id="1579" w:name="_Toc320086332"/>
      <w:bookmarkStart w:id="1580" w:name="_Toc320087031"/>
      <w:bookmarkStart w:id="1581" w:name="_Toc320087612"/>
      <w:r w:rsidRPr="00EC314F">
        <w:t>correct any error in</w:t>
      </w:r>
      <w:r w:rsidR="007C4B7C">
        <w:t xml:space="preserve"> </w:t>
      </w:r>
      <w:r w:rsidRPr="00EC314F">
        <w:t xml:space="preserve">any previous </w:t>
      </w:r>
      <w:r w:rsidR="007C4B7C">
        <w:t>P</w:t>
      </w:r>
      <w:r w:rsidRPr="00EC314F">
        <w:t xml:space="preserve">ayment </w:t>
      </w:r>
      <w:r w:rsidR="007C4B7C">
        <w:t>S</w:t>
      </w:r>
      <w:r w:rsidRPr="00EC314F">
        <w:t>tatement; and</w:t>
      </w:r>
      <w:bookmarkEnd w:id="1579"/>
      <w:bookmarkEnd w:id="1580"/>
      <w:bookmarkEnd w:id="1581"/>
    </w:p>
    <w:p w14:paraId="37AE58BF" w14:textId="77777777" w:rsidR="004F0E49" w:rsidRPr="00EC314F" w:rsidRDefault="004F0E49" w:rsidP="0079110E">
      <w:pPr>
        <w:pStyle w:val="Heading3"/>
      </w:pPr>
      <w:bookmarkStart w:id="1582" w:name="_Toc320086333"/>
      <w:bookmarkStart w:id="1583" w:name="_Toc320087032"/>
      <w:bookmarkStart w:id="1584" w:name="_Toc320087613"/>
      <w:r w:rsidRPr="00EC314F">
        <w:t>modify</w:t>
      </w:r>
      <w:r w:rsidR="007C4B7C">
        <w:t xml:space="preserve"> </w:t>
      </w:r>
      <w:r w:rsidRPr="00EC314F">
        <w:t xml:space="preserve">any previous </w:t>
      </w:r>
      <w:r w:rsidR="007C4B7C">
        <w:t>P</w:t>
      </w:r>
      <w:r w:rsidRPr="00EC314F">
        <w:t xml:space="preserve">ayment </w:t>
      </w:r>
      <w:r w:rsidR="007C4B7C">
        <w:t>S</w:t>
      </w:r>
      <w:r w:rsidRPr="00EC314F">
        <w:t>tatement</w:t>
      </w:r>
      <w:r w:rsidR="007C4B7C">
        <w:t>.</w:t>
      </w:r>
      <w:bookmarkEnd w:id="1582"/>
      <w:bookmarkEnd w:id="1583"/>
      <w:bookmarkEnd w:id="1584"/>
    </w:p>
    <w:p w14:paraId="368F6085" w14:textId="0BD69E79" w:rsidR="00EB70C4" w:rsidRPr="00EC314F" w:rsidRDefault="00EB70C4" w:rsidP="00BE420D">
      <w:pPr>
        <w:pStyle w:val="Heading2"/>
        <w:ind w:left="993"/>
      </w:pPr>
      <w:bookmarkStart w:id="1585" w:name="_Toc511243055"/>
      <w:bookmarkStart w:id="1586" w:name="_Toc511243273"/>
      <w:bookmarkStart w:id="1587" w:name="_Toc511817657"/>
      <w:bookmarkStart w:id="1588" w:name="_Toc488738741"/>
      <w:bookmarkStart w:id="1589" w:name="_Ref22650846"/>
      <w:bookmarkStart w:id="1590" w:name="_Toc320086334"/>
      <w:bookmarkStart w:id="1591" w:name="_Toc320086654"/>
      <w:bookmarkStart w:id="1592" w:name="_Toc320087033"/>
      <w:bookmarkStart w:id="1593" w:name="_Toc320087614"/>
      <w:bookmarkStart w:id="1594" w:name="_Toc362968321"/>
      <w:bookmarkStart w:id="1595" w:name="_Toc362969574"/>
      <w:bookmarkStart w:id="1596" w:name="_Toc193977345"/>
      <w:bookmarkEnd w:id="1585"/>
      <w:bookmarkEnd w:id="1586"/>
      <w:bookmarkEnd w:id="1587"/>
      <w:r w:rsidRPr="00EC314F">
        <w:t>Interest</w:t>
      </w:r>
      <w:bookmarkStart w:id="1597" w:name="_Hlk75479927"/>
      <w:bookmarkEnd w:id="1588"/>
      <w:bookmarkEnd w:id="1589"/>
      <w:bookmarkEnd w:id="1590"/>
      <w:bookmarkEnd w:id="1591"/>
      <w:bookmarkEnd w:id="1592"/>
      <w:bookmarkEnd w:id="1593"/>
      <w:bookmarkEnd w:id="1594"/>
      <w:bookmarkEnd w:id="1595"/>
      <w:bookmarkEnd w:id="1596"/>
    </w:p>
    <w:p w14:paraId="7A611D32" w14:textId="53CD707B" w:rsidR="00AF300D" w:rsidRPr="00EC314F" w:rsidRDefault="00AF300D" w:rsidP="00AF300D">
      <w:pPr>
        <w:pStyle w:val="Heading3"/>
      </w:pPr>
      <w:r>
        <w:rPr>
          <w:szCs w:val="18"/>
        </w:rPr>
        <w:t xml:space="preserve">This </w:t>
      </w:r>
      <w:r w:rsidRPr="00AF300D">
        <w:t>clause</w:t>
      </w:r>
      <w:r>
        <w:rPr>
          <w:szCs w:val="18"/>
        </w:rPr>
        <w:t xml:space="preserve"> 13.9(a) </w:t>
      </w:r>
      <w:r>
        <w:t xml:space="preserve">applies only if the Fee payable for the Services is less than $3 million.  </w:t>
      </w:r>
      <w:r>
        <w:rPr>
          <w:szCs w:val="18"/>
        </w:rPr>
        <w:t xml:space="preserve">In respect of an Overdue Amount, </w:t>
      </w:r>
      <w:r>
        <w:t xml:space="preserve">that has been outstanding for more than 10 </w:t>
      </w:r>
      <w:r w:rsidRPr="006B035B">
        <w:rPr>
          <w:szCs w:val="18"/>
        </w:rPr>
        <w:t>Business</w:t>
      </w:r>
      <w:r>
        <w:t xml:space="preserve"> Days from the date of receipt of the Tax Invoice, the Principal will, on demand by the Consultant, pay interest on any Overdue Amount at the rate set in Item 35.</w:t>
      </w:r>
    </w:p>
    <w:p w14:paraId="04C4F5CC" w14:textId="798483DB" w:rsidR="00C8118F" w:rsidRPr="00AF300D" w:rsidRDefault="00AF300D" w:rsidP="00AF300D">
      <w:pPr>
        <w:pStyle w:val="Heading3"/>
      </w:pPr>
      <w:r w:rsidRPr="00AF300D">
        <w:t>Excluding payments covered in clause 13.9(a), t</w:t>
      </w:r>
      <w:r w:rsidR="00EB70C4" w:rsidRPr="00AF300D">
        <w:t xml:space="preserve">he </w:t>
      </w:r>
      <w:r w:rsidR="00FD196C" w:rsidRPr="00AF300D">
        <w:rPr>
          <w:szCs w:val="18"/>
        </w:rPr>
        <w:t>Principal</w:t>
      </w:r>
      <w:r w:rsidR="00EB70C4" w:rsidRPr="00AF300D">
        <w:t xml:space="preserve"> </w:t>
      </w:r>
      <w:r w:rsidR="00FF7D84" w:rsidRPr="00AF300D">
        <w:t>must</w:t>
      </w:r>
      <w:r w:rsidRPr="00AF300D">
        <w:t xml:space="preserve"> </w:t>
      </w:r>
      <w:r w:rsidR="00EB70C4" w:rsidRPr="00AF300D">
        <w:t xml:space="preserve">pay simple interest at the rate stated in </w:t>
      </w:r>
      <w:r w:rsidR="00544F6E" w:rsidRPr="00AF300D">
        <w:t xml:space="preserve">Item </w:t>
      </w:r>
      <w:r w:rsidR="00544F6E" w:rsidRPr="00AF300D">
        <w:fldChar w:fldCharType="begin"/>
      </w:r>
      <w:r w:rsidR="00544F6E" w:rsidRPr="00AF300D">
        <w:instrText xml:space="preserve"> REF _Ref504133527 \w \h </w:instrText>
      </w:r>
      <w:r>
        <w:instrText xml:space="preserve"> \* MERGEFORMAT </w:instrText>
      </w:r>
      <w:r w:rsidR="00544F6E" w:rsidRPr="00AF300D">
        <w:fldChar w:fldCharType="separate"/>
      </w:r>
      <w:r w:rsidR="00FA2AC4">
        <w:t>35</w:t>
      </w:r>
      <w:r w:rsidR="00544F6E" w:rsidRPr="00AF300D">
        <w:fldChar w:fldCharType="end"/>
      </w:r>
      <w:r w:rsidR="00EB70C4" w:rsidRPr="00AF300D">
        <w:t xml:space="preserve"> on any:</w:t>
      </w:r>
    </w:p>
    <w:p w14:paraId="1FFC07CC" w14:textId="4C1A74B8" w:rsidR="00EB70C4" w:rsidRPr="00EC314F" w:rsidRDefault="00C8118F" w:rsidP="00AF300D">
      <w:pPr>
        <w:pStyle w:val="Heading4"/>
        <w:numPr>
          <w:ilvl w:val="3"/>
          <w:numId w:val="12"/>
        </w:numPr>
      </w:pPr>
      <w:bookmarkStart w:id="1598" w:name="_Toc320086335"/>
      <w:bookmarkStart w:id="1599" w:name="_Toc320087034"/>
      <w:bookmarkStart w:id="1600" w:name="_Toc320087615"/>
      <w:r w:rsidRPr="00AF300D">
        <w:t xml:space="preserve">other </w:t>
      </w:r>
      <w:r w:rsidR="00EB70C4" w:rsidRPr="00AF300D">
        <w:t>amount which is payable</w:t>
      </w:r>
      <w:r w:rsidR="00EB70C4" w:rsidRPr="00EC314F">
        <w:t xml:space="preserve"> by the </w:t>
      </w:r>
      <w:r w:rsidR="00FD196C">
        <w:t>Principal</w:t>
      </w:r>
      <w:r w:rsidR="00EB70C4" w:rsidRPr="00EC314F">
        <w:t xml:space="preserve">, but which is not paid by the </w:t>
      </w:r>
      <w:r w:rsidR="00FD196C">
        <w:t>Principal</w:t>
      </w:r>
      <w:r w:rsidR="00EB70C4" w:rsidRPr="00EC314F">
        <w:t xml:space="preserve"> within the time required by the </w:t>
      </w:r>
      <w:r w:rsidR="00FF644D">
        <w:t>Agreement</w:t>
      </w:r>
      <w:r w:rsidR="00EB70C4" w:rsidRPr="00EC314F">
        <w:t>; and</w:t>
      </w:r>
      <w:bookmarkEnd w:id="1598"/>
      <w:bookmarkEnd w:id="1599"/>
      <w:bookmarkEnd w:id="1600"/>
    </w:p>
    <w:p w14:paraId="22C3E485" w14:textId="77777777" w:rsidR="00EB70C4" w:rsidRPr="00EC314F" w:rsidRDefault="00EB70C4" w:rsidP="00AF300D">
      <w:pPr>
        <w:pStyle w:val="Heading4"/>
        <w:numPr>
          <w:ilvl w:val="3"/>
          <w:numId w:val="12"/>
        </w:numPr>
      </w:pPr>
      <w:bookmarkStart w:id="1601" w:name="_Toc320086336"/>
      <w:bookmarkStart w:id="1602" w:name="_Toc320087035"/>
      <w:bookmarkStart w:id="1603" w:name="_Toc320087616"/>
      <w:r w:rsidRPr="00EC314F">
        <w:t>damages.</w:t>
      </w:r>
      <w:bookmarkEnd w:id="1601"/>
      <w:bookmarkEnd w:id="1602"/>
      <w:bookmarkEnd w:id="1603"/>
    </w:p>
    <w:p w14:paraId="28CD7971" w14:textId="17CD4743" w:rsidR="00463A84" w:rsidRDefault="00463A84" w:rsidP="007E0CFB">
      <w:pPr>
        <w:pStyle w:val="Heading3"/>
      </w:pPr>
      <w:r w:rsidRPr="00EC314F">
        <w:lastRenderedPageBreak/>
        <w:t>This will be the Consultant’s sole entitlement to interest including damages for loss of use of, or the cost of borrowing, money</w:t>
      </w:r>
      <w:r>
        <w:t>.</w:t>
      </w:r>
      <w:bookmarkEnd w:id="1597"/>
    </w:p>
    <w:p w14:paraId="55A61790" w14:textId="6ED7177B" w:rsidR="00EB70C4" w:rsidRPr="00EC314F" w:rsidRDefault="00EB70C4" w:rsidP="00BE420D">
      <w:pPr>
        <w:pStyle w:val="Heading2"/>
        <w:ind w:left="993"/>
      </w:pPr>
      <w:bookmarkStart w:id="1604" w:name="_Toc488738742"/>
      <w:bookmarkStart w:id="1605" w:name="_Ref22649185"/>
      <w:bookmarkStart w:id="1606" w:name="_Ref22649249"/>
      <w:bookmarkStart w:id="1607" w:name="_Ref99431879"/>
      <w:bookmarkStart w:id="1608" w:name="_Ref151959330"/>
      <w:bookmarkStart w:id="1609" w:name="_Ref151959340"/>
      <w:bookmarkStart w:id="1610" w:name="_Ref151959350"/>
      <w:bookmarkStart w:id="1611" w:name="_Toc320086337"/>
      <w:bookmarkStart w:id="1612" w:name="_Toc320086655"/>
      <w:bookmarkStart w:id="1613" w:name="_Toc320087036"/>
      <w:bookmarkStart w:id="1614" w:name="_Toc320087617"/>
      <w:bookmarkStart w:id="1615" w:name="_Ref326054675"/>
      <w:bookmarkStart w:id="1616" w:name="_Toc362968322"/>
      <w:bookmarkStart w:id="1617" w:name="_Toc362969575"/>
      <w:bookmarkStart w:id="1618" w:name="_Ref504485222"/>
      <w:bookmarkStart w:id="1619" w:name="_Toc193977346"/>
      <w:r w:rsidRPr="00EC314F">
        <w:t xml:space="preserve">Right of </w:t>
      </w:r>
      <w:r w:rsidR="00C97F3F" w:rsidRPr="00EC314F">
        <w:t>set</w:t>
      </w:r>
      <w:r w:rsidRPr="00EC314F">
        <w:noBreakHyphen/>
      </w:r>
      <w:bookmarkEnd w:id="1604"/>
      <w:bookmarkEnd w:id="1605"/>
      <w:bookmarkEnd w:id="1606"/>
      <w:bookmarkEnd w:id="1607"/>
      <w:bookmarkEnd w:id="1608"/>
      <w:bookmarkEnd w:id="1609"/>
      <w:bookmarkEnd w:id="1610"/>
      <w:r w:rsidR="00C97F3F" w:rsidRPr="00EC314F">
        <w:t>off</w:t>
      </w:r>
      <w:bookmarkEnd w:id="1611"/>
      <w:bookmarkEnd w:id="1612"/>
      <w:bookmarkEnd w:id="1613"/>
      <w:bookmarkEnd w:id="1614"/>
      <w:bookmarkEnd w:id="1615"/>
      <w:bookmarkEnd w:id="1616"/>
      <w:bookmarkEnd w:id="1617"/>
      <w:bookmarkEnd w:id="1618"/>
      <w:bookmarkEnd w:id="1619"/>
    </w:p>
    <w:p w14:paraId="5FE2D477" w14:textId="77777777" w:rsidR="00EB70C4" w:rsidRPr="00EC314F" w:rsidRDefault="00EB70C4" w:rsidP="006E4A18">
      <w:pPr>
        <w:pStyle w:val="Heading3"/>
      </w:pPr>
      <w:r w:rsidRPr="00EC314F">
        <w:t xml:space="preserve">The </w:t>
      </w:r>
      <w:r w:rsidR="00FD196C">
        <w:t>Principal</w:t>
      </w:r>
      <w:r w:rsidRPr="00EC314F">
        <w:t xml:space="preserve"> may </w:t>
      </w:r>
      <w:r w:rsidR="00544F6E">
        <w:t>at any time and from time to time</w:t>
      </w:r>
      <w:r w:rsidR="00831879">
        <w:t xml:space="preserve"> </w:t>
      </w:r>
      <w:r w:rsidRPr="00EC314F">
        <w:t>deduct from moneys otherwise due to the Consultant:</w:t>
      </w:r>
    </w:p>
    <w:p w14:paraId="1BFDBB50" w14:textId="77777777" w:rsidR="00EB70C4" w:rsidRDefault="00EB70C4" w:rsidP="006E4A18">
      <w:pPr>
        <w:pStyle w:val="Heading4"/>
      </w:pPr>
      <w:bookmarkStart w:id="1620" w:name="_Toc320086338"/>
      <w:bookmarkStart w:id="1621" w:name="_Toc320087037"/>
      <w:bookmarkStart w:id="1622" w:name="_Toc320087618"/>
      <w:r w:rsidRPr="00EC314F">
        <w:t xml:space="preserve">any debt or other moneys due from the Consultant to the </w:t>
      </w:r>
      <w:r w:rsidR="00FD196C">
        <w:t>Principal</w:t>
      </w:r>
      <w:r w:rsidR="004A6CE9">
        <w:t xml:space="preserve"> </w:t>
      </w:r>
      <w:r w:rsidR="004A6CE9" w:rsidRPr="004A6CE9">
        <w:t>(includin</w:t>
      </w:r>
      <w:r w:rsidR="00A772C4">
        <w:t xml:space="preserve">g any </w:t>
      </w:r>
      <w:r w:rsidR="008442CF">
        <w:t xml:space="preserve">debt </w:t>
      </w:r>
      <w:r w:rsidR="00A772C4">
        <w:t>due from the Consultant</w:t>
      </w:r>
      <w:r w:rsidR="004A6CE9" w:rsidRPr="004A6CE9">
        <w:t xml:space="preserve"> to the Principal </w:t>
      </w:r>
      <w:r w:rsidR="00544F6E">
        <w:t xml:space="preserve">under </w:t>
      </w:r>
      <w:r w:rsidR="004A6CE9" w:rsidRPr="004A6CE9">
        <w:t>the SOP Act)</w:t>
      </w:r>
      <w:r w:rsidRPr="00EC314F">
        <w:t xml:space="preserve">; </w:t>
      </w:r>
      <w:bookmarkEnd w:id="1620"/>
      <w:bookmarkEnd w:id="1621"/>
      <w:bookmarkEnd w:id="1622"/>
      <w:r w:rsidR="0044421C">
        <w:t>or</w:t>
      </w:r>
    </w:p>
    <w:p w14:paraId="7007BCFC" w14:textId="77777777" w:rsidR="00EB70C4" w:rsidRPr="00EC314F" w:rsidRDefault="002F28CA" w:rsidP="006E4A18">
      <w:pPr>
        <w:pStyle w:val="Heading4"/>
      </w:pPr>
      <w:bookmarkStart w:id="1623" w:name="_Toc320086339"/>
      <w:bookmarkStart w:id="1624" w:name="_Toc320087038"/>
      <w:bookmarkStart w:id="1625" w:name="_Toc320087619"/>
      <w:r>
        <w:t xml:space="preserve">the amount of </w:t>
      </w:r>
      <w:r w:rsidR="00EB70C4" w:rsidRPr="00EC314F">
        <w:t xml:space="preserve">any claim to money which the </w:t>
      </w:r>
      <w:r w:rsidR="00FD196C">
        <w:t>Principal</w:t>
      </w:r>
      <w:r w:rsidR="00EB70C4" w:rsidRPr="00EC314F">
        <w:t xml:space="preserve"> may have against the Consultant whether for damages or otherwise,</w:t>
      </w:r>
      <w:bookmarkEnd w:id="1623"/>
      <w:bookmarkEnd w:id="1624"/>
      <w:bookmarkEnd w:id="1625"/>
    </w:p>
    <w:p w14:paraId="73E9EFFA" w14:textId="77777777" w:rsidR="00EB70C4" w:rsidRPr="00EC314F" w:rsidRDefault="00EB70C4" w:rsidP="00805BEB">
      <w:pPr>
        <w:pStyle w:val="IndentParaLevel2"/>
      </w:pPr>
      <w:r w:rsidRPr="00EC314F">
        <w:t xml:space="preserve">whether under the </w:t>
      </w:r>
      <w:r w:rsidR="00FF644D">
        <w:t>Agreement</w:t>
      </w:r>
      <w:r w:rsidRPr="00EC314F">
        <w:t xml:space="preserve"> or otherwise at law relating to the Services.</w:t>
      </w:r>
    </w:p>
    <w:p w14:paraId="70A84154" w14:textId="40A2A917" w:rsidR="002246E9" w:rsidRPr="00EC314F" w:rsidRDefault="002246E9" w:rsidP="00B16315">
      <w:pPr>
        <w:pStyle w:val="Heading3"/>
      </w:pPr>
      <w:r w:rsidRPr="00EC314F">
        <w:t xml:space="preserve">The </w:t>
      </w:r>
      <w:r w:rsidR="00FD196C">
        <w:t>Principal</w:t>
      </w:r>
      <w:r w:rsidR="00831879">
        <w:t xml:space="preserve">'s </w:t>
      </w:r>
      <w:r w:rsidR="00831879" w:rsidRPr="00EC314F">
        <w:t>rights</w:t>
      </w:r>
      <w:r w:rsidRPr="00EC314F">
        <w:t xml:space="preserve"> under this clause </w:t>
      </w:r>
      <w:r w:rsidRPr="00EC314F">
        <w:fldChar w:fldCharType="begin"/>
      </w:r>
      <w:r w:rsidRPr="00EC314F">
        <w:instrText xml:space="preserve"> REF _Ref151959330 \w \h </w:instrText>
      </w:r>
      <w:r w:rsidRPr="00EC314F">
        <w:fldChar w:fldCharType="separate"/>
      </w:r>
      <w:r w:rsidR="00FA2AC4">
        <w:t>13.10</w:t>
      </w:r>
      <w:r w:rsidRPr="00EC314F">
        <w:fldChar w:fldCharType="end"/>
      </w:r>
      <w:r w:rsidRPr="00EC314F">
        <w:t xml:space="preserve"> are in addition to and do not limit or affect any other rights of the </w:t>
      </w:r>
      <w:r w:rsidR="00FD196C">
        <w:t>Principal</w:t>
      </w:r>
      <w:r w:rsidRPr="00EC314F">
        <w:t xml:space="preserve"> under the </w:t>
      </w:r>
      <w:r w:rsidR="00FF644D">
        <w:t>Agreement</w:t>
      </w:r>
      <w:r w:rsidRPr="00EC314F">
        <w:t xml:space="preserve"> or at </w:t>
      </w:r>
      <w:r w:rsidR="00945219" w:rsidRPr="00EC314F">
        <w:t>l</w:t>
      </w:r>
      <w:r w:rsidRPr="00EC314F">
        <w:t xml:space="preserve">aw and nothing in the clause affects the right of the </w:t>
      </w:r>
      <w:r w:rsidR="00FD196C">
        <w:t>Principal</w:t>
      </w:r>
      <w:r w:rsidRPr="00EC314F">
        <w:t xml:space="preserve"> to recover from the Consultant the whole of the debt or claim in question or any balance that remains owing.</w:t>
      </w:r>
    </w:p>
    <w:p w14:paraId="01DF28EF" w14:textId="47FA65E3" w:rsidR="002246E9" w:rsidRPr="00EC314F" w:rsidRDefault="002246E9" w:rsidP="00B16315">
      <w:pPr>
        <w:pStyle w:val="Heading3"/>
      </w:pPr>
      <w:r w:rsidRPr="00EC314F">
        <w:t xml:space="preserve">Failure by the </w:t>
      </w:r>
      <w:r w:rsidR="00FD196C">
        <w:t>Principal</w:t>
      </w:r>
      <w:r w:rsidRPr="00EC314F">
        <w:t xml:space="preserve"> to deduct from </w:t>
      </w:r>
      <w:r w:rsidR="00831879">
        <w:t>moneys</w:t>
      </w:r>
      <w:r w:rsidRPr="00EC314F">
        <w:t xml:space="preserve"> otherwise due to the Consultant any amount which the </w:t>
      </w:r>
      <w:r w:rsidR="00FD196C">
        <w:t>Principal</w:t>
      </w:r>
      <w:r w:rsidRPr="00EC314F">
        <w:t xml:space="preserve"> is entitled to deduct under this clause </w:t>
      </w:r>
      <w:r w:rsidRPr="00EC314F">
        <w:fldChar w:fldCharType="begin"/>
      </w:r>
      <w:r w:rsidRPr="00EC314F">
        <w:instrText xml:space="preserve"> REF _Ref151959340 \w \h </w:instrText>
      </w:r>
      <w:r w:rsidR="00831879">
        <w:instrText xml:space="preserve"> \* MERGEFORMAT </w:instrText>
      </w:r>
      <w:r w:rsidRPr="00EC314F">
        <w:fldChar w:fldCharType="separate"/>
      </w:r>
      <w:r w:rsidR="00FA2AC4">
        <w:t>13.10</w:t>
      </w:r>
      <w:r w:rsidRPr="00EC314F">
        <w:fldChar w:fldCharType="end"/>
      </w:r>
      <w:r w:rsidR="00831879" w:rsidRPr="00831879">
        <w:t xml:space="preserve"> </w:t>
      </w:r>
      <w:r w:rsidR="00831879" w:rsidRPr="00EC314F">
        <w:t>or at law</w:t>
      </w:r>
      <w:r w:rsidRPr="00EC314F">
        <w:t xml:space="preserve">, will not prejudice the </w:t>
      </w:r>
      <w:r w:rsidR="00FD196C">
        <w:t>Principal</w:t>
      </w:r>
      <w:r w:rsidRPr="00EC314F">
        <w:t xml:space="preserve">’s right to subsequently exercise its right </w:t>
      </w:r>
      <w:r w:rsidR="008442CF">
        <w:t>of</w:t>
      </w:r>
      <w:r w:rsidRPr="00EC314F">
        <w:t xml:space="preserve"> deduct</w:t>
      </w:r>
      <w:r w:rsidR="008442CF">
        <w:t xml:space="preserve">ion </w:t>
      </w:r>
      <w:r w:rsidR="00831879">
        <w:t>under</w:t>
      </w:r>
      <w:r w:rsidRPr="00EC314F">
        <w:t xml:space="preserve"> this clause.</w:t>
      </w:r>
      <w:r w:rsidR="00831879">
        <w:t xml:space="preserve"> </w:t>
      </w:r>
    </w:p>
    <w:p w14:paraId="6931FE36" w14:textId="2E28D362" w:rsidR="002246E9" w:rsidRPr="00EC314F" w:rsidRDefault="002246E9" w:rsidP="00B16315">
      <w:pPr>
        <w:pStyle w:val="Heading3"/>
      </w:pPr>
      <w:r w:rsidRPr="00EC314F">
        <w:t xml:space="preserve">Clause </w:t>
      </w:r>
      <w:r w:rsidRPr="00EC314F">
        <w:fldChar w:fldCharType="begin"/>
      </w:r>
      <w:r w:rsidRPr="00EC314F">
        <w:instrText xml:space="preserve"> REF _Ref151959350 \w \h </w:instrText>
      </w:r>
      <w:r w:rsidRPr="00EC314F">
        <w:fldChar w:fldCharType="separate"/>
      </w:r>
      <w:r w:rsidR="00FA2AC4">
        <w:t>13.10</w:t>
      </w:r>
      <w:r w:rsidRPr="00EC314F">
        <w:fldChar w:fldCharType="end"/>
      </w:r>
      <w:r w:rsidRPr="00EC314F">
        <w:t xml:space="preserve"> will survive any termination </w:t>
      </w:r>
      <w:r w:rsidR="006D1170">
        <w:t xml:space="preserve">or completion </w:t>
      </w:r>
      <w:r w:rsidRPr="00EC314F">
        <w:t xml:space="preserve">of </w:t>
      </w:r>
      <w:r w:rsidR="00D918B0">
        <w:t>the</w:t>
      </w:r>
      <w:r w:rsidRPr="00EC314F">
        <w:t xml:space="preserve"> </w:t>
      </w:r>
      <w:r w:rsidR="00FF644D">
        <w:t>Agreement</w:t>
      </w:r>
      <w:r w:rsidRPr="00EC314F">
        <w:t>.</w:t>
      </w:r>
    </w:p>
    <w:p w14:paraId="3DF24FF6" w14:textId="23FAE328" w:rsidR="00CB426E" w:rsidRPr="006E4A18" w:rsidRDefault="00CB426E" w:rsidP="00BE420D">
      <w:pPr>
        <w:pStyle w:val="Heading2"/>
        <w:ind w:left="993"/>
      </w:pPr>
      <w:bookmarkStart w:id="1626" w:name="_Toc511243060"/>
      <w:bookmarkStart w:id="1627" w:name="_Toc511243278"/>
      <w:bookmarkStart w:id="1628" w:name="_Toc511817662"/>
      <w:bookmarkStart w:id="1629" w:name="_Toc511243061"/>
      <w:bookmarkStart w:id="1630" w:name="_Toc511243279"/>
      <w:bookmarkStart w:id="1631" w:name="_Toc511817663"/>
      <w:bookmarkStart w:id="1632" w:name="_Toc511243062"/>
      <w:bookmarkStart w:id="1633" w:name="_Toc511243280"/>
      <w:bookmarkStart w:id="1634" w:name="_Toc511817664"/>
      <w:bookmarkStart w:id="1635" w:name="_Toc511243063"/>
      <w:bookmarkStart w:id="1636" w:name="_Toc511243281"/>
      <w:bookmarkStart w:id="1637" w:name="_Toc511817665"/>
      <w:bookmarkStart w:id="1638" w:name="_Toc511243064"/>
      <w:bookmarkStart w:id="1639" w:name="_Toc511243282"/>
      <w:bookmarkStart w:id="1640" w:name="_Toc511817666"/>
      <w:bookmarkStart w:id="1641" w:name="_Toc511243065"/>
      <w:bookmarkStart w:id="1642" w:name="_Toc511243283"/>
      <w:bookmarkStart w:id="1643" w:name="_Toc511817667"/>
      <w:bookmarkStart w:id="1644" w:name="_Toc511243066"/>
      <w:bookmarkStart w:id="1645" w:name="_Toc511243284"/>
      <w:bookmarkStart w:id="1646" w:name="_Toc511817668"/>
      <w:bookmarkStart w:id="1647" w:name="_Ref511224466"/>
      <w:bookmarkStart w:id="1648" w:name="_Toc193977347"/>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805BEB">
        <w:t xml:space="preserve">Payment of workers and </w:t>
      </w:r>
      <w:r w:rsidR="00633368" w:rsidRPr="00805BEB">
        <w:t>s</w:t>
      </w:r>
      <w:r w:rsidRPr="00805BEB">
        <w:t>ubconsultants</w:t>
      </w:r>
      <w:bookmarkEnd w:id="1647"/>
      <w:bookmarkEnd w:id="1648"/>
    </w:p>
    <w:p w14:paraId="13F261E4" w14:textId="77777777" w:rsidR="00CB426E" w:rsidRPr="004221BF" w:rsidRDefault="00633368" w:rsidP="00126BB2">
      <w:pPr>
        <w:pStyle w:val="Heading3"/>
      </w:pPr>
      <w:r>
        <w:t xml:space="preserve">The </w:t>
      </w:r>
      <w:r w:rsidR="00CB426E" w:rsidRPr="004221BF">
        <w:t>Consultant</w:t>
      </w:r>
      <w:r>
        <w:t xml:space="preserve"> must, with each P</w:t>
      </w:r>
      <w:r w:rsidRPr="004221BF">
        <w:t xml:space="preserve">ayment </w:t>
      </w:r>
      <w:r>
        <w:t>C</w:t>
      </w:r>
      <w:r w:rsidRPr="004221BF">
        <w:t>laim</w:t>
      </w:r>
      <w:r>
        <w:t xml:space="preserve">, give to the </w:t>
      </w:r>
      <w:r w:rsidR="00CB426E">
        <w:t>Principal</w:t>
      </w:r>
      <w:r w:rsidR="00CB426E" w:rsidRPr="00EC314F">
        <w:t>'s Representative</w:t>
      </w:r>
      <w:r w:rsidR="00CB426E" w:rsidRPr="004221BF">
        <w:t>:</w:t>
      </w:r>
    </w:p>
    <w:p w14:paraId="54A23348" w14:textId="59A52C95" w:rsidR="00CB426E" w:rsidRPr="00EC314F" w:rsidRDefault="00CB426E" w:rsidP="00D76DA4">
      <w:pPr>
        <w:pStyle w:val="Heading4"/>
      </w:pPr>
      <w:r w:rsidRPr="00EC314F">
        <w:t xml:space="preserve">a </w:t>
      </w:r>
      <w:r>
        <w:t xml:space="preserve">statutory declaration </w:t>
      </w:r>
      <w:r w:rsidR="0014243C">
        <w:t xml:space="preserve">(together with any supporting evidence that may reasonably be required by the Principal's Representative) </w:t>
      </w:r>
      <w:r>
        <w:t xml:space="preserve">regarding payment to </w:t>
      </w:r>
      <w:r w:rsidR="00974E1D">
        <w:t>employees engaged by the Consultant in connection with the Services and subconsultants</w:t>
      </w:r>
      <w:r>
        <w:t>,</w:t>
      </w:r>
      <w:r w:rsidR="0014243C">
        <w:t xml:space="preserve"> </w:t>
      </w:r>
      <w:r>
        <w:t xml:space="preserve">in the form </w:t>
      </w:r>
      <w:r w:rsidR="00777B12">
        <w:t xml:space="preserve">set out </w:t>
      </w:r>
      <w:r>
        <w:t xml:space="preserve">at </w:t>
      </w:r>
      <w:r>
        <w:fldChar w:fldCharType="begin"/>
      </w:r>
      <w:r>
        <w:instrText xml:space="preserve"> REF _Ref436227071 \r \h </w:instrText>
      </w:r>
      <w:r>
        <w:fldChar w:fldCharType="separate"/>
      </w:r>
      <w:r w:rsidR="00FA2AC4">
        <w:t>Schedule 6</w:t>
      </w:r>
      <w:r>
        <w:fldChar w:fldCharType="end"/>
      </w:r>
      <w:r w:rsidRPr="00EC314F">
        <w:t>;</w:t>
      </w:r>
    </w:p>
    <w:p w14:paraId="6D96279F" w14:textId="77777777" w:rsidR="00CB426E" w:rsidRPr="00EC314F" w:rsidRDefault="00974E1D" w:rsidP="00126BB2">
      <w:pPr>
        <w:pStyle w:val="Heading4"/>
      </w:pPr>
      <w:r>
        <w:t xml:space="preserve">documentary evidence </w:t>
      </w:r>
      <w:r w:rsidR="0014243C">
        <w:t>that, as at the date of the Payment Claim, all moneys then due and payable to workers of subconsultants have been paid in respect of their employment in respect of the Services</w:t>
      </w:r>
      <w:r w:rsidR="00CB426E" w:rsidRPr="00EC314F">
        <w:t>; and</w:t>
      </w:r>
    </w:p>
    <w:p w14:paraId="347AF021" w14:textId="77777777" w:rsidR="00CB426E" w:rsidRDefault="00CB426E" w:rsidP="00126BB2">
      <w:pPr>
        <w:pStyle w:val="Heading4"/>
      </w:pPr>
      <w:r w:rsidRPr="00EC314F">
        <w:t>copies of all relevant certificates of currency in respect of workers compensation insurance which the Consultant has in place in connection with the Services.</w:t>
      </w:r>
    </w:p>
    <w:p w14:paraId="6B5AF515" w14:textId="77777777" w:rsidR="00DE69C7" w:rsidRPr="004652B5" w:rsidRDefault="00DE69C7" w:rsidP="00DE69C7">
      <w:pPr>
        <w:pStyle w:val="Heading3"/>
        <w:rPr>
          <w:szCs w:val="18"/>
        </w:rPr>
      </w:pPr>
      <w:r w:rsidRPr="004652B5">
        <w:rPr>
          <w:szCs w:val="18"/>
        </w:rPr>
        <w:t xml:space="preserve">The </w:t>
      </w:r>
      <w:r>
        <w:rPr>
          <w:szCs w:val="18"/>
        </w:rPr>
        <w:t>Consultant</w:t>
      </w:r>
      <w:r w:rsidRPr="004652B5">
        <w:rPr>
          <w:szCs w:val="18"/>
        </w:rPr>
        <w:t xml:space="preserve"> acknowledges and agrees that:</w:t>
      </w:r>
    </w:p>
    <w:p w14:paraId="1B791154" w14:textId="77777777" w:rsidR="00DE69C7" w:rsidRPr="004652B5" w:rsidRDefault="00DE69C7" w:rsidP="00DE69C7">
      <w:pPr>
        <w:pStyle w:val="Heading4"/>
        <w:rPr>
          <w:szCs w:val="18"/>
        </w:rPr>
      </w:pPr>
      <w:r w:rsidRPr="004652B5">
        <w:rPr>
          <w:szCs w:val="18"/>
        </w:rPr>
        <w:t>the portion of each payment made by the Principal to the Con</w:t>
      </w:r>
      <w:r>
        <w:rPr>
          <w:szCs w:val="18"/>
        </w:rPr>
        <w:t>sultant</w:t>
      </w:r>
      <w:r w:rsidRPr="004652B5">
        <w:rPr>
          <w:szCs w:val="18"/>
        </w:rPr>
        <w:t xml:space="preserve"> on account of the </w:t>
      </w:r>
      <w:r>
        <w:rPr>
          <w:szCs w:val="18"/>
        </w:rPr>
        <w:t>Fee and Expenses</w:t>
      </w:r>
      <w:r w:rsidRPr="004652B5">
        <w:rPr>
          <w:szCs w:val="18"/>
        </w:rPr>
        <w:t xml:space="preserve"> which </w:t>
      </w:r>
      <w:r>
        <w:rPr>
          <w:szCs w:val="18"/>
        </w:rPr>
        <w:t>are</w:t>
      </w:r>
      <w:r w:rsidRPr="004652B5">
        <w:rPr>
          <w:szCs w:val="18"/>
        </w:rPr>
        <w:t xml:space="preserve"> for amounts payable to subcon</w:t>
      </w:r>
      <w:r>
        <w:rPr>
          <w:szCs w:val="18"/>
        </w:rPr>
        <w:t>sultants</w:t>
      </w:r>
      <w:r w:rsidRPr="004652B5">
        <w:rPr>
          <w:szCs w:val="18"/>
        </w:rPr>
        <w:t xml:space="preserve"> under their subcontracts </w:t>
      </w:r>
      <w:r>
        <w:rPr>
          <w:szCs w:val="18"/>
        </w:rPr>
        <w:t>are</w:t>
      </w:r>
      <w:r w:rsidRPr="004652B5">
        <w:rPr>
          <w:szCs w:val="18"/>
        </w:rPr>
        <w:t xml:space="preserve"> held by the Con</w:t>
      </w:r>
      <w:r>
        <w:rPr>
          <w:szCs w:val="18"/>
        </w:rPr>
        <w:t>sultant</w:t>
      </w:r>
      <w:r w:rsidRPr="004652B5">
        <w:rPr>
          <w:szCs w:val="18"/>
        </w:rPr>
        <w:t xml:space="preserve"> on trust for those subcon</w:t>
      </w:r>
      <w:r>
        <w:rPr>
          <w:szCs w:val="18"/>
        </w:rPr>
        <w:t>sultants</w:t>
      </w:r>
      <w:r w:rsidRPr="004652B5">
        <w:rPr>
          <w:szCs w:val="18"/>
        </w:rPr>
        <w:t>; and</w:t>
      </w:r>
    </w:p>
    <w:p w14:paraId="0E9A902C" w14:textId="77777777" w:rsidR="00DE69C7" w:rsidRPr="00E70941" w:rsidRDefault="00DE69C7" w:rsidP="00126BB2">
      <w:pPr>
        <w:pStyle w:val="Heading4"/>
      </w:pPr>
      <w:r w:rsidRPr="00DE69C7">
        <w:rPr>
          <w:szCs w:val="18"/>
        </w:rPr>
        <w:t>the Consultant</w:t>
      </w:r>
      <w:r w:rsidRPr="002E5A05">
        <w:rPr>
          <w:szCs w:val="18"/>
        </w:rPr>
        <w:t xml:space="preserve"> must pay all subcon</w:t>
      </w:r>
      <w:r w:rsidRPr="005832DE">
        <w:rPr>
          <w:szCs w:val="18"/>
        </w:rPr>
        <w:t>sultants promptly in accordance with the relevant subcontracts.</w:t>
      </w:r>
    </w:p>
    <w:p w14:paraId="5A99947E" w14:textId="75595DA5" w:rsidR="005118BD" w:rsidRDefault="005118BD" w:rsidP="00BE420D">
      <w:pPr>
        <w:pStyle w:val="Heading2"/>
        <w:ind w:left="993"/>
      </w:pPr>
      <w:bookmarkStart w:id="1649" w:name="_Toc362968324"/>
      <w:bookmarkStart w:id="1650" w:name="_Toc362969577"/>
      <w:bookmarkStart w:id="1651" w:name="_Ref504135970"/>
      <w:bookmarkStart w:id="1652" w:name="_Toc193977348"/>
      <w:r>
        <w:lastRenderedPageBreak/>
        <w:t>SOP Act</w:t>
      </w:r>
      <w:bookmarkEnd w:id="1649"/>
      <w:bookmarkEnd w:id="1650"/>
      <w:bookmarkEnd w:id="1651"/>
      <w:bookmarkEnd w:id="1652"/>
    </w:p>
    <w:p w14:paraId="50E27B91" w14:textId="77777777" w:rsidR="00D01225" w:rsidRDefault="005118BD" w:rsidP="0079110E">
      <w:pPr>
        <w:pStyle w:val="Heading3"/>
      </w:pPr>
      <w:r>
        <w:t>The Consultant agrees with the Principal that</w:t>
      </w:r>
      <w:r w:rsidR="00BB5530">
        <w:t>, to the extent permitted by and for the purposes of the SOP Act (where relevant), each</w:t>
      </w:r>
      <w:r w:rsidR="00D01225">
        <w:t>:</w:t>
      </w:r>
    </w:p>
    <w:p w14:paraId="1BAB42B1" w14:textId="5B033C09" w:rsidR="00BB5530" w:rsidRDefault="005118BD" w:rsidP="00EB6A7B">
      <w:pPr>
        <w:pStyle w:val="Heading4"/>
      </w:pPr>
      <w:r>
        <w:t xml:space="preserve">date prescribed in clause </w:t>
      </w:r>
      <w:r>
        <w:fldChar w:fldCharType="begin"/>
      </w:r>
      <w:r>
        <w:instrText xml:space="preserve"> REF _Ref320084484 \w \h </w:instrText>
      </w:r>
      <w:r w:rsidR="00A636B8">
        <w:instrText xml:space="preserve"> \* MERGEFORMAT </w:instrText>
      </w:r>
      <w:r>
        <w:fldChar w:fldCharType="separate"/>
      </w:r>
      <w:r w:rsidR="00FA2AC4">
        <w:t>13.2</w:t>
      </w:r>
      <w:r>
        <w:fldChar w:fldCharType="end"/>
      </w:r>
      <w:r>
        <w:t xml:space="preserve"> as </w:t>
      </w:r>
      <w:r w:rsidR="00BB5530">
        <w:t>a</w:t>
      </w:r>
      <w:r>
        <w:t xml:space="preserve"> date on which the Consultant</w:t>
      </w:r>
      <w:r w:rsidR="00A772C4">
        <w:t xml:space="preserve"> </w:t>
      </w:r>
      <w:r w:rsidR="00BB5530">
        <w:t xml:space="preserve">is entitled to </w:t>
      </w:r>
      <w:r w:rsidR="00A772C4">
        <w:t xml:space="preserve">make a </w:t>
      </w:r>
      <w:r w:rsidR="00BB5530">
        <w:t>P</w:t>
      </w:r>
      <w:r w:rsidR="00A772C4">
        <w:t>ayment</w:t>
      </w:r>
      <w:r>
        <w:t xml:space="preserve"> </w:t>
      </w:r>
      <w:r w:rsidR="00BB5530">
        <w:t>C</w:t>
      </w:r>
      <w:r>
        <w:t xml:space="preserve">laim </w:t>
      </w:r>
      <w:r w:rsidR="00BB5530">
        <w:t>is</w:t>
      </w:r>
      <w:r>
        <w:t xml:space="preserve"> </w:t>
      </w:r>
      <w:r w:rsidR="00BB5530">
        <w:t>a '</w:t>
      </w:r>
      <w:r>
        <w:t>reference date</w:t>
      </w:r>
      <w:r w:rsidR="00BB5530">
        <w:t>'</w:t>
      </w:r>
      <w:r>
        <w:t xml:space="preserve"> (as defined in the SOP Act)</w:t>
      </w:r>
      <w:r w:rsidR="00B051FB">
        <w:t>;</w:t>
      </w:r>
    </w:p>
    <w:p w14:paraId="142A520D" w14:textId="2A64C708" w:rsidR="00B051FB" w:rsidRDefault="00BB5530" w:rsidP="006E4A18">
      <w:pPr>
        <w:pStyle w:val="Heading4"/>
      </w:pPr>
      <w:r>
        <w:t>Payment Statement given by the Principal</w:t>
      </w:r>
      <w:r w:rsidRPr="00EC314F">
        <w:t>'s Representative</w:t>
      </w:r>
      <w:r>
        <w:t xml:space="preserve"> under clause </w:t>
      </w:r>
      <w:r>
        <w:fldChar w:fldCharType="begin"/>
      </w:r>
      <w:r>
        <w:instrText xml:space="preserve"> REF _Ref504477533 \w \h </w:instrText>
      </w:r>
      <w:r>
        <w:fldChar w:fldCharType="separate"/>
      </w:r>
      <w:r w:rsidR="00FA2AC4">
        <w:t>13.4</w:t>
      </w:r>
      <w:r>
        <w:fldChar w:fldCharType="end"/>
      </w:r>
      <w:r>
        <w:t xml:space="preserve"> constitutes a 'payment schedule' (as defined in the SOP Act)</w:t>
      </w:r>
      <w:r w:rsidR="00B051FB">
        <w:t>; and</w:t>
      </w:r>
    </w:p>
    <w:p w14:paraId="369A76B8" w14:textId="2B932907" w:rsidR="005118BD" w:rsidRDefault="00B051FB" w:rsidP="006E4A18">
      <w:pPr>
        <w:pStyle w:val="Heading4"/>
      </w:pPr>
      <w:r>
        <w:t xml:space="preserve">amount stated as then payable by the Principal in a Payment Statement is, subject to clause </w:t>
      </w:r>
      <w:r>
        <w:fldChar w:fldCharType="begin"/>
      </w:r>
      <w:r>
        <w:instrText xml:space="preserve"> REF _Ref504485222 \w \h </w:instrText>
      </w:r>
      <w:r>
        <w:fldChar w:fldCharType="separate"/>
      </w:r>
      <w:r w:rsidR="00FA2AC4">
        <w:t>13.10</w:t>
      </w:r>
      <w:r>
        <w:fldChar w:fldCharType="end"/>
      </w:r>
      <w:r>
        <w:t xml:space="preserve">, the amount of the 'progress payment' (as defined in the SOP Act) calculated in accordance with the terms of the </w:t>
      </w:r>
      <w:r w:rsidR="00FF644D">
        <w:t>Agreement</w:t>
      </w:r>
      <w:r w:rsidR="005118BD">
        <w:t>.</w:t>
      </w:r>
    </w:p>
    <w:p w14:paraId="5EC93AF2" w14:textId="726CBCA6" w:rsidR="00BB5530" w:rsidRDefault="005118BD" w:rsidP="0079110E">
      <w:pPr>
        <w:pStyle w:val="Heading3"/>
      </w:pPr>
      <w:bookmarkStart w:id="1653" w:name="_Ref504477765"/>
      <w:r>
        <w:t xml:space="preserve">For the purposes of </w:t>
      </w:r>
      <w:r w:rsidR="00BB5530">
        <w:t xml:space="preserve">and to the extent permitted by </w:t>
      </w:r>
      <w:r>
        <w:t xml:space="preserve">the SOP Act, the Consultant irrevocably chooses the </w:t>
      </w:r>
      <w:r w:rsidR="00BB5530">
        <w:t xml:space="preserve">person identified in Item </w:t>
      </w:r>
      <w:r w:rsidR="00BB5530">
        <w:fldChar w:fldCharType="begin"/>
      </w:r>
      <w:r w:rsidR="00BB5530">
        <w:instrText xml:space="preserve"> REF _Ref504477812 \w \h </w:instrText>
      </w:r>
      <w:r w:rsidR="00BB5530">
        <w:fldChar w:fldCharType="separate"/>
      </w:r>
      <w:r w:rsidR="00FA2AC4">
        <w:t>36</w:t>
      </w:r>
      <w:r w:rsidR="00BB5530">
        <w:fldChar w:fldCharType="end"/>
      </w:r>
      <w:r w:rsidR="00A243FA">
        <w:t xml:space="preserve"> </w:t>
      </w:r>
      <w:r w:rsidR="006763DC">
        <w:t>to be</w:t>
      </w:r>
      <w:r w:rsidR="0044421C">
        <w:t xml:space="preserve"> the 'authorised nominating authority' (as defined in the SOP Act).</w:t>
      </w:r>
    </w:p>
    <w:p w14:paraId="68E74867" w14:textId="77777777" w:rsidR="005118BD" w:rsidRDefault="005118BD" w:rsidP="0079110E">
      <w:pPr>
        <w:pStyle w:val="Heading3"/>
      </w:pPr>
      <w:bookmarkStart w:id="1654" w:name="_Ref504485806"/>
      <w:bookmarkEnd w:id="1653"/>
      <w:r>
        <w:t>When an adjudication occurs under the SOP Act, and the Principal has paid an adjudicated amount to the Consultant:</w:t>
      </w:r>
      <w:bookmarkEnd w:id="1654"/>
    </w:p>
    <w:p w14:paraId="0BD1863E" w14:textId="79318A43" w:rsidR="005118BD" w:rsidRDefault="005118BD" w:rsidP="005118BD">
      <w:pPr>
        <w:pStyle w:val="Heading4"/>
      </w:pPr>
      <w:r>
        <w:t xml:space="preserve">the amount </w:t>
      </w:r>
      <w:r w:rsidR="00FF7D84">
        <w:t xml:space="preserve">must </w:t>
      </w:r>
      <w:r>
        <w:t xml:space="preserve">be taken into account by the </w:t>
      </w:r>
      <w:r w:rsidR="00A636B8">
        <w:t>Principal's Representative</w:t>
      </w:r>
      <w:r>
        <w:t xml:space="preserve"> in issuing a </w:t>
      </w:r>
      <w:r w:rsidR="009D26EC">
        <w:t>P</w:t>
      </w:r>
      <w:r w:rsidR="00131788">
        <w:t xml:space="preserve">ayment </w:t>
      </w:r>
      <w:r w:rsidR="009D26EC">
        <w:t>S</w:t>
      </w:r>
      <w:r w:rsidR="00131788">
        <w:t>tatement</w:t>
      </w:r>
      <w:r w:rsidR="00A772C4">
        <w:t xml:space="preserve"> under </w:t>
      </w:r>
      <w:r>
        <w:t xml:space="preserve">clause </w:t>
      </w:r>
      <w:r w:rsidR="00131788">
        <w:fldChar w:fldCharType="begin"/>
      </w:r>
      <w:r w:rsidR="00131788">
        <w:instrText xml:space="preserve"> REF _Ref326054656 \w \h </w:instrText>
      </w:r>
      <w:r w:rsidR="00131788">
        <w:fldChar w:fldCharType="separate"/>
      </w:r>
      <w:r w:rsidR="00FA2AC4">
        <w:t>13.4</w:t>
      </w:r>
      <w:r w:rsidR="00131788">
        <w:fldChar w:fldCharType="end"/>
      </w:r>
      <w:r>
        <w:t xml:space="preserve">; </w:t>
      </w:r>
      <w:r w:rsidR="001D78D8">
        <w:t>and</w:t>
      </w:r>
    </w:p>
    <w:p w14:paraId="00179E71" w14:textId="77777777" w:rsidR="009D26EC" w:rsidRDefault="005118BD" w:rsidP="005118BD">
      <w:pPr>
        <w:pStyle w:val="Heading4"/>
      </w:pPr>
      <w:bookmarkStart w:id="1655" w:name="_Ref504648798"/>
      <w:r>
        <w:t xml:space="preserve">if it is subsequently determined that the Consultant was not entitled to payment of some or all of the adjudicated amount </w:t>
      </w:r>
      <w:r w:rsidR="009D26EC">
        <w:t>or if the adjudicator's determination is quashed, overturned or declared to be void</w:t>
      </w:r>
      <w:r>
        <w:t xml:space="preserve"> (</w:t>
      </w:r>
      <w:r w:rsidR="009D26EC" w:rsidRPr="006E4A18">
        <w:rPr>
          <w:b/>
        </w:rPr>
        <w:t>O</w:t>
      </w:r>
      <w:r w:rsidRPr="005118BD">
        <w:rPr>
          <w:b/>
        </w:rPr>
        <w:t>verpayment</w:t>
      </w:r>
      <w:r>
        <w:t>)</w:t>
      </w:r>
      <w:r w:rsidR="009D26EC">
        <w:t>:</w:t>
      </w:r>
      <w:bookmarkEnd w:id="1655"/>
    </w:p>
    <w:p w14:paraId="25260515" w14:textId="77777777" w:rsidR="009D26EC" w:rsidRDefault="005118BD" w:rsidP="006E4A18">
      <w:pPr>
        <w:pStyle w:val="Heading5"/>
      </w:pPr>
      <w:r>
        <w:t xml:space="preserve">the </w:t>
      </w:r>
      <w:r w:rsidR="009D26EC">
        <w:t>O</w:t>
      </w:r>
      <w:r>
        <w:t xml:space="preserve">verpayment will be a debt </w:t>
      </w:r>
      <w:r w:rsidR="009D26EC">
        <w:t xml:space="preserve">immediately </w:t>
      </w:r>
      <w:r>
        <w:t>due and payable by the Consultant to the Principal</w:t>
      </w:r>
      <w:r w:rsidR="009D26EC">
        <w:t>; and</w:t>
      </w:r>
    </w:p>
    <w:p w14:paraId="3E9DBAAA" w14:textId="77777777" w:rsidR="005118BD" w:rsidRDefault="005118BD" w:rsidP="006E4A18">
      <w:pPr>
        <w:pStyle w:val="Heading5"/>
      </w:pPr>
      <w:r>
        <w:t xml:space="preserve">the Consultant must pay the Principal </w:t>
      </w:r>
      <w:r w:rsidR="009D26EC">
        <w:t xml:space="preserve">the Overpayment </w:t>
      </w:r>
      <w:r>
        <w:t xml:space="preserve">on demand and in respect of </w:t>
      </w:r>
      <w:r w:rsidR="009D26EC">
        <w:t xml:space="preserve">that payment </w:t>
      </w:r>
      <w:r>
        <w:t>is not entitled to claim or exercise any set-off, counterclaim, deduction or similar right of defence.</w:t>
      </w:r>
    </w:p>
    <w:p w14:paraId="440EF089" w14:textId="102AF201" w:rsidR="00B051FB" w:rsidRDefault="00B051FB" w:rsidP="0079110E">
      <w:pPr>
        <w:pStyle w:val="Heading3"/>
      </w:pPr>
      <w:r>
        <w:t xml:space="preserve">Without limiting clause </w:t>
      </w:r>
      <w:r>
        <w:fldChar w:fldCharType="begin"/>
      </w:r>
      <w:r>
        <w:instrText xml:space="preserve"> REF _Ref504484925 \w \h </w:instrText>
      </w:r>
      <w:r>
        <w:fldChar w:fldCharType="separate"/>
      </w:r>
      <w:r w:rsidR="00FA2AC4">
        <w:t>13.4(c)</w:t>
      </w:r>
      <w:r>
        <w:fldChar w:fldCharType="end"/>
      </w:r>
      <w:r>
        <w:t>, f</w:t>
      </w:r>
      <w:r w:rsidRPr="00EC314F">
        <w:t xml:space="preserve">ailure by the </w:t>
      </w:r>
      <w:r>
        <w:t>Principal</w:t>
      </w:r>
      <w:r w:rsidRPr="00EC314F">
        <w:t xml:space="preserve">'s Representative to set out in a </w:t>
      </w:r>
      <w:r>
        <w:t>P</w:t>
      </w:r>
      <w:r w:rsidRPr="00EC314F">
        <w:t xml:space="preserve">ayment </w:t>
      </w:r>
      <w:r>
        <w:t>S</w:t>
      </w:r>
      <w:r w:rsidRPr="00EC314F">
        <w:t xml:space="preserve">tatement </w:t>
      </w:r>
      <w:r>
        <w:t xml:space="preserve">issued under the SOP Act or otherwise an amount which the Principal </w:t>
      </w:r>
      <w:r w:rsidRPr="00EC314F">
        <w:t xml:space="preserve">is entitled to retain, deduct, withhold or set-off from the amount which would otherwise be payable </w:t>
      </w:r>
      <w:r>
        <w:t xml:space="preserve">by the Principal to the </w:t>
      </w:r>
      <w:r w:rsidRPr="00EC314F">
        <w:t>Consultant will not prejudice</w:t>
      </w:r>
      <w:r>
        <w:t>:</w:t>
      </w:r>
      <w:r w:rsidRPr="00EC314F">
        <w:t xml:space="preserve"> </w:t>
      </w:r>
    </w:p>
    <w:p w14:paraId="0C2E9D60" w14:textId="77777777" w:rsidR="00B051FB" w:rsidRDefault="00B051FB" w:rsidP="006E4A18">
      <w:pPr>
        <w:pStyle w:val="Heading4"/>
      </w:pPr>
      <w:r>
        <w:t xml:space="preserve">the ability or power of </w:t>
      </w:r>
      <w:r w:rsidRPr="00EC314F">
        <w:t xml:space="preserve">the </w:t>
      </w:r>
      <w:r>
        <w:t>Principal</w:t>
      </w:r>
      <w:r w:rsidRPr="00EC314F">
        <w:t>'s Representative</w:t>
      </w:r>
      <w:r>
        <w:t xml:space="preserve"> to set out in a subsequent Payment Statement an amount which the Principal </w:t>
      </w:r>
      <w:r w:rsidRPr="00EC314F">
        <w:t xml:space="preserve">is entitled to retain, deduct, withhold or set-off from the amount which would otherwise be payable </w:t>
      </w:r>
      <w:r>
        <w:t xml:space="preserve">by the Principal to the </w:t>
      </w:r>
      <w:r w:rsidRPr="00EC314F">
        <w:t>Consultant</w:t>
      </w:r>
      <w:r>
        <w:t>; or</w:t>
      </w:r>
    </w:p>
    <w:p w14:paraId="73582B09" w14:textId="77777777" w:rsidR="00C45327" w:rsidRDefault="00B051FB" w:rsidP="006E4A18">
      <w:pPr>
        <w:pStyle w:val="Heading4"/>
      </w:pPr>
      <w:r w:rsidRPr="00EC314F">
        <w:t xml:space="preserve">the </w:t>
      </w:r>
      <w:r>
        <w:t>Principal</w:t>
      </w:r>
      <w:r w:rsidRPr="00EC314F">
        <w:t xml:space="preserve">'s right to subsequently exercise its right to retain, deduct, withhold or set-off </w:t>
      </w:r>
      <w:r>
        <w:t xml:space="preserve">any amount under the </w:t>
      </w:r>
      <w:r w:rsidR="00FF644D">
        <w:t>Agreement</w:t>
      </w:r>
      <w:r>
        <w:t xml:space="preserve"> or otherwise at law or in equity.</w:t>
      </w:r>
    </w:p>
    <w:p w14:paraId="1877FD32" w14:textId="5FA31DF4" w:rsidR="00C45327" w:rsidRPr="00873422" w:rsidRDefault="00A34CB2" w:rsidP="00BE420D">
      <w:pPr>
        <w:pStyle w:val="Heading2"/>
        <w:ind w:left="993"/>
      </w:pPr>
      <w:bookmarkStart w:id="1656" w:name="_Toc193977349"/>
      <w:r>
        <w:t>Downstream SOP Act issues</w:t>
      </w:r>
      <w:bookmarkEnd w:id="1656"/>
    </w:p>
    <w:p w14:paraId="4E3923A1" w14:textId="77777777" w:rsidR="00C45327" w:rsidRPr="00FF4C85" w:rsidRDefault="00C45327" w:rsidP="00C45327">
      <w:pPr>
        <w:pStyle w:val="Heading3"/>
      </w:pPr>
      <w:bookmarkStart w:id="1657" w:name="_Ref513290358"/>
      <w:bookmarkStart w:id="1658" w:name="_Ref389656500"/>
      <w:r w:rsidRPr="00FF4C85">
        <w:t xml:space="preserve">In relation to </w:t>
      </w:r>
      <w:r>
        <w:t>s</w:t>
      </w:r>
      <w:r w:rsidRPr="00FF4C85">
        <w:t>ubcon</w:t>
      </w:r>
      <w:r w:rsidRPr="00B06559">
        <w:t xml:space="preserve">sultants </w:t>
      </w:r>
      <w:r w:rsidRPr="00FF4C85">
        <w:t xml:space="preserve">engaged by the Consultant in the performance of the </w:t>
      </w:r>
      <w:r>
        <w:t>Services</w:t>
      </w:r>
      <w:r w:rsidRPr="00FF4C85">
        <w:t xml:space="preserve">, the Consultant </w:t>
      </w:r>
      <w:r>
        <w:t>must</w:t>
      </w:r>
      <w:r w:rsidRPr="00FF4C85">
        <w:t>:</w:t>
      </w:r>
      <w:bookmarkEnd w:id="1657"/>
    </w:p>
    <w:p w14:paraId="0118C7BC" w14:textId="77777777" w:rsidR="00C45327" w:rsidRPr="00FF4C85" w:rsidRDefault="00C45327" w:rsidP="00C45327">
      <w:pPr>
        <w:pStyle w:val="Heading4"/>
      </w:pPr>
      <w:r w:rsidRPr="00B06559">
        <w:lastRenderedPageBreak/>
        <w:t>i</w:t>
      </w:r>
      <w:r w:rsidRPr="00FF4C85">
        <w:t xml:space="preserve">mmediately give the </w:t>
      </w:r>
      <w:r>
        <w:t>Principal</w:t>
      </w:r>
      <w:r w:rsidRPr="00FF4C85">
        <w:t xml:space="preserve"> a copy of any notice the Consultant </w:t>
      </w:r>
      <w:r>
        <w:t>receives</w:t>
      </w:r>
      <w:r w:rsidRPr="00FF4C85">
        <w:t xml:space="preserve"> from a </w:t>
      </w:r>
      <w:r>
        <w:t>s</w:t>
      </w:r>
      <w:r w:rsidRPr="00FF4C85">
        <w:t>ubcon</w:t>
      </w:r>
      <w:r w:rsidRPr="00B06559">
        <w:t xml:space="preserve">sultant </w:t>
      </w:r>
      <w:r w:rsidRPr="00FF4C85">
        <w:t>under the S</w:t>
      </w:r>
      <w:r>
        <w:t>OP Act</w:t>
      </w:r>
      <w:r w:rsidRPr="00FF4C85">
        <w:t>;</w:t>
      </w:r>
    </w:p>
    <w:p w14:paraId="2EB32E85" w14:textId="77777777" w:rsidR="00C45327" w:rsidRDefault="00C45327" w:rsidP="00C45327">
      <w:pPr>
        <w:pStyle w:val="Heading4"/>
      </w:pPr>
      <w:r w:rsidRPr="00B06559">
        <w:t>e</w:t>
      </w:r>
      <w:r w:rsidRPr="00FF4C85">
        <w:t xml:space="preserve">nsure that each </w:t>
      </w:r>
      <w:r>
        <w:t>s</w:t>
      </w:r>
      <w:r w:rsidRPr="00FF4C85">
        <w:t>ubcon</w:t>
      </w:r>
      <w:r w:rsidRPr="00B06559">
        <w:t xml:space="preserve">sultant </w:t>
      </w:r>
      <w:r w:rsidRPr="00FF4C85">
        <w:t xml:space="preserve">immediately gives the </w:t>
      </w:r>
      <w:r>
        <w:t xml:space="preserve">Principal </w:t>
      </w:r>
      <w:r w:rsidRPr="00FF4C85">
        <w:t xml:space="preserve">a copy of any notice that the </w:t>
      </w:r>
      <w:r>
        <w:t>s</w:t>
      </w:r>
      <w:r w:rsidRPr="00FF4C85">
        <w:t>ubcon</w:t>
      </w:r>
      <w:r w:rsidRPr="00B06559">
        <w:t xml:space="preserve">sultant </w:t>
      </w:r>
      <w:r w:rsidRPr="00FF4C85">
        <w:t xml:space="preserve">receives from another party under the </w:t>
      </w:r>
      <w:r>
        <w:t>SOP</w:t>
      </w:r>
      <w:r w:rsidRPr="00FF4C85">
        <w:t xml:space="preserve"> Act (including the Consultant); and</w:t>
      </w:r>
    </w:p>
    <w:p w14:paraId="2B0C7923" w14:textId="77777777" w:rsidR="00C45327" w:rsidRDefault="00C45327" w:rsidP="00C45327">
      <w:pPr>
        <w:pStyle w:val="Heading4"/>
      </w:pPr>
      <w:r w:rsidRPr="00B06559">
        <w:t>immediately notify</w:t>
      </w:r>
      <w:r w:rsidRPr="00FF4C85">
        <w:t xml:space="preserve"> the </w:t>
      </w:r>
      <w:r>
        <w:t xml:space="preserve">Principal </w:t>
      </w:r>
      <w:r w:rsidRPr="00FF4C85">
        <w:t xml:space="preserve">if it becomes aware that a </w:t>
      </w:r>
      <w:r>
        <w:t>s</w:t>
      </w:r>
      <w:r w:rsidRPr="00B06559">
        <w:t>ubconsultant</w:t>
      </w:r>
      <w:r>
        <w:t xml:space="preserve"> is entitled, to or</w:t>
      </w:r>
      <w:r w:rsidRPr="00B06559">
        <w:t xml:space="preserve"> </w:t>
      </w:r>
      <w:r w:rsidRPr="00FF4C85">
        <w:t>intends to</w:t>
      </w:r>
      <w:r>
        <w:t>,</w:t>
      </w:r>
      <w:r w:rsidRPr="00FF4C85">
        <w:t xml:space="preserve"> suspend work </w:t>
      </w:r>
      <w:r>
        <w:t xml:space="preserve">or services </w:t>
      </w:r>
      <w:r w:rsidRPr="00FF4C85">
        <w:t xml:space="preserve">under a subcontract pursuant to the </w:t>
      </w:r>
      <w:r>
        <w:t>SOP</w:t>
      </w:r>
      <w:r w:rsidRPr="00FF4C85">
        <w:t xml:space="preserve"> Act</w:t>
      </w:r>
      <w:r w:rsidR="00DA77BE">
        <w:t>.</w:t>
      </w:r>
    </w:p>
    <w:p w14:paraId="18900A5F" w14:textId="4EABBB88" w:rsidR="00C45327" w:rsidRPr="00E73819" w:rsidRDefault="00C45327" w:rsidP="00C45327">
      <w:pPr>
        <w:pStyle w:val="Heading3"/>
        <w:rPr>
          <w:lang w:val="en-US"/>
        </w:rPr>
      </w:pPr>
      <w:bookmarkStart w:id="1659" w:name="_Ref391621700"/>
      <w:bookmarkStart w:id="1660" w:name="_Ref513290341"/>
      <w:r w:rsidRPr="00B06559">
        <w:t xml:space="preserve">If the </w:t>
      </w:r>
      <w:r>
        <w:t xml:space="preserve">Principal </w:t>
      </w:r>
      <w:r w:rsidRPr="00B06559">
        <w:t xml:space="preserve">becomes aware that a </w:t>
      </w:r>
      <w:r>
        <w:t>s</w:t>
      </w:r>
      <w:r w:rsidRPr="00B06559">
        <w:t xml:space="preserve">ubconsultant is entitled to suspend work </w:t>
      </w:r>
      <w:r>
        <w:t xml:space="preserve">or services </w:t>
      </w:r>
      <w:r w:rsidRPr="00B06559">
        <w:t>pursuant to the</w:t>
      </w:r>
      <w:r w:rsidRPr="00E73819">
        <w:rPr>
          <w:rStyle w:val="Emphasis"/>
          <w:iCs w:val="0"/>
        </w:rPr>
        <w:t xml:space="preserve"> </w:t>
      </w:r>
      <w:r w:rsidRPr="00E73819">
        <w:rPr>
          <w:iCs/>
        </w:rPr>
        <w:t>S</w:t>
      </w:r>
      <w:r w:rsidR="00A34CB2" w:rsidRPr="00E73819">
        <w:rPr>
          <w:iCs/>
        </w:rPr>
        <w:t>OP</w:t>
      </w:r>
      <w:r w:rsidRPr="00E73819">
        <w:rPr>
          <w:iCs/>
        </w:rPr>
        <w:t xml:space="preserve"> Act</w:t>
      </w:r>
      <w:r w:rsidRPr="00B06559">
        <w:t xml:space="preserve">, </w:t>
      </w:r>
      <w:r w:rsidRPr="00E73819">
        <w:rPr>
          <w:iCs/>
        </w:rPr>
        <w:t xml:space="preserve">the Principal </w:t>
      </w:r>
      <w:r w:rsidRPr="00B06559">
        <w:t xml:space="preserve">may pay the </w:t>
      </w:r>
      <w:r>
        <w:t>s</w:t>
      </w:r>
      <w:r w:rsidRPr="00B06559">
        <w:t xml:space="preserve">ubconsultant such money </w:t>
      </w:r>
      <w:r>
        <w:t xml:space="preserve">as </w:t>
      </w:r>
      <w:r w:rsidRPr="00B06559">
        <w:t xml:space="preserve">is or may be owing to the </w:t>
      </w:r>
      <w:r>
        <w:t>s</w:t>
      </w:r>
      <w:r w:rsidRPr="00B06559">
        <w:t>ubconsultant in respect of that work</w:t>
      </w:r>
      <w:r>
        <w:t xml:space="preserve"> or services</w:t>
      </w:r>
      <w:r w:rsidRPr="00B06559">
        <w:t xml:space="preserve">, and any amount paid by </w:t>
      </w:r>
      <w:r w:rsidRPr="00E73819">
        <w:rPr>
          <w:iCs/>
        </w:rPr>
        <w:t xml:space="preserve">the Principal </w:t>
      </w:r>
      <w:r>
        <w:t>will</w:t>
      </w:r>
      <w:r w:rsidRPr="00B06559">
        <w:t xml:space="preserve"> be a debt due from the </w:t>
      </w:r>
      <w:r w:rsidRPr="00E73819">
        <w:rPr>
          <w:iCs/>
        </w:rPr>
        <w:t>Consultant</w:t>
      </w:r>
      <w:r w:rsidRPr="00B06559">
        <w:t xml:space="preserve"> to </w:t>
      </w:r>
      <w:r w:rsidRPr="00E73819">
        <w:rPr>
          <w:iCs/>
        </w:rPr>
        <w:t>the Principal. To the extent reasonably practicable, the Principal must notify the Consultant prio</w:t>
      </w:r>
      <w:r w:rsidRPr="008E4A44">
        <w:rPr>
          <w:iCs/>
        </w:rPr>
        <w:t>r to making any payment referred to in this clause</w:t>
      </w:r>
      <w:bookmarkEnd w:id="1659"/>
      <w:r w:rsidRPr="008E4A44">
        <w:rPr>
          <w:iCs/>
        </w:rPr>
        <w:t xml:space="preserve"> </w:t>
      </w:r>
      <w:r w:rsidRPr="00E73819">
        <w:rPr>
          <w:iCs/>
        </w:rPr>
        <w:fldChar w:fldCharType="begin"/>
      </w:r>
      <w:r w:rsidRPr="00E73819">
        <w:rPr>
          <w:iCs/>
        </w:rPr>
        <w:instrText xml:space="preserve"> REF _Ref513290341 \w \h </w:instrText>
      </w:r>
      <w:r w:rsidRPr="00E73819">
        <w:rPr>
          <w:iCs/>
        </w:rPr>
      </w:r>
      <w:r w:rsidRPr="00E73819">
        <w:rPr>
          <w:iCs/>
        </w:rPr>
        <w:fldChar w:fldCharType="separate"/>
      </w:r>
      <w:r w:rsidR="00FA2AC4">
        <w:rPr>
          <w:iCs/>
        </w:rPr>
        <w:t>13.13(b)</w:t>
      </w:r>
      <w:r w:rsidRPr="00E73819">
        <w:rPr>
          <w:iCs/>
        </w:rPr>
        <w:fldChar w:fldCharType="end"/>
      </w:r>
      <w:r w:rsidRPr="00E73819">
        <w:rPr>
          <w:iCs/>
        </w:rPr>
        <w:t>.</w:t>
      </w:r>
      <w:bookmarkEnd w:id="1658"/>
      <w:bookmarkEnd w:id="1660"/>
    </w:p>
    <w:p w14:paraId="68EAA7C1" w14:textId="32FE11EF" w:rsidR="008D39A4" w:rsidRPr="007C5738" w:rsidRDefault="008D39A4" w:rsidP="00BE420D">
      <w:pPr>
        <w:pStyle w:val="Heading2"/>
        <w:ind w:left="993"/>
      </w:pPr>
      <w:bookmarkStart w:id="1661" w:name="_Toc513841004"/>
      <w:bookmarkStart w:id="1662" w:name="_Toc193977350"/>
      <w:bookmarkEnd w:id="1661"/>
      <w:r w:rsidRPr="007C5738">
        <w:t>Provisional Sums</w:t>
      </w:r>
      <w:bookmarkEnd w:id="1662"/>
    </w:p>
    <w:p w14:paraId="0D327304" w14:textId="77777777" w:rsidR="008D39A4" w:rsidRPr="007C5738" w:rsidRDefault="008D39A4" w:rsidP="00126BB2">
      <w:pPr>
        <w:pStyle w:val="Heading3"/>
      </w:pPr>
      <w:bookmarkStart w:id="1663" w:name="_Ref418174046"/>
      <w:r w:rsidRPr="007C5738">
        <w:t xml:space="preserve">For each Provisional Sum Item, the </w:t>
      </w:r>
      <w:r w:rsidR="00E72425" w:rsidRPr="007C5738">
        <w:t>Principal's Representative</w:t>
      </w:r>
      <w:r w:rsidRPr="007C5738">
        <w:t xml:space="preserve"> must give the Consultant a direction either:</w:t>
      </w:r>
      <w:bookmarkEnd w:id="1663"/>
    </w:p>
    <w:p w14:paraId="63731ECB" w14:textId="77777777" w:rsidR="008D39A4" w:rsidRPr="007C5738" w:rsidRDefault="008D39A4" w:rsidP="00126BB2">
      <w:pPr>
        <w:pStyle w:val="Heading4"/>
      </w:pPr>
      <w:bookmarkStart w:id="1664" w:name="_Ref418173987"/>
      <w:r w:rsidRPr="007C5738">
        <w:t>requiring the Consultant to perform the relevant Provisional Sum Item; or</w:t>
      </w:r>
      <w:bookmarkEnd w:id="1664"/>
    </w:p>
    <w:p w14:paraId="52713061" w14:textId="77777777" w:rsidR="008D39A4" w:rsidRPr="007C5738" w:rsidRDefault="008D39A4" w:rsidP="00126BB2">
      <w:pPr>
        <w:pStyle w:val="Heading4"/>
      </w:pPr>
      <w:bookmarkStart w:id="1665" w:name="_Ref418174005"/>
      <w:r w:rsidRPr="007C5738">
        <w:t>deleting it from th</w:t>
      </w:r>
      <w:r w:rsidR="00447258">
        <w:t>e</w:t>
      </w:r>
      <w:r w:rsidRPr="007C5738">
        <w:t xml:space="preserve"> Agreement.</w:t>
      </w:r>
      <w:bookmarkEnd w:id="1665"/>
    </w:p>
    <w:p w14:paraId="5B59E2E3" w14:textId="781A4131" w:rsidR="008D39A4" w:rsidRPr="007C5738" w:rsidRDefault="008D39A4" w:rsidP="00126BB2">
      <w:pPr>
        <w:pStyle w:val="Heading3"/>
      </w:pPr>
      <w:bookmarkStart w:id="1666" w:name="_Ref418174658"/>
      <w:r w:rsidRPr="007C5738">
        <w:t xml:space="preserve">If the </w:t>
      </w:r>
      <w:r w:rsidR="00E72425" w:rsidRPr="007C5738">
        <w:t xml:space="preserve">Principal's Representative </w:t>
      </w:r>
      <w:r w:rsidRPr="007C5738">
        <w:t xml:space="preserve">has not given the Consultant a direction in respect of a Provisional Sum Item under clause </w:t>
      </w:r>
      <w:r w:rsidR="004702C6">
        <w:fldChar w:fldCharType="begin"/>
      </w:r>
      <w:r w:rsidR="004702C6">
        <w:instrText xml:space="preserve"> REF _Ref418174046 \w \h </w:instrText>
      </w:r>
      <w:r w:rsidR="004702C6">
        <w:fldChar w:fldCharType="separate"/>
      </w:r>
      <w:r w:rsidR="00FA2AC4">
        <w:t>13.14(a)</w:t>
      </w:r>
      <w:r w:rsidR="004702C6">
        <w:fldChar w:fldCharType="end"/>
      </w:r>
      <w:r w:rsidRPr="007C5738">
        <w:t xml:space="preserve"> </w:t>
      </w:r>
      <w:r w:rsidR="00224CD8">
        <w:t xml:space="preserve">upon completion of </w:t>
      </w:r>
      <w:r w:rsidR="00A673F2">
        <w:t xml:space="preserve">all other </w:t>
      </w:r>
      <w:r w:rsidR="00224CD8">
        <w:t>Services</w:t>
      </w:r>
      <w:r w:rsidRPr="00B00571">
        <w:t>, then</w:t>
      </w:r>
      <w:r w:rsidRPr="007C5738">
        <w:t xml:space="preserve"> the Provisional Sum Item will be deemed to be deleted from the Services.</w:t>
      </w:r>
      <w:bookmarkEnd w:id="1666"/>
    </w:p>
    <w:p w14:paraId="2261FCA7" w14:textId="31CE2D05" w:rsidR="004702C6" w:rsidRDefault="008D39A4" w:rsidP="00126BB2">
      <w:pPr>
        <w:pStyle w:val="Heading3"/>
      </w:pPr>
      <w:r w:rsidRPr="00076E93">
        <w:t>A Provisional Sum included in th</w:t>
      </w:r>
      <w:r w:rsidR="00447258">
        <w:t>e</w:t>
      </w:r>
      <w:r w:rsidRPr="00076E93">
        <w:t xml:space="preserve"> Agreement is not payable by the </w:t>
      </w:r>
      <w:r w:rsidR="00B00571" w:rsidRPr="00126BB2">
        <w:t>Principal</w:t>
      </w:r>
      <w:r w:rsidR="00F82D6D">
        <w:t xml:space="preserve"> unless</w:t>
      </w:r>
      <w:r w:rsidRPr="00076E93">
        <w:t xml:space="preserve"> the </w:t>
      </w:r>
      <w:r w:rsidR="00B00571" w:rsidRPr="00126BB2">
        <w:t>Principal's Representative</w:t>
      </w:r>
      <w:r w:rsidRPr="00076E93">
        <w:t xml:space="preserve"> </w:t>
      </w:r>
      <w:r w:rsidR="004702C6">
        <w:t xml:space="preserve">directs the Consultant to perform that Provisional Sum Item </w:t>
      </w:r>
      <w:r w:rsidRPr="00076E93">
        <w:t xml:space="preserve">under clause </w:t>
      </w:r>
      <w:r w:rsidR="00DC47A9">
        <w:t>13.14(a)</w:t>
      </w:r>
      <w:r w:rsidR="004702C6">
        <w:t>.  If the Principal's Representative direct</w:t>
      </w:r>
      <w:r w:rsidR="00DC47A9">
        <w:t>s</w:t>
      </w:r>
      <w:r w:rsidR="004702C6">
        <w:t xml:space="preserve"> the Consultant to perform a Provisional Sum Item:</w:t>
      </w:r>
    </w:p>
    <w:p w14:paraId="24265282" w14:textId="43768E7F" w:rsidR="004702C6" w:rsidRDefault="004702C6" w:rsidP="00126BB2">
      <w:pPr>
        <w:pStyle w:val="Heading4"/>
      </w:pPr>
      <w:r>
        <w:t>the Consultant must perform or supply that Provision</w:t>
      </w:r>
      <w:r w:rsidR="00DC47A9">
        <w:t>al</w:t>
      </w:r>
      <w:r>
        <w:t xml:space="preserve"> Sum Item; and</w:t>
      </w:r>
    </w:p>
    <w:p w14:paraId="6D3815C6" w14:textId="4DA1E6F7" w:rsidR="008D39A4" w:rsidRPr="00076E93" w:rsidRDefault="008D39A4" w:rsidP="00126BB2">
      <w:pPr>
        <w:pStyle w:val="Heading4"/>
      </w:pPr>
      <w:r w:rsidRPr="00076E93">
        <w:t xml:space="preserve">the Fee </w:t>
      </w:r>
      <w:r w:rsidR="004702C6">
        <w:t xml:space="preserve">will </w:t>
      </w:r>
      <w:r w:rsidRPr="00076E93">
        <w:t xml:space="preserve">be adjusted </w:t>
      </w:r>
      <w:r w:rsidR="004702C6">
        <w:t xml:space="preserve">by the Principal's Representative </w:t>
      </w:r>
      <w:r w:rsidRPr="00076E93">
        <w:t>by the deletin</w:t>
      </w:r>
      <w:r w:rsidR="004702C6">
        <w:t>g</w:t>
      </w:r>
      <w:r w:rsidRPr="00076E93">
        <w:t xml:space="preserve"> the Provisional Sum to which the Provisional Sum Item relates and by add</w:t>
      </w:r>
      <w:r w:rsidR="004702C6">
        <w:t>ing</w:t>
      </w:r>
      <w:r w:rsidRPr="00076E93">
        <w:t xml:space="preserve"> of an amount agreed</w:t>
      </w:r>
      <w:r w:rsidR="00F82D6D">
        <w:t xml:space="preserve"> or determined in accordance with clause </w:t>
      </w:r>
      <w:r w:rsidR="00DC47A9">
        <w:t>12.3</w:t>
      </w:r>
      <w:r w:rsidR="00F82D6D">
        <w:t xml:space="preserve"> as if it was a Variation</w:t>
      </w:r>
      <w:r w:rsidRPr="00076E93">
        <w:t>.</w:t>
      </w:r>
    </w:p>
    <w:p w14:paraId="1BA830E3" w14:textId="4CD28AC9" w:rsidR="008D39A4" w:rsidRPr="00126BB2" w:rsidRDefault="008D39A4" w:rsidP="00126BB2">
      <w:pPr>
        <w:pStyle w:val="Heading3"/>
        <w:rPr>
          <w:lang w:val="en-US"/>
        </w:rPr>
      </w:pPr>
      <w:r w:rsidRPr="00FF3A7D">
        <w:rPr>
          <w:lang w:val="en-US"/>
        </w:rPr>
        <w:t xml:space="preserve">If, at the direction of the </w:t>
      </w:r>
      <w:r w:rsidR="00FF3A7D">
        <w:rPr>
          <w:lang w:val="en-US"/>
        </w:rPr>
        <w:t>Principal's Representative</w:t>
      </w:r>
      <w:r w:rsidRPr="00FF3A7D">
        <w:rPr>
          <w:lang w:val="en-US"/>
        </w:rPr>
        <w:t xml:space="preserve"> under clause </w:t>
      </w:r>
      <w:r w:rsidR="004702C6">
        <w:rPr>
          <w:lang w:val="en-US"/>
        </w:rPr>
        <w:fldChar w:fldCharType="begin"/>
      </w:r>
      <w:r w:rsidR="004702C6">
        <w:rPr>
          <w:lang w:val="en-US"/>
        </w:rPr>
        <w:instrText xml:space="preserve"> REF _Ref418174046 \w \h </w:instrText>
      </w:r>
      <w:r w:rsidR="004702C6">
        <w:rPr>
          <w:lang w:val="en-US"/>
        </w:rPr>
      </w:r>
      <w:r w:rsidR="004702C6">
        <w:rPr>
          <w:lang w:val="en-US"/>
        </w:rPr>
        <w:fldChar w:fldCharType="separate"/>
      </w:r>
      <w:r w:rsidR="00FA2AC4">
        <w:rPr>
          <w:lang w:val="en-US"/>
        </w:rPr>
        <w:t>13.14(a)</w:t>
      </w:r>
      <w:r w:rsidR="004702C6">
        <w:rPr>
          <w:lang w:val="en-US"/>
        </w:rPr>
        <w:fldChar w:fldCharType="end"/>
      </w:r>
      <w:r w:rsidRPr="00FF3A7D">
        <w:rPr>
          <w:lang w:val="en-US"/>
        </w:rPr>
        <w:t xml:space="preserve"> or by reason of the operation of clause </w:t>
      </w:r>
      <w:r w:rsidR="004702C6">
        <w:rPr>
          <w:lang w:val="en-US"/>
        </w:rPr>
        <w:fldChar w:fldCharType="begin"/>
      </w:r>
      <w:r w:rsidR="004702C6">
        <w:rPr>
          <w:lang w:val="en-US"/>
        </w:rPr>
        <w:instrText xml:space="preserve"> REF _Ref418174658 \w \h </w:instrText>
      </w:r>
      <w:r w:rsidR="004702C6">
        <w:rPr>
          <w:lang w:val="en-US"/>
        </w:rPr>
      </w:r>
      <w:r w:rsidR="004702C6">
        <w:rPr>
          <w:lang w:val="en-US"/>
        </w:rPr>
        <w:fldChar w:fldCharType="separate"/>
      </w:r>
      <w:r w:rsidR="00FA2AC4">
        <w:rPr>
          <w:lang w:val="en-US"/>
        </w:rPr>
        <w:t>13.14(b)</w:t>
      </w:r>
      <w:r w:rsidR="004702C6">
        <w:rPr>
          <w:lang w:val="en-US"/>
        </w:rPr>
        <w:fldChar w:fldCharType="end"/>
      </w:r>
      <w:r w:rsidRPr="00FF3A7D">
        <w:rPr>
          <w:lang w:val="en-US"/>
        </w:rPr>
        <w:t>, a Provisional Sum Item is deleted from the Services, the Fee must be reduced by the Provisional Sum corresponding to that Provisional Sum Item.</w:t>
      </w:r>
    </w:p>
    <w:p w14:paraId="1E6833EE" w14:textId="77777777" w:rsidR="00683494" w:rsidRPr="00E70941" w:rsidRDefault="00683494" w:rsidP="00683494">
      <w:pPr>
        <w:pStyle w:val="Heading1"/>
      </w:pPr>
      <w:bookmarkStart w:id="1667" w:name="_Toc513202533"/>
      <w:bookmarkStart w:id="1668" w:name="_Toc511243071"/>
      <w:bookmarkStart w:id="1669" w:name="_Toc511243289"/>
      <w:bookmarkStart w:id="1670" w:name="_Toc511817673"/>
      <w:bookmarkStart w:id="1671" w:name="_Toc511243072"/>
      <w:bookmarkStart w:id="1672" w:name="_Toc511243290"/>
      <w:bookmarkStart w:id="1673" w:name="_Toc511817674"/>
      <w:bookmarkStart w:id="1674" w:name="_Toc511243073"/>
      <w:bookmarkStart w:id="1675" w:name="_Toc511243291"/>
      <w:bookmarkStart w:id="1676" w:name="_Toc511817675"/>
      <w:bookmarkStart w:id="1677" w:name="_Toc511243074"/>
      <w:bookmarkStart w:id="1678" w:name="_Toc511243292"/>
      <w:bookmarkStart w:id="1679" w:name="_Toc511817676"/>
      <w:bookmarkStart w:id="1680" w:name="_Toc511243075"/>
      <w:bookmarkStart w:id="1681" w:name="_Toc511243293"/>
      <w:bookmarkStart w:id="1682" w:name="_Toc511817677"/>
      <w:bookmarkStart w:id="1683" w:name="_Toc511243076"/>
      <w:bookmarkStart w:id="1684" w:name="_Toc511243294"/>
      <w:bookmarkStart w:id="1685" w:name="_Toc511817678"/>
      <w:bookmarkStart w:id="1686" w:name="_Toc511243077"/>
      <w:bookmarkStart w:id="1687" w:name="_Toc511243295"/>
      <w:bookmarkStart w:id="1688" w:name="_Toc511817679"/>
      <w:bookmarkStart w:id="1689" w:name="_Toc511243078"/>
      <w:bookmarkStart w:id="1690" w:name="_Toc511243296"/>
      <w:bookmarkStart w:id="1691" w:name="_Toc511817680"/>
      <w:bookmarkStart w:id="1692" w:name="_Toc511243079"/>
      <w:bookmarkStart w:id="1693" w:name="_Toc511243297"/>
      <w:bookmarkStart w:id="1694" w:name="_Toc511817681"/>
      <w:bookmarkStart w:id="1695" w:name="_Toc511243080"/>
      <w:bookmarkStart w:id="1696" w:name="_Toc511243298"/>
      <w:bookmarkStart w:id="1697" w:name="_Toc511817682"/>
      <w:bookmarkStart w:id="1698" w:name="_Toc511243081"/>
      <w:bookmarkStart w:id="1699" w:name="_Toc511243299"/>
      <w:bookmarkStart w:id="1700" w:name="_Toc511817683"/>
      <w:bookmarkStart w:id="1701" w:name="_Toc511243082"/>
      <w:bookmarkStart w:id="1702" w:name="_Toc511243300"/>
      <w:bookmarkStart w:id="1703" w:name="_Toc511817684"/>
      <w:bookmarkStart w:id="1704" w:name="_Toc511243083"/>
      <w:bookmarkStart w:id="1705" w:name="_Toc511243301"/>
      <w:bookmarkStart w:id="1706" w:name="_Toc511817685"/>
      <w:bookmarkStart w:id="1707" w:name="_Toc340568290"/>
      <w:bookmarkStart w:id="1708" w:name="_Ref341880162"/>
      <w:bookmarkStart w:id="1709" w:name="_Ref341880176"/>
      <w:bookmarkStart w:id="1710" w:name="_Ref341880245"/>
      <w:bookmarkStart w:id="1711" w:name="_Ref341880251"/>
      <w:bookmarkStart w:id="1712" w:name="_Toc362968325"/>
      <w:bookmarkStart w:id="1713" w:name="_Toc362969578"/>
      <w:bookmarkStart w:id="1714" w:name="_Toc362971323"/>
      <w:bookmarkStart w:id="1715" w:name="_Toc488738744"/>
      <w:bookmarkStart w:id="1716" w:name="_Toc320086366"/>
      <w:bookmarkStart w:id="1717" w:name="_Toc320086660"/>
      <w:bookmarkStart w:id="1718" w:name="_Toc320087065"/>
      <w:bookmarkStart w:id="1719" w:name="_Toc320087646"/>
      <w:bookmarkStart w:id="1720" w:name="_Toc193977351"/>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E70941">
        <w:t>Goods and Services Tax</w:t>
      </w:r>
      <w:bookmarkEnd w:id="1707"/>
      <w:bookmarkEnd w:id="1708"/>
      <w:bookmarkEnd w:id="1709"/>
      <w:bookmarkEnd w:id="1710"/>
      <w:bookmarkEnd w:id="1711"/>
      <w:bookmarkEnd w:id="1712"/>
      <w:bookmarkEnd w:id="1713"/>
      <w:bookmarkEnd w:id="1714"/>
      <w:bookmarkEnd w:id="1720"/>
    </w:p>
    <w:p w14:paraId="1E9D0588" w14:textId="77777777" w:rsidR="00683494" w:rsidRPr="00E70941" w:rsidRDefault="00683494" w:rsidP="00BE420D">
      <w:pPr>
        <w:pStyle w:val="Heading2"/>
        <w:ind w:left="993"/>
      </w:pPr>
      <w:bookmarkStart w:id="1721" w:name="_Toc362968326"/>
      <w:bookmarkStart w:id="1722" w:name="_Toc362969579"/>
      <w:bookmarkStart w:id="1723" w:name="_Toc193977352"/>
      <w:r w:rsidRPr="00E70941">
        <w:t>Interpretation</w:t>
      </w:r>
      <w:bookmarkEnd w:id="1721"/>
      <w:bookmarkEnd w:id="1722"/>
      <w:bookmarkEnd w:id="1723"/>
    </w:p>
    <w:p w14:paraId="08EA049B" w14:textId="14737CF2" w:rsidR="00007978" w:rsidRDefault="00536FB0" w:rsidP="0079110E">
      <w:pPr>
        <w:pStyle w:val="Heading3"/>
      </w:pPr>
      <w:r>
        <w:t>I</w:t>
      </w:r>
      <w:r w:rsidR="00683494" w:rsidRPr="00E70941">
        <w:t xml:space="preserve">n this clause </w:t>
      </w:r>
      <w:r w:rsidR="00683494" w:rsidRPr="00767706">
        <w:fldChar w:fldCharType="begin"/>
      </w:r>
      <w:r w:rsidR="00683494" w:rsidRPr="00767706">
        <w:instrText xml:space="preserve"> REF _Ref341880162 \r \h </w:instrText>
      </w:r>
      <w:r w:rsidR="00F068FE" w:rsidRPr="00767706">
        <w:instrText xml:space="preserve"> \* MERGEFORMAT </w:instrText>
      </w:r>
      <w:r w:rsidR="00683494" w:rsidRPr="00767706">
        <w:fldChar w:fldCharType="separate"/>
      </w:r>
      <w:r w:rsidR="00FA2AC4">
        <w:t>14</w:t>
      </w:r>
      <w:r w:rsidR="00683494" w:rsidRPr="00767706">
        <w:fldChar w:fldCharType="end"/>
      </w:r>
      <w:r>
        <w:t>, words and phrases that are defined in the GST Act</w:t>
      </w:r>
      <w:r w:rsidR="00683494" w:rsidRPr="00767706">
        <w:t xml:space="preserve"> have the meanings </w:t>
      </w:r>
      <w:r>
        <w:t>as given in that Act</w:t>
      </w:r>
      <w:r w:rsidR="00007978">
        <w:t>.</w:t>
      </w:r>
    </w:p>
    <w:p w14:paraId="14BF6BC1" w14:textId="18D2E1F5" w:rsidR="00683494" w:rsidRPr="00767706" w:rsidRDefault="00683494" w:rsidP="0079110E">
      <w:pPr>
        <w:pStyle w:val="Heading3"/>
      </w:pPr>
      <w:r w:rsidRPr="00767706">
        <w:t xml:space="preserve">Any part of a supply that is treated as a separate supply for GST purposes (including attributing GST payable to tax periods) will be treated as a separate supply for the purposes of this clause </w:t>
      </w:r>
      <w:r w:rsidRPr="00767706">
        <w:fldChar w:fldCharType="begin"/>
      </w:r>
      <w:r w:rsidRPr="00767706">
        <w:instrText xml:space="preserve"> REF _Ref341880176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0E957C7F" w14:textId="77777777" w:rsidR="00536FB0" w:rsidRDefault="00536FB0" w:rsidP="00BE420D">
      <w:pPr>
        <w:pStyle w:val="Heading2"/>
        <w:ind w:left="993"/>
      </w:pPr>
      <w:bookmarkStart w:id="1724" w:name="_Toc193977353"/>
      <w:r>
        <w:lastRenderedPageBreak/>
        <w:t>GST exclusive</w:t>
      </w:r>
      <w:bookmarkEnd w:id="1724"/>
    </w:p>
    <w:p w14:paraId="17D5BC27" w14:textId="5DC95380" w:rsidR="00536FB0" w:rsidRDefault="00683494" w:rsidP="00007978">
      <w:pPr>
        <w:pStyle w:val="Heading3"/>
      </w:pPr>
      <w:r w:rsidRPr="00767706">
        <w:t>Unless otherwise</w:t>
      </w:r>
      <w:r w:rsidR="00536FB0">
        <w:t xml:space="preserve"> expressly stated</w:t>
      </w:r>
      <w:r w:rsidRPr="00767706">
        <w:t xml:space="preserve">, all consideration to be provided under or in connection with this </w:t>
      </w:r>
      <w:r w:rsidR="00FF644D">
        <w:t>Agreement</w:t>
      </w:r>
      <w:r w:rsidRPr="00E70941">
        <w:t xml:space="preserve"> other than under this clause </w:t>
      </w:r>
      <w:r w:rsidRPr="00767706">
        <w:fldChar w:fldCharType="begin"/>
      </w:r>
      <w:r w:rsidRPr="00767706">
        <w:instrText xml:space="preserve"> REF _Ref341880245 \r \h </w:instrText>
      </w:r>
      <w:r w:rsidR="00F068FE" w:rsidRPr="00767706">
        <w:instrText xml:space="preserve"> \* MERGEFORMAT </w:instrText>
      </w:r>
      <w:r w:rsidRPr="00767706">
        <w:fldChar w:fldCharType="separate"/>
      </w:r>
      <w:r w:rsidR="00FA2AC4">
        <w:t>14</w:t>
      </w:r>
      <w:r w:rsidRPr="00767706">
        <w:fldChar w:fldCharType="end"/>
      </w:r>
      <w:r w:rsidRPr="00767706">
        <w:t xml:space="preserve"> is exclusive of GST.</w:t>
      </w:r>
    </w:p>
    <w:p w14:paraId="7D9FD77E" w14:textId="6DA13C19" w:rsidR="00683494" w:rsidRPr="00767706" w:rsidRDefault="00683494" w:rsidP="00007978">
      <w:pPr>
        <w:pStyle w:val="Heading3"/>
      </w:pPr>
      <w:r w:rsidRPr="00767706">
        <w:t xml:space="preserve">Any consideration that is specified to be inclusive of GST must not be taken into account in calculating the GST payable in relation to a supply for the purpose of this clause </w:t>
      </w:r>
      <w:r w:rsidRPr="00767706">
        <w:fldChar w:fldCharType="begin"/>
      </w:r>
      <w:r w:rsidRPr="00767706">
        <w:instrText xml:space="preserve"> REF _Ref341880251 \r \h </w:instrText>
      </w:r>
      <w:r w:rsidR="00F068FE" w:rsidRPr="00767706">
        <w:instrText xml:space="preserve"> \* MERGEFORMAT </w:instrText>
      </w:r>
      <w:r w:rsidRPr="00767706">
        <w:fldChar w:fldCharType="separate"/>
      </w:r>
      <w:r w:rsidR="00FA2AC4">
        <w:t>14</w:t>
      </w:r>
      <w:r w:rsidRPr="00767706">
        <w:fldChar w:fldCharType="end"/>
      </w:r>
      <w:r w:rsidRPr="00767706">
        <w:t>.</w:t>
      </w:r>
    </w:p>
    <w:p w14:paraId="781AE6DE" w14:textId="77777777" w:rsidR="00683494" w:rsidRPr="00767706" w:rsidRDefault="00683494" w:rsidP="00BE420D">
      <w:pPr>
        <w:pStyle w:val="Heading2"/>
        <w:ind w:left="993"/>
      </w:pPr>
      <w:bookmarkStart w:id="1725" w:name="_Toc362968327"/>
      <w:bookmarkStart w:id="1726" w:name="_Toc362969580"/>
      <w:bookmarkStart w:id="1727" w:name="_Toc193977354"/>
      <w:r w:rsidRPr="00767706">
        <w:t>Reimbursements and similar payments</w:t>
      </w:r>
      <w:bookmarkEnd w:id="1725"/>
      <w:bookmarkEnd w:id="1726"/>
      <w:bookmarkEnd w:id="1727"/>
    </w:p>
    <w:p w14:paraId="3B17DAA5" w14:textId="77777777" w:rsidR="00683494" w:rsidRPr="00E70941" w:rsidRDefault="00683494" w:rsidP="00767706">
      <w:pPr>
        <w:pStyle w:val="IndentParaLevel1"/>
      </w:pPr>
      <w:r w:rsidRPr="00767706">
        <w:t xml:space="preserve">If a party is required under this </w:t>
      </w:r>
      <w:r w:rsidR="00FF644D">
        <w:t>Agreement</w:t>
      </w:r>
      <w:r w:rsidRPr="00767706">
        <w:t xml:space="preserve"> </w:t>
      </w:r>
      <w:r w:rsidRPr="00E70941">
        <w:t>to reimburse or pay another party an amount calculated by reference to a cost, expense, or amount paid or incurred by that other party, the reimbursement or payment will be limited to the total cost, expense or amount less the amount of any input tax credit entitlement arising in respect of any acquisition to which that cost, expense or amount relates.</w:t>
      </w:r>
    </w:p>
    <w:p w14:paraId="1D2BB97F" w14:textId="77777777" w:rsidR="00683494" w:rsidRPr="00E70941" w:rsidRDefault="00683494" w:rsidP="00BE420D">
      <w:pPr>
        <w:pStyle w:val="Heading2"/>
        <w:ind w:left="993"/>
      </w:pPr>
      <w:bookmarkStart w:id="1728" w:name="_Ref297903492"/>
      <w:bookmarkStart w:id="1729" w:name="_Toc362968328"/>
      <w:bookmarkStart w:id="1730" w:name="_Toc362969581"/>
      <w:bookmarkStart w:id="1731" w:name="_Toc193977355"/>
      <w:r w:rsidRPr="00E70941">
        <w:t>GST payable</w:t>
      </w:r>
      <w:bookmarkEnd w:id="1728"/>
      <w:bookmarkEnd w:id="1729"/>
      <w:bookmarkEnd w:id="1730"/>
      <w:bookmarkEnd w:id="1731"/>
    </w:p>
    <w:p w14:paraId="3177F08A" w14:textId="02562652" w:rsidR="00683494" w:rsidRPr="00E70941" w:rsidRDefault="00683494" w:rsidP="00767706">
      <w:pPr>
        <w:pStyle w:val="IndentParaLevel1"/>
      </w:pPr>
      <w:r w:rsidRPr="00E70941">
        <w:t xml:space="preserve">If GST is payable in relation to a supply made under or in connection with this </w:t>
      </w:r>
      <w:r w:rsidR="00FF644D">
        <w:t>Agreement</w:t>
      </w:r>
      <w:r w:rsidRPr="00E70941">
        <w:t>, then the party (</w:t>
      </w:r>
      <w:r w:rsidRPr="00767706">
        <w:rPr>
          <w:b/>
        </w:rPr>
        <w:t>Recipien</w:t>
      </w:r>
      <w:r w:rsidR="003009B9" w:rsidRPr="00B4301F">
        <w:rPr>
          <w:b/>
        </w:rPr>
        <w:t>t</w:t>
      </w:r>
      <w:r w:rsidRPr="00E70941">
        <w:t>) providing consideration to another party (</w:t>
      </w:r>
      <w:r w:rsidRPr="00767706">
        <w:rPr>
          <w:b/>
        </w:rPr>
        <w:t>Supplier</w:t>
      </w:r>
      <w:r w:rsidRPr="00E70941">
        <w:t xml:space="preserve">) for that supply must pay an additional amount to the </w:t>
      </w:r>
      <w:r w:rsidRPr="00767706">
        <w:t>Supplier</w:t>
      </w:r>
      <w:r w:rsidRPr="00E70941">
        <w:t xml:space="preserve"> equal to the GST payable in relation to that supply at the same time as any other consideration is to be first provided for that supply subject to the issue of a </w:t>
      </w:r>
      <w:r w:rsidR="00060F8D">
        <w:t>T</w:t>
      </w:r>
      <w:r w:rsidRPr="00E70941">
        <w:t xml:space="preserve">ax </w:t>
      </w:r>
      <w:r w:rsidR="00060F8D">
        <w:t>I</w:t>
      </w:r>
      <w:r w:rsidRPr="00E70941">
        <w:t xml:space="preserve">nvoice by the </w:t>
      </w:r>
      <w:r w:rsidRPr="00767706">
        <w:t>Supplier</w:t>
      </w:r>
      <w:r w:rsidRPr="00E70941">
        <w:t xml:space="preserve"> to the </w:t>
      </w:r>
      <w:r w:rsidRPr="00767706">
        <w:t>Recipient</w:t>
      </w:r>
      <w:r w:rsidRPr="00E70941">
        <w:t>.</w:t>
      </w:r>
    </w:p>
    <w:p w14:paraId="6153A8D6" w14:textId="77777777" w:rsidR="00683494" w:rsidRPr="00E70941" w:rsidRDefault="00683494" w:rsidP="00BE420D">
      <w:pPr>
        <w:pStyle w:val="Heading2"/>
        <w:ind w:left="993"/>
      </w:pPr>
      <w:bookmarkStart w:id="1732" w:name="_Ref297903520"/>
      <w:bookmarkStart w:id="1733" w:name="_Toc362968329"/>
      <w:bookmarkStart w:id="1734" w:name="_Toc362969582"/>
      <w:bookmarkStart w:id="1735" w:name="_Toc193977356"/>
      <w:r w:rsidRPr="00E70941">
        <w:t>Variation</w:t>
      </w:r>
      <w:bookmarkEnd w:id="1732"/>
      <w:bookmarkEnd w:id="1733"/>
      <w:bookmarkEnd w:id="1734"/>
      <w:bookmarkEnd w:id="1735"/>
    </w:p>
    <w:p w14:paraId="6180F740" w14:textId="4971AF0C" w:rsidR="00536FB0" w:rsidRDefault="00683494" w:rsidP="006E4A18">
      <w:pPr>
        <w:pStyle w:val="Heading3"/>
      </w:pPr>
      <w:bookmarkStart w:id="1736" w:name="_Ref504555893"/>
      <w:r w:rsidRPr="00E70941">
        <w:t xml:space="preserve">If the GST payable in relation to a supply made under or in connection with this </w:t>
      </w:r>
      <w:r w:rsidR="00FF644D">
        <w:t>Agreement</w:t>
      </w:r>
      <w:r w:rsidRPr="00767706">
        <w:t xml:space="preserve"> </w:t>
      </w:r>
      <w:r w:rsidRPr="00E70941">
        <w:t xml:space="preserve">varies from the additional amount paid by the </w:t>
      </w:r>
      <w:r w:rsidRPr="00767706">
        <w:t>Recipient</w:t>
      </w:r>
      <w:r w:rsidRPr="00E70941">
        <w:t xml:space="preserv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 xml:space="preserve">, then the </w:t>
      </w:r>
      <w:r w:rsidRPr="00767706">
        <w:t>Supplier</w:t>
      </w:r>
      <w:r w:rsidRPr="00E70941">
        <w:t xml:space="preserve"> will provide a corresponding refund or credit to, or will be entitled to receive the amount of that </w:t>
      </w:r>
      <w:r w:rsidRPr="00767706">
        <w:t>variation</w:t>
      </w:r>
      <w:r w:rsidRPr="00E70941">
        <w:t xml:space="preserve"> from, the </w:t>
      </w:r>
      <w:r w:rsidRPr="00767706">
        <w:t>Recipient</w:t>
      </w:r>
      <w:r w:rsidRPr="00E70941">
        <w:t>.</w:t>
      </w:r>
      <w:bookmarkEnd w:id="1736"/>
    </w:p>
    <w:p w14:paraId="2B9A4677" w14:textId="0FABD614" w:rsidR="00341540" w:rsidRDefault="00683494" w:rsidP="006E4A18">
      <w:pPr>
        <w:pStyle w:val="Heading3"/>
      </w:pPr>
      <w:r w:rsidRPr="00E70941">
        <w:t xml:space="preserve">Any payment, credit or refund under clause </w:t>
      </w:r>
      <w:r w:rsidR="009107C3">
        <w:fldChar w:fldCharType="begin"/>
      </w:r>
      <w:r w:rsidR="009107C3">
        <w:instrText xml:space="preserve"> REF _Ref297903520 \w \h </w:instrText>
      </w:r>
      <w:r w:rsidR="009107C3">
        <w:fldChar w:fldCharType="separate"/>
      </w:r>
      <w:r w:rsidR="00FA2AC4">
        <w:t>14.5</w:t>
      </w:r>
      <w:r w:rsidR="009107C3">
        <w:fldChar w:fldCharType="end"/>
      </w:r>
      <w:r w:rsidRPr="00E70941">
        <w:t xml:space="preserve"> is deemed to be a payment, credit or refund of the additional amount payable under clause </w:t>
      </w:r>
      <w:r w:rsidRPr="00E70941">
        <w:fldChar w:fldCharType="begin"/>
      </w:r>
      <w:r w:rsidRPr="00767706">
        <w:instrText xml:space="preserve"> REF _Ref297903492 \r \h </w:instrText>
      </w:r>
      <w:r w:rsidR="00F068FE" w:rsidRPr="00767706">
        <w:instrText xml:space="preserve"> \* MERGEFORMAT </w:instrText>
      </w:r>
      <w:r w:rsidRPr="00E70941">
        <w:fldChar w:fldCharType="separate"/>
      </w:r>
      <w:r w:rsidR="00FA2AC4">
        <w:t>14.4</w:t>
      </w:r>
      <w:r w:rsidRPr="00E70941">
        <w:fldChar w:fldCharType="end"/>
      </w:r>
      <w:r w:rsidRPr="00E70941">
        <w:t>.</w:t>
      </w:r>
    </w:p>
    <w:p w14:paraId="588E1281" w14:textId="77777777" w:rsidR="00683494" w:rsidRPr="00E70941" w:rsidRDefault="00683494" w:rsidP="006E4A18">
      <w:pPr>
        <w:pStyle w:val="Heading3"/>
      </w:pPr>
      <w:r w:rsidRPr="00767706">
        <w:t>Where there is an adjustment event, the Supplier must issue an adjustment note to the Recipient as soon as the Supplier becomes aware of the adjustment event.</w:t>
      </w:r>
    </w:p>
    <w:p w14:paraId="5D68BF72" w14:textId="401DDAA4" w:rsidR="00EB70C4" w:rsidRPr="00EC314F" w:rsidRDefault="00EB70C4" w:rsidP="00BE420D">
      <w:pPr>
        <w:pStyle w:val="Heading1"/>
        <w:ind w:left="993"/>
      </w:pPr>
      <w:bookmarkStart w:id="1737" w:name="_Toc362968330"/>
      <w:bookmarkStart w:id="1738" w:name="_Toc362969583"/>
      <w:bookmarkStart w:id="1739" w:name="_Toc362971324"/>
      <w:bookmarkStart w:id="1740" w:name="_Ref504919645"/>
      <w:bookmarkStart w:id="1741" w:name="_Ref511314783"/>
      <w:bookmarkStart w:id="1742" w:name="_Toc193977357"/>
      <w:r w:rsidRPr="00EC314F">
        <w:t>Notices</w:t>
      </w:r>
      <w:bookmarkEnd w:id="1715"/>
      <w:bookmarkEnd w:id="1716"/>
      <w:bookmarkEnd w:id="1717"/>
      <w:bookmarkEnd w:id="1718"/>
      <w:bookmarkEnd w:id="1719"/>
      <w:bookmarkEnd w:id="1737"/>
      <w:bookmarkEnd w:id="1738"/>
      <w:bookmarkEnd w:id="1739"/>
      <w:bookmarkEnd w:id="1740"/>
      <w:bookmarkEnd w:id="1741"/>
      <w:bookmarkEnd w:id="1742"/>
    </w:p>
    <w:p w14:paraId="1685576D" w14:textId="77777777" w:rsidR="00EF0B25" w:rsidRDefault="00CC3255" w:rsidP="00BE420D">
      <w:pPr>
        <w:pStyle w:val="Heading2"/>
        <w:ind w:left="993"/>
      </w:pPr>
      <w:bookmarkStart w:id="1743" w:name="_Toc511243103"/>
      <w:bookmarkStart w:id="1744" w:name="_Toc511243321"/>
      <w:bookmarkStart w:id="1745" w:name="_Toc511817705"/>
      <w:bookmarkStart w:id="1746" w:name="_Ref190057581"/>
      <w:bookmarkStart w:id="1747" w:name="_Toc459196723"/>
      <w:bookmarkStart w:id="1748" w:name="_Toc494965451"/>
      <w:bookmarkStart w:id="1749" w:name="_Ref504918590"/>
      <w:bookmarkStart w:id="1750" w:name="_Toc488738745"/>
      <w:bookmarkStart w:id="1751" w:name="_Ref22649467"/>
      <w:bookmarkStart w:id="1752" w:name="_Ref22650856"/>
      <w:bookmarkStart w:id="1753" w:name="_Toc320086367"/>
      <w:bookmarkStart w:id="1754" w:name="_Toc320086661"/>
      <w:bookmarkStart w:id="1755" w:name="_Toc320087066"/>
      <w:bookmarkStart w:id="1756" w:name="_Toc320087647"/>
      <w:bookmarkStart w:id="1757" w:name="_Toc362968331"/>
      <w:bookmarkStart w:id="1758" w:name="_Toc362969584"/>
      <w:bookmarkStart w:id="1759" w:name="_Toc193977358"/>
      <w:bookmarkEnd w:id="1743"/>
      <w:bookmarkEnd w:id="1744"/>
      <w:bookmarkEnd w:id="1745"/>
      <w:r>
        <w:t>Delivery of notices</w:t>
      </w:r>
      <w:bookmarkEnd w:id="1746"/>
      <w:bookmarkEnd w:id="1747"/>
      <w:bookmarkEnd w:id="1748"/>
      <w:bookmarkEnd w:id="1749"/>
      <w:bookmarkEnd w:id="1759"/>
    </w:p>
    <w:p w14:paraId="1477B05D" w14:textId="77777777" w:rsidR="00EF0B25" w:rsidRPr="00C60BC1" w:rsidRDefault="00CC3255" w:rsidP="00EF0B25">
      <w:pPr>
        <w:pStyle w:val="IndentParaLevel1"/>
      </w:pPr>
      <w:r>
        <w:t>A</w:t>
      </w:r>
      <w:r w:rsidR="00EF0B25" w:rsidRPr="00C60BC1">
        <w:t xml:space="preserve"> communication (including </w:t>
      </w:r>
      <w:r>
        <w:t>any</w:t>
      </w:r>
      <w:r w:rsidR="00EF0B25" w:rsidRPr="00C60BC1">
        <w:t xml:space="preserve"> </w:t>
      </w:r>
      <w:r>
        <w:t xml:space="preserve">Direction, </w:t>
      </w:r>
      <w:r w:rsidR="00EF0B25" w:rsidRPr="00C60BC1">
        <w:t xml:space="preserve">notice, consent, approval, request </w:t>
      </w:r>
      <w:r>
        <w:t>or</w:t>
      </w:r>
      <w:r w:rsidR="00EF0B25" w:rsidRPr="00C60BC1">
        <w:t xml:space="preserve"> demand) under or in connection with this </w:t>
      </w:r>
      <w:r w:rsidR="00FF644D">
        <w:t>Agreement</w:t>
      </w:r>
      <w:r>
        <w:rPr>
          <w:rFonts w:cs="Arial"/>
        </w:rPr>
        <w:t xml:space="preserve"> </w:t>
      </w:r>
      <w:r w:rsidR="00840C27">
        <w:rPr>
          <w:rFonts w:cs="Arial"/>
        </w:rPr>
        <w:t>(</w:t>
      </w:r>
      <w:r w:rsidR="00840C27" w:rsidRPr="006E4A18">
        <w:rPr>
          <w:rFonts w:cs="Arial"/>
          <w:b/>
        </w:rPr>
        <w:t>Notice</w:t>
      </w:r>
      <w:r w:rsidR="00840C27">
        <w:rPr>
          <w:rFonts w:cs="Arial"/>
        </w:rPr>
        <w:t xml:space="preserve">) </w:t>
      </w:r>
      <w:r>
        <w:rPr>
          <w:rFonts w:cs="Arial"/>
        </w:rPr>
        <w:t>must</w:t>
      </w:r>
      <w:r w:rsidR="00EF0B25" w:rsidRPr="00C60BC1">
        <w:t>:</w:t>
      </w:r>
    </w:p>
    <w:p w14:paraId="4EB5A95D" w14:textId="77777777" w:rsidR="00EF0B25" w:rsidRPr="00C60BC1" w:rsidRDefault="00EF0B25" w:rsidP="00EF0B25">
      <w:pPr>
        <w:pStyle w:val="Heading3"/>
      </w:pPr>
      <w:bookmarkStart w:id="1760" w:name="_Ref468787427"/>
      <w:bookmarkStart w:id="1761" w:name="_Ref180475484"/>
      <w:r w:rsidRPr="00C60BC1">
        <w:t>be given to a party</w:t>
      </w:r>
      <w:r w:rsidR="00CC3255">
        <w:t xml:space="preserve"> </w:t>
      </w:r>
      <w:r w:rsidR="00CC3255" w:rsidRPr="00C60BC1">
        <w:t>using one of the following methods (and no other method)</w:t>
      </w:r>
      <w:r w:rsidR="00773897">
        <w:t xml:space="preserve">, unless otherwise expressly stated in the </w:t>
      </w:r>
      <w:r w:rsidR="00FF644D">
        <w:t>Agreement</w:t>
      </w:r>
      <w:r w:rsidRPr="00C60BC1">
        <w:t>:</w:t>
      </w:r>
      <w:bookmarkEnd w:id="1760"/>
    </w:p>
    <w:p w14:paraId="2A2F3CDD" w14:textId="77777777" w:rsidR="00CC3255" w:rsidRDefault="00EF0B25" w:rsidP="00EF0B25">
      <w:pPr>
        <w:pStyle w:val="Heading4"/>
      </w:pPr>
      <w:bookmarkStart w:id="1762" w:name="_Ref484602032"/>
      <w:r w:rsidRPr="00C60BC1">
        <w:t>hand delivery</w:t>
      </w:r>
      <w:r w:rsidR="00CC3255">
        <w:t>;</w:t>
      </w:r>
    </w:p>
    <w:p w14:paraId="713EA939" w14:textId="77777777" w:rsidR="00CC3255" w:rsidRDefault="004A3637" w:rsidP="00EF0B25">
      <w:pPr>
        <w:pStyle w:val="Heading4"/>
      </w:pPr>
      <w:r>
        <w:t>express</w:t>
      </w:r>
      <w:r w:rsidRPr="00C60BC1">
        <w:t xml:space="preserve"> </w:t>
      </w:r>
      <w:r w:rsidR="00EF0B25" w:rsidRPr="00C60BC1">
        <w:t>post</w:t>
      </w:r>
      <w:r w:rsidR="0044421C">
        <w:t>; or</w:t>
      </w:r>
    </w:p>
    <w:p w14:paraId="0BEEDFBA" w14:textId="1B45C2C6" w:rsidR="00EF0B25" w:rsidRPr="00C60BC1" w:rsidRDefault="00D075C7" w:rsidP="00D075C7">
      <w:pPr>
        <w:pStyle w:val="Heading4"/>
      </w:pPr>
      <w:bookmarkStart w:id="1763" w:name="iddDel076_mcREEMail_eq_delete"/>
      <w:r>
        <w:t xml:space="preserve">if Item </w:t>
      </w:r>
      <w:r>
        <w:fldChar w:fldCharType="begin"/>
      </w:r>
      <w:r>
        <w:instrText xml:space="preserve"> REF _Ref511756081 \w \h </w:instrText>
      </w:r>
      <w:r>
        <w:fldChar w:fldCharType="separate"/>
      </w:r>
      <w:r w:rsidR="00FA2AC4">
        <w:t>38</w:t>
      </w:r>
      <w:r>
        <w:fldChar w:fldCharType="end"/>
      </w:r>
      <w:r>
        <w:t xml:space="preserve"> provides that notices </w:t>
      </w:r>
      <w:r w:rsidRPr="00D075C7">
        <w:t xml:space="preserve">may be sent electronically, </w:t>
      </w:r>
      <w:r w:rsidR="004B0FD9">
        <w:t>by electronic mail</w:t>
      </w:r>
      <w:bookmarkEnd w:id="1763"/>
      <w:r w:rsidR="00EF0B25" w:rsidRPr="00C60BC1">
        <w:t xml:space="preserve">; </w:t>
      </w:r>
      <w:bookmarkEnd w:id="1762"/>
    </w:p>
    <w:p w14:paraId="6609AB53" w14:textId="3358113B" w:rsidR="00EF0B25" w:rsidRDefault="00046F07" w:rsidP="006E4A18">
      <w:pPr>
        <w:pStyle w:val="Heading3"/>
      </w:pPr>
      <w:bookmarkStart w:id="1764" w:name="_Ref484602035"/>
      <w:r w:rsidRPr="00C60BC1">
        <w:t>be given to a party</w:t>
      </w:r>
      <w:r>
        <w:t xml:space="preserve"> </w:t>
      </w:r>
      <w:r w:rsidRPr="00C60BC1">
        <w:t xml:space="preserve">using </w:t>
      </w:r>
      <w:r w:rsidR="00EF0B25" w:rsidRPr="00C60BC1">
        <w:t>the address</w:t>
      </w:r>
      <w:r w:rsidR="005A31C7">
        <w:t>, electronic address</w:t>
      </w:r>
      <w:r w:rsidR="00EF0B25" w:rsidRPr="00C60BC1">
        <w:t xml:space="preserve"> or other details for the party </w:t>
      </w:r>
      <w:r>
        <w:t xml:space="preserve">as </w:t>
      </w:r>
      <w:r w:rsidR="000D2F63">
        <w:t xml:space="preserve">set out in Item </w:t>
      </w:r>
      <w:r w:rsidR="000D2F63">
        <w:fldChar w:fldCharType="begin"/>
      </w:r>
      <w:r w:rsidR="000D2F63">
        <w:instrText xml:space="preserve"> REF _Ref504921429 \w \h </w:instrText>
      </w:r>
      <w:r w:rsidR="000D2F63">
        <w:fldChar w:fldCharType="separate"/>
      </w:r>
      <w:r w:rsidR="00FA2AC4">
        <w:t>37</w:t>
      </w:r>
      <w:r w:rsidR="000D2F63">
        <w:fldChar w:fldCharType="end"/>
      </w:r>
      <w:r w:rsidR="000D2F63">
        <w:t xml:space="preserve"> </w:t>
      </w:r>
      <w:r w:rsidR="005A31C7">
        <w:t xml:space="preserve">or Item </w:t>
      </w:r>
      <w:r w:rsidR="005A31C7">
        <w:fldChar w:fldCharType="begin"/>
      </w:r>
      <w:r w:rsidR="005A31C7">
        <w:instrText xml:space="preserve"> REF _Ref511756081 \w \h </w:instrText>
      </w:r>
      <w:r w:rsidR="005A31C7">
        <w:fldChar w:fldCharType="separate"/>
      </w:r>
      <w:r w:rsidR="00FA2AC4">
        <w:t>38</w:t>
      </w:r>
      <w:r w:rsidR="005A31C7">
        <w:fldChar w:fldCharType="end"/>
      </w:r>
      <w:r w:rsidR="005A31C7" w:rsidRPr="00C60BC1">
        <w:t xml:space="preserve"> </w:t>
      </w:r>
      <w:r w:rsidR="005A31C7">
        <w:t xml:space="preserve">(as applicable) </w:t>
      </w:r>
      <w:r w:rsidR="00EF0B25" w:rsidRPr="00C60BC1">
        <w:t>(or as otherwise notified by that party to each other party from time to time under this clause</w:t>
      </w:r>
      <w:r w:rsidR="00EF0B25">
        <w:t> </w:t>
      </w:r>
      <w:r w:rsidR="006229D6">
        <w:fldChar w:fldCharType="begin"/>
      </w:r>
      <w:r w:rsidR="006229D6">
        <w:instrText xml:space="preserve"> REF _Ref511314783 \w \h </w:instrText>
      </w:r>
      <w:r w:rsidR="006229D6">
        <w:fldChar w:fldCharType="separate"/>
      </w:r>
      <w:r w:rsidR="00FA2AC4">
        <w:t>15</w:t>
      </w:r>
      <w:r w:rsidR="006229D6">
        <w:fldChar w:fldCharType="end"/>
      </w:r>
      <w:r w:rsidR="00EF0B25" w:rsidRPr="00C60BC1">
        <w:t>):</w:t>
      </w:r>
      <w:bookmarkEnd w:id="1761"/>
      <w:bookmarkEnd w:id="1764"/>
    </w:p>
    <w:p w14:paraId="1BFE774E" w14:textId="77777777" w:rsidR="00EF0B25" w:rsidRPr="00C60BC1" w:rsidRDefault="00EF0B25" w:rsidP="00EF0B25">
      <w:pPr>
        <w:pStyle w:val="Heading3"/>
      </w:pPr>
      <w:r w:rsidRPr="00C60BC1">
        <w:lastRenderedPageBreak/>
        <w:t>be in legible writing and in English;</w:t>
      </w:r>
    </w:p>
    <w:p w14:paraId="0C33B13F" w14:textId="77777777" w:rsidR="00EF0B25" w:rsidRPr="00C60BC1" w:rsidRDefault="00EF0B25" w:rsidP="00EF0B25">
      <w:pPr>
        <w:pStyle w:val="Heading3"/>
      </w:pPr>
      <w:bookmarkStart w:id="1765" w:name="iddDel083_mcREEmail_eq_delete"/>
      <w:r w:rsidRPr="00C60BC1">
        <w:t xml:space="preserve">(in the case of communications other than </w:t>
      </w:r>
      <w:r w:rsidR="004B0FD9">
        <w:t>electronic mail</w:t>
      </w:r>
      <w:r w:rsidRPr="00C60BC1">
        <w:t>)</w:t>
      </w:r>
      <w:r>
        <w:t xml:space="preserve"> </w:t>
      </w:r>
      <w:bookmarkEnd w:id="1765"/>
      <w:r w:rsidRPr="00C60BC1">
        <w:t xml:space="preserve">be signed by the sending party or by a person duly </w:t>
      </w:r>
      <w:r>
        <w:t>authorised by the sending party</w:t>
      </w:r>
      <w:r w:rsidR="00046F07">
        <w:t>;</w:t>
      </w:r>
      <w:r w:rsidR="00107284">
        <w:t xml:space="preserve"> </w:t>
      </w:r>
      <w:r w:rsidR="00840C27">
        <w:t>and</w:t>
      </w:r>
    </w:p>
    <w:p w14:paraId="3623836C" w14:textId="77777777" w:rsidR="00EF0B25" w:rsidRPr="00C60BC1" w:rsidRDefault="00EF0B25" w:rsidP="00EF0B25">
      <w:pPr>
        <w:pStyle w:val="Heading3"/>
      </w:pPr>
      <w:bookmarkStart w:id="1766" w:name="_Ref484602038"/>
      <w:bookmarkStart w:id="1767" w:name="iddDel082_mcREEmail_eq_delete"/>
      <w:r w:rsidRPr="00C60BC1">
        <w:t xml:space="preserve">(in the case of </w:t>
      </w:r>
      <w:r w:rsidR="004B0FD9">
        <w:t>electronic mail</w:t>
      </w:r>
      <w:r w:rsidRPr="00C60BC1">
        <w:t>):</w:t>
      </w:r>
      <w:bookmarkEnd w:id="1766"/>
    </w:p>
    <w:p w14:paraId="0B758F4B" w14:textId="77777777" w:rsidR="00EF0B25" w:rsidRPr="00C60BC1" w:rsidRDefault="00EF0B25" w:rsidP="00EF0B25">
      <w:pPr>
        <w:pStyle w:val="Heading4"/>
      </w:pPr>
      <w:r w:rsidRPr="00C60BC1">
        <w:t xml:space="preserve">state the name of the sending party or a person duly authorised by the sending party and state that the </w:t>
      </w:r>
      <w:r w:rsidR="004B0FD9">
        <w:t>electronic mail</w:t>
      </w:r>
      <w:r w:rsidR="004B0FD9" w:rsidRPr="00C60BC1">
        <w:t xml:space="preserve"> </w:t>
      </w:r>
      <w:r w:rsidRPr="00C60BC1">
        <w:t>is a communication under or in connection with this</w:t>
      </w:r>
      <w:r w:rsidR="00840C27">
        <w:t xml:space="preserve"> </w:t>
      </w:r>
      <w:r w:rsidR="00FF644D">
        <w:t>Agreement</w:t>
      </w:r>
      <w:r w:rsidRPr="00C60BC1">
        <w:t>; and</w:t>
      </w:r>
    </w:p>
    <w:p w14:paraId="3806E78B" w14:textId="77777777" w:rsidR="00EF0B25" w:rsidRPr="00C60BC1" w:rsidRDefault="00EF0B25" w:rsidP="00EF0B25">
      <w:pPr>
        <w:pStyle w:val="Heading4"/>
      </w:pPr>
      <w:r w:rsidRPr="00C60BC1">
        <w:t xml:space="preserve">if the </w:t>
      </w:r>
      <w:r w:rsidR="004B0FD9">
        <w:t>electronic mail</w:t>
      </w:r>
      <w:r w:rsidR="004B0FD9" w:rsidRPr="00C60BC1">
        <w:t xml:space="preserve"> </w:t>
      </w:r>
      <w:r w:rsidRPr="00C60BC1">
        <w:t xml:space="preserve">contains attachments, ensure the attachments are in PDF or other non-modifiable format </w:t>
      </w:r>
      <w:r w:rsidR="00840C27">
        <w:t xml:space="preserve">that </w:t>
      </w:r>
      <w:r w:rsidRPr="00C60BC1">
        <w:t>the receiving party can open,</w:t>
      </w:r>
      <w:r w:rsidR="00840C27">
        <w:t xml:space="preserve"> </w:t>
      </w:r>
      <w:r w:rsidRPr="00C60BC1">
        <w:t>view and download at no additional cost,</w:t>
      </w:r>
    </w:p>
    <w:p w14:paraId="7BED9B48" w14:textId="77777777" w:rsidR="00EF0B25" w:rsidRDefault="00EF0B25" w:rsidP="00EF0B25">
      <w:pPr>
        <w:pStyle w:val="IndentParaLevel2"/>
      </w:pPr>
      <w:r w:rsidRPr="00C60BC1">
        <w:t xml:space="preserve">and communications sent by </w:t>
      </w:r>
      <w:r w:rsidR="004B0FD9">
        <w:t>electronic mail</w:t>
      </w:r>
      <w:r w:rsidR="004B0FD9" w:rsidRPr="00C60BC1">
        <w:t xml:space="preserve"> </w:t>
      </w:r>
      <w:r w:rsidRPr="00C60BC1">
        <w:t>are taken to be signed by the named sender</w:t>
      </w:r>
      <w:r w:rsidR="00840C27">
        <w:t>.</w:t>
      </w:r>
    </w:p>
    <w:p w14:paraId="656B068D" w14:textId="77777777" w:rsidR="00EF0B25" w:rsidRPr="00C60BC1" w:rsidRDefault="00EF0B25" w:rsidP="00BE420D">
      <w:pPr>
        <w:pStyle w:val="Heading2"/>
        <w:ind w:left="993"/>
      </w:pPr>
      <w:bookmarkStart w:id="1768" w:name="_Toc511817718"/>
      <w:bookmarkStart w:id="1769" w:name="_Toc511817722"/>
      <w:bookmarkStart w:id="1770" w:name="_Toc511817726"/>
      <w:bookmarkStart w:id="1771" w:name="_Toc511817730"/>
      <w:bookmarkStart w:id="1772" w:name="_Toc511817733"/>
      <w:bookmarkStart w:id="1773" w:name="_Toc511817737"/>
      <w:bookmarkStart w:id="1774" w:name="_Toc511817741"/>
      <w:bookmarkStart w:id="1775" w:name="_Toc511817754"/>
      <w:bookmarkStart w:id="1776" w:name="_Toc459196724"/>
      <w:bookmarkStart w:id="1777" w:name="_Ref468788270"/>
      <w:bookmarkStart w:id="1778" w:name="_Toc494965452"/>
      <w:bookmarkStart w:id="1779" w:name="_Ref504919689"/>
      <w:bookmarkStart w:id="1780" w:name="_Ref511814155"/>
      <w:bookmarkStart w:id="1781" w:name="_Ref517463611"/>
      <w:bookmarkStart w:id="1782" w:name="_Toc193977359"/>
      <w:bookmarkEnd w:id="1767"/>
      <w:bookmarkEnd w:id="1768"/>
      <w:bookmarkEnd w:id="1769"/>
      <w:bookmarkEnd w:id="1770"/>
      <w:bookmarkEnd w:id="1771"/>
      <w:bookmarkEnd w:id="1772"/>
      <w:bookmarkEnd w:id="1773"/>
      <w:bookmarkEnd w:id="1774"/>
      <w:bookmarkEnd w:id="1775"/>
      <w:r w:rsidRPr="00C60BC1">
        <w:t>When notice taken to be received</w:t>
      </w:r>
      <w:bookmarkEnd w:id="1776"/>
      <w:bookmarkEnd w:id="1777"/>
      <w:bookmarkEnd w:id="1778"/>
      <w:bookmarkEnd w:id="1779"/>
      <w:bookmarkEnd w:id="1780"/>
      <w:bookmarkEnd w:id="1781"/>
      <w:bookmarkEnd w:id="1782"/>
    </w:p>
    <w:p w14:paraId="55E7308E" w14:textId="77777777" w:rsidR="00EF0B25" w:rsidRPr="00C60BC1" w:rsidRDefault="00840C27" w:rsidP="00EF0B25">
      <w:pPr>
        <w:pStyle w:val="IndentParaLevel1"/>
      </w:pPr>
      <w:r>
        <w:t xml:space="preserve">A Notice </w:t>
      </w:r>
      <w:r w:rsidR="00EF0B25" w:rsidRPr="00C60BC1">
        <w:t>is taken to be given by the sender and received by the recipient:</w:t>
      </w:r>
    </w:p>
    <w:p w14:paraId="213E8F8E" w14:textId="77777777" w:rsidR="00EF0B25" w:rsidRPr="00C60BC1" w:rsidRDefault="00EF0B25" w:rsidP="00EF0B25">
      <w:pPr>
        <w:pStyle w:val="Heading3"/>
      </w:pPr>
      <w:r w:rsidRPr="00C60BC1">
        <w:t>(in the case of delivery by hand</w:t>
      </w:r>
      <w:r>
        <w:t xml:space="preserve">) on </w:t>
      </w:r>
      <w:r w:rsidR="00D075C7">
        <w:t xml:space="preserve">the date it is delivered to the </w:t>
      </w:r>
      <w:r w:rsidR="004B0FD9">
        <w:t>recipient</w:t>
      </w:r>
      <w:r>
        <w:t>;</w:t>
      </w:r>
    </w:p>
    <w:p w14:paraId="7815F780" w14:textId="77777777" w:rsidR="00EF0B25" w:rsidRPr="00C60BC1" w:rsidRDefault="00EF0B25" w:rsidP="00EF0B25">
      <w:pPr>
        <w:pStyle w:val="Heading3"/>
      </w:pPr>
      <w:r w:rsidRPr="00C60BC1">
        <w:t xml:space="preserve">(in the case of prepaid </w:t>
      </w:r>
      <w:r w:rsidR="006B6839">
        <w:t>express</w:t>
      </w:r>
      <w:r w:rsidR="006B6839" w:rsidRPr="00C60BC1">
        <w:t xml:space="preserve"> </w:t>
      </w:r>
      <w:r w:rsidRPr="00C60BC1">
        <w:t xml:space="preserve">post) on the </w:t>
      </w:r>
      <w:r w:rsidR="00D075C7">
        <w:t>sixth</w:t>
      </w:r>
      <w:r w:rsidR="00D075C7" w:rsidRPr="00C60BC1">
        <w:t xml:space="preserve"> </w:t>
      </w:r>
      <w:r w:rsidRPr="00C60BC1">
        <w:t>Business Day after the date of posting;</w:t>
      </w:r>
      <w:r w:rsidR="004B0FD9">
        <w:t xml:space="preserve"> and</w:t>
      </w:r>
    </w:p>
    <w:p w14:paraId="7DC4DD30" w14:textId="77777777" w:rsidR="00EF0B25" w:rsidRPr="00C60BC1" w:rsidRDefault="00EF0B25" w:rsidP="00F205BB">
      <w:pPr>
        <w:pStyle w:val="Heading3"/>
      </w:pPr>
      <w:bookmarkStart w:id="1783" w:name="_Ref468788272"/>
      <w:bookmarkStart w:id="1784" w:name="iddDel079_mcREEmail_eq_delete"/>
      <w:r w:rsidRPr="00C60BC1">
        <w:t xml:space="preserve">(in the case of </w:t>
      </w:r>
      <w:r w:rsidR="004B0FD9">
        <w:t>electronic mail</w:t>
      </w:r>
      <w:r w:rsidR="004B0FD9" w:rsidRPr="00C60BC1">
        <w:t xml:space="preserve"> </w:t>
      </w:r>
      <w:r w:rsidRPr="00283E34">
        <w:t>whethe</w:t>
      </w:r>
      <w:r>
        <w:t>r or not containing attachments</w:t>
      </w:r>
      <w:r w:rsidRPr="00283E34">
        <w:t>)</w:t>
      </w:r>
      <w:r w:rsidRPr="00C60BC1">
        <w:t xml:space="preserve"> </w:t>
      </w:r>
      <w:r w:rsidR="001400D2">
        <w:t xml:space="preserve">upon </w:t>
      </w:r>
      <w:r w:rsidR="00D90638">
        <w:t xml:space="preserve">receipt by the sender of an electronic acknowledgement from the recipient's information system showing that the electronic mail or any of its attachments have been opened by the recipient, but if the electronic acknowledgement </w:t>
      </w:r>
      <w:r w:rsidR="00D075C7" w:rsidRPr="00D075C7">
        <w:t>is not on a Business Day or is after 6.00pm on a Business Day, the notice is taken to be received at 8.00am the next Business Day</w:t>
      </w:r>
      <w:r w:rsidR="00D075C7">
        <w:t>.</w:t>
      </w:r>
      <w:bookmarkStart w:id="1785" w:name="_Toc513291499"/>
      <w:bookmarkStart w:id="1786" w:name="_Toc513298318"/>
      <w:bookmarkEnd w:id="1783"/>
      <w:bookmarkEnd w:id="1784"/>
      <w:bookmarkEnd w:id="1785"/>
      <w:bookmarkEnd w:id="1786"/>
    </w:p>
    <w:p w14:paraId="046665AA" w14:textId="77777777" w:rsidR="00EF0B25" w:rsidRPr="00C60BC1" w:rsidRDefault="00EF0B25" w:rsidP="00BE420D">
      <w:pPr>
        <w:pStyle w:val="Heading2"/>
        <w:ind w:left="993"/>
      </w:pPr>
      <w:bookmarkStart w:id="1787" w:name="_Toc494965453"/>
      <w:bookmarkStart w:id="1788" w:name="_Toc193977360"/>
      <w:r w:rsidRPr="00C60BC1">
        <w:t>Notices sent by more than one method of communication</w:t>
      </w:r>
      <w:bookmarkEnd w:id="1787"/>
      <w:bookmarkEnd w:id="1788"/>
    </w:p>
    <w:p w14:paraId="6756DB89" w14:textId="01C120CA" w:rsidR="004B0FD9" w:rsidRDefault="004B0FD9" w:rsidP="00805BEB">
      <w:pPr>
        <w:pStyle w:val="Heading3"/>
      </w:pPr>
      <w:bookmarkStart w:id="1789" w:name="_Ref511814169"/>
      <w:r>
        <w:t xml:space="preserve">Without limiting anything else in this clause </w:t>
      </w:r>
      <w:r>
        <w:fldChar w:fldCharType="begin"/>
      </w:r>
      <w:r>
        <w:instrText xml:space="preserve"> REF _Ref504919645 \w \h </w:instrText>
      </w:r>
      <w:r>
        <w:fldChar w:fldCharType="separate"/>
      </w:r>
      <w:r w:rsidR="00FA2AC4">
        <w:t>15</w:t>
      </w:r>
      <w:r>
        <w:fldChar w:fldCharType="end"/>
      </w:r>
      <w:r>
        <w:t>, if the Notice is a notice given under clauses</w:t>
      </w:r>
      <w:r w:rsidR="00AB4C6C">
        <w:t xml:space="preserve"> </w:t>
      </w:r>
      <w:r w:rsidR="00AB4C6C">
        <w:fldChar w:fldCharType="begin"/>
      </w:r>
      <w:r w:rsidR="00AB4C6C">
        <w:instrText xml:space="preserve"> REF _Ref511818327 \w \h </w:instrText>
      </w:r>
      <w:r w:rsidR="00AB4C6C">
        <w:fldChar w:fldCharType="separate"/>
      </w:r>
      <w:r w:rsidR="00FA2AC4">
        <w:t>6.4</w:t>
      </w:r>
      <w:r w:rsidR="00AB4C6C">
        <w:fldChar w:fldCharType="end"/>
      </w:r>
      <w:r w:rsidR="00AB4C6C">
        <w:t xml:space="preserve">, </w:t>
      </w:r>
      <w:r w:rsidR="00AB4C6C">
        <w:fldChar w:fldCharType="begin"/>
      </w:r>
      <w:r w:rsidR="00AB4C6C">
        <w:instrText xml:space="preserve"> REF _Ref504123210 \w \h </w:instrText>
      </w:r>
      <w:r w:rsidR="00AB4C6C">
        <w:fldChar w:fldCharType="separate"/>
      </w:r>
      <w:r w:rsidR="00FA2AC4">
        <w:t>10.4</w:t>
      </w:r>
      <w:r w:rsidR="00AB4C6C">
        <w:fldChar w:fldCharType="end"/>
      </w:r>
      <w:r w:rsidR="00AB4C6C">
        <w:t>,</w:t>
      </w:r>
      <w:r>
        <w:t xml:space="preserve"> </w:t>
      </w:r>
      <w:r w:rsidR="00AB4C6C">
        <w:fldChar w:fldCharType="begin"/>
      </w:r>
      <w:r w:rsidR="00AB4C6C">
        <w:instrText xml:space="preserve"> REF _Ref504381753 \w \h </w:instrText>
      </w:r>
      <w:r w:rsidR="00AB4C6C">
        <w:fldChar w:fldCharType="separate"/>
      </w:r>
      <w:r w:rsidR="00FA2AC4">
        <w:t>11.4</w:t>
      </w:r>
      <w:r w:rsidR="00AB4C6C">
        <w:fldChar w:fldCharType="end"/>
      </w:r>
      <w:r w:rsidR="00AB4C6C">
        <w:t xml:space="preserve">, </w:t>
      </w:r>
      <w:r w:rsidR="00AB4C6C">
        <w:fldChar w:fldCharType="begin"/>
      </w:r>
      <w:r w:rsidR="00AB4C6C">
        <w:instrText xml:space="preserve"> REF _Ref504381763 \w \h </w:instrText>
      </w:r>
      <w:r w:rsidR="00AB4C6C">
        <w:fldChar w:fldCharType="separate"/>
      </w:r>
      <w:r w:rsidR="00FA2AC4">
        <w:t>12.6</w:t>
      </w:r>
      <w:r w:rsidR="00AB4C6C">
        <w:fldChar w:fldCharType="end"/>
      </w:r>
      <w:r w:rsidR="00AB4C6C">
        <w:t xml:space="preserve">, </w:t>
      </w:r>
      <w:r w:rsidR="00AB4C6C">
        <w:fldChar w:fldCharType="begin"/>
      </w:r>
      <w:r w:rsidR="00AB4C6C">
        <w:instrText xml:space="preserve"> REF _Ref511818080 \w \h </w:instrText>
      </w:r>
      <w:r w:rsidR="00AB4C6C">
        <w:fldChar w:fldCharType="separate"/>
      </w:r>
      <w:r w:rsidR="00FA2AC4">
        <w:t>13</w:t>
      </w:r>
      <w:r w:rsidR="00AB4C6C">
        <w:fldChar w:fldCharType="end"/>
      </w:r>
      <w:r w:rsidR="00AB4C6C">
        <w:t xml:space="preserve">, </w:t>
      </w:r>
      <w:r w:rsidR="00AB4C6C">
        <w:fldChar w:fldCharType="begin"/>
      </w:r>
      <w:r w:rsidR="00AB4C6C">
        <w:instrText xml:space="preserve"> REF _Ref511818110 \w \h </w:instrText>
      </w:r>
      <w:r w:rsidR="00AB4C6C">
        <w:fldChar w:fldCharType="separate"/>
      </w:r>
      <w:r w:rsidR="00FA2AC4">
        <w:t>16.3</w:t>
      </w:r>
      <w:r w:rsidR="00AB4C6C">
        <w:fldChar w:fldCharType="end"/>
      </w:r>
      <w:r w:rsidR="00AB4C6C">
        <w:t xml:space="preserve"> or </w:t>
      </w:r>
      <w:r w:rsidR="00AB4C6C">
        <w:fldChar w:fldCharType="begin"/>
      </w:r>
      <w:r w:rsidR="00AB4C6C">
        <w:instrText xml:space="preserve"> REF _Ref511818195 \w \h </w:instrText>
      </w:r>
      <w:r w:rsidR="00AB4C6C">
        <w:fldChar w:fldCharType="separate"/>
      </w:r>
      <w:r w:rsidR="00FA2AC4">
        <w:t>17</w:t>
      </w:r>
      <w:r w:rsidR="00AB4C6C">
        <w:fldChar w:fldCharType="end"/>
      </w:r>
      <w:r>
        <w:t xml:space="preserve"> and Item </w:t>
      </w:r>
      <w:r>
        <w:fldChar w:fldCharType="begin"/>
      </w:r>
      <w:r>
        <w:instrText xml:space="preserve"> REF _Ref511756081 \w \h </w:instrText>
      </w:r>
      <w:r>
        <w:fldChar w:fldCharType="separate"/>
      </w:r>
      <w:r w:rsidR="00FA2AC4">
        <w:t>38</w:t>
      </w:r>
      <w:r>
        <w:fldChar w:fldCharType="end"/>
      </w:r>
      <w:r>
        <w:t xml:space="preserve"> provides that Notices may be sent electronically, such Notice must also be delivered by hand or prepaid post in addition to being delivered electronically and will be deemed to be received </w:t>
      </w:r>
      <w:r w:rsidR="005019CF">
        <w:t xml:space="preserve">on the later of the relevant time periods set out in clause </w:t>
      </w:r>
      <w:r w:rsidR="005019CF">
        <w:fldChar w:fldCharType="begin"/>
      </w:r>
      <w:r w:rsidR="005019CF">
        <w:instrText xml:space="preserve"> REF _Ref511814155 \w \h </w:instrText>
      </w:r>
      <w:r w:rsidR="005019CF">
        <w:fldChar w:fldCharType="separate"/>
      </w:r>
      <w:r w:rsidR="00FA2AC4">
        <w:t>15.2</w:t>
      </w:r>
      <w:r w:rsidR="005019CF">
        <w:fldChar w:fldCharType="end"/>
      </w:r>
      <w:r w:rsidR="005019CF">
        <w:t>.</w:t>
      </w:r>
      <w:bookmarkEnd w:id="1789"/>
      <w:r w:rsidR="00AB4C6C">
        <w:t xml:space="preserve"> </w:t>
      </w:r>
    </w:p>
    <w:p w14:paraId="0A30FA21" w14:textId="16893A7A" w:rsidR="00EF0B25" w:rsidRDefault="005019CF" w:rsidP="00BB5997">
      <w:pPr>
        <w:pStyle w:val="Heading3"/>
      </w:pPr>
      <w:r>
        <w:t xml:space="preserve">Subject to clause </w:t>
      </w:r>
      <w:r>
        <w:fldChar w:fldCharType="begin"/>
      </w:r>
      <w:r>
        <w:instrText xml:space="preserve"> REF _Ref511814169 \w \h </w:instrText>
      </w:r>
      <w:r>
        <w:fldChar w:fldCharType="separate"/>
      </w:r>
      <w:r w:rsidR="00FA2AC4">
        <w:t>15.3(a)</w:t>
      </w:r>
      <w:r>
        <w:fldChar w:fldCharType="end"/>
      </w:r>
      <w:r>
        <w:t>, i</w:t>
      </w:r>
      <w:r w:rsidR="00EF0B25" w:rsidRPr="00C60BC1">
        <w:t xml:space="preserve">f a </w:t>
      </w:r>
      <w:r w:rsidR="00604722">
        <w:t>Notice</w:t>
      </w:r>
      <w:r w:rsidR="00EF0B25" w:rsidRPr="00C60BC1">
        <w:t xml:space="preserve"> delivered or sent under this clause</w:t>
      </w:r>
      <w:r w:rsidR="00EF0B25">
        <w:t> </w:t>
      </w:r>
      <w:r w:rsidR="00604722">
        <w:fldChar w:fldCharType="begin"/>
      </w:r>
      <w:r w:rsidR="00604722">
        <w:instrText xml:space="preserve"> REF _Ref504919645 \w \h </w:instrText>
      </w:r>
      <w:r w:rsidR="00604722">
        <w:fldChar w:fldCharType="separate"/>
      </w:r>
      <w:r w:rsidR="00FA2AC4">
        <w:t>15</w:t>
      </w:r>
      <w:r w:rsidR="00604722">
        <w:fldChar w:fldCharType="end"/>
      </w:r>
      <w:r w:rsidR="00EF0B25" w:rsidRPr="00C60BC1">
        <w:t xml:space="preserve"> is delivered or sent by more than one method, the </w:t>
      </w:r>
      <w:r w:rsidR="00604722">
        <w:t>Notice</w:t>
      </w:r>
      <w:r w:rsidR="00EF0B25" w:rsidRPr="00C60BC1">
        <w:t xml:space="preserve"> is taken to be given by the sender and received by the recipient whenever it is taken to be first received in accordance with clause</w:t>
      </w:r>
      <w:r w:rsidR="00EF0B25">
        <w:t> </w:t>
      </w:r>
      <w:r w:rsidR="00604722">
        <w:fldChar w:fldCharType="begin"/>
      </w:r>
      <w:r w:rsidR="00604722">
        <w:instrText xml:space="preserve"> REF _Ref504919689 \w \h </w:instrText>
      </w:r>
      <w:r w:rsidR="00604722">
        <w:fldChar w:fldCharType="separate"/>
      </w:r>
      <w:r w:rsidR="00FA2AC4">
        <w:t>15.2</w:t>
      </w:r>
      <w:r w:rsidR="00604722">
        <w:fldChar w:fldCharType="end"/>
      </w:r>
      <w:r w:rsidR="00EF0B25">
        <w:t>.</w:t>
      </w:r>
    </w:p>
    <w:p w14:paraId="13F871EC" w14:textId="77777777" w:rsidR="002F7D74" w:rsidRDefault="002F7D74" w:rsidP="00BE420D">
      <w:pPr>
        <w:pStyle w:val="Heading2"/>
        <w:ind w:left="993"/>
      </w:pPr>
      <w:bookmarkStart w:id="1790" w:name="_Ref517463381"/>
      <w:bookmarkStart w:id="1791" w:name="_Toc193977361"/>
      <w:r w:rsidRPr="002F7D74">
        <w:t>Document Management System</w:t>
      </w:r>
      <w:bookmarkEnd w:id="1790"/>
      <w:bookmarkEnd w:id="1791"/>
    </w:p>
    <w:p w14:paraId="3D372B79" w14:textId="6F12E7A2" w:rsidR="002F7D74" w:rsidRDefault="002F7D74" w:rsidP="002F7D74">
      <w:pPr>
        <w:pStyle w:val="IndentParaLevel1"/>
      </w:pPr>
      <w:r>
        <w:t xml:space="preserve">This Clause </w:t>
      </w:r>
      <w:r>
        <w:fldChar w:fldCharType="begin"/>
      </w:r>
      <w:r>
        <w:instrText xml:space="preserve"> REF _Ref517463381 \w \h </w:instrText>
      </w:r>
      <w:r>
        <w:fldChar w:fldCharType="separate"/>
      </w:r>
      <w:r w:rsidR="00FA2AC4">
        <w:t>15.4</w:t>
      </w:r>
      <w:r>
        <w:fldChar w:fldCharType="end"/>
      </w:r>
      <w:r>
        <w:t xml:space="preserve"> applies if indicated in </w:t>
      </w:r>
      <w:r w:rsidR="004E1708">
        <w:t xml:space="preserve">Item </w:t>
      </w:r>
      <w:r w:rsidR="004E1708">
        <w:rPr>
          <w:highlight w:val="yellow"/>
        </w:rPr>
        <w:fldChar w:fldCharType="begin"/>
      </w:r>
      <w:r w:rsidR="004E1708">
        <w:instrText xml:space="preserve"> REF _Ref517464134 \w \h </w:instrText>
      </w:r>
      <w:r w:rsidR="004E1708">
        <w:rPr>
          <w:highlight w:val="yellow"/>
        </w:rPr>
      </w:r>
      <w:r w:rsidR="004E1708">
        <w:rPr>
          <w:highlight w:val="yellow"/>
        </w:rPr>
        <w:fldChar w:fldCharType="separate"/>
      </w:r>
      <w:r w:rsidR="00FA2AC4">
        <w:t>39</w:t>
      </w:r>
      <w:r w:rsidR="004E1708">
        <w:rPr>
          <w:highlight w:val="yellow"/>
        </w:rPr>
        <w:fldChar w:fldCharType="end"/>
      </w:r>
      <w:r>
        <w:t>.</w:t>
      </w:r>
    </w:p>
    <w:p w14:paraId="088B9867" w14:textId="77777777" w:rsidR="002F7D74" w:rsidRDefault="002F7D74" w:rsidP="002F7D74">
      <w:pPr>
        <w:pStyle w:val="IndentParaLevel1"/>
      </w:pPr>
      <w:r>
        <w:t>Before the Consultant commences</w:t>
      </w:r>
      <w:r w:rsidR="00CB7882">
        <w:t xml:space="preserve"> the </w:t>
      </w:r>
      <w:r w:rsidR="00A73847">
        <w:t xml:space="preserve">performance of the </w:t>
      </w:r>
      <w:r w:rsidR="00CB7882">
        <w:t>Services</w:t>
      </w:r>
      <w:r>
        <w:t xml:space="preserve">, the </w:t>
      </w:r>
      <w:r w:rsidR="005A57C9">
        <w:t>Consultant</w:t>
      </w:r>
      <w:r>
        <w:t xml:space="preserve"> </w:t>
      </w:r>
      <w:r w:rsidR="00C55B42">
        <w:t>must</w:t>
      </w:r>
      <w:r>
        <w:t xml:space="preserve"> enter into the DMS Contract.  </w:t>
      </w:r>
    </w:p>
    <w:p w14:paraId="6E6259EB" w14:textId="77777777" w:rsidR="002F7D74" w:rsidRDefault="002F7D74" w:rsidP="002F7D74">
      <w:pPr>
        <w:pStyle w:val="IndentParaLevel1"/>
      </w:pPr>
      <w:r>
        <w:t>Prior to entering into the DMS Contract, the Consultant must:</w:t>
      </w:r>
    </w:p>
    <w:p w14:paraId="4E20768B" w14:textId="77777777" w:rsidR="002F7D74" w:rsidRDefault="002F7D74" w:rsidP="002F7D74">
      <w:pPr>
        <w:pStyle w:val="Heading3"/>
      </w:pPr>
      <w:r>
        <w:t>obtain the Principal's prior approval to the terms of the DMS Contract; and</w:t>
      </w:r>
    </w:p>
    <w:p w14:paraId="4E709B2C" w14:textId="77777777" w:rsidR="002F7D74" w:rsidRDefault="002F7D74" w:rsidP="002F7D74">
      <w:pPr>
        <w:pStyle w:val="Heading3"/>
      </w:pPr>
      <w:r>
        <w:lastRenderedPageBreak/>
        <w:t>provide the Principal with a written authorisation addressed to the provider of the Document Management System to release a copy of, or allow access to, any document on the Document Management System to the Principal at any time.</w:t>
      </w:r>
    </w:p>
    <w:p w14:paraId="50FDB74F" w14:textId="77777777" w:rsidR="002F7D74" w:rsidRDefault="002F7D74" w:rsidP="002F7D74">
      <w:pPr>
        <w:pStyle w:val="IndentParaLevel1"/>
      </w:pPr>
      <w:r>
        <w:t>The Consultant is responsible for:</w:t>
      </w:r>
    </w:p>
    <w:p w14:paraId="306E20C0" w14:textId="77777777" w:rsidR="002F7D74" w:rsidRDefault="002F7D74" w:rsidP="002F7D74">
      <w:pPr>
        <w:pStyle w:val="Heading3"/>
      </w:pPr>
      <w:r>
        <w:t xml:space="preserve">providing the Principal and </w:t>
      </w:r>
      <w:r w:rsidR="00CB7882" w:rsidDel="005112A0">
        <w:t>any s</w:t>
      </w:r>
      <w:r w:rsidR="00CB7882" w:rsidRPr="00EC314F" w:rsidDel="005112A0">
        <w:t xml:space="preserve">ubconsultants, employees </w:t>
      </w:r>
      <w:r w:rsidR="00CB7882">
        <w:t>or</w:t>
      </w:r>
      <w:r w:rsidR="00CB7882" w:rsidRPr="00EC314F" w:rsidDel="005112A0">
        <w:t xml:space="preserve"> agents</w:t>
      </w:r>
      <w:r w:rsidR="00CB7882">
        <w:t xml:space="preserve"> </w:t>
      </w:r>
      <w:r>
        <w:t>of the Principal with access to the Document Management System; and</w:t>
      </w:r>
    </w:p>
    <w:p w14:paraId="0BEB316E" w14:textId="77777777" w:rsidR="002F7D74" w:rsidRDefault="002F7D74" w:rsidP="00CB7882">
      <w:pPr>
        <w:pStyle w:val="Heading3"/>
      </w:pPr>
      <w:r>
        <w:t xml:space="preserve">paying all costs and charges necessary to facilitate full use of the Document Management System by the Principal, the Consultant or </w:t>
      </w:r>
      <w:r w:rsidR="00CB7882">
        <w:t xml:space="preserve">any of their </w:t>
      </w:r>
      <w:r w:rsidR="00CB7882" w:rsidRPr="00CB7882">
        <w:t>subconsultants, employees or agents</w:t>
      </w:r>
      <w:r>
        <w:t>.</w:t>
      </w:r>
    </w:p>
    <w:p w14:paraId="58D40DF8" w14:textId="03C551FE" w:rsidR="002F7D74" w:rsidRDefault="002F7D74" w:rsidP="00C55B42">
      <w:pPr>
        <w:pStyle w:val="IndentParaLevel1"/>
      </w:pPr>
      <w:r>
        <w:t xml:space="preserve">The Consultant acknowledges and agrees that transmission of a document through the Document Management System </w:t>
      </w:r>
      <w:r w:rsidR="00C55B42" w:rsidRPr="00C55B42">
        <w:t xml:space="preserve">does not constitute valid delivery or notification pursuant to </w:t>
      </w:r>
      <w:r>
        <w:t xml:space="preserve">Clause </w:t>
      </w:r>
      <w:r w:rsidR="00C55B42">
        <w:fldChar w:fldCharType="begin"/>
      </w:r>
      <w:r w:rsidR="00C55B42">
        <w:instrText xml:space="preserve"> REF _Ref190057581 \w \h </w:instrText>
      </w:r>
      <w:r w:rsidR="00C55B42">
        <w:fldChar w:fldCharType="separate"/>
      </w:r>
      <w:r w:rsidR="00FA2AC4">
        <w:t>15.1</w:t>
      </w:r>
      <w:r w:rsidR="00C55B42">
        <w:fldChar w:fldCharType="end"/>
      </w:r>
      <w:r>
        <w:t>.</w:t>
      </w:r>
    </w:p>
    <w:p w14:paraId="5A28C819" w14:textId="77777777" w:rsidR="002F7D74" w:rsidRDefault="002F7D74" w:rsidP="002F7D74">
      <w:pPr>
        <w:pStyle w:val="IndentParaLevel1"/>
      </w:pPr>
      <w:r>
        <w:t xml:space="preserve">Unless otherwise directed by the Principal, the </w:t>
      </w:r>
      <w:r w:rsidR="00C55B42">
        <w:t>Consultant</w:t>
      </w:r>
      <w:r>
        <w:t xml:space="preserve"> </w:t>
      </w:r>
      <w:r w:rsidR="00C55B42">
        <w:t>must</w:t>
      </w:r>
      <w:r>
        <w:t xml:space="preserve"> use the Document Management System for the issue and receipt of all documents in connection with or relevant to or arising from the </w:t>
      </w:r>
      <w:r w:rsidR="00C55B42" w:rsidRPr="00A73847">
        <w:t>Agreement</w:t>
      </w:r>
      <w:r w:rsidR="00A73847" w:rsidRPr="00A73847">
        <w:t xml:space="preserve"> and</w:t>
      </w:r>
      <w:r w:rsidRPr="00A73847">
        <w:t xml:space="preserve"> the </w:t>
      </w:r>
      <w:r w:rsidR="00A73847" w:rsidRPr="00E4293F">
        <w:t xml:space="preserve">performance of the </w:t>
      </w:r>
      <w:r w:rsidR="00CB7882" w:rsidRPr="00E4293F">
        <w:t>Services</w:t>
      </w:r>
      <w:r w:rsidRPr="00A73847">
        <w:t>.</w:t>
      </w:r>
      <w:r>
        <w:t xml:space="preserve">  The </w:t>
      </w:r>
      <w:r w:rsidR="00C55B42">
        <w:t>Consultant</w:t>
      </w:r>
      <w:r>
        <w:t xml:space="preserve"> </w:t>
      </w:r>
      <w:r w:rsidR="00B35B8C">
        <w:t>must</w:t>
      </w:r>
      <w:r>
        <w:t xml:space="preserve"> ensure that any document not transmitted via the Document Management System is uploaded to the Document Management System.</w:t>
      </w:r>
    </w:p>
    <w:p w14:paraId="69913B39" w14:textId="77777777" w:rsidR="002F7D74" w:rsidRDefault="002F7D74" w:rsidP="002F7D74">
      <w:pPr>
        <w:pStyle w:val="IndentParaLevel1"/>
      </w:pPr>
      <w:r>
        <w:t xml:space="preserve">The Principal may use any documents on the Document Management System in connection with the </w:t>
      </w:r>
      <w:r w:rsidR="00A73847">
        <w:t>performance of the Services</w:t>
      </w:r>
      <w:r>
        <w:t xml:space="preserve"> or to enforce its rights under the </w:t>
      </w:r>
      <w:r w:rsidR="00A73847">
        <w:t>Agreement</w:t>
      </w:r>
      <w:r>
        <w:t xml:space="preserve"> or otherwise.</w:t>
      </w:r>
    </w:p>
    <w:p w14:paraId="0399F93D" w14:textId="77777777" w:rsidR="002F7D74" w:rsidRPr="002F7D74" w:rsidRDefault="002F7D74" w:rsidP="002F7D74">
      <w:pPr>
        <w:pStyle w:val="IndentParaLevel1"/>
        <w:numPr>
          <w:ilvl w:val="0"/>
          <w:numId w:val="0"/>
        </w:numPr>
        <w:ind w:left="964"/>
      </w:pPr>
      <w:r>
        <w:t xml:space="preserve">If the Document Management System is unavailable for any reason, the </w:t>
      </w:r>
      <w:r w:rsidR="00C55B42">
        <w:t>Consultant</w:t>
      </w:r>
      <w:r>
        <w:t xml:space="preserve"> </w:t>
      </w:r>
      <w:r w:rsidR="00C55B42">
        <w:t>must</w:t>
      </w:r>
      <w:r>
        <w:t xml:space="preserve"> at its cost use alternative methods to transmit documents until such time as the Document Management System is available again.  When the Document Management System becomes available again, the </w:t>
      </w:r>
      <w:r w:rsidR="00C55B42">
        <w:t>Consultant</w:t>
      </w:r>
      <w:r>
        <w:t xml:space="preserve"> </w:t>
      </w:r>
      <w:r w:rsidR="00B35B8C">
        <w:t>must</w:t>
      </w:r>
      <w:r>
        <w:t>, immediately re-transmit by the Document Management System any documents transmitted by alternative methods during the period of unavailability.</w:t>
      </w:r>
    </w:p>
    <w:p w14:paraId="44FB527B" w14:textId="2C24B1AA" w:rsidR="00EB70C4" w:rsidRPr="00EC314F" w:rsidRDefault="00EB70C4" w:rsidP="00421050">
      <w:pPr>
        <w:pStyle w:val="Heading1"/>
        <w:rPr>
          <w:b w:val="0"/>
          <w:bCs w:val="0"/>
        </w:rPr>
      </w:pPr>
      <w:bookmarkStart w:id="1792" w:name="_Toc488738747"/>
      <w:bookmarkStart w:id="1793" w:name="_Ref22649495"/>
      <w:bookmarkStart w:id="1794" w:name="_Toc320086374"/>
      <w:bookmarkStart w:id="1795" w:name="_Toc320086663"/>
      <w:bookmarkStart w:id="1796" w:name="_Toc320087073"/>
      <w:bookmarkStart w:id="1797" w:name="_Toc320087654"/>
      <w:bookmarkStart w:id="1798" w:name="_Toc362968333"/>
      <w:bookmarkStart w:id="1799" w:name="_Toc362969586"/>
      <w:bookmarkStart w:id="1800" w:name="_Toc362971325"/>
      <w:bookmarkStart w:id="1801" w:name="_Toc193977362"/>
      <w:bookmarkEnd w:id="1750"/>
      <w:bookmarkEnd w:id="1751"/>
      <w:bookmarkEnd w:id="1752"/>
      <w:bookmarkEnd w:id="1753"/>
      <w:bookmarkEnd w:id="1754"/>
      <w:bookmarkEnd w:id="1755"/>
      <w:bookmarkEnd w:id="1756"/>
      <w:bookmarkEnd w:id="1757"/>
      <w:bookmarkEnd w:id="1758"/>
      <w:r w:rsidRPr="00EC314F">
        <w:t>Termination</w:t>
      </w:r>
      <w:bookmarkEnd w:id="1792"/>
      <w:bookmarkEnd w:id="1793"/>
      <w:bookmarkEnd w:id="1794"/>
      <w:bookmarkEnd w:id="1795"/>
      <w:bookmarkEnd w:id="1796"/>
      <w:bookmarkEnd w:id="1797"/>
      <w:bookmarkEnd w:id="1798"/>
      <w:bookmarkEnd w:id="1799"/>
      <w:bookmarkEnd w:id="1800"/>
      <w:bookmarkEnd w:id="1801"/>
    </w:p>
    <w:p w14:paraId="789810CC" w14:textId="3B046F48" w:rsidR="00EB70C4" w:rsidRPr="00EC314F" w:rsidRDefault="00EB70C4" w:rsidP="00BE420D">
      <w:pPr>
        <w:pStyle w:val="Heading2"/>
        <w:ind w:left="993"/>
      </w:pPr>
      <w:bookmarkStart w:id="1802" w:name="_Toc488738748"/>
      <w:bookmarkStart w:id="1803" w:name="_Ref22649681"/>
      <w:bookmarkStart w:id="1804" w:name="_Toc320086375"/>
      <w:bookmarkStart w:id="1805" w:name="_Toc320086664"/>
      <w:bookmarkStart w:id="1806" w:name="_Toc320087074"/>
      <w:bookmarkStart w:id="1807" w:name="_Toc320087655"/>
      <w:bookmarkStart w:id="1808" w:name="_Toc362968334"/>
      <w:bookmarkStart w:id="1809" w:name="_Toc362969587"/>
      <w:bookmarkStart w:id="1810" w:name="_Toc193977363"/>
      <w:r w:rsidRPr="00EC314F">
        <w:t xml:space="preserve">Preservation of </w:t>
      </w:r>
      <w:bookmarkEnd w:id="1802"/>
      <w:bookmarkEnd w:id="1803"/>
      <w:r w:rsidR="00BF5F94" w:rsidRPr="00EC314F">
        <w:t>rights</w:t>
      </w:r>
      <w:bookmarkEnd w:id="1804"/>
      <w:bookmarkEnd w:id="1805"/>
      <w:bookmarkEnd w:id="1806"/>
      <w:bookmarkEnd w:id="1807"/>
      <w:bookmarkEnd w:id="1808"/>
      <w:bookmarkEnd w:id="1809"/>
      <w:bookmarkEnd w:id="1810"/>
    </w:p>
    <w:p w14:paraId="7CC95353" w14:textId="2F842B47" w:rsidR="00EB70C4" w:rsidRPr="00EC314F" w:rsidRDefault="00341540" w:rsidP="00421050">
      <w:pPr>
        <w:pStyle w:val="IndentParaLevel1"/>
      </w:pPr>
      <w:r>
        <w:t xml:space="preserve">Neither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t>
      </w:r>
      <w:r>
        <w:t>n</w:t>
      </w:r>
      <w:r w:rsidR="00EB70C4" w:rsidRPr="00EC314F">
        <w:t xml:space="preserve">or </w:t>
      </w:r>
      <w:r>
        <w:t xml:space="preserve">any act or omission of </w:t>
      </w:r>
      <w:r w:rsidR="00EB70C4" w:rsidRPr="00EC314F">
        <w:t xml:space="preserve">a party </w:t>
      </w:r>
      <w:r>
        <w:t xml:space="preserve">under </w:t>
      </w:r>
      <w:r w:rsidR="00EB70C4" w:rsidRPr="00EC314F">
        <w:t>this clause </w:t>
      </w:r>
      <w:r w:rsidR="00EB70C4" w:rsidRPr="00EC314F">
        <w:fldChar w:fldCharType="begin"/>
      </w:r>
      <w:r w:rsidR="00EB70C4" w:rsidRPr="00EC314F">
        <w:instrText xml:space="preserve"> REF _Ref22649495 \w \h </w:instrText>
      </w:r>
      <w:r w:rsidR="00EB70C4" w:rsidRPr="00EC314F">
        <w:fldChar w:fldCharType="separate"/>
      </w:r>
      <w:r w:rsidR="00FA2AC4">
        <w:t>16</w:t>
      </w:r>
      <w:r w:rsidR="00EB70C4" w:rsidRPr="00EC314F">
        <w:fldChar w:fldCharType="end"/>
      </w:r>
      <w:r w:rsidR="00EB70C4" w:rsidRPr="00EC314F">
        <w:t xml:space="preserve"> will prejudice the right of that party to exercise any right or remedy (including recovering damages) which it may have where the other party breaches (including repudiates) the </w:t>
      </w:r>
      <w:r w:rsidR="00FF644D">
        <w:t>Agreement</w:t>
      </w:r>
      <w:r w:rsidR="00EB70C4" w:rsidRPr="00EC314F">
        <w:t>.</w:t>
      </w:r>
    </w:p>
    <w:p w14:paraId="528E82AC" w14:textId="44E4A8C4" w:rsidR="00EB70C4" w:rsidRPr="00EC314F" w:rsidRDefault="00EB70C4" w:rsidP="00BE420D">
      <w:pPr>
        <w:pStyle w:val="Heading2"/>
        <w:ind w:left="993"/>
      </w:pPr>
      <w:bookmarkStart w:id="1811" w:name="_Toc488738749"/>
      <w:bookmarkStart w:id="1812" w:name="_Toc320086376"/>
      <w:bookmarkStart w:id="1813" w:name="_Toc320086665"/>
      <w:bookmarkStart w:id="1814" w:name="_Toc320087075"/>
      <w:bookmarkStart w:id="1815" w:name="_Toc320087656"/>
      <w:bookmarkStart w:id="1816" w:name="_Toc362968335"/>
      <w:bookmarkStart w:id="1817" w:name="_Toc362969588"/>
      <w:bookmarkStart w:id="1818" w:name="_Ref511226305"/>
      <w:bookmarkStart w:id="1819" w:name="_Toc193977364"/>
      <w:r w:rsidRPr="00EC314F">
        <w:t xml:space="preserve">Consultant </w:t>
      </w:r>
      <w:bookmarkEnd w:id="1811"/>
      <w:r w:rsidR="00BF5F94" w:rsidRPr="00EC314F">
        <w:t>default</w:t>
      </w:r>
      <w:bookmarkEnd w:id="1812"/>
      <w:bookmarkEnd w:id="1813"/>
      <w:bookmarkEnd w:id="1814"/>
      <w:bookmarkEnd w:id="1815"/>
      <w:bookmarkEnd w:id="1816"/>
      <w:bookmarkEnd w:id="1817"/>
      <w:bookmarkEnd w:id="1818"/>
      <w:bookmarkEnd w:id="1819"/>
    </w:p>
    <w:p w14:paraId="4037F380" w14:textId="65253704" w:rsidR="00EB70C4" w:rsidRPr="00EC314F" w:rsidRDefault="00EB70C4" w:rsidP="003D6FE3">
      <w:pPr>
        <w:pStyle w:val="IndentParaLevel1"/>
      </w:pPr>
      <w:r w:rsidRPr="00EC314F">
        <w:t xml:space="preserve">The </w:t>
      </w:r>
      <w:r w:rsidR="00FD196C">
        <w:t>Principal</w:t>
      </w:r>
      <w:r w:rsidRPr="00EC314F">
        <w:t xml:space="preserve"> may give </w:t>
      </w:r>
      <w:r w:rsidR="00341540">
        <w:t xml:space="preserve">the Consultant a Default Notice </w:t>
      </w:r>
      <w:r w:rsidRPr="00EC314F">
        <w:t>under clause </w:t>
      </w:r>
      <w:r w:rsidRPr="00EC314F">
        <w:fldChar w:fldCharType="begin"/>
      </w:r>
      <w:r w:rsidRPr="00EC314F">
        <w:instrText xml:space="preserve"> REF _Ref22649515 \w \h </w:instrText>
      </w:r>
      <w:r w:rsidRPr="00EC314F">
        <w:fldChar w:fldCharType="separate"/>
      </w:r>
      <w:r w:rsidR="00FA2AC4">
        <w:t>16.4</w:t>
      </w:r>
      <w:r w:rsidRPr="00EC314F">
        <w:fldChar w:fldCharType="end"/>
      </w:r>
      <w:r w:rsidRPr="00EC314F">
        <w:t xml:space="preserve"> if the Consultant:</w:t>
      </w:r>
    </w:p>
    <w:p w14:paraId="3D85485F" w14:textId="77777777" w:rsidR="002E6CD2" w:rsidRPr="00EC314F" w:rsidRDefault="00341540" w:rsidP="0079110E">
      <w:pPr>
        <w:pStyle w:val="Heading3"/>
      </w:pPr>
      <w:bookmarkStart w:id="1820" w:name="_Toc320086377"/>
      <w:bookmarkStart w:id="1821" w:name="_Toc320087076"/>
      <w:bookmarkStart w:id="1822" w:name="_Toc320087657"/>
      <w:r>
        <w:t xml:space="preserve">fails to </w:t>
      </w:r>
      <w:r w:rsidR="002E6CD2" w:rsidRPr="00EC314F">
        <w:t xml:space="preserve">commence the Services in accordance with the requirements of the </w:t>
      </w:r>
      <w:r w:rsidR="00FF644D">
        <w:t>Agreement</w:t>
      </w:r>
      <w:r w:rsidR="002E6CD2" w:rsidRPr="00EC314F">
        <w:t>;</w:t>
      </w:r>
      <w:bookmarkEnd w:id="1820"/>
      <w:bookmarkEnd w:id="1821"/>
      <w:bookmarkEnd w:id="1822"/>
    </w:p>
    <w:p w14:paraId="3D363A4E" w14:textId="77777777" w:rsidR="002E6CD2" w:rsidRPr="00EC314F" w:rsidRDefault="00586D9E" w:rsidP="0079110E">
      <w:pPr>
        <w:pStyle w:val="Heading3"/>
      </w:pPr>
      <w:bookmarkStart w:id="1823" w:name="_Toc320086378"/>
      <w:bookmarkStart w:id="1824" w:name="_Toc320087077"/>
      <w:bookmarkStart w:id="1825" w:name="_Toc320087658"/>
      <w:r w:rsidRPr="00EC314F">
        <w:t xml:space="preserve">abandons the Services or otherwise demonstrates </w:t>
      </w:r>
      <w:r w:rsidR="00341540">
        <w:t>an</w:t>
      </w:r>
      <w:r w:rsidRPr="00EC314F">
        <w:t xml:space="preserve"> intention not to continue </w:t>
      </w:r>
      <w:r w:rsidR="00341540">
        <w:t xml:space="preserve">with </w:t>
      </w:r>
      <w:r w:rsidRPr="00EC314F">
        <w:t xml:space="preserve">the performance of its obligations under the </w:t>
      </w:r>
      <w:r w:rsidR="00FF644D">
        <w:t>Agreement</w:t>
      </w:r>
      <w:r w:rsidRPr="00EC314F">
        <w:t>;</w:t>
      </w:r>
      <w:bookmarkEnd w:id="1823"/>
      <w:bookmarkEnd w:id="1824"/>
      <w:bookmarkEnd w:id="1825"/>
    </w:p>
    <w:p w14:paraId="64679B59" w14:textId="5CE56DA3" w:rsidR="00EB70C4" w:rsidRPr="00EC314F" w:rsidRDefault="00EB70C4" w:rsidP="0079110E">
      <w:pPr>
        <w:pStyle w:val="Heading3"/>
      </w:pPr>
      <w:bookmarkStart w:id="1826" w:name="_Toc320086379"/>
      <w:bookmarkStart w:id="1827" w:name="_Toc320087078"/>
      <w:bookmarkStart w:id="1828" w:name="_Toc320087659"/>
      <w:r w:rsidRPr="00EC314F">
        <w:t>fails to execute the Deed of Novation as required by clause </w:t>
      </w:r>
      <w:r w:rsidR="00756317">
        <w:fldChar w:fldCharType="begin"/>
      </w:r>
      <w:r w:rsidR="00756317">
        <w:instrText xml:space="preserve"> REF _Ref342395631 \w \h </w:instrText>
      </w:r>
      <w:r w:rsidR="00A00A55">
        <w:instrText xml:space="preserve"> \* MERGEFORMAT </w:instrText>
      </w:r>
      <w:r w:rsidR="00756317">
        <w:fldChar w:fldCharType="separate"/>
      </w:r>
      <w:r w:rsidR="00FA2AC4">
        <w:t>2.11</w:t>
      </w:r>
      <w:r w:rsidR="00756317">
        <w:fldChar w:fldCharType="end"/>
      </w:r>
      <w:r w:rsidRPr="00EC314F">
        <w:t>;</w:t>
      </w:r>
      <w:bookmarkEnd w:id="1826"/>
      <w:bookmarkEnd w:id="1827"/>
      <w:bookmarkEnd w:id="1828"/>
    </w:p>
    <w:p w14:paraId="75BF9D70" w14:textId="287F5F91" w:rsidR="00EB70C4" w:rsidRPr="00EC314F" w:rsidRDefault="00EB70C4" w:rsidP="0079110E">
      <w:pPr>
        <w:pStyle w:val="Heading3"/>
      </w:pPr>
      <w:bookmarkStart w:id="1829" w:name="_Toc320086380"/>
      <w:bookmarkStart w:id="1830" w:name="_Toc320087079"/>
      <w:bookmarkStart w:id="1831" w:name="_Toc320087660"/>
      <w:r w:rsidRPr="00EC314F">
        <w:t>fails to effect, have in place or otherwise maintain or provide evidence of, insurance as required by clause</w:t>
      </w:r>
      <w:r w:rsidR="00B55CC9" w:rsidRPr="00EC314F">
        <w:t xml:space="preserve"> </w:t>
      </w:r>
      <w:r w:rsidR="00B55CC9" w:rsidRPr="00EC314F">
        <w:fldChar w:fldCharType="begin"/>
      </w:r>
      <w:r w:rsidR="00B55CC9" w:rsidRPr="00EC314F">
        <w:instrText xml:space="preserve"> REF _Ref45534561 \w \h </w:instrText>
      </w:r>
      <w:r w:rsidR="00A00A55">
        <w:instrText xml:space="preserve"> \* MERGEFORMAT </w:instrText>
      </w:r>
      <w:r w:rsidR="00B55CC9" w:rsidRPr="00EC314F">
        <w:fldChar w:fldCharType="separate"/>
      </w:r>
      <w:r w:rsidR="00FA2AC4">
        <w:t>6</w:t>
      </w:r>
      <w:r w:rsidR="00B55CC9" w:rsidRPr="00EC314F">
        <w:fldChar w:fldCharType="end"/>
      </w:r>
      <w:r w:rsidRPr="00EC314F">
        <w:t>;</w:t>
      </w:r>
      <w:bookmarkEnd w:id="1829"/>
      <w:bookmarkEnd w:id="1830"/>
      <w:bookmarkEnd w:id="1831"/>
    </w:p>
    <w:p w14:paraId="5307D868" w14:textId="49F3F4B7" w:rsidR="00EB70C4" w:rsidRPr="00EC314F" w:rsidRDefault="00EB70C4" w:rsidP="0079110E">
      <w:pPr>
        <w:pStyle w:val="Heading3"/>
      </w:pPr>
      <w:bookmarkStart w:id="1832" w:name="_Toc320086381"/>
      <w:bookmarkStart w:id="1833" w:name="_Toc320087080"/>
      <w:bookmarkStart w:id="1834" w:name="_Toc320087661"/>
      <w:r w:rsidRPr="00EC314F">
        <w:t>suspends the Services in breach of clause </w:t>
      </w:r>
      <w:r w:rsidRPr="00EC314F">
        <w:fldChar w:fldCharType="begin"/>
      </w:r>
      <w:r w:rsidRPr="00EC314F">
        <w:instrText xml:space="preserve"> REF _Ref22649574 \w \h </w:instrText>
      </w:r>
      <w:r w:rsidR="00A00A55">
        <w:instrText xml:space="preserve"> \* MERGEFORMAT </w:instrText>
      </w:r>
      <w:r w:rsidRPr="00EC314F">
        <w:fldChar w:fldCharType="separate"/>
      </w:r>
      <w:r w:rsidR="00FA2AC4">
        <w:t>11.3</w:t>
      </w:r>
      <w:r w:rsidRPr="00EC314F">
        <w:fldChar w:fldCharType="end"/>
      </w:r>
      <w:r w:rsidRPr="00EC314F">
        <w:t xml:space="preserve"> or otherwise does not proceed with the Services in accordance with clause </w:t>
      </w:r>
      <w:r w:rsidRPr="00EC314F">
        <w:fldChar w:fldCharType="begin"/>
      </w:r>
      <w:r w:rsidRPr="00EC314F">
        <w:instrText xml:space="preserve"> REF _Ref22649584 \w \h </w:instrText>
      </w:r>
      <w:r w:rsidR="00A00A55">
        <w:instrText xml:space="preserve"> \* MERGEFORMAT </w:instrText>
      </w:r>
      <w:r w:rsidRPr="00EC314F">
        <w:fldChar w:fldCharType="separate"/>
      </w:r>
      <w:r w:rsidR="00FA2AC4">
        <w:t>11.1</w:t>
      </w:r>
      <w:r w:rsidRPr="00EC314F">
        <w:fldChar w:fldCharType="end"/>
      </w:r>
      <w:r w:rsidRPr="00EC314F">
        <w:t>;</w:t>
      </w:r>
      <w:bookmarkEnd w:id="1832"/>
      <w:bookmarkEnd w:id="1833"/>
      <w:bookmarkEnd w:id="1834"/>
    </w:p>
    <w:p w14:paraId="6F05FE65" w14:textId="2DA17CDF" w:rsidR="00EB70C4" w:rsidRDefault="00EB70C4" w:rsidP="0079110E">
      <w:pPr>
        <w:pStyle w:val="Heading3"/>
      </w:pPr>
      <w:bookmarkStart w:id="1835" w:name="_Toc320086382"/>
      <w:bookmarkStart w:id="1836" w:name="_Toc320087081"/>
      <w:bookmarkStart w:id="1837" w:name="_Toc320087662"/>
      <w:r w:rsidRPr="00EC314F">
        <w:t xml:space="preserve">fails to </w:t>
      </w:r>
      <w:r w:rsidR="00F205BB">
        <w:t xml:space="preserve">comply with clause </w:t>
      </w:r>
      <w:r w:rsidR="00F205BB">
        <w:fldChar w:fldCharType="begin"/>
      </w:r>
      <w:r w:rsidR="00F205BB">
        <w:instrText xml:space="preserve"> REF _Ref511756484 \w \h </w:instrText>
      </w:r>
      <w:r w:rsidR="00F205BB">
        <w:fldChar w:fldCharType="separate"/>
      </w:r>
      <w:r w:rsidR="00FA2AC4">
        <w:t>2.3</w:t>
      </w:r>
      <w:r w:rsidR="00F205BB">
        <w:fldChar w:fldCharType="end"/>
      </w:r>
      <w:r w:rsidRPr="00EC314F">
        <w:t>;</w:t>
      </w:r>
      <w:bookmarkEnd w:id="1835"/>
      <w:bookmarkEnd w:id="1836"/>
      <w:bookmarkEnd w:id="1837"/>
    </w:p>
    <w:p w14:paraId="53FD691E" w14:textId="68F1D24C" w:rsidR="00341540" w:rsidRDefault="00341540" w:rsidP="0079110E">
      <w:pPr>
        <w:pStyle w:val="Heading3"/>
      </w:pPr>
      <w:r>
        <w:lastRenderedPageBreak/>
        <w:t xml:space="preserve">fails to comply with any Statutory </w:t>
      </w:r>
      <w:r w:rsidR="00060554">
        <w:t>R</w:t>
      </w:r>
      <w:r>
        <w:t xml:space="preserve">equirements as required by clause </w:t>
      </w:r>
      <w:r>
        <w:fldChar w:fldCharType="begin"/>
      </w:r>
      <w:r>
        <w:instrText xml:space="preserve"> REF _Ref504556443 \w \h </w:instrText>
      </w:r>
      <w:r>
        <w:fldChar w:fldCharType="separate"/>
      </w:r>
      <w:r w:rsidR="00FA2AC4">
        <w:t>2.12</w:t>
      </w:r>
      <w:r>
        <w:fldChar w:fldCharType="end"/>
      </w:r>
      <w:r>
        <w:t>;</w:t>
      </w:r>
    </w:p>
    <w:p w14:paraId="3BB68AA0" w14:textId="2AC1F758" w:rsidR="00341540" w:rsidRPr="00EC314F" w:rsidRDefault="00341540" w:rsidP="0079110E">
      <w:pPr>
        <w:pStyle w:val="Heading3"/>
      </w:pPr>
      <w:r>
        <w:t xml:space="preserve">fails to provide a statutory declaration or other documentation as required by clause </w:t>
      </w:r>
      <w:r w:rsidR="002F28CA">
        <w:fldChar w:fldCharType="begin"/>
      </w:r>
      <w:r w:rsidR="002F28CA">
        <w:instrText xml:space="preserve"> REF _Ref511224466 \w \h </w:instrText>
      </w:r>
      <w:r w:rsidR="002F28CA">
        <w:fldChar w:fldCharType="separate"/>
      </w:r>
      <w:r w:rsidR="00FA2AC4">
        <w:t>13.11</w:t>
      </w:r>
      <w:r w:rsidR="002F28CA">
        <w:fldChar w:fldCharType="end"/>
      </w:r>
      <w:r>
        <w:t>;</w:t>
      </w:r>
    </w:p>
    <w:p w14:paraId="64F0F716" w14:textId="77777777" w:rsidR="00EB70C4" w:rsidRPr="00EC314F" w:rsidRDefault="00EB70C4" w:rsidP="002F28CA">
      <w:pPr>
        <w:pStyle w:val="Heading3"/>
      </w:pPr>
      <w:bookmarkStart w:id="1838" w:name="_Toc320086383"/>
      <w:bookmarkStart w:id="1839" w:name="_Toc320087082"/>
      <w:bookmarkStart w:id="1840" w:name="_Toc320087663"/>
      <w:r w:rsidRPr="00EC314F">
        <w:t xml:space="preserve">does not comply with any </w:t>
      </w:r>
      <w:r w:rsidR="00C434DC">
        <w:t>D</w:t>
      </w:r>
      <w:r w:rsidRPr="00EC314F">
        <w:t xml:space="preserve">irection of the </w:t>
      </w:r>
      <w:r w:rsidR="00F205BB">
        <w:t xml:space="preserve">Principal or </w:t>
      </w:r>
      <w:r w:rsidR="00FD196C">
        <w:t>Principal</w:t>
      </w:r>
      <w:r w:rsidRPr="00EC314F">
        <w:t xml:space="preserve">'s Representative made </w:t>
      </w:r>
      <w:r w:rsidR="00F205BB">
        <w:t xml:space="preserve">or purported to be made </w:t>
      </w:r>
      <w:r w:rsidRPr="00EC314F">
        <w:t xml:space="preserve">in accordance with the </w:t>
      </w:r>
      <w:r w:rsidR="00FF644D">
        <w:t>Agreement</w:t>
      </w:r>
      <w:r w:rsidRPr="00EC314F">
        <w:t>; or</w:t>
      </w:r>
      <w:bookmarkEnd w:id="1838"/>
      <w:bookmarkEnd w:id="1839"/>
      <w:bookmarkEnd w:id="1840"/>
    </w:p>
    <w:p w14:paraId="0B43F477" w14:textId="77777777" w:rsidR="00C34DF5" w:rsidRPr="00EC314F" w:rsidRDefault="00EB70C4" w:rsidP="006D4DE1">
      <w:pPr>
        <w:pStyle w:val="Heading3"/>
      </w:pPr>
      <w:bookmarkStart w:id="1841" w:name="_Toc320086384"/>
      <w:bookmarkStart w:id="1842" w:name="_Toc320087083"/>
      <w:bookmarkStart w:id="1843" w:name="_Toc320087664"/>
      <w:r w:rsidRPr="00EC314F">
        <w:t xml:space="preserve">is otherwise in </w:t>
      </w:r>
      <w:r w:rsidR="00341540">
        <w:t>material</w:t>
      </w:r>
      <w:r w:rsidRPr="00EC314F">
        <w:t xml:space="preserve"> breach of the </w:t>
      </w:r>
      <w:r w:rsidR="00FF644D">
        <w:t>Agreement</w:t>
      </w:r>
      <w:r w:rsidRPr="00EC314F">
        <w:t>.</w:t>
      </w:r>
      <w:bookmarkEnd w:id="1841"/>
      <w:bookmarkEnd w:id="1842"/>
      <w:bookmarkEnd w:id="1843"/>
    </w:p>
    <w:p w14:paraId="49063B2B" w14:textId="40EECB0D" w:rsidR="00EB70C4" w:rsidRPr="00EC314F" w:rsidRDefault="00FD196C" w:rsidP="00BE420D">
      <w:pPr>
        <w:pStyle w:val="Heading2"/>
        <w:ind w:left="993"/>
      </w:pPr>
      <w:bookmarkStart w:id="1844" w:name="_Toc488738750"/>
      <w:bookmarkStart w:id="1845" w:name="_Toc320086385"/>
      <w:bookmarkStart w:id="1846" w:name="_Toc320086666"/>
      <w:bookmarkStart w:id="1847" w:name="_Toc320087084"/>
      <w:bookmarkStart w:id="1848" w:name="_Toc320087665"/>
      <w:bookmarkStart w:id="1849" w:name="_Toc362968336"/>
      <w:bookmarkStart w:id="1850" w:name="_Toc362969589"/>
      <w:bookmarkStart w:id="1851" w:name="_Ref511818110"/>
      <w:bookmarkStart w:id="1852" w:name="_Toc193977365"/>
      <w:r>
        <w:t>Principal</w:t>
      </w:r>
      <w:r w:rsidR="00EB70C4" w:rsidRPr="00EC314F">
        <w:t xml:space="preserve"> </w:t>
      </w:r>
      <w:bookmarkEnd w:id="1844"/>
      <w:r w:rsidR="00BF5F94" w:rsidRPr="00EC314F">
        <w:t>default</w:t>
      </w:r>
      <w:bookmarkEnd w:id="1845"/>
      <w:bookmarkEnd w:id="1846"/>
      <w:bookmarkEnd w:id="1847"/>
      <w:bookmarkEnd w:id="1848"/>
      <w:bookmarkEnd w:id="1849"/>
      <w:bookmarkEnd w:id="1850"/>
      <w:bookmarkEnd w:id="1851"/>
      <w:bookmarkEnd w:id="1852"/>
    </w:p>
    <w:p w14:paraId="0F18B478" w14:textId="5CABECC1" w:rsidR="00EB70C4" w:rsidRPr="00EC314F" w:rsidRDefault="00EB70C4" w:rsidP="00EC5EFF">
      <w:pPr>
        <w:pStyle w:val="IndentParaLevel1"/>
      </w:pPr>
      <w:r w:rsidRPr="00EC314F">
        <w:t xml:space="preserve">The Consultant may give </w:t>
      </w:r>
      <w:r w:rsidR="00060554">
        <w:t>the Principal a Default Notice</w:t>
      </w:r>
      <w:r w:rsidRPr="00EC314F">
        <w:t xml:space="preserve"> under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if the </w:t>
      </w:r>
      <w:r w:rsidR="00FD196C">
        <w:t>Principal</w:t>
      </w:r>
      <w:r w:rsidR="00DA776C" w:rsidRPr="00EC314F">
        <w:t xml:space="preserve"> </w:t>
      </w:r>
      <w:r w:rsidRPr="00EC314F">
        <w:t xml:space="preserve">fails to pay the Consultant an amount due and payable under the </w:t>
      </w:r>
      <w:r w:rsidR="00FF644D">
        <w:t>Agreement</w:t>
      </w:r>
      <w:r w:rsidR="00DA776C" w:rsidRPr="00EC314F">
        <w:t>.</w:t>
      </w:r>
    </w:p>
    <w:p w14:paraId="41D01CE3" w14:textId="5C2C5966" w:rsidR="00EB70C4" w:rsidRPr="00EC314F" w:rsidRDefault="00EB70C4" w:rsidP="00BE420D">
      <w:pPr>
        <w:pStyle w:val="Heading2"/>
        <w:ind w:left="993"/>
      </w:pPr>
      <w:bookmarkStart w:id="1853" w:name="_Toc488738751"/>
      <w:bookmarkStart w:id="1854" w:name="_Ref22649515"/>
      <w:bookmarkStart w:id="1855" w:name="_Ref22649596"/>
      <w:bookmarkStart w:id="1856" w:name="_Toc320086386"/>
      <w:bookmarkStart w:id="1857" w:name="_Toc320086667"/>
      <w:bookmarkStart w:id="1858" w:name="_Toc320087085"/>
      <w:bookmarkStart w:id="1859" w:name="_Toc320087666"/>
      <w:bookmarkStart w:id="1860" w:name="_Toc362968337"/>
      <w:bookmarkStart w:id="1861" w:name="_Toc362969590"/>
      <w:bookmarkStart w:id="1862" w:name="_Ref504556665"/>
      <w:bookmarkStart w:id="1863" w:name="_Ref504556666"/>
      <w:bookmarkStart w:id="1864" w:name="_Ref504643320"/>
      <w:bookmarkStart w:id="1865" w:name="_Toc193977366"/>
      <w:r w:rsidRPr="00EC314F">
        <w:t xml:space="preserve">Contents of </w:t>
      </w:r>
      <w:r w:rsidR="00BF5F94" w:rsidRPr="00EC314F">
        <w:t xml:space="preserve">notice </w:t>
      </w:r>
      <w:r w:rsidRPr="00EC314F">
        <w:t xml:space="preserve">of </w:t>
      </w:r>
      <w:bookmarkEnd w:id="1853"/>
      <w:bookmarkEnd w:id="1854"/>
      <w:bookmarkEnd w:id="1855"/>
      <w:r w:rsidR="00BF5F94" w:rsidRPr="00EC314F">
        <w:t>default</w:t>
      </w:r>
      <w:bookmarkEnd w:id="1856"/>
      <w:bookmarkEnd w:id="1857"/>
      <w:bookmarkEnd w:id="1858"/>
      <w:bookmarkEnd w:id="1859"/>
      <w:bookmarkEnd w:id="1860"/>
      <w:bookmarkEnd w:id="1861"/>
      <w:bookmarkEnd w:id="1862"/>
      <w:bookmarkEnd w:id="1863"/>
      <w:bookmarkEnd w:id="1864"/>
      <w:bookmarkEnd w:id="1865"/>
      <w:r w:rsidR="00BF5F94" w:rsidRPr="00EC314F">
        <w:t xml:space="preserve"> </w:t>
      </w:r>
    </w:p>
    <w:p w14:paraId="67F0FA44" w14:textId="7197B684" w:rsidR="00EB70C4" w:rsidRPr="00EC314F" w:rsidRDefault="00EB70C4" w:rsidP="00EC5EFF">
      <w:pPr>
        <w:pStyle w:val="IndentParaLevel1"/>
      </w:pPr>
      <w:r w:rsidRPr="00EC314F">
        <w:t>A notice under this clause </w:t>
      </w:r>
      <w:r w:rsidRPr="00EC314F">
        <w:fldChar w:fldCharType="begin"/>
      </w:r>
      <w:r w:rsidRPr="00EC314F">
        <w:instrText xml:space="preserve"> REF _Ref22649596 \w \h </w:instrText>
      </w:r>
      <w:r w:rsidRPr="00EC314F">
        <w:fldChar w:fldCharType="separate"/>
      </w:r>
      <w:r w:rsidR="00FA2AC4">
        <w:t>16.4</w:t>
      </w:r>
      <w:r w:rsidRPr="00EC314F">
        <w:fldChar w:fldCharType="end"/>
      </w:r>
      <w:r w:rsidRPr="00EC314F">
        <w:t xml:space="preserve"> </w:t>
      </w:r>
      <w:r w:rsidR="00060554">
        <w:t>(</w:t>
      </w:r>
      <w:r w:rsidR="00060554" w:rsidRPr="006E4A18">
        <w:rPr>
          <w:b/>
        </w:rPr>
        <w:t>Default Notice</w:t>
      </w:r>
      <w:r w:rsidR="00060554">
        <w:t xml:space="preserve">) </w:t>
      </w:r>
      <w:r w:rsidRPr="00EC314F">
        <w:t xml:space="preserve">must </w:t>
      </w:r>
      <w:r w:rsidR="00060554">
        <w:t>be in writing and</w:t>
      </w:r>
      <w:r w:rsidRPr="00EC314F">
        <w:t>:</w:t>
      </w:r>
    </w:p>
    <w:p w14:paraId="22BDFFB0" w14:textId="77777777" w:rsidR="00773897" w:rsidRDefault="00773897" w:rsidP="0079110E">
      <w:pPr>
        <w:pStyle w:val="Heading3"/>
      </w:pPr>
      <w:bookmarkStart w:id="1866" w:name="_Toc320086387"/>
      <w:bookmarkStart w:id="1867" w:name="_Toc320087086"/>
      <w:bookmarkStart w:id="1868" w:name="_Toc320087667"/>
      <w:r>
        <w:t>delivered by prepaid express post;</w:t>
      </w:r>
    </w:p>
    <w:p w14:paraId="6E06B583" w14:textId="4D55B33A" w:rsidR="00EB70C4" w:rsidRPr="00EC314F" w:rsidRDefault="00060554" w:rsidP="0079110E">
      <w:pPr>
        <w:pStyle w:val="Heading3"/>
      </w:pPr>
      <w:r w:rsidRPr="00EC314F">
        <w:t xml:space="preserve">state </w:t>
      </w:r>
      <w:r w:rsidR="00EB70C4" w:rsidRPr="00EC314F">
        <w:t>that it is a notice under clause </w:t>
      </w:r>
      <w:r w:rsidR="00EB70C4" w:rsidRPr="00A00A55">
        <w:fldChar w:fldCharType="begin"/>
      </w:r>
      <w:r w:rsidR="00EB70C4" w:rsidRPr="00A00A55">
        <w:instrText xml:space="preserve"> REF _Ref22649596 \w \h </w:instrText>
      </w:r>
      <w:r w:rsidR="00A00A55">
        <w:instrText xml:space="preserve"> \* MERGEFORMAT </w:instrText>
      </w:r>
      <w:r w:rsidR="00EB70C4" w:rsidRPr="00A00A55">
        <w:fldChar w:fldCharType="separate"/>
      </w:r>
      <w:r w:rsidR="00FA2AC4">
        <w:t>16.4</w:t>
      </w:r>
      <w:r w:rsidR="00EB70C4" w:rsidRPr="00A00A55">
        <w:fldChar w:fldCharType="end"/>
      </w:r>
      <w:r w:rsidR="00EB70C4" w:rsidRPr="00EC314F">
        <w:t>;</w:t>
      </w:r>
      <w:bookmarkEnd w:id="1866"/>
      <w:bookmarkEnd w:id="1867"/>
      <w:bookmarkEnd w:id="1868"/>
    </w:p>
    <w:p w14:paraId="126E53BC" w14:textId="77777777" w:rsidR="00EB70C4" w:rsidRPr="00EC314F" w:rsidRDefault="00060554" w:rsidP="0079110E">
      <w:pPr>
        <w:pStyle w:val="Heading3"/>
      </w:pPr>
      <w:bookmarkStart w:id="1869" w:name="_Toc320086388"/>
      <w:bookmarkStart w:id="1870" w:name="_Toc320087087"/>
      <w:bookmarkStart w:id="1871" w:name="_Toc320087668"/>
      <w:r>
        <w:t xml:space="preserve">specify </w:t>
      </w:r>
      <w:r w:rsidR="00EB70C4" w:rsidRPr="00EC314F">
        <w:t>the breach relied on; and</w:t>
      </w:r>
      <w:bookmarkEnd w:id="1869"/>
      <w:bookmarkEnd w:id="1870"/>
      <w:bookmarkEnd w:id="1871"/>
    </w:p>
    <w:p w14:paraId="2D8F1190" w14:textId="77777777" w:rsidR="00EB70C4" w:rsidRPr="00EC314F" w:rsidRDefault="00060554" w:rsidP="0079110E">
      <w:pPr>
        <w:pStyle w:val="Heading3"/>
      </w:pPr>
      <w:bookmarkStart w:id="1872" w:name="_Toc320086389"/>
      <w:bookmarkStart w:id="1873" w:name="_Toc320087088"/>
      <w:bookmarkStart w:id="1874" w:name="_Toc320087669"/>
      <w:r>
        <w:t xml:space="preserve">state </w:t>
      </w:r>
      <w:r w:rsidR="00EB70C4" w:rsidRPr="00EC314F">
        <w:t>that the party giving the notice requires the other party to remedy the breach within 21 days of receiving the notice</w:t>
      </w:r>
      <w:r>
        <w:t xml:space="preserve"> (</w:t>
      </w:r>
      <w:r w:rsidRPr="006E4A18">
        <w:rPr>
          <w:b/>
        </w:rPr>
        <w:t>Remedy Period</w:t>
      </w:r>
      <w:r>
        <w:t>)</w:t>
      </w:r>
      <w:r w:rsidR="00EB70C4" w:rsidRPr="00EC314F">
        <w:t>.</w:t>
      </w:r>
      <w:bookmarkEnd w:id="1872"/>
      <w:bookmarkEnd w:id="1873"/>
      <w:bookmarkEnd w:id="1874"/>
    </w:p>
    <w:p w14:paraId="64A198FA" w14:textId="31AF384B" w:rsidR="00C34DF5" w:rsidRPr="00C34DF5" w:rsidRDefault="00EB70C4" w:rsidP="00BE420D">
      <w:pPr>
        <w:pStyle w:val="Heading2"/>
        <w:ind w:left="993"/>
      </w:pPr>
      <w:bookmarkStart w:id="1875" w:name="_Toc488738752"/>
      <w:bookmarkStart w:id="1876" w:name="_Ref22648735"/>
      <w:bookmarkStart w:id="1877" w:name="_Ref22649647"/>
      <w:bookmarkStart w:id="1878" w:name="_Ref22649672"/>
      <w:bookmarkStart w:id="1879" w:name="_Ref22649723"/>
      <w:bookmarkStart w:id="1880" w:name="_Ref22651307"/>
      <w:bookmarkStart w:id="1881" w:name="_Ref22651328"/>
      <w:bookmarkStart w:id="1882" w:name="_Ref22651352"/>
      <w:bookmarkStart w:id="1883" w:name="_Ref152392130"/>
      <w:bookmarkStart w:id="1884" w:name="_Toc320086390"/>
      <w:bookmarkStart w:id="1885" w:name="_Toc320086668"/>
      <w:bookmarkStart w:id="1886" w:name="_Toc320087089"/>
      <w:bookmarkStart w:id="1887" w:name="_Toc320087670"/>
      <w:bookmarkStart w:id="1888" w:name="_Toc362968338"/>
      <w:bookmarkStart w:id="1889" w:name="_Toc362969591"/>
      <w:bookmarkStart w:id="1890" w:name="_Ref511812266"/>
      <w:bookmarkStart w:id="1891" w:name="_Toc193977367"/>
      <w:r w:rsidRPr="00EC314F">
        <w:t xml:space="preserve">Termination for </w:t>
      </w:r>
      <w:r w:rsidR="00BF5F94" w:rsidRPr="00EC314F">
        <w:t xml:space="preserve">insolvency </w:t>
      </w:r>
      <w:r w:rsidRPr="00EC314F">
        <w:t xml:space="preserve">or </w:t>
      </w:r>
      <w:bookmarkEnd w:id="1875"/>
      <w:bookmarkEnd w:id="1876"/>
      <w:bookmarkEnd w:id="1877"/>
      <w:bookmarkEnd w:id="1878"/>
      <w:bookmarkEnd w:id="1879"/>
      <w:bookmarkEnd w:id="1880"/>
      <w:bookmarkEnd w:id="1881"/>
      <w:bookmarkEnd w:id="1882"/>
      <w:bookmarkEnd w:id="1883"/>
      <w:r w:rsidR="00BF5F94" w:rsidRPr="00EC314F">
        <w:t>breach</w:t>
      </w:r>
      <w:bookmarkEnd w:id="1884"/>
      <w:bookmarkEnd w:id="1885"/>
      <w:bookmarkEnd w:id="1886"/>
      <w:bookmarkEnd w:id="1887"/>
      <w:bookmarkEnd w:id="1888"/>
      <w:bookmarkEnd w:id="1889"/>
      <w:bookmarkEnd w:id="1890"/>
      <w:bookmarkEnd w:id="1891"/>
    </w:p>
    <w:p w14:paraId="26769C98" w14:textId="77777777" w:rsidR="00EB70C4" w:rsidRPr="00EC314F" w:rsidRDefault="00EB70C4" w:rsidP="0079110E">
      <w:pPr>
        <w:pStyle w:val="IndentParaLevel1"/>
      </w:pPr>
      <w:r w:rsidRPr="00EC314F">
        <w:t>If:</w:t>
      </w:r>
    </w:p>
    <w:p w14:paraId="2F622AAB" w14:textId="77777777" w:rsidR="00EB70C4" w:rsidRPr="00EC314F" w:rsidRDefault="00EB70C4" w:rsidP="00251430">
      <w:pPr>
        <w:pStyle w:val="Heading3"/>
      </w:pPr>
      <w:bookmarkStart w:id="1892" w:name="_Toc320086391"/>
      <w:bookmarkStart w:id="1893" w:name="_Toc320087090"/>
      <w:bookmarkStart w:id="1894" w:name="_Toc320087671"/>
      <w:r w:rsidRPr="00EC314F">
        <w:t xml:space="preserve">an Insolvency Event occurs </w:t>
      </w:r>
      <w:r w:rsidR="00060554">
        <w:t xml:space="preserve">in relation </w:t>
      </w:r>
      <w:r w:rsidRPr="00EC314F">
        <w:t xml:space="preserve">to </w:t>
      </w:r>
      <w:r w:rsidR="00FF7D84">
        <w:t>the Consultant</w:t>
      </w:r>
      <w:r w:rsidRPr="00EC314F">
        <w:t xml:space="preserve">, or where </w:t>
      </w:r>
      <w:r w:rsidR="0071700E" w:rsidRPr="00EC314F">
        <w:t xml:space="preserve">the </w:t>
      </w:r>
      <w:r w:rsidR="00FF7D84">
        <w:t>Consultant</w:t>
      </w:r>
      <w:r w:rsidR="00FF7D84" w:rsidRPr="00EC314F">
        <w:t xml:space="preserve"> </w:t>
      </w:r>
      <w:r w:rsidRPr="00EC314F">
        <w:t xml:space="preserve">comprises 2 or more persons, </w:t>
      </w:r>
      <w:r w:rsidR="00060554">
        <w:t xml:space="preserve">in relation </w:t>
      </w:r>
      <w:r w:rsidRPr="00EC314F">
        <w:t>to any one of those persons; or</w:t>
      </w:r>
      <w:bookmarkEnd w:id="1892"/>
      <w:bookmarkEnd w:id="1893"/>
      <w:bookmarkEnd w:id="1894"/>
    </w:p>
    <w:p w14:paraId="640BA57B" w14:textId="3239A36D" w:rsidR="00EB70C4" w:rsidRPr="00EC314F" w:rsidRDefault="00EB70C4" w:rsidP="0079110E">
      <w:pPr>
        <w:pStyle w:val="Heading3"/>
      </w:pPr>
      <w:bookmarkStart w:id="1895" w:name="_Toc320086392"/>
      <w:bookmarkStart w:id="1896" w:name="_Toc320087091"/>
      <w:bookmarkStart w:id="1897" w:name="_Toc320087672"/>
      <w:r w:rsidRPr="00EC314F">
        <w:t xml:space="preserve">a party does not remedy a breach of </w:t>
      </w:r>
      <w:r w:rsidR="00FF644D">
        <w:t>Agreement</w:t>
      </w:r>
      <w:r w:rsidRPr="00EC314F">
        <w:t xml:space="preserve"> the subject of a </w:t>
      </w:r>
      <w:r w:rsidR="00060554">
        <w:t>Default N</w:t>
      </w:r>
      <w:r w:rsidRPr="00EC314F">
        <w:t>otice under clause </w:t>
      </w:r>
      <w:r w:rsidRPr="00A00A55">
        <w:fldChar w:fldCharType="begin"/>
      </w:r>
      <w:r w:rsidRPr="00A00A55">
        <w:instrText xml:space="preserve"> REF _Ref22649596 \w \h </w:instrText>
      </w:r>
      <w:r w:rsidR="00A00A55">
        <w:instrText xml:space="preserve"> \* MERGEFORMAT </w:instrText>
      </w:r>
      <w:r w:rsidRPr="00A00A55">
        <w:fldChar w:fldCharType="separate"/>
      </w:r>
      <w:r w:rsidR="00FA2AC4">
        <w:t>16.4</w:t>
      </w:r>
      <w:r w:rsidRPr="00A00A55">
        <w:fldChar w:fldCharType="end"/>
      </w:r>
      <w:r w:rsidRPr="00EC314F">
        <w:t xml:space="preserve"> within </w:t>
      </w:r>
      <w:r w:rsidR="00060554">
        <w:t>the Remedy Period</w:t>
      </w:r>
      <w:r w:rsidRPr="00EC314F">
        <w:t>,</w:t>
      </w:r>
      <w:bookmarkEnd w:id="1895"/>
      <w:bookmarkEnd w:id="1896"/>
      <w:bookmarkEnd w:id="1897"/>
    </w:p>
    <w:p w14:paraId="2DD844D7" w14:textId="77777777" w:rsidR="00EB70C4" w:rsidRPr="00EC314F" w:rsidRDefault="00EB70C4" w:rsidP="0079110E">
      <w:pPr>
        <w:pStyle w:val="IndentParaLevel1"/>
      </w:pPr>
      <w:r w:rsidRPr="00EC314F">
        <w:t>then</w:t>
      </w:r>
      <w:r w:rsidR="00060554">
        <w:t xml:space="preserve"> </w:t>
      </w:r>
      <w:r w:rsidR="00060554" w:rsidRPr="00EC314F">
        <w:t>where that party is the</w:t>
      </w:r>
      <w:r w:rsidRPr="00EC314F">
        <w:t>:</w:t>
      </w:r>
    </w:p>
    <w:p w14:paraId="5CD5A7D2" w14:textId="77777777" w:rsidR="00EB70C4" w:rsidRPr="00EC314F" w:rsidRDefault="00EB70C4" w:rsidP="0079110E">
      <w:pPr>
        <w:pStyle w:val="Heading3"/>
      </w:pPr>
      <w:bookmarkStart w:id="1898" w:name="_Toc320086393"/>
      <w:bookmarkStart w:id="1899" w:name="_Toc320087092"/>
      <w:bookmarkStart w:id="1900" w:name="_Toc320087673"/>
      <w:r w:rsidRPr="00EC314F">
        <w:t xml:space="preserve">Consultant, the </w:t>
      </w:r>
      <w:r w:rsidR="00FD196C">
        <w:t>Principal</w:t>
      </w:r>
      <w:r w:rsidRPr="00EC314F">
        <w:t xml:space="preserve"> may by written notice to the Consultant terminate the </w:t>
      </w:r>
      <w:r w:rsidR="00FF644D">
        <w:t>Agreement</w:t>
      </w:r>
      <w:r w:rsidRPr="00EC314F">
        <w:t>; or</w:t>
      </w:r>
      <w:bookmarkEnd w:id="1898"/>
      <w:bookmarkEnd w:id="1899"/>
      <w:bookmarkEnd w:id="1900"/>
    </w:p>
    <w:p w14:paraId="0B941A94" w14:textId="77777777" w:rsidR="00EB70C4" w:rsidRPr="00EC314F" w:rsidRDefault="00FD196C" w:rsidP="0079110E">
      <w:pPr>
        <w:pStyle w:val="Heading3"/>
      </w:pPr>
      <w:bookmarkStart w:id="1901" w:name="_Toc320086394"/>
      <w:bookmarkStart w:id="1902" w:name="_Toc320087093"/>
      <w:bookmarkStart w:id="1903" w:name="_Toc320087674"/>
      <w:bookmarkStart w:id="1904" w:name="_Ref504557113"/>
      <w:bookmarkStart w:id="1905" w:name="_Ref504557119"/>
      <w:bookmarkStart w:id="1906" w:name="_Ref511229941"/>
      <w:bookmarkStart w:id="1907" w:name="_Ref511229951"/>
      <w:bookmarkStart w:id="1908" w:name="_Ref511229998"/>
      <w:bookmarkStart w:id="1909" w:name="_Ref511230014"/>
      <w:r>
        <w:t>Principal</w:t>
      </w:r>
      <w:r w:rsidR="00EB70C4" w:rsidRPr="00EC314F">
        <w:t xml:space="preserve">, the Consultant may by written notice to the </w:t>
      </w:r>
      <w:r>
        <w:t>Principal</w:t>
      </w:r>
      <w:r w:rsidR="00EB70C4" w:rsidRPr="00EC314F">
        <w:t>:</w:t>
      </w:r>
      <w:bookmarkEnd w:id="1901"/>
      <w:bookmarkEnd w:id="1902"/>
      <w:bookmarkEnd w:id="1903"/>
      <w:bookmarkEnd w:id="1904"/>
      <w:bookmarkEnd w:id="1905"/>
      <w:bookmarkEnd w:id="1906"/>
      <w:bookmarkEnd w:id="1907"/>
      <w:bookmarkEnd w:id="1908"/>
      <w:bookmarkEnd w:id="1909"/>
    </w:p>
    <w:p w14:paraId="4BCC59D6" w14:textId="77777777" w:rsidR="00EB70C4" w:rsidRPr="00EC314F" w:rsidRDefault="00EB70C4" w:rsidP="00421050">
      <w:pPr>
        <w:pStyle w:val="Heading4"/>
      </w:pPr>
      <w:bookmarkStart w:id="1910" w:name="_Toc320086395"/>
      <w:bookmarkStart w:id="1911" w:name="_Toc320087094"/>
      <w:bookmarkStart w:id="1912" w:name="_Toc320087675"/>
      <w:bookmarkStart w:id="1913" w:name="_Ref504556973"/>
      <w:r w:rsidRPr="00EC314F">
        <w:t>suspend the whole or any part of the Services; and</w:t>
      </w:r>
      <w:bookmarkEnd w:id="1910"/>
      <w:bookmarkEnd w:id="1911"/>
      <w:bookmarkEnd w:id="1912"/>
      <w:bookmarkEnd w:id="1913"/>
    </w:p>
    <w:p w14:paraId="799F37D0" w14:textId="6080C86E" w:rsidR="00EB70C4" w:rsidRPr="00EC314F" w:rsidRDefault="00EB70C4" w:rsidP="00126BB2">
      <w:pPr>
        <w:pStyle w:val="Heading4"/>
      </w:pPr>
      <w:bookmarkStart w:id="1914" w:name="_Toc320086396"/>
      <w:bookmarkStart w:id="1915" w:name="_Toc320087095"/>
      <w:bookmarkStart w:id="1916" w:name="_Toc320087676"/>
      <w:r w:rsidRPr="00EC314F">
        <w:t>if within 21 days</w:t>
      </w:r>
      <w:r w:rsidR="00251430" w:rsidRPr="00EC314F">
        <w:t xml:space="preserve"> </w:t>
      </w:r>
      <w:r w:rsidRPr="00EC314F">
        <w:t xml:space="preserve">of the date </w:t>
      </w:r>
      <w:r w:rsidR="00060554">
        <w:t xml:space="preserve">on which the Consultant gives notice </w:t>
      </w:r>
      <w:r w:rsidRPr="00EC314F">
        <w:t xml:space="preserve">of suspension </w:t>
      </w:r>
      <w:r w:rsidR="00060554">
        <w:t xml:space="preserve">under clause </w:t>
      </w:r>
      <w:r w:rsidR="00060554">
        <w:rPr>
          <w:bCs w:val="0"/>
        </w:rPr>
        <w:fldChar w:fldCharType="begin"/>
      </w:r>
      <w:r w:rsidR="00060554">
        <w:instrText xml:space="preserve"> REF _Ref504556973 \w \h </w:instrText>
      </w:r>
      <w:r w:rsidR="00060554">
        <w:rPr>
          <w:bCs w:val="0"/>
        </w:rPr>
      </w:r>
      <w:r w:rsidR="00060554">
        <w:rPr>
          <w:bCs w:val="0"/>
        </w:rPr>
        <w:fldChar w:fldCharType="separate"/>
      </w:r>
      <w:r w:rsidR="00FA2AC4">
        <w:t>16.5(d)(i)</w:t>
      </w:r>
      <w:r w:rsidR="00060554">
        <w:rPr>
          <w:bCs w:val="0"/>
        </w:rPr>
        <w:fldChar w:fldCharType="end"/>
      </w:r>
      <w:r w:rsidR="00060554">
        <w:t xml:space="preserve"> </w:t>
      </w:r>
      <w:r w:rsidRPr="00EC314F">
        <w:t xml:space="preserve">the </w:t>
      </w:r>
      <w:r w:rsidR="00FD196C">
        <w:t>Principal</w:t>
      </w:r>
      <w:r w:rsidRPr="00EC314F">
        <w:t xml:space="preserve"> fails</w:t>
      </w:r>
      <w:r w:rsidR="00D97AFB">
        <w:t xml:space="preserve"> </w:t>
      </w:r>
      <w:bookmarkStart w:id="1917" w:name="_Toc320086397"/>
      <w:bookmarkStart w:id="1918" w:name="_Toc320087096"/>
      <w:bookmarkStart w:id="1919" w:name="_Toc320087677"/>
      <w:bookmarkEnd w:id="1914"/>
      <w:bookmarkEnd w:id="1915"/>
      <w:bookmarkEnd w:id="1916"/>
      <w:r w:rsidRPr="00EC314F">
        <w:t>to remedy the breach</w:t>
      </w:r>
      <w:r w:rsidR="00D97AFB">
        <w:t xml:space="preserve">, </w:t>
      </w:r>
      <w:bookmarkEnd w:id="1917"/>
      <w:bookmarkEnd w:id="1918"/>
      <w:bookmarkEnd w:id="1919"/>
      <w:r w:rsidRPr="00EC314F">
        <w:t xml:space="preserve">terminate the </w:t>
      </w:r>
      <w:r w:rsidR="00FF644D">
        <w:t>Agreement</w:t>
      </w:r>
      <w:r w:rsidRPr="00EC314F">
        <w:t>.</w:t>
      </w:r>
    </w:p>
    <w:p w14:paraId="6C2D14EE" w14:textId="4074A3BD" w:rsidR="00060554" w:rsidRDefault="00060554" w:rsidP="00BE420D">
      <w:pPr>
        <w:pStyle w:val="Heading2"/>
        <w:ind w:left="993"/>
      </w:pPr>
      <w:bookmarkStart w:id="1920" w:name="_Toc193977368"/>
      <w:r>
        <w:t>Removal of suspension</w:t>
      </w:r>
      <w:bookmarkEnd w:id="1920"/>
    </w:p>
    <w:p w14:paraId="1888DDBB" w14:textId="77777777" w:rsidR="00A23AD6" w:rsidRPr="00EC314F" w:rsidRDefault="00EB70C4" w:rsidP="0079110E">
      <w:pPr>
        <w:pStyle w:val="IndentParaLevel1"/>
      </w:pPr>
      <w:r w:rsidRPr="00EC314F">
        <w:t>The Consultant</w:t>
      </w:r>
      <w:r w:rsidR="00A23AD6" w:rsidRPr="00EC314F">
        <w:t>:</w:t>
      </w:r>
      <w:r w:rsidRPr="00EC314F">
        <w:t xml:space="preserve"> </w:t>
      </w:r>
    </w:p>
    <w:p w14:paraId="55AF1EBB" w14:textId="63D40980" w:rsidR="00B61110" w:rsidRPr="00EC314F" w:rsidRDefault="00B61110" w:rsidP="0079110E">
      <w:pPr>
        <w:pStyle w:val="Heading3"/>
      </w:pPr>
      <w:bookmarkStart w:id="1921" w:name="_Toc320086399"/>
      <w:bookmarkStart w:id="1922" w:name="_Toc320087098"/>
      <w:bookmarkStart w:id="1923" w:name="_Toc320087679"/>
      <w:r w:rsidRPr="00EC314F">
        <w:t xml:space="preserve">must remove a suspension under clause </w:t>
      </w:r>
      <w:r w:rsidR="00060554">
        <w:fldChar w:fldCharType="begin"/>
      </w:r>
      <w:r w:rsidR="00060554">
        <w:instrText xml:space="preserve"> REF _Ref504557113 \w \h </w:instrText>
      </w:r>
      <w:r w:rsidR="00060554">
        <w:fldChar w:fldCharType="separate"/>
      </w:r>
      <w:r w:rsidR="00FA2AC4">
        <w:t>16.5(d)</w:t>
      </w:r>
      <w:r w:rsidR="00060554">
        <w:fldChar w:fldCharType="end"/>
      </w:r>
      <w:r w:rsidRPr="00EC314F">
        <w:t xml:space="preserve"> if the </w:t>
      </w:r>
      <w:r w:rsidR="00FD196C">
        <w:t>Principal</w:t>
      </w:r>
      <w:r w:rsidRPr="00EC314F">
        <w:t xml:space="preserve"> remedies the breach or makes arrangements reasonably satisfactory to the Consultant</w:t>
      </w:r>
      <w:r w:rsidR="00D663CE" w:rsidRPr="00EC314F">
        <w:t>; and</w:t>
      </w:r>
      <w:bookmarkEnd w:id="1921"/>
      <w:bookmarkEnd w:id="1922"/>
      <w:bookmarkEnd w:id="1923"/>
    </w:p>
    <w:p w14:paraId="3A3AD6EF" w14:textId="5C5739E5" w:rsidR="00A23AD6" w:rsidRPr="00EC314F" w:rsidRDefault="00EB70C4" w:rsidP="0079110E">
      <w:pPr>
        <w:pStyle w:val="Heading3"/>
      </w:pPr>
      <w:bookmarkStart w:id="1924" w:name="_Toc320086400"/>
      <w:bookmarkStart w:id="1925" w:name="_Toc320087099"/>
      <w:bookmarkStart w:id="1926" w:name="_Toc320087680"/>
      <w:r w:rsidRPr="00EC314F">
        <w:t>may at any time it sees fit remove a suspension under clause </w:t>
      </w:r>
      <w:r w:rsidR="00060554">
        <w:fldChar w:fldCharType="begin"/>
      </w:r>
      <w:r w:rsidR="00060554">
        <w:instrText xml:space="preserve"> REF _Ref504557119 \w \h </w:instrText>
      </w:r>
      <w:r w:rsidR="00060554">
        <w:fldChar w:fldCharType="separate"/>
      </w:r>
      <w:r w:rsidR="00FA2AC4">
        <w:t>16.5(d)</w:t>
      </w:r>
      <w:r w:rsidR="00060554">
        <w:fldChar w:fldCharType="end"/>
      </w:r>
      <w:r w:rsidR="00D663CE" w:rsidRPr="00EC314F">
        <w:t>,</w:t>
      </w:r>
      <w:bookmarkEnd w:id="1924"/>
      <w:bookmarkEnd w:id="1925"/>
      <w:bookmarkEnd w:id="1926"/>
    </w:p>
    <w:p w14:paraId="7E5450FC" w14:textId="57267CE0" w:rsidR="00A23AD6" w:rsidRPr="00EC314F" w:rsidRDefault="00A23AD6" w:rsidP="00A23AD6">
      <w:pPr>
        <w:pStyle w:val="IndentParaLevel1"/>
      </w:pPr>
      <w:r w:rsidRPr="00EC314F">
        <w:lastRenderedPageBreak/>
        <w:t>after which clause </w:t>
      </w:r>
      <w:r w:rsidR="00DC47A9">
        <w:t>11.3(b)</w:t>
      </w:r>
      <w:r w:rsidRPr="00EC314F">
        <w:t xml:space="preserve"> will apply</w:t>
      </w:r>
      <w:r w:rsidR="00B61110" w:rsidRPr="00EC314F">
        <w:t>.</w:t>
      </w:r>
    </w:p>
    <w:p w14:paraId="03B3BC4D" w14:textId="4AE23ED2" w:rsidR="00EB70C4" w:rsidRPr="00EC314F" w:rsidRDefault="00FD196C" w:rsidP="00BE420D">
      <w:pPr>
        <w:pStyle w:val="Heading2"/>
        <w:ind w:left="993"/>
      </w:pPr>
      <w:bookmarkStart w:id="1927" w:name="_Toc488738753"/>
      <w:bookmarkStart w:id="1928" w:name="_Toc320086401"/>
      <w:bookmarkStart w:id="1929" w:name="_Toc320086669"/>
      <w:bookmarkStart w:id="1930" w:name="_Toc320087100"/>
      <w:bookmarkStart w:id="1931" w:name="_Toc320087681"/>
      <w:bookmarkStart w:id="1932" w:name="_Toc362968339"/>
      <w:bookmarkStart w:id="1933" w:name="_Toc362969592"/>
      <w:bookmarkStart w:id="1934" w:name="_Toc193977369"/>
      <w:r>
        <w:t>Principal</w:t>
      </w:r>
      <w:r w:rsidR="00EB70C4" w:rsidRPr="00EC314F">
        <w:t xml:space="preserve">'s </w:t>
      </w:r>
      <w:r w:rsidR="00BF5F94" w:rsidRPr="00EC314F">
        <w:t xml:space="preserve">entitlements </w:t>
      </w:r>
      <w:r w:rsidR="00EB70C4" w:rsidRPr="00EC314F">
        <w:t xml:space="preserve">after </w:t>
      </w:r>
      <w:bookmarkEnd w:id="1927"/>
      <w:r w:rsidR="00BF5F94" w:rsidRPr="00EC314F">
        <w:t>termination</w:t>
      </w:r>
      <w:bookmarkEnd w:id="1928"/>
      <w:bookmarkEnd w:id="1929"/>
      <w:bookmarkEnd w:id="1930"/>
      <w:bookmarkEnd w:id="1931"/>
      <w:bookmarkEnd w:id="1932"/>
      <w:bookmarkEnd w:id="1933"/>
      <w:bookmarkEnd w:id="1934"/>
    </w:p>
    <w:p w14:paraId="214B870E" w14:textId="68909FA9" w:rsidR="00EB70C4" w:rsidRPr="00EC314F" w:rsidRDefault="00060554" w:rsidP="00421050">
      <w:pPr>
        <w:pStyle w:val="IndentParaLevel1"/>
      </w:pPr>
      <w:r>
        <w:t>I</w:t>
      </w:r>
      <w:r w:rsidR="00EB70C4" w:rsidRPr="00EC314F">
        <w:t xml:space="preserve">f the </w:t>
      </w:r>
      <w:r w:rsidR="00FD196C">
        <w:t>Principal</w:t>
      </w:r>
      <w:r w:rsidR="00EB70C4" w:rsidRPr="00EC314F">
        <w:t xml:space="preserve"> terminates the </w:t>
      </w:r>
      <w:r w:rsidR="00FF644D">
        <w:t>Agreement</w:t>
      </w:r>
      <w:r w:rsidR="00EB70C4" w:rsidRPr="00EC314F">
        <w:t xml:space="preserve"> under clause </w:t>
      </w:r>
      <w:r w:rsidR="00EB70C4" w:rsidRPr="00EC314F">
        <w:fldChar w:fldCharType="begin"/>
      </w:r>
      <w:r w:rsidR="00EB70C4" w:rsidRPr="00EC314F">
        <w:instrText xml:space="preserve"> REF _Ref22649672 \w \h </w:instrText>
      </w:r>
      <w:r w:rsidR="00EB70C4" w:rsidRPr="00EC314F">
        <w:fldChar w:fldCharType="separate"/>
      </w:r>
      <w:r w:rsidR="00FA2AC4">
        <w:t>16.5</w:t>
      </w:r>
      <w:r w:rsidR="00EB70C4" w:rsidRPr="00EC314F">
        <w:fldChar w:fldCharType="end"/>
      </w:r>
      <w:r w:rsidR="00EB70C4" w:rsidRPr="00EC314F">
        <w:t xml:space="preserve"> or if the Consultant repudiates the </w:t>
      </w:r>
      <w:r w:rsidR="00FF644D">
        <w:t>Agreement</w:t>
      </w:r>
      <w:r w:rsidR="00EB70C4" w:rsidRPr="00EC314F">
        <w:t xml:space="preserve"> and the </w:t>
      </w:r>
      <w:r w:rsidR="00FD196C">
        <w:t>Principal</w:t>
      </w:r>
      <w:r w:rsidR="00EB70C4" w:rsidRPr="00EC314F">
        <w:t xml:space="preserve"> otherwise terminates the </w:t>
      </w:r>
      <w:r w:rsidR="00FF644D">
        <w:t>Agreement</w:t>
      </w:r>
      <w:r w:rsidR="00EB70C4" w:rsidRPr="00EC314F">
        <w:t>:</w:t>
      </w:r>
    </w:p>
    <w:p w14:paraId="6988D696" w14:textId="77777777" w:rsidR="00EB70C4" w:rsidRPr="00EC314F" w:rsidRDefault="00060554" w:rsidP="001D78D8">
      <w:pPr>
        <w:pStyle w:val="Heading3"/>
      </w:pPr>
      <w:bookmarkStart w:id="1935" w:name="_Ref22651220"/>
      <w:bookmarkStart w:id="1936" w:name="_Toc320086402"/>
      <w:bookmarkStart w:id="1937" w:name="_Toc320087101"/>
      <w:bookmarkStart w:id="1938" w:name="_Toc320087682"/>
      <w:r>
        <w:t>the Consultant must</w:t>
      </w:r>
      <w:bookmarkStart w:id="1939" w:name="_Toc320086403"/>
      <w:bookmarkStart w:id="1940" w:name="_Toc320087102"/>
      <w:bookmarkStart w:id="1941" w:name="_Toc320087683"/>
      <w:bookmarkStart w:id="1942" w:name="_Ref343091364"/>
      <w:bookmarkEnd w:id="1935"/>
      <w:bookmarkEnd w:id="1936"/>
      <w:bookmarkEnd w:id="1937"/>
      <w:bookmarkEnd w:id="1938"/>
      <w:r w:rsidR="001D78D8">
        <w:t xml:space="preserve"> </w:t>
      </w:r>
      <w:r w:rsidR="00EB70C4" w:rsidRPr="00EC314F">
        <w:t xml:space="preserve">novate to the </w:t>
      </w:r>
      <w:r w:rsidR="00FD196C">
        <w:t>Principal</w:t>
      </w:r>
      <w:r w:rsidR="00EB70C4" w:rsidRPr="00EC314F">
        <w:t xml:space="preserve"> </w:t>
      </w:r>
      <w:r>
        <w:t>(</w:t>
      </w:r>
      <w:r w:rsidR="00EB70C4" w:rsidRPr="00EC314F">
        <w:t xml:space="preserve">or the </w:t>
      </w:r>
      <w:r w:rsidR="00FD196C">
        <w:t>Principal</w:t>
      </w:r>
      <w:r w:rsidR="00EB70C4" w:rsidRPr="00EC314F">
        <w:t>'s nominee</w:t>
      </w:r>
      <w:r>
        <w:t>)</w:t>
      </w:r>
      <w:r w:rsidR="00EB70C4" w:rsidRPr="00EC314F">
        <w:t xml:space="preserve">, any or all subcontracts between the Consultant and its </w:t>
      </w:r>
      <w:r w:rsidR="00633368">
        <w:t>s</w:t>
      </w:r>
      <w:r w:rsidR="00EB70C4" w:rsidRPr="00EC314F">
        <w:t xml:space="preserve">ubconsultants as required by the </w:t>
      </w:r>
      <w:r w:rsidR="00FD196C">
        <w:t>Principal</w:t>
      </w:r>
      <w:r w:rsidR="00EB70C4" w:rsidRPr="00EC314F">
        <w:t>;</w:t>
      </w:r>
      <w:bookmarkEnd w:id="1939"/>
      <w:bookmarkEnd w:id="1940"/>
      <w:bookmarkEnd w:id="1941"/>
      <w:bookmarkEnd w:id="1942"/>
    </w:p>
    <w:p w14:paraId="419D22AA" w14:textId="32132ADB" w:rsidR="00EB70C4" w:rsidRPr="00EC314F" w:rsidRDefault="00060554" w:rsidP="00060554">
      <w:pPr>
        <w:pStyle w:val="Heading3"/>
      </w:pPr>
      <w:bookmarkStart w:id="1943" w:name="_Toc320086404"/>
      <w:bookmarkStart w:id="1944" w:name="_Toc320087103"/>
      <w:bookmarkStart w:id="1945" w:name="_Toc320087684"/>
      <w:r>
        <w:t xml:space="preserve">the Principal will </w:t>
      </w:r>
      <w:r w:rsidR="00EB70C4" w:rsidRPr="00EC314F">
        <w:t xml:space="preserve">not be obliged to make any further payments to the Consultant, including any money the subject of a </w:t>
      </w:r>
      <w:r>
        <w:t>P</w:t>
      </w:r>
      <w:r w:rsidR="00EB70C4" w:rsidRPr="00EC314F">
        <w:t xml:space="preserve">ayment </w:t>
      </w:r>
      <w:r>
        <w:t>C</w:t>
      </w:r>
      <w:r w:rsidR="00EB70C4" w:rsidRPr="00EC314F">
        <w:t>laim under clause </w:t>
      </w:r>
      <w:r w:rsidR="00EB70C4" w:rsidRPr="00EC314F">
        <w:fldChar w:fldCharType="begin"/>
      </w:r>
      <w:r w:rsidR="00EB70C4" w:rsidRPr="00EC314F">
        <w:instrText xml:space="preserve"> REF _Ref22649699 \w \h </w:instrText>
      </w:r>
      <w:r w:rsidR="00EB70C4" w:rsidRPr="00EC314F">
        <w:fldChar w:fldCharType="separate"/>
      </w:r>
      <w:r w:rsidR="00FA2AC4">
        <w:t>13.2</w:t>
      </w:r>
      <w:r w:rsidR="00EB70C4" w:rsidRPr="00EC314F">
        <w:fldChar w:fldCharType="end"/>
      </w:r>
      <w:r w:rsidR="00EB70C4" w:rsidRPr="00EC314F">
        <w:t xml:space="preserve"> or a </w:t>
      </w:r>
      <w:r>
        <w:t>P</w:t>
      </w:r>
      <w:r w:rsidR="00EB70C4" w:rsidRPr="00EC314F">
        <w:t xml:space="preserve">ayment </w:t>
      </w:r>
      <w:r>
        <w:t>S</w:t>
      </w:r>
      <w:r w:rsidR="00EB70C4" w:rsidRPr="00EC314F">
        <w:t>tatement under clause </w:t>
      </w:r>
      <w:r w:rsidR="00EB70C4" w:rsidRPr="00EC314F">
        <w:fldChar w:fldCharType="begin"/>
      </w:r>
      <w:r w:rsidR="00EB70C4" w:rsidRPr="00EC314F">
        <w:instrText xml:space="preserve"> REF _Ref22649711 \w \h </w:instrText>
      </w:r>
      <w:r w:rsidR="00EB70C4" w:rsidRPr="00EC314F">
        <w:fldChar w:fldCharType="separate"/>
      </w:r>
      <w:r w:rsidR="00FA2AC4">
        <w:t>13.4</w:t>
      </w:r>
      <w:r w:rsidR="00EB70C4" w:rsidRPr="00EC314F">
        <w:fldChar w:fldCharType="end"/>
      </w:r>
      <w:r w:rsidR="00EB70C4" w:rsidRPr="00EC314F">
        <w:t>; and</w:t>
      </w:r>
      <w:bookmarkEnd w:id="1943"/>
      <w:bookmarkEnd w:id="1944"/>
      <w:bookmarkEnd w:id="1945"/>
    </w:p>
    <w:p w14:paraId="4447BC5C" w14:textId="77777777" w:rsidR="00EB70C4" w:rsidRDefault="00060554" w:rsidP="006E4A18">
      <w:pPr>
        <w:pStyle w:val="Heading3"/>
      </w:pPr>
      <w:bookmarkStart w:id="1946" w:name="_Toc320086405"/>
      <w:bookmarkStart w:id="1947" w:name="_Toc320087104"/>
      <w:bookmarkStart w:id="1948" w:name="_Toc320087685"/>
      <w:r>
        <w:t xml:space="preserve">the amount of </w:t>
      </w:r>
      <w:r w:rsidR="00EB70C4" w:rsidRPr="00EC314F">
        <w:t xml:space="preserve">any </w:t>
      </w:r>
      <w:r w:rsidR="00FB02C4">
        <w:t>Loss</w:t>
      </w:r>
      <w:r w:rsidR="00EB70C4" w:rsidRPr="00EC314F">
        <w:t xml:space="preserve"> incurred or suffered by </w:t>
      </w:r>
      <w:r>
        <w:t>the Principal</w:t>
      </w:r>
      <w:r w:rsidR="00EB70C4" w:rsidRPr="00EC314F">
        <w:t xml:space="preserve"> arising out of or in connection with </w:t>
      </w:r>
      <w:r>
        <w:t>the</w:t>
      </w:r>
      <w:r w:rsidR="00EB70C4" w:rsidRPr="00EC314F">
        <w:t xml:space="preserve"> termination</w:t>
      </w:r>
      <w:r>
        <w:t xml:space="preserve"> will be a debt immediately due and payable by the Consultant to the Principal.</w:t>
      </w:r>
      <w:bookmarkEnd w:id="1946"/>
      <w:bookmarkEnd w:id="1947"/>
      <w:bookmarkEnd w:id="1948"/>
    </w:p>
    <w:p w14:paraId="0F11DEC8" w14:textId="0BC0150B" w:rsidR="00EB70C4" w:rsidRPr="00EC314F" w:rsidRDefault="00EB70C4" w:rsidP="00BE420D">
      <w:pPr>
        <w:pStyle w:val="Heading2"/>
        <w:ind w:left="993"/>
      </w:pPr>
      <w:bookmarkStart w:id="1949" w:name="_Toc488738755"/>
      <w:bookmarkStart w:id="1950" w:name="_Ref22649774"/>
      <w:bookmarkStart w:id="1951" w:name="_Ref22649813"/>
      <w:bookmarkStart w:id="1952" w:name="_Ref22650868"/>
      <w:bookmarkStart w:id="1953" w:name="_Ref22650882"/>
      <w:bookmarkStart w:id="1954" w:name="_Ref151959506"/>
      <w:bookmarkStart w:id="1955" w:name="_Toc320086412"/>
      <w:bookmarkStart w:id="1956" w:name="_Toc320086671"/>
      <w:bookmarkStart w:id="1957" w:name="_Toc320087111"/>
      <w:bookmarkStart w:id="1958" w:name="_Toc320087692"/>
      <w:bookmarkStart w:id="1959" w:name="_Toc362968341"/>
      <w:bookmarkStart w:id="1960" w:name="_Toc362969594"/>
      <w:bookmarkStart w:id="1961" w:name="_Ref511812427"/>
      <w:bookmarkStart w:id="1962" w:name="_Toc193977370"/>
      <w:r w:rsidRPr="00EC314F">
        <w:t xml:space="preserve">Termination for </w:t>
      </w:r>
      <w:bookmarkEnd w:id="1949"/>
      <w:bookmarkEnd w:id="1950"/>
      <w:bookmarkEnd w:id="1951"/>
      <w:bookmarkEnd w:id="1952"/>
      <w:bookmarkEnd w:id="1953"/>
      <w:bookmarkEnd w:id="1954"/>
      <w:r w:rsidR="00BF5F94" w:rsidRPr="00EC314F">
        <w:t>convenience</w:t>
      </w:r>
      <w:bookmarkEnd w:id="1955"/>
      <w:bookmarkEnd w:id="1956"/>
      <w:bookmarkEnd w:id="1957"/>
      <w:bookmarkEnd w:id="1958"/>
      <w:bookmarkEnd w:id="1959"/>
      <w:bookmarkEnd w:id="1960"/>
      <w:bookmarkEnd w:id="1961"/>
      <w:bookmarkEnd w:id="1962"/>
    </w:p>
    <w:p w14:paraId="3B9C4B77" w14:textId="77777777" w:rsidR="00EB70C4" w:rsidRPr="00EC314F" w:rsidRDefault="00EB70C4" w:rsidP="00EC5EFF">
      <w:pPr>
        <w:pStyle w:val="IndentParaLevel1"/>
      </w:pPr>
      <w:r w:rsidRPr="00EC314F">
        <w:t xml:space="preserve">Without prejudice to any of the </w:t>
      </w:r>
      <w:r w:rsidR="00FD196C">
        <w:t>Principal</w:t>
      </w:r>
      <w:r w:rsidRPr="00EC314F">
        <w:t xml:space="preserve">'s other rights under this </w:t>
      </w:r>
      <w:r w:rsidR="00FF644D">
        <w:t>Agreement</w:t>
      </w:r>
      <w:r w:rsidRPr="00EC314F">
        <w:t xml:space="preserve">, the </w:t>
      </w:r>
      <w:r w:rsidR="00FD196C">
        <w:t>Principal</w:t>
      </w:r>
      <w:r w:rsidRPr="00EC314F">
        <w:t xml:space="preserve"> may:</w:t>
      </w:r>
    </w:p>
    <w:p w14:paraId="7607DF88" w14:textId="77777777" w:rsidR="00EB70C4" w:rsidRPr="00EC314F" w:rsidRDefault="00EB70C4" w:rsidP="0079110E">
      <w:pPr>
        <w:pStyle w:val="Heading3"/>
      </w:pPr>
      <w:bookmarkStart w:id="1963" w:name="_Toc320086413"/>
      <w:bookmarkStart w:id="1964" w:name="_Toc320087112"/>
      <w:bookmarkStart w:id="1965" w:name="_Toc320087693"/>
      <w:bookmarkStart w:id="1966" w:name="_Ref504557882"/>
      <w:r w:rsidRPr="00EC314F">
        <w:t>at any time for its sole convenience, and for any reason</w:t>
      </w:r>
      <w:r w:rsidR="00060554">
        <w:t xml:space="preserve"> (regardless of default)</w:t>
      </w:r>
      <w:r w:rsidRPr="00EC314F">
        <w:t xml:space="preserve">, by written notice to the Consultant terminate the </w:t>
      </w:r>
      <w:r w:rsidR="00FF644D">
        <w:t>Agreement</w:t>
      </w:r>
      <w:r w:rsidRPr="00EC314F">
        <w:t xml:space="preserve"> effective from the time stated in the </w:t>
      </w:r>
      <w:r w:rsidR="00FD196C">
        <w:t>Principal</w:t>
      </w:r>
      <w:r w:rsidRPr="00EC314F">
        <w:t xml:space="preserve">’s notice </w:t>
      </w:r>
      <w:r w:rsidR="00060554">
        <w:t>(</w:t>
      </w:r>
      <w:r w:rsidRPr="00EC314F">
        <w:t>or if no time is stated, at the time the notice is given to the Consultant</w:t>
      </w:r>
      <w:r w:rsidR="00060554">
        <w:t>)</w:t>
      </w:r>
      <w:r w:rsidRPr="00EC314F">
        <w:t>;</w:t>
      </w:r>
      <w:r w:rsidR="008B1C47">
        <w:t xml:space="preserve"> </w:t>
      </w:r>
      <w:r w:rsidRPr="00EC314F">
        <w:t>and</w:t>
      </w:r>
      <w:bookmarkEnd w:id="1963"/>
      <w:bookmarkEnd w:id="1964"/>
      <w:bookmarkEnd w:id="1965"/>
      <w:bookmarkEnd w:id="1966"/>
    </w:p>
    <w:p w14:paraId="2717534D" w14:textId="0F5CB125" w:rsidR="00EB70C4" w:rsidRPr="000C18DC" w:rsidRDefault="00EB70C4" w:rsidP="0079110E">
      <w:pPr>
        <w:pStyle w:val="Heading3"/>
      </w:pPr>
      <w:bookmarkStart w:id="1967" w:name="_Toc320086414"/>
      <w:bookmarkStart w:id="1968" w:name="_Toc320087113"/>
      <w:bookmarkStart w:id="1969" w:name="_Toc320087694"/>
      <w:r w:rsidRPr="000C18DC">
        <w:t xml:space="preserve">after </w:t>
      </w:r>
      <w:r w:rsidR="00060554">
        <w:t xml:space="preserve">giving a notice under clause </w:t>
      </w:r>
      <w:r w:rsidR="00060554">
        <w:fldChar w:fldCharType="begin"/>
      </w:r>
      <w:r w:rsidR="00060554">
        <w:instrText xml:space="preserve"> REF _Ref504557882 \w \h </w:instrText>
      </w:r>
      <w:r w:rsidR="00060554">
        <w:fldChar w:fldCharType="separate"/>
      </w:r>
      <w:r w:rsidR="00FA2AC4">
        <w:t>16.8(a)</w:t>
      </w:r>
      <w:r w:rsidR="00060554">
        <w:fldChar w:fldCharType="end"/>
      </w:r>
      <w:r w:rsidR="00060554">
        <w:t xml:space="preserve">, </w:t>
      </w:r>
      <w:r w:rsidRPr="000C18DC">
        <w:t xml:space="preserve">complete the Services either itself or by engaging Other </w:t>
      </w:r>
      <w:r w:rsidR="004A6CE9" w:rsidRPr="000C18DC">
        <w:t>Contractor</w:t>
      </w:r>
      <w:r w:rsidR="00631AB2" w:rsidRPr="000C18DC">
        <w:t>s</w:t>
      </w:r>
      <w:r w:rsidRPr="000C18DC">
        <w:t>.</w:t>
      </w:r>
      <w:bookmarkEnd w:id="1967"/>
      <w:bookmarkEnd w:id="1968"/>
      <w:bookmarkEnd w:id="1969"/>
    </w:p>
    <w:p w14:paraId="44E38438" w14:textId="59B1E44D" w:rsidR="00EB70C4" w:rsidRDefault="00EB70C4" w:rsidP="00BE420D">
      <w:pPr>
        <w:pStyle w:val="Heading2"/>
        <w:ind w:left="993"/>
      </w:pPr>
      <w:bookmarkStart w:id="1970" w:name="_Toc488738756"/>
      <w:bookmarkStart w:id="1971" w:name="_Ref22649787"/>
      <w:bookmarkStart w:id="1972" w:name="_Ref22650908"/>
      <w:bookmarkStart w:id="1973" w:name="_Toc320086415"/>
      <w:bookmarkStart w:id="1974" w:name="_Toc320086672"/>
      <w:bookmarkStart w:id="1975" w:name="_Toc320087114"/>
      <w:bookmarkStart w:id="1976" w:name="_Toc320087695"/>
      <w:bookmarkStart w:id="1977" w:name="_Toc362968342"/>
      <w:bookmarkStart w:id="1978" w:name="_Toc362969595"/>
      <w:bookmarkStart w:id="1979" w:name="_Ref511812816"/>
      <w:bookmarkStart w:id="1980" w:name="_Toc193977371"/>
      <w:r w:rsidRPr="00EC314F">
        <w:t>Costs</w:t>
      </w:r>
      <w:bookmarkEnd w:id="1970"/>
      <w:bookmarkEnd w:id="1971"/>
      <w:bookmarkEnd w:id="1972"/>
      <w:bookmarkEnd w:id="1973"/>
      <w:bookmarkEnd w:id="1974"/>
      <w:bookmarkEnd w:id="1975"/>
      <w:bookmarkEnd w:id="1976"/>
      <w:bookmarkEnd w:id="1977"/>
      <w:bookmarkEnd w:id="1978"/>
      <w:bookmarkEnd w:id="1979"/>
      <w:bookmarkEnd w:id="1980"/>
    </w:p>
    <w:p w14:paraId="67542A9D" w14:textId="77777777" w:rsidR="00251A5F" w:rsidRDefault="00223F54">
      <w:pPr>
        <w:pStyle w:val="Heading3"/>
      </w:pPr>
      <w:bookmarkStart w:id="1981" w:name="_Toc320086416"/>
      <w:bookmarkStart w:id="1982" w:name="_Toc320087115"/>
      <w:bookmarkStart w:id="1983" w:name="_Toc320087696"/>
      <w:bookmarkStart w:id="1984" w:name="_Ref504558364"/>
      <w:bookmarkStart w:id="1985" w:name="_Ref504558799"/>
      <w:r>
        <w:t>If</w:t>
      </w:r>
      <w:r w:rsidR="00251A5F">
        <w:t>:</w:t>
      </w:r>
    </w:p>
    <w:p w14:paraId="22F3B3CF" w14:textId="328CD2A6" w:rsidR="00251A5F" w:rsidRDefault="00251A5F" w:rsidP="00001D69">
      <w:pPr>
        <w:pStyle w:val="Heading4"/>
        <w:numPr>
          <w:ilvl w:val="3"/>
          <w:numId w:val="22"/>
        </w:numPr>
      </w:pPr>
      <w:r>
        <w:t xml:space="preserve">the Consultant terminates the Agreement under clause </w:t>
      </w:r>
      <w:r>
        <w:fldChar w:fldCharType="begin"/>
      </w:r>
      <w:r>
        <w:instrText xml:space="preserve"> REF _Ref511229951 \w \h </w:instrText>
      </w:r>
      <w:r>
        <w:fldChar w:fldCharType="separate"/>
      </w:r>
      <w:r w:rsidR="00FA2AC4">
        <w:t>16.5(d)</w:t>
      </w:r>
      <w:r>
        <w:fldChar w:fldCharType="end"/>
      </w:r>
      <w:r>
        <w:t>; or</w:t>
      </w:r>
    </w:p>
    <w:p w14:paraId="7A45DFD1" w14:textId="65D2DE90" w:rsidR="00251A5F" w:rsidRDefault="00223F54" w:rsidP="00B041F7">
      <w:pPr>
        <w:pStyle w:val="Heading4"/>
      </w:pPr>
      <w:r w:rsidRPr="00EC314F">
        <w:t xml:space="preserve">the </w:t>
      </w:r>
      <w:r>
        <w:t>Principal</w:t>
      </w:r>
      <w:r w:rsidRPr="00EC314F">
        <w:t xml:space="preserve"> terminates the </w:t>
      </w:r>
      <w:r w:rsidR="00FF644D">
        <w:t>Agreement</w:t>
      </w:r>
      <w:r w:rsidRPr="00EC314F">
        <w:t xml:space="preserve"> under clause </w:t>
      </w:r>
      <w:r w:rsidRPr="00EC314F">
        <w:fldChar w:fldCharType="begin"/>
      </w:r>
      <w:r w:rsidRPr="00EC314F">
        <w:instrText xml:space="preserve"> REF _Ref22649774 \w \h </w:instrText>
      </w:r>
      <w:r w:rsidRPr="00EC314F">
        <w:fldChar w:fldCharType="separate"/>
      </w:r>
      <w:r w:rsidR="00FA2AC4">
        <w:t>16.8</w:t>
      </w:r>
      <w:r w:rsidRPr="00EC314F">
        <w:fldChar w:fldCharType="end"/>
      </w:r>
      <w:r w:rsidRPr="00EC314F">
        <w:t>,</w:t>
      </w:r>
    </w:p>
    <w:p w14:paraId="65A84A09" w14:textId="77777777" w:rsidR="00EB70C4" w:rsidRPr="00EC314F" w:rsidRDefault="00223F54" w:rsidP="00805BEB">
      <w:pPr>
        <w:ind w:left="1928"/>
      </w:pPr>
      <w:r w:rsidRPr="00EC314F">
        <w:t xml:space="preserve">the Consultant </w:t>
      </w:r>
      <w:r w:rsidR="00EB70C4" w:rsidRPr="00EC314F">
        <w:t xml:space="preserve">will be entitled to payment of the following amounts as determined by the </w:t>
      </w:r>
      <w:r w:rsidR="00FD196C">
        <w:t>Principal</w:t>
      </w:r>
      <w:r w:rsidR="00EB70C4" w:rsidRPr="00EC314F">
        <w:t>'s Representative:</w:t>
      </w:r>
      <w:bookmarkEnd w:id="1981"/>
      <w:bookmarkEnd w:id="1982"/>
      <w:bookmarkEnd w:id="1983"/>
      <w:bookmarkEnd w:id="1984"/>
      <w:bookmarkEnd w:id="1985"/>
    </w:p>
    <w:p w14:paraId="042D37E1" w14:textId="77777777" w:rsidR="00604722" w:rsidRDefault="00EB70C4" w:rsidP="00604722">
      <w:pPr>
        <w:pStyle w:val="Heading4"/>
      </w:pPr>
      <w:bookmarkStart w:id="1986" w:name="_Toc320086417"/>
      <w:bookmarkStart w:id="1987" w:name="_Toc320087116"/>
      <w:bookmarkStart w:id="1988" w:name="_Toc320087697"/>
      <w:r w:rsidRPr="00EC314F">
        <w:t xml:space="preserve">for </w:t>
      </w:r>
      <w:r w:rsidR="000F38C0" w:rsidRPr="00EC314F">
        <w:t xml:space="preserve">Services </w:t>
      </w:r>
      <w:r w:rsidR="005E2391" w:rsidRPr="00EC314F">
        <w:t xml:space="preserve">performed </w:t>
      </w:r>
      <w:r w:rsidRPr="00EC314F">
        <w:t>prior to the date of termination</w:t>
      </w:r>
      <w:r w:rsidR="00D918B0">
        <w:t>,</w:t>
      </w:r>
      <w:r w:rsidRPr="00EC314F">
        <w:t xml:space="preserve"> the amount which would have been payable if the </w:t>
      </w:r>
      <w:r w:rsidR="00FF644D">
        <w:t>Agreement</w:t>
      </w:r>
      <w:r w:rsidRPr="00EC314F">
        <w:t xml:space="preserve"> had not been terminated and the Consultant submitted a </w:t>
      </w:r>
      <w:r w:rsidR="00223F54">
        <w:t>P</w:t>
      </w:r>
      <w:r w:rsidRPr="00EC314F">
        <w:t xml:space="preserve">ayment </w:t>
      </w:r>
      <w:r w:rsidR="00223F54">
        <w:t>C</w:t>
      </w:r>
      <w:r w:rsidRPr="00EC314F">
        <w:t xml:space="preserve">laim for </w:t>
      </w:r>
      <w:r w:rsidR="000F38C0" w:rsidRPr="00EC314F">
        <w:t xml:space="preserve">Services </w:t>
      </w:r>
      <w:r w:rsidR="005E2391" w:rsidRPr="00EC314F">
        <w:t xml:space="preserve">performed </w:t>
      </w:r>
      <w:r w:rsidR="00223F54">
        <w:t xml:space="preserve">up </w:t>
      </w:r>
      <w:r w:rsidRPr="00EC314F">
        <w:t>to the date of termination; and</w:t>
      </w:r>
      <w:bookmarkStart w:id="1989" w:name="_Ref22650923"/>
      <w:bookmarkStart w:id="1990" w:name="_Toc320086418"/>
      <w:bookmarkStart w:id="1991" w:name="_Toc320087117"/>
      <w:bookmarkStart w:id="1992" w:name="_Toc320087698"/>
      <w:bookmarkEnd w:id="1986"/>
      <w:bookmarkEnd w:id="1987"/>
      <w:bookmarkEnd w:id="1988"/>
    </w:p>
    <w:p w14:paraId="55C568D6" w14:textId="564AA33C" w:rsidR="000D2F63" w:rsidRDefault="000D2F63" w:rsidP="00604722">
      <w:pPr>
        <w:pStyle w:val="Heading4"/>
      </w:pPr>
      <w:bookmarkStart w:id="1993" w:name="_Ref504921673"/>
      <w:r w:rsidRPr="00EC314F">
        <w:t xml:space="preserve">the amount </w:t>
      </w:r>
      <w:r>
        <w:t xml:space="preserve">reasonably and properly incurred by the Consultant in anticipation of completing the Services, provided that </w:t>
      </w:r>
      <w:r w:rsidR="001D78D8">
        <w:t xml:space="preserve">the </w:t>
      </w:r>
      <w:r>
        <w:t xml:space="preserve">amount is verified by documentary evidence provided by the Consultant and does not exceed the amount </w:t>
      </w:r>
      <w:r w:rsidRPr="00EC314F">
        <w:t xml:space="preserve">specified in </w:t>
      </w:r>
      <w:r>
        <w:t xml:space="preserve">Item </w:t>
      </w:r>
      <w:r w:rsidRPr="00604722">
        <w:fldChar w:fldCharType="begin"/>
      </w:r>
      <w:r>
        <w:instrText xml:space="preserve"> REF _Ref504558101 \w \h </w:instrText>
      </w:r>
      <w:r w:rsidRPr="00604722">
        <w:fldChar w:fldCharType="separate"/>
      </w:r>
      <w:r w:rsidR="00FA2AC4">
        <w:t>40</w:t>
      </w:r>
      <w:r w:rsidRPr="00604722">
        <w:fldChar w:fldCharType="end"/>
      </w:r>
      <w:r>
        <w:t>,</w:t>
      </w:r>
      <w:bookmarkEnd w:id="1993"/>
    </w:p>
    <w:p w14:paraId="1153B921" w14:textId="77777777" w:rsidR="00103508" w:rsidRDefault="00103508" w:rsidP="00103508">
      <w:pPr>
        <w:pStyle w:val="IndentParaLevel2"/>
      </w:pPr>
      <w:r>
        <w:t xml:space="preserve">less any amounts that the Principal is entitled to </w:t>
      </w:r>
      <w:r w:rsidRPr="00EC314F">
        <w:t>retain, deduct,</w:t>
      </w:r>
      <w:r>
        <w:t xml:space="preserve"> </w:t>
      </w:r>
      <w:r w:rsidRPr="00EC314F">
        <w:t xml:space="preserve">withhold or set-off </w:t>
      </w:r>
      <w:r>
        <w:t>under the Agreement or otherwise at law.</w:t>
      </w:r>
    </w:p>
    <w:bookmarkEnd w:id="1989"/>
    <w:bookmarkEnd w:id="1990"/>
    <w:bookmarkEnd w:id="1991"/>
    <w:bookmarkEnd w:id="1992"/>
    <w:p w14:paraId="53F1E33B" w14:textId="750498E8" w:rsidR="00EB70C4" w:rsidRPr="00EC314F" w:rsidRDefault="00EB70C4">
      <w:pPr>
        <w:pStyle w:val="Heading3"/>
      </w:pPr>
      <w:r w:rsidRPr="00EC314F">
        <w:t>The amount to which the Consultant is entitled under clause </w:t>
      </w:r>
      <w:r w:rsidR="00223F54">
        <w:fldChar w:fldCharType="begin"/>
      </w:r>
      <w:r w:rsidR="00223F54">
        <w:instrText xml:space="preserve"> REF _Ref504558364 \w \h </w:instrText>
      </w:r>
      <w:r w:rsidR="00223F54">
        <w:fldChar w:fldCharType="separate"/>
      </w:r>
      <w:r w:rsidR="00FA2AC4">
        <w:t>16.9(a)</w:t>
      </w:r>
      <w:r w:rsidR="00223F54">
        <w:fldChar w:fldCharType="end"/>
      </w:r>
      <w:r w:rsidRPr="00EC314F">
        <w:t xml:space="preserve"> will be a limitation on the </w:t>
      </w:r>
      <w:r w:rsidR="00FD196C">
        <w:t>Principal</w:t>
      </w:r>
      <w:r w:rsidRPr="00EC314F">
        <w:t xml:space="preserve">’s </w:t>
      </w:r>
      <w:r w:rsidR="00EE5149">
        <w:t>l</w:t>
      </w:r>
      <w:r w:rsidRPr="00EC314F">
        <w:t xml:space="preserve">iability to the Consultant arising out of or in connection with 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_Ref511229998 \w \h </w:instrText>
      </w:r>
      <w:r w:rsidR="00251A5F">
        <w:fldChar w:fldCharType="separate"/>
      </w:r>
      <w:r w:rsidR="00FA2AC4">
        <w:t>16.5(d)</w:t>
      </w:r>
      <w:r w:rsidR="00251A5F">
        <w:fldChar w:fldCharType="end"/>
      </w:r>
      <w:r w:rsidR="00251A5F">
        <w:t xml:space="preserve"> or</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D918B0">
        <w:t xml:space="preserve"> and</w:t>
      </w:r>
      <w:r w:rsidR="000F38C0" w:rsidRPr="00EC314F">
        <w:t xml:space="preserve"> </w:t>
      </w:r>
      <w:r w:rsidRPr="00EC314F">
        <w:t xml:space="preserve">the Consultant </w:t>
      </w:r>
      <w:r w:rsidR="000F38C0" w:rsidRPr="00EC314F">
        <w:t xml:space="preserve">will </w:t>
      </w:r>
      <w:r w:rsidRPr="00EC314F">
        <w:t xml:space="preserve">not </w:t>
      </w:r>
      <w:r w:rsidR="000F38C0" w:rsidRPr="00EC314F">
        <w:t xml:space="preserve">be entitled to </w:t>
      </w:r>
      <w:r w:rsidRPr="00EC314F">
        <w:t>make</w:t>
      </w:r>
      <w:r w:rsidR="000621C6">
        <w:t xml:space="preserve"> </w:t>
      </w:r>
      <w:r w:rsidR="000621C6" w:rsidRPr="00EC314F">
        <w:t xml:space="preserve">against the </w:t>
      </w:r>
      <w:r w:rsidR="000621C6">
        <w:t>Principal, and forever releases and discharges the Principal from,</w:t>
      </w:r>
      <w:r w:rsidRPr="00EC314F">
        <w:t xml:space="preserve"> any </w:t>
      </w:r>
      <w:r w:rsidR="00A8135B">
        <w:t>C</w:t>
      </w:r>
      <w:r w:rsidR="008667A5" w:rsidRPr="00EC314F">
        <w:t xml:space="preserve">laim </w:t>
      </w:r>
      <w:r w:rsidRPr="00EC314F">
        <w:t xml:space="preserve">arising out of or in in connection with </w:t>
      </w:r>
      <w:r w:rsidRPr="00EC314F">
        <w:lastRenderedPageBreak/>
        <w:t xml:space="preserve">the termination of the </w:t>
      </w:r>
      <w:r w:rsidR="00FF644D">
        <w:t>Agreement</w:t>
      </w:r>
      <w:r w:rsidRPr="00EC314F">
        <w:t xml:space="preserve"> </w:t>
      </w:r>
      <w:r w:rsidR="000F38C0" w:rsidRPr="00EC314F">
        <w:t>under clause</w:t>
      </w:r>
      <w:r w:rsidR="00251A5F">
        <w:t xml:space="preserve">s </w:t>
      </w:r>
      <w:r w:rsidR="00251A5F">
        <w:fldChar w:fldCharType="begin"/>
      </w:r>
      <w:r w:rsidR="00251A5F">
        <w:instrText xml:space="preserve"> REF _Ref511230014 \w \h </w:instrText>
      </w:r>
      <w:r w:rsidR="00251A5F">
        <w:fldChar w:fldCharType="separate"/>
      </w:r>
      <w:r w:rsidR="00FA2AC4">
        <w:t>16.5(d)</w:t>
      </w:r>
      <w:r w:rsidR="00251A5F">
        <w:fldChar w:fldCharType="end"/>
      </w:r>
      <w:r w:rsidR="00251A5F">
        <w:t xml:space="preserve"> </w:t>
      </w:r>
      <w:r w:rsidR="00736CBC">
        <w:t>and</w:t>
      </w:r>
      <w:r w:rsidR="000F38C0" w:rsidRPr="00EC314F">
        <w:t xml:space="preserve"> </w:t>
      </w:r>
      <w:r w:rsidR="000F38C0" w:rsidRPr="00EC314F">
        <w:fldChar w:fldCharType="begin"/>
      </w:r>
      <w:r w:rsidR="000F38C0" w:rsidRPr="00EC314F">
        <w:instrText xml:space="preserve"> REF _Ref151959506 \w \h </w:instrText>
      </w:r>
      <w:r w:rsidR="000F38C0" w:rsidRPr="00EC314F">
        <w:fldChar w:fldCharType="separate"/>
      </w:r>
      <w:r w:rsidR="00FA2AC4">
        <w:t>16.8</w:t>
      </w:r>
      <w:r w:rsidR="000F38C0" w:rsidRPr="00EC314F">
        <w:fldChar w:fldCharType="end"/>
      </w:r>
      <w:r w:rsidR="000F38C0" w:rsidRPr="00EC314F">
        <w:t xml:space="preserve">, </w:t>
      </w:r>
      <w:r w:rsidRPr="00EC314F">
        <w:t>other than for the amount payable under clause </w:t>
      </w:r>
      <w:r w:rsidR="000621C6">
        <w:fldChar w:fldCharType="begin"/>
      </w:r>
      <w:r w:rsidR="000621C6">
        <w:instrText xml:space="preserve"> REF _Ref504558799 \w \h </w:instrText>
      </w:r>
      <w:r w:rsidR="000621C6">
        <w:fldChar w:fldCharType="separate"/>
      </w:r>
      <w:r w:rsidR="00FA2AC4">
        <w:t>16.9(a)</w:t>
      </w:r>
      <w:r w:rsidR="000621C6">
        <w:fldChar w:fldCharType="end"/>
      </w:r>
      <w:r w:rsidRPr="00EC314F">
        <w:t>.</w:t>
      </w:r>
    </w:p>
    <w:p w14:paraId="01A729C6" w14:textId="6AD3A629" w:rsidR="00EB70C4" w:rsidRDefault="00EB70C4" w:rsidP="006E4A18">
      <w:pPr>
        <w:pStyle w:val="Heading3"/>
      </w:pPr>
      <w:r w:rsidRPr="00EC314F">
        <w:t>This clause </w:t>
      </w:r>
      <w:r w:rsidRPr="00EC314F">
        <w:fldChar w:fldCharType="begin"/>
      </w:r>
      <w:r w:rsidRPr="00EC314F">
        <w:instrText xml:space="preserve"> REF _Ref22649787 \w \h </w:instrText>
      </w:r>
      <w:r w:rsidRPr="00EC314F">
        <w:fldChar w:fldCharType="separate"/>
      </w:r>
      <w:r w:rsidR="00FA2AC4">
        <w:t>16.9</w:t>
      </w:r>
      <w:r w:rsidRPr="00EC314F">
        <w:fldChar w:fldCharType="end"/>
      </w:r>
      <w:r w:rsidRPr="00EC314F">
        <w:t xml:space="preserve"> will survive the termination of the </w:t>
      </w:r>
      <w:r w:rsidR="00FF644D">
        <w:t>Agreement</w:t>
      </w:r>
      <w:r w:rsidRPr="00EC314F">
        <w:t xml:space="preserve"> by the </w:t>
      </w:r>
      <w:r w:rsidR="00FD196C">
        <w:t>Principal</w:t>
      </w:r>
      <w:r w:rsidRPr="00EC314F">
        <w:t xml:space="preserve"> under clause </w:t>
      </w:r>
      <w:r w:rsidRPr="00EC314F">
        <w:fldChar w:fldCharType="begin"/>
      </w:r>
      <w:r w:rsidRPr="00EC314F">
        <w:instrText xml:space="preserve"> REF _Ref22649813 \w \h </w:instrText>
      </w:r>
      <w:r w:rsidRPr="00EC314F">
        <w:fldChar w:fldCharType="separate"/>
      </w:r>
      <w:r w:rsidR="00FA2AC4">
        <w:t>16.8</w:t>
      </w:r>
      <w:r w:rsidRPr="00EC314F">
        <w:fldChar w:fldCharType="end"/>
      </w:r>
      <w:r w:rsidRPr="00EC314F">
        <w:t>.</w:t>
      </w:r>
    </w:p>
    <w:p w14:paraId="04FA5485" w14:textId="77C518AA" w:rsidR="00EB70C4" w:rsidRPr="00EC314F" w:rsidRDefault="00EB70C4" w:rsidP="00421050">
      <w:pPr>
        <w:pStyle w:val="Heading1"/>
        <w:rPr>
          <w:b w:val="0"/>
          <w:bCs w:val="0"/>
        </w:rPr>
      </w:pPr>
      <w:bookmarkStart w:id="1994" w:name="_Toc511817767"/>
      <w:bookmarkStart w:id="1995" w:name="_Toc511817768"/>
      <w:bookmarkStart w:id="1996" w:name="_Toc511817769"/>
      <w:bookmarkStart w:id="1997" w:name="_Toc511817770"/>
      <w:bookmarkStart w:id="1998" w:name="_Toc488738757"/>
      <w:bookmarkStart w:id="1999" w:name="_Ref22649881"/>
      <w:bookmarkStart w:id="2000" w:name="_Ref22649957"/>
      <w:bookmarkStart w:id="2001" w:name="_Ref22649983"/>
      <w:bookmarkStart w:id="2002" w:name="_Ref22650003"/>
      <w:bookmarkStart w:id="2003" w:name="_Ref151959635"/>
      <w:bookmarkStart w:id="2004" w:name="_Ref320085216"/>
      <w:bookmarkStart w:id="2005" w:name="_Toc320086422"/>
      <w:bookmarkStart w:id="2006" w:name="_Toc320086673"/>
      <w:bookmarkStart w:id="2007" w:name="_Toc320087121"/>
      <w:bookmarkStart w:id="2008" w:name="_Toc320087702"/>
      <w:bookmarkStart w:id="2009" w:name="_Ref361809871"/>
      <w:bookmarkStart w:id="2010" w:name="_Toc362968343"/>
      <w:bookmarkStart w:id="2011" w:name="_Toc362969596"/>
      <w:bookmarkStart w:id="2012" w:name="_Toc362971326"/>
      <w:bookmarkStart w:id="2013" w:name="_Ref511220015"/>
      <w:bookmarkStart w:id="2014" w:name="_Ref511818195"/>
      <w:bookmarkStart w:id="2015" w:name="_Ref513295444"/>
      <w:bookmarkStart w:id="2016" w:name="_Toc193977372"/>
      <w:bookmarkEnd w:id="1994"/>
      <w:bookmarkEnd w:id="1995"/>
      <w:bookmarkEnd w:id="1996"/>
      <w:bookmarkEnd w:id="1997"/>
      <w:r w:rsidRPr="00EC314F">
        <w:t>Dispute resolution</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2891FA7" w14:textId="5345D492" w:rsidR="00EB70C4" w:rsidRPr="00EC314F" w:rsidRDefault="00AF1447" w:rsidP="00BE420D">
      <w:pPr>
        <w:pStyle w:val="Heading2"/>
        <w:ind w:left="993"/>
      </w:pPr>
      <w:bookmarkStart w:id="2017" w:name="_Toc511243126"/>
      <w:bookmarkStart w:id="2018" w:name="_Toc511243344"/>
      <w:bookmarkStart w:id="2019" w:name="_Toc511817779"/>
      <w:bookmarkStart w:id="2020" w:name="_Toc320086423"/>
      <w:bookmarkStart w:id="2021" w:name="_Toc320086674"/>
      <w:bookmarkStart w:id="2022" w:name="_Toc320087122"/>
      <w:bookmarkStart w:id="2023" w:name="_Toc320087703"/>
      <w:bookmarkStart w:id="2024" w:name="_Ref361810254"/>
      <w:bookmarkStart w:id="2025" w:name="_Toc362968344"/>
      <w:bookmarkStart w:id="2026" w:name="_Toc362969597"/>
      <w:bookmarkStart w:id="2027" w:name="_Ref504647657"/>
      <w:bookmarkStart w:id="2028" w:name="_Toc193977373"/>
      <w:bookmarkEnd w:id="2017"/>
      <w:bookmarkEnd w:id="2018"/>
      <w:bookmarkEnd w:id="2019"/>
      <w:r>
        <w:t>D</w:t>
      </w:r>
      <w:r w:rsidR="00BF5F94" w:rsidRPr="00EC314F">
        <w:t>ispute</w:t>
      </w:r>
      <w:bookmarkEnd w:id="2020"/>
      <w:bookmarkEnd w:id="2021"/>
      <w:bookmarkEnd w:id="2022"/>
      <w:bookmarkEnd w:id="2023"/>
      <w:bookmarkEnd w:id="2024"/>
      <w:bookmarkEnd w:id="2025"/>
      <w:bookmarkEnd w:id="2026"/>
      <w:r>
        <w:t>s</w:t>
      </w:r>
      <w:bookmarkEnd w:id="2027"/>
      <w:bookmarkEnd w:id="2028"/>
    </w:p>
    <w:p w14:paraId="31900485" w14:textId="40AF20E6" w:rsidR="00EB70C4" w:rsidRDefault="00AF1447" w:rsidP="00421050">
      <w:pPr>
        <w:pStyle w:val="IndentParaLevel1"/>
      </w:pPr>
      <w:r>
        <w:t>Any</w:t>
      </w:r>
      <w:r w:rsidR="00EB70C4" w:rsidRPr="00EC314F">
        <w:t xml:space="preserve"> dispute or difference</w:t>
      </w:r>
      <w:r w:rsidR="006F4F32">
        <w:t xml:space="preserve"> </w:t>
      </w:r>
      <w:r w:rsidR="00A060C4">
        <w:t>(</w:t>
      </w:r>
      <w:r w:rsidR="00A060C4">
        <w:rPr>
          <w:b/>
        </w:rPr>
        <w:t>Dispute</w:t>
      </w:r>
      <w:r w:rsidR="00A060C4">
        <w:t>)</w:t>
      </w:r>
      <w:r w:rsidR="00EB70C4" w:rsidRPr="00EC314F">
        <w:t xml:space="preserve"> between the Consultant and the </w:t>
      </w:r>
      <w:r w:rsidR="00FD196C">
        <w:t>Principal</w:t>
      </w:r>
      <w:r w:rsidR="00EB70C4" w:rsidRPr="00EC314F">
        <w:t xml:space="preserve"> arising out of or in connection with the </w:t>
      </w:r>
      <w:r w:rsidR="00FF644D">
        <w:t>Agreement</w:t>
      </w:r>
      <w:r w:rsidR="00EB70C4" w:rsidRPr="00EC314F">
        <w:t xml:space="preserve">, or either party's conduct before the </w:t>
      </w:r>
      <w:r w:rsidR="00FF644D">
        <w:t>Agreement</w:t>
      </w:r>
      <w:r w:rsidR="00EB70C4" w:rsidRPr="00EC314F">
        <w:t xml:space="preserve">, must be </w:t>
      </w:r>
      <w:r>
        <w:t>resolved</w:t>
      </w:r>
      <w:r w:rsidR="00EB70C4" w:rsidRPr="00EC314F">
        <w:t xml:space="preserve"> in accordance with the procedure in this clause </w:t>
      </w:r>
      <w:r w:rsidR="00EB70C4" w:rsidRPr="00EC314F">
        <w:fldChar w:fldCharType="begin"/>
      </w:r>
      <w:r w:rsidR="00EB70C4" w:rsidRPr="00EC314F">
        <w:instrText xml:space="preserve"> REF _Ref22649881 \w \h </w:instrText>
      </w:r>
      <w:r w:rsidR="00EB70C4" w:rsidRPr="00EC314F">
        <w:fldChar w:fldCharType="separate"/>
      </w:r>
      <w:r w:rsidR="00FA2AC4">
        <w:t>17</w:t>
      </w:r>
      <w:r w:rsidR="00EB70C4" w:rsidRPr="00EC314F">
        <w:fldChar w:fldCharType="end"/>
      </w:r>
      <w:r w:rsidR="00EB70C4" w:rsidRPr="00EC314F">
        <w:t>.</w:t>
      </w:r>
    </w:p>
    <w:p w14:paraId="7D0A3B62" w14:textId="621907A5" w:rsidR="00AF1447" w:rsidRPr="00EC314F" w:rsidRDefault="00AF1447" w:rsidP="00BE420D">
      <w:pPr>
        <w:pStyle w:val="Heading2"/>
        <w:ind w:left="993"/>
      </w:pPr>
      <w:bookmarkStart w:id="2029" w:name="_Ref504559691"/>
      <w:bookmarkStart w:id="2030" w:name="_Toc193977374"/>
      <w:r w:rsidRPr="00EC314F">
        <w:t>Notice of dispute</w:t>
      </w:r>
      <w:bookmarkEnd w:id="2029"/>
      <w:bookmarkEnd w:id="2030"/>
    </w:p>
    <w:p w14:paraId="0C95258D" w14:textId="77C58697" w:rsidR="00EB70C4" w:rsidRPr="00EC314F" w:rsidRDefault="00AF1447" w:rsidP="00421050">
      <w:pPr>
        <w:pStyle w:val="IndentParaLevel1"/>
      </w:pPr>
      <w:r>
        <w:t>If</w:t>
      </w:r>
      <w:r w:rsidR="00EB70C4" w:rsidRPr="00EC314F">
        <w:t xml:space="preserve"> a </w:t>
      </w:r>
      <w:r w:rsidR="00A060C4">
        <w:t>D</w:t>
      </w:r>
      <w:r w:rsidR="00EB70C4" w:rsidRPr="00EC314F">
        <w:t xml:space="preserve">ispute arises, either party may give a notice in writing to the </w:t>
      </w:r>
      <w:r>
        <w:t>other party</w:t>
      </w:r>
      <w:r w:rsidR="00B225CF">
        <w:t xml:space="preserve"> (</w:t>
      </w:r>
      <w:r>
        <w:t xml:space="preserve">with a copy to the </w:t>
      </w:r>
      <w:r w:rsidR="00FD196C">
        <w:t>Principal</w:t>
      </w:r>
      <w:r w:rsidR="00EB70C4" w:rsidRPr="00EC314F">
        <w:t>'s Representative</w:t>
      </w:r>
      <w:r w:rsidR="00B225CF">
        <w:t>)</w:t>
      </w:r>
      <w:r>
        <w:t xml:space="preserve"> expressly stat</w:t>
      </w:r>
      <w:r w:rsidR="00B225CF">
        <w:t xml:space="preserve">ing </w:t>
      </w:r>
      <w:r>
        <w:t xml:space="preserve">that it is given under this clause </w:t>
      </w:r>
      <w:r>
        <w:fldChar w:fldCharType="begin"/>
      </w:r>
      <w:r>
        <w:instrText xml:space="preserve"> REF _Ref504559691 \w \h </w:instrText>
      </w:r>
      <w:r>
        <w:fldChar w:fldCharType="separate"/>
      </w:r>
      <w:r w:rsidR="00FA2AC4">
        <w:t>17.2</w:t>
      </w:r>
      <w:r>
        <w:fldChar w:fldCharType="end"/>
      </w:r>
      <w:r>
        <w:t xml:space="preserve"> (</w:t>
      </w:r>
      <w:r w:rsidRPr="006E4A18">
        <w:rPr>
          <w:b/>
        </w:rPr>
        <w:t>Notice of Dispute</w:t>
      </w:r>
      <w:r>
        <w:t xml:space="preserve">) and </w:t>
      </w:r>
      <w:r w:rsidR="00EB70C4" w:rsidRPr="00EC314F">
        <w:t>specifying:</w:t>
      </w:r>
    </w:p>
    <w:p w14:paraId="50CE4AF1" w14:textId="77777777" w:rsidR="00EB70C4" w:rsidRPr="00EC314F" w:rsidRDefault="00EB70C4" w:rsidP="0079110E">
      <w:pPr>
        <w:pStyle w:val="Heading3"/>
      </w:pPr>
      <w:bookmarkStart w:id="2031" w:name="_Toc320086424"/>
      <w:bookmarkStart w:id="2032" w:name="_Toc320087123"/>
      <w:bookmarkStart w:id="2033" w:name="_Toc320087704"/>
      <w:r w:rsidRPr="00EC314F">
        <w:t xml:space="preserve">the </w:t>
      </w:r>
      <w:r w:rsidR="00A060C4">
        <w:t>D</w:t>
      </w:r>
      <w:r w:rsidRPr="00EC314F">
        <w:t>ispute;</w:t>
      </w:r>
      <w:bookmarkEnd w:id="2031"/>
      <w:bookmarkEnd w:id="2032"/>
      <w:bookmarkEnd w:id="2033"/>
    </w:p>
    <w:p w14:paraId="151DECA6" w14:textId="77777777" w:rsidR="00EB70C4" w:rsidRPr="00EC314F" w:rsidRDefault="00AF1447" w:rsidP="0079110E">
      <w:pPr>
        <w:pStyle w:val="Heading3"/>
      </w:pPr>
      <w:bookmarkStart w:id="2034" w:name="_Toc320086425"/>
      <w:bookmarkStart w:id="2035" w:name="_Toc320087124"/>
      <w:bookmarkStart w:id="2036" w:name="_Toc320087705"/>
      <w:r>
        <w:t xml:space="preserve">the legal basis for and </w:t>
      </w:r>
      <w:r w:rsidR="00EB70C4" w:rsidRPr="00EC314F">
        <w:t xml:space="preserve">particulars of the </w:t>
      </w:r>
      <w:r>
        <w:t>Dispute</w:t>
      </w:r>
      <w:r w:rsidR="00EB70C4" w:rsidRPr="00EC314F">
        <w:t>; and</w:t>
      </w:r>
      <w:bookmarkEnd w:id="2034"/>
      <w:bookmarkEnd w:id="2035"/>
      <w:bookmarkEnd w:id="2036"/>
    </w:p>
    <w:p w14:paraId="380C61C4" w14:textId="77777777" w:rsidR="00EB70C4" w:rsidRPr="00EC314F" w:rsidRDefault="00EB70C4" w:rsidP="0079110E">
      <w:pPr>
        <w:pStyle w:val="Heading3"/>
      </w:pPr>
      <w:bookmarkStart w:id="2037" w:name="_Toc320086426"/>
      <w:bookmarkStart w:id="2038" w:name="_Toc320087125"/>
      <w:bookmarkStart w:id="2039" w:name="_Toc320087706"/>
      <w:r w:rsidRPr="00EC314F">
        <w:t>the position which the party believes is correct.</w:t>
      </w:r>
      <w:bookmarkEnd w:id="2037"/>
      <w:bookmarkEnd w:id="2038"/>
      <w:bookmarkEnd w:id="2039"/>
    </w:p>
    <w:p w14:paraId="4E0F5E4A" w14:textId="77777777" w:rsidR="00DA4AEB" w:rsidRDefault="00DA4AEB" w:rsidP="00BE420D">
      <w:pPr>
        <w:pStyle w:val="Heading2"/>
        <w:ind w:left="993"/>
      </w:pPr>
      <w:bookmarkStart w:id="2040" w:name="_Ref71638797"/>
      <w:bookmarkStart w:id="2041" w:name="_Toc497223265"/>
      <w:bookmarkStart w:id="2042" w:name="_Toc488738759"/>
      <w:bookmarkStart w:id="2043" w:name="_Ref22649912"/>
      <w:bookmarkStart w:id="2044" w:name="_Ref151959901"/>
      <w:bookmarkStart w:id="2045" w:name="_Toc320086427"/>
      <w:bookmarkStart w:id="2046" w:name="_Toc320086675"/>
      <w:bookmarkStart w:id="2047" w:name="_Toc320087126"/>
      <w:bookmarkStart w:id="2048" w:name="_Toc320087707"/>
      <w:bookmarkStart w:id="2049" w:name="_Ref361820038"/>
      <w:bookmarkStart w:id="2050" w:name="_Ref361820936"/>
      <w:bookmarkStart w:id="2051" w:name="_Toc362968345"/>
      <w:bookmarkStart w:id="2052" w:name="_Toc362969598"/>
      <w:bookmarkStart w:id="2053" w:name="_Toc193977375"/>
      <w:r>
        <w:t>Executive Negotiation</w:t>
      </w:r>
      <w:bookmarkEnd w:id="2053"/>
    </w:p>
    <w:p w14:paraId="3EA11EAA" w14:textId="77777777" w:rsidR="000A4D04" w:rsidRPr="005D2C6B" w:rsidRDefault="00DA4AEB" w:rsidP="00126BB2">
      <w:pPr>
        <w:pStyle w:val="IndentParaLevel1"/>
      </w:pPr>
      <w:r>
        <w:t>Within 10</w:t>
      </w:r>
      <w:r w:rsidRPr="00DA4AEB">
        <w:t xml:space="preserve"> Business Days of service of a Notice of Dispute, the parties </w:t>
      </w:r>
      <w:r w:rsidR="00224CD8">
        <w:t>must</w:t>
      </w:r>
      <w:r w:rsidRPr="00DA4AEB">
        <w:t xml:space="preserve"> </w:t>
      </w:r>
      <w:r w:rsidR="00E04366">
        <w:t xml:space="preserve">meet and undertake genuine and good faith negotiations with the view to resolving the Dispute and if they cannot resolve the Dispute, endeavour to </w:t>
      </w:r>
      <w:r w:rsidRPr="00DA4AEB">
        <w:t xml:space="preserve">agree on </w:t>
      </w:r>
      <w:r w:rsidR="00E04366">
        <w:t xml:space="preserve">a procedure to </w:t>
      </w:r>
      <w:r w:rsidRPr="00DA4AEB">
        <w:t>resolv</w:t>
      </w:r>
      <w:r w:rsidR="00E04366">
        <w:t>e</w:t>
      </w:r>
      <w:r w:rsidRPr="00DA4AEB">
        <w:t xml:space="preserve"> the Dispute.  At any such </w:t>
      </w:r>
      <w:r w:rsidR="00E04366">
        <w:t xml:space="preserve">meeting </w:t>
      </w:r>
      <w:r w:rsidRPr="00DA4AEB">
        <w:t xml:space="preserve">each party </w:t>
      </w:r>
      <w:r w:rsidR="00224CD8">
        <w:t>must</w:t>
      </w:r>
      <w:r w:rsidRPr="00DA4AEB">
        <w:t xml:space="preserve"> be represented by a person having authority to </w:t>
      </w:r>
      <w:r w:rsidR="00E04366">
        <w:t>resolve th</w:t>
      </w:r>
      <w:r w:rsidRPr="00DA4AEB">
        <w:t>e Dispute.</w:t>
      </w:r>
      <w:bookmarkEnd w:id="2040"/>
      <w:bookmarkEnd w:id="2041"/>
    </w:p>
    <w:p w14:paraId="46223B2C" w14:textId="7B84E80A" w:rsidR="00EB70C4" w:rsidRPr="00EC314F" w:rsidRDefault="00AF1447" w:rsidP="00BE420D">
      <w:pPr>
        <w:pStyle w:val="Heading2"/>
        <w:ind w:left="993"/>
      </w:pPr>
      <w:bookmarkStart w:id="2054" w:name="_Ref513578833"/>
      <w:bookmarkStart w:id="2055" w:name="_Toc193977376"/>
      <w:r>
        <w:t>Mediation</w:t>
      </w:r>
      <w:bookmarkStart w:id="2056" w:name="_Toc513298339"/>
      <w:bookmarkEnd w:id="2042"/>
      <w:bookmarkEnd w:id="2043"/>
      <w:bookmarkEnd w:id="2044"/>
      <w:bookmarkEnd w:id="2045"/>
      <w:bookmarkEnd w:id="2046"/>
      <w:bookmarkEnd w:id="2047"/>
      <w:bookmarkEnd w:id="2048"/>
      <w:bookmarkEnd w:id="2049"/>
      <w:bookmarkEnd w:id="2050"/>
      <w:bookmarkEnd w:id="2051"/>
      <w:bookmarkEnd w:id="2052"/>
      <w:bookmarkEnd w:id="2054"/>
      <w:bookmarkEnd w:id="2056"/>
      <w:bookmarkEnd w:id="2055"/>
    </w:p>
    <w:p w14:paraId="2A44D18A" w14:textId="05639504" w:rsidR="00224CD8" w:rsidRDefault="00224CD8" w:rsidP="00126BB2">
      <w:pPr>
        <w:pStyle w:val="Heading3"/>
        <w:tabs>
          <w:tab w:val="clear" w:pos="1928"/>
          <w:tab w:val="num" w:pos="2127"/>
        </w:tabs>
      </w:pPr>
      <w:r>
        <w:t xml:space="preserve">This clause </w:t>
      </w:r>
      <w:r>
        <w:fldChar w:fldCharType="begin"/>
      </w:r>
      <w:r>
        <w:instrText xml:space="preserve"> REF _Ref513578833 \w \h </w:instrText>
      </w:r>
      <w:r>
        <w:fldChar w:fldCharType="separate"/>
      </w:r>
      <w:r w:rsidR="00FA2AC4">
        <w:t>17.4</w:t>
      </w:r>
      <w:r>
        <w:fldChar w:fldCharType="end"/>
      </w:r>
      <w:r>
        <w:t xml:space="preserve"> applies if indicated in Item </w:t>
      </w:r>
      <w:r w:rsidR="00F749F4">
        <w:fldChar w:fldCharType="begin"/>
      </w:r>
      <w:r w:rsidR="00F749F4">
        <w:instrText xml:space="preserve"> REF _Ref513641755 \w \h </w:instrText>
      </w:r>
      <w:r w:rsidR="00F749F4">
        <w:fldChar w:fldCharType="separate"/>
      </w:r>
      <w:r w:rsidR="00FA2AC4">
        <w:t>41</w:t>
      </w:r>
      <w:r w:rsidR="00F749F4">
        <w:fldChar w:fldCharType="end"/>
      </w:r>
      <w:r>
        <w:t>.</w:t>
      </w:r>
    </w:p>
    <w:p w14:paraId="2D276AB5" w14:textId="548C48FA" w:rsidR="00EB70C4" w:rsidRPr="00EC314F" w:rsidRDefault="00EB70C4" w:rsidP="00126BB2">
      <w:pPr>
        <w:pStyle w:val="Heading3"/>
      </w:pPr>
      <w:r w:rsidRPr="00EC314F">
        <w:t xml:space="preserve">If </w:t>
      </w:r>
      <w:r w:rsidR="00AF1447">
        <w:t>a</w:t>
      </w:r>
      <w:r w:rsidRPr="00EC314F">
        <w:t xml:space="preserve"> </w:t>
      </w:r>
      <w:r w:rsidR="00A060C4">
        <w:t>D</w:t>
      </w:r>
      <w:r w:rsidRPr="00EC314F">
        <w:t xml:space="preserve">ispute is not resolved </w:t>
      </w:r>
      <w:r w:rsidR="00B225CF">
        <w:t xml:space="preserve">by the expiry of </w:t>
      </w:r>
      <w:r w:rsidR="00224CD8">
        <w:t xml:space="preserve">20 </w:t>
      </w:r>
      <w:r w:rsidR="00C434DC">
        <w:t>Business</w:t>
      </w:r>
      <w:r w:rsidRPr="00EC314F">
        <w:t xml:space="preserve"> </w:t>
      </w:r>
      <w:r w:rsidR="00C434DC">
        <w:t>D</w:t>
      </w:r>
      <w:r w:rsidRPr="00EC314F">
        <w:t xml:space="preserve">ays after a </w:t>
      </w:r>
      <w:r w:rsidR="00AF1447">
        <w:t>Notice of Dispute</w:t>
      </w:r>
      <w:r w:rsidRPr="00EC314F">
        <w:t xml:space="preserve"> is given under clause </w:t>
      </w:r>
      <w:r w:rsidR="00AF1447">
        <w:fldChar w:fldCharType="begin"/>
      </w:r>
      <w:r w:rsidR="00AF1447">
        <w:instrText xml:space="preserve"> REF _Ref504559691 \w \h </w:instrText>
      </w:r>
      <w:r w:rsidR="00AF1447">
        <w:fldChar w:fldCharType="separate"/>
      </w:r>
      <w:r w:rsidR="00FA2AC4">
        <w:t>17.2</w:t>
      </w:r>
      <w:r w:rsidR="00AF1447">
        <w:fldChar w:fldCharType="end"/>
      </w:r>
      <w:r w:rsidRPr="00EC314F">
        <w:t xml:space="preserve">, </w:t>
      </w:r>
      <w:r w:rsidR="00A060C4">
        <w:t>the D</w:t>
      </w:r>
      <w:r w:rsidR="006F4F32">
        <w:t>ispute</w:t>
      </w:r>
      <w:r w:rsidRPr="00EC314F">
        <w:t xml:space="preserve"> </w:t>
      </w:r>
      <w:r w:rsidR="00B225CF">
        <w:t>is</w:t>
      </w:r>
      <w:r w:rsidRPr="00EC314F">
        <w:t xml:space="preserve"> </w:t>
      </w:r>
      <w:r w:rsidR="006F4F32">
        <w:t>referred</w:t>
      </w:r>
      <w:r w:rsidRPr="00EC314F">
        <w:t xml:space="preserve"> to </w:t>
      </w:r>
      <w:r w:rsidR="00AF1447">
        <w:t>mediation</w:t>
      </w:r>
      <w:r w:rsidRPr="00EC314F">
        <w:t>.</w:t>
      </w:r>
      <w:bookmarkStart w:id="2057" w:name="_Toc513298340"/>
      <w:bookmarkEnd w:id="2057"/>
    </w:p>
    <w:p w14:paraId="5C3577D8" w14:textId="77777777" w:rsidR="00A060C4" w:rsidRDefault="00A060C4" w:rsidP="00A060C4">
      <w:pPr>
        <w:pStyle w:val="Heading3"/>
      </w:pPr>
      <w:bookmarkStart w:id="2058" w:name="_Toc513298341"/>
      <w:bookmarkStart w:id="2059" w:name="_Ref362976546"/>
      <w:bookmarkStart w:id="2060" w:name="_Toc362968347"/>
      <w:bookmarkStart w:id="2061" w:name="_Toc362969600"/>
      <w:bookmarkStart w:id="2062" w:name="_Ref362975196"/>
      <w:bookmarkEnd w:id="2058"/>
      <w:r>
        <w:t xml:space="preserve">Any Dispute which is referred to </w:t>
      </w:r>
      <w:r w:rsidR="00AF1447">
        <w:t>mediation</w:t>
      </w:r>
      <w:r>
        <w:t xml:space="preserve"> will be conducted before:</w:t>
      </w:r>
      <w:bookmarkStart w:id="2063" w:name="_Toc513298342"/>
      <w:bookmarkEnd w:id="2059"/>
      <w:bookmarkEnd w:id="2063"/>
    </w:p>
    <w:p w14:paraId="0A438E5C" w14:textId="77777777" w:rsidR="00A060C4" w:rsidRDefault="00C434DC" w:rsidP="00A060C4">
      <w:pPr>
        <w:pStyle w:val="Heading4"/>
      </w:pPr>
      <w:bookmarkStart w:id="2064" w:name="_Ref363118333"/>
      <w:r>
        <w:t xml:space="preserve">a person to be </w:t>
      </w:r>
      <w:r w:rsidR="00A060C4">
        <w:t>agreed between the parties; or</w:t>
      </w:r>
      <w:bookmarkStart w:id="2065" w:name="_Toc513298343"/>
      <w:bookmarkEnd w:id="2064"/>
      <w:bookmarkEnd w:id="2065"/>
    </w:p>
    <w:p w14:paraId="5CB920AF" w14:textId="1EF8C450" w:rsidR="00A060C4" w:rsidRDefault="00A060C4" w:rsidP="00A060C4">
      <w:pPr>
        <w:pStyle w:val="Heading4"/>
      </w:pPr>
      <w:bookmarkStart w:id="2066" w:name="_Ref504560689"/>
      <w:r>
        <w:t xml:space="preserve">failing agreement within </w:t>
      </w:r>
      <w:r w:rsidR="00AF1447">
        <w:t>5</w:t>
      </w:r>
      <w:r>
        <w:t xml:space="preserve"> </w:t>
      </w:r>
      <w:r w:rsidR="00C434DC">
        <w:t>Business D</w:t>
      </w:r>
      <w:r>
        <w:t xml:space="preserve">ays after the referral of the Dispute to </w:t>
      </w:r>
      <w:r w:rsidR="00AF1447">
        <w:t>mediation</w:t>
      </w:r>
      <w:r>
        <w:t xml:space="preserve">, a </w:t>
      </w:r>
      <w:r w:rsidR="00AF1447">
        <w:t>mediator</w:t>
      </w:r>
      <w:r>
        <w:t xml:space="preserve"> nominated by </w:t>
      </w:r>
      <w:r w:rsidR="00AF1447">
        <w:t xml:space="preserve">the person named in </w:t>
      </w:r>
      <w:r w:rsidR="00AF1447" w:rsidRPr="00E04366">
        <w:t xml:space="preserve">Item </w:t>
      </w:r>
      <w:r w:rsidR="00F749F4" w:rsidRPr="00126BB2">
        <w:fldChar w:fldCharType="begin"/>
      </w:r>
      <w:r w:rsidR="00F749F4" w:rsidRPr="00126BB2">
        <w:instrText xml:space="preserve"> REF _Ref513641767 \w \h </w:instrText>
      </w:r>
      <w:r w:rsidR="00E04366">
        <w:instrText xml:space="preserve"> \* MERGEFORMAT </w:instrText>
      </w:r>
      <w:r w:rsidR="00F749F4" w:rsidRPr="00126BB2">
        <w:fldChar w:fldCharType="separate"/>
      </w:r>
      <w:r w:rsidR="00FA2AC4">
        <w:t>42</w:t>
      </w:r>
      <w:r w:rsidR="00F749F4" w:rsidRPr="00126BB2">
        <w:fldChar w:fldCharType="end"/>
      </w:r>
      <w:r>
        <w:t>.</w:t>
      </w:r>
      <w:bookmarkStart w:id="2067" w:name="_Toc513298344"/>
      <w:bookmarkEnd w:id="2066"/>
      <w:bookmarkEnd w:id="2067"/>
    </w:p>
    <w:p w14:paraId="4527BB6E" w14:textId="77777777" w:rsidR="00D37EBB" w:rsidRDefault="00D37EBB" w:rsidP="00D37EBB">
      <w:pPr>
        <w:pStyle w:val="Heading4"/>
        <w:numPr>
          <w:ilvl w:val="0"/>
          <w:numId w:val="0"/>
        </w:numPr>
        <w:ind w:left="1985"/>
      </w:pPr>
      <w:r>
        <w:t xml:space="preserve">(such person being a </w:t>
      </w:r>
      <w:r w:rsidRPr="00D37EBB">
        <w:rPr>
          <w:b/>
          <w:bCs w:val="0"/>
        </w:rPr>
        <w:t>Mediator</w:t>
      </w:r>
      <w:r>
        <w:t>).</w:t>
      </w:r>
    </w:p>
    <w:p w14:paraId="204E4D58" w14:textId="77777777" w:rsidR="00A060C4" w:rsidRDefault="001A46E2" w:rsidP="00A060C4">
      <w:pPr>
        <w:pStyle w:val="Heading3"/>
      </w:pPr>
      <w:r>
        <w:t xml:space="preserve">The parties must promptly </w:t>
      </w:r>
      <w:r w:rsidR="00A060C4">
        <w:t xml:space="preserve">enter into an agreement with the </w:t>
      </w:r>
      <w:r>
        <w:t xml:space="preserve">Mediator on </w:t>
      </w:r>
      <w:r w:rsidR="00A060C4">
        <w:t xml:space="preserve">terms </w:t>
      </w:r>
      <w:r>
        <w:t>reasonably required by the Mediator</w:t>
      </w:r>
      <w:r w:rsidR="00A060C4">
        <w:t>.</w:t>
      </w:r>
      <w:bookmarkStart w:id="2068" w:name="_Toc513298345"/>
      <w:bookmarkEnd w:id="2068"/>
    </w:p>
    <w:p w14:paraId="76F9EF66" w14:textId="5345138C" w:rsidR="001A46E2" w:rsidRDefault="001A46E2" w:rsidP="00A060C4">
      <w:pPr>
        <w:pStyle w:val="Heading3"/>
      </w:pPr>
      <w:bookmarkStart w:id="2069" w:name="_Ref504561738"/>
      <w:r>
        <w:t>The mediation must be conducted at the place</w:t>
      </w:r>
      <w:r w:rsidR="00AF3790">
        <w:t>,</w:t>
      </w:r>
      <w:r>
        <w:t xml:space="preserve"> and in accordance with the rules, both stated in Item </w:t>
      </w:r>
      <w:r w:rsidR="00F749F4">
        <w:fldChar w:fldCharType="begin"/>
      </w:r>
      <w:r w:rsidR="00F749F4">
        <w:instrText xml:space="preserve"> REF _Ref513641777 \w \h </w:instrText>
      </w:r>
      <w:r w:rsidR="00F749F4">
        <w:fldChar w:fldCharType="separate"/>
      </w:r>
      <w:r w:rsidR="00FA2AC4">
        <w:t>43</w:t>
      </w:r>
      <w:r w:rsidR="00F749F4">
        <w:fldChar w:fldCharType="end"/>
      </w:r>
      <w:r>
        <w:t>.</w:t>
      </w:r>
      <w:bookmarkStart w:id="2070" w:name="_Toc513298346"/>
      <w:bookmarkEnd w:id="2069"/>
      <w:bookmarkEnd w:id="2070"/>
    </w:p>
    <w:p w14:paraId="6D62125D" w14:textId="77777777" w:rsidR="00A060C4" w:rsidRDefault="00A060C4" w:rsidP="00A060C4">
      <w:pPr>
        <w:pStyle w:val="Heading3"/>
      </w:pPr>
      <w:r>
        <w:t>Each party will:</w:t>
      </w:r>
      <w:bookmarkStart w:id="2071" w:name="_Toc513298347"/>
      <w:bookmarkEnd w:id="2071"/>
    </w:p>
    <w:p w14:paraId="666772CB" w14:textId="77777777" w:rsidR="00B225CF" w:rsidRDefault="00B225CF" w:rsidP="00A060C4">
      <w:pPr>
        <w:pStyle w:val="Heading4"/>
      </w:pPr>
      <w:r>
        <w:t>use reasonable endeavours to settle the Dispute;</w:t>
      </w:r>
      <w:bookmarkStart w:id="2072" w:name="_Toc513298348"/>
      <w:bookmarkEnd w:id="2072"/>
    </w:p>
    <w:p w14:paraId="29ABBD13" w14:textId="77777777" w:rsidR="00B225CF" w:rsidRDefault="00B225CF" w:rsidP="00A060C4">
      <w:pPr>
        <w:pStyle w:val="Heading4"/>
      </w:pPr>
      <w:r>
        <w:lastRenderedPageBreak/>
        <w:t>cooperate in good faith with the Mediator and each other in the conduct of the mediation;</w:t>
      </w:r>
      <w:bookmarkStart w:id="2073" w:name="_Toc513298349"/>
      <w:bookmarkEnd w:id="2073"/>
    </w:p>
    <w:p w14:paraId="3C8147E3" w14:textId="77777777" w:rsidR="00A060C4" w:rsidRDefault="00A060C4" w:rsidP="00A060C4">
      <w:pPr>
        <w:pStyle w:val="Heading4"/>
      </w:pPr>
      <w:r>
        <w:t xml:space="preserve">bear its own costs in respect of any </w:t>
      </w:r>
      <w:r w:rsidR="00B225CF">
        <w:t>mediation</w:t>
      </w:r>
      <w:r>
        <w:t>; and</w:t>
      </w:r>
      <w:bookmarkStart w:id="2074" w:name="_Toc513298350"/>
      <w:bookmarkEnd w:id="2074"/>
    </w:p>
    <w:p w14:paraId="46AF9BF7" w14:textId="77777777" w:rsidR="00A060C4" w:rsidRDefault="00A060C4" w:rsidP="00A060C4">
      <w:pPr>
        <w:pStyle w:val="Heading4"/>
      </w:pPr>
      <w:r>
        <w:t xml:space="preserve">pay one-half of the </w:t>
      </w:r>
      <w:r w:rsidR="00B225CF">
        <w:t>Mediator</w:t>
      </w:r>
      <w:r>
        <w:t>'s costs.</w:t>
      </w:r>
      <w:bookmarkStart w:id="2075" w:name="_Toc513298351"/>
      <w:bookmarkEnd w:id="2075"/>
    </w:p>
    <w:p w14:paraId="59FF3E07" w14:textId="07DF22B4" w:rsidR="00D4413A" w:rsidRDefault="00D4413A" w:rsidP="00D4413A">
      <w:pPr>
        <w:pStyle w:val="Heading3"/>
      </w:pPr>
      <w:r>
        <w:t xml:space="preserve">After the expiration of the later of 20 Business Days from the appointment of the </w:t>
      </w:r>
      <w:r w:rsidR="00D37EBB">
        <w:t>M</w:t>
      </w:r>
      <w:r>
        <w:t xml:space="preserve">ediator and 40 Business Days of the Notice of Dispute (or other period as agreed between the parties), a party that has complied with this clause </w:t>
      </w:r>
      <w:r>
        <w:fldChar w:fldCharType="begin"/>
      </w:r>
      <w:r>
        <w:instrText xml:space="preserve"> REF _Ref513578833 \w \h </w:instrText>
      </w:r>
      <w:r>
        <w:fldChar w:fldCharType="separate"/>
      </w:r>
      <w:r w:rsidR="00FA2AC4">
        <w:t>17.4</w:t>
      </w:r>
      <w:r>
        <w:fldChar w:fldCharType="end"/>
      </w:r>
      <w:r>
        <w:t xml:space="preserve"> may terminate the mediation process by giving notice to the other party.</w:t>
      </w:r>
    </w:p>
    <w:p w14:paraId="2FFB7094" w14:textId="2A63DC93" w:rsidR="00D4413A" w:rsidRDefault="00D4413A" w:rsidP="00126BB2">
      <w:pPr>
        <w:pStyle w:val="Heading3"/>
      </w:pPr>
      <w:bookmarkStart w:id="2076" w:name="_Ref513651348"/>
      <w:r>
        <w:t xml:space="preserve">If the Dispute has not been resolved at the mediation contemplated by this clause </w:t>
      </w:r>
      <w:r>
        <w:fldChar w:fldCharType="begin"/>
      </w:r>
      <w:r>
        <w:instrText xml:space="preserve"> REF _Ref513578833 \w \h </w:instrText>
      </w:r>
      <w:r>
        <w:fldChar w:fldCharType="separate"/>
      </w:r>
      <w:r w:rsidR="00FA2AC4">
        <w:t>17.4</w:t>
      </w:r>
      <w:r>
        <w:fldChar w:fldCharType="end"/>
      </w:r>
      <w:r>
        <w:t xml:space="preserve"> within 60 Business Days of the Notice of Dispute or the mediation process is terminated in accordance with this clause </w:t>
      </w:r>
      <w:r>
        <w:fldChar w:fldCharType="begin"/>
      </w:r>
      <w:r>
        <w:instrText xml:space="preserve"> REF _Ref513578833 \w \h </w:instrText>
      </w:r>
      <w:r>
        <w:fldChar w:fldCharType="separate"/>
      </w:r>
      <w:r w:rsidR="00FA2AC4">
        <w:t>17.4</w:t>
      </w:r>
      <w:r>
        <w:fldChar w:fldCharType="end"/>
      </w:r>
      <w:r>
        <w:t>, then either party may refer the Dispute to expert determination (if applicable) or arbitration.</w:t>
      </w:r>
      <w:bookmarkEnd w:id="2076"/>
    </w:p>
    <w:p w14:paraId="5C1AB608" w14:textId="77777777" w:rsidR="00224CD8" w:rsidRPr="005D2C6B" w:rsidRDefault="00224CD8" w:rsidP="00BE420D">
      <w:pPr>
        <w:pStyle w:val="Heading2"/>
        <w:ind w:left="993"/>
      </w:pPr>
      <w:bookmarkStart w:id="2077" w:name="_Ref513578994"/>
      <w:bookmarkStart w:id="2078" w:name="_Ref342213488"/>
      <w:bookmarkStart w:id="2079" w:name="_Toc362968349"/>
      <w:bookmarkStart w:id="2080" w:name="_Toc362969602"/>
      <w:bookmarkStart w:id="2081" w:name="_Toc488738768"/>
      <w:bookmarkStart w:id="2082" w:name="_Toc320086451"/>
      <w:bookmarkStart w:id="2083" w:name="_Toc320086684"/>
      <w:bookmarkStart w:id="2084" w:name="_Toc320087150"/>
      <w:bookmarkStart w:id="2085" w:name="_Toc320087731"/>
      <w:bookmarkStart w:id="2086" w:name="_Toc193977377"/>
      <w:bookmarkEnd w:id="2060"/>
      <w:bookmarkEnd w:id="2061"/>
      <w:bookmarkEnd w:id="2062"/>
      <w:r w:rsidRPr="005D2C6B">
        <w:t>Expert Determination</w:t>
      </w:r>
      <w:bookmarkEnd w:id="2077"/>
      <w:bookmarkEnd w:id="2086"/>
    </w:p>
    <w:p w14:paraId="07C629B3" w14:textId="7070346B" w:rsidR="00224CD8" w:rsidRDefault="00224CD8" w:rsidP="00224CD8">
      <w:pPr>
        <w:pStyle w:val="Heading3"/>
      </w:pPr>
      <w:r>
        <w:t xml:space="preserve">This clause </w:t>
      </w:r>
      <w:r w:rsidR="00D4413A">
        <w:fldChar w:fldCharType="begin"/>
      </w:r>
      <w:r w:rsidR="00D4413A">
        <w:instrText xml:space="preserve"> REF _Ref513578994 \w \h </w:instrText>
      </w:r>
      <w:r w:rsidR="00D4413A">
        <w:fldChar w:fldCharType="separate"/>
      </w:r>
      <w:r w:rsidR="00FA2AC4">
        <w:t>17.5</w:t>
      </w:r>
      <w:r w:rsidR="00D4413A">
        <w:fldChar w:fldCharType="end"/>
      </w:r>
      <w:r>
        <w:t xml:space="preserve"> applies if indicated in Item </w:t>
      </w:r>
      <w:r w:rsidR="00F749F4">
        <w:fldChar w:fldCharType="begin"/>
      </w:r>
      <w:r w:rsidR="00F749F4">
        <w:instrText xml:space="preserve"> REF _Ref513641801 \w \h </w:instrText>
      </w:r>
      <w:r w:rsidR="00F749F4">
        <w:fldChar w:fldCharType="separate"/>
      </w:r>
      <w:r w:rsidR="00FA2AC4">
        <w:t>44</w:t>
      </w:r>
      <w:r w:rsidR="00F749F4">
        <w:fldChar w:fldCharType="end"/>
      </w:r>
      <w:r>
        <w:t>.</w:t>
      </w:r>
    </w:p>
    <w:p w14:paraId="583A74DE" w14:textId="3D2DD5B9" w:rsidR="00224CD8" w:rsidRPr="00465D98" w:rsidRDefault="00224CD8" w:rsidP="00126BB2">
      <w:pPr>
        <w:pStyle w:val="Heading3"/>
      </w:pPr>
      <w:r w:rsidRPr="00465D98">
        <w:t xml:space="preserve">If 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00D4413A" w:rsidRPr="00D4413A">
        <w:t xml:space="preserve">or if Item </w:t>
      </w:r>
      <w:r w:rsidR="00E04366">
        <w:fldChar w:fldCharType="begin"/>
      </w:r>
      <w:r w:rsidR="00E04366">
        <w:instrText xml:space="preserve"> REF _Ref513641777 \r \h </w:instrText>
      </w:r>
      <w:r w:rsidR="00E04366">
        <w:fldChar w:fldCharType="separate"/>
      </w:r>
      <w:r w:rsidR="00FA2AC4">
        <w:t>43</w:t>
      </w:r>
      <w:r w:rsidR="00E04366">
        <w:fldChar w:fldCharType="end"/>
      </w:r>
      <w:r w:rsidR="00D4413A" w:rsidRPr="00D4413A">
        <w:t xml:space="preserve"> provides that Disputes will be referred to mediation, at the time that clause </w:t>
      </w:r>
      <w:r w:rsidR="00D4413A">
        <w:fldChar w:fldCharType="begin"/>
      </w:r>
      <w:r w:rsidR="00D4413A">
        <w:instrText xml:space="preserve"> REF _Ref513651348 \w \h </w:instrText>
      </w:r>
      <w:r w:rsidR="00D4413A">
        <w:fldChar w:fldCharType="separate"/>
      </w:r>
      <w:r w:rsidR="00FA2AC4">
        <w:t>17.4(h)</w:t>
      </w:r>
      <w:r w:rsidR="00D4413A">
        <w:fldChar w:fldCharType="end"/>
      </w:r>
      <w:r w:rsidR="00D4413A" w:rsidRPr="00D4413A">
        <w:t xml:space="preserve"> provides that Disputes may be referred to expert determination, </w:t>
      </w:r>
      <w:r w:rsidR="00D37EBB">
        <w:t xml:space="preserve">either party may refer </w:t>
      </w:r>
      <w:r w:rsidR="00D4413A">
        <w:t>t</w:t>
      </w:r>
      <w:r w:rsidRPr="00465D98">
        <w:t xml:space="preserve">he </w:t>
      </w:r>
      <w:r>
        <w:t>D</w:t>
      </w:r>
      <w:r w:rsidRPr="00465D98">
        <w:t>ispute to expert determination.</w:t>
      </w:r>
    </w:p>
    <w:p w14:paraId="55A2555E" w14:textId="77777777" w:rsidR="00224CD8" w:rsidRDefault="00224CD8" w:rsidP="00224CD8">
      <w:pPr>
        <w:pStyle w:val="Heading3"/>
      </w:pPr>
      <w:bookmarkStart w:id="2087" w:name="_Toc497223267"/>
      <w:r>
        <w:t>Any Dispute which is referred to expert determination will be conducted before an independent industry expert to be:</w:t>
      </w:r>
    </w:p>
    <w:p w14:paraId="4FB1E67E" w14:textId="77777777" w:rsidR="00224CD8" w:rsidRDefault="00224CD8" w:rsidP="00224CD8">
      <w:pPr>
        <w:pStyle w:val="Heading4"/>
      </w:pPr>
      <w:r>
        <w:t>agreed between the parties; or</w:t>
      </w:r>
    </w:p>
    <w:p w14:paraId="76E44676" w14:textId="49739B2D" w:rsidR="00224CD8" w:rsidRDefault="00224CD8" w:rsidP="00224CD8">
      <w:pPr>
        <w:pStyle w:val="Heading4"/>
      </w:pPr>
      <w:bookmarkStart w:id="2088" w:name="_Ref513294813"/>
      <w:r>
        <w:t>failing agreement within 5 Business Days of referral of the Dispute to expert determination</w:t>
      </w:r>
      <w:r w:rsidR="00D4413A">
        <w:t xml:space="preserve">, </w:t>
      </w:r>
      <w:r>
        <w:t xml:space="preserve">nominated by the person or organisation stated in Item </w:t>
      </w:r>
      <w:r>
        <w:fldChar w:fldCharType="begin"/>
      </w:r>
      <w:r>
        <w:instrText xml:space="preserve"> REF _Ref513294869 \w \h </w:instrText>
      </w:r>
      <w:r>
        <w:fldChar w:fldCharType="separate"/>
      </w:r>
      <w:r w:rsidR="00FA2AC4">
        <w:t>45</w:t>
      </w:r>
      <w:r>
        <w:fldChar w:fldCharType="end"/>
      </w:r>
      <w:r>
        <w:t>.</w:t>
      </w:r>
      <w:bookmarkEnd w:id="2088"/>
    </w:p>
    <w:p w14:paraId="2E702324" w14:textId="05A7FA96" w:rsidR="00224CD8" w:rsidRPr="00D97AFB" w:rsidRDefault="00224CD8" w:rsidP="00224CD8">
      <w:pPr>
        <w:pStyle w:val="Heading3"/>
      </w:pPr>
      <w:bookmarkStart w:id="2089" w:name="_Ref513295176"/>
      <w:r w:rsidRPr="00D97AFB">
        <w:t xml:space="preserve">The expert determination </w:t>
      </w:r>
      <w:r>
        <w:t>wi</w:t>
      </w:r>
      <w:r w:rsidRPr="00D97AFB">
        <w:t xml:space="preserve">ll be conducted in accordance with the rules in </w:t>
      </w:r>
      <w:r>
        <w:t xml:space="preserve">Item </w:t>
      </w:r>
      <w:r>
        <w:fldChar w:fldCharType="begin"/>
      </w:r>
      <w:r>
        <w:instrText xml:space="preserve"> REF _Ref513295161 \w \h </w:instrText>
      </w:r>
      <w:r>
        <w:fldChar w:fldCharType="separate"/>
      </w:r>
      <w:r w:rsidR="00FA2AC4">
        <w:t>46</w:t>
      </w:r>
      <w:r>
        <w:fldChar w:fldCharType="end"/>
      </w:r>
      <w:r>
        <w:t xml:space="preserve"> </w:t>
      </w:r>
      <w:r w:rsidRPr="00D97AFB">
        <w:t>and any agreement between the parties.</w:t>
      </w:r>
      <w:bookmarkEnd w:id="2089"/>
    </w:p>
    <w:p w14:paraId="1F00E2BD" w14:textId="77777777" w:rsidR="00224CD8" w:rsidRPr="00D97AFB" w:rsidRDefault="00224CD8" w:rsidP="00224CD8">
      <w:pPr>
        <w:pStyle w:val="Heading3"/>
      </w:pPr>
      <w:r w:rsidRPr="00D97AFB">
        <w:t>The parties agree that the expert determination is not an arbitration and the expert is not an arbitrator. The expert:</w:t>
      </w:r>
    </w:p>
    <w:p w14:paraId="00072B28" w14:textId="77777777" w:rsidR="00224CD8" w:rsidRDefault="00224CD8" w:rsidP="00224CD8">
      <w:pPr>
        <w:pStyle w:val="Heading4"/>
      </w:pPr>
      <w:r>
        <w:t>is required to reach a decision from his or her own knowledge and expertise; and</w:t>
      </w:r>
    </w:p>
    <w:p w14:paraId="2E0F3D61" w14:textId="77777777" w:rsidR="00224CD8" w:rsidRDefault="00224CD8" w:rsidP="00224CD8">
      <w:pPr>
        <w:pStyle w:val="Heading4"/>
      </w:pPr>
      <w:r>
        <w:t>may open up, review, decide and substitute any statement made by the Principal's Representative in respect of any Dispute that has been referred to him or her.</w:t>
      </w:r>
    </w:p>
    <w:p w14:paraId="19B26D49" w14:textId="77777777" w:rsidR="00D4413A" w:rsidRDefault="00D4413A" w:rsidP="00001D69">
      <w:pPr>
        <w:pStyle w:val="Heading3"/>
        <w:numPr>
          <w:ilvl w:val="2"/>
          <w:numId w:val="12"/>
        </w:numPr>
      </w:pPr>
      <w:r>
        <w:t>Each party will:</w:t>
      </w:r>
    </w:p>
    <w:p w14:paraId="6D174FBA" w14:textId="77777777" w:rsidR="00D4413A" w:rsidRDefault="00D4413A" w:rsidP="00001D69">
      <w:pPr>
        <w:pStyle w:val="Heading4"/>
        <w:numPr>
          <w:ilvl w:val="3"/>
          <w:numId w:val="12"/>
        </w:numPr>
      </w:pPr>
      <w:r>
        <w:t>bear its own costs in respect of any expert determination; and</w:t>
      </w:r>
    </w:p>
    <w:p w14:paraId="325A73FA" w14:textId="77777777" w:rsidR="00D4413A" w:rsidRDefault="00D4413A" w:rsidP="00001D69">
      <w:pPr>
        <w:pStyle w:val="Heading4"/>
        <w:numPr>
          <w:ilvl w:val="3"/>
          <w:numId w:val="12"/>
        </w:numPr>
      </w:pPr>
      <w:r>
        <w:t>pay one-half of the expert's costs.</w:t>
      </w:r>
    </w:p>
    <w:p w14:paraId="53201CC1" w14:textId="77777777" w:rsidR="00224CD8" w:rsidRDefault="00224CD8" w:rsidP="00224CD8">
      <w:pPr>
        <w:pStyle w:val="Heading3"/>
      </w:pPr>
      <w:r w:rsidRPr="00D97AFB">
        <w:t>The determination of the expert will be substituted for any decision of the Principal's Representative and will be final and binding on the parties</w:t>
      </w:r>
      <w:r w:rsidRPr="005D2C6B">
        <w:t>.</w:t>
      </w:r>
    </w:p>
    <w:p w14:paraId="11FBF746" w14:textId="77777777" w:rsidR="00224CD8" w:rsidRPr="005D2C6B" w:rsidRDefault="00224CD8" w:rsidP="00BE420D">
      <w:pPr>
        <w:pStyle w:val="Heading2"/>
        <w:ind w:left="993"/>
      </w:pPr>
      <w:bookmarkStart w:id="2090" w:name="_Ref513296668"/>
      <w:bookmarkStart w:id="2091" w:name="_Ref99936457"/>
      <w:bookmarkStart w:id="2092" w:name="_Toc100143827"/>
      <w:bookmarkStart w:id="2093" w:name="_Toc497223275"/>
      <w:bookmarkStart w:id="2094" w:name="_Ref71643182"/>
      <w:bookmarkStart w:id="2095" w:name="_Toc193977378"/>
      <w:bookmarkEnd w:id="2087"/>
      <w:r w:rsidRPr="005D2C6B">
        <w:lastRenderedPageBreak/>
        <w:t>Arbitration</w:t>
      </w:r>
      <w:bookmarkEnd w:id="2090"/>
      <w:bookmarkEnd w:id="2091"/>
      <w:bookmarkEnd w:id="2092"/>
      <w:bookmarkEnd w:id="2093"/>
      <w:bookmarkEnd w:id="2095"/>
    </w:p>
    <w:p w14:paraId="0A4A0622" w14:textId="7A9193D5" w:rsidR="00D37EBB" w:rsidRDefault="00D37EBB" w:rsidP="00D37EBB">
      <w:pPr>
        <w:pStyle w:val="Heading3"/>
      </w:pPr>
      <w:bookmarkStart w:id="2096" w:name="_Toc512346587"/>
      <w:bookmarkStart w:id="2097" w:name="_Toc512500107"/>
      <w:bookmarkEnd w:id="2094"/>
      <w:r>
        <w:t xml:space="preserve">Unless Clause 17.5 applies, if </w:t>
      </w:r>
      <w:r w:rsidRPr="00465D98">
        <w:t xml:space="preserve">the </w:t>
      </w:r>
      <w:r>
        <w:t>D</w:t>
      </w:r>
      <w:r w:rsidRPr="00465D98">
        <w:t xml:space="preserve">ispute is not resolved within </w:t>
      </w:r>
      <w:r>
        <w:t>20</w:t>
      </w:r>
      <w:r w:rsidRPr="00465D98">
        <w:t xml:space="preserve"> </w:t>
      </w:r>
      <w:r>
        <w:t>Business D</w:t>
      </w:r>
      <w:r w:rsidRPr="00465D98">
        <w:t xml:space="preserve">ays after a </w:t>
      </w:r>
      <w:r>
        <w:t>N</w:t>
      </w:r>
      <w:r w:rsidRPr="00465D98">
        <w:t xml:space="preserve">otice </w:t>
      </w:r>
      <w:r>
        <w:t xml:space="preserve">of Dispute </w:t>
      </w:r>
      <w:r w:rsidRPr="00465D98">
        <w:t>is given under clause </w:t>
      </w:r>
      <w:r>
        <w:fldChar w:fldCharType="begin"/>
      </w:r>
      <w:r>
        <w:instrText xml:space="preserve"> REF _Ref504559691 \w \h </w:instrText>
      </w:r>
      <w:r>
        <w:fldChar w:fldCharType="separate"/>
      </w:r>
      <w:r w:rsidR="00FA2AC4">
        <w:t>17.2</w:t>
      </w:r>
      <w:r>
        <w:fldChar w:fldCharType="end"/>
      </w:r>
      <w:r w:rsidRPr="00465D98">
        <w:t xml:space="preserve">, </w:t>
      </w:r>
      <w:r w:rsidRPr="00D4413A">
        <w:t>or</w:t>
      </w:r>
      <w:r>
        <w:t>,</w:t>
      </w:r>
      <w:r w:rsidRPr="00D4413A">
        <w:t xml:space="preserve"> if Item </w:t>
      </w:r>
      <w:r>
        <w:fldChar w:fldCharType="begin"/>
      </w:r>
      <w:r>
        <w:instrText xml:space="preserve"> REF _Ref513641777 \r \h </w:instrText>
      </w:r>
      <w:r>
        <w:fldChar w:fldCharType="separate"/>
      </w:r>
      <w:r w:rsidR="00FA2AC4">
        <w:t>43</w:t>
      </w:r>
      <w:r>
        <w:fldChar w:fldCharType="end"/>
      </w:r>
      <w:r w:rsidRPr="00D4413A">
        <w:t xml:space="preserve"> provides that Disputes will be referred to mediation, at the time that clause </w:t>
      </w:r>
      <w:r>
        <w:fldChar w:fldCharType="begin"/>
      </w:r>
      <w:r>
        <w:instrText xml:space="preserve"> REF _Ref513651348 \w \h </w:instrText>
      </w:r>
      <w:r>
        <w:fldChar w:fldCharType="separate"/>
      </w:r>
      <w:r w:rsidR="00FA2AC4">
        <w:t>17.4(h)</w:t>
      </w:r>
      <w:r>
        <w:fldChar w:fldCharType="end"/>
      </w:r>
      <w:r w:rsidRPr="00D4413A">
        <w:t xml:space="preserve"> provides that Disputes may be referred to </w:t>
      </w:r>
      <w:r>
        <w:t>arbitration</w:t>
      </w:r>
      <w:r w:rsidRPr="00D4413A">
        <w:t xml:space="preserve">, </w:t>
      </w:r>
      <w:r>
        <w:t>either party may refer t</w:t>
      </w:r>
      <w:r w:rsidRPr="00465D98">
        <w:t xml:space="preserve">he </w:t>
      </w:r>
      <w:r>
        <w:t>D</w:t>
      </w:r>
      <w:r w:rsidRPr="00465D98">
        <w:t xml:space="preserve">ispute to </w:t>
      </w:r>
      <w:r>
        <w:t>arbitration</w:t>
      </w:r>
      <w:r w:rsidRPr="00465D98">
        <w:t>.</w:t>
      </w:r>
    </w:p>
    <w:p w14:paraId="54DA07B0" w14:textId="33CF1366" w:rsidR="00224CD8" w:rsidRDefault="00224CD8" w:rsidP="00224CD8">
      <w:pPr>
        <w:pStyle w:val="Heading3"/>
      </w:pPr>
      <w:r>
        <w:t xml:space="preserve">The parties </w:t>
      </w:r>
      <w:r w:rsidR="00D4413A">
        <w:t>are</w:t>
      </w:r>
      <w:r>
        <w:t xml:space="preserve"> to agree the rules of arbitration or, failing agreement within 5 Business Days of referral of the Dispute to arbitration, the arbitration will be conducted in accordance with the rules in Item </w:t>
      </w:r>
      <w:r>
        <w:fldChar w:fldCharType="begin"/>
      </w:r>
      <w:r>
        <w:instrText xml:space="preserve"> REF _Ref513296814 \w \h  \* MERGEFORMAT </w:instrText>
      </w:r>
      <w:r>
        <w:fldChar w:fldCharType="separate"/>
      </w:r>
      <w:r w:rsidR="00FA2AC4">
        <w:t>47</w:t>
      </w:r>
      <w:r>
        <w:fldChar w:fldCharType="end"/>
      </w:r>
      <w:r>
        <w:t>.</w:t>
      </w:r>
    </w:p>
    <w:p w14:paraId="4B65D3C3" w14:textId="77777777" w:rsidR="00224CD8" w:rsidRDefault="00224CD8" w:rsidP="00224CD8">
      <w:pPr>
        <w:pStyle w:val="Heading3"/>
      </w:pPr>
      <w:r>
        <w:t>The seat of the arbitration will be Melbourne, Australia.</w:t>
      </w:r>
    </w:p>
    <w:p w14:paraId="1C79BE1A" w14:textId="77777777" w:rsidR="00224CD8" w:rsidRDefault="00224CD8" w:rsidP="00224CD8">
      <w:pPr>
        <w:pStyle w:val="Heading3"/>
      </w:pPr>
      <w:r>
        <w:t xml:space="preserve">The language of the arbitration </w:t>
      </w:r>
      <w:r w:rsidR="004A5338">
        <w:t>will</w:t>
      </w:r>
      <w:r w:rsidR="006E4D70">
        <w:t xml:space="preserve"> be English.</w:t>
      </w:r>
    </w:p>
    <w:p w14:paraId="057EB242" w14:textId="77777777" w:rsidR="00224CD8" w:rsidRDefault="00224CD8" w:rsidP="00224CD8">
      <w:pPr>
        <w:pStyle w:val="Heading3"/>
      </w:pPr>
      <w:r>
        <w:t>The number of arbitrators will be one.</w:t>
      </w:r>
    </w:p>
    <w:p w14:paraId="6889340A" w14:textId="77777777" w:rsidR="002D3FC7" w:rsidRPr="00126BB2" w:rsidRDefault="002D3FC7" w:rsidP="00126BB2">
      <w:pPr>
        <w:rPr>
          <w:b/>
          <w:sz w:val="22"/>
          <w:szCs w:val="22"/>
        </w:rPr>
      </w:pPr>
      <w:r w:rsidRPr="00126BB2">
        <w:rPr>
          <w:b/>
          <w:sz w:val="22"/>
          <w:szCs w:val="22"/>
        </w:rPr>
        <w:t>ALTERNATIVE 1: FINAL AND BINDING</w:t>
      </w:r>
    </w:p>
    <w:p w14:paraId="729E47F6" w14:textId="5E0A7C9C" w:rsidR="002D3FC7" w:rsidRPr="00126BB2" w:rsidRDefault="00D4413A" w:rsidP="00126BB2">
      <w:pPr>
        <w:pStyle w:val="Heading3"/>
      </w:pPr>
      <w:bookmarkStart w:id="2098" w:name="_Ref513654827"/>
      <w:r w:rsidRPr="00D4413A">
        <w:t xml:space="preserve">If Item </w:t>
      </w:r>
      <w:r>
        <w:fldChar w:fldCharType="begin"/>
      </w:r>
      <w:r>
        <w:instrText xml:space="preserve"> REF _Ref513642088 \w \h </w:instrText>
      </w:r>
      <w:r>
        <w:fldChar w:fldCharType="separate"/>
      </w:r>
      <w:r w:rsidR="00FA2AC4">
        <w:t>48</w:t>
      </w:r>
      <w:r>
        <w:fldChar w:fldCharType="end"/>
      </w:r>
      <w:r w:rsidRPr="00D4413A">
        <w:t xml:space="preserve"> indicates that Alternative 1 applies</w:t>
      </w:r>
      <w:r w:rsidR="00882F2D">
        <w:t>, a</w:t>
      </w:r>
      <w:r w:rsidR="002D3FC7" w:rsidRPr="00126BB2">
        <w:t>ny award will be final and binding on the parties.</w:t>
      </w:r>
      <w:bookmarkEnd w:id="2098"/>
    </w:p>
    <w:p w14:paraId="3D3B8A86" w14:textId="77777777" w:rsidR="002D3FC7" w:rsidRPr="00126BB2" w:rsidRDefault="002D3FC7" w:rsidP="00126BB2">
      <w:pPr>
        <w:rPr>
          <w:b/>
          <w:sz w:val="22"/>
          <w:szCs w:val="22"/>
        </w:rPr>
      </w:pPr>
      <w:r w:rsidRPr="00126BB2">
        <w:rPr>
          <w:b/>
          <w:sz w:val="22"/>
          <w:szCs w:val="22"/>
        </w:rPr>
        <w:t>ALTERNATIVE 2: APPEAL FROM ARBITRATION</w:t>
      </w:r>
    </w:p>
    <w:p w14:paraId="303E0EB9" w14:textId="3DE15940" w:rsidR="002D3FC7" w:rsidRDefault="00882F2D" w:rsidP="00126BB2">
      <w:pPr>
        <w:pStyle w:val="Heading3"/>
      </w:pPr>
      <w:bookmarkStart w:id="2099" w:name="_Ref513654669"/>
      <w:r>
        <w:t xml:space="preserve">If Item </w:t>
      </w:r>
      <w:r>
        <w:fldChar w:fldCharType="begin"/>
      </w:r>
      <w:r>
        <w:instrText xml:space="preserve"> REF _Ref513642088 \w \h </w:instrText>
      </w:r>
      <w:r>
        <w:fldChar w:fldCharType="separate"/>
      </w:r>
      <w:r w:rsidR="00FA2AC4">
        <w:t>48</w:t>
      </w:r>
      <w:r>
        <w:fldChar w:fldCharType="end"/>
      </w:r>
      <w:r>
        <w:t xml:space="preserve"> indicates that this clause </w:t>
      </w:r>
      <w:r>
        <w:fldChar w:fldCharType="begin"/>
      </w:r>
      <w:r>
        <w:instrText xml:space="preserve"> REF _Ref513654669 \w \h </w:instrText>
      </w:r>
      <w:r>
        <w:fldChar w:fldCharType="separate"/>
      </w:r>
      <w:r w:rsidR="00FA2AC4">
        <w:t>17.6(g)</w:t>
      </w:r>
      <w:r>
        <w:fldChar w:fldCharType="end"/>
      </w:r>
      <w:r>
        <w:t xml:space="preserve"> applies, t</w:t>
      </w:r>
      <w:r w:rsidR="002D3FC7">
        <w:t xml:space="preserve">o the extent that the </w:t>
      </w:r>
      <w:r w:rsidR="002D3FC7">
        <w:rPr>
          <w:i/>
        </w:rPr>
        <w:t>Commercial Arbitration Act 2011</w:t>
      </w:r>
      <w:r w:rsidR="002D3FC7">
        <w:t xml:space="preserve"> (Vic) applies to an arbitration commenced under this clause </w:t>
      </w:r>
      <w:r w:rsidR="002D3FC7">
        <w:fldChar w:fldCharType="begin"/>
      </w:r>
      <w:r w:rsidR="002D3FC7">
        <w:instrText xml:space="preserve"> REF _Ref513296668 \w \h </w:instrText>
      </w:r>
      <w:r w:rsidR="002D3FC7">
        <w:fldChar w:fldCharType="separate"/>
      </w:r>
      <w:r w:rsidR="00FA2AC4">
        <w:t>17.6</w:t>
      </w:r>
      <w:r w:rsidR="002D3FC7">
        <w:fldChar w:fldCharType="end"/>
      </w:r>
      <w:r w:rsidR="002D3FC7">
        <w:t xml:space="preserve">, either party may, under section 34A of the </w:t>
      </w:r>
      <w:r w:rsidR="002D3FC7">
        <w:rPr>
          <w:i/>
        </w:rPr>
        <w:t>Commercial Arbitration Act 2011</w:t>
      </w:r>
      <w:r w:rsidR="002D3FC7">
        <w:t xml:space="preserve"> (Vic), bring an appeal to the Supreme Court of Victoria on a question of law arising out of the arbitrator's award.</w:t>
      </w:r>
      <w:bookmarkEnd w:id="2099"/>
    </w:p>
    <w:p w14:paraId="57C79317" w14:textId="77777777" w:rsidR="00224CD8" w:rsidRPr="002D3FC7" w:rsidRDefault="00224CD8" w:rsidP="00224CD8">
      <w:pPr>
        <w:pStyle w:val="Heading3"/>
      </w:pPr>
      <w:r w:rsidRPr="002D3FC7">
        <w:t>The arbitrator may award whatever interest the arbitrator considers reasonable.</w:t>
      </w:r>
    </w:p>
    <w:p w14:paraId="1E62C8ED" w14:textId="77777777" w:rsidR="00224CD8" w:rsidRPr="00FA1BF3" w:rsidRDefault="00224CD8" w:rsidP="00224CD8">
      <w:pPr>
        <w:pStyle w:val="Heading3"/>
      </w:pPr>
      <w:r w:rsidRPr="00FA1BF3">
        <w:t>If one party has overpaid the other, whether pursuant to a Principal's Representative certificate or not and whether under a mistake of law or fact, the arbitrator may order repayment together with interest.</w:t>
      </w:r>
      <w:bookmarkEnd w:id="2096"/>
      <w:bookmarkEnd w:id="2097"/>
    </w:p>
    <w:p w14:paraId="4EC2F155" w14:textId="20461080" w:rsidR="00EB70C4" w:rsidRPr="00EC314F" w:rsidRDefault="00EB70C4" w:rsidP="00BE420D">
      <w:pPr>
        <w:pStyle w:val="Heading2"/>
        <w:ind w:left="993"/>
      </w:pPr>
      <w:bookmarkStart w:id="2100" w:name="_Toc513298352"/>
      <w:bookmarkStart w:id="2101" w:name="_Toc513709616"/>
      <w:bookmarkStart w:id="2102" w:name="_Toc513725371"/>
      <w:bookmarkStart w:id="2103" w:name="_Toc513841033"/>
      <w:bookmarkStart w:id="2104" w:name="_Toc513298353"/>
      <w:bookmarkStart w:id="2105" w:name="_Toc513709617"/>
      <w:bookmarkStart w:id="2106" w:name="_Toc513725372"/>
      <w:bookmarkStart w:id="2107" w:name="_Toc513841034"/>
      <w:bookmarkStart w:id="2108" w:name="_Toc362968350"/>
      <w:bookmarkStart w:id="2109" w:name="_Toc362969603"/>
      <w:bookmarkStart w:id="2110" w:name="_Toc193977379"/>
      <w:bookmarkEnd w:id="2078"/>
      <w:bookmarkEnd w:id="2079"/>
      <w:bookmarkEnd w:id="2080"/>
      <w:bookmarkEnd w:id="2100"/>
      <w:bookmarkEnd w:id="2101"/>
      <w:bookmarkEnd w:id="2102"/>
      <w:bookmarkEnd w:id="2103"/>
      <w:bookmarkEnd w:id="2104"/>
      <w:bookmarkEnd w:id="2105"/>
      <w:bookmarkEnd w:id="2106"/>
      <w:bookmarkEnd w:id="2107"/>
      <w:r w:rsidRPr="00EC314F">
        <w:t xml:space="preserve">Survive </w:t>
      </w:r>
      <w:bookmarkEnd w:id="2081"/>
      <w:r w:rsidR="00BF5F94" w:rsidRPr="00EC314F">
        <w:t>termination</w:t>
      </w:r>
      <w:bookmarkStart w:id="2111" w:name="_Toc513298354"/>
      <w:bookmarkEnd w:id="2082"/>
      <w:bookmarkEnd w:id="2083"/>
      <w:bookmarkEnd w:id="2084"/>
      <w:bookmarkEnd w:id="2085"/>
      <w:bookmarkEnd w:id="2108"/>
      <w:bookmarkEnd w:id="2109"/>
      <w:bookmarkEnd w:id="2111"/>
      <w:bookmarkEnd w:id="2110"/>
    </w:p>
    <w:p w14:paraId="27B11D6D" w14:textId="1C164D98" w:rsidR="00EB70C4" w:rsidRPr="00EC314F" w:rsidRDefault="00EB70C4" w:rsidP="00EC5EFF">
      <w:pPr>
        <w:pStyle w:val="IndentParaLevel1"/>
      </w:pPr>
      <w:r w:rsidRPr="00EC314F">
        <w:t>This clause </w:t>
      </w:r>
      <w:r w:rsidRPr="00EC314F">
        <w:fldChar w:fldCharType="begin"/>
      </w:r>
      <w:r w:rsidRPr="00EC314F">
        <w:instrText xml:space="preserve"> REF _Ref22650003 \w \h </w:instrText>
      </w:r>
      <w:r w:rsidRPr="00EC314F">
        <w:fldChar w:fldCharType="separate"/>
      </w:r>
      <w:r w:rsidR="00FA2AC4">
        <w:t>17</w:t>
      </w:r>
      <w:r w:rsidRPr="00EC314F">
        <w:fldChar w:fldCharType="end"/>
      </w:r>
      <w:r w:rsidRPr="00EC314F">
        <w:t xml:space="preserve"> will survive the termination</w:t>
      </w:r>
      <w:r w:rsidR="00B225CF">
        <w:t>, expiry or completion</w:t>
      </w:r>
      <w:r w:rsidRPr="00EC314F">
        <w:t xml:space="preserve"> of the </w:t>
      </w:r>
      <w:r w:rsidR="00FF644D">
        <w:t>Agreement</w:t>
      </w:r>
      <w:r w:rsidRPr="00EC314F">
        <w:t>.</w:t>
      </w:r>
      <w:bookmarkStart w:id="2112" w:name="_Toc513298355"/>
      <w:bookmarkEnd w:id="2112"/>
    </w:p>
    <w:p w14:paraId="50C2A661" w14:textId="6BEC0B34" w:rsidR="00EB70C4" w:rsidRPr="00EC314F" w:rsidRDefault="00EB70C4" w:rsidP="00BE420D">
      <w:pPr>
        <w:pStyle w:val="Heading2"/>
        <w:ind w:left="993"/>
      </w:pPr>
      <w:bookmarkStart w:id="2113" w:name="_Toc488738769"/>
      <w:bookmarkStart w:id="2114" w:name="_Toc320086452"/>
      <w:bookmarkStart w:id="2115" w:name="_Toc320086685"/>
      <w:bookmarkStart w:id="2116" w:name="_Toc320087151"/>
      <w:bookmarkStart w:id="2117" w:name="_Toc320087732"/>
      <w:bookmarkStart w:id="2118" w:name="_Toc362968351"/>
      <w:bookmarkStart w:id="2119" w:name="_Toc362969604"/>
      <w:bookmarkStart w:id="2120" w:name="_Toc193977380"/>
      <w:r w:rsidRPr="00EC314F">
        <w:t>Continuation of Services</w:t>
      </w:r>
      <w:bookmarkEnd w:id="2113"/>
      <w:bookmarkEnd w:id="2114"/>
      <w:bookmarkEnd w:id="2115"/>
      <w:bookmarkEnd w:id="2116"/>
      <w:bookmarkEnd w:id="2117"/>
      <w:bookmarkEnd w:id="2118"/>
      <w:bookmarkEnd w:id="2119"/>
      <w:bookmarkEnd w:id="2120"/>
    </w:p>
    <w:p w14:paraId="5675B187" w14:textId="77777777" w:rsidR="00EB70C4" w:rsidRPr="00EC314F" w:rsidRDefault="00EB70C4" w:rsidP="00EC5EFF">
      <w:pPr>
        <w:pStyle w:val="IndentParaLevel1"/>
      </w:pPr>
      <w:r w:rsidRPr="00EC314F">
        <w:t xml:space="preserve">Despite the existence of a </w:t>
      </w:r>
      <w:r w:rsidR="00B225CF">
        <w:t>D</w:t>
      </w:r>
      <w:r w:rsidRPr="00EC314F">
        <w:t>ispute the Consultant must:</w:t>
      </w:r>
    </w:p>
    <w:p w14:paraId="7C285D28" w14:textId="77777777" w:rsidR="00EB70C4" w:rsidRPr="00EC314F" w:rsidRDefault="00EB70C4" w:rsidP="0079110E">
      <w:pPr>
        <w:pStyle w:val="Heading3"/>
      </w:pPr>
      <w:bookmarkStart w:id="2121" w:name="_Toc320086453"/>
      <w:bookmarkStart w:id="2122" w:name="_Toc320087152"/>
      <w:bookmarkStart w:id="2123" w:name="_Toc320087733"/>
      <w:r w:rsidRPr="00EC314F">
        <w:t xml:space="preserve">continue to </w:t>
      </w:r>
      <w:r w:rsidR="00C165EF" w:rsidRPr="00EC314F">
        <w:t>perform</w:t>
      </w:r>
      <w:r w:rsidRPr="00EC314F">
        <w:t xml:space="preserve"> the Services; and</w:t>
      </w:r>
      <w:bookmarkEnd w:id="2121"/>
      <w:bookmarkEnd w:id="2122"/>
      <w:bookmarkEnd w:id="2123"/>
    </w:p>
    <w:p w14:paraId="338AD4EC" w14:textId="77777777" w:rsidR="00FC27AE" w:rsidRDefault="00EB70C4" w:rsidP="0079110E">
      <w:pPr>
        <w:pStyle w:val="Heading3"/>
      </w:pPr>
      <w:bookmarkStart w:id="2124" w:name="_Toc320086454"/>
      <w:bookmarkStart w:id="2125" w:name="_Toc320087153"/>
      <w:bookmarkStart w:id="2126" w:name="_Toc320087734"/>
      <w:r w:rsidRPr="00EC314F">
        <w:t xml:space="preserve">otherwise comply with its </w:t>
      </w:r>
      <w:r w:rsidR="00FC0318" w:rsidRPr="00EC314F">
        <w:t xml:space="preserve">obligations under the </w:t>
      </w:r>
      <w:r w:rsidR="00FF644D">
        <w:t>Agreement</w:t>
      </w:r>
      <w:r w:rsidR="00F205BB">
        <w:t xml:space="preserve"> and any Direction of Principal or </w:t>
      </w:r>
      <w:r w:rsidR="005019CF">
        <w:t xml:space="preserve">the </w:t>
      </w:r>
      <w:r w:rsidR="00F205BB">
        <w:t xml:space="preserve">Principal's </w:t>
      </w:r>
      <w:r w:rsidR="005019CF">
        <w:t xml:space="preserve">Representative </w:t>
      </w:r>
      <w:r w:rsidR="00F205BB">
        <w:t>given under</w:t>
      </w:r>
      <w:r w:rsidR="000A4D04">
        <w:t>,</w:t>
      </w:r>
      <w:r w:rsidR="00F205BB">
        <w:t xml:space="preserve"> or purported to be given under</w:t>
      </w:r>
      <w:r w:rsidR="000A4D04">
        <w:t>,</w:t>
      </w:r>
      <w:r w:rsidR="00F205BB">
        <w:t xml:space="preserve"> the Agreement</w:t>
      </w:r>
      <w:r w:rsidR="00FC0318" w:rsidRPr="00EC314F">
        <w:t>.</w:t>
      </w:r>
      <w:bookmarkEnd w:id="2124"/>
      <w:bookmarkEnd w:id="2125"/>
      <w:bookmarkEnd w:id="2126"/>
    </w:p>
    <w:p w14:paraId="70173248" w14:textId="46A8D0CA" w:rsidR="0028781B" w:rsidRDefault="0028781B" w:rsidP="00BE420D">
      <w:pPr>
        <w:pStyle w:val="Heading2"/>
        <w:ind w:left="993"/>
      </w:pPr>
      <w:bookmarkStart w:id="2127" w:name="_Toc320086455"/>
      <w:bookmarkStart w:id="2128" w:name="_Toc320086686"/>
      <w:bookmarkStart w:id="2129" w:name="_Toc320087154"/>
      <w:bookmarkStart w:id="2130" w:name="_Toc320087735"/>
      <w:bookmarkStart w:id="2131" w:name="_Toc362968352"/>
      <w:bookmarkStart w:id="2132" w:name="_Toc362969605"/>
      <w:bookmarkStart w:id="2133" w:name="_Toc193977381"/>
      <w:r>
        <w:t>Summary relief</w:t>
      </w:r>
      <w:bookmarkEnd w:id="2127"/>
      <w:bookmarkEnd w:id="2128"/>
      <w:bookmarkEnd w:id="2129"/>
      <w:bookmarkEnd w:id="2130"/>
      <w:bookmarkEnd w:id="2131"/>
      <w:bookmarkEnd w:id="2132"/>
      <w:bookmarkEnd w:id="2133"/>
    </w:p>
    <w:p w14:paraId="44F0D81C" w14:textId="3411D35C" w:rsidR="000A4D04" w:rsidRDefault="0028781B" w:rsidP="00224CD8">
      <w:pPr>
        <w:pStyle w:val="IndentParaLevel1"/>
      </w:pPr>
      <w:r>
        <w:t xml:space="preserve">Nothing in this clause </w:t>
      </w:r>
      <w:r w:rsidR="000A4D04">
        <w:fldChar w:fldCharType="begin"/>
      </w:r>
      <w:r w:rsidR="000A4D04">
        <w:instrText xml:space="preserve"> REF _Ref513295444 \w \h </w:instrText>
      </w:r>
      <w:r w:rsidR="000A4D04">
        <w:fldChar w:fldCharType="separate"/>
      </w:r>
      <w:r w:rsidR="00FA2AC4">
        <w:t>17</w:t>
      </w:r>
      <w:r w:rsidR="000A4D04">
        <w:fldChar w:fldCharType="end"/>
      </w:r>
      <w:r>
        <w:t xml:space="preserve"> prejudice</w:t>
      </w:r>
      <w:r w:rsidR="00AF789F">
        <w:t>s</w:t>
      </w:r>
      <w:r>
        <w:t xml:space="preserve"> the right of a party to institute proceedings to enforce payment due under the </w:t>
      </w:r>
      <w:r w:rsidR="00FF644D">
        <w:t>Agreement</w:t>
      </w:r>
      <w:r>
        <w:t xml:space="preserve"> or to seek </w:t>
      </w:r>
      <w:r w:rsidR="00E838E1">
        <w:t xml:space="preserve">urgent </w:t>
      </w:r>
      <w:r>
        <w:t>injunctive relief.</w:t>
      </w:r>
      <w:bookmarkStart w:id="2134" w:name="_Toc513298359"/>
      <w:bookmarkEnd w:id="2134"/>
    </w:p>
    <w:p w14:paraId="669F8FFF" w14:textId="47DC81F0" w:rsidR="00E838E1" w:rsidDel="000A4D04" w:rsidRDefault="00E838E1" w:rsidP="00BE420D">
      <w:pPr>
        <w:pStyle w:val="Heading2"/>
        <w:ind w:left="993"/>
      </w:pPr>
      <w:bookmarkStart w:id="2135" w:name="_Toc193977382"/>
      <w:r w:rsidDel="000A4D04">
        <w:t>Proportionate Liability</w:t>
      </w:r>
      <w:r w:rsidR="001E4331" w:rsidDel="000A4D04">
        <w:t xml:space="preserve"> Scheme</w:t>
      </w:r>
      <w:bookmarkStart w:id="2136" w:name="_Toc513298360"/>
      <w:bookmarkEnd w:id="2136"/>
      <w:bookmarkEnd w:id="2135"/>
    </w:p>
    <w:p w14:paraId="12642413" w14:textId="77777777" w:rsidR="002E0A0E" w:rsidDel="000A4D04" w:rsidRDefault="00393C3F">
      <w:pPr>
        <w:pStyle w:val="IndentParaLevel1"/>
        <w:rPr>
          <w:lang w:eastAsia="en-AU"/>
        </w:rPr>
      </w:pPr>
      <w:bookmarkStart w:id="2137" w:name="_Toc513298361"/>
      <w:bookmarkStart w:id="2138" w:name="_Ref504589210"/>
      <w:bookmarkEnd w:id="2137"/>
      <w:r w:rsidDel="000A4D04">
        <w:t>T</w:t>
      </w:r>
      <w:r w:rsidR="002E0A0E" w:rsidRPr="002E0A0E" w:rsidDel="000A4D04">
        <w:rPr>
          <w:lang w:eastAsia="en-AU"/>
        </w:rPr>
        <w:t>o the extent permitted by law</w:t>
      </w:r>
      <w:r w:rsidR="002E0A0E" w:rsidDel="000A4D04">
        <w:rPr>
          <w:lang w:eastAsia="en-AU"/>
        </w:rPr>
        <w:t>:</w:t>
      </w:r>
      <w:bookmarkStart w:id="2139" w:name="_Toc513298362"/>
      <w:bookmarkEnd w:id="2139"/>
    </w:p>
    <w:p w14:paraId="26C898BD" w14:textId="77777777" w:rsidR="00EB15A1" w:rsidDel="000A4D04" w:rsidRDefault="00EB15A1" w:rsidP="00EB15A1">
      <w:pPr>
        <w:pStyle w:val="Heading3"/>
      </w:pPr>
      <w:r w:rsidDel="000A4D04">
        <w:lastRenderedPageBreak/>
        <w:t xml:space="preserve">the Proportionate Liability Scheme is excluded in relation to all and any rights, obligations or liabilities of either party under this </w:t>
      </w:r>
      <w:r w:rsidR="00FF644D" w:rsidDel="000A4D04">
        <w:t>Agreement</w:t>
      </w:r>
      <w:r w:rsidDel="000A4D04">
        <w:t xml:space="preserve"> whether such rights, obligations or liabilities are sought to be enforced in contract, tort or otherwise;</w:t>
      </w:r>
      <w:bookmarkStart w:id="2140" w:name="_Toc513298363"/>
      <w:bookmarkEnd w:id="2140"/>
    </w:p>
    <w:p w14:paraId="78984819" w14:textId="77777777" w:rsidR="00EB15A1" w:rsidDel="000A4D04" w:rsidRDefault="00EB15A1" w:rsidP="006E4A18">
      <w:pPr>
        <w:pStyle w:val="Heading3"/>
      </w:pPr>
      <w:r w:rsidDel="000A4D04">
        <w:t xml:space="preserve">the rights, obligations and liabilities of the Consultant relating to proportionate liability are as specified in this </w:t>
      </w:r>
      <w:r w:rsidR="00FF644D" w:rsidDel="000A4D04">
        <w:t>Agreement</w:t>
      </w:r>
      <w:r w:rsidDel="000A4D04">
        <w:t xml:space="preserve"> and not otherwise, whether such rights, obligations or liabilities are sought to be enforced in contract, in tort or otherwise;</w:t>
      </w:r>
      <w:r w:rsidR="00E15707" w:rsidDel="000A4D04">
        <w:t xml:space="preserve"> </w:t>
      </w:r>
      <w:r w:rsidR="00D92380" w:rsidDel="000A4D04">
        <w:t>and</w:t>
      </w:r>
      <w:bookmarkStart w:id="2141" w:name="_Toc513298364"/>
      <w:bookmarkEnd w:id="2141"/>
    </w:p>
    <w:bookmarkEnd w:id="2138"/>
    <w:p w14:paraId="0512E531" w14:textId="77777777" w:rsidR="002E0A0E" w:rsidRPr="006E4A18" w:rsidDel="000A4D04" w:rsidRDefault="00EB15A1" w:rsidP="006E4A18">
      <w:pPr>
        <w:pStyle w:val="Heading3"/>
      </w:pPr>
      <w:r w:rsidRPr="00C67762" w:rsidDel="000A4D04">
        <w:rPr>
          <w:szCs w:val="20"/>
        </w:rPr>
        <w:t>t</w:t>
      </w:r>
      <w:r w:rsidR="002E0A0E" w:rsidRPr="00C67762" w:rsidDel="000A4D04">
        <w:rPr>
          <w:szCs w:val="20"/>
        </w:rPr>
        <w:t xml:space="preserve">he </w:t>
      </w:r>
      <w:r w:rsidR="002E0A0E" w:rsidRPr="006E4A18" w:rsidDel="000A4D04">
        <w:t>Consultant</w:t>
      </w:r>
      <w:r w:rsidR="002E0A0E" w:rsidRPr="006E4A18" w:rsidDel="000A4D04">
        <w:rPr>
          <w:color w:val="0000FF"/>
          <w:szCs w:val="20"/>
        </w:rPr>
        <w:t>:</w:t>
      </w:r>
      <w:bookmarkStart w:id="2142" w:name="_Toc513298365"/>
      <w:bookmarkEnd w:id="2142"/>
    </w:p>
    <w:p w14:paraId="40EF30E3" w14:textId="77777777" w:rsidR="002E0A0E" w:rsidRPr="002E0A0E" w:rsidDel="000A4D04" w:rsidRDefault="002E0A0E" w:rsidP="006E4A18">
      <w:pPr>
        <w:pStyle w:val="Heading4"/>
      </w:pPr>
      <w:r w:rsidDel="000A4D04">
        <w:t xml:space="preserve">must, </w:t>
      </w:r>
      <w:r w:rsidRPr="002E0A0E" w:rsidDel="000A4D04">
        <w:t xml:space="preserve">in each subcontract into which it enters </w:t>
      </w:r>
      <w:r w:rsidDel="000A4D04">
        <w:t xml:space="preserve">with a subconsultant </w:t>
      </w:r>
      <w:r w:rsidRPr="002E0A0E" w:rsidDel="000A4D04">
        <w:t xml:space="preserve">for the carrying out of </w:t>
      </w:r>
      <w:r w:rsidDel="000A4D04">
        <w:t>any part of the Services</w:t>
      </w:r>
      <w:r w:rsidRPr="002E0A0E" w:rsidDel="000A4D04">
        <w:t>, include a term that (to the extent permitted by law) excludes the application of the Proportionate Liability Scheme in relation to all and any rights, obligations or liabilities of either party under each subcontract whether such rights, obligations or liabilities are sought to be enforced in contract, tort or otherwise;</w:t>
      </w:r>
      <w:r w:rsidDel="000A4D04">
        <w:t xml:space="preserve"> </w:t>
      </w:r>
      <w:r w:rsidRPr="002E0A0E" w:rsidDel="000A4D04">
        <w:t>and</w:t>
      </w:r>
      <w:bookmarkStart w:id="2143" w:name="_Toc513298366"/>
      <w:bookmarkEnd w:id="2143"/>
    </w:p>
    <w:p w14:paraId="33335520" w14:textId="77777777" w:rsidR="00E838E1" w:rsidRPr="00B8651D" w:rsidDel="000A4D04" w:rsidRDefault="00FF017C" w:rsidP="00B8651D">
      <w:pPr>
        <w:pStyle w:val="Heading4"/>
      </w:pPr>
      <w:r w:rsidDel="000A4D04">
        <w:t>is responsible for, and obligated to the Principal to prevent</w:t>
      </w:r>
      <w:r w:rsidR="00604722" w:rsidDel="000A4D04">
        <w:t xml:space="preserve"> </w:t>
      </w:r>
      <w:r w:rsidDel="000A4D04">
        <w:t>any of its subconsultants from failing to take reasonable</w:t>
      </w:r>
      <w:r w:rsidR="00EB15A1" w:rsidDel="000A4D04">
        <w:t xml:space="preserve"> care in connection with the Services.</w:t>
      </w:r>
      <w:bookmarkStart w:id="2144" w:name="_Toc513298367"/>
      <w:bookmarkEnd w:id="2144"/>
    </w:p>
    <w:p w14:paraId="53556C3D" w14:textId="64562C91" w:rsidR="00FC27AE" w:rsidRPr="00EC314F" w:rsidRDefault="00C42063" w:rsidP="00FC27AE">
      <w:pPr>
        <w:pStyle w:val="Heading1"/>
      </w:pPr>
      <w:bookmarkStart w:id="2145" w:name="_Toc320086456"/>
      <w:bookmarkStart w:id="2146" w:name="_Toc320086687"/>
      <w:bookmarkStart w:id="2147" w:name="_Toc320087155"/>
      <w:bookmarkStart w:id="2148" w:name="_Toc320087736"/>
      <w:bookmarkStart w:id="2149" w:name="_Toc362968353"/>
      <w:bookmarkStart w:id="2150" w:name="_Toc362969606"/>
      <w:bookmarkStart w:id="2151" w:name="_Toc362971327"/>
      <w:bookmarkStart w:id="2152" w:name="_Ref480291772"/>
      <w:bookmarkStart w:id="2153" w:name="_Toc193977383"/>
      <w:r>
        <w:t>Indemnity and l</w:t>
      </w:r>
      <w:r w:rsidR="00E838E1">
        <w:t>imitation of</w:t>
      </w:r>
      <w:r w:rsidR="00E838E1" w:rsidRPr="00EC314F">
        <w:t xml:space="preserve"> </w:t>
      </w:r>
      <w:r w:rsidR="00BF5F94" w:rsidRPr="00EC314F">
        <w:t>liability</w:t>
      </w:r>
      <w:bookmarkEnd w:id="2145"/>
      <w:bookmarkEnd w:id="2146"/>
      <w:bookmarkEnd w:id="2147"/>
      <w:bookmarkEnd w:id="2148"/>
      <w:bookmarkEnd w:id="2149"/>
      <w:bookmarkEnd w:id="2150"/>
      <w:bookmarkEnd w:id="2151"/>
      <w:bookmarkEnd w:id="2152"/>
      <w:bookmarkEnd w:id="2153"/>
    </w:p>
    <w:p w14:paraId="0F26422B" w14:textId="77777777" w:rsidR="00C42063" w:rsidRDefault="003229DA" w:rsidP="00BE420D">
      <w:pPr>
        <w:pStyle w:val="Heading2"/>
        <w:ind w:left="993"/>
      </w:pPr>
      <w:bookmarkStart w:id="2154" w:name="_Ref511231278"/>
      <w:bookmarkStart w:id="2155" w:name="_Ref504645036"/>
      <w:bookmarkStart w:id="2156" w:name="_Toc320086459"/>
      <w:bookmarkStart w:id="2157" w:name="_Toc320087158"/>
      <w:bookmarkStart w:id="2158" w:name="_Toc320087739"/>
      <w:bookmarkStart w:id="2159" w:name="_Toc193977384"/>
      <w:r>
        <w:t>General i</w:t>
      </w:r>
      <w:r w:rsidR="00C42063">
        <w:t>ndemnity</w:t>
      </w:r>
      <w:bookmarkEnd w:id="2154"/>
      <w:bookmarkEnd w:id="2159"/>
    </w:p>
    <w:p w14:paraId="49C53593" w14:textId="77777777" w:rsidR="00C5163A" w:rsidRPr="00EC314F" w:rsidRDefault="00C5163A" w:rsidP="00C5163A">
      <w:pPr>
        <w:pStyle w:val="Heading3"/>
      </w:pPr>
      <w:bookmarkStart w:id="2160" w:name="_Ref511228625"/>
      <w:r w:rsidRPr="00EC314F">
        <w:t xml:space="preserve">The Consultant must indemnify the </w:t>
      </w:r>
      <w:r>
        <w:t>Principal</w:t>
      </w:r>
      <w:r w:rsidRPr="00EC314F">
        <w:t xml:space="preserve"> </w:t>
      </w:r>
      <w:r>
        <w:t xml:space="preserve">on demand </w:t>
      </w:r>
      <w:r w:rsidRPr="00EC314F">
        <w:t>from and against</w:t>
      </w:r>
      <w:r>
        <w:t xml:space="preserve"> any Claim or Loss arising out of or in connection with any</w:t>
      </w:r>
      <w:r w:rsidRPr="00EC314F">
        <w:t>:</w:t>
      </w:r>
      <w:bookmarkEnd w:id="2160"/>
    </w:p>
    <w:p w14:paraId="2DA52CF5" w14:textId="77777777" w:rsidR="003229DA" w:rsidRDefault="003229DA" w:rsidP="00805BEB">
      <w:pPr>
        <w:pStyle w:val="Heading4"/>
      </w:pPr>
      <w:r>
        <w:t>breach of this Agreement by the Consultant;</w:t>
      </w:r>
    </w:p>
    <w:p w14:paraId="34BA83B4" w14:textId="77777777" w:rsidR="00C5163A" w:rsidRPr="00EC314F" w:rsidRDefault="00C5163A" w:rsidP="00C5163A">
      <w:pPr>
        <w:pStyle w:val="Heading4"/>
      </w:pPr>
      <w:r w:rsidRPr="00EC314F">
        <w:t xml:space="preserve">loss of </w:t>
      </w:r>
      <w:r>
        <w:t xml:space="preserve">(including loss of use of) </w:t>
      </w:r>
      <w:r w:rsidRPr="00EC314F">
        <w:t xml:space="preserve">or damage to property of the </w:t>
      </w:r>
      <w:r>
        <w:t>Principal (whether owned, leased or licensed)</w:t>
      </w:r>
      <w:r w:rsidRPr="00EC314F">
        <w:t xml:space="preserve">, including the </w:t>
      </w:r>
      <w:r>
        <w:t>Principal</w:t>
      </w:r>
      <w:r w:rsidRPr="00EC314F">
        <w:t>'s Material</w:t>
      </w:r>
      <w:r>
        <w:t xml:space="preserve">; </w:t>
      </w:r>
      <w:r w:rsidR="006229D6">
        <w:t>or</w:t>
      </w:r>
    </w:p>
    <w:p w14:paraId="725B5BEA" w14:textId="77777777" w:rsidR="00C5163A" w:rsidRPr="00EC314F" w:rsidRDefault="00C5163A" w:rsidP="00C5163A">
      <w:pPr>
        <w:pStyle w:val="Heading4"/>
      </w:pPr>
      <w:bookmarkStart w:id="2161"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2161"/>
    </w:p>
    <w:p w14:paraId="35E223CF" w14:textId="77777777" w:rsidR="00C5163A" w:rsidRPr="00EC314F" w:rsidRDefault="00C5163A" w:rsidP="00805BEB">
      <w:pPr>
        <w:pStyle w:val="IndentParaLevel2"/>
      </w:pPr>
      <w:r w:rsidRPr="00EC314F">
        <w:t xml:space="preserve">arising out of or in connection with the performance of the Services or any act or omission of the Consultant or its </w:t>
      </w:r>
      <w:r>
        <w:t>s</w:t>
      </w:r>
      <w:r w:rsidRPr="00EC314F">
        <w:t>ubconsultants, employees or agents.</w:t>
      </w:r>
    </w:p>
    <w:p w14:paraId="3F848328" w14:textId="600F1A42" w:rsidR="00C5163A" w:rsidRPr="00EC314F" w:rsidRDefault="00C5163A" w:rsidP="00C5163A">
      <w:pPr>
        <w:pStyle w:val="Heading3"/>
      </w:pPr>
      <w:r w:rsidRPr="00EC314F">
        <w:t xml:space="preserve">The Consultant's liability to indemnify the </w:t>
      </w:r>
      <w:r>
        <w:t>Principal</w:t>
      </w:r>
      <w:r w:rsidRPr="00EC314F">
        <w:t xml:space="preserve"> under clause </w:t>
      </w:r>
      <w:r w:rsidR="003229DA">
        <w:fldChar w:fldCharType="begin"/>
      </w:r>
      <w:r w:rsidR="003229DA">
        <w:instrText xml:space="preserve"> REF _Ref511228625 \w \h </w:instrText>
      </w:r>
      <w:r w:rsidR="003229DA">
        <w:fldChar w:fldCharType="separate"/>
      </w:r>
      <w:r w:rsidR="00FA2AC4">
        <w:t>18.1(a)</w:t>
      </w:r>
      <w:r w:rsidR="003229DA">
        <w:fldChar w:fldCharType="end"/>
      </w:r>
      <w:r w:rsidRPr="00EC314F">
        <w:t xml:space="preserve"> will be reduced proportionally to the extent that a </w:t>
      </w:r>
      <w:r>
        <w:t xml:space="preserve">negligent or wrongful </w:t>
      </w:r>
      <w:r w:rsidRPr="00EC314F">
        <w:t xml:space="preserve">act or omission of the </w:t>
      </w:r>
      <w:r>
        <w:t>Principal</w:t>
      </w:r>
      <w:r w:rsidRPr="00EC314F">
        <w:t xml:space="preserve"> or </w:t>
      </w:r>
      <w:r>
        <w:t xml:space="preserve">any of </w:t>
      </w:r>
      <w:r w:rsidRPr="00EC314F">
        <w:t xml:space="preserve">the </w:t>
      </w:r>
      <w:r>
        <w:t>Principal</w:t>
      </w:r>
      <w:r w:rsidRPr="00EC314F">
        <w:t>'s employees</w:t>
      </w:r>
      <w:r>
        <w:t>,</w:t>
      </w:r>
      <w:r w:rsidRPr="00EC314F">
        <w:t xml:space="preserve"> agents or </w:t>
      </w:r>
      <w:r w:rsidRPr="000C18DC">
        <w:t>Other Contractor</w:t>
      </w:r>
      <w:r>
        <w:t>s</w:t>
      </w:r>
      <w:r w:rsidRPr="00EC314F">
        <w:t xml:space="preserve"> contributed to the </w:t>
      </w:r>
      <w:r>
        <w:t>l</w:t>
      </w:r>
      <w:r w:rsidRPr="00EC314F">
        <w:t>oss</w:t>
      </w:r>
      <w:r>
        <w:t>, damage, injury or death</w:t>
      </w:r>
      <w:r w:rsidRPr="00EC314F">
        <w:t>.</w:t>
      </w:r>
    </w:p>
    <w:p w14:paraId="59A86FE5" w14:textId="77777777" w:rsidR="00C5163A" w:rsidRPr="00362581" w:rsidRDefault="003229DA" w:rsidP="00BE420D">
      <w:pPr>
        <w:pStyle w:val="Heading2"/>
        <w:ind w:left="993"/>
      </w:pPr>
      <w:bookmarkStart w:id="2162" w:name="_Ref511228769"/>
      <w:bookmarkStart w:id="2163" w:name="_Ref511241883"/>
      <w:bookmarkStart w:id="2164" w:name="_Toc193977385"/>
      <w:r w:rsidRPr="003229DA">
        <w:t xml:space="preserve">Intellectual Property and Moral Rights </w:t>
      </w:r>
      <w:r>
        <w:t>i</w:t>
      </w:r>
      <w:r w:rsidR="00C5163A" w:rsidRPr="00362581">
        <w:t>ndemnity</w:t>
      </w:r>
      <w:bookmarkEnd w:id="2162"/>
      <w:bookmarkEnd w:id="2163"/>
      <w:bookmarkEnd w:id="2164"/>
    </w:p>
    <w:p w14:paraId="2DD98048" w14:textId="77777777" w:rsidR="00C5163A" w:rsidRPr="00362581" w:rsidRDefault="00C5163A" w:rsidP="00805BEB">
      <w:pPr>
        <w:pStyle w:val="Heading3"/>
      </w:pPr>
      <w:r w:rsidRPr="00362581">
        <w:t xml:space="preserve">The Consultant must indemnify the Principal </w:t>
      </w:r>
      <w:r>
        <w:t xml:space="preserve">on demand </w:t>
      </w:r>
      <w:r w:rsidRPr="00EC314F">
        <w:t xml:space="preserve">from and </w:t>
      </w:r>
      <w:r w:rsidRPr="00362581">
        <w:t>against</w:t>
      </w:r>
      <w:r>
        <w:t xml:space="preserve"> any Claim or Loss arising out of or in connection with any</w:t>
      </w:r>
      <w:r w:rsidRPr="00362581">
        <w:t>:</w:t>
      </w:r>
    </w:p>
    <w:p w14:paraId="0C1B06B4" w14:textId="77777777" w:rsidR="00C5163A" w:rsidRPr="00362581" w:rsidRDefault="00C5163A" w:rsidP="00805BEB">
      <w:pPr>
        <w:pStyle w:val="Heading4"/>
      </w:pP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03DCD1E1" w14:textId="77777777" w:rsidR="00C5163A" w:rsidRPr="00362581" w:rsidRDefault="00C5163A" w:rsidP="00805BEB">
      <w:pPr>
        <w:pStyle w:val="Heading5"/>
      </w:pPr>
      <w:r w:rsidRPr="00362581">
        <w:t xml:space="preserve">the Consultant, its subconsultants or any of their officers, employees, servants or agents </w:t>
      </w:r>
      <w:r w:rsidR="003229DA">
        <w:t xml:space="preserve">arising </w:t>
      </w:r>
      <w:r w:rsidR="003229DA" w:rsidRPr="003229DA">
        <w:t xml:space="preserve">out of or in connection with </w:t>
      </w:r>
      <w:r w:rsidRPr="00362581">
        <w:t>the Services</w:t>
      </w:r>
      <w:r w:rsidR="003229DA">
        <w:t xml:space="preserve"> or the Deliverables;</w:t>
      </w:r>
    </w:p>
    <w:p w14:paraId="496C57D7" w14:textId="77777777" w:rsidR="00C5163A" w:rsidRDefault="00C5163A" w:rsidP="00805BEB">
      <w:pPr>
        <w:pStyle w:val="Heading5"/>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t> or</w:t>
      </w:r>
    </w:p>
    <w:p w14:paraId="5C72A84C" w14:textId="77777777" w:rsidR="003229DA" w:rsidRPr="00362581" w:rsidRDefault="003229DA" w:rsidP="00001D69">
      <w:pPr>
        <w:pStyle w:val="Heading5"/>
        <w:numPr>
          <w:ilvl w:val="4"/>
          <w:numId w:val="22"/>
        </w:numPr>
      </w:pPr>
      <w:r w:rsidRPr="00362581">
        <w:lastRenderedPageBreak/>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 or</w:t>
      </w:r>
    </w:p>
    <w:p w14:paraId="35AF599B" w14:textId="4F8F1CCA" w:rsidR="00C5163A" w:rsidRDefault="00C5163A" w:rsidP="00805BEB">
      <w:pPr>
        <w:pStyle w:val="Heading4"/>
      </w:pPr>
      <w:r>
        <w:t xml:space="preserve">breach by the Consultant of clause </w:t>
      </w:r>
      <w:r>
        <w:fldChar w:fldCharType="begin"/>
      </w:r>
      <w:r>
        <w:instrText xml:space="preserve"> REF _Ref504081970 \w \h </w:instrText>
      </w:r>
      <w:r>
        <w:fldChar w:fldCharType="separate"/>
      </w:r>
      <w:r w:rsidR="00FA2AC4">
        <w:t>8.4</w:t>
      </w:r>
      <w:r>
        <w:fldChar w:fldCharType="end"/>
      </w:r>
      <w:r w:rsidRPr="00EC314F">
        <w:t>.</w:t>
      </w:r>
    </w:p>
    <w:p w14:paraId="230D5BAA" w14:textId="63377D51" w:rsidR="003229DA" w:rsidRDefault="003229DA" w:rsidP="00001D69">
      <w:pPr>
        <w:pStyle w:val="Heading3"/>
        <w:numPr>
          <w:ilvl w:val="2"/>
          <w:numId w:val="22"/>
        </w:numPr>
      </w:pPr>
      <w:r w:rsidRPr="00C67762">
        <w:rPr>
          <w:bCs w:val="0"/>
        </w:rPr>
        <w:t xml:space="preserve">Where used in this clause </w:t>
      </w:r>
      <w:r>
        <w:rPr>
          <w:bCs w:val="0"/>
        </w:rPr>
        <w:fldChar w:fldCharType="begin"/>
      </w:r>
      <w:r>
        <w:rPr>
          <w:bCs w:val="0"/>
        </w:rPr>
        <w:instrText xml:space="preserve"> REF _Ref511228769 \w \h </w:instrText>
      </w:r>
      <w:r>
        <w:rPr>
          <w:bCs w:val="0"/>
        </w:rPr>
      </w:r>
      <w:r>
        <w:rPr>
          <w:bCs w:val="0"/>
        </w:rPr>
        <w:fldChar w:fldCharType="separate"/>
      </w:r>
      <w:r w:rsidR="00FA2AC4">
        <w:rPr>
          <w:bCs w:val="0"/>
        </w:rPr>
        <w:t>18.2</w:t>
      </w:r>
      <w:r>
        <w:rPr>
          <w:bCs w:val="0"/>
        </w:rPr>
        <w:fldChar w:fldCharType="end"/>
      </w:r>
      <w:r w:rsidRPr="00C67762">
        <w:rPr>
          <w:bCs w:val="0"/>
        </w:rPr>
        <w:t>, the term 'work' has the meaning given to it in s</w:t>
      </w:r>
      <w:r>
        <w:rPr>
          <w:bCs w:val="0"/>
        </w:rPr>
        <w:t>ection</w:t>
      </w:r>
      <w:r w:rsidRPr="00C67762">
        <w:rPr>
          <w:bCs w:val="0"/>
        </w:rPr>
        <w:t xml:space="preserve"> 189</w:t>
      </w:r>
      <w:r w:rsidRPr="00EC314F">
        <w:t xml:space="preserve"> of the </w:t>
      </w:r>
      <w:r w:rsidRPr="009919B3">
        <w:t>Copyright Act</w:t>
      </w:r>
      <w:r w:rsidRPr="00EC314F">
        <w:t>.</w:t>
      </w:r>
    </w:p>
    <w:p w14:paraId="52823FC1" w14:textId="77777777" w:rsidR="00E73819" w:rsidRDefault="00E73819" w:rsidP="00BE420D">
      <w:pPr>
        <w:pStyle w:val="Heading2"/>
        <w:ind w:left="993"/>
      </w:pPr>
      <w:bookmarkStart w:id="2165" w:name="_Ref511241875"/>
      <w:bookmarkStart w:id="2166" w:name="_Toc193977386"/>
      <w:r>
        <w:t>Downstream SOP Act indemnity</w:t>
      </w:r>
      <w:bookmarkEnd w:id="2166"/>
    </w:p>
    <w:p w14:paraId="69D4B563" w14:textId="77777777" w:rsidR="00E73819" w:rsidRPr="00B06559" w:rsidRDefault="00E73819" w:rsidP="00E73819">
      <w:pPr>
        <w:pStyle w:val="Heading3"/>
      </w:pPr>
      <w:bookmarkStart w:id="2167" w:name="_Ref391623232"/>
      <w:r w:rsidRPr="00FF4C85">
        <w:t>To the maximum extent permitted by Law, the C</w:t>
      </w:r>
      <w:r w:rsidRPr="00B06559">
        <w:t xml:space="preserve">onsultant </w:t>
      </w:r>
      <w:r>
        <w:t>must indemnify the Principal on demand from and against any Claim or Loss arising out of or in connection with any</w:t>
      </w:r>
      <w:r w:rsidRPr="00B06559">
        <w:t>:</w:t>
      </w:r>
      <w:bookmarkEnd w:id="2167"/>
    </w:p>
    <w:p w14:paraId="203F94D9" w14:textId="77777777" w:rsidR="00E73819" w:rsidRPr="00FF4C85" w:rsidRDefault="00E73819" w:rsidP="00E73819">
      <w:pPr>
        <w:pStyle w:val="Heading4"/>
      </w:pPr>
      <w:r w:rsidRPr="00FF4C85">
        <w:t xml:space="preserve">suspension pursuant to the </w:t>
      </w:r>
      <w:r>
        <w:t>SOP</w:t>
      </w:r>
      <w:r w:rsidRPr="00FF4C85">
        <w:t xml:space="preserve"> Act by a </w:t>
      </w:r>
      <w:r>
        <w:t>s</w:t>
      </w:r>
      <w:r w:rsidRPr="00FF4C85">
        <w:t xml:space="preserve">ubconsultant of work </w:t>
      </w:r>
      <w:r>
        <w:t xml:space="preserve">or services </w:t>
      </w:r>
      <w:r w:rsidRPr="00FF4C85">
        <w:t xml:space="preserve">which forms part of the </w:t>
      </w:r>
      <w:r>
        <w:t>Services;</w:t>
      </w:r>
    </w:p>
    <w:p w14:paraId="423E024D" w14:textId="4D0588AC" w:rsidR="00E73819" w:rsidRDefault="00E73819" w:rsidP="00E73819">
      <w:pPr>
        <w:pStyle w:val="Heading4"/>
      </w:pPr>
      <w:r w:rsidRPr="00FF4C85">
        <w:t xml:space="preserve">a failure by the Consultant to comply with clause </w:t>
      </w:r>
      <w:r>
        <w:fldChar w:fldCharType="begin"/>
      </w:r>
      <w:r>
        <w:instrText xml:space="preserve"> REF _Ref513290358 \w \h </w:instrText>
      </w:r>
      <w:r>
        <w:fldChar w:fldCharType="separate"/>
      </w:r>
      <w:r w:rsidR="00FA2AC4">
        <w:t>13.13(a)</w:t>
      </w:r>
      <w:r>
        <w:fldChar w:fldCharType="end"/>
      </w:r>
      <w:r w:rsidRPr="00A33CF1">
        <w:t>;</w:t>
      </w:r>
      <w:r w:rsidR="00DA77BE">
        <w:t xml:space="preserve"> and</w:t>
      </w:r>
    </w:p>
    <w:p w14:paraId="5FEB2A06" w14:textId="77777777" w:rsidR="00E73819" w:rsidRPr="00B06559" w:rsidRDefault="00E73819" w:rsidP="00E73819">
      <w:pPr>
        <w:pStyle w:val="Heading4"/>
      </w:pPr>
      <w:r w:rsidRPr="00B06559">
        <w:t>notice or claim under the S</w:t>
      </w:r>
      <w:r>
        <w:t>OP</w:t>
      </w:r>
      <w:r w:rsidRPr="00B06559">
        <w:t xml:space="preserve"> Act being served on the </w:t>
      </w:r>
      <w:r>
        <w:t xml:space="preserve">Principal </w:t>
      </w:r>
      <w:r w:rsidRPr="00B06559">
        <w:t xml:space="preserve">by a </w:t>
      </w:r>
      <w:r>
        <w:t>s</w:t>
      </w:r>
      <w:r w:rsidRPr="00B06559">
        <w:t xml:space="preserve">ubconsultant exercising a lien or charge over any part of the </w:t>
      </w:r>
      <w:r>
        <w:t>Services</w:t>
      </w:r>
      <w:r w:rsidRPr="00B06559">
        <w:t>.</w:t>
      </w:r>
    </w:p>
    <w:p w14:paraId="5BB81127" w14:textId="3AAF892E" w:rsidR="00E73819" w:rsidRPr="00E73819" w:rsidRDefault="00E73819" w:rsidP="00126BB2">
      <w:pPr>
        <w:pStyle w:val="Heading3"/>
      </w:pPr>
      <w:r w:rsidRPr="00B06559">
        <w:t xml:space="preserve">The Consultant’s liability </w:t>
      </w:r>
      <w:r>
        <w:t xml:space="preserve">to indemnify the Principal </w:t>
      </w:r>
      <w:r w:rsidRPr="00B06559">
        <w:t xml:space="preserve">under clause </w:t>
      </w:r>
      <w:r>
        <w:fldChar w:fldCharType="begin"/>
      </w:r>
      <w:r>
        <w:instrText xml:space="preserve"> REF _Ref391623232 \w \h </w:instrText>
      </w:r>
      <w:r>
        <w:fldChar w:fldCharType="separate"/>
      </w:r>
      <w:r w:rsidR="00FA2AC4">
        <w:t>18.3(a)</w:t>
      </w:r>
      <w:r>
        <w:fldChar w:fldCharType="end"/>
      </w:r>
      <w:r w:rsidRPr="00B06559">
        <w:t xml:space="preserve"> </w:t>
      </w:r>
      <w:r>
        <w:t xml:space="preserve">will be reduced proportionally to the extent </w:t>
      </w:r>
      <w:r w:rsidRPr="00FF4C85">
        <w:rPr>
          <w:lang w:val="en-US"/>
        </w:rPr>
        <w:t>that</w:t>
      </w:r>
      <w:r>
        <w:rPr>
          <w:lang w:val="en-US"/>
        </w:rPr>
        <w:t xml:space="preserve"> a negligent or wrongful act or omission of the Principal caused or contributed to the liability.</w:t>
      </w:r>
    </w:p>
    <w:p w14:paraId="3F76F15D" w14:textId="77777777" w:rsidR="00C42063" w:rsidRPr="00B373E6" w:rsidRDefault="00B373E6" w:rsidP="00BE420D">
      <w:pPr>
        <w:pStyle w:val="Heading2"/>
        <w:keepNext w:val="0"/>
        <w:ind w:left="993"/>
      </w:pPr>
      <w:bookmarkStart w:id="2168" w:name="_Ref515089839"/>
      <w:bookmarkStart w:id="2169" w:name="_Toc193977387"/>
      <w:bookmarkEnd w:id="2165"/>
      <w:r w:rsidRPr="00B373E6">
        <w:t>Not used</w:t>
      </w:r>
      <w:bookmarkEnd w:id="2168"/>
      <w:bookmarkEnd w:id="2169"/>
    </w:p>
    <w:p w14:paraId="511661B6" w14:textId="25112CB5" w:rsidR="002B387E" w:rsidRPr="00B373E6" w:rsidRDefault="00B373E6" w:rsidP="00BE420D">
      <w:pPr>
        <w:pStyle w:val="Heading2"/>
        <w:keepNext w:val="0"/>
        <w:ind w:left="993"/>
      </w:pPr>
      <w:bookmarkStart w:id="2170" w:name="_Ref515962038"/>
      <w:bookmarkStart w:id="2171" w:name="_Toc193977388"/>
      <w:bookmarkEnd w:id="2155"/>
      <w:bookmarkEnd w:id="2156"/>
      <w:bookmarkEnd w:id="2157"/>
      <w:bookmarkEnd w:id="2158"/>
      <w:r w:rsidRPr="00B373E6">
        <w:t>Not used</w:t>
      </w:r>
      <w:bookmarkEnd w:id="2170"/>
      <w:bookmarkEnd w:id="2171"/>
    </w:p>
    <w:p w14:paraId="62AF76A8" w14:textId="23B2E24D" w:rsidR="00F82D6D" w:rsidRPr="00126BB2" w:rsidRDefault="00DE69C7" w:rsidP="00126BB2">
      <w:pPr>
        <w:pStyle w:val="Heading1"/>
        <w:rPr>
          <w:rFonts w:ascii="Arial Bold" w:hAnsi="Arial Bold"/>
          <w:caps/>
        </w:rPr>
      </w:pPr>
      <w:bookmarkStart w:id="2172" w:name="_Toc193977389"/>
      <w:r w:rsidRPr="00DE69C7">
        <w:rPr>
          <w:rFonts w:ascii="Arial Bold" w:hAnsi="Arial Bold"/>
        </w:rPr>
        <w:t xml:space="preserve">Records, Reporting </w:t>
      </w:r>
      <w:r>
        <w:rPr>
          <w:rFonts w:ascii="Arial Bold" w:hAnsi="Arial Bold"/>
        </w:rPr>
        <w:t>a</w:t>
      </w:r>
      <w:r w:rsidRPr="00DE69C7">
        <w:rPr>
          <w:rFonts w:ascii="Arial Bold" w:hAnsi="Arial Bold"/>
        </w:rPr>
        <w:t>nd Financial Information</w:t>
      </w:r>
      <w:bookmarkEnd w:id="2172"/>
    </w:p>
    <w:p w14:paraId="0067E852" w14:textId="26427D37" w:rsidR="00F82D6D" w:rsidRDefault="00DE69C7" w:rsidP="00BE420D">
      <w:pPr>
        <w:pStyle w:val="Heading2"/>
        <w:ind w:left="993"/>
      </w:pPr>
      <w:bookmarkStart w:id="2173" w:name="_Ref513546670"/>
      <w:bookmarkStart w:id="2174" w:name="_Toc193977390"/>
      <w:r>
        <w:t>Consultant</w:t>
      </w:r>
      <w:r w:rsidR="00F82D6D">
        <w:t>’s Records</w:t>
      </w:r>
      <w:bookmarkEnd w:id="2173"/>
      <w:bookmarkEnd w:id="2174"/>
    </w:p>
    <w:p w14:paraId="2D484ABC" w14:textId="77777777" w:rsidR="00F82D6D" w:rsidRDefault="00F82D6D" w:rsidP="00126BB2">
      <w:pPr>
        <w:pStyle w:val="IndentParaLevel1"/>
      </w:pPr>
      <w:r>
        <w:t xml:space="preserve">The </w:t>
      </w:r>
      <w:r w:rsidR="00DE69C7">
        <w:t>Consultant</w:t>
      </w:r>
      <w:r>
        <w:t xml:space="preserve"> must create and maintain complete and accurate accounts</w:t>
      </w:r>
      <w:r w:rsidR="00126BB2">
        <w:t>,</w:t>
      </w:r>
      <w:r>
        <w:t xml:space="preserve"> records </w:t>
      </w:r>
      <w:r w:rsidR="00126BB2" w:rsidRPr="00EC314F">
        <w:t xml:space="preserve">(including information stored by computer and other devices) and time sheets </w:t>
      </w:r>
      <w:r>
        <w:t xml:space="preserve">relating to the performance of the </w:t>
      </w:r>
      <w:r w:rsidR="00F82C77">
        <w:t>Services and otherwise in connection with</w:t>
      </w:r>
      <w:r>
        <w:t xml:space="preserve"> the </w:t>
      </w:r>
      <w:r w:rsidR="007A52E8">
        <w:t>Agreement</w:t>
      </w:r>
      <w:r>
        <w:t>, as would be expected of a</w:t>
      </w:r>
      <w:r w:rsidR="00F82C77">
        <w:t xml:space="preserve"> </w:t>
      </w:r>
      <w:r w:rsidR="006F575F" w:rsidRPr="006F575F">
        <w:t xml:space="preserve">professional and experienced, provider of services engaged in respect of services of a similar nature to the Services </w:t>
      </w:r>
      <w:r>
        <w:t>(</w:t>
      </w:r>
      <w:r w:rsidR="00DE69C7" w:rsidRPr="00126BB2">
        <w:rPr>
          <w:b/>
        </w:rPr>
        <w:t>Consultant</w:t>
      </w:r>
      <w:r w:rsidRPr="00126BB2">
        <w:rPr>
          <w:b/>
        </w:rPr>
        <w:t>’s Records</w:t>
      </w:r>
      <w:r>
        <w:t xml:space="preserve">).  The </w:t>
      </w:r>
      <w:r w:rsidR="00DE69C7">
        <w:t>Consultant</w:t>
      </w:r>
      <w:r>
        <w:t xml:space="preserve"> will ensure that the </w:t>
      </w:r>
      <w:r w:rsidR="00DE69C7">
        <w:t>Consultant</w:t>
      </w:r>
      <w:r>
        <w:t>'s Records are available to the Principal</w:t>
      </w:r>
      <w:r w:rsidR="00126BB2">
        <w:t>,</w:t>
      </w:r>
      <w:r>
        <w:t xml:space="preserve"> </w:t>
      </w:r>
      <w:r w:rsidR="00126BB2">
        <w:t xml:space="preserve">the Principal's Representative </w:t>
      </w:r>
      <w:r>
        <w:t>and any person authorised by the Principal</w:t>
      </w:r>
      <w:r w:rsidR="00126BB2">
        <w:t xml:space="preserve"> or the Principal's Representative</w:t>
      </w:r>
      <w:r>
        <w:t xml:space="preserve"> at any time during business hours for examination, audit, inspection, transcription and copying. </w:t>
      </w:r>
      <w:r w:rsidR="00126BB2">
        <w:t xml:space="preserve">The Consultant will also </w:t>
      </w:r>
      <w:r w:rsidR="00126BB2" w:rsidRPr="00EC314F">
        <w:t xml:space="preserve">give the </w:t>
      </w:r>
      <w:r w:rsidR="00126BB2">
        <w:t>Principal's Representative</w:t>
      </w:r>
      <w:r w:rsidR="00126BB2" w:rsidRPr="00EC314F">
        <w:t xml:space="preserve"> </w:t>
      </w:r>
      <w:r w:rsidR="00126BB2">
        <w:t xml:space="preserve">(or other person authorised by </w:t>
      </w:r>
      <w:r w:rsidR="00126BB2" w:rsidRPr="00EC314F">
        <w:t xml:space="preserve">the </w:t>
      </w:r>
      <w:r w:rsidR="00126BB2">
        <w:t>Principal's Representative)</w:t>
      </w:r>
      <w:r w:rsidR="00126BB2" w:rsidRPr="00EC314F">
        <w:t xml:space="preserve"> access to, or </w:t>
      </w:r>
      <w:r w:rsidR="00126BB2">
        <w:t xml:space="preserve">provide </w:t>
      </w:r>
      <w:r w:rsidR="00126BB2" w:rsidRPr="00EC314F">
        <w:t xml:space="preserve">verified copies of, any information which may be reasonably required by the </w:t>
      </w:r>
      <w:r w:rsidR="00126BB2">
        <w:t>Principal</w:t>
      </w:r>
      <w:r w:rsidR="00126BB2" w:rsidRPr="00EC314F">
        <w:t xml:space="preserve"> to </w:t>
      </w:r>
      <w:r w:rsidR="00126BB2">
        <w:t>assess</w:t>
      </w:r>
      <w:r w:rsidR="00126BB2" w:rsidRPr="00EC314F">
        <w:t xml:space="preserve"> a</w:t>
      </w:r>
      <w:r w:rsidR="00126BB2">
        <w:t>ny</w:t>
      </w:r>
      <w:r w:rsidR="00126BB2" w:rsidRPr="00EC314F">
        <w:t xml:space="preserve"> </w:t>
      </w:r>
      <w:r w:rsidR="00126BB2">
        <w:t>C</w:t>
      </w:r>
      <w:r w:rsidR="00126BB2" w:rsidRPr="00EC314F">
        <w:t>laim by the Consultant</w:t>
      </w:r>
      <w:r w:rsidR="00126BB2">
        <w:t xml:space="preserve">. </w:t>
      </w:r>
      <w:r>
        <w:t xml:space="preserve">The </w:t>
      </w:r>
      <w:r w:rsidR="007A52E8">
        <w:t>Consultant</w:t>
      </w:r>
      <w:r>
        <w:t xml:space="preserve"> must keep the </w:t>
      </w:r>
      <w:r w:rsidR="007A52E8">
        <w:t>Consultant</w:t>
      </w:r>
      <w:r>
        <w:t xml:space="preserve">’s Records for a minimum of 7 years, or any other period directed in writing by the </w:t>
      </w:r>
      <w:r w:rsidR="007A52E8">
        <w:t>Principal's Representative</w:t>
      </w:r>
      <w:r>
        <w:t>, after the earlier to occur of:</w:t>
      </w:r>
    </w:p>
    <w:p w14:paraId="4967E9EF" w14:textId="77777777" w:rsidR="00F82D6D" w:rsidRDefault="00F82D6D" w:rsidP="00126BB2">
      <w:pPr>
        <w:pStyle w:val="Heading3"/>
      </w:pPr>
      <w:r>
        <w:t xml:space="preserve">the expiry of the last </w:t>
      </w:r>
      <w:r w:rsidR="006F575F">
        <w:t>Milestone Date</w:t>
      </w:r>
      <w:r>
        <w:t>; and</w:t>
      </w:r>
    </w:p>
    <w:p w14:paraId="328663AC" w14:textId="77777777" w:rsidR="00F82D6D" w:rsidRDefault="00F82D6D" w:rsidP="00126BB2">
      <w:pPr>
        <w:pStyle w:val="Heading3"/>
      </w:pPr>
      <w:r>
        <w:t>the termination of the Contract.</w:t>
      </w:r>
    </w:p>
    <w:p w14:paraId="68AA7BE6" w14:textId="1C880ACC" w:rsidR="00F82D6D" w:rsidRDefault="00126BB2" w:rsidP="00BE420D">
      <w:pPr>
        <w:pStyle w:val="Heading2"/>
        <w:ind w:left="993"/>
      </w:pPr>
      <w:bookmarkStart w:id="2175" w:name="_Toc193977391"/>
      <w:r>
        <w:t xml:space="preserve">Meetings and </w:t>
      </w:r>
      <w:r w:rsidR="00F82D6D">
        <w:t>Reporting</w:t>
      </w:r>
      <w:bookmarkEnd w:id="2175"/>
    </w:p>
    <w:p w14:paraId="6F600C28" w14:textId="77777777" w:rsidR="00126BB2" w:rsidRDefault="00126BB2" w:rsidP="00126BB2">
      <w:pPr>
        <w:pStyle w:val="Heading3"/>
      </w:pPr>
      <w:bookmarkStart w:id="2176" w:name="_Ref515086997"/>
      <w:bookmarkStart w:id="2177" w:name="_Ref513546141"/>
      <w:r>
        <w:t>The Consultant must:</w:t>
      </w:r>
      <w:bookmarkEnd w:id="2176"/>
    </w:p>
    <w:p w14:paraId="52BF400F" w14:textId="77777777" w:rsidR="00126BB2" w:rsidRDefault="00126BB2" w:rsidP="00126BB2">
      <w:pPr>
        <w:pStyle w:val="Heading4"/>
      </w:pPr>
      <w:r>
        <w:lastRenderedPageBreak/>
        <w:t>meet monthly (or at such other times as the Principal's Representative may require) with the Principal's Representative and any other persons whom the Principal's Representative nominates;</w:t>
      </w:r>
    </w:p>
    <w:p w14:paraId="0E095E16" w14:textId="510CDE03" w:rsidR="00126BB2" w:rsidRDefault="00126BB2" w:rsidP="00126BB2">
      <w:pPr>
        <w:pStyle w:val="Heading4"/>
      </w:pPr>
      <w:r>
        <w:t xml:space="preserve">discuss the Regular Performance Reports it has prepared under clause </w:t>
      </w:r>
      <w:r>
        <w:fldChar w:fldCharType="begin"/>
      </w:r>
      <w:r>
        <w:instrText xml:space="preserve"> REF _Ref515086880 \w \h </w:instrText>
      </w:r>
      <w:r>
        <w:fldChar w:fldCharType="separate"/>
      </w:r>
      <w:r w:rsidR="00FA2AC4">
        <w:t>19.2(b)</w:t>
      </w:r>
      <w:r>
        <w:fldChar w:fldCharType="end"/>
      </w:r>
      <w:r>
        <w:t xml:space="preserve"> and such other matters as are stated in the Brief or as are required by the Principal's Representative from time to time; and</w:t>
      </w:r>
    </w:p>
    <w:p w14:paraId="186B3548" w14:textId="77777777" w:rsidR="00126BB2" w:rsidRDefault="00126BB2" w:rsidP="0034316F">
      <w:pPr>
        <w:pStyle w:val="Heading4"/>
      </w:pPr>
      <w:r>
        <w:t>promptly and fully respond to any questions which the Principal's Representative asks in relation to any report.</w:t>
      </w:r>
    </w:p>
    <w:p w14:paraId="63E7C2FA" w14:textId="3F51CE3C" w:rsidR="00126BB2" w:rsidRDefault="00F82D6D" w:rsidP="00126BB2">
      <w:pPr>
        <w:pStyle w:val="Heading3"/>
      </w:pPr>
      <w:bookmarkStart w:id="2178" w:name="_Ref515086880"/>
      <w:r>
        <w:t xml:space="preserve">The </w:t>
      </w:r>
      <w:r w:rsidR="007A52E8">
        <w:t>Consultant</w:t>
      </w:r>
      <w:r>
        <w:t xml:space="preserve"> must submit written reports regarding the </w:t>
      </w:r>
      <w:r w:rsidR="007A52E8">
        <w:t>Consultant</w:t>
      </w:r>
      <w:r>
        <w:t xml:space="preserve">'s performance under the </w:t>
      </w:r>
      <w:r w:rsidR="007A52E8">
        <w:t xml:space="preserve">Agreement </w:t>
      </w:r>
      <w:r>
        <w:t>(</w:t>
      </w:r>
      <w:r w:rsidRPr="00126BB2">
        <w:rPr>
          <w:b/>
        </w:rPr>
        <w:t>Regular Performance Reports</w:t>
      </w:r>
      <w:r>
        <w:t xml:space="preserve">) to the </w:t>
      </w:r>
      <w:r w:rsidR="007A52E8">
        <w:t>Principal's Representative</w:t>
      </w:r>
      <w:r>
        <w:t xml:space="preserve"> regularly, </w:t>
      </w:r>
      <w:r w:rsidR="00126BB2">
        <w:t xml:space="preserve">either </w:t>
      </w:r>
      <w:r>
        <w:t>monthly at the end of each calendar month</w:t>
      </w:r>
      <w:r w:rsidR="00126BB2">
        <w:t>,</w:t>
      </w:r>
      <w:r>
        <w:t xml:space="preserve"> </w:t>
      </w:r>
      <w:r w:rsidR="00126BB2">
        <w:t xml:space="preserve">or at least 7 days prior to each meeting under clause </w:t>
      </w:r>
      <w:r w:rsidR="00126BB2">
        <w:fldChar w:fldCharType="begin"/>
      </w:r>
      <w:r w:rsidR="00126BB2">
        <w:instrText xml:space="preserve"> REF _Ref515086997 \w \h </w:instrText>
      </w:r>
      <w:r w:rsidR="00126BB2">
        <w:fldChar w:fldCharType="separate"/>
      </w:r>
      <w:r w:rsidR="00FA2AC4">
        <w:t>19.2(a)</w:t>
      </w:r>
      <w:r w:rsidR="00126BB2">
        <w:fldChar w:fldCharType="end"/>
      </w:r>
      <w:r w:rsidR="00126BB2">
        <w:t>,</w:t>
      </w:r>
      <w:r w:rsidR="00126BB2" w:rsidDel="00126BB2">
        <w:t xml:space="preserve"> </w:t>
      </w:r>
      <w:r>
        <w:t>or as otherwise directed by the Principal</w:t>
      </w:r>
      <w:r w:rsidR="00126BB2">
        <w:t xml:space="preserve"> (as relevant)</w:t>
      </w:r>
      <w:r>
        <w:t xml:space="preserve"> while the work under the </w:t>
      </w:r>
      <w:r w:rsidR="007A52E8">
        <w:t xml:space="preserve">Agreement </w:t>
      </w:r>
      <w:r>
        <w:t>is being undertaken in such form as</w:t>
      </w:r>
      <w:r w:rsidR="00126BB2">
        <w:t xml:space="preserve"> required by the Brief or as otherwise required by</w:t>
      </w:r>
      <w:r>
        <w:t xml:space="preserve"> the Principal or the </w:t>
      </w:r>
      <w:r w:rsidR="007A52E8">
        <w:t>Principal's Representative</w:t>
      </w:r>
      <w:r>
        <w:t xml:space="preserve"> from time to time and which must include at a minimum</w:t>
      </w:r>
      <w:r w:rsidR="00126BB2">
        <w:t>:</w:t>
      </w:r>
    </w:p>
    <w:p w14:paraId="4D2FD706" w14:textId="77777777" w:rsidR="00126BB2" w:rsidRDefault="00126BB2" w:rsidP="00126BB2">
      <w:pPr>
        <w:pStyle w:val="Heading4"/>
      </w:pPr>
      <w:r>
        <w:t>any details required by the Brief;</w:t>
      </w:r>
    </w:p>
    <w:p w14:paraId="3F58D1BA" w14:textId="77777777" w:rsidR="00126BB2" w:rsidRDefault="00126BB2" w:rsidP="00126BB2">
      <w:pPr>
        <w:pStyle w:val="Heading4"/>
      </w:pPr>
      <w:r>
        <w:t>detailed particulars on the progress of the Services and the Deliverables, including key activities, the status of all Deliverables, the status of all Approvals and any deviations from the Consultant's Program;</w:t>
      </w:r>
    </w:p>
    <w:p w14:paraId="4D72B086" w14:textId="77777777" w:rsidR="00126BB2" w:rsidRPr="002B06E0" w:rsidRDefault="00126BB2" w:rsidP="00126BB2">
      <w:pPr>
        <w:pStyle w:val="Heading4"/>
      </w:pPr>
      <w:r w:rsidRPr="00016B58">
        <w:t xml:space="preserve">detailed </w:t>
      </w:r>
      <w:r w:rsidRPr="002B06E0">
        <w:t>particulars of all:</w:t>
      </w:r>
    </w:p>
    <w:p w14:paraId="43EAEA5C" w14:textId="77777777" w:rsidR="00126BB2" w:rsidRDefault="00126BB2" w:rsidP="00126BB2">
      <w:pPr>
        <w:pStyle w:val="Heading5"/>
      </w:pPr>
      <w:r>
        <w:t>payment claims, payment statements and payments;</w:t>
      </w:r>
    </w:p>
    <w:p w14:paraId="262D918F" w14:textId="77777777" w:rsidR="00126BB2" w:rsidRDefault="00126BB2" w:rsidP="00126BB2">
      <w:pPr>
        <w:pStyle w:val="Heading5"/>
      </w:pPr>
      <w:r>
        <w:t>Variation Price Requests, responses, Variation Orders and proposed adjustments to the Fee;</w:t>
      </w:r>
    </w:p>
    <w:p w14:paraId="3D35CF06" w14:textId="7F51CC3E" w:rsidR="00126BB2" w:rsidRDefault="00126BB2" w:rsidP="00126BB2">
      <w:pPr>
        <w:pStyle w:val="Heading5"/>
      </w:pPr>
      <w:r>
        <w:t xml:space="preserve">written claims and notices given and received under clause </w:t>
      </w:r>
      <w:r>
        <w:fldChar w:fldCharType="begin"/>
      </w:r>
      <w:r>
        <w:instrText xml:space="preserve"> REF _Ref511219513 \w \h </w:instrText>
      </w:r>
      <w:r>
        <w:fldChar w:fldCharType="separate"/>
      </w:r>
      <w:r w:rsidR="00FA2AC4">
        <w:t>11</w:t>
      </w:r>
      <w:r>
        <w:fldChar w:fldCharType="end"/>
      </w:r>
      <w:r>
        <w:t xml:space="preserve"> in respect of any suspension or matters impacting progress;</w:t>
      </w:r>
    </w:p>
    <w:p w14:paraId="5453FC3C" w14:textId="51EA2A1B" w:rsidR="00126BB2" w:rsidRDefault="00126BB2" w:rsidP="00126BB2">
      <w:pPr>
        <w:pStyle w:val="Heading5"/>
      </w:pPr>
      <w:r>
        <w:t xml:space="preserve">other </w:t>
      </w:r>
      <w:hyperlink r:id="rId23" w:anchor="Claim" w:tooltip="Claim" w:history="1">
        <w:r w:rsidRPr="00805BEB">
          <w:t>Claims</w:t>
        </w:r>
      </w:hyperlink>
      <w:r>
        <w:t xml:space="preserve"> made by the </w:t>
      </w:r>
      <w:hyperlink r:id="rId24" w:anchor="Consultant" w:history="1">
        <w:hyperlink w:anchor="Consultant" w:tooltip="Consultant" w:history="1">
          <w:r w:rsidRPr="00805BEB">
            <w:t>Consultant</w:t>
          </w:r>
        </w:hyperlink>
      </w:hyperlink>
      <w:r>
        <w:t xml:space="preserve"> (including in respect of </w:t>
      </w:r>
      <w:hyperlink r:id="rId25" w:anchor="StatutoryRequirements" w:history="1">
        <w:hyperlink w:anchor="StatutoryRequirements" w:tooltip="Statutory Requirements" w:history="1">
          <w:r w:rsidRPr="00805BEB">
            <w:t>Statutory Requirements</w:t>
          </w:r>
        </w:hyperlink>
      </w:hyperlink>
      <w:r>
        <w:t xml:space="preserve"> and the resolution of Discrepancies under clause </w:t>
      </w:r>
      <w:r>
        <w:fldChar w:fldCharType="begin"/>
      </w:r>
      <w:r>
        <w:instrText xml:space="preserve"> REF _Ref504481326 \w \h </w:instrText>
      </w:r>
      <w:r>
        <w:fldChar w:fldCharType="separate"/>
      </w:r>
      <w:r w:rsidR="00FA2AC4">
        <w:t>7.1</w:t>
      </w:r>
      <w:r>
        <w:fldChar w:fldCharType="end"/>
      </w:r>
      <w:r>
        <w:t>);</w:t>
      </w:r>
    </w:p>
    <w:p w14:paraId="35006895" w14:textId="7D516603" w:rsidR="00126BB2" w:rsidRDefault="00126BB2" w:rsidP="00126BB2">
      <w:pPr>
        <w:pStyle w:val="Heading5"/>
      </w:pPr>
      <w:r>
        <w:t xml:space="preserve">calls, attendances, recommendations and actions taken in respect of non-complying </w:t>
      </w:r>
      <w:hyperlink r:id="rId26" w:anchor="Services" w:history="1">
        <w:hyperlink w:anchor="Services" w:tooltip="Services" w:history="1">
          <w:r w:rsidRPr="00805BEB">
            <w:t>Services</w:t>
          </w:r>
        </w:hyperlink>
      </w:hyperlink>
      <w:r>
        <w:t xml:space="preserve"> (in accordance with clause </w:t>
      </w:r>
      <w:r>
        <w:fldChar w:fldCharType="begin"/>
      </w:r>
      <w:r>
        <w:instrText xml:space="preserve"> REF _Ref511219904 \w \h </w:instrText>
      </w:r>
      <w:r>
        <w:fldChar w:fldCharType="separate"/>
      </w:r>
      <w:r w:rsidR="00FA2AC4">
        <w:t>10.3</w:t>
      </w:r>
      <w:r>
        <w:fldChar w:fldCharType="end"/>
      </w:r>
      <w:r>
        <w:t>);</w:t>
      </w:r>
    </w:p>
    <w:p w14:paraId="6BB8ED59" w14:textId="416A7926" w:rsidR="00126BB2" w:rsidRDefault="00126BB2" w:rsidP="00126BB2">
      <w:pPr>
        <w:pStyle w:val="Heading5"/>
      </w:pPr>
      <w:r>
        <w:t xml:space="preserve">notices under clauses </w:t>
      </w:r>
      <w:r>
        <w:fldChar w:fldCharType="begin"/>
      </w:r>
      <w:r>
        <w:instrText xml:space="preserve"> REF _Ref511220394 \w \h </w:instrText>
      </w:r>
      <w:r>
        <w:fldChar w:fldCharType="separate"/>
      </w:r>
      <w:r w:rsidR="00FA2AC4">
        <w:t>6.4</w:t>
      </w:r>
      <w:r>
        <w:fldChar w:fldCharType="end"/>
      </w:r>
      <w:r>
        <w:t xml:space="preserve"> or </w:t>
      </w:r>
      <w:r>
        <w:fldChar w:fldCharType="begin"/>
      </w:r>
      <w:r>
        <w:instrText xml:space="preserve"> REF _Ref504381763 \w \h </w:instrText>
      </w:r>
      <w:r>
        <w:fldChar w:fldCharType="separate"/>
      </w:r>
      <w:r w:rsidR="00FA2AC4">
        <w:t>12.6</w:t>
      </w:r>
      <w:r>
        <w:fldChar w:fldCharType="end"/>
      </w:r>
      <w:r>
        <w:t>; and</w:t>
      </w:r>
    </w:p>
    <w:p w14:paraId="30766BA4" w14:textId="6FAE9468" w:rsidR="00126BB2" w:rsidRDefault="00126BB2" w:rsidP="00126BB2">
      <w:pPr>
        <w:pStyle w:val="Heading5"/>
      </w:pPr>
      <w:r>
        <w:t xml:space="preserve">disputes under clause </w:t>
      </w:r>
      <w:r>
        <w:fldChar w:fldCharType="begin"/>
      </w:r>
      <w:r>
        <w:instrText xml:space="preserve"> REF _Ref511220015 \w \h </w:instrText>
      </w:r>
      <w:r>
        <w:fldChar w:fldCharType="separate"/>
      </w:r>
      <w:r w:rsidR="00FA2AC4">
        <w:t>17</w:t>
      </w:r>
      <w:r>
        <w:fldChar w:fldCharType="end"/>
      </w:r>
      <w:r>
        <w:t>;</w:t>
      </w:r>
    </w:p>
    <w:p w14:paraId="4A0C333E" w14:textId="77777777" w:rsidR="00126BB2" w:rsidRDefault="00126BB2" w:rsidP="00126BB2">
      <w:pPr>
        <w:pStyle w:val="Heading4"/>
      </w:pPr>
      <w:r>
        <w:t xml:space="preserve">detailed particulars of any risks, opportunities, issues or matters which in the Consultant's opinion are significantly impacting, or have the potential to significantly impact, the Services or the Works (in terms of time, cost or quality) </w:t>
      </w:r>
      <w:r w:rsidRPr="003A7448">
        <w:t>and the preventative and remedial action which has been, is being or is proposed to be taken in respect of such risks, opportunities, issues or matters</w:t>
      </w:r>
      <w:r>
        <w:t>;</w:t>
      </w:r>
    </w:p>
    <w:p w14:paraId="5116A1FF" w14:textId="466F228E" w:rsidR="000F6910" w:rsidRDefault="000F6910" w:rsidP="00126BB2">
      <w:pPr>
        <w:pStyle w:val="Heading4"/>
      </w:pPr>
      <w:bookmarkStart w:id="2179" w:name="_Hlk44018497"/>
      <w:r w:rsidRPr="00FF54A4">
        <w:t xml:space="preserve">compliance with the </w:t>
      </w:r>
      <w:r>
        <w:t>commitments made under the Local Jobs First Policy (</w:t>
      </w:r>
      <w:r w:rsidR="00670ED8">
        <w:t>Schedule 11A</w:t>
      </w:r>
      <w:r>
        <w:t>) and Social Procurement Framework (</w:t>
      </w:r>
      <w:r w:rsidR="00670ED8">
        <w:t>Schedule 11B</w:t>
      </w:r>
      <w:r>
        <w:t xml:space="preserve">), </w:t>
      </w:r>
      <w:bookmarkEnd w:id="2179"/>
      <w:r w:rsidRPr="00FF54A4">
        <w:t>(to the extent applicable);</w:t>
      </w:r>
    </w:p>
    <w:p w14:paraId="6C51909F" w14:textId="77777777" w:rsidR="00126BB2" w:rsidRDefault="00126BB2" w:rsidP="0034316F">
      <w:pPr>
        <w:pStyle w:val="Heading4"/>
      </w:pPr>
      <w:r>
        <w:t>any other matters required by the Principal's Representative; and</w:t>
      </w:r>
    </w:p>
    <w:p w14:paraId="10260D90" w14:textId="2DF8591C" w:rsidR="00F82D6D" w:rsidRDefault="00126BB2" w:rsidP="0034316F">
      <w:pPr>
        <w:pStyle w:val="Heading4"/>
      </w:pPr>
      <w:r>
        <w:lastRenderedPageBreak/>
        <w:t>any other</w:t>
      </w:r>
      <w:r w:rsidR="00F82D6D">
        <w:t xml:space="preserve"> information listed in </w:t>
      </w:r>
      <w:r w:rsidR="00C04BFF">
        <w:t xml:space="preserve">Item </w:t>
      </w:r>
      <w:r w:rsidR="00C04BFF">
        <w:fldChar w:fldCharType="begin"/>
      </w:r>
      <w:r w:rsidR="00C04BFF">
        <w:instrText xml:space="preserve"> REF _Ref513643330 \w \h </w:instrText>
      </w:r>
      <w:r w:rsidR="00C04BFF">
        <w:fldChar w:fldCharType="separate"/>
      </w:r>
      <w:r w:rsidR="00FA2AC4">
        <w:t>51</w:t>
      </w:r>
      <w:r w:rsidR="00C04BFF">
        <w:fldChar w:fldCharType="end"/>
      </w:r>
      <w:r w:rsidR="00F82D6D">
        <w:t>.</w:t>
      </w:r>
      <w:bookmarkEnd w:id="2177"/>
      <w:bookmarkEnd w:id="2178"/>
    </w:p>
    <w:p w14:paraId="1EE31313" w14:textId="2C928E8A" w:rsidR="00F82D6D" w:rsidRDefault="00F82D6D" w:rsidP="00126BB2">
      <w:pPr>
        <w:pStyle w:val="Heading3"/>
      </w:pPr>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 </w:t>
      </w:r>
      <w:r w:rsidR="007A52E8">
        <w:t>Consultant</w:t>
      </w:r>
      <w:r>
        <w:t xml:space="preserve"> must:</w:t>
      </w:r>
    </w:p>
    <w:p w14:paraId="085F7781" w14:textId="77777777" w:rsidR="00F82D6D" w:rsidRDefault="00F82D6D" w:rsidP="00126BB2">
      <w:pPr>
        <w:pStyle w:val="Heading4"/>
      </w:pPr>
      <w:r>
        <w:t xml:space="preserve">cooperate with, and provide any assistance reasonably required by, the </w:t>
      </w:r>
      <w:r w:rsidR="007A52E8">
        <w:t>Principal's Representative</w:t>
      </w:r>
      <w:r>
        <w:t xml:space="preserve"> in relation to the Shared Reporting Process; and</w:t>
      </w:r>
    </w:p>
    <w:p w14:paraId="51783ACC" w14:textId="2D671190" w:rsidR="00F82D6D" w:rsidRDefault="00F82D6D" w:rsidP="00126BB2">
      <w:pPr>
        <w:pStyle w:val="Heading4"/>
      </w:pPr>
      <w:bookmarkStart w:id="2180" w:name="_Ref513638631"/>
      <w:r>
        <w:t xml:space="preserve">without limiting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provide to the </w:t>
      </w:r>
      <w:r w:rsidR="007A52E8">
        <w:t>Principal's Representative</w:t>
      </w:r>
      <w:r>
        <w:t xml:space="preserve"> any information required by the </w:t>
      </w:r>
      <w:r w:rsidR="007A52E8">
        <w:t>Principal's Representative</w:t>
      </w:r>
      <w:r>
        <w:t xml:space="preserve"> from time to time, within the time requested, for the purposes of the Shared Reporting Process (</w:t>
      </w:r>
      <w:r w:rsidRPr="00126BB2">
        <w:rPr>
          <w:b/>
        </w:rPr>
        <w:t>Shared Reporting Information</w:t>
      </w:r>
      <w:r>
        <w:t>).</w:t>
      </w:r>
      <w:bookmarkEnd w:id="2180"/>
    </w:p>
    <w:p w14:paraId="0C748106" w14:textId="10DE957E" w:rsidR="00F82D6D" w:rsidRDefault="00F82D6D" w:rsidP="00BE420D">
      <w:pPr>
        <w:pStyle w:val="Heading2"/>
        <w:ind w:left="993"/>
      </w:pPr>
      <w:bookmarkStart w:id="2181" w:name="_Toc193977392"/>
      <w:r>
        <w:t>Shared Reporting Process</w:t>
      </w:r>
      <w:bookmarkEnd w:id="2181"/>
    </w:p>
    <w:p w14:paraId="6C867FA5" w14:textId="77777777" w:rsidR="00F82D6D" w:rsidRDefault="00F82D6D" w:rsidP="00126BB2">
      <w:pPr>
        <w:pStyle w:val="IndentParaLevel1"/>
      </w:pPr>
      <w:r>
        <w:t xml:space="preserve">The </w:t>
      </w:r>
      <w:r w:rsidR="007A52E8">
        <w:t>Consultant</w:t>
      </w:r>
      <w:r>
        <w:t xml:space="preserve"> acknowledges and agrees that:</w:t>
      </w:r>
    </w:p>
    <w:p w14:paraId="7EDBCD2E" w14:textId="19ED694F" w:rsidR="00F82D6D" w:rsidRDefault="00F82D6D" w:rsidP="00126BB2">
      <w:pPr>
        <w:pStyle w:val="Heading3"/>
      </w:pPr>
      <w:bookmarkStart w:id="2182" w:name="_Ref513546102"/>
      <w:r>
        <w:t xml:space="preserve">the </w:t>
      </w:r>
      <w:r w:rsidR="007A52E8">
        <w:t xml:space="preserve">Agreement </w:t>
      </w:r>
      <w:r>
        <w:t xml:space="preserve">will be subject to the Shared Reporting Regime if the </w:t>
      </w:r>
      <w:r w:rsidR="007A52E8">
        <w:t>Fee</w:t>
      </w:r>
      <w:r>
        <w:t xml:space="preserve"> exceeds the threshold identified in </w:t>
      </w:r>
      <w:r w:rsidR="00870BAA">
        <w:t xml:space="preserve">Item </w:t>
      </w:r>
      <w:r w:rsidR="00870BAA">
        <w:fldChar w:fldCharType="begin"/>
      </w:r>
      <w:r w:rsidR="00870BAA">
        <w:instrText xml:space="preserve"> REF _Ref513643417 \w \h </w:instrText>
      </w:r>
      <w:r w:rsidR="00870BAA">
        <w:fldChar w:fldCharType="separate"/>
      </w:r>
      <w:r w:rsidR="00FA2AC4">
        <w:t>52</w:t>
      </w:r>
      <w:r w:rsidR="00870BAA">
        <w:fldChar w:fldCharType="end"/>
      </w:r>
      <w:r>
        <w:t xml:space="preserve"> (</w:t>
      </w:r>
      <w:r w:rsidRPr="00126BB2">
        <w:rPr>
          <w:b/>
        </w:rPr>
        <w:t>Shared Reporting Contract</w:t>
      </w:r>
      <w:r>
        <w:t>); and</w:t>
      </w:r>
      <w:bookmarkEnd w:id="2182"/>
    </w:p>
    <w:p w14:paraId="515B61CF" w14:textId="1AEAEC75" w:rsidR="00F82D6D" w:rsidRDefault="00F82D6D" w:rsidP="00126BB2">
      <w:pPr>
        <w:pStyle w:val="Heading3"/>
      </w:pPr>
      <w:bookmarkStart w:id="2183" w:name="_Ref513546733"/>
      <w:r>
        <w:t xml:space="preserve">if the </w:t>
      </w:r>
      <w:r w:rsidR="007A52E8">
        <w:t xml:space="preserve">Agreement </w:t>
      </w:r>
      <w:r>
        <w:t xml:space="preserve">is a Shared Reporting Contract under clause </w:t>
      </w:r>
      <w:r w:rsidR="00700585">
        <w:fldChar w:fldCharType="begin"/>
      </w:r>
      <w:r w:rsidR="00700585">
        <w:instrText xml:space="preserve"> REF _Ref513546102 \w \h </w:instrText>
      </w:r>
      <w:r w:rsidR="00700585">
        <w:fldChar w:fldCharType="separate"/>
      </w:r>
      <w:r w:rsidR="00FA2AC4">
        <w:t>19.3(a)</w:t>
      </w:r>
      <w:r w:rsidR="00700585">
        <w:fldChar w:fldCharType="end"/>
      </w:r>
      <w:r>
        <w:t xml:space="preserve">, then details of the </w:t>
      </w:r>
      <w:r w:rsidR="007A52E8">
        <w:t>Consultant</w:t>
      </w:r>
      <w:r>
        <w:t>'s performance under the Contract, including the Regular Performance Reports and the Shared Reporting Information, may be made available by the Principal to other government departments or agencies or municipal, public or statutory authorities (</w:t>
      </w:r>
      <w:r w:rsidRPr="00126BB2">
        <w:rPr>
          <w:b/>
        </w:rPr>
        <w:t>Shared Reporting Process</w:t>
      </w:r>
      <w:r>
        <w:t xml:space="preserve">), and taken into account by the Principal or those other government departments or agencies or authorities when considering the </w:t>
      </w:r>
      <w:r w:rsidR="007A52E8">
        <w:t>Consultant</w:t>
      </w:r>
      <w:r>
        <w:t xml:space="preserve"> for future tendering and contracting opportunities.</w:t>
      </w:r>
      <w:bookmarkEnd w:id="2183"/>
    </w:p>
    <w:p w14:paraId="39C42508" w14:textId="5D47EE98" w:rsidR="00F82D6D" w:rsidRDefault="00F82D6D" w:rsidP="00BE420D">
      <w:pPr>
        <w:pStyle w:val="Heading2"/>
        <w:ind w:left="993"/>
      </w:pPr>
      <w:bookmarkStart w:id="2184" w:name="_Toc193977393"/>
      <w:r>
        <w:t>Evidence of financial standing or financial arrangements</w:t>
      </w:r>
      <w:bookmarkEnd w:id="2184"/>
    </w:p>
    <w:p w14:paraId="34CD6DC9" w14:textId="77777777" w:rsidR="00DE69C7" w:rsidRDefault="00DE69C7" w:rsidP="00DE69C7">
      <w:pPr>
        <w:pStyle w:val="Heading3"/>
      </w:pPr>
      <w:bookmarkStart w:id="2185" w:name="_Ref513546159"/>
      <w:r>
        <w:t>The Consultant warrants to the Principal that the Consultant at all times will have sufficient financial capacity to meet all of its obligations under this Agreement.</w:t>
      </w:r>
    </w:p>
    <w:p w14:paraId="47F9959B" w14:textId="416E179F" w:rsidR="00F82D6D" w:rsidRDefault="00F82D6D" w:rsidP="00126BB2">
      <w:pPr>
        <w:pStyle w:val="Heading3"/>
      </w:pPr>
      <w:r>
        <w:t>Without limiting clause</w:t>
      </w:r>
      <w:r w:rsidR="00DC47A9">
        <w:t>19.4(a)</w:t>
      </w:r>
      <w:r>
        <w:t xml:space="preserve">, the </w:t>
      </w:r>
      <w:r w:rsidR="007A52E8">
        <w:t>Consultant</w:t>
      </w:r>
      <w:r>
        <w:t xml:space="preserve"> must:</w:t>
      </w:r>
      <w:bookmarkEnd w:id="2185"/>
    </w:p>
    <w:p w14:paraId="4CED3021" w14:textId="77777777" w:rsidR="00F82D6D" w:rsidRDefault="00F82D6D" w:rsidP="00126BB2">
      <w:pPr>
        <w:pStyle w:val="Heading4"/>
      </w:pPr>
      <w:r>
        <w:t xml:space="preserve">within </w:t>
      </w:r>
      <w:r w:rsidR="00591B7B">
        <w:t>85 Business</w:t>
      </w:r>
      <w:r>
        <w:t xml:space="preserve"> </w:t>
      </w:r>
      <w:r w:rsidR="00591B7B">
        <w:t>D</w:t>
      </w:r>
      <w:r>
        <w:t xml:space="preserve">ays after the close of each financial year, provide the Principal with certified copies of the audited financial statements for the previous financial year for the </w:t>
      </w:r>
      <w:r w:rsidR="007A52E8">
        <w:t>Consultant</w:t>
      </w:r>
      <w:r>
        <w:t>;</w:t>
      </w:r>
    </w:p>
    <w:p w14:paraId="425C2D24" w14:textId="77777777" w:rsidR="00F82D6D" w:rsidRDefault="00F82D6D" w:rsidP="00126BB2">
      <w:pPr>
        <w:pStyle w:val="Heading4"/>
      </w:pPr>
      <w:r>
        <w:t xml:space="preserve">within </w:t>
      </w:r>
      <w:r w:rsidR="00591B7B">
        <w:t>20 Business</w:t>
      </w:r>
      <w:r>
        <w:t xml:space="preserve"> </w:t>
      </w:r>
      <w:r w:rsidR="00591B7B">
        <w:t>D</w:t>
      </w:r>
      <w:r>
        <w:t xml:space="preserve">ays after the end of 1 </w:t>
      </w:r>
      <w:r w:rsidRPr="0034316F">
        <w:t>January</w:t>
      </w:r>
      <w:r>
        <w:t xml:space="preserve"> or 1 </w:t>
      </w:r>
      <w:r w:rsidR="008D2688" w:rsidRPr="008D2688">
        <w:t>July</w:t>
      </w:r>
      <w:r w:rsidR="008D2688">
        <w:t xml:space="preserve"> each</w:t>
      </w:r>
      <w:r>
        <w:t xml:space="preserve"> year, give to the Principal certified copies of cashflow and profit and loss statements for the </w:t>
      </w:r>
      <w:r w:rsidR="007A52E8">
        <w:t>Consultant</w:t>
      </w:r>
      <w:r>
        <w:t>; and</w:t>
      </w:r>
    </w:p>
    <w:p w14:paraId="653C9F09" w14:textId="77777777" w:rsidR="00F82D6D" w:rsidRDefault="00F82D6D" w:rsidP="00126BB2">
      <w:pPr>
        <w:pStyle w:val="Heading4"/>
      </w:pPr>
      <w:r>
        <w:t>as and when requested by the Principal from time to time, promptly and in any event within the period stated in the Principal's request, provide the Principal with:</w:t>
      </w:r>
    </w:p>
    <w:p w14:paraId="61ADF7C1" w14:textId="77777777" w:rsidR="00F82D6D" w:rsidRDefault="00F82D6D" w:rsidP="00126BB2">
      <w:pPr>
        <w:pStyle w:val="Heading5"/>
      </w:pPr>
      <w:r>
        <w:t xml:space="preserve">a copy of such evidence reasonably required by the Principal which demonstrates the </w:t>
      </w:r>
      <w:r w:rsidR="007A52E8">
        <w:t>Consultant</w:t>
      </w:r>
      <w:r>
        <w:t xml:space="preserve">'s financial capacity to meet all of its obligations under the </w:t>
      </w:r>
      <w:r w:rsidR="00870BAA">
        <w:t>Agreement</w:t>
      </w:r>
      <w:r>
        <w:t>; or</w:t>
      </w:r>
    </w:p>
    <w:p w14:paraId="6A069EFF" w14:textId="77777777" w:rsidR="00F82D6D" w:rsidRDefault="00F82D6D" w:rsidP="00126BB2">
      <w:pPr>
        <w:pStyle w:val="Heading5"/>
      </w:pPr>
      <w:r>
        <w:t xml:space="preserve">reasonable evidence that financial arrangements have been made and are being maintained which will enable the </w:t>
      </w:r>
      <w:r w:rsidR="007A52E8">
        <w:t>Consultant</w:t>
      </w:r>
      <w:r>
        <w:t xml:space="preserve"> to meet all of its obligations in accordance with the Contract. If the </w:t>
      </w:r>
      <w:r w:rsidR="007A52E8">
        <w:t>Consultant</w:t>
      </w:r>
      <w:r>
        <w:t xml:space="preserve"> or any of its Related Bodies Corporate (as that term is defined in the </w:t>
      </w:r>
      <w:r w:rsidRPr="00126BB2">
        <w:rPr>
          <w:i/>
        </w:rPr>
        <w:t>Corporations Act 2001</w:t>
      </w:r>
      <w:r>
        <w:t xml:space="preserve"> (Cth)) intends to make any material change to these </w:t>
      </w:r>
      <w:r>
        <w:lastRenderedPageBreak/>
        <w:t xml:space="preserve">financial arrangements, the </w:t>
      </w:r>
      <w:r w:rsidR="007A52E8">
        <w:t>Consultant</w:t>
      </w:r>
      <w:r>
        <w:t xml:space="preserve"> must give notice to the Principal with detailed particulars.</w:t>
      </w:r>
    </w:p>
    <w:p w14:paraId="1B0E8E75" w14:textId="77777777" w:rsidR="00F82D6D" w:rsidRDefault="00F82D6D" w:rsidP="00126BB2">
      <w:pPr>
        <w:pStyle w:val="Heading3"/>
      </w:pPr>
      <w:r>
        <w:t xml:space="preserve">The </w:t>
      </w:r>
      <w:r w:rsidR="007A52E8">
        <w:t>Consultant</w:t>
      </w:r>
      <w:r>
        <w:t xml:space="preserve"> must promptly notify the Principal of:</w:t>
      </w:r>
    </w:p>
    <w:p w14:paraId="187BCE9C" w14:textId="14296CF1" w:rsidR="00F82D6D" w:rsidRDefault="00F82D6D" w:rsidP="00126BB2">
      <w:pPr>
        <w:pStyle w:val="Heading4"/>
      </w:pPr>
      <w:r>
        <w:t xml:space="preserve">any material change to any information provided by the </w:t>
      </w:r>
      <w:r w:rsidR="007A52E8">
        <w:t>Consultant</w:t>
      </w:r>
      <w:r>
        <w:t xml:space="preserve"> under clause </w:t>
      </w:r>
      <w:r w:rsidR="00700585">
        <w:fldChar w:fldCharType="begin"/>
      </w:r>
      <w:r w:rsidR="00700585">
        <w:instrText xml:space="preserve"> REF _Ref513546159 \w \h </w:instrText>
      </w:r>
      <w:r w:rsidR="00700585">
        <w:fldChar w:fldCharType="separate"/>
      </w:r>
      <w:r w:rsidR="00FA2AC4">
        <w:t>19.4(a)</w:t>
      </w:r>
      <w:r w:rsidR="00700585">
        <w:fldChar w:fldCharType="end"/>
      </w:r>
      <w:r>
        <w:t>; or</w:t>
      </w:r>
    </w:p>
    <w:p w14:paraId="60B201AC" w14:textId="77777777" w:rsidR="00F82D6D" w:rsidRDefault="00F82D6D" w:rsidP="00126BB2">
      <w:pPr>
        <w:pStyle w:val="Heading4"/>
      </w:pPr>
      <w:r>
        <w:t xml:space="preserve">any material change in the </w:t>
      </w:r>
      <w:r w:rsidR="007A52E8">
        <w:t>Consultant</w:t>
      </w:r>
      <w:r>
        <w:t xml:space="preserve">'s financial standing which may affect, or is likely to affect, its financial capacity to meet all of its obligations under the </w:t>
      </w:r>
      <w:r w:rsidR="00870BAA">
        <w:t>Agreement.</w:t>
      </w:r>
    </w:p>
    <w:p w14:paraId="27F71CDF" w14:textId="3AE5F6A0" w:rsidR="00F82D6D" w:rsidRDefault="00F82D6D" w:rsidP="00126BB2">
      <w:pPr>
        <w:pStyle w:val="Heading3"/>
      </w:pPr>
      <w:r>
        <w:t xml:space="preserve">The </w:t>
      </w:r>
      <w:r w:rsidR="007A52E8">
        <w:t>Consultant</w:t>
      </w:r>
      <w:r>
        <w:t xml:space="preserve"> must assist and fully co-operate with the requirements or requests of the Principal, the </w:t>
      </w:r>
      <w:r w:rsidR="007A52E8">
        <w:t>Principal's Representative</w:t>
      </w:r>
      <w:r>
        <w:t xml:space="preserve"> or any of their agents or employees in relation to any review of any information provided by the </w:t>
      </w:r>
      <w:r w:rsidR="007A52E8">
        <w:t>Consultant</w:t>
      </w:r>
      <w:r>
        <w:t xml:space="preserve"> under this clause </w:t>
      </w:r>
      <w:r w:rsidR="00700585">
        <w:fldChar w:fldCharType="begin"/>
      </w:r>
      <w:r w:rsidR="00700585">
        <w:instrText xml:space="preserve"> REF _Ref513546159 \w \h </w:instrText>
      </w:r>
      <w:r w:rsidR="00700585">
        <w:fldChar w:fldCharType="separate"/>
      </w:r>
      <w:r w:rsidR="00FA2AC4">
        <w:t>19.4(a)</w:t>
      </w:r>
      <w:r w:rsidR="00700585">
        <w:fldChar w:fldCharType="end"/>
      </w:r>
      <w:r>
        <w:t xml:space="preserve"> and the </w:t>
      </w:r>
      <w:r w:rsidR="007A52E8">
        <w:t>Consultant</w:t>
      </w:r>
      <w:r>
        <w:t xml:space="preserve">'s financial capacity, or the </w:t>
      </w:r>
      <w:r w:rsidR="007A52E8">
        <w:t>Consultant</w:t>
      </w:r>
      <w:r>
        <w:t xml:space="preserve">'s financial arrangements, to meet all of its obligations under the </w:t>
      </w:r>
      <w:r w:rsidR="00870BAA">
        <w:t>Agreement</w:t>
      </w:r>
      <w:r>
        <w:t>.</w:t>
      </w:r>
    </w:p>
    <w:p w14:paraId="4E1B5461" w14:textId="2F865024" w:rsidR="0040554E" w:rsidRDefault="00490DCE" w:rsidP="00F9249F">
      <w:pPr>
        <w:pStyle w:val="Heading1"/>
      </w:pPr>
      <w:bookmarkStart w:id="2186" w:name="_Toc193977394"/>
      <w:r>
        <w:t>Government Policies</w:t>
      </w:r>
      <w:bookmarkEnd w:id="2186"/>
    </w:p>
    <w:p w14:paraId="2ECB347E" w14:textId="4CE8E7B9" w:rsidR="00490DCE" w:rsidRDefault="00490DCE" w:rsidP="00F9249F">
      <w:pPr>
        <w:pStyle w:val="Heading2"/>
        <w:ind w:left="993"/>
      </w:pPr>
      <w:bookmarkStart w:id="2187" w:name="_Toc193977395"/>
      <w:r>
        <w:t>Mandatory Policies</w:t>
      </w:r>
      <w:bookmarkEnd w:id="2187"/>
    </w:p>
    <w:p w14:paraId="44A9A2C2" w14:textId="77777777" w:rsidR="00490DCE" w:rsidRDefault="00490DCE" w:rsidP="00490DCE">
      <w:pPr>
        <w:pStyle w:val="IndentParaLevel1"/>
        <w:numPr>
          <w:ilvl w:val="0"/>
          <w:numId w:val="0"/>
        </w:numPr>
        <w:ind w:left="993"/>
      </w:pPr>
      <w:r>
        <w:t>The Consultant acknowledges and agrees that it will comply with the requirements set out in Schedule 10.</w:t>
      </w:r>
    </w:p>
    <w:p w14:paraId="3AD5D647" w14:textId="200B3A05" w:rsidR="00490DCE" w:rsidRDefault="00490DCE" w:rsidP="00F9249F">
      <w:pPr>
        <w:pStyle w:val="Heading2"/>
        <w:ind w:left="993"/>
      </w:pPr>
      <w:bookmarkStart w:id="2188" w:name="_Toc193977396"/>
      <w:r>
        <w:t>Local Jobs First</w:t>
      </w:r>
      <w:bookmarkEnd w:id="2188"/>
    </w:p>
    <w:p w14:paraId="388A278D" w14:textId="62C4AF0C" w:rsidR="00490DCE" w:rsidRPr="000E71EB" w:rsidRDefault="00490DCE" w:rsidP="00490DCE">
      <w:pPr>
        <w:pStyle w:val="IndentParaLevel1"/>
      </w:pPr>
      <w:r>
        <w:t>The clauses contained in Schedule 11A will apply if so stated</w:t>
      </w:r>
      <w:r w:rsidR="00C40B83">
        <w:t xml:space="preserve"> </w:t>
      </w:r>
      <w:r>
        <w:t>in Item 53.</w:t>
      </w:r>
    </w:p>
    <w:p w14:paraId="271C2A2F" w14:textId="72E62A52" w:rsidR="00490DCE" w:rsidRDefault="00490DCE" w:rsidP="00F9249F">
      <w:pPr>
        <w:pStyle w:val="Heading2"/>
        <w:ind w:left="993"/>
      </w:pPr>
      <w:bookmarkStart w:id="2189" w:name="_Toc193977397"/>
      <w:r>
        <w:t>Social Procurement</w:t>
      </w:r>
      <w:bookmarkEnd w:id="2189"/>
    </w:p>
    <w:p w14:paraId="48F309C9" w14:textId="0968FC0D" w:rsidR="00490DCE" w:rsidRDefault="00490DCE" w:rsidP="00490DCE">
      <w:pPr>
        <w:pStyle w:val="IndentParaLevel1"/>
        <w:numPr>
          <w:ilvl w:val="0"/>
          <w:numId w:val="0"/>
        </w:numPr>
        <w:ind w:left="993"/>
      </w:pPr>
      <w:r>
        <w:t>The clauses contained in Schedule 11</w:t>
      </w:r>
      <w:r w:rsidR="00C40B83">
        <w:t>B</w:t>
      </w:r>
      <w:r>
        <w:t xml:space="preserve"> will apply if so stated</w:t>
      </w:r>
      <w:r w:rsidR="00B859F4">
        <w:t xml:space="preserve"> </w:t>
      </w:r>
      <w:r>
        <w:t>in Item 55.</w:t>
      </w:r>
    </w:p>
    <w:p w14:paraId="71FCA470" w14:textId="1F7BD88A" w:rsidR="00943548" w:rsidRDefault="00943548" w:rsidP="00943548">
      <w:pPr>
        <w:pStyle w:val="Heading2"/>
        <w:numPr>
          <w:ilvl w:val="1"/>
          <w:numId w:val="12"/>
        </w:numPr>
        <w:ind w:left="993"/>
      </w:pPr>
      <w:bookmarkStart w:id="2190" w:name="_Toc193977398"/>
      <w:r>
        <w:t>Fair Jobs Code</w:t>
      </w:r>
      <w:bookmarkEnd w:id="2190"/>
    </w:p>
    <w:p w14:paraId="1B9A2889" w14:textId="013AB94B" w:rsidR="00943548" w:rsidRDefault="00943548" w:rsidP="00D957F3">
      <w:pPr>
        <w:pStyle w:val="Heading3"/>
        <w:numPr>
          <w:ilvl w:val="0"/>
          <w:numId w:val="0"/>
        </w:numPr>
        <w:ind w:left="964"/>
      </w:pPr>
      <w:r>
        <w:t>The clauses contained in Schedule 11C will apply if so stated in Item 58.</w:t>
      </w:r>
    </w:p>
    <w:p w14:paraId="0D02B882" w14:textId="375CE52F" w:rsidR="00490DCE" w:rsidRPr="00490DCE" w:rsidRDefault="00490DCE" w:rsidP="00490DCE">
      <w:pPr>
        <w:pStyle w:val="IndentParaLevel1"/>
        <w:numPr>
          <w:ilvl w:val="0"/>
          <w:numId w:val="0"/>
        </w:numPr>
        <w:ind w:left="993"/>
        <w:rPr>
          <w:b/>
          <w:bCs/>
          <w:strike/>
          <w:sz w:val="24"/>
          <w:szCs w:val="24"/>
        </w:rPr>
      </w:pPr>
      <w:r w:rsidRPr="00490DCE">
        <w:rPr>
          <w:b/>
          <w:bCs/>
          <w:strike/>
          <w:sz w:val="24"/>
          <w:szCs w:val="24"/>
        </w:rPr>
        <w:t>Local Jobs First Policy</w:t>
      </w:r>
    </w:p>
    <w:p w14:paraId="7824E5D7" w14:textId="30AB5DAB" w:rsidR="002E79AF" w:rsidRDefault="00CB0569" w:rsidP="00CB0569">
      <w:pPr>
        <w:pStyle w:val="Heading1"/>
        <w:numPr>
          <w:ilvl w:val="0"/>
          <w:numId w:val="0"/>
        </w:numPr>
        <w:spacing w:after="240"/>
      </w:pPr>
      <w:bookmarkStart w:id="2191" w:name="_Toc513725394"/>
      <w:bookmarkStart w:id="2192" w:name="_Toc513841056"/>
      <w:bookmarkStart w:id="2193" w:name="_Toc513725400"/>
      <w:bookmarkStart w:id="2194" w:name="_Toc513841062"/>
      <w:bookmarkStart w:id="2195" w:name="_Toc42466119"/>
      <w:bookmarkStart w:id="2196" w:name="_Toc23903638"/>
      <w:bookmarkStart w:id="2197" w:name="_Toc320086468"/>
      <w:bookmarkStart w:id="2198" w:name="_Toc320086693"/>
      <w:bookmarkStart w:id="2199" w:name="_Toc320087167"/>
      <w:bookmarkStart w:id="2200" w:name="_Toc320087748"/>
      <w:bookmarkStart w:id="2201" w:name="_Toc362968359"/>
      <w:bookmarkStart w:id="2202" w:name="_Toc362969612"/>
      <w:bookmarkStart w:id="2203" w:name="_Toc362971328"/>
      <w:bookmarkStart w:id="2204" w:name="_Toc488738770"/>
      <w:bookmarkStart w:id="2205" w:name="_Toc193977399"/>
      <w:bookmarkEnd w:id="2191"/>
      <w:bookmarkEnd w:id="2192"/>
      <w:bookmarkEnd w:id="2193"/>
      <w:bookmarkEnd w:id="2194"/>
      <w:r>
        <w:t>20D</w:t>
      </w:r>
      <w:r w:rsidR="002E79AF">
        <w:tab/>
      </w:r>
      <w:bookmarkEnd w:id="2195"/>
      <w:r w:rsidR="003E705B">
        <w:t>Not in use</w:t>
      </w:r>
      <w:bookmarkEnd w:id="2205"/>
    </w:p>
    <w:p w14:paraId="721172EB" w14:textId="77777777" w:rsidR="00B5509B" w:rsidRPr="00FA2AC4" w:rsidRDefault="00B5509B" w:rsidP="00D957F3">
      <w:pPr>
        <w:pStyle w:val="IndentParaLevel1"/>
      </w:pPr>
    </w:p>
    <w:p w14:paraId="5067FF3B" w14:textId="2316918F" w:rsidR="00EB70C4" w:rsidRPr="00B5509B" w:rsidRDefault="00EB70C4" w:rsidP="00D957F3">
      <w:pPr>
        <w:pStyle w:val="Heading1"/>
      </w:pPr>
      <w:bookmarkStart w:id="2206" w:name="_Toc121322024"/>
      <w:bookmarkStart w:id="2207" w:name="_Toc121322839"/>
      <w:bookmarkStart w:id="2208" w:name="_Toc121384344"/>
      <w:bookmarkStart w:id="2209" w:name="_Toc121384915"/>
      <w:bookmarkStart w:id="2210" w:name="_Toc121385197"/>
      <w:bookmarkStart w:id="2211" w:name="_Toc121385440"/>
      <w:bookmarkStart w:id="2212" w:name="_Toc121385969"/>
      <w:bookmarkStart w:id="2213" w:name="_Toc121386201"/>
      <w:bookmarkStart w:id="2214" w:name="_Toc121386587"/>
      <w:bookmarkStart w:id="2215" w:name="_Toc121387041"/>
      <w:bookmarkStart w:id="2216" w:name="_Toc121387268"/>
      <w:bookmarkStart w:id="2217" w:name="_Toc121387631"/>
      <w:bookmarkStart w:id="2218" w:name="_Toc121322025"/>
      <w:bookmarkStart w:id="2219" w:name="_Toc121322840"/>
      <w:bookmarkStart w:id="2220" w:name="_Toc121384345"/>
      <w:bookmarkStart w:id="2221" w:name="_Toc121384916"/>
      <w:bookmarkStart w:id="2222" w:name="_Toc121385198"/>
      <w:bookmarkStart w:id="2223" w:name="_Toc121385441"/>
      <w:bookmarkStart w:id="2224" w:name="_Toc121385970"/>
      <w:bookmarkStart w:id="2225" w:name="_Toc121386202"/>
      <w:bookmarkStart w:id="2226" w:name="_Toc121386588"/>
      <w:bookmarkStart w:id="2227" w:name="_Toc121387042"/>
      <w:bookmarkStart w:id="2228" w:name="_Toc121387269"/>
      <w:bookmarkStart w:id="2229" w:name="_Toc121387632"/>
      <w:bookmarkStart w:id="2230" w:name="_Toc121322026"/>
      <w:bookmarkStart w:id="2231" w:name="_Toc121322841"/>
      <w:bookmarkStart w:id="2232" w:name="_Toc121384346"/>
      <w:bookmarkStart w:id="2233" w:name="_Toc121384917"/>
      <w:bookmarkStart w:id="2234" w:name="_Toc121385199"/>
      <w:bookmarkStart w:id="2235" w:name="_Toc121385442"/>
      <w:bookmarkStart w:id="2236" w:name="_Toc121385971"/>
      <w:bookmarkStart w:id="2237" w:name="_Toc121386203"/>
      <w:bookmarkStart w:id="2238" w:name="_Toc121386589"/>
      <w:bookmarkStart w:id="2239" w:name="_Toc121387043"/>
      <w:bookmarkStart w:id="2240" w:name="_Toc121387270"/>
      <w:bookmarkStart w:id="2241" w:name="_Toc121387633"/>
      <w:bookmarkStart w:id="2242" w:name="_Toc121322027"/>
      <w:bookmarkStart w:id="2243" w:name="_Toc121322842"/>
      <w:bookmarkStart w:id="2244" w:name="_Toc121384347"/>
      <w:bookmarkStart w:id="2245" w:name="_Toc121384918"/>
      <w:bookmarkStart w:id="2246" w:name="_Toc121385200"/>
      <w:bookmarkStart w:id="2247" w:name="_Toc121385443"/>
      <w:bookmarkStart w:id="2248" w:name="_Toc121385972"/>
      <w:bookmarkStart w:id="2249" w:name="_Toc121386204"/>
      <w:bookmarkStart w:id="2250" w:name="_Toc121386590"/>
      <w:bookmarkStart w:id="2251" w:name="_Toc121387044"/>
      <w:bookmarkStart w:id="2252" w:name="_Toc121387271"/>
      <w:bookmarkStart w:id="2253" w:name="_Toc121387634"/>
      <w:bookmarkStart w:id="2254" w:name="_Toc121322028"/>
      <w:bookmarkStart w:id="2255" w:name="_Toc121322843"/>
      <w:bookmarkStart w:id="2256" w:name="_Toc121384348"/>
      <w:bookmarkStart w:id="2257" w:name="_Toc121384919"/>
      <w:bookmarkStart w:id="2258" w:name="_Toc121385201"/>
      <w:bookmarkStart w:id="2259" w:name="_Toc121385444"/>
      <w:bookmarkStart w:id="2260" w:name="_Toc121385973"/>
      <w:bookmarkStart w:id="2261" w:name="_Toc121386205"/>
      <w:bookmarkStart w:id="2262" w:name="_Toc121386591"/>
      <w:bookmarkStart w:id="2263" w:name="_Toc121387045"/>
      <w:bookmarkStart w:id="2264" w:name="_Toc121387272"/>
      <w:bookmarkStart w:id="2265" w:name="_Toc121387635"/>
      <w:bookmarkStart w:id="2266" w:name="_Toc121322029"/>
      <w:bookmarkStart w:id="2267" w:name="_Toc121322844"/>
      <w:bookmarkStart w:id="2268" w:name="_Toc121384349"/>
      <w:bookmarkStart w:id="2269" w:name="_Toc121384920"/>
      <w:bookmarkStart w:id="2270" w:name="_Toc121385202"/>
      <w:bookmarkStart w:id="2271" w:name="_Toc121385445"/>
      <w:bookmarkStart w:id="2272" w:name="_Toc121385974"/>
      <w:bookmarkStart w:id="2273" w:name="_Toc121386206"/>
      <w:bookmarkStart w:id="2274" w:name="_Toc121386592"/>
      <w:bookmarkStart w:id="2275" w:name="_Toc121387046"/>
      <w:bookmarkStart w:id="2276" w:name="_Toc121387273"/>
      <w:bookmarkStart w:id="2277" w:name="_Toc121387636"/>
      <w:bookmarkStart w:id="2278" w:name="_Toc121322030"/>
      <w:bookmarkStart w:id="2279" w:name="_Toc121322845"/>
      <w:bookmarkStart w:id="2280" w:name="_Toc121384350"/>
      <w:bookmarkStart w:id="2281" w:name="_Toc121384921"/>
      <w:bookmarkStart w:id="2282" w:name="_Toc121385203"/>
      <w:bookmarkStart w:id="2283" w:name="_Toc121385446"/>
      <w:bookmarkStart w:id="2284" w:name="_Toc121385975"/>
      <w:bookmarkStart w:id="2285" w:name="_Toc121386207"/>
      <w:bookmarkStart w:id="2286" w:name="_Toc121386593"/>
      <w:bookmarkStart w:id="2287" w:name="_Toc121387047"/>
      <w:bookmarkStart w:id="2288" w:name="_Toc121387274"/>
      <w:bookmarkStart w:id="2289" w:name="_Toc121387637"/>
      <w:bookmarkStart w:id="2290" w:name="_Toc121322031"/>
      <w:bookmarkStart w:id="2291" w:name="_Toc121322846"/>
      <w:bookmarkStart w:id="2292" w:name="_Toc121384351"/>
      <w:bookmarkStart w:id="2293" w:name="_Toc121384922"/>
      <w:bookmarkStart w:id="2294" w:name="_Toc121385204"/>
      <w:bookmarkStart w:id="2295" w:name="_Toc121385447"/>
      <w:bookmarkStart w:id="2296" w:name="_Toc121385976"/>
      <w:bookmarkStart w:id="2297" w:name="_Toc121386208"/>
      <w:bookmarkStart w:id="2298" w:name="_Toc121386594"/>
      <w:bookmarkStart w:id="2299" w:name="_Toc121387048"/>
      <w:bookmarkStart w:id="2300" w:name="_Toc121387275"/>
      <w:bookmarkStart w:id="2301" w:name="_Toc121387638"/>
      <w:bookmarkStart w:id="2302" w:name="_Toc121322032"/>
      <w:bookmarkStart w:id="2303" w:name="_Toc121322847"/>
      <w:bookmarkStart w:id="2304" w:name="_Toc121384352"/>
      <w:bookmarkStart w:id="2305" w:name="_Toc121384923"/>
      <w:bookmarkStart w:id="2306" w:name="_Toc121385205"/>
      <w:bookmarkStart w:id="2307" w:name="_Toc121385448"/>
      <w:bookmarkStart w:id="2308" w:name="_Toc121385977"/>
      <w:bookmarkStart w:id="2309" w:name="_Toc121386209"/>
      <w:bookmarkStart w:id="2310" w:name="_Toc121386595"/>
      <w:bookmarkStart w:id="2311" w:name="_Toc121387049"/>
      <w:bookmarkStart w:id="2312" w:name="_Toc121387276"/>
      <w:bookmarkStart w:id="2313" w:name="_Toc121387639"/>
      <w:bookmarkStart w:id="2314" w:name="_Toc121322033"/>
      <w:bookmarkStart w:id="2315" w:name="_Toc121322848"/>
      <w:bookmarkStart w:id="2316" w:name="_Toc121384353"/>
      <w:bookmarkStart w:id="2317" w:name="_Toc121384924"/>
      <w:bookmarkStart w:id="2318" w:name="_Toc121385206"/>
      <w:bookmarkStart w:id="2319" w:name="_Toc121385449"/>
      <w:bookmarkStart w:id="2320" w:name="_Toc121385978"/>
      <w:bookmarkStart w:id="2321" w:name="_Toc121386210"/>
      <w:bookmarkStart w:id="2322" w:name="_Toc121386596"/>
      <w:bookmarkStart w:id="2323" w:name="_Toc121387050"/>
      <w:bookmarkStart w:id="2324" w:name="_Toc121387277"/>
      <w:bookmarkStart w:id="2325" w:name="_Toc121387640"/>
      <w:bookmarkStart w:id="2326" w:name="_Toc121322034"/>
      <w:bookmarkStart w:id="2327" w:name="_Toc121322849"/>
      <w:bookmarkStart w:id="2328" w:name="_Toc121384354"/>
      <w:bookmarkStart w:id="2329" w:name="_Toc121384925"/>
      <w:bookmarkStart w:id="2330" w:name="_Toc121385207"/>
      <w:bookmarkStart w:id="2331" w:name="_Toc121385450"/>
      <w:bookmarkStart w:id="2332" w:name="_Toc121385979"/>
      <w:bookmarkStart w:id="2333" w:name="_Toc121386211"/>
      <w:bookmarkStart w:id="2334" w:name="_Toc121386597"/>
      <w:bookmarkStart w:id="2335" w:name="_Toc121387051"/>
      <w:bookmarkStart w:id="2336" w:name="_Toc121387278"/>
      <w:bookmarkStart w:id="2337" w:name="_Toc121387641"/>
      <w:bookmarkStart w:id="2338" w:name="_Toc121322035"/>
      <w:bookmarkStart w:id="2339" w:name="_Toc121322850"/>
      <w:bookmarkStart w:id="2340" w:name="_Toc121384355"/>
      <w:bookmarkStart w:id="2341" w:name="_Toc121384926"/>
      <w:bookmarkStart w:id="2342" w:name="_Toc121385208"/>
      <w:bookmarkStart w:id="2343" w:name="_Toc121385451"/>
      <w:bookmarkStart w:id="2344" w:name="_Toc121385980"/>
      <w:bookmarkStart w:id="2345" w:name="_Toc121386212"/>
      <w:bookmarkStart w:id="2346" w:name="_Toc121386598"/>
      <w:bookmarkStart w:id="2347" w:name="_Toc121387052"/>
      <w:bookmarkStart w:id="2348" w:name="_Toc121387279"/>
      <w:bookmarkStart w:id="2349" w:name="_Toc121387642"/>
      <w:bookmarkStart w:id="2350" w:name="_Toc121322036"/>
      <w:bookmarkStart w:id="2351" w:name="_Toc121322851"/>
      <w:bookmarkStart w:id="2352" w:name="_Toc121384356"/>
      <w:bookmarkStart w:id="2353" w:name="_Toc121384927"/>
      <w:bookmarkStart w:id="2354" w:name="_Toc121385209"/>
      <w:bookmarkStart w:id="2355" w:name="_Toc121385452"/>
      <w:bookmarkStart w:id="2356" w:name="_Toc121385981"/>
      <w:bookmarkStart w:id="2357" w:name="_Toc121386213"/>
      <w:bookmarkStart w:id="2358" w:name="_Toc121386599"/>
      <w:bookmarkStart w:id="2359" w:name="_Toc121387053"/>
      <w:bookmarkStart w:id="2360" w:name="_Toc121387280"/>
      <w:bookmarkStart w:id="2361" w:name="_Toc121387643"/>
      <w:bookmarkStart w:id="2362" w:name="_Toc121322037"/>
      <w:bookmarkStart w:id="2363" w:name="_Toc121322852"/>
      <w:bookmarkStart w:id="2364" w:name="_Toc121384357"/>
      <w:bookmarkStart w:id="2365" w:name="_Toc121384928"/>
      <w:bookmarkStart w:id="2366" w:name="_Toc121385210"/>
      <w:bookmarkStart w:id="2367" w:name="_Toc121385453"/>
      <w:bookmarkStart w:id="2368" w:name="_Toc121385982"/>
      <w:bookmarkStart w:id="2369" w:name="_Toc121386214"/>
      <w:bookmarkStart w:id="2370" w:name="_Toc121386600"/>
      <w:bookmarkStart w:id="2371" w:name="_Toc121387054"/>
      <w:bookmarkStart w:id="2372" w:name="_Toc121387281"/>
      <w:bookmarkStart w:id="2373" w:name="_Toc121387644"/>
      <w:bookmarkStart w:id="2374" w:name="_Toc121322038"/>
      <w:bookmarkStart w:id="2375" w:name="_Toc121322853"/>
      <w:bookmarkStart w:id="2376" w:name="_Toc121384358"/>
      <w:bookmarkStart w:id="2377" w:name="_Toc121384929"/>
      <w:bookmarkStart w:id="2378" w:name="_Toc121385211"/>
      <w:bookmarkStart w:id="2379" w:name="_Toc121385454"/>
      <w:bookmarkStart w:id="2380" w:name="_Toc121385983"/>
      <w:bookmarkStart w:id="2381" w:name="_Toc121386215"/>
      <w:bookmarkStart w:id="2382" w:name="_Toc121386601"/>
      <w:bookmarkStart w:id="2383" w:name="_Toc121387055"/>
      <w:bookmarkStart w:id="2384" w:name="_Toc121387282"/>
      <w:bookmarkStart w:id="2385" w:name="_Toc121387645"/>
      <w:bookmarkStart w:id="2386" w:name="_Toc121322039"/>
      <w:bookmarkStart w:id="2387" w:name="_Toc121322854"/>
      <w:bookmarkStart w:id="2388" w:name="_Toc121384359"/>
      <w:bookmarkStart w:id="2389" w:name="_Toc121384930"/>
      <w:bookmarkStart w:id="2390" w:name="_Toc121385212"/>
      <w:bookmarkStart w:id="2391" w:name="_Toc121385455"/>
      <w:bookmarkStart w:id="2392" w:name="_Toc121385984"/>
      <w:bookmarkStart w:id="2393" w:name="_Toc121386216"/>
      <w:bookmarkStart w:id="2394" w:name="_Toc121386602"/>
      <w:bookmarkStart w:id="2395" w:name="_Toc121387056"/>
      <w:bookmarkStart w:id="2396" w:name="_Toc121387283"/>
      <w:bookmarkStart w:id="2397" w:name="_Toc121387646"/>
      <w:bookmarkStart w:id="2398" w:name="_Toc121322040"/>
      <w:bookmarkStart w:id="2399" w:name="_Toc121322855"/>
      <w:bookmarkStart w:id="2400" w:name="_Toc121384360"/>
      <w:bookmarkStart w:id="2401" w:name="_Toc121384931"/>
      <w:bookmarkStart w:id="2402" w:name="_Toc121385213"/>
      <w:bookmarkStart w:id="2403" w:name="_Toc121385456"/>
      <w:bookmarkStart w:id="2404" w:name="_Toc121385985"/>
      <w:bookmarkStart w:id="2405" w:name="_Toc121386217"/>
      <w:bookmarkStart w:id="2406" w:name="_Toc121386603"/>
      <w:bookmarkStart w:id="2407" w:name="_Toc121387057"/>
      <w:bookmarkStart w:id="2408" w:name="_Toc121387284"/>
      <w:bookmarkStart w:id="2409" w:name="_Toc121387647"/>
      <w:bookmarkStart w:id="2410" w:name="_Toc121322041"/>
      <w:bookmarkStart w:id="2411" w:name="_Toc121322856"/>
      <w:bookmarkStart w:id="2412" w:name="_Toc121384361"/>
      <w:bookmarkStart w:id="2413" w:name="_Toc121384932"/>
      <w:bookmarkStart w:id="2414" w:name="_Toc121385214"/>
      <w:bookmarkStart w:id="2415" w:name="_Toc121385457"/>
      <w:bookmarkStart w:id="2416" w:name="_Toc121385986"/>
      <w:bookmarkStart w:id="2417" w:name="_Toc121386218"/>
      <w:bookmarkStart w:id="2418" w:name="_Toc121386604"/>
      <w:bookmarkStart w:id="2419" w:name="_Toc121387058"/>
      <w:bookmarkStart w:id="2420" w:name="_Toc121387285"/>
      <w:bookmarkStart w:id="2421" w:name="_Toc121387648"/>
      <w:bookmarkStart w:id="2422" w:name="_Toc121322042"/>
      <w:bookmarkStart w:id="2423" w:name="_Toc121322857"/>
      <w:bookmarkStart w:id="2424" w:name="_Toc121384362"/>
      <w:bookmarkStart w:id="2425" w:name="_Toc121384933"/>
      <w:bookmarkStart w:id="2426" w:name="_Toc121385215"/>
      <w:bookmarkStart w:id="2427" w:name="_Toc121385458"/>
      <w:bookmarkStart w:id="2428" w:name="_Toc121385987"/>
      <w:bookmarkStart w:id="2429" w:name="_Toc121386219"/>
      <w:bookmarkStart w:id="2430" w:name="_Toc121386605"/>
      <w:bookmarkStart w:id="2431" w:name="_Toc121387059"/>
      <w:bookmarkStart w:id="2432" w:name="_Toc121387286"/>
      <w:bookmarkStart w:id="2433" w:name="_Toc121387649"/>
      <w:bookmarkStart w:id="2434" w:name="_Toc121322043"/>
      <w:bookmarkStart w:id="2435" w:name="_Toc121322858"/>
      <w:bookmarkStart w:id="2436" w:name="_Toc121384363"/>
      <w:bookmarkStart w:id="2437" w:name="_Toc121384934"/>
      <w:bookmarkStart w:id="2438" w:name="_Toc121385216"/>
      <w:bookmarkStart w:id="2439" w:name="_Toc121385459"/>
      <w:bookmarkStart w:id="2440" w:name="_Toc121385988"/>
      <w:bookmarkStart w:id="2441" w:name="_Toc121386220"/>
      <w:bookmarkStart w:id="2442" w:name="_Toc121386606"/>
      <w:bookmarkStart w:id="2443" w:name="_Toc121387060"/>
      <w:bookmarkStart w:id="2444" w:name="_Toc121387287"/>
      <w:bookmarkStart w:id="2445" w:name="_Toc121387650"/>
      <w:bookmarkStart w:id="2446" w:name="_Toc121322044"/>
      <w:bookmarkStart w:id="2447" w:name="_Toc121322859"/>
      <w:bookmarkStart w:id="2448" w:name="_Toc121384364"/>
      <w:bookmarkStart w:id="2449" w:name="_Toc121384935"/>
      <w:bookmarkStart w:id="2450" w:name="_Toc121385217"/>
      <w:bookmarkStart w:id="2451" w:name="_Toc121385460"/>
      <w:bookmarkStart w:id="2452" w:name="_Toc121385989"/>
      <w:bookmarkStart w:id="2453" w:name="_Toc121386221"/>
      <w:bookmarkStart w:id="2454" w:name="_Toc121386607"/>
      <w:bookmarkStart w:id="2455" w:name="_Toc121387061"/>
      <w:bookmarkStart w:id="2456" w:name="_Toc121387288"/>
      <w:bookmarkStart w:id="2457" w:name="_Toc121387651"/>
      <w:bookmarkStart w:id="2458" w:name="_Toc121322045"/>
      <w:bookmarkStart w:id="2459" w:name="_Toc121322860"/>
      <w:bookmarkStart w:id="2460" w:name="_Toc121384365"/>
      <w:bookmarkStart w:id="2461" w:name="_Toc121384936"/>
      <w:bookmarkStart w:id="2462" w:name="_Toc121385218"/>
      <w:bookmarkStart w:id="2463" w:name="_Toc121385461"/>
      <w:bookmarkStart w:id="2464" w:name="_Toc121385990"/>
      <w:bookmarkStart w:id="2465" w:name="_Toc121386222"/>
      <w:bookmarkStart w:id="2466" w:name="_Toc121386608"/>
      <w:bookmarkStart w:id="2467" w:name="_Toc121387062"/>
      <w:bookmarkStart w:id="2468" w:name="_Toc121387289"/>
      <w:bookmarkStart w:id="2469" w:name="_Toc121387652"/>
      <w:bookmarkStart w:id="2470" w:name="_Toc121322046"/>
      <w:bookmarkStart w:id="2471" w:name="_Toc121322861"/>
      <w:bookmarkStart w:id="2472" w:name="_Toc121384366"/>
      <w:bookmarkStart w:id="2473" w:name="_Toc121384937"/>
      <w:bookmarkStart w:id="2474" w:name="_Toc121385219"/>
      <w:bookmarkStart w:id="2475" w:name="_Toc121385462"/>
      <w:bookmarkStart w:id="2476" w:name="_Toc121385991"/>
      <w:bookmarkStart w:id="2477" w:name="_Toc121386223"/>
      <w:bookmarkStart w:id="2478" w:name="_Toc121386609"/>
      <w:bookmarkStart w:id="2479" w:name="_Toc121387063"/>
      <w:bookmarkStart w:id="2480" w:name="_Toc121387290"/>
      <w:bookmarkStart w:id="2481" w:name="_Toc121387653"/>
      <w:bookmarkStart w:id="2482" w:name="_Toc121322047"/>
      <w:bookmarkStart w:id="2483" w:name="_Toc121322862"/>
      <w:bookmarkStart w:id="2484" w:name="_Toc121384367"/>
      <w:bookmarkStart w:id="2485" w:name="_Toc121384938"/>
      <w:bookmarkStart w:id="2486" w:name="_Toc121385220"/>
      <w:bookmarkStart w:id="2487" w:name="_Toc121385463"/>
      <w:bookmarkStart w:id="2488" w:name="_Toc121385992"/>
      <w:bookmarkStart w:id="2489" w:name="_Toc121386224"/>
      <w:bookmarkStart w:id="2490" w:name="_Toc121386610"/>
      <w:bookmarkStart w:id="2491" w:name="_Toc121387064"/>
      <w:bookmarkStart w:id="2492" w:name="_Toc121387291"/>
      <w:bookmarkStart w:id="2493" w:name="_Toc121387654"/>
      <w:bookmarkStart w:id="2494" w:name="_Toc121322048"/>
      <w:bookmarkStart w:id="2495" w:name="_Toc121322863"/>
      <w:bookmarkStart w:id="2496" w:name="_Toc121384368"/>
      <w:bookmarkStart w:id="2497" w:name="_Toc121384939"/>
      <w:bookmarkStart w:id="2498" w:name="_Toc121385221"/>
      <w:bookmarkStart w:id="2499" w:name="_Toc121385464"/>
      <w:bookmarkStart w:id="2500" w:name="_Toc121385993"/>
      <w:bookmarkStart w:id="2501" w:name="_Toc121386225"/>
      <w:bookmarkStart w:id="2502" w:name="_Toc121386611"/>
      <w:bookmarkStart w:id="2503" w:name="_Toc121387065"/>
      <w:bookmarkStart w:id="2504" w:name="_Toc121387292"/>
      <w:bookmarkStart w:id="2505" w:name="_Toc121387655"/>
      <w:bookmarkStart w:id="2506" w:name="_Toc121322049"/>
      <w:bookmarkStart w:id="2507" w:name="_Toc121322864"/>
      <w:bookmarkStart w:id="2508" w:name="_Toc121384369"/>
      <w:bookmarkStart w:id="2509" w:name="_Toc121384940"/>
      <w:bookmarkStart w:id="2510" w:name="_Toc121385222"/>
      <w:bookmarkStart w:id="2511" w:name="_Toc121385465"/>
      <w:bookmarkStart w:id="2512" w:name="_Toc121385994"/>
      <w:bookmarkStart w:id="2513" w:name="_Toc121386226"/>
      <w:bookmarkStart w:id="2514" w:name="_Toc121386612"/>
      <w:bookmarkStart w:id="2515" w:name="_Toc121387066"/>
      <w:bookmarkStart w:id="2516" w:name="_Toc121387293"/>
      <w:bookmarkStart w:id="2517" w:name="_Toc121387656"/>
      <w:bookmarkStart w:id="2518" w:name="_Toc121322050"/>
      <w:bookmarkStart w:id="2519" w:name="_Toc121322865"/>
      <w:bookmarkStart w:id="2520" w:name="_Toc121384370"/>
      <w:bookmarkStart w:id="2521" w:name="_Toc121384941"/>
      <w:bookmarkStart w:id="2522" w:name="_Toc121385223"/>
      <w:bookmarkStart w:id="2523" w:name="_Toc121385466"/>
      <w:bookmarkStart w:id="2524" w:name="_Toc121385995"/>
      <w:bookmarkStart w:id="2525" w:name="_Toc121386227"/>
      <w:bookmarkStart w:id="2526" w:name="_Toc121386613"/>
      <w:bookmarkStart w:id="2527" w:name="_Toc121387067"/>
      <w:bookmarkStart w:id="2528" w:name="_Toc121387294"/>
      <w:bookmarkStart w:id="2529" w:name="_Toc121387657"/>
      <w:bookmarkStart w:id="2530" w:name="_Toc121322051"/>
      <w:bookmarkStart w:id="2531" w:name="_Toc121322866"/>
      <w:bookmarkStart w:id="2532" w:name="_Toc121384371"/>
      <w:bookmarkStart w:id="2533" w:name="_Toc121384942"/>
      <w:bookmarkStart w:id="2534" w:name="_Toc121385224"/>
      <w:bookmarkStart w:id="2535" w:name="_Toc121385467"/>
      <w:bookmarkStart w:id="2536" w:name="_Toc121385996"/>
      <w:bookmarkStart w:id="2537" w:name="_Toc121386228"/>
      <w:bookmarkStart w:id="2538" w:name="_Toc121386614"/>
      <w:bookmarkStart w:id="2539" w:name="_Toc121387068"/>
      <w:bookmarkStart w:id="2540" w:name="_Toc121387295"/>
      <w:bookmarkStart w:id="2541" w:name="_Toc121387658"/>
      <w:bookmarkStart w:id="2542" w:name="_Toc121322052"/>
      <w:bookmarkStart w:id="2543" w:name="_Toc121322867"/>
      <w:bookmarkStart w:id="2544" w:name="_Toc121384372"/>
      <w:bookmarkStart w:id="2545" w:name="_Toc121384943"/>
      <w:bookmarkStart w:id="2546" w:name="_Toc121385225"/>
      <w:bookmarkStart w:id="2547" w:name="_Toc121385468"/>
      <w:bookmarkStart w:id="2548" w:name="_Toc121385997"/>
      <w:bookmarkStart w:id="2549" w:name="_Toc121386229"/>
      <w:bookmarkStart w:id="2550" w:name="_Toc121386615"/>
      <w:bookmarkStart w:id="2551" w:name="_Toc121387069"/>
      <w:bookmarkStart w:id="2552" w:name="_Toc121387296"/>
      <w:bookmarkStart w:id="2553" w:name="_Toc121387659"/>
      <w:bookmarkStart w:id="2554" w:name="_Toc121322053"/>
      <w:bookmarkStart w:id="2555" w:name="_Toc121322868"/>
      <w:bookmarkStart w:id="2556" w:name="_Toc121384373"/>
      <w:bookmarkStart w:id="2557" w:name="_Toc121384944"/>
      <w:bookmarkStart w:id="2558" w:name="_Toc121385226"/>
      <w:bookmarkStart w:id="2559" w:name="_Toc121385469"/>
      <w:bookmarkStart w:id="2560" w:name="_Toc121385998"/>
      <w:bookmarkStart w:id="2561" w:name="_Toc121386230"/>
      <w:bookmarkStart w:id="2562" w:name="_Toc121386616"/>
      <w:bookmarkStart w:id="2563" w:name="_Toc121387070"/>
      <w:bookmarkStart w:id="2564" w:name="_Toc121387297"/>
      <w:bookmarkStart w:id="2565" w:name="_Toc121387660"/>
      <w:bookmarkStart w:id="2566" w:name="_Toc121322054"/>
      <w:bookmarkStart w:id="2567" w:name="_Toc121322869"/>
      <w:bookmarkStart w:id="2568" w:name="_Toc121384374"/>
      <w:bookmarkStart w:id="2569" w:name="_Toc121384945"/>
      <w:bookmarkStart w:id="2570" w:name="_Toc121385227"/>
      <w:bookmarkStart w:id="2571" w:name="_Toc121385470"/>
      <w:bookmarkStart w:id="2572" w:name="_Toc121385999"/>
      <w:bookmarkStart w:id="2573" w:name="_Toc121386231"/>
      <w:bookmarkStart w:id="2574" w:name="_Toc121386617"/>
      <w:bookmarkStart w:id="2575" w:name="_Toc121387071"/>
      <w:bookmarkStart w:id="2576" w:name="_Toc121387298"/>
      <w:bookmarkStart w:id="2577" w:name="_Toc121387661"/>
      <w:bookmarkStart w:id="2578" w:name="_Toc121322055"/>
      <w:bookmarkStart w:id="2579" w:name="_Toc121322870"/>
      <w:bookmarkStart w:id="2580" w:name="_Toc121384375"/>
      <w:bookmarkStart w:id="2581" w:name="_Toc121384946"/>
      <w:bookmarkStart w:id="2582" w:name="_Toc121385228"/>
      <w:bookmarkStart w:id="2583" w:name="_Toc121385471"/>
      <w:bookmarkStart w:id="2584" w:name="_Toc121386000"/>
      <w:bookmarkStart w:id="2585" w:name="_Toc121386232"/>
      <w:bookmarkStart w:id="2586" w:name="_Toc121386618"/>
      <w:bookmarkStart w:id="2587" w:name="_Toc121387072"/>
      <w:bookmarkStart w:id="2588" w:name="_Toc121387299"/>
      <w:bookmarkStart w:id="2589" w:name="_Toc121387662"/>
      <w:bookmarkStart w:id="2590" w:name="_Toc121322056"/>
      <w:bookmarkStart w:id="2591" w:name="_Toc121322871"/>
      <w:bookmarkStart w:id="2592" w:name="_Toc121384376"/>
      <w:bookmarkStart w:id="2593" w:name="_Toc121384947"/>
      <w:bookmarkStart w:id="2594" w:name="_Toc121385229"/>
      <w:bookmarkStart w:id="2595" w:name="_Toc121385472"/>
      <w:bookmarkStart w:id="2596" w:name="_Toc121386001"/>
      <w:bookmarkStart w:id="2597" w:name="_Toc121386233"/>
      <w:bookmarkStart w:id="2598" w:name="_Toc121386619"/>
      <w:bookmarkStart w:id="2599" w:name="_Toc121387073"/>
      <w:bookmarkStart w:id="2600" w:name="_Toc121387300"/>
      <w:bookmarkStart w:id="2601" w:name="_Toc121387663"/>
      <w:bookmarkStart w:id="2602" w:name="_Toc121322057"/>
      <w:bookmarkStart w:id="2603" w:name="_Toc121322872"/>
      <w:bookmarkStart w:id="2604" w:name="_Toc121384377"/>
      <w:bookmarkStart w:id="2605" w:name="_Toc121384948"/>
      <w:bookmarkStart w:id="2606" w:name="_Toc121385230"/>
      <w:bookmarkStart w:id="2607" w:name="_Toc121385473"/>
      <w:bookmarkStart w:id="2608" w:name="_Toc121386002"/>
      <w:bookmarkStart w:id="2609" w:name="_Toc121386234"/>
      <w:bookmarkStart w:id="2610" w:name="_Toc121386620"/>
      <w:bookmarkStart w:id="2611" w:name="_Toc121387074"/>
      <w:bookmarkStart w:id="2612" w:name="_Toc121387301"/>
      <w:bookmarkStart w:id="2613" w:name="_Toc121387664"/>
      <w:bookmarkStart w:id="2614" w:name="_Toc121322058"/>
      <w:bookmarkStart w:id="2615" w:name="_Toc121322873"/>
      <w:bookmarkStart w:id="2616" w:name="_Toc121384378"/>
      <w:bookmarkStart w:id="2617" w:name="_Toc121384949"/>
      <w:bookmarkStart w:id="2618" w:name="_Toc121385231"/>
      <w:bookmarkStart w:id="2619" w:name="_Toc121385474"/>
      <w:bookmarkStart w:id="2620" w:name="_Toc121386003"/>
      <w:bookmarkStart w:id="2621" w:name="_Toc121386235"/>
      <w:bookmarkStart w:id="2622" w:name="_Toc121386621"/>
      <w:bookmarkStart w:id="2623" w:name="_Toc121387075"/>
      <w:bookmarkStart w:id="2624" w:name="_Toc121387302"/>
      <w:bookmarkStart w:id="2625" w:name="_Toc121387665"/>
      <w:bookmarkStart w:id="2626" w:name="_Toc121322059"/>
      <w:bookmarkStart w:id="2627" w:name="_Toc121322874"/>
      <w:bookmarkStart w:id="2628" w:name="_Toc121384379"/>
      <w:bookmarkStart w:id="2629" w:name="_Toc121384950"/>
      <w:bookmarkStart w:id="2630" w:name="_Toc121385232"/>
      <w:bookmarkStart w:id="2631" w:name="_Toc121385475"/>
      <w:bookmarkStart w:id="2632" w:name="_Toc121386004"/>
      <w:bookmarkStart w:id="2633" w:name="_Toc121386236"/>
      <w:bookmarkStart w:id="2634" w:name="_Toc121386622"/>
      <w:bookmarkStart w:id="2635" w:name="_Toc121387076"/>
      <w:bookmarkStart w:id="2636" w:name="_Toc121387303"/>
      <w:bookmarkStart w:id="2637" w:name="_Toc121387666"/>
      <w:bookmarkStart w:id="2638" w:name="_Toc121322060"/>
      <w:bookmarkStart w:id="2639" w:name="_Toc121322875"/>
      <w:bookmarkStart w:id="2640" w:name="_Toc121384380"/>
      <w:bookmarkStart w:id="2641" w:name="_Toc121384951"/>
      <w:bookmarkStart w:id="2642" w:name="_Toc121385233"/>
      <w:bookmarkStart w:id="2643" w:name="_Toc121385476"/>
      <w:bookmarkStart w:id="2644" w:name="_Toc121386005"/>
      <w:bookmarkStart w:id="2645" w:name="_Toc121386237"/>
      <w:bookmarkStart w:id="2646" w:name="_Toc121386623"/>
      <w:bookmarkStart w:id="2647" w:name="_Toc121387077"/>
      <w:bookmarkStart w:id="2648" w:name="_Toc121387304"/>
      <w:bookmarkStart w:id="2649" w:name="_Toc121387667"/>
      <w:bookmarkStart w:id="2650" w:name="_Toc121322061"/>
      <w:bookmarkStart w:id="2651" w:name="_Toc121322876"/>
      <w:bookmarkStart w:id="2652" w:name="_Toc121384381"/>
      <w:bookmarkStart w:id="2653" w:name="_Toc121384952"/>
      <w:bookmarkStart w:id="2654" w:name="_Toc121385234"/>
      <w:bookmarkStart w:id="2655" w:name="_Toc121385477"/>
      <w:bookmarkStart w:id="2656" w:name="_Toc121386006"/>
      <w:bookmarkStart w:id="2657" w:name="_Toc121386238"/>
      <w:bookmarkStart w:id="2658" w:name="_Toc121386624"/>
      <w:bookmarkStart w:id="2659" w:name="_Toc121387078"/>
      <w:bookmarkStart w:id="2660" w:name="_Toc121387305"/>
      <w:bookmarkStart w:id="2661" w:name="_Toc121387668"/>
      <w:bookmarkStart w:id="2662" w:name="_Toc121322062"/>
      <w:bookmarkStart w:id="2663" w:name="_Toc121322877"/>
      <w:bookmarkStart w:id="2664" w:name="_Toc121384382"/>
      <w:bookmarkStart w:id="2665" w:name="_Toc121384953"/>
      <w:bookmarkStart w:id="2666" w:name="_Toc121385235"/>
      <w:bookmarkStart w:id="2667" w:name="_Toc121385478"/>
      <w:bookmarkStart w:id="2668" w:name="_Toc121386007"/>
      <w:bookmarkStart w:id="2669" w:name="_Toc121386239"/>
      <w:bookmarkStart w:id="2670" w:name="_Toc121386625"/>
      <w:bookmarkStart w:id="2671" w:name="_Toc121387079"/>
      <w:bookmarkStart w:id="2672" w:name="_Toc121387306"/>
      <w:bookmarkStart w:id="2673" w:name="_Toc121387669"/>
      <w:bookmarkStart w:id="2674" w:name="_Toc121322063"/>
      <w:bookmarkStart w:id="2675" w:name="_Toc121322878"/>
      <w:bookmarkStart w:id="2676" w:name="_Toc121384383"/>
      <w:bookmarkStart w:id="2677" w:name="_Toc121384954"/>
      <w:bookmarkStart w:id="2678" w:name="_Toc121385236"/>
      <w:bookmarkStart w:id="2679" w:name="_Toc121385479"/>
      <w:bookmarkStart w:id="2680" w:name="_Toc121386008"/>
      <w:bookmarkStart w:id="2681" w:name="_Toc121386240"/>
      <w:bookmarkStart w:id="2682" w:name="_Toc121386626"/>
      <w:bookmarkStart w:id="2683" w:name="_Toc121387080"/>
      <w:bookmarkStart w:id="2684" w:name="_Toc121387307"/>
      <w:bookmarkStart w:id="2685" w:name="_Toc121387670"/>
      <w:bookmarkStart w:id="2686" w:name="_Toc121322064"/>
      <w:bookmarkStart w:id="2687" w:name="_Toc121322879"/>
      <w:bookmarkStart w:id="2688" w:name="_Toc121384384"/>
      <w:bookmarkStart w:id="2689" w:name="_Toc121384955"/>
      <w:bookmarkStart w:id="2690" w:name="_Toc121385237"/>
      <w:bookmarkStart w:id="2691" w:name="_Toc121385480"/>
      <w:bookmarkStart w:id="2692" w:name="_Toc121386009"/>
      <w:bookmarkStart w:id="2693" w:name="_Toc121386241"/>
      <w:bookmarkStart w:id="2694" w:name="_Toc121386627"/>
      <w:bookmarkStart w:id="2695" w:name="_Toc121387081"/>
      <w:bookmarkStart w:id="2696" w:name="_Toc121387308"/>
      <w:bookmarkStart w:id="2697" w:name="_Toc121387671"/>
      <w:bookmarkStart w:id="2698" w:name="_Toc121322065"/>
      <w:bookmarkStart w:id="2699" w:name="_Toc121322880"/>
      <w:bookmarkStart w:id="2700" w:name="_Toc121384385"/>
      <w:bookmarkStart w:id="2701" w:name="_Toc121384956"/>
      <w:bookmarkStart w:id="2702" w:name="_Toc121385238"/>
      <w:bookmarkStart w:id="2703" w:name="_Toc121385481"/>
      <w:bookmarkStart w:id="2704" w:name="_Toc121386010"/>
      <w:bookmarkStart w:id="2705" w:name="_Toc121386242"/>
      <w:bookmarkStart w:id="2706" w:name="_Toc121386628"/>
      <w:bookmarkStart w:id="2707" w:name="_Toc121387082"/>
      <w:bookmarkStart w:id="2708" w:name="_Toc121387309"/>
      <w:bookmarkStart w:id="2709" w:name="_Toc121387672"/>
      <w:bookmarkStart w:id="2710" w:name="_Toc193977400"/>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r w:rsidRPr="00B5509B">
        <w:t>General</w:t>
      </w:r>
      <w:bookmarkEnd w:id="2196"/>
      <w:bookmarkEnd w:id="2197"/>
      <w:bookmarkEnd w:id="2198"/>
      <w:bookmarkEnd w:id="2199"/>
      <w:bookmarkEnd w:id="2200"/>
      <w:bookmarkEnd w:id="2201"/>
      <w:bookmarkEnd w:id="2202"/>
      <w:bookmarkEnd w:id="2203"/>
      <w:bookmarkEnd w:id="2710"/>
    </w:p>
    <w:p w14:paraId="40B74B22" w14:textId="77777777" w:rsidR="00EB70C4" w:rsidRPr="00EC314F" w:rsidRDefault="00EB70C4" w:rsidP="00BE420D">
      <w:pPr>
        <w:pStyle w:val="Heading2"/>
        <w:ind w:left="993"/>
      </w:pPr>
      <w:bookmarkStart w:id="2711" w:name="_Toc1974820"/>
      <w:bookmarkStart w:id="2712" w:name="_Toc5766039"/>
      <w:bookmarkStart w:id="2713" w:name="_Toc23903639"/>
      <w:bookmarkStart w:id="2714" w:name="_Toc320086469"/>
      <w:bookmarkStart w:id="2715" w:name="_Toc320086694"/>
      <w:bookmarkStart w:id="2716" w:name="_Toc320087168"/>
      <w:bookmarkStart w:id="2717" w:name="_Toc320087749"/>
      <w:bookmarkStart w:id="2718" w:name="_Toc362968360"/>
      <w:bookmarkStart w:id="2719" w:name="_Toc362969613"/>
      <w:bookmarkStart w:id="2720" w:name="_Ref480282113"/>
      <w:bookmarkStart w:id="2721" w:name="_Toc193977401"/>
      <w:r w:rsidRPr="00EC314F">
        <w:t>Governing law</w:t>
      </w:r>
      <w:bookmarkEnd w:id="2711"/>
      <w:bookmarkEnd w:id="2712"/>
      <w:bookmarkEnd w:id="2713"/>
      <w:bookmarkEnd w:id="2714"/>
      <w:bookmarkEnd w:id="2715"/>
      <w:bookmarkEnd w:id="2716"/>
      <w:bookmarkEnd w:id="2717"/>
      <w:bookmarkEnd w:id="2718"/>
      <w:bookmarkEnd w:id="2719"/>
      <w:bookmarkEnd w:id="2720"/>
      <w:bookmarkEnd w:id="2721"/>
    </w:p>
    <w:p w14:paraId="52CA22E1" w14:textId="77777777" w:rsidR="002266AE" w:rsidRPr="00EC314F" w:rsidRDefault="00B74B22" w:rsidP="00E70941">
      <w:pPr>
        <w:pStyle w:val="IndentParaLevel1"/>
      </w:pPr>
      <w:r>
        <w:t>This</w:t>
      </w:r>
      <w:r w:rsidR="002266AE" w:rsidRPr="002266AE">
        <w:t xml:space="preserve"> </w:t>
      </w:r>
      <w:r w:rsidR="00FF644D">
        <w:t>Agreement</w:t>
      </w:r>
      <w:r w:rsidR="002266AE" w:rsidRPr="002266AE">
        <w:t xml:space="preserve"> </w:t>
      </w:r>
      <w:r>
        <w:t xml:space="preserve">is governed by and must be construed according to </w:t>
      </w:r>
      <w:r w:rsidR="002266AE" w:rsidRPr="002266AE">
        <w:t>the law</w:t>
      </w:r>
      <w:r w:rsidR="00393C3F">
        <w:t>s of Victoria, Australia</w:t>
      </w:r>
      <w:r w:rsidR="002266AE">
        <w:t>.</w:t>
      </w:r>
    </w:p>
    <w:p w14:paraId="2FA8EF2D" w14:textId="77777777" w:rsidR="00EB70C4" w:rsidRPr="00EC314F" w:rsidRDefault="00EB70C4" w:rsidP="00BE420D">
      <w:pPr>
        <w:pStyle w:val="Heading2"/>
        <w:ind w:left="993"/>
      </w:pPr>
      <w:bookmarkStart w:id="2722" w:name="_Toc1974821"/>
      <w:bookmarkStart w:id="2723" w:name="_Toc5766040"/>
      <w:bookmarkStart w:id="2724" w:name="_Toc23903640"/>
      <w:bookmarkStart w:id="2725" w:name="_Toc320086470"/>
      <w:bookmarkStart w:id="2726" w:name="_Toc320086695"/>
      <w:bookmarkStart w:id="2727" w:name="_Toc320087169"/>
      <w:bookmarkStart w:id="2728" w:name="_Toc320087750"/>
      <w:bookmarkStart w:id="2729" w:name="_Toc362968361"/>
      <w:bookmarkStart w:id="2730" w:name="_Toc362969614"/>
      <w:bookmarkStart w:id="2731" w:name="_Toc193977402"/>
      <w:r w:rsidRPr="00EC314F">
        <w:t>Jurisdiction</w:t>
      </w:r>
      <w:bookmarkEnd w:id="2722"/>
      <w:bookmarkEnd w:id="2723"/>
      <w:bookmarkEnd w:id="2724"/>
      <w:bookmarkEnd w:id="2725"/>
      <w:bookmarkEnd w:id="2726"/>
      <w:bookmarkEnd w:id="2727"/>
      <w:bookmarkEnd w:id="2728"/>
      <w:bookmarkEnd w:id="2729"/>
      <w:bookmarkEnd w:id="2730"/>
      <w:bookmarkEnd w:id="2731"/>
    </w:p>
    <w:p w14:paraId="7EEC583A" w14:textId="77777777" w:rsidR="00EB70C4" w:rsidRPr="00EC314F" w:rsidRDefault="00EB70C4" w:rsidP="00421050">
      <w:pPr>
        <w:pStyle w:val="IndentParaLevel1"/>
      </w:pPr>
      <w:bookmarkStart w:id="2732" w:name="_Ref2057231"/>
      <w:r w:rsidRPr="00EC314F">
        <w:t>Each party irrevocably:</w:t>
      </w:r>
    </w:p>
    <w:p w14:paraId="4C01A2D4" w14:textId="77777777" w:rsidR="00EB70C4" w:rsidRPr="00EC314F" w:rsidRDefault="00EB70C4" w:rsidP="0079110E">
      <w:pPr>
        <w:pStyle w:val="Heading3"/>
      </w:pPr>
      <w:bookmarkStart w:id="2733" w:name="_Ref4293136"/>
      <w:bookmarkStart w:id="2734" w:name="_Toc320086471"/>
      <w:bookmarkStart w:id="2735" w:name="_Toc320087170"/>
      <w:bookmarkStart w:id="2736" w:name="_Toc320087751"/>
      <w:r w:rsidRPr="00EC314F">
        <w:t>submits to the non</w:t>
      </w:r>
      <w:r w:rsidRPr="00EC314F">
        <w:noBreakHyphen/>
        <w:t xml:space="preserve">exclusive jurisdiction of the courts of </w:t>
      </w:r>
      <w:r w:rsidR="00393C3F">
        <w:t>Victoria</w:t>
      </w:r>
      <w:r w:rsidRPr="00EC314F">
        <w:t>, and the courts competent to determine appeals from the courts</w:t>
      </w:r>
      <w:r w:rsidR="00393C3F">
        <w:t xml:space="preserve"> of Victoria</w:t>
      </w:r>
      <w:r w:rsidRPr="00EC314F">
        <w:t xml:space="preserve">, with respect to any proceedings which may be brought at any time relating to this </w:t>
      </w:r>
      <w:r w:rsidR="00FF644D">
        <w:t>Agreement</w:t>
      </w:r>
      <w:r w:rsidRPr="00A00A55">
        <w:t>; and</w:t>
      </w:r>
      <w:bookmarkEnd w:id="2732"/>
      <w:bookmarkEnd w:id="2733"/>
      <w:bookmarkEnd w:id="2734"/>
      <w:bookmarkEnd w:id="2735"/>
      <w:bookmarkEnd w:id="2736"/>
    </w:p>
    <w:p w14:paraId="75D07F4C" w14:textId="7D97E7D5" w:rsidR="00EB70C4" w:rsidRDefault="00EB70C4" w:rsidP="0079110E">
      <w:pPr>
        <w:pStyle w:val="Heading3"/>
      </w:pPr>
      <w:bookmarkStart w:id="2737" w:name="_Toc320086472"/>
      <w:bookmarkStart w:id="2738" w:name="_Toc320087171"/>
      <w:bookmarkStart w:id="2739" w:name="_Toc320087752"/>
      <w:r w:rsidRPr="00EC314F">
        <w:lastRenderedPageBreak/>
        <w:t>waives any objection it may now or in the future have to the venue of any proceedings, and any claim it may now or in the future have that any proceedings have been brought in an inconvenient forum, if that venue falls within clause </w:t>
      </w:r>
      <w:r w:rsidR="00457DD4" w:rsidRPr="00EC314F">
        <w:fldChar w:fldCharType="begin"/>
      </w:r>
      <w:r w:rsidR="00457DD4" w:rsidRPr="00EC314F">
        <w:instrText xml:space="preserve"> REF _Ref4293136 \w \h </w:instrText>
      </w:r>
      <w:r w:rsidR="00A00A55">
        <w:instrText xml:space="preserve"> \* MERGEFORMAT </w:instrText>
      </w:r>
      <w:r w:rsidR="00457DD4" w:rsidRPr="00EC314F">
        <w:fldChar w:fldCharType="separate"/>
      </w:r>
      <w:r w:rsidR="00FA2AC4">
        <w:t>21.2(a)</w:t>
      </w:r>
      <w:r w:rsidR="00457DD4" w:rsidRPr="00EC314F">
        <w:fldChar w:fldCharType="end"/>
      </w:r>
      <w:r w:rsidRPr="00EC314F">
        <w:t>.</w:t>
      </w:r>
      <w:bookmarkEnd w:id="2737"/>
      <w:bookmarkEnd w:id="2738"/>
      <w:bookmarkEnd w:id="2739"/>
    </w:p>
    <w:p w14:paraId="5AB0701B" w14:textId="77777777" w:rsidR="000054AF" w:rsidRPr="00EC314F" w:rsidRDefault="000054AF" w:rsidP="00BE420D">
      <w:pPr>
        <w:pStyle w:val="Heading2"/>
        <w:ind w:left="993"/>
      </w:pPr>
      <w:bookmarkStart w:id="2740" w:name="_Toc193977403"/>
      <w:r>
        <w:t>Amendments</w:t>
      </w:r>
      <w:bookmarkEnd w:id="2740"/>
    </w:p>
    <w:p w14:paraId="3DC9B26C" w14:textId="77777777" w:rsidR="00EB70C4" w:rsidRPr="00EC314F" w:rsidRDefault="00B74B22" w:rsidP="00421050">
      <w:pPr>
        <w:pStyle w:val="IndentParaLevel1"/>
      </w:pPr>
      <w:r>
        <w:t>T</w:t>
      </w:r>
      <w:r w:rsidR="00EB70C4" w:rsidRPr="00EC314F">
        <w:t xml:space="preserve">his </w:t>
      </w:r>
      <w:r w:rsidR="00FF644D">
        <w:t>Agreement</w:t>
      </w:r>
      <w:r w:rsidR="00EB70C4" w:rsidRPr="00EC314F">
        <w:t xml:space="preserve"> may only be varied by a document signed by or on behalf of each party.</w:t>
      </w:r>
    </w:p>
    <w:p w14:paraId="7DCEA150" w14:textId="77777777" w:rsidR="00EB70C4" w:rsidRPr="00EC314F" w:rsidRDefault="00EB70C4" w:rsidP="00BE420D">
      <w:pPr>
        <w:pStyle w:val="Heading2"/>
        <w:ind w:left="993"/>
      </w:pPr>
      <w:bookmarkStart w:id="2741" w:name="_Toc1974823"/>
      <w:bookmarkStart w:id="2742" w:name="_Toc5766042"/>
      <w:bookmarkStart w:id="2743" w:name="_Toc23903642"/>
      <w:bookmarkStart w:id="2744" w:name="_Toc320086474"/>
      <w:bookmarkStart w:id="2745" w:name="_Toc320086697"/>
      <w:bookmarkStart w:id="2746" w:name="_Toc320087173"/>
      <w:bookmarkStart w:id="2747" w:name="_Toc320087754"/>
      <w:bookmarkStart w:id="2748" w:name="_Toc362968362"/>
      <w:bookmarkStart w:id="2749" w:name="_Toc362969615"/>
      <w:bookmarkStart w:id="2750" w:name="_Toc193977404"/>
      <w:r w:rsidRPr="00EC314F">
        <w:t>Waiver</w:t>
      </w:r>
      <w:bookmarkEnd w:id="2741"/>
      <w:bookmarkEnd w:id="2742"/>
      <w:bookmarkEnd w:id="2743"/>
      <w:bookmarkEnd w:id="2744"/>
      <w:bookmarkEnd w:id="2745"/>
      <w:bookmarkEnd w:id="2746"/>
      <w:bookmarkEnd w:id="2747"/>
      <w:bookmarkEnd w:id="2748"/>
      <w:bookmarkEnd w:id="2749"/>
      <w:bookmarkEnd w:id="2750"/>
    </w:p>
    <w:p w14:paraId="7B0F7039" w14:textId="77777777" w:rsidR="00EB70C4" w:rsidRPr="00EC314F" w:rsidRDefault="00EB70C4" w:rsidP="0079110E">
      <w:pPr>
        <w:pStyle w:val="Heading3"/>
      </w:pPr>
      <w:bookmarkStart w:id="2751" w:name="_Toc320086475"/>
      <w:bookmarkStart w:id="2752" w:name="_Toc320087174"/>
      <w:bookmarkStart w:id="2753" w:name="_Toc320087755"/>
      <w:r w:rsidRPr="00EC314F">
        <w:t xml:space="preserve">Failure to exercise or enforce, or a delay in exercising or enforcing, or the partial exercise or enforcement of, a right, power or remedy provided by law or under this </w:t>
      </w:r>
      <w:r w:rsidR="00FF644D">
        <w:t>Agreement</w:t>
      </w:r>
      <w:r w:rsidRPr="00EC314F">
        <w:t xml:space="preserve"> by a party does not preclude, or operate as a waiver of, the exercise or enforcement, or further exercise or enforcement, of that or any other right, power or remedy provided by law or under this </w:t>
      </w:r>
      <w:r w:rsidR="00FF644D">
        <w:t>Agreement</w:t>
      </w:r>
      <w:r w:rsidRPr="00EC314F">
        <w:t>.</w:t>
      </w:r>
      <w:bookmarkEnd w:id="2751"/>
      <w:bookmarkEnd w:id="2752"/>
      <w:bookmarkEnd w:id="2753"/>
    </w:p>
    <w:p w14:paraId="1A5125C8" w14:textId="77777777" w:rsidR="00EB70C4" w:rsidRPr="00EC314F" w:rsidRDefault="00EB70C4" w:rsidP="0079110E">
      <w:pPr>
        <w:pStyle w:val="Heading3"/>
      </w:pPr>
      <w:bookmarkStart w:id="2754" w:name="_Toc320086476"/>
      <w:bookmarkStart w:id="2755" w:name="_Toc320087175"/>
      <w:bookmarkStart w:id="2756" w:name="_Toc320087756"/>
      <w:r w:rsidRPr="00EC314F">
        <w:t xml:space="preserve">A waiver or consent given by a party under this </w:t>
      </w:r>
      <w:r w:rsidR="00FF644D">
        <w:t>Agreement</w:t>
      </w:r>
      <w:r w:rsidRPr="00EC314F">
        <w:t xml:space="preserve"> is only effective and binding on that party if it is given or confirmed in writing by that party.</w:t>
      </w:r>
      <w:bookmarkEnd w:id="2754"/>
      <w:bookmarkEnd w:id="2755"/>
      <w:bookmarkEnd w:id="2756"/>
    </w:p>
    <w:p w14:paraId="362332DD" w14:textId="77777777" w:rsidR="00EB70C4" w:rsidRPr="00EC314F" w:rsidRDefault="00EB70C4" w:rsidP="0079110E">
      <w:pPr>
        <w:pStyle w:val="Heading3"/>
      </w:pPr>
      <w:bookmarkStart w:id="2757" w:name="_Toc320086477"/>
      <w:bookmarkStart w:id="2758" w:name="_Toc320087176"/>
      <w:bookmarkStart w:id="2759" w:name="_Toc320087757"/>
      <w:r w:rsidRPr="00EC314F">
        <w:t xml:space="preserve">No waiver of a breach of a term of this </w:t>
      </w:r>
      <w:r w:rsidR="00FF644D">
        <w:t>Agreement</w:t>
      </w:r>
      <w:r w:rsidRPr="00EC314F">
        <w:t xml:space="preserve"> operates as a waiver of </w:t>
      </w:r>
      <w:r w:rsidR="006D68EE" w:rsidRPr="00EC314F">
        <w:t xml:space="preserve">any other </w:t>
      </w:r>
      <w:r w:rsidRPr="00EC314F">
        <w:t xml:space="preserve">breach of that term or of a breach of any other term of this </w:t>
      </w:r>
      <w:r w:rsidR="00FF644D">
        <w:t>Agreement</w:t>
      </w:r>
      <w:r w:rsidRPr="00EC314F">
        <w:t>.</w:t>
      </w:r>
      <w:bookmarkEnd w:id="2757"/>
      <w:bookmarkEnd w:id="2758"/>
      <w:bookmarkEnd w:id="2759"/>
    </w:p>
    <w:p w14:paraId="7F630D84" w14:textId="77777777" w:rsidR="00EB70C4" w:rsidRPr="00EC314F" w:rsidRDefault="00EB70C4" w:rsidP="00BE420D">
      <w:pPr>
        <w:pStyle w:val="Heading2"/>
        <w:ind w:left="993"/>
      </w:pPr>
      <w:bookmarkStart w:id="2760" w:name="_Toc1974828"/>
      <w:bookmarkStart w:id="2761" w:name="_Ref2566612"/>
      <w:bookmarkStart w:id="2762" w:name="_Toc5766047"/>
      <w:bookmarkStart w:id="2763" w:name="_Toc23903646"/>
      <w:bookmarkStart w:id="2764" w:name="_Toc320086479"/>
      <w:bookmarkStart w:id="2765" w:name="_Toc320086699"/>
      <w:bookmarkStart w:id="2766" w:name="_Toc320087178"/>
      <w:bookmarkStart w:id="2767" w:name="_Toc320087759"/>
      <w:bookmarkStart w:id="2768" w:name="_Toc362968363"/>
      <w:bookmarkStart w:id="2769" w:name="_Toc362969616"/>
      <w:bookmarkStart w:id="2770" w:name="_Toc504647638"/>
      <w:bookmarkStart w:id="2771" w:name="_Toc193977405"/>
      <w:r w:rsidRPr="00EC314F">
        <w:t>No representation or reliance</w:t>
      </w:r>
      <w:bookmarkEnd w:id="2760"/>
      <w:bookmarkEnd w:id="2761"/>
      <w:bookmarkEnd w:id="2762"/>
      <w:bookmarkEnd w:id="2763"/>
      <w:bookmarkEnd w:id="2764"/>
      <w:bookmarkEnd w:id="2765"/>
      <w:bookmarkEnd w:id="2766"/>
      <w:bookmarkEnd w:id="2767"/>
      <w:bookmarkEnd w:id="2768"/>
      <w:bookmarkEnd w:id="2769"/>
      <w:bookmarkEnd w:id="2770"/>
      <w:bookmarkEnd w:id="2771"/>
    </w:p>
    <w:p w14:paraId="160A7ADD" w14:textId="77777777" w:rsidR="00EB70C4" w:rsidRPr="00C84D13" w:rsidRDefault="00604722" w:rsidP="0079110E">
      <w:pPr>
        <w:pStyle w:val="Heading3"/>
      </w:pPr>
      <w:bookmarkStart w:id="2772" w:name="_Ref2565045"/>
      <w:bookmarkStart w:id="2773" w:name="_Toc320086480"/>
      <w:bookmarkStart w:id="2774" w:name="_Toc320087179"/>
      <w:bookmarkStart w:id="2775" w:name="_Toc320087760"/>
      <w:r>
        <w:t xml:space="preserve">The Consultant </w:t>
      </w:r>
      <w:r w:rsidR="00EB70C4" w:rsidRPr="00C84D13">
        <w:t xml:space="preserve">acknowledges that </w:t>
      </w:r>
      <w:r>
        <w:t>neither the Principal</w:t>
      </w:r>
      <w:r w:rsidR="00EB70C4" w:rsidRPr="00C84D13">
        <w:t xml:space="preserve"> (nor any person acting on </w:t>
      </w:r>
      <w:r>
        <w:t>the Principal's</w:t>
      </w:r>
      <w:r w:rsidR="00EB70C4" w:rsidRPr="00C84D13">
        <w:t xml:space="preserve"> behalf) has made any representation or other inducement to it to enter into this </w:t>
      </w:r>
      <w:r w:rsidR="00FF644D">
        <w:t>Agreement</w:t>
      </w:r>
      <w:r w:rsidR="00EB70C4" w:rsidRPr="00C84D13">
        <w:t xml:space="preserve">, except for representations or inducements expressly set out in this </w:t>
      </w:r>
      <w:r w:rsidR="00FF644D">
        <w:t>Agreement</w:t>
      </w:r>
      <w:r w:rsidR="00EB70C4" w:rsidRPr="00C84D13">
        <w:t>.</w:t>
      </w:r>
      <w:bookmarkEnd w:id="2772"/>
      <w:bookmarkEnd w:id="2773"/>
      <w:bookmarkEnd w:id="2774"/>
      <w:bookmarkEnd w:id="2775"/>
    </w:p>
    <w:p w14:paraId="2B183825" w14:textId="77777777" w:rsidR="00EB70C4" w:rsidRDefault="00604722" w:rsidP="0079110E">
      <w:pPr>
        <w:pStyle w:val="Heading3"/>
      </w:pPr>
      <w:bookmarkStart w:id="2776" w:name="_Ref2565048"/>
      <w:bookmarkStart w:id="2777" w:name="_Toc320086481"/>
      <w:bookmarkStart w:id="2778" w:name="_Toc320087180"/>
      <w:bookmarkStart w:id="2779" w:name="_Toc320087761"/>
      <w:r>
        <w:t>The Consultant</w:t>
      </w:r>
      <w:r w:rsidR="00EB70C4" w:rsidRPr="00EC314F">
        <w:t xml:space="preserve"> acknowledges and confirms that it does not enter into this </w:t>
      </w:r>
      <w:r w:rsidR="00FF644D">
        <w:t>Agreement</w:t>
      </w:r>
      <w:r w:rsidR="00EB70C4" w:rsidRPr="00EC314F">
        <w:t xml:space="preserve"> in reliance on any representation or other inducement by or on behalf of </w:t>
      </w:r>
      <w:r>
        <w:t>the Principal</w:t>
      </w:r>
      <w:r w:rsidR="00EB70C4" w:rsidRPr="00EC314F">
        <w:t xml:space="preserve">, except for representations or inducements expressly set out in this </w:t>
      </w:r>
      <w:r w:rsidR="00FF644D">
        <w:t>Agreement</w:t>
      </w:r>
      <w:r w:rsidR="00EB70C4" w:rsidRPr="00EC314F">
        <w:t>.</w:t>
      </w:r>
      <w:bookmarkEnd w:id="2776"/>
      <w:bookmarkEnd w:id="2777"/>
      <w:bookmarkEnd w:id="2778"/>
      <w:bookmarkEnd w:id="2779"/>
    </w:p>
    <w:p w14:paraId="5B2E9E55" w14:textId="77777777" w:rsidR="00EB70C4" w:rsidRPr="00EC314F" w:rsidRDefault="00EB70C4" w:rsidP="00BE420D">
      <w:pPr>
        <w:pStyle w:val="Heading2"/>
        <w:ind w:left="993"/>
      </w:pPr>
      <w:bookmarkStart w:id="2780" w:name="_Toc1974832"/>
      <w:bookmarkStart w:id="2781" w:name="_Toc5766051"/>
      <w:bookmarkStart w:id="2782" w:name="_Toc23903649"/>
      <w:bookmarkStart w:id="2783" w:name="_Toc320086482"/>
      <w:bookmarkStart w:id="2784" w:name="_Toc320086700"/>
      <w:bookmarkStart w:id="2785" w:name="_Toc320087181"/>
      <w:bookmarkStart w:id="2786" w:name="_Toc320087762"/>
      <w:bookmarkStart w:id="2787" w:name="_Toc362968364"/>
      <w:bookmarkStart w:id="2788" w:name="_Toc362969617"/>
      <w:bookmarkStart w:id="2789" w:name="_Toc193977406"/>
      <w:r w:rsidRPr="00EC314F">
        <w:t>Indemnities</w:t>
      </w:r>
      <w:bookmarkEnd w:id="2780"/>
      <w:bookmarkEnd w:id="2781"/>
      <w:bookmarkEnd w:id="2782"/>
      <w:bookmarkEnd w:id="2783"/>
      <w:bookmarkEnd w:id="2784"/>
      <w:bookmarkEnd w:id="2785"/>
      <w:bookmarkEnd w:id="2786"/>
      <w:bookmarkEnd w:id="2787"/>
      <w:bookmarkEnd w:id="2788"/>
      <w:bookmarkEnd w:id="2789"/>
    </w:p>
    <w:p w14:paraId="267D1A3E" w14:textId="77777777" w:rsidR="00EB70C4" w:rsidRPr="00EC314F" w:rsidRDefault="00EB70C4" w:rsidP="006E4A18">
      <w:pPr>
        <w:pStyle w:val="Heading3"/>
      </w:pPr>
      <w:r w:rsidRPr="00EC314F">
        <w:t xml:space="preserve">Each indemnity in this </w:t>
      </w:r>
      <w:r w:rsidR="00FF644D">
        <w:t>Agreement</w:t>
      </w:r>
      <w:r w:rsidRPr="00EC314F">
        <w:t xml:space="preserve"> is a continuing obligation, separate and independent from the other obligations of the </w:t>
      </w:r>
      <w:r w:rsidR="00FE1E1D">
        <w:t>Consultant</w:t>
      </w:r>
      <w:r w:rsidRPr="00EC314F">
        <w:t xml:space="preserve">, and survives termination, completion or expiration of this </w:t>
      </w:r>
      <w:r w:rsidR="00FF644D">
        <w:t>Agreement</w:t>
      </w:r>
      <w:r w:rsidRPr="00EC314F">
        <w:t>.</w:t>
      </w:r>
    </w:p>
    <w:p w14:paraId="28647D90" w14:textId="77777777" w:rsidR="00EB70C4" w:rsidRPr="00EC314F" w:rsidRDefault="00EB70C4" w:rsidP="006E4A18">
      <w:pPr>
        <w:pStyle w:val="Heading3"/>
      </w:pPr>
      <w:r w:rsidRPr="00EC314F">
        <w:t xml:space="preserve">It is not necessary for </w:t>
      </w:r>
      <w:r w:rsidR="00FE1E1D">
        <w:t>the Principal</w:t>
      </w:r>
      <w:r w:rsidRPr="00EC314F">
        <w:t xml:space="preserve"> to incur expense or to make any payment before enforcing a right of indemnity conferred by this </w:t>
      </w:r>
      <w:r w:rsidR="00FF644D">
        <w:t>Agreement</w:t>
      </w:r>
      <w:r w:rsidRPr="00EC314F">
        <w:t>.</w:t>
      </w:r>
    </w:p>
    <w:p w14:paraId="3231CA44" w14:textId="77777777" w:rsidR="00BB339F" w:rsidRPr="00EC314F" w:rsidRDefault="00FE1E1D" w:rsidP="006E4A18">
      <w:pPr>
        <w:pStyle w:val="Heading3"/>
      </w:pPr>
      <w:r>
        <w:t xml:space="preserve">The Consultant </w:t>
      </w:r>
      <w:r w:rsidR="00BB339F" w:rsidRPr="00EC314F">
        <w:t xml:space="preserve">must pay on demand any amount it must pay under an indemnity in this </w:t>
      </w:r>
      <w:r w:rsidR="00FF644D">
        <w:t>Agreement</w:t>
      </w:r>
      <w:r w:rsidR="00BB339F" w:rsidRPr="00EC314F">
        <w:t>.</w:t>
      </w:r>
    </w:p>
    <w:p w14:paraId="3B295B16" w14:textId="1E811D3A" w:rsidR="003E5A57" w:rsidRPr="00EC314F" w:rsidRDefault="00A73474" w:rsidP="00BE420D">
      <w:pPr>
        <w:pStyle w:val="Heading2"/>
        <w:ind w:left="993"/>
      </w:pPr>
      <w:bookmarkStart w:id="2790" w:name="_Toc320086484"/>
      <w:bookmarkStart w:id="2791" w:name="_Toc320086702"/>
      <w:bookmarkStart w:id="2792" w:name="_Toc320087183"/>
      <w:bookmarkStart w:id="2793" w:name="_Toc320087764"/>
      <w:bookmarkStart w:id="2794" w:name="_Toc362968366"/>
      <w:bookmarkStart w:id="2795" w:name="_Toc362969619"/>
      <w:bookmarkStart w:id="2796" w:name="_Toc193977407"/>
      <w:bookmarkEnd w:id="2204"/>
      <w:r w:rsidRPr="00EC314F">
        <w:t>Counterparts</w:t>
      </w:r>
      <w:bookmarkEnd w:id="2790"/>
      <w:bookmarkEnd w:id="2791"/>
      <w:bookmarkEnd w:id="2792"/>
      <w:bookmarkEnd w:id="2793"/>
      <w:bookmarkEnd w:id="2794"/>
      <w:bookmarkEnd w:id="2795"/>
      <w:bookmarkEnd w:id="2796"/>
    </w:p>
    <w:p w14:paraId="3C98204D" w14:textId="77777777" w:rsidR="00FE1E1D" w:rsidRDefault="00A73474" w:rsidP="006E4A18">
      <w:pPr>
        <w:pStyle w:val="Heading3"/>
      </w:pPr>
      <w:r w:rsidRPr="00EC314F">
        <w:t xml:space="preserve">This </w:t>
      </w:r>
      <w:r w:rsidR="00FF644D">
        <w:t>Agreement</w:t>
      </w:r>
      <w:r w:rsidRPr="00EC314F">
        <w:t xml:space="preserve"> may be executed in a number of counterparts and by the parties on separate counterparts.  </w:t>
      </w:r>
    </w:p>
    <w:p w14:paraId="331C047D" w14:textId="77777777" w:rsidR="00A73474" w:rsidRPr="00EC314F" w:rsidRDefault="00A73474" w:rsidP="006E4A18">
      <w:pPr>
        <w:pStyle w:val="Heading3"/>
      </w:pPr>
      <w:r w:rsidRPr="00EC314F">
        <w:t xml:space="preserve">Each counterpart constitutes the </w:t>
      </w:r>
      <w:r w:rsidR="00FF644D">
        <w:t>Agreement</w:t>
      </w:r>
      <w:r w:rsidRPr="00EC314F">
        <w:t xml:space="preserve"> of each party who has executed and delivered that counterpart.</w:t>
      </w:r>
    </w:p>
    <w:p w14:paraId="54E4F312" w14:textId="1826C4F6" w:rsidR="00A73474" w:rsidRPr="00EC314F" w:rsidRDefault="00A73474" w:rsidP="00BE420D">
      <w:pPr>
        <w:pStyle w:val="Heading2"/>
        <w:ind w:left="993"/>
      </w:pPr>
      <w:bookmarkStart w:id="2797" w:name="_Toc320086485"/>
      <w:bookmarkStart w:id="2798" w:name="_Toc320086703"/>
      <w:bookmarkStart w:id="2799" w:name="_Toc320087184"/>
      <w:bookmarkStart w:id="2800" w:name="_Toc320087765"/>
      <w:bookmarkStart w:id="2801" w:name="_Toc362968367"/>
      <w:bookmarkStart w:id="2802" w:name="_Toc362969620"/>
      <w:bookmarkStart w:id="2803" w:name="_Toc193977408"/>
      <w:r w:rsidRPr="00EC314F">
        <w:t>Expense</w:t>
      </w:r>
      <w:bookmarkEnd w:id="2797"/>
      <w:bookmarkEnd w:id="2798"/>
      <w:bookmarkEnd w:id="2799"/>
      <w:bookmarkEnd w:id="2800"/>
      <w:bookmarkEnd w:id="2801"/>
      <w:bookmarkEnd w:id="2802"/>
      <w:bookmarkEnd w:id="2803"/>
    </w:p>
    <w:p w14:paraId="6E4DD433" w14:textId="77777777" w:rsidR="00A73474" w:rsidRPr="00EC314F" w:rsidRDefault="00A73474" w:rsidP="00421050">
      <w:pPr>
        <w:pStyle w:val="IndentParaLevel1"/>
      </w:pPr>
      <w:r w:rsidRPr="00EC314F">
        <w:t xml:space="preserve">Except as otherwise provided in this </w:t>
      </w:r>
      <w:r w:rsidR="00FF644D">
        <w:t>Agreement</w:t>
      </w:r>
      <w:r w:rsidRPr="00EC314F">
        <w:t xml:space="preserve">, each party must pay its own costs and expenses in connection with negotiating, preparing, executing and performing this </w:t>
      </w:r>
      <w:r w:rsidR="00FF644D">
        <w:t>Agreement</w:t>
      </w:r>
      <w:r w:rsidRPr="00EC314F">
        <w:t>.</w:t>
      </w:r>
    </w:p>
    <w:p w14:paraId="3AD2A07D" w14:textId="265E4381" w:rsidR="00A73474" w:rsidRPr="00EC314F" w:rsidRDefault="00A73474" w:rsidP="00BE420D">
      <w:pPr>
        <w:pStyle w:val="Heading2"/>
        <w:ind w:left="993"/>
      </w:pPr>
      <w:bookmarkStart w:id="2804" w:name="_Toc320086486"/>
      <w:bookmarkStart w:id="2805" w:name="_Toc320086704"/>
      <w:bookmarkStart w:id="2806" w:name="_Toc320087185"/>
      <w:bookmarkStart w:id="2807" w:name="_Toc320087766"/>
      <w:bookmarkStart w:id="2808" w:name="_Toc362968368"/>
      <w:bookmarkStart w:id="2809" w:name="_Toc362969621"/>
      <w:bookmarkStart w:id="2810" w:name="_Toc193977409"/>
      <w:r w:rsidRPr="00EC314F">
        <w:lastRenderedPageBreak/>
        <w:t>Severance</w:t>
      </w:r>
      <w:bookmarkEnd w:id="2804"/>
      <w:bookmarkEnd w:id="2805"/>
      <w:bookmarkEnd w:id="2806"/>
      <w:bookmarkEnd w:id="2807"/>
      <w:bookmarkEnd w:id="2808"/>
      <w:bookmarkEnd w:id="2809"/>
      <w:bookmarkEnd w:id="2810"/>
    </w:p>
    <w:p w14:paraId="3D63ADE8" w14:textId="77777777" w:rsidR="00A73474" w:rsidRPr="00EC314F" w:rsidRDefault="00A73474" w:rsidP="00421050">
      <w:pPr>
        <w:pStyle w:val="IndentParaLevel1"/>
      </w:pPr>
      <w:r w:rsidRPr="00EC314F">
        <w:t xml:space="preserve">If at any time a provision of this </w:t>
      </w:r>
      <w:r w:rsidR="00FF644D">
        <w:t>Agreement</w:t>
      </w:r>
      <w:r w:rsidRPr="00EC314F">
        <w:t xml:space="preserve"> is or becomes illegal, invalid or unenforceable in any respect under the law of any jurisdiction, that will not affect or impair:</w:t>
      </w:r>
    </w:p>
    <w:p w14:paraId="34137699" w14:textId="77777777" w:rsidR="00A73474" w:rsidRPr="00EC314F" w:rsidRDefault="00A73474" w:rsidP="0079110E">
      <w:pPr>
        <w:pStyle w:val="Heading3"/>
      </w:pPr>
      <w:bookmarkStart w:id="2811" w:name="_Toc320086487"/>
      <w:bookmarkStart w:id="2812" w:name="_Toc320087186"/>
      <w:bookmarkStart w:id="2813" w:name="_Toc320087767"/>
      <w:r w:rsidRPr="00EC314F">
        <w:t xml:space="preserve">the legality, validity or enforceability in that jurisdiction of any other provision of this </w:t>
      </w:r>
      <w:r w:rsidR="00FF644D">
        <w:t>Agreement</w:t>
      </w:r>
      <w:r w:rsidRPr="00EC314F">
        <w:t>; or</w:t>
      </w:r>
      <w:bookmarkEnd w:id="2811"/>
      <w:bookmarkEnd w:id="2812"/>
      <w:bookmarkEnd w:id="2813"/>
    </w:p>
    <w:p w14:paraId="69B992D6" w14:textId="77777777" w:rsidR="00A73474" w:rsidRPr="00EC314F" w:rsidRDefault="00A73474" w:rsidP="0079110E">
      <w:pPr>
        <w:pStyle w:val="Heading3"/>
      </w:pPr>
      <w:bookmarkStart w:id="2814" w:name="_Toc320086488"/>
      <w:bookmarkStart w:id="2815" w:name="_Toc320087187"/>
      <w:bookmarkStart w:id="2816" w:name="_Toc320087768"/>
      <w:r w:rsidRPr="00EC314F">
        <w:t xml:space="preserve">the legality, validity or enforceability under the law of any other jurisdiction of that or any other provision of this </w:t>
      </w:r>
      <w:r w:rsidR="00FF644D">
        <w:t>Agreement</w:t>
      </w:r>
      <w:r w:rsidRPr="00EC314F">
        <w:t>.</w:t>
      </w:r>
      <w:bookmarkEnd w:id="2814"/>
      <w:bookmarkEnd w:id="2815"/>
      <w:bookmarkEnd w:id="2816"/>
    </w:p>
    <w:p w14:paraId="0F4311FB" w14:textId="75696A2F" w:rsidR="00A73474" w:rsidRPr="00EC314F" w:rsidRDefault="00A73474" w:rsidP="00BE420D">
      <w:pPr>
        <w:pStyle w:val="Heading2"/>
        <w:ind w:left="993"/>
      </w:pPr>
      <w:bookmarkStart w:id="2817" w:name="_Toc320086489"/>
      <w:bookmarkStart w:id="2818" w:name="_Toc320086705"/>
      <w:bookmarkStart w:id="2819" w:name="_Toc320087188"/>
      <w:bookmarkStart w:id="2820" w:name="_Toc320087769"/>
      <w:bookmarkStart w:id="2821" w:name="_Toc362968369"/>
      <w:bookmarkStart w:id="2822" w:name="_Toc362969622"/>
      <w:bookmarkStart w:id="2823" w:name="_Toc193977410"/>
      <w:r w:rsidRPr="00EC314F">
        <w:t>Taxes</w:t>
      </w:r>
      <w:bookmarkEnd w:id="2817"/>
      <w:bookmarkEnd w:id="2818"/>
      <w:bookmarkEnd w:id="2819"/>
      <w:bookmarkEnd w:id="2820"/>
      <w:bookmarkEnd w:id="2821"/>
      <w:bookmarkEnd w:id="2822"/>
      <w:bookmarkEnd w:id="2823"/>
    </w:p>
    <w:p w14:paraId="1B1595CA" w14:textId="77777777" w:rsidR="00A73474" w:rsidRPr="00EC314F" w:rsidRDefault="00A73474" w:rsidP="00421050">
      <w:pPr>
        <w:pStyle w:val="IndentParaLevel1"/>
      </w:pPr>
      <w:r w:rsidRPr="00EC314F">
        <w:t xml:space="preserve">The Consultant must pay all </w:t>
      </w:r>
      <w:r w:rsidR="00FE1E1D">
        <w:t>T</w:t>
      </w:r>
      <w:r w:rsidRPr="00EC314F">
        <w:t>axes which may be payable in respect of the Services.</w:t>
      </w:r>
    </w:p>
    <w:p w14:paraId="2620246D" w14:textId="7260AE71" w:rsidR="00A73474" w:rsidRPr="00EC314F" w:rsidRDefault="00A73474" w:rsidP="00BE420D">
      <w:pPr>
        <w:pStyle w:val="Heading2"/>
        <w:ind w:left="993"/>
      </w:pPr>
      <w:bookmarkStart w:id="2824" w:name="_Ref152037433"/>
      <w:bookmarkStart w:id="2825" w:name="_Toc320086490"/>
      <w:bookmarkStart w:id="2826" w:name="_Toc320086706"/>
      <w:bookmarkStart w:id="2827" w:name="_Toc320087189"/>
      <w:bookmarkStart w:id="2828" w:name="_Toc320087770"/>
      <w:bookmarkStart w:id="2829" w:name="_Toc362968370"/>
      <w:bookmarkStart w:id="2830" w:name="_Toc362969623"/>
      <w:bookmarkStart w:id="2831" w:name="_Toc193977411"/>
      <w:r w:rsidRPr="00EC314F">
        <w:t>No partnership, joint venture or other fiduciary relationship</w:t>
      </w:r>
      <w:bookmarkEnd w:id="2824"/>
      <w:bookmarkEnd w:id="2825"/>
      <w:bookmarkEnd w:id="2826"/>
      <w:bookmarkEnd w:id="2827"/>
      <w:bookmarkEnd w:id="2828"/>
      <w:bookmarkEnd w:id="2829"/>
      <w:bookmarkEnd w:id="2830"/>
      <w:bookmarkEnd w:id="2831"/>
    </w:p>
    <w:p w14:paraId="3A222C5C" w14:textId="77777777" w:rsidR="00A73474" w:rsidRPr="00EC314F" w:rsidRDefault="00A73474" w:rsidP="00421050">
      <w:pPr>
        <w:pStyle w:val="IndentParaLevel1"/>
      </w:pPr>
      <w:r w:rsidRPr="00EC314F">
        <w:t xml:space="preserve">Nothing in this </w:t>
      </w:r>
      <w:r w:rsidR="00FF644D">
        <w:t>Agreement</w:t>
      </w:r>
      <w:r w:rsidRPr="00EC314F">
        <w:t xml:space="preserve"> will be construed or interpreted as constituting the relationship between the </w:t>
      </w:r>
      <w:r w:rsidR="00FD196C">
        <w:t>Principal</w:t>
      </w:r>
      <w:r w:rsidRPr="00EC314F">
        <w:t xml:space="preserve"> on one hand and the Consultant on the other hand as that of partners, joint venturers or any other fiduciary relationship.</w:t>
      </w:r>
    </w:p>
    <w:p w14:paraId="4C0C9931" w14:textId="14924C58" w:rsidR="00F572E4" w:rsidRPr="00EC314F" w:rsidRDefault="00F572E4" w:rsidP="00BE420D">
      <w:pPr>
        <w:pStyle w:val="Heading2"/>
        <w:ind w:left="993"/>
      </w:pPr>
      <w:bookmarkStart w:id="2832" w:name="_Toc320086491"/>
      <w:bookmarkStart w:id="2833" w:name="_Toc320086707"/>
      <w:bookmarkStart w:id="2834" w:name="_Toc320087190"/>
      <w:bookmarkStart w:id="2835" w:name="_Toc320087771"/>
      <w:bookmarkStart w:id="2836" w:name="_Toc341794934"/>
      <w:bookmarkStart w:id="2837" w:name="_Toc341795072"/>
      <w:bookmarkStart w:id="2838" w:name="_Toc341879105"/>
      <w:bookmarkStart w:id="2839" w:name="_Toc342322005"/>
      <w:bookmarkStart w:id="2840" w:name="_Toc362968371"/>
      <w:bookmarkStart w:id="2841" w:name="_Toc362969624"/>
      <w:bookmarkStart w:id="2842" w:name="_Toc193977412"/>
      <w:r w:rsidRPr="00EC314F">
        <w:t>Joint and several liability</w:t>
      </w:r>
      <w:bookmarkEnd w:id="2832"/>
      <w:bookmarkEnd w:id="2833"/>
      <w:bookmarkEnd w:id="2834"/>
      <w:bookmarkEnd w:id="2835"/>
      <w:bookmarkEnd w:id="2836"/>
      <w:bookmarkEnd w:id="2837"/>
      <w:bookmarkEnd w:id="2838"/>
      <w:bookmarkEnd w:id="2839"/>
      <w:bookmarkEnd w:id="2840"/>
      <w:bookmarkEnd w:id="2841"/>
      <w:bookmarkEnd w:id="2842"/>
    </w:p>
    <w:p w14:paraId="1A5DC97D" w14:textId="77777777" w:rsidR="00F572E4" w:rsidRPr="00EC314F" w:rsidRDefault="00F572E4" w:rsidP="00F572E4">
      <w:pPr>
        <w:pStyle w:val="IndentParaLevel1"/>
      </w:pPr>
      <w:r w:rsidRPr="00EC314F">
        <w:t>If the Consultant comprises 2 or more persons (whether a joint venture, consortium, partnership or any other unincorporated grouping of 2 or more persons):</w:t>
      </w:r>
    </w:p>
    <w:p w14:paraId="1B078E57" w14:textId="77777777" w:rsidR="00F572E4" w:rsidRDefault="00F572E4" w:rsidP="0079110E">
      <w:pPr>
        <w:pStyle w:val="Heading3"/>
      </w:pPr>
      <w:bookmarkStart w:id="2843" w:name="_Toc320086492"/>
      <w:bookmarkStart w:id="2844" w:name="_Toc320087191"/>
      <w:bookmarkStart w:id="2845" w:name="_Toc320087772"/>
      <w:r w:rsidRPr="00EC314F">
        <w:t xml:space="preserve">the obligations and liabilities of the Consultant under this </w:t>
      </w:r>
      <w:r w:rsidR="00FF644D">
        <w:t>Agreement</w:t>
      </w:r>
      <w:r w:rsidRPr="00EC314F">
        <w:t xml:space="preserve"> bind those persons jointly and severally;</w:t>
      </w:r>
      <w:bookmarkEnd w:id="2843"/>
      <w:bookmarkEnd w:id="2844"/>
      <w:bookmarkEnd w:id="2845"/>
      <w:r w:rsidR="00E23930">
        <w:t xml:space="preserve"> and</w:t>
      </w:r>
    </w:p>
    <w:p w14:paraId="0BEC4F7D" w14:textId="77777777" w:rsidR="00E23930" w:rsidRDefault="00E23930" w:rsidP="008E27D3">
      <w:pPr>
        <w:pStyle w:val="Heading3"/>
      </w:pPr>
      <w:r>
        <w:t xml:space="preserve">any payment under the </w:t>
      </w:r>
      <w:r w:rsidR="00FF644D">
        <w:t>Agreement</w:t>
      </w:r>
      <w:r>
        <w:t xml:space="preserve"> by the Principal to any one or more persons constituting the Consultant will be deemed to be payment to all persons constituting the Consultant.</w:t>
      </w:r>
    </w:p>
    <w:p w14:paraId="03B22483" w14:textId="4642B5DF" w:rsidR="008E27D3" w:rsidRPr="00EC314F" w:rsidRDefault="008E27D3" w:rsidP="00BE420D">
      <w:pPr>
        <w:pStyle w:val="Heading2"/>
        <w:ind w:left="993"/>
      </w:pPr>
      <w:bookmarkStart w:id="2846" w:name="_Toc193977413"/>
      <w:r w:rsidRPr="00EC314F">
        <w:t>Entire agreement</w:t>
      </w:r>
      <w:bookmarkEnd w:id="2846"/>
    </w:p>
    <w:p w14:paraId="642F6E9C" w14:textId="77777777" w:rsidR="008E27D3" w:rsidRPr="006E4A18" w:rsidRDefault="008E27D3" w:rsidP="006E4A18">
      <w:pPr>
        <w:pStyle w:val="IndentParaLevel1"/>
      </w:pPr>
      <w:r w:rsidRPr="006E4A18">
        <w:t xml:space="preserve">To the extent permitted by law, in relation to its subject matter, this </w:t>
      </w:r>
      <w:r w:rsidR="00FF644D">
        <w:t>Agreement</w:t>
      </w:r>
      <w:r w:rsidRPr="006E4A18">
        <w:t>:</w:t>
      </w:r>
    </w:p>
    <w:p w14:paraId="0AB33948" w14:textId="77777777" w:rsidR="008E27D3" w:rsidRPr="00EC314F" w:rsidRDefault="008E27D3" w:rsidP="008E27D3">
      <w:pPr>
        <w:pStyle w:val="Heading3"/>
        <w:rPr>
          <w:lang w:eastAsia="zh-CN"/>
        </w:rPr>
      </w:pPr>
      <w:r w:rsidRPr="006E4A18">
        <w:t>embodies the entire agreement between, and understanding of</w:t>
      </w:r>
      <w:r w:rsidRPr="00EC314F">
        <w:t>, the parties and constitutes the entire terms agreed by the parties; and</w:t>
      </w:r>
    </w:p>
    <w:p w14:paraId="18A93422" w14:textId="77777777" w:rsidR="008E27D3" w:rsidRPr="00EC314F" w:rsidRDefault="008E27D3" w:rsidP="008E27D3">
      <w:pPr>
        <w:pStyle w:val="Heading3"/>
      </w:pPr>
      <w:r w:rsidRPr="00EC314F">
        <w:t>supersedes any prior written or other agreement of the parties</w:t>
      </w:r>
      <w:r>
        <w:t>.</w:t>
      </w:r>
    </w:p>
    <w:p w14:paraId="2E41BFF0" w14:textId="2999075B" w:rsidR="008E27D3" w:rsidRPr="00EC314F" w:rsidRDefault="008E27D3" w:rsidP="00BE420D">
      <w:pPr>
        <w:pStyle w:val="Heading2"/>
        <w:ind w:left="993"/>
      </w:pPr>
      <w:bookmarkStart w:id="2847" w:name="_Ref503945876"/>
      <w:bookmarkStart w:id="2848" w:name="_Toc193977414"/>
      <w:r w:rsidRPr="00EC314F">
        <w:t>Prior work</w:t>
      </w:r>
      <w:bookmarkEnd w:id="2847"/>
      <w:bookmarkEnd w:id="2848"/>
    </w:p>
    <w:p w14:paraId="2B6D2DE2" w14:textId="77777777" w:rsidR="008E27D3" w:rsidRPr="00CF0EAF" w:rsidRDefault="008E27D3" w:rsidP="00CF0EAF">
      <w:pPr>
        <w:pStyle w:val="IndentParaLevel1"/>
      </w:pPr>
      <w:r w:rsidRPr="00CF0EAF">
        <w:t xml:space="preserve">If any work is performed by the Consultant in connection with the </w:t>
      </w:r>
      <w:r w:rsidR="00FF644D">
        <w:t>Agreement</w:t>
      </w:r>
      <w:r w:rsidRPr="00CF0EAF">
        <w:t xml:space="preserve"> or the Services before the date of execution of this </w:t>
      </w:r>
      <w:r w:rsidR="00FF644D">
        <w:t>Agreement</w:t>
      </w:r>
      <w:r w:rsidRPr="00CF0EAF">
        <w:t xml:space="preserve"> (</w:t>
      </w:r>
      <w:r w:rsidRPr="00CF0EAF">
        <w:rPr>
          <w:b/>
        </w:rPr>
        <w:t>Prior Work</w:t>
      </w:r>
      <w:r w:rsidRPr="00CF0EAF">
        <w:t>), then:</w:t>
      </w:r>
    </w:p>
    <w:p w14:paraId="16860CD3" w14:textId="77777777" w:rsidR="008E27D3" w:rsidRPr="00EC314F" w:rsidRDefault="008E27D3" w:rsidP="008E27D3">
      <w:pPr>
        <w:pStyle w:val="Heading3"/>
      </w:pPr>
      <w:r>
        <w:t>t</w:t>
      </w:r>
      <w:r w:rsidRPr="00EC314F">
        <w:t xml:space="preserve">he terms of the </w:t>
      </w:r>
      <w:r w:rsidR="00FF644D">
        <w:t>Agreement</w:t>
      </w:r>
      <w:r w:rsidRPr="00EC314F">
        <w:t xml:space="preserve"> apply to the </w:t>
      </w:r>
      <w:r>
        <w:t>Prior W</w:t>
      </w:r>
      <w:r w:rsidRPr="00EC314F">
        <w:t>ork</w:t>
      </w:r>
      <w:r>
        <w:t>; and</w:t>
      </w:r>
    </w:p>
    <w:p w14:paraId="2FA6A656" w14:textId="77777777" w:rsidR="008E27D3" w:rsidRDefault="008E27D3" w:rsidP="008E27D3">
      <w:pPr>
        <w:pStyle w:val="Heading3"/>
      </w:pPr>
      <w:r>
        <w:t>a</w:t>
      </w:r>
      <w:r w:rsidRPr="00EC314F">
        <w:t xml:space="preserve">ny payment made to the Consultant by the </w:t>
      </w:r>
      <w:r>
        <w:t>Principal</w:t>
      </w:r>
      <w:r w:rsidRPr="00EC314F">
        <w:t xml:space="preserve"> in connection with the </w:t>
      </w:r>
      <w:r>
        <w:t xml:space="preserve">Prior Work </w:t>
      </w:r>
      <w:r w:rsidRPr="00EC314F">
        <w:t xml:space="preserve">will be treated as a payment under the </w:t>
      </w:r>
      <w:r w:rsidR="00FF644D">
        <w:t>Agreement</w:t>
      </w:r>
      <w:r w:rsidRPr="00EC314F">
        <w:t xml:space="preserve"> </w:t>
      </w:r>
      <w:r>
        <w:t xml:space="preserve">on account of </w:t>
      </w:r>
      <w:r w:rsidRPr="00EC314F">
        <w:t>and in part</w:t>
      </w:r>
      <w:r>
        <w:t>ial</w:t>
      </w:r>
      <w:r w:rsidRPr="00EC314F">
        <w:t xml:space="preserve"> discharge of the </w:t>
      </w:r>
      <w:r>
        <w:t>Principal</w:t>
      </w:r>
      <w:r w:rsidRPr="00EC314F">
        <w:t>'s obligation to pay the Fee.</w:t>
      </w:r>
    </w:p>
    <w:p w14:paraId="2748071D" w14:textId="00A049EA" w:rsidR="0005647E" w:rsidRDefault="00881D0F" w:rsidP="00BE420D">
      <w:pPr>
        <w:pStyle w:val="Heading2"/>
        <w:ind w:left="993"/>
      </w:pPr>
      <w:bookmarkStart w:id="2849" w:name="_Ref511226367"/>
      <w:bookmarkStart w:id="2850" w:name="_Toc193977415"/>
      <w:r>
        <w:t>Employment Policy</w:t>
      </w:r>
      <w:bookmarkEnd w:id="2849"/>
      <w:bookmarkEnd w:id="2850"/>
    </w:p>
    <w:p w14:paraId="11459D28" w14:textId="77777777" w:rsidR="0060012B" w:rsidRDefault="0060012B" w:rsidP="00805BEB">
      <w:pPr>
        <w:pStyle w:val="Heading3"/>
      </w:pPr>
      <w:r>
        <w:t xml:space="preserve">The Consultant must not engage in any practice that is contrary to any employment or industrial law or any award or other industrial instrument made under or pursuant to </w:t>
      </w:r>
      <w:r w:rsidR="00C43614">
        <w:t>l</w:t>
      </w:r>
      <w:r>
        <w:t>aws applicable to the Consultant.</w:t>
      </w:r>
    </w:p>
    <w:p w14:paraId="36AAD528" w14:textId="77777777" w:rsidR="0060012B" w:rsidRDefault="0060012B" w:rsidP="00805BEB">
      <w:pPr>
        <w:pStyle w:val="Heading3"/>
      </w:pPr>
      <w:r>
        <w:lastRenderedPageBreak/>
        <w:t>The Consultant and any person engaged in the provision of the Services must not:</w:t>
      </w:r>
    </w:p>
    <w:p w14:paraId="52C04043" w14:textId="77777777" w:rsidR="0060012B" w:rsidRDefault="0060012B" w:rsidP="00805BEB">
      <w:pPr>
        <w:pStyle w:val="Heading4"/>
      </w:pPr>
      <w:r>
        <w:t>engage in unethical work practices; or</w:t>
      </w:r>
    </w:p>
    <w:p w14:paraId="346E3749" w14:textId="77777777" w:rsidR="0060012B" w:rsidRDefault="0060012B" w:rsidP="00805BEB">
      <w:pPr>
        <w:pStyle w:val="Heading4"/>
      </w:pPr>
      <w:r>
        <w:t>engage employees or subcontracted workers upon terms and conditions that are not commensurate with industry standards generally applicable in Victoria.</w:t>
      </w:r>
    </w:p>
    <w:p w14:paraId="034BC969" w14:textId="46D40A7E" w:rsidR="0060012B" w:rsidRDefault="0060012B" w:rsidP="00805BEB">
      <w:pPr>
        <w:pStyle w:val="Heading3"/>
      </w:pPr>
      <w:r>
        <w:t xml:space="preserve">In addition to any rights the </w:t>
      </w:r>
      <w:r w:rsidR="00C43614">
        <w:t>Principal</w:t>
      </w:r>
      <w:r>
        <w:t xml:space="preserve"> may have </w:t>
      </w:r>
      <w:r w:rsidRPr="00C43614">
        <w:t xml:space="preserve">under clause </w:t>
      </w:r>
      <w:r w:rsidR="00C43614" w:rsidRPr="00805BEB">
        <w:fldChar w:fldCharType="begin"/>
      </w:r>
      <w:r w:rsidR="00C43614" w:rsidRPr="00805BEB">
        <w:instrText xml:space="preserve"> REF _Ref511226305 \w \h  \* MERGEFORMAT </w:instrText>
      </w:r>
      <w:r w:rsidR="00C43614" w:rsidRPr="00805BEB">
        <w:fldChar w:fldCharType="separate"/>
      </w:r>
      <w:r w:rsidR="00FA2AC4">
        <w:t>16.2</w:t>
      </w:r>
      <w:r w:rsidR="00C43614" w:rsidRPr="00805BEB">
        <w:fldChar w:fldCharType="end"/>
      </w:r>
      <w:r w:rsidRPr="00C43614">
        <w:t xml:space="preserve">, </w:t>
      </w:r>
      <w:r w:rsidRPr="00126BB2">
        <w:t xml:space="preserve">if </w:t>
      </w:r>
      <w:r>
        <w:t>the Consultant is in breach of this clause</w:t>
      </w:r>
      <w:r w:rsidR="00C43614">
        <w:t xml:space="preserve"> </w:t>
      </w:r>
      <w:r w:rsidR="00C43614">
        <w:fldChar w:fldCharType="begin"/>
      </w:r>
      <w:r w:rsidR="00C43614">
        <w:instrText xml:space="preserve"> REF _Ref511226367 \w \h </w:instrText>
      </w:r>
      <w:r w:rsidR="00C43614">
        <w:fldChar w:fldCharType="separate"/>
      </w:r>
      <w:r w:rsidR="00FA2AC4">
        <w:t>21.15</w:t>
      </w:r>
      <w:r w:rsidR="00C43614">
        <w:fldChar w:fldCharType="end"/>
      </w:r>
      <w:r>
        <w:t xml:space="preserve">, the </w:t>
      </w:r>
      <w:r w:rsidR="00C43614">
        <w:t>Principal</w:t>
      </w:r>
      <w:r>
        <w:t xml:space="preserve"> may:</w:t>
      </w:r>
    </w:p>
    <w:p w14:paraId="0D7A651D" w14:textId="77777777" w:rsidR="0060012B" w:rsidRDefault="0060012B" w:rsidP="00805BEB">
      <w:pPr>
        <w:pStyle w:val="Heading4"/>
      </w:pPr>
      <w:r>
        <w:t>direct the Consultant to suspend the Services and the Project; or</w:t>
      </w:r>
    </w:p>
    <w:p w14:paraId="2B85C435" w14:textId="77777777" w:rsidR="0060012B" w:rsidRDefault="0060012B" w:rsidP="00805BEB">
      <w:pPr>
        <w:pStyle w:val="Heading4"/>
      </w:pPr>
      <w:r>
        <w:t xml:space="preserve">suspend the operation of this Agreement, or the performance of the </w:t>
      </w:r>
      <w:r w:rsidR="00C43614">
        <w:t>Principal</w:t>
      </w:r>
      <w:r>
        <w:t>'s obligations under it,</w:t>
      </w:r>
    </w:p>
    <w:p w14:paraId="45C4F859" w14:textId="77777777" w:rsidR="0060012B" w:rsidRPr="0060012B" w:rsidRDefault="0060012B" w:rsidP="00805BEB">
      <w:pPr>
        <w:pStyle w:val="IndentParaLevel2"/>
      </w:pPr>
      <w:r>
        <w:t>immediately by notice to the Consultant for so long as the breach continues.</w:t>
      </w:r>
    </w:p>
    <w:p w14:paraId="30785908" w14:textId="2E276F15" w:rsidR="00B731C6" w:rsidRDefault="00B731C6" w:rsidP="00BE420D">
      <w:pPr>
        <w:pStyle w:val="Heading2"/>
        <w:ind w:left="993"/>
      </w:pPr>
      <w:bookmarkStart w:id="2851" w:name="_Toc193977416"/>
      <w:r>
        <w:t>Probity Event</w:t>
      </w:r>
      <w:bookmarkStart w:id="2852" w:name="_Ref511226657"/>
      <w:bookmarkEnd w:id="2851"/>
    </w:p>
    <w:p w14:paraId="13FC5490" w14:textId="248C1ECF" w:rsidR="00B731C6" w:rsidRDefault="00B731C6" w:rsidP="00B731C6">
      <w:pPr>
        <w:pStyle w:val="Heading3"/>
      </w:pPr>
      <w:bookmarkStart w:id="2853" w:name="_Ref489426542"/>
      <w:r>
        <w:t xml:space="preserve">The </w:t>
      </w:r>
      <w:r w:rsidR="002B06E0">
        <w:t>Consultant</w:t>
      </w:r>
      <w:r>
        <w:t xml:space="preserve"> must give notice to the Principal immediately upon becoming aware that a Probity Event has occurred or is likely to occur.  The notice must, at a minimum, describe the Probity Event, when the Probity Event occurred or is likely to occur and the circumstances giving rise </w:t>
      </w:r>
      <w:r w:rsidR="00207CD7">
        <w:t xml:space="preserve">to </w:t>
      </w:r>
      <w:r>
        <w:t>the Probity Event.</w:t>
      </w:r>
      <w:bookmarkEnd w:id="2853"/>
    </w:p>
    <w:p w14:paraId="5244C4D2" w14:textId="4A1CF844" w:rsidR="00B731C6" w:rsidRDefault="00B731C6" w:rsidP="00B731C6">
      <w:pPr>
        <w:pStyle w:val="Heading3"/>
      </w:pPr>
      <w:r>
        <w:t xml:space="preserve">Within 10 Business Days after receipt of a notice under clause </w:t>
      </w:r>
      <w:r>
        <w:fldChar w:fldCharType="begin"/>
      </w:r>
      <w:r>
        <w:instrText xml:space="preserve"> REF _Ref489426542 \w \h </w:instrText>
      </w:r>
      <w:r>
        <w:fldChar w:fldCharType="separate"/>
      </w:r>
      <w:r w:rsidR="00FA2AC4">
        <w:t>21.16(a)</w:t>
      </w:r>
      <w:r>
        <w:fldChar w:fldCharType="end"/>
      </w:r>
      <w:r>
        <w:t xml:space="preserve"> or either party becoming aware of a Probity Event:</w:t>
      </w:r>
    </w:p>
    <w:p w14:paraId="333F8215" w14:textId="77777777" w:rsidR="00B731C6" w:rsidRDefault="00B731C6" w:rsidP="00B731C6">
      <w:pPr>
        <w:pStyle w:val="Heading4"/>
      </w:pPr>
      <w:bookmarkStart w:id="2854" w:name="_Ref489426689"/>
      <w:r>
        <w:t xml:space="preserve">the Principal and the </w:t>
      </w:r>
      <w:r w:rsidR="002B06E0">
        <w:t>Consultant</w:t>
      </w:r>
      <w:r>
        <w:t xml:space="preserve"> must meet and attempt to agree a course of action to cure or address the Probity Event and the timeframe in which that will occur; and</w:t>
      </w:r>
      <w:bookmarkEnd w:id="2854"/>
    </w:p>
    <w:p w14:paraId="266E38A5" w14:textId="27357D8B" w:rsidR="00B731C6" w:rsidRDefault="00B731C6" w:rsidP="00B731C6">
      <w:pPr>
        <w:pStyle w:val="Heading4"/>
      </w:pPr>
      <w:r>
        <w:t xml:space="preserve">subject to clause </w:t>
      </w:r>
      <w:r>
        <w:fldChar w:fldCharType="begin"/>
      </w:r>
      <w:r>
        <w:instrText xml:space="preserve"> REF _Ref489427012 \w \h </w:instrText>
      </w:r>
      <w:r>
        <w:fldChar w:fldCharType="separate"/>
      </w:r>
      <w:r w:rsidR="00FA2AC4">
        <w:t>21.16(c)</w:t>
      </w:r>
      <w:r>
        <w:fldChar w:fldCharType="end"/>
      </w:r>
      <w:r>
        <w:t xml:space="preserve">, the </w:t>
      </w:r>
      <w:r w:rsidR="002B06E0">
        <w:t>Consultant</w:t>
      </w:r>
      <w:r>
        <w:t xml:space="preserve"> must comply with any agreement made under clause </w:t>
      </w:r>
      <w:r>
        <w:fldChar w:fldCharType="begin"/>
      </w:r>
      <w:r>
        <w:instrText xml:space="preserve"> REF _Ref489426689 \w \h </w:instrText>
      </w:r>
      <w:r>
        <w:fldChar w:fldCharType="separate"/>
      </w:r>
      <w:r w:rsidR="00FA2AC4">
        <w:t>21.16(b)(i)</w:t>
      </w:r>
      <w:r>
        <w:fldChar w:fldCharType="end"/>
      </w:r>
      <w:r>
        <w:t xml:space="preserve"> (if any) including in accordance with any timeframe agreed.</w:t>
      </w:r>
    </w:p>
    <w:p w14:paraId="6D7FE3B0" w14:textId="7AAA9677" w:rsidR="00B731C6" w:rsidRPr="00B731C6" w:rsidRDefault="00B731C6" w:rsidP="00805BEB">
      <w:pPr>
        <w:pStyle w:val="Heading3"/>
      </w:pPr>
      <w:bookmarkStart w:id="2855" w:name="_Ref489427012"/>
      <w:r>
        <w:t xml:space="preserve">If the Principal and the </w:t>
      </w:r>
      <w:r w:rsidR="002B06E0">
        <w:t>Consultant</w:t>
      </w:r>
      <w:r>
        <w:t xml:space="preserve"> fail to agree to a course of action under clause </w:t>
      </w:r>
      <w:r>
        <w:fldChar w:fldCharType="begin"/>
      </w:r>
      <w:r>
        <w:instrText xml:space="preserve"> REF _Ref489426689 \w \h </w:instrText>
      </w:r>
      <w:r>
        <w:fldChar w:fldCharType="separate"/>
      </w:r>
      <w:r w:rsidR="00FA2AC4">
        <w:t>21.16(b)(i)</w:t>
      </w:r>
      <w:r>
        <w:fldChar w:fldCharType="end"/>
      </w:r>
      <w:r>
        <w:t xml:space="preserve">, the </w:t>
      </w:r>
      <w:r w:rsidR="002B06E0">
        <w:t>Consultant</w:t>
      </w:r>
      <w:r>
        <w:t xml:space="preserve"> must take any action as required by the Principal to cure or address the Probity Event immediately upon being required to do so </w:t>
      </w:r>
      <w:r w:rsidRPr="00B21DA3">
        <w:t>(including where the Probity Event is in respect of a</w:t>
      </w:r>
      <w:r w:rsidR="00853E0F">
        <w:t xml:space="preserve"> Consultant's </w:t>
      </w:r>
      <w:r>
        <w:t>Associate</w:t>
      </w:r>
      <w:r w:rsidRPr="00B21DA3">
        <w:t xml:space="preserve">, removing or not engaging that </w:t>
      </w:r>
      <w:r w:rsidR="002B06E0">
        <w:t>Consultant</w:t>
      </w:r>
      <w:r w:rsidR="00853E0F">
        <w:t>'s</w:t>
      </w:r>
      <w:r>
        <w:t xml:space="preserve"> Associate</w:t>
      </w:r>
      <w:r w:rsidR="00853E0F">
        <w:t xml:space="preserve"> </w:t>
      </w:r>
      <w:r w:rsidRPr="00B21DA3">
        <w:t xml:space="preserve">in respect of the </w:t>
      </w:r>
      <w:r w:rsidR="002B06E0">
        <w:t>Services</w:t>
      </w:r>
      <w:r w:rsidRPr="00B21DA3">
        <w:t xml:space="preserve">) and in accordance with any timeframe determined by the </w:t>
      </w:r>
      <w:r>
        <w:t>Principal.</w:t>
      </w:r>
      <w:bookmarkEnd w:id="2855"/>
    </w:p>
    <w:p w14:paraId="5E4EB74B" w14:textId="166E25BD" w:rsidR="00881D0F" w:rsidRDefault="00881D0F" w:rsidP="00BE420D">
      <w:pPr>
        <w:pStyle w:val="Heading2"/>
        <w:ind w:left="993"/>
      </w:pPr>
      <w:bookmarkStart w:id="2856" w:name="_Toc193977417"/>
      <w:bookmarkEnd w:id="2852"/>
      <w:r>
        <w:t>Auditing</w:t>
      </w:r>
      <w:bookmarkEnd w:id="2856"/>
    </w:p>
    <w:p w14:paraId="0CDAA8DE" w14:textId="77777777" w:rsidR="002F1175" w:rsidRDefault="0060012B" w:rsidP="00805BEB">
      <w:pPr>
        <w:pStyle w:val="Heading3"/>
      </w:pPr>
      <w:r>
        <w:t xml:space="preserve">The Consultant must permit an accountant or auditor on behalf of the </w:t>
      </w:r>
      <w:r w:rsidR="00C43614">
        <w:t>Principal</w:t>
      </w:r>
      <w:r>
        <w:t xml:space="preserve"> from time to time during ordinary </w:t>
      </w:r>
      <w:r w:rsidR="00FB45B4">
        <w:t>b</w:t>
      </w:r>
      <w:r>
        <w:t>usiness hours and on reasonable notice, to inspect and verify all records maintained by the Consultant for the purposes of this Agreement and the Consultan</w:t>
      </w:r>
      <w:r w:rsidR="00C43614">
        <w:t>t, its sub</w:t>
      </w:r>
      <w:r>
        <w:t>consultants</w:t>
      </w:r>
      <w:r w:rsidR="002B06E0">
        <w:t>, employees and agents</w:t>
      </w:r>
      <w:r>
        <w:t xml:space="preserve"> </w:t>
      </w:r>
      <w:r w:rsidR="00FB45B4">
        <w:t>must</w:t>
      </w:r>
      <w:r>
        <w:t xml:space="preserve"> give all reasonable assistance to any person authorised to undertake such audit or inspection.</w:t>
      </w:r>
    </w:p>
    <w:p w14:paraId="3B8D0059" w14:textId="77777777" w:rsidR="0060012B" w:rsidRDefault="0060012B" w:rsidP="00805BEB">
      <w:pPr>
        <w:pStyle w:val="Heading3"/>
      </w:pPr>
      <w:r>
        <w:t>Any information provided or to which an accountant or auditor has access under this clause must be treated as confidential information and must not be used other than for the purposes of this Agreement or disclosed other than as required to comply with the written request of the Auditor General for Victoria.</w:t>
      </w:r>
      <w:r w:rsidR="002F1175">
        <w:t xml:space="preserve">  </w:t>
      </w:r>
      <w:r>
        <w:t>The</w:t>
      </w:r>
      <w:r w:rsidR="002F1175">
        <w:t>se</w:t>
      </w:r>
      <w:r>
        <w:t xml:space="preserve"> confidentiality obligations of the parties do not extend to:</w:t>
      </w:r>
    </w:p>
    <w:p w14:paraId="2B533CE9" w14:textId="77777777" w:rsidR="0060012B" w:rsidRDefault="0060012B" w:rsidP="00805BEB">
      <w:pPr>
        <w:pStyle w:val="Heading4"/>
      </w:pPr>
      <w:r>
        <w:t>information already in the public domain other than due to a breach of this Agreement; or</w:t>
      </w:r>
    </w:p>
    <w:p w14:paraId="335483AC" w14:textId="77777777" w:rsidR="0060012B" w:rsidRDefault="002F1175" w:rsidP="00805BEB">
      <w:pPr>
        <w:pStyle w:val="Heading4"/>
      </w:pPr>
      <w:r>
        <w:lastRenderedPageBreak/>
        <w:t>any disclosure required by l</w:t>
      </w:r>
      <w:r w:rsidR="0060012B">
        <w:t>aw.</w:t>
      </w:r>
    </w:p>
    <w:p w14:paraId="4C4C2CD5" w14:textId="77777777" w:rsidR="0060012B" w:rsidRDefault="0060012B" w:rsidP="00805BEB">
      <w:pPr>
        <w:pStyle w:val="Heading3"/>
      </w:pPr>
      <w:bookmarkStart w:id="2857" w:name="_Ref510770438"/>
      <w:r>
        <w:t>The following provisions apply in relation to Public Audit:</w:t>
      </w:r>
      <w:bookmarkEnd w:id="2857"/>
    </w:p>
    <w:p w14:paraId="2160CEEF" w14:textId="77777777" w:rsidR="0060012B" w:rsidRDefault="0060012B" w:rsidP="00805BEB">
      <w:pPr>
        <w:pStyle w:val="Heading4"/>
      </w:pPr>
      <w:r>
        <w:t xml:space="preserve">The Consultant must, at its cost and without any additional entitlement under this </w:t>
      </w:r>
      <w:r w:rsidR="002F1175">
        <w:t>Agreement</w:t>
      </w:r>
      <w:r>
        <w:t>:</w:t>
      </w:r>
    </w:p>
    <w:p w14:paraId="19EF5B5A" w14:textId="77777777" w:rsidR="0060012B" w:rsidRDefault="0060012B" w:rsidP="00805BEB">
      <w:pPr>
        <w:pStyle w:val="Heading5"/>
      </w:pPr>
      <w:r>
        <w:t>permit a Public Audit required by any Public Auditor;</w:t>
      </w:r>
    </w:p>
    <w:p w14:paraId="0E904BD6" w14:textId="77777777" w:rsidR="0060012B" w:rsidRDefault="0060012B" w:rsidP="00805BEB">
      <w:pPr>
        <w:pStyle w:val="Heading5"/>
      </w:pPr>
      <w:r>
        <w:t>procure that the Consultant's subcon</w:t>
      </w:r>
      <w:r w:rsidR="002F1175">
        <w:t>sultants</w:t>
      </w:r>
      <w:r w:rsidR="002B06E0">
        <w:t>, employees</w:t>
      </w:r>
      <w:r>
        <w:t xml:space="preserve"> and agents permit a Public Audit required by any Public Auditor;</w:t>
      </w:r>
    </w:p>
    <w:p w14:paraId="50BA16CD" w14:textId="77777777" w:rsidR="0060012B" w:rsidRDefault="0060012B" w:rsidP="00805BEB">
      <w:pPr>
        <w:pStyle w:val="Heading5"/>
      </w:pPr>
      <w:r>
        <w:t>comply with the requirements or requests of, and cooperate with any Public Auditor during the conduct of a Public Audit;</w:t>
      </w:r>
    </w:p>
    <w:p w14:paraId="0E0989F2" w14:textId="77777777" w:rsidR="0060012B" w:rsidRDefault="0060012B" w:rsidP="00805BEB">
      <w:pPr>
        <w:pStyle w:val="Heading5"/>
      </w:pPr>
      <w:r>
        <w:t>procure that the Consultant's subcon</w:t>
      </w:r>
      <w:r w:rsidR="002F1175">
        <w:t>sultants</w:t>
      </w:r>
      <w:r w:rsidR="002B06E0">
        <w:t>, employees</w:t>
      </w:r>
      <w:r>
        <w:t xml:space="preserve"> and agents comply with the requirements or requests of, and cooperate with any Public Auditor during the conduct of a Public Audit; and</w:t>
      </w:r>
    </w:p>
    <w:p w14:paraId="1EFDC9BB" w14:textId="77777777" w:rsidR="0060012B" w:rsidRDefault="0060012B" w:rsidP="00805BEB">
      <w:pPr>
        <w:pStyle w:val="Heading5"/>
      </w:pPr>
      <w:r>
        <w:t>provide to the Public Auditor reasonable working accommodation and associated facilities and services required by the Public Auditor for the purposes of undertaking a Public Audit.</w:t>
      </w:r>
    </w:p>
    <w:p w14:paraId="0930C2FC" w14:textId="77777777" w:rsidR="0060012B" w:rsidRPr="00B675B2" w:rsidRDefault="0060012B" w:rsidP="00805BEB">
      <w:pPr>
        <w:pStyle w:val="Heading4"/>
      </w:pPr>
      <w:r>
        <w:t>Any obligations of confidence which one party has to the other under this Agreement or by reason of the entering into of this Agreement or the performance of this Agreement are subject to the obligations, duties, rights and entitlements of the parties in relation to any Public Audit.</w:t>
      </w:r>
    </w:p>
    <w:p w14:paraId="2EB4EBEE" w14:textId="77777777" w:rsidR="00881D0F" w:rsidRDefault="00881D0F" w:rsidP="002161D4">
      <w:pPr>
        <w:sectPr w:rsidR="00881D0F" w:rsidSect="00D647AA">
          <w:headerReference w:type="even" r:id="rId27"/>
          <w:headerReference w:type="default" r:id="rId28"/>
          <w:footerReference w:type="even" r:id="rId29"/>
          <w:footerReference w:type="default" r:id="rId30"/>
          <w:headerReference w:type="first" r:id="rId31"/>
          <w:pgSz w:w="11909" w:h="16834"/>
          <w:pgMar w:top="1134" w:right="1134" w:bottom="1134" w:left="1417" w:header="1077" w:footer="567" w:gutter="0"/>
          <w:pgNumType w:start="1"/>
          <w:cols w:space="720" w:equalWidth="0">
            <w:col w:w="9358" w:space="708"/>
          </w:cols>
          <w:titlePg/>
          <w:docGrid w:linePitch="299"/>
        </w:sectPr>
      </w:pPr>
    </w:p>
    <w:p w14:paraId="6DCBCDA5" w14:textId="77777777" w:rsidR="008E27D3" w:rsidRDefault="008E27D3" w:rsidP="002161D4"/>
    <w:p w14:paraId="3E9D1805" w14:textId="77777777" w:rsidR="000B4933" w:rsidRDefault="000B4933" w:rsidP="000B4933">
      <w:r w:rsidRPr="00EC5EFF">
        <w:rPr>
          <w:rFonts w:cs="Arial"/>
          <w:b/>
          <w:bCs/>
        </w:rPr>
        <w:t>Executed</w:t>
      </w:r>
      <w:r w:rsidRPr="008D42E7">
        <w:t xml:space="preserve"> as a d</w:t>
      </w:r>
      <w:r>
        <w:t>e</w:t>
      </w:r>
      <w:r w:rsidRPr="008D42E7">
        <w:t>ed.</w:t>
      </w:r>
    </w:p>
    <w:p w14:paraId="2BAF5301" w14:textId="77777777" w:rsidR="00F205BB" w:rsidRPr="001D2798" w:rsidRDefault="00F205BB" w:rsidP="005553D2">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205BB" w:rsidRPr="00314304" w14:paraId="500E8248" w14:textId="77777777" w:rsidTr="005553D2">
        <w:trPr>
          <w:cantSplit/>
        </w:trPr>
        <w:tc>
          <w:tcPr>
            <w:tcW w:w="4400" w:type="dxa"/>
          </w:tcPr>
          <w:p w14:paraId="00102961" w14:textId="77777777" w:rsidR="00F205BB" w:rsidRPr="00314304" w:rsidRDefault="00F205BB" w:rsidP="001B1381">
            <w:pPr>
              <w:pStyle w:val="TableText"/>
              <w:keepNext/>
              <w:keepLines/>
              <w:rPr>
                <w:szCs w:val="22"/>
              </w:rPr>
            </w:pPr>
            <w:r w:rsidRPr="00314304">
              <w:rPr>
                <w:rFonts w:cs="Arial"/>
                <w:b/>
                <w:bCs/>
                <w:szCs w:val="22"/>
              </w:rPr>
              <w:t>Signed</w:t>
            </w:r>
            <w:r w:rsidR="005019CF">
              <w:rPr>
                <w:rFonts w:cs="Arial"/>
                <w:b/>
                <w:bCs/>
                <w:szCs w:val="22"/>
              </w:rPr>
              <w:t>, sealed and delivered</w:t>
            </w:r>
            <w:r w:rsidRPr="00314304">
              <w:rPr>
                <w:rFonts w:cs="Arial"/>
                <w:b/>
                <w:bCs/>
                <w:szCs w:val="22"/>
              </w:rPr>
              <w:t xml:space="preserve"> </w:t>
            </w:r>
            <w:r w:rsidRPr="00314304">
              <w:rPr>
                <w:szCs w:val="22"/>
              </w:rPr>
              <w:t xml:space="preserve">for and on behalf of </w:t>
            </w:r>
            <w:r>
              <w:t xml:space="preserve">the </w:t>
            </w:r>
            <w:r w:rsidR="005019CF">
              <w:t>[</w:t>
            </w:r>
            <w:r w:rsidR="005019CF" w:rsidRPr="00805BEB">
              <w:rPr>
                <w:b/>
                <w:i/>
                <w:highlight w:val="yellow"/>
              </w:rPr>
              <w:t>Inser</w:t>
            </w:r>
            <w:r w:rsidR="00103508">
              <w:rPr>
                <w:b/>
                <w:i/>
                <w:highlight w:val="yellow"/>
              </w:rPr>
              <w:t>t Principal's name</w:t>
            </w:r>
            <w:r w:rsidR="005019CF">
              <w:t>] by its authorised signatory in the presence of</w:t>
            </w:r>
            <w:r w:rsidRPr="00314304">
              <w:rPr>
                <w:szCs w:val="22"/>
              </w:rPr>
              <w:t>:</w:t>
            </w:r>
          </w:p>
        </w:tc>
        <w:tc>
          <w:tcPr>
            <w:tcW w:w="330" w:type="dxa"/>
            <w:tcBorders>
              <w:right w:val="single" w:sz="4" w:space="0" w:color="auto"/>
            </w:tcBorders>
          </w:tcPr>
          <w:p w14:paraId="071023D1" w14:textId="77777777" w:rsidR="00F205BB" w:rsidRPr="00314304" w:rsidRDefault="00F205BB" w:rsidP="005553D2">
            <w:pPr>
              <w:pStyle w:val="TableText"/>
              <w:keepNext/>
              <w:keepLines/>
              <w:rPr>
                <w:szCs w:val="22"/>
              </w:rPr>
            </w:pPr>
          </w:p>
        </w:tc>
        <w:tc>
          <w:tcPr>
            <w:tcW w:w="330" w:type="dxa"/>
            <w:tcBorders>
              <w:left w:val="single" w:sz="4" w:space="0" w:color="auto"/>
            </w:tcBorders>
          </w:tcPr>
          <w:p w14:paraId="113AB789" w14:textId="77777777" w:rsidR="00F205BB" w:rsidRPr="00314304" w:rsidRDefault="00F205BB" w:rsidP="005553D2">
            <w:pPr>
              <w:pStyle w:val="TableText"/>
              <w:keepNext/>
              <w:keepLines/>
              <w:rPr>
                <w:szCs w:val="22"/>
              </w:rPr>
            </w:pPr>
          </w:p>
        </w:tc>
        <w:tc>
          <w:tcPr>
            <w:tcW w:w="4290" w:type="dxa"/>
          </w:tcPr>
          <w:p w14:paraId="149FC328" w14:textId="77777777" w:rsidR="00F205BB" w:rsidRPr="00314304" w:rsidRDefault="00F205BB" w:rsidP="005553D2">
            <w:pPr>
              <w:pStyle w:val="TableText"/>
              <w:keepNext/>
              <w:keepLines/>
              <w:rPr>
                <w:szCs w:val="22"/>
              </w:rPr>
            </w:pPr>
          </w:p>
        </w:tc>
      </w:tr>
      <w:tr w:rsidR="00F205BB" w:rsidRPr="00DB45D4" w14:paraId="061D3AF5" w14:textId="77777777" w:rsidTr="005553D2">
        <w:trPr>
          <w:cantSplit/>
          <w:trHeight w:hRule="exact" w:val="737"/>
        </w:trPr>
        <w:tc>
          <w:tcPr>
            <w:tcW w:w="4400" w:type="dxa"/>
            <w:tcBorders>
              <w:bottom w:val="single" w:sz="4" w:space="0" w:color="auto"/>
            </w:tcBorders>
          </w:tcPr>
          <w:p w14:paraId="57A8E701" w14:textId="77777777" w:rsidR="00F205BB" w:rsidRPr="00DB45D4" w:rsidRDefault="00F205BB" w:rsidP="005553D2">
            <w:pPr>
              <w:pStyle w:val="TableText"/>
              <w:keepNext/>
              <w:keepLines/>
            </w:pPr>
          </w:p>
        </w:tc>
        <w:tc>
          <w:tcPr>
            <w:tcW w:w="330" w:type="dxa"/>
            <w:tcBorders>
              <w:right w:val="single" w:sz="4" w:space="0" w:color="auto"/>
            </w:tcBorders>
          </w:tcPr>
          <w:p w14:paraId="05B2F9BE" w14:textId="77777777" w:rsidR="00F205BB" w:rsidRPr="00DB45D4" w:rsidRDefault="00F205BB" w:rsidP="005553D2">
            <w:pPr>
              <w:pStyle w:val="TableText"/>
              <w:keepNext/>
              <w:keepLines/>
            </w:pPr>
          </w:p>
        </w:tc>
        <w:tc>
          <w:tcPr>
            <w:tcW w:w="330" w:type="dxa"/>
            <w:tcBorders>
              <w:left w:val="single" w:sz="4" w:space="0" w:color="auto"/>
            </w:tcBorders>
          </w:tcPr>
          <w:p w14:paraId="3E23A279" w14:textId="77777777" w:rsidR="00F205BB" w:rsidRPr="00DB45D4" w:rsidRDefault="00F205BB" w:rsidP="005553D2">
            <w:pPr>
              <w:pStyle w:val="TableText"/>
              <w:keepNext/>
              <w:keepLines/>
            </w:pPr>
          </w:p>
        </w:tc>
        <w:tc>
          <w:tcPr>
            <w:tcW w:w="4290" w:type="dxa"/>
            <w:tcBorders>
              <w:bottom w:val="single" w:sz="4" w:space="0" w:color="auto"/>
            </w:tcBorders>
          </w:tcPr>
          <w:p w14:paraId="781CDB7D" w14:textId="77777777" w:rsidR="00F205BB" w:rsidRPr="00DB45D4" w:rsidRDefault="00F205BB" w:rsidP="005553D2">
            <w:pPr>
              <w:pStyle w:val="TableText"/>
              <w:keepNext/>
              <w:keepLines/>
            </w:pPr>
          </w:p>
        </w:tc>
      </w:tr>
      <w:tr w:rsidR="00F205BB" w:rsidRPr="00DB45D4" w14:paraId="0EC34385" w14:textId="77777777" w:rsidTr="005553D2">
        <w:trPr>
          <w:cantSplit/>
        </w:trPr>
        <w:tc>
          <w:tcPr>
            <w:tcW w:w="4400" w:type="dxa"/>
            <w:tcBorders>
              <w:top w:val="single" w:sz="4" w:space="0" w:color="auto"/>
            </w:tcBorders>
          </w:tcPr>
          <w:p w14:paraId="2A6B75E3" w14:textId="77777777" w:rsidR="00F205BB" w:rsidRPr="0033408F" w:rsidRDefault="00F205BB" w:rsidP="005553D2">
            <w:pPr>
              <w:pStyle w:val="TableText"/>
              <w:keepNext/>
              <w:keepLines/>
              <w:rPr>
                <w:sz w:val="18"/>
                <w:szCs w:val="18"/>
              </w:rPr>
            </w:pPr>
            <w:r w:rsidRPr="0033408F">
              <w:rPr>
                <w:sz w:val="18"/>
                <w:szCs w:val="18"/>
              </w:rPr>
              <w:t>Signature of witness</w:t>
            </w:r>
          </w:p>
        </w:tc>
        <w:tc>
          <w:tcPr>
            <w:tcW w:w="330" w:type="dxa"/>
            <w:shd w:val="clear" w:color="auto" w:fill="auto"/>
          </w:tcPr>
          <w:p w14:paraId="779657BC" w14:textId="77777777" w:rsidR="00F205BB" w:rsidRPr="00DB45D4" w:rsidRDefault="00F205BB" w:rsidP="005553D2">
            <w:pPr>
              <w:pStyle w:val="TableText"/>
              <w:keepNext/>
              <w:keepLines/>
              <w:rPr>
                <w:szCs w:val="20"/>
              </w:rPr>
            </w:pPr>
          </w:p>
        </w:tc>
        <w:tc>
          <w:tcPr>
            <w:tcW w:w="330" w:type="dxa"/>
            <w:shd w:val="clear" w:color="auto" w:fill="auto"/>
          </w:tcPr>
          <w:p w14:paraId="5DB0B211" w14:textId="77777777" w:rsidR="00F205BB" w:rsidRPr="00DB45D4" w:rsidRDefault="00F205BB" w:rsidP="005553D2">
            <w:pPr>
              <w:pStyle w:val="TableText"/>
              <w:keepNext/>
              <w:keepLines/>
              <w:rPr>
                <w:szCs w:val="20"/>
              </w:rPr>
            </w:pPr>
          </w:p>
        </w:tc>
        <w:tc>
          <w:tcPr>
            <w:tcW w:w="4290" w:type="dxa"/>
            <w:tcBorders>
              <w:top w:val="single" w:sz="4" w:space="0" w:color="auto"/>
            </w:tcBorders>
            <w:shd w:val="clear" w:color="auto" w:fill="auto"/>
          </w:tcPr>
          <w:p w14:paraId="5EAC303B" w14:textId="77777777" w:rsidR="00F205BB" w:rsidRPr="0033408F" w:rsidRDefault="00F205BB" w:rsidP="005553D2">
            <w:pPr>
              <w:pStyle w:val="TableText"/>
              <w:keepNext/>
              <w:keepLines/>
              <w:rPr>
                <w:sz w:val="18"/>
                <w:szCs w:val="18"/>
              </w:rPr>
            </w:pPr>
            <w:r w:rsidRPr="0033408F">
              <w:rPr>
                <w:sz w:val="18"/>
                <w:szCs w:val="18"/>
              </w:rPr>
              <w:t>Signature of authorised signatory</w:t>
            </w:r>
          </w:p>
        </w:tc>
      </w:tr>
      <w:tr w:rsidR="00F205BB" w:rsidRPr="00DB45D4" w14:paraId="531F6ED5" w14:textId="77777777" w:rsidTr="005553D2">
        <w:trPr>
          <w:cantSplit/>
          <w:trHeight w:hRule="exact" w:val="737"/>
        </w:trPr>
        <w:tc>
          <w:tcPr>
            <w:tcW w:w="4400" w:type="dxa"/>
            <w:tcBorders>
              <w:bottom w:val="single" w:sz="4" w:space="0" w:color="auto"/>
            </w:tcBorders>
          </w:tcPr>
          <w:p w14:paraId="7401F0FF" w14:textId="77777777" w:rsidR="00F205BB" w:rsidRPr="00DB45D4" w:rsidRDefault="00F205BB" w:rsidP="005553D2">
            <w:pPr>
              <w:pStyle w:val="TableText"/>
              <w:keepNext/>
              <w:keepLines/>
            </w:pPr>
          </w:p>
        </w:tc>
        <w:tc>
          <w:tcPr>
            <w:tcW w:w="330" w:type="dxa"/>
          </w:tcPr>
          <w:p w14:paraId="098762DF" w14:textId="77777777" w:rsidR="00F205BB" w:rsidRPr="00DB45D4" w:rsidRDefault="00F205BB" w:rsidP="005553D2">
            <w:pPr>
              <w:pStyle w:val="TableText"/>
              <w:keepNext/>
              <w:keepLines/>
            </w:pPr>
          </w:p>
        </w:tc>
        <w:tc>
          <w:tcPr>
            <w:tcW w:w="330" w:type="dxa"/>
          </w:tcPr>
          <w:p w14:paraId="29E8BEC8" w14:textId="77777777" w:rsidR="00F205BB" w:rsidRPr="00DB45D4" w:rsidRDefault="00F205BB" w:rsidP="005553D2">
            <w:pPr>
              <w:pStyle w:val="TableText"/>
              <w:keepNext/>
              <w:keepLines/>
            </w:pPr>
          </w:p>
        </w:tc>
        <w:tc>
          <w:tcPr>
            <w:tcW w:w="4290" w:type="dxa"/>
            <w:tcBorders>
              <w:bottom w:val="single" w:sz="4" w:space="0" w:color="auto"/>
            </w:tcBorders>
          </w:tcPr>
          <w:p w14:paraId="60EBDA38" w14:textId="77777777" w:rsidR="00F205BB" w:rsidRPr="00DB45D4" w:rsidRDefault="00F205BB" w:rsidP="005553D2">
            <w:pPr>
              <w:pStyle w:val="TableText"/>
              <w:keepNext/>
              <w:keepLines/>
            </w:pPr>
          </w:p>
        </w:tc>
      </w:tr>
      <w:tr w:rsidR="00F205BB" w:rsidRPr="00DB45D4" w14:paraId="6DE10A3D" w14:textId="77777777" w:rsidTr="005553D2">
        <w:trPr>
          <w:cantSplit/>
        </w:trPr>
        <w:tc>
          <w:tcPr>
            <w:tcW w:w="4400" w:type="dxa"/>
            <w:tcBorders>
              <w:top w:val="single" w:sz="4" w:space="0" w:color="auto"/>
            </w:tcBorders>
          </w:tcPr>
          <w:p w14:paraId="77EBCF12" w14:textId="77777777" w:rsidR="00F205BB" w:rsidRPr="0033408F" w:rsidRDefault="00F205BB" w:rsidP="005553D2">
            <w:pPr>
              <w:pStyle w:val="TableText"/>
              <w:keepLines/>
              <w:rPr>
                <w:noProof/>
                <w:sz w:val="18"/>
                <w:szCs w:val="18"/>
              </w:rPr>
            </w:pPr>
            <w:r w:rsidRPr="0033408F">
              <w:rPr>
                <w:sz w:val="18"/>
                <w:szCs w:val="18"/>
              </w:rPr>
              <w:t>Full name of witness</w:t>
            </w:r>
          </w:p>
        </w:tc>
        <w:tc>
          <w:tcPr>
            <w:tcW w:w="330" w:type="dxa"/>
            <w:shd w:val="clear" w:color="auto" w:fill="auto"/>
          </w:tcPr>
          <w:p w14:paraId="2C73E2BF" w14:textId="77777777" w:rsidR="00F205BB" w:rsidRPr="00DB45D4" w:rsidRDefault="00F205BB" w:rsidP="005553D2">
            <w:pPr>
              <w:pStyle w:val="TableText"/>
              <w:keepLines/>
              <w:rPr>
                <w:szCs w:val="20"/>
              </w:rPr>
            </w:pPr>
          </w:p>
        </w:tc>
        <w:tc>
          <w:tcPr>
            <w:tcW w:w="330" w:type="dxa"/>
            <w:shd w:val="clear" w:color="auto" w:fill="auto"/>
          </w:tcPr>
          <w:p w14:paraId="74CE80F1" w14:textId="77777777" w:rsidR="00F205BB" w:rsidRPr="00DB45D4" w:rsidRDefault="00F205BB" w:rsidP="005553D2">
            <w:pPr>
              <w:pStyle w:val="TableText"/>
              <w:keepLines/>
              <w:rPr>
                <w:szCs w:val="20"/>
              </w:rPr>
            </w:pPr>
          </w:p>
        </w:tc>
        <w:tc>
          <w:tcPr>
            <w:tcW w:w="4290" w:type="dxa"/>
            <w:shd w:val="clear" w:color="auto" w:fill="auto"/>
          </w:tcPr>
          <w:p w14:paraId="3135894D" w14:textId="77777777" w:rsidR="00F205BB" w:rsidRPr="0033408F" w:rsidRDefault="00F205BB" w:rsidP="005553D2">
            <w:pPr>
              <w:pStyle w:val="TableText"/>
              <w:keepLines/>
              <w:rPr>
                <w:sz w:val="18"/>
                <w:szCs w:val="18"/>
              </w:rPr>
            </w:pPr>
            <w:r w:rsidRPr="0033408F">
              <w:rPr>
                <w:sz w:val="18"/>
                <w:szCs w:val="18"/>
              </w:rPr>
              <w:t>Full name of authorised signatory</w:t>
            </w:r>
          </w:p>
        </w:tc>
      </w:tr>
    </w:tbl>
    <w:p w14:paraId="6D52B9FF" w14:textId="77777777" w:rsidR="005019CF" w:rsidRPr="001D2798" w:rsidRDefault="005019CF" w:rsidP="0067260A">
      <w:pPr>
        <w:keepNext/>
        <w:keepLines/>
        <w:spacing w:after="0"/>
        <w:rPr>
          <w:vanish/>
          <w:color w:val="FF0000"/>
          <w:sz w:val="2"/>
          <w:szCs w:val="2"/>
        </w:rPr>
      </w:pPr>
      <w:bookmarkStart w:id="2858" w:name="EC1x069"/>
    </w:p>
    <w:bookmarkEnd w:id="2858"/>
    <w:p w14:paraId="19B664F3" w14:textId="77777777" w:rsidR="000B4933" w:rsidRDefault="000B4933" w:rsidP="002161D4"/>
    <w:p w14:paraId="054B74C1" w14:textId="77777777" w:rsidR="000B4933" w:rsidRDefault="000B4933" w:rsidP="002161D4"/>
    <w:tbl>
      <w:tblPr>
        <w:tblW w:w="0" w:type="auto"/>
        <w:tblLook w:val="0000" w:firstRow="0" w:lastRow="0" w:firstColumn="0" w:lastColumn="0" w:noHBand="0" w:noVBand="0"/>
      </w:tblPr>
      <w:tblGrid>
        <w:gridCol w:w="4508"/>
        <w:gridCol w:w="330"/>
        <w:gridCol w:w="330"/>
        <w:gridCol w:w="4402"/>
      </w:tblGrid>
      <w:tr w:rsidR="000B4933" w:rsidRPr="005351B3" w14:paraId="1D20FA46" w14:textId="77777777" w:rsidTr="0025685D">
        <w:trPr>
          <w:cantSplit/>
          <w:trHeight w:val="1374"/>
        </w:trPr>
        <w:tc>
          <w:tcPr>
            <w:tcW w:w="4508" w:type="dxa"/>
          </w:tcPr>
          <w:p w14:paraId="3ACAC59D" w14:textId="77777777" w:rsidR="000B4933" w:rsidRPr="003C12CA" w:rsidRDefault="000B4933" w:rsidP="0025685D">
            <w:pPr>
              <w:keepNext/>
            </w:pPr>
            <w:r w:rsidRPr="003C12CA">
              <w:rPr>
                <w:rFonts w:cs="Arial"/>
                <w:b/>
              </w:rPr>
              <w:t>Executed</w:t>
            </w:r>
            <w:r w:rsidRPr="003C12CA">
              <w:t xml:space="preserve"> by </w:t>
            </w:r>
            <w:r w:rsidRPr="00B07496">
              <w:rPr>
                <w:rFonts w:cs="Arial"/>
                <w:b/>
              </w:rPr>
              <w:t>[</w:t>
            </w:r>
            <w:r w:rsidRPr="008829A6">
              <w:rPr>
                <w:rFonts w:cs="Arial"/>
                <w:b/>
                <w:highlight w:val="yellow"/>
              </w:rPr>
              <w:t>insert Consultant's name and ACN</w:t>
            </w:r>
            <w:r w:rsidRPr="00B07496">
              <w:rPr>
                <w:rFonts w:cs="Arial"/>
                <w:b/>
              </w:rPr>
              <w:t>]</w:t>
            </w:r>
            <w:r w:rsidRPr="003C12CA">
              <w:t xml:space="preserve"> </w:t>
            </w:r>
            <w:r w:rsidRPr="00DB45D4">
              <w:t xml:space="preserve">in accordance with section 127 of the </w:t>
            </w:r>
            <w:r w:rsidRPr="00F10C60">
              <w:rPr>
                <w:i/>
                <w:iCs/>
              </w:rPr>
              <w:t>Corporations Act 2001</w:t>
            </w:r>
            <w:r w:rsidRPr="00DB45D4">
              <w:t xml:space="preserve"> (Cth)</w:t>
            </w:r>
            <w:r w:rsidRPr="003C12CA">
              <w:t>:</w:t>
            </w:r>
          </w:p>
          <w:p w14:paraId="100BE60A" w14:textId="77777777" w:rsidR="000B4933" w:rsidRPr="003C12CA" w:rsidRDefault="000B4933" w:rsidP="0025685D">
            <w:pPr>
              <w:keepNext/>
            </w:pPr>
          </w:p>
        </w:tc>
        <w:tc>
          <w:tcPr>
            <w:tcW w:w="330" w:type="dxa"/>
            <w:tcBorders>
              <w:right w:val="single" w:sz="4" w:space="0" w:color="auto"/>
            </w:tcBorders>
          </w:tcPr>
          <w:p w14:paraId="3384C47B" w14:textId="77777777" w:rsidR="000B4933" w:rsidRPr="003C12CA" w:rsidRDefault="000B4933" w:rsidP="0025685D">
            <w:pPr>
              <w:keepNext/>
            </w:pPr>
          </w:p>
        </w:tc>
        <w:tc>
          <w:tcPr>
            <w:tcW w:w="330" w:type="dxa"/>
            <w:tcBorders>
              <w:left w:val="single" w:sz="4" w:space="0" w:color="auto"/>
            </w:tcBorders>
          </w:tcPr>
          <w:p w14:paraId="07727B07" w14:textId="77777777" w:rsidR="000B4933" w:rsidRPr="003C12CA" w:rsidRDefault="000B4933" w:rsidP="0025685D">
            <w:pPr>
              <w:keepNext/>
            </w:pPr>
          </w:p>
        </w:tc>
        <w:tc>
          <w:tcPr>
            <w:tcW w:w="4402" w:type="dxa"/>
            <w:vAlign w:val="bottom"/>
          </w:tcPr>
          <w:p w14:paraId="4DE674F0" w14:textId="77777777" w:rsidR="000B4933" w:rsidRPr="003C12CA" w:rsidRDefault="000B4933" w:rsidP="0025685D">
            <w:pPr>
              <w:keepNext/>
            </w:pPr>
          </w:p>
        </w:tc>
      </w:tr>
      <w:tr w:rsidR="000B4933" w:rsidRPr="005351B3" w14:paraId="26883BF0" w14:textId="77777777" w:rsidTr="0025685D">
        <w:tc>
          <w:tcPr>
            <w:tcW w:w="4508" w:type="dxa"/>
            <w:tcBorders>
              <w:bottom w:val="single" w:sz="4" w:space="0" w:color="auto"/>
            </w:tcBorders>
          </w:tcPr>
          <w:p w14:paraId="152E162A" w14:textId="77777777" w:rsidR="000B4933" w:rsidRPr="003C12CA" w:rsidRDefault="000B4933" w:rsidP="0025685D">
            <w:pPr>
              <w:keepNext/>
            </w:pPr>
          </w:p>
        </w:tc>
        <w:tc>
          <w:tcPr>
            <w:tcW w:w="330" w:type="dxa"/>
          </w:tcPr>
          <w:p w14:paraId="24150EB8" w14:textId="77777777" w:rsidR="000B4933" w:rsidRPr="003C12CA" w:rsidRDefault="000B4933" w:rsidP="0025685D">
            <w:pPr>
              <w:keepNext/>
            </w:pPr>
          </w:p>
        </w:tc>
        <w:tc>
          <w:tcPr>
            <w:tcW w:w="330" w:type="dxa"/>
          </w:tcPr>
          <w:p w14:paraId="56E26AEE" w14:textId="77777777" w:rsidR="000B4933" w:rsidRPr="003C12CA" w:rsidRDefault="000B4933" w:rsidP="0025685D">
            <w:pPr>
              <w:keepNext/>
            </w:pPr>
          </w:p>
        </w:tc>
        <w:tc>
          <w:tcPr>
            <w:tcW w:w="4402" w:type="dxa"/>
            <w:tcBorders>
              <w:bottom w:val="single" w:sz="4" w:space="0" w:color="auto"/>
            </w:tcBorders>
          </w:tcPr>
          <w:p w14:paraId="472D0E3E" w14:textId="77777777" w:rsidR="000B4933" w:rsidRPr="003C12CA" w:rsidRDefault="000B4933" w:rsidP="0025685D">
            <w:pPr>
              <w:keepNext/>
            </w:pPr>
          </w:p>
        </w:tc>
      </w:tr>
      <w:tr w:rsidR="000B4933" w:rsidRPr="005351B3" w14:paraId="48E8D96B" w14:textId="77777777" w:rsidTr="0025685D">
        <w:trPr>
          <w:cantSplit/>
          <w:trHeight w:val="761"/>
        </w:trPr>
        <w:tc>
          <w:tcPr>
            <w:tcW w:w="4508" w:type="dxa"/>
            <w:tcBorders>
              <w:top w:val="single" w:sz="4" w:space="0" w:color="auto"/>
              <w:bottom w:val="single" w:sz="4" w:space="0" w:color="auto"/>
            </w:tcBorders>
          </w:tcPr>
          <w:p w14:paraId="537030BE" w14:textId="77777777" w:rsidR="000B4933" w:rsidRPr="008829A6" w:rsidRDefault="000B4933" w:rsidP="0025685D">
            <w:pPr>
              <w:pStyle w:val="TableText"/>
              <w:keepLines/>
              <w:rPr>
                <w:sz w:val="18"/>
                <w:szCs w:val="18"/>
              </w:rPr>
            </w:pPr>
            <w:r w:rsidRPr="008829A6">
              <w:rPr>
                <w:sz w:val="18"/>
                <w:szCs w:val="18"/>
              </w:rPr>
              <w:t xml:space="preserve">Signature of </w:t>
            </w:r>
            <w:r>
              <w:rPr>
                <w:sz w:val="18"/>
                <w:szCs w:val="18"/>
              </w:rPr>
              <w:t>d</w:t>
            </w:r>
            <w:r w:rsidRPr="008829A6">
              <w:rPr>
                <w:sz w:val="18"/>
                <w:szCs w:val="18"/>
              </w:rPr>
              <w:t>irector</w:t>
            </w:r>
          </w:p>
          <w:p w14:paraId="120AB89A" w14:textId="77777777" w:rsidR="000B4933" w:rsidRPr="003C12CA" w:rsidRDefault="000B4933" w:rsidP="0025685D">
            <w:pPr>
              <w:keepNext/>
              <w:jc w:val="both"/>
            </w:pPr>
          </w:p>
          <w:p w14:paraId="40589BAD" w14:textId="77777777" w:rsidR="000B4933" w:rsidRPr="003C12CA" w:rsidRDefault="000B4933" w:rsidP="0025685D">
            <w:pPr>
              <w:keepNext/>
            </w:pPr>
          </w:p>
        </w:tc>
        <w:tc>
          <w:tcPr>
            <w:tcW w:w="330" w:type="dxa"/>
            <w:vMerge w:val="restart"/>
          </w:tcPr>
          <w:p w14:paraId="22590A60" w14:textId="77777777" w:rsidR="000B4933" w:rsidRPr="003C12CA" w:rsidRDefault="000B4933" w:rsidP="0025685D">
            <w:pPr>
              <w:keepNext/>
            </w:pPr>
          </w:p>
        </w:tc>
        <w:tc>
          <w:tcPr>
            <w:tcW w:w="330" w:type="dxa"/>
            <w:vMerge w:val="restart"/>
          </w:tcPr>
          <w:p w14:paraId="4CEFC623" w14:textId="77777777" w:rsidR="000B4933" w:rsidRPr="003C12CA" w:rsidRDefault="000B4933" w:rsidP="0025685D">
            <w:pPr>
              <w:keepNext/>
            </w:pPr>
          </w:p>
        </w:tc>
        <w:tc>
          <w:tcPr>
            <w:tcW w:w="4402" w:type="dxa"/>
            <w:tcBorders>
              <w:top w:val="single" w:sz="4" w:space="0" w:color="auto"/>
              <w:bottom w:val="single" w:sz="4" w:space="0" w:color="auto"/>
            </w:tcBorders>
          </w:tcPr>
          <w:p w14:paraId="25910E93" w14:textId="77777777" w:rsidR="000B4933" w:rsidRPr="003C12CA" w:rsidRDefault="000B4933" w:rsidP="0025685D">
            <w:pPr>
              <w:pStyle w:val="TableText"/>
              <w:keepLines/>
            </w:pPr>
            <w:r w:rsidRPr="008829A6">
              <w:rPr>
                <w:sz w:val="18"/>
                <w:szCs w:val="18"/>
              </w:rPr>
              <w:t xml:space="preserve">Signature of </w:t>
            </w:r>
            <w:r>
              <w:rPr>
                <w:sz w:val="18"/>
                <w:szCs w:val="18"/>
              </w:rPr>
              <w:t>s</w:t>
            </w:r>
            <w:r w:rsidRPr="008829A6">
              <w:rPr>
                <w:sz w:val="18"/>
                <w:szCs w:val="18"/>
              </w:rPr>
              <w:t>ecretary/</w:t>
            </w:r>
            <w:r>
              <w:rPr>
                <w:sz w:val="18"/>
                <w:szCs w:val="18"/>
              </w:rPr>
              <w:t>d</w:t>
            </w:r>
            <w:r w:rsidRPr="008829A6">
              <w:rPr>
                <w:sz w:val="18"/>
                <w:szCs w:val="18"/>
              </w:rPr>
              <w:t>irector</w:t>
            </w:r>
          </w:p>
        </w:tc>
      </w:tr>
      <w:tr w:rsidR="000B4933" w:rsidRPr="005351B3" w14:paraId="2DC25CA4" w14:textId="77777777" w:rsidTr="0025685D">
        <w:trPr>
          <w:cantSplit/>
          <w:trHeight w:val="576"/>
        </w:trPr>
        <w:tc>
          <w:tcPr>
            <w:tcW w:w="4508" w:type="dxa"/>
            <w:tcBorders>
              <w:top w:val="single" w:sz="4" w:space="0" w:color="auto"/>
            </w:tcBorders>
          </w:tcPr>
          <w:p w14:paraId="27E9CAAB"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d</w:t>
            </w:r>
            <w:r w:rsidRPr="008829A6">
              <w:rPr>
                <w:sz w:val="18"/>
                <w:szCs w:val="18"/>
              </w:rPr>
              <w:t>irector</w:t>
            </w:r>
          </w:p>
        </w:tc>
        <w:tc>
          <w:tcPr>
            <w:tcW w:w="330" w:type="dxa"/>
            <w:vMerge/>
          </w:tcPr>
          <w:p w14:paraId="4F10D212" w14:textId="77777777" w:rsidR="000B4933" w:rsidRPr="003C12CA" w:rsidRDefault="000B4933" w:rsidP="0025685D">
            <w:pPr>
              <w:keepNext/>
            </w:pPr>
          </w:p>
        </w:tc>
        <w:tc>
          <w:tcPr>
            <w:tcW w:w="330" w:type="dxa"/>
            <w:vMerge/>
          </w:tcPr>
          <w:p w14:paraId="5357CF1C" w14:textId="77777777" w:rsidR="000B4933" w:rsidRPr="003C12CA" w:rsidRDefault="000B4933" w:rsidP="0025685D">
            <w:pPr>
              <w:keepNext/>
            </w:pPr>
          </w:p>
        </w:tc>
        <w:tc>
          <w:tcPr>
            <w:tcW w:w="4402" w:type="dxa"/>
            <w:tcBorders>
              <w:top w:val="single" w:sz="4" w:space="0" w:color="auto"/>
            </w:tcBorders>
          </w:tcPr>
          <w:p w14:paraId="6AB14574" w14:textId="77777777" w:rsidR="000B4933" w:rsidRPr="003C12CA" w:rsidRDefault="000B4933" w:rsidP="0025685D">
            <w:pPr>
              <w:pStyle w:val="TableText"/>
              <w:keepLines/>
            </w:pPr>
            <w:r>
              <w:rPr>
                <w:sz w:val="18"/>
                <w:szCs w:val="18"/>
              </w:rPr>
              <w:t>Full n</w:t>
            </w:r>
            <w:r w:rsidRPr="008829A6">
              <w:rPr>
                <w:sz w:val="18"/>
                <w:szCs w:val="18"/>
              </w:rPr>
              <w:t xml:space="preserve">ame of </w:t>
            </w:r>
            <w:r>
              <w:rPr>
                <w:sz w:val="18"/>
                <w:szCs w:val="18"/>
              </w:rPr>
              <w:t>s</w:t>
            </w:r>
            <w:r w:rsidRPr="008829A6">
              <w:rPr>
                <w:sz w:val="18"/>
                <w:szCs w:val="18"/>
              </w:rPr>
              <w:t>ecretary/</w:t>
            </w:r>
            <w:r>
              <w:rPr>
                <w:sz w:val="18"/>
                <w:szCs w:val="18"/>
              </w:rPr>
              <w:t>d</w:t>
            </w:r>
            <w:r w:rsidRPr="008829A6">
              <w:rPr>
                <w:sz w:val="18"/>
                <w:szCs w:val="18"/>
              </w:rPr>
              <w:t>irector</w:t>
            </w:r>
          </w:p>
        </w:tc>
      </w:tr>
    </w:tbl>
    <w:p w14:paraId="1468CFD4" w14:textId="77777777" w:rsidR="000B4933" w:rsidRPr="00EC314F" w:rsidRDefault="000B4933" w:rsidP="002161D4"/>
    <w:p w14:paraId="13F9C01A" w14:textId="5BA28C8D" w:rsidR="00EB70C4" w:rsidRDefault="00434FC4">
      <w:pPr>
        <w:pStyle w:val="ScheduleHeading"/>
      </w:pPr>
      <w:bookmarkStart w:id="2859" w:name="_Toc362968372"/>
      <w:bookmarkStart w:id="2860" w:name="_Toc362969625"/>
      <w:bookmarkStart w:id="2861" w:name="_Toc362971329"/>
      <w:bookmarkStart w:id="2862" w:name="_Ref362974972"/>
      <w:bookmarkStart w:id="2863" w:name="_Ref511216811"/>
      <w:bookmarkStart w:id="2864" w:name="_Ref513129394"/>
      <w:bookmarkStart w:id="2865" w:name="_Ref513290702"/>
      <w:bookmarkStart w:id="2866" w:name="_Ref513294881"/>
      <w:bookmarkStart w:id="2867" w:name="_Ref513295141"/>
      <w:bookmarkStart w:id="2868" w:name="_Ref513296824"/>
      <w:bookmarkStart w:id="2869" w:name="_Ref513300008"/>
      <w:bookmarkStart w:id="2870" w:name="_Ref513304499"/>
      <w:bookmarkStart w:id="2871" w:name="_Ref513304648"/>
      <w:bookmarkStart w:id="2872" w:name="_Ref513309061"/>
      <w:bookmarkStart w:id="2873" w:name="_Toc193977418"/>
      <w:r>
        <w:lastRenderedPageBreak/>
        <w:t xml:space="preserve">- </w:t>
      </w:r>
      <w:r w:rsidR="00FF644D">
        <w:t>Agreement</w:t>
      </w:r>
      <w:r w:rsidR="00DA24A5">
        <w:t xml:space="preserve"> Particulars</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49"/>
        <w:gridCol w:w="2975"/>
        <w:gridCol w:w="5708"/>
      </w:tblGrid>
      <w:tr w:rsidR="00582890" w:rsidRPr="00887E98" w14:paraId="00B05D0B" w14:textId="77777777" w:rsidTr="00805BEB">
        <w:trPr>
          <w:tblHeader/>
          <w:jc w:val="center"/>
        </w:trPr>
        <w:tc>
          <w:tcPr>
            <w:tcW w:w="397" w:type="pct"/>
            <w:shd w:val="clear" w:color="auto" w:fill="E6E6E6"/>
          </w:tcPr>
          <w:p w14:paraId="6F4B4EE1" w14:textId="77777777" w:rsidR="00582890" w:rsidRPr="00887E98" w:rsidRDefault="0075433B" w:rsidP="006E4A18">
            <w:pPr>
              <w:spacing w:before="120" w:after="60"/>
              <w:rPr>
                <w:b/>
                <w:bCs/>
                <w:szCs w:val="22"/>
              </w:rPr>
            </w:pPr>
            <w:r w:rsidRPr="00887E98">
              <w:rPr>
                <w:b/>
                <w:bCs/>
                <w:szCs w:val="22"/>
              </w:rPr>
              <w:t xml:space="preserve">Item </w:t>
            </w:r>
            <w:r w:rsidR="00887E98" w:rsidRPr="00887E98">
              <w:rPr>
                <w:b/>
                <w:bCs/>
                <w:szCs w:val="22"/>
              </w:rPr>
              <w:t>N</w:t>
            </w:r>
            <w:r w:rsidRPr="00887E98">
              <w:rPr>
                <w:b/>
                <w:bCs/>
                <w:szCs w:val="22"/>
              </w:rPr>
              <w:t>o</w:t>
            </w:r>
          </w:p>
        </w:tc>
        <w:tc>
          <w:tcPr>
            <w:tcW w:w="1577" w:type="pct"/>
            <w:shd w:val="clear" w:color="auto" w:fill="E6E6E6"/>
          </w:tcPr>
          <w:p w14:paraId="371DF8BD" w14:textId="77777777" w:rsidR="00582890" w:rsidRPr="00887E98" w:rsidRDefault="00D93081" w:rsidP="006E4A18">
            <w:pPr>
              <w:spacing w:before="120" w:after="60"/>
              <w:rPr>
                <w:b/>
                <w:szCs w:val="22"/>
              </w:rPr>
            </w:pPr>
            <w:r>
              <w:rPr>
                <w:b/>
                <w:szCs w:val="22"/>
              </w:rPr>
              <w:t>Clause</w:t>
            </w:r>
          </w:p>
        </w:tc>
        <w:tc>
          <w:tcPr>
            <w:tcW w:w="3026" w:type="pct"/>
            <w:shd w:val="clear" w:color="auto" w:fill="E6E6E6"/>
          </w:tcPr>
          <w:p w14:paraId="13DC2CD3" w14:textId="77777777" w:rsidR="00582890" w:rsidRPr="006E4A18" w:rsidRDefault="00887E98" w:rsidP="006E4A18">
            <w:pPr>
              <w:spacing w:before="120" w:after="60"/>
              <w:rPr>
                <w:b/>
                <w:szCs w:val="22"/>
              </w:rPr>
            </w:pPr>
            <w:r w:rsidRPr="006E4A18">
              <w:rPr>
                <w:b/>
                <w:szCs w:val="22"/>
              </w:rPr>
              <w:t>Details</w:t>
            </w:r>
          </w:p>
        </w:tc>
      </w:tr>
      <w:tr w:rsidR="004E41A4" w:rsidRPr="002953B2" w14:paraId="35140538" w14:textId="77777777" w:rsidTr="00805BEB">
        <w:trPr>
          <w:jc w:val="center"/>
        </w:trPr>
        <w:tc>
          <w:tcPr>
            <w:tcW w:w="397" w:type="pct"/>
            <w:shd w:val="clear" w:color="auto" w:fill="FFFFFF"/>
          </w:tcPr>
          <w:p w14:paraId="08EE1FEE" w14:textId="77777777" w:rsidR="004E41A4" w:rsidRPr="002953B2" w:rsidRDefault="004E41A4" w:rsidP="007C51FA">
            <w:pPr>
              <w:pStyle w:val="CUTable1"/>
              <w:spacing w:before="120" w:after="0"/>
            </w:pPr>
            <w:bookmarkStart w:id="2874" w:name="_Ref511205098"/>
          </w:p>
        </w:tc>
        <w:bookmarkEnd w:id="2874"/>
        <w:tc>
          <w:tcPr>
            <w:tcW w:w="1577" w:type="pct"/>
            <w:shd w:val="clear" w:color="auto" w:fill="FFFFFF"/>
          </w:tcPr>
          <w:p w14:paraId="324B9207" w14:textId="6960A554" w:rsidR="004E41A4" w:rsidRPr="002953B2" w:rsidRDefault="004E41A4" w:rsidP="00BC2CDB">
            <w:pPr>
              <w:spacing w:before="120" w:after="60"/>
              <w:rPr>
                <w:bCs/>
                <w:szCs w:val="22"/>
              </w:rPr>
            </w:pPr>
            <w:r>
              <w:rPr>
                <w:bCs/>
                <w:szCs w:val="22"/>
              </w:rPr>
              <w:t>Project:</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182DEE19" w14:textId="77777777" w:rsidR="004E41A4" w:rsidRPr="00A243FA" w:rsidRDefault="004E41A4" w:rsidP="006E4A18">
            <w:pPr>
              <w:spacing w:before="120" w:after="60"/>
              <w:ind w:left="401" w:hanging="401"/>
              <w:rPr>
                <w:szCs w:val="22"/>
              </w:rPr>
            </w:pPr>
            <w:r>
              <w:rPr>
                <w:szCs w:val="22"/>
              </w:rPr>
              <w:t>[</w:t>
            </w:r>
            <w:r w:rsidRPr="00805BEB">
              <w:rPr>
                <w:b/>
                <w:i/>
                <w:szCs w:val="22"/>
                <w:highlight w:val="yellow"/>
              </w:rPr>
              <w:t>Insert name of the Project</w:t>
            </w:r>
            <w:r>
              <w:rPr>
                <w:szCs w:val="22"/>
              </w:rPr>
              <w:t>]</w:t>
            </w:r>
          </w:p>
        </w:tc>
      </w:tr>
      <w:tr w:rsidR="00582890" w:rsidRPr="002953B2" w14:paraId="0C6BF699" w14:textId="77777777" w:rsidTr="00805BEB">
        <w:trPr>
          <w:jc w:val="center"/>
        </w:trPr>
        <w:tc>
          <w:tcPr>
            <w:tcW w:w="397" w:type="pct"/>
            <w:shd w:val="clear" w:color="auto" w:fill="FFFFFF"/>
          </w:tcPr>
          <w:p w14:paraId="5C190627" w14:textId="77777777" w:rsidR="00582890" w:rsidRPr="002953B2" w:rsidRDefault="00582890" w:rsidP="007C51FA">
            <w:pPr>
              <w:pStyle w:val="CUTable1"/>
              <w:spacing w:before="120" w:after="0"/>
            </w:pPr>
            <w:bookmarkStart w:id="2875" w:name="_Ref500925847"/>
          </w:p>
        </w:tc>
        <w:bookmarkEnd w:id="2875"/>
        <w:tc>
          <w:tcPr>
            <w:tcW w:w="1577" w:type="pct"/>
            <w:shd w:val="clear" w:color="auto" w:fill="FFFFFF"/>
          </w:tcPr>
          <w:p w14:paraId="470DEF54" w14:textId="645E3AF9" w:rsidR="00582890" w:rsidRPr="002953B2" w:rsidRDefault="00582890" w:rsidP="00BC2CDB">
            <w:pPr>
              <w:spacing w:before="120" w:after="60"/>
              <w:rPr>
                <w:bCs/>
                <w:szCs w:val="22"/>
              </w:rPr>
            </w:pPr>
            <w:r w:rsidRPr="002953B2">
              <w:rPr>
                <w:bCs/>
                <w:szCs w:val="22"/>
              </w:rPr>
              <w:t>Brief:</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CA353E9" w14:textId="77777777" w:rsidR="00A243FA" w:rsidRPr="00A243FA" w:rsidRDefault="00A243FA" w:rsidP="006E4A18">
            <w:pPr>
              <w:spacing w:before="120" w:after="60"/>
              <w:ind w:left="401" w:hanging="401"/>
              <w:rPr>
                <w:szCs w:val="22"/>
              </w:rPr>
            </w:pPr>
            <w:r w:rsidRPr="00A243FA">
              <w:rPr>
                <w:szCs w:val="22"/>
              </w:rPr>
              <w:t>1.</w:t>
            </w:r>
            <w:r>
              <w:rPr>
                <w:szCs w:val="22"/>
              </w:rPr>
              <w:tab/>
            </w:r>
          </w:p>
          <w:p w14:paraId="20D70F27" w14:textId="77777777" w:rsidR="00A243FA" w:rsidRPr="00A243FA" w:rsidRDefault="00A243FA" w:rsidP="006E4A18">
            <w:pPr>
              <w:spacing w:before="120" w:after="60"/>
              <w:ind w:left="401" w:hanging="401"/>
              <w:rPr>
                <w:szCs w:val="22"/>
              </w:rPr>
            </w:pPr>
            <w:r w:rsidRPr="00A243FA">
              <w:rPr>
                <w:szCs w:val="22"/>
              </w:rPr>
              <w:t>2.</w:t>
            </w:r>
            <w:r>
              <w:rPr>
                <w:szCs w:val="22"/>
              </w:rPr>
              <w:tab/>
            </w:r>
          </w:p>
          <w:p w14:paraId="756D083B" w14:textId="77777777" w:rsidR="00A243FA" w:rsidRPr="00A243FA" w:rsidRDefault="00A243FA" w:rsidP="006E4A18">
            <w:pPr>
              <w:spacing w:before="120" w:after="60"/>
              <w:ind w:left="401" w:hanging="401"/>
              <w:rPr>
                <w:szCs w:val="22"/>
              </w:rPr>
            </w:pPr>
            <w:r w:rsidRPr="00A243FA">
              <w:rPr>
                <w:szCs w:val="22"/>
              </w:rPr>
              <w:t>3.</w:t>
            </w:r>
            <w:r>
              <w:rPr>
                <w:szCs w:val="22"/>
              </w:rPr>
              <w:tab/>
            </w:r>
          </w:p>
          <w:p w14:paraId="72E1C10F" w14:textId="77777777" w:rsidR="00A243FA" w:rsidRPr="00A243FA" w:rsidRDefault="00A243FA" w:rsidP="006E4A18">
            <w:pPr>
              <w:spacing w:before="120" w:after="60"/>
              <w:ind w:left="401" w:hanging="401"/>
              <w:rPr>
                <w:szCs w:val="22"/>
              </w:rPr>
            </w:pPr>
            <w:r w:rsidRPr="00A243FA">
              <w:rPr>
                <w:szCs w:val="22"/>
              </w:rPr>
              <w:t>4</w:t>
            </w:r>
            <w:r w:rsidR="00B8651D">
              <w:rPr>
                <w:szCs w:val="22"/>
              </w:rPr>
              <w:t>.</w:t>
            </w:r>
            <w:r>
              <w:rPr>
                <w:szCs w:val="22"/>
              </w:rPr>
              <w:tab/>
            </w:r>
          </w:p>
          <w:p w14:paraId="59B83F94"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 xml:space="preserve">Insert description of documents that will form the Brief describing the Services to be provided under the </w:t>
            </w:r>
            <w:r w:rsidR="00FF644D" w:rsidRPr="00805BEB">
              <w:rPr>
                <w:b/>
                <w:i/>
                <w:szCs w:val="22"/>
                <w:highlight w:val="yellow"/>
              </w:rPr>
              <w:t>Agreement</w:t>
            </w:r>
            <w:r w:rsidRPr="00805BEB">
              <w:rPr>
                <w:szCs w:val="22"/>
              </w:rPr>
              <w:t>]</w:t>
            </w:r>
          </w:p>
        </w:tc>
      </w:tr>
      <w:tr w:rsidR="00582890" w:rsidRPr="002953B2" w14:paraId="7D39CF47" w14:textId="77777777" w:rsidTr="00805BEB">
        <w:trPr>
          <w:jc w:val="center"/>
        </w:trPr>
        <w:tc>
          <w:tcPr>
            <w:tcW w:w="397" w:type="pct"/>
            <w:shd w:val="clear" w:color="auto" w:fill="FFFFFF"/>
          </w:tcPr>
          <w:p w14:paraId="24DFF94A" w14:textId="77777777" w:rsidR="00582890" w:rsidRPr="002953B2" w:rsidRDefault="00582890" w:rsidP="007C51FA">
            <w:pPr>
              <w:pStyle w:val="CUTable1"/>
              <w:spacing w:before="120" w:after="0"/>
            </w:pPr>
            <w:bookmarkStart w:id="2876" w:name="_Ref500938335"/>
          </w:p>
        </w:tc>
        <w:bookmarkEnd w:id="2876"/>
        <w:tc>
          <w:tcPr>
            <w:tcW w:w="1577" w:type="pct"/>
            <w:shd w:val="clear" w:color="auto" w:fill="FFFFFF"/>
          </w:tcPr>
          <w:p w14:paraId="3F6B5E14" w14:textId="6681DFFD" w:rsidR="00582890" w:rsidRPr="002953B2" w:rsidRDefault="00582890" w:rsidP="00BC2CDB">
            <w:pPr>
              <w:spacing w:before="120" w:after="60"/>
            </w:pPr>
            <w:r w:rsidRPr="002953B2">
              <w:rPr>
                <w:bCs/>
              </w:rPr>
              <w:t>Consultant's Representative:</w:t>
            </w:r>
            <w:r w:rsidRPr="002953B2">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t>)</w:t>
            </w:r>
          </w:p>
        </w:tc>
        <w:tc>
          <w:tcPr>
            <w:tcW w:w="3026" w:type="pct"/>
            <w:shd w:val="clear" w:color="auto" w:fill="FFFFFF"/>
          </w:tcPr>
          <w:p w14:paraId="15050913"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582890" w:rsidRPr="002953B2" w14:paraId="375B8B57" w14:textId="77777777" w:rsidTr="00805BEB">
        <w:trPr>
          <w:jc w:val="center"/>
        </w:trPr>
        <w:tc>
          <w:tcPr>
            <w:tcW w:w="397" w:type="pct"/>
            <w:shd w:val="clear" w:color="auto" w:fill="FFFFFF"/>
          </w:tcPr>
          <w:p w14:paraId="2DD1CB88" w14:textId="77777777" w:rsidR="00582890" w:rsidRPr="002953B2" w:rsidRDefault="00582890" w:rsidP="007C51FA">
            <w:pPr>
              <w:pStyle w:val="CUTable1"/>
              <w:spacing w:before="120" w:after="0"/>
            </w:pPr>
            <w:bookmarkStart w:id="2877" w:name="_Ref503359607"/>
          </w:p>
        </w:tc>
        <w:bookmarkEnd w:id="2877"/>
        <w:tc>
          <w:tcPr>
            <w:tcW w:w="1577" w:type="pct"/>
            <w:shd w:val="clear" w:color="auto" w:fill="FFFFFF"/>
          </w:tcPr>
          <w:p w14:paraId="6479FA3E" w14:textId="32025EC9" w:rsidR="00582890" w:rsidRPr="002953B2" w:rsidRDefault="00FF644D" w:rsidP="00BC2CDB">
            <w:pPr>
              <w:spacing w:before="120" w:after="60"/>
            </w:pPr>
            <w:r>
              <w:rPr>
                <w:bCs/>
                <w:szCs w:val="22"/>
              </w:rPr>
              <w:t>Agreement</w:t>
            </w:r>
            <w:r w:rsidR="00A90812">
              <w:rPr>
                <w:bCs/>
                <w:szCs w:val="22"/>
              </w:rPr>
              <w:t xml:space="preserve"> - other documents forming part of the </w:t>
            </w:r>
            <w:r>
              <w:rPr>
                <w:bCs/>
                <w:szCs w:val="22"/>
              </w:rPr>
              <w:t>Agreement</w:t>
            </w:r>
            <w:r w:rsidR="00582890" w:rsidRPr="002953B2">
              <w:rPr>
                <w:bCs/>
                <w:szCs w:val="22"/>
              </w:rPr>
              <w:t>:</w:t>
            </w:r>
            <w:r w:rsidR="00582890" w:rsidRPr="002953B2">
              <w:rPr>
                <w:szCs w:val="22"/>
              </w:rPr>
              <w:br/>
              <w:t>(clause </w:t>
            </w:r>
            <w:r w:rsidR="00582890" w:rsidRPr="002953B2">
              <w:rPr>
                <w:szCs w:val="22"/>
              </w:rPr>
              <w:fldChar w:fldCharType="begin"/>
            </w:r>
            <w:r w:rsidR="00582890" w:rsidRPr="002953B2">
              <w:rPr>
                <w:szCs w:val="22"/>
              </w:rPr>
              <w:instrText xml:space="preserve"> REF _Ref22650498 \w \h  \* MERGEFORMAT </w:instrText>
            </w:r>
            <w:r w:rsidR="00582890" w:rsidRPr="002953B2">
              <w:rPr>
                <w:szCs w:val="22"/>
              </w:rPr>
            </w:r>
            <w:r w:rsidR="00582890" w:rsidRPr="002953B2">
              <w:rPr>
                <w:szCs w:val="22"/>
              </w:rPr>
              <w:fldChar w:fldCharType="separate"/>
            </w:r>
            <w:r w:rsidR="00FA2AC4">
              <w:rPr>
                <w:szCs w:val="22"/>
              </w:rPr>
              <w:t>1.1</w:t>
            </w:r>
            <w:r w:rsidR="00582890" w:rsidRPr="002953B2">
              <w:rPr>
                <w:szCs w:val="22"/>
              </w:rPr>
              <w:fldChar w:fldCharType="end"/>
            </w:r>
            <w:r w:rsidR="00582890" w:rsidRPr="002953B2">
              <w:rPr>
                <w:szCs w:val="22"/>
              </w:rPr>
              <w:t>)</w:t>
            </w:r>
          </w:p>
        </w:tc>
        <w:tc>
          <w:tcPr>
            <w:tcW w:w="3026" w:type="pct"/>
            <w:shd w:val="clear" w:color="auto" w:fill="FFFFFF"/>
          </w:tcPr>
          <w:p w14:paraId="3682148F" w14:textId="77777777" w:rsidR="00582890" w:rsidRPr="009D7434" w:rsidRDefault="00595DCF" w:rsidP="006E4A18">
            <w:pPr>
              <w:spacing w:before="120" w:after="60"/>
              <w:rPr>
                <w:b/>
                <w:i/>
                <w:szCs w:val="22"/>
              </w:rPr>
            </w:pPr>
            <w:r w:rsidRPr="00805BEB">
              <w:rPr>
                <w:szCs w:val="22"/>
              </w:rPr>
              <w:t>[</w:t>
            </w:r>
            <w:r w:rsidRPr="00805BEB">
              <w:rPr>
                <w:b/>
                <w:i/>
                <w:szCs w:val="22"/>
                <w:highlight w:val="yellow"/>
              </w:rPr>
              <w:t>Insert</w:t>
            </w:r>
            <w:r w:rsidR="00107284">
              <w:rPr>
                <w:b/>
                <w:i/>
                <w:szCs w:val="22"/>
                <w:highlight w:val="yellow"/>
              </w:rPr>
              <w:t xml:space="preserve"> </w:t>
            </w:r>
            <w:r w:rsidR="00C43614">
              <w:rPr>
                <w:b/>
                <w:i/>
                <w:szCs w:val="22"/>
                <w:highlight w:val="yellow"/>
              </w:rPr>
              <w:t>(</w:t>
            </w:r>
            <w:r w:rsidR="00A90812" w:rsidRPr="00805BEB">
              <w:rPr>
                <w:b/>
                <w:i/>
                <w:szCs w:val="22"/>
                <w:highlight w:val="yellow"/>
              </w:rPr>
              <w:t>if any</w:t>
            </w:r>
            <w:r w:rsidR="00C43614" w:rsidRPr="00805BEB">
              <w:rPr>
                <w:b/>
                <w:i/>
                <w:szCs w:val="22"/>
                <w:highlight w:val="yellow"/>
              </w:rPr>
              <w:t>)</w:t>
            </w:r>
            <w:r w:rsidRPr="00805BEB">
              <w:rPr>
                <w:szCs w:val="22"/>
              </w:rPr>
              <w:t>]</w:t>
            </w:r>
          </w:p>
        </w:tc>
      </w:tr>
      <w:tr w:rsidR="00A90812" w:rsidRPr="002953B2" w14:paraId="4DCAA866" w14:textId="77777777" w:rsidTr="00805BEB">
        <w:trPr>
          <w:jc w:val="center"/>
        </w:trPr>
        <w:tc>
          <w:tcPr>
            <w:tcW w:w="397" w:type="pct"/>
            <w:shd w:val="clear" w:color="auto" w:fill="FFFFFF"/>
          </w:tcPr>
          <w:p w14:paraId="4DFD56D5" w14:textId="77777777" w:rsidR="00A90812" w:rsidRPr="002953B2" w:rsidRDefault="00A90812" w:rsidP="007C51FA">
            <w:pPr>
              <w:pStyle w:val="CUTable1"/>
              <w:spacing w:before="120" w:after="0"/>
            </w:pPr>
            <w:bookmarkStart w:id="2878" w:name="_Ref503360253"/>
          </w:p>
        </w:tc>
        <w:bookmarkEnd w:id="2878"/>
        <w:tc>
          <w:tcPr>
            <w:tcW w:w="1577" w:type="pct"/>
            <w:shd w:val="clear" w:color="auto" w:fill="FFFFFF"/>
          </w:tcPr>
          <w:p w14:paraId="0AF8F523" w14:textId="01C25EA5" w:rsidR="00A90812" w:rsidRDefault="00A90812" w:rsidP="00BC2CDB">
            <w:pPr>
              <w:spacing w:before="120" w:after="60"/>
              <w:rPr>
                <w:bCs/>
                <w:szCs w:val="22"/>
              </w:rPr>
            </w:pPr>
            <w:r>
              <w:rPr>
                <w:bCs/>
                <w:szCs w:val="22"/>
              </w:rPr>
              <w:t>Site:</w:t>
            </w:r>
            <w:r>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0BE0E555" w14:textId="77777777" w:rsidR="00A90812" w:rsidRPr="009D7434" w:rsidRDefault="00A90812" w:rsidP="00BC2CDB">
            <w:pPr>
              <w:spacing w:before="120" w:after="60"/>
              <w:rPr>
                <w:b/>
                <w:i/>
                <w:szCs w:val="22"/>
              </w:rPr>
            </w:pPr>
            <w:r w:rsidRPr="00805BEB">
              <w:rPr>
                <w:szCs w:val="22"/>
              </w:rPr>
              <w:t>[</w:t>
            </w:r>
            <w:r w:rsidRPr="00805BEB">
              <w:rPr>
                <w:b/>
                <w:i/>
                <w:szCs w:val="22"/>
                <w:highlight w:val="yellow"/>
              </w:rPr>
              <w:t>Insert address</w:t>
            </w:r>
            <w:r w:rsidRPr="00805BEB">
              <w:rPr>
                <w:szCs w:val="22"/>
              </w:rPr>
              <w:t>]</w:t>
            </w:r>
          </w:p>
        </w:tc>
      </w:tr>
      <w:tr w:rsidR="00582890" w:rsidRPr="002953B2" w14:paraId="725B1DED" w14:textId="77777777" w:rsidTr="00805BEB">
        <w:trPr>
          <w:jc w:val="center"/>
        </w:trPr>
        <w:tc>
          <w:tcPr>
            <w:tcW w:w="397" w:type="pct"/>
            <w:shd w:val="clear" w:color="auto" w:fill="FFFFFF"/>
          </w:tcPr>
          <w:p w14:paraId="72AB2592" w14:textId="77777777" w:rsidR="00582890" w:rsidRPr="002953B2" w:rsidRDefault="00582890" w:rsidP="007C51FA">
            <w:pPr>
              <w:pStyle w:val="CUTable1"/>
              <w:spacing w:before="120" w:after="0"/>
            </w:pPr>
            <w:bookmarkStart w:id="2879" w:name="_Ref500932778"/>
          </w:p>
        </w:tc>
        <w:bookmarkEnd w:id="2879"/>
        <w:tc>
          <w:tcPr>
            <w:tcW w:w="1577" w:type="pct"/>
            <w:shd w:val="clear" w:color="auto" w:fill="FFFFFF"/>
          </w:tcPr>
          <w:p w14:paraId="2ACD4E0C" w14:textId="46D49EBF" w:rsidR="00582890" w:rsidRDefault="00582890" w:rsidP="00BC2CDB">
            <w:pPr>
              <w:spacing w:before="120" w:after="60"/>
              <w:rPr>
                <w:szCs w:val="22"/>
              </w:rPr>
            </w:pPr>
            <w:r w:rsidRPr="002953B2">
              <w:rPr>
                <w:bCs/>
                <w:szCs w:val="22"/>
              </w:rPr>
              <w:t>Milestones</w:t>
            </w:r>
            <w:r w:rsidR="00595DCF">
              <w:rPr>
                <w:bCs/>
                <w:szCs w:val="22"/>
              </w:rPr>
              <w:t xml:space="preserve"> and Milestone Dates</w:t>
            </w:r>
            <w:r w:rsidRPr="002953B2">
              <w:rPr>
                <w:bCs/>
                <w:szCs w:val="22"/>
              </w:rPr>
              <w:t>:</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p w14:paraId="2137ED84" w14:textId="77777777" w:rsidR="005019CF" w:rsidRPr="002953B2" w:rsidRDefault="005019CF" w:rsidP="00BC2CDB">
            <w:pPr>
              <w:spacing w:before="120" w:after="60"/>
              <w:rPr>
                <w:szCs w:val="22"/>
              </w:rPr>
            </w:pPr>
            <w:r>
              <w:rPr>
                <w:szCs w:val="22"/>
              </w:rPr>
              <w:t>[</w:t>
            </w:r>
            <w:r w:rsidRPr="00805BEB">
              <w:rPr>
                <w:b/>
                <w:i/>
                <w:szCs w:val="22"/>
                <w:highlight w:val="yellow"/>
              </w:rPr>
              <w:t>Drafting Note: one of the Milestones and the Milestone Dates should be completion and the completion date for the Services.</w:t>
            </w:r>
            <w:r>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396"/>
              <w:gridCol w:w="3316"/>
              <w:gridCol w:w="1856"/>
            </w:tblGrid>
            <w:tr w:rsidR="00A243FA" w14:paraId="1A3FB4F6" w14:textId="77777777" w:rsidTr="006E4A18">
              <w:tc>
                <w:tcPr>
                  <w:tcW w:w="396" w:type="dxa"/>
                </w:tcPr>
                <w:p w14:paraId="799F9B8B" w14:textId="77777777" w:rsidR="00A243FA" w:rsidRPr="009D7434" w:rsidRDefault="00A243FA" w:rsidP="00BC2CDB">
                  <w:pPr>
                    <w:tabs>
                      <w:tab w:val="left" w:pos="2585"/>
                    </w:tabs>
                    <w:spacing w:after="60"/>
                    <w:rPr>
                      <w:b/>
                      <w:szCs w:val="22"/>
                    </w:rPr>
                  </w:pPr>
                </w:p>
              </w:tc>
              <w:tc>
                <w:tcPr>
                  <w:tcW w:w="3316" w:type="dxa"/>
                </w:tcPr>
                <w:p w14:paraId="7B1F2558" w14:textId="77777777" w:rsidR="00A243FA" w:rsidRDefault="00A243FA" w:rsidP="00BC2CDB">
                  <w:pPr>
                    <w:tabs>
                      <w:tab w:val="left" w:pos="2585"/>
                    </w:tabs>
                    <w:spacing w:after="60"/>
                    <w:rPr>
                      <w:b/>
                      <w:bCs/>
                      <w:szCs w:val="22"/>
                    </w:rPr>
                  </w:pPr>
                  <w:r w:rsidRPr="009D7434">
                    <w:rPr>
                      <w:b/>
                      <w:szCs w:val="22"/>
                    </w:rPr>
                    <w:t>Milestone</w:t>
                  </w:r>
                </w:p>
              </w:tc>
              <w:tc>
                <w:tcPr>
                  <w:tcW w:w="1856" w:type="dxa"/>
                </w:tcPr>
                <w:p w14:paraId="74E898ED" w14:textId="77777777" w:rsidR="00A243FA" w:rsidRDefault="00A243FA" w:rsidP="00BC2CDB">
                  <w:pPr>
                    <w:tabs>
                      <w:tab w:val="left" w:pos="2585"/>
                    </w:tabs>
                    <w:spacing w:after="60"/>
                    <w:rPr>
                      <w:b/>
                      <w:bCs/>
                      <w:szCs w:val="22"/>
                    </w:rPr>
                  </w:pPr>
                  <w:r w:rsidRPr="00F6740C">
                    <w:rPr>
                      <w:b/>
                      <w:szCs w:val="22"/>
                    </w:rPr>
                    <w:t>Milestone Date</w:t>
                  </w:r>
                </w:p>
              </w:tc>
            </w:tr>
            <w:tr w:rsidR="00A243FA" w14:paraId="14F9E29B" w14:textId="77777777" w:rsidTr="006E4A18">
              <w:tc>
                <w:tcPr>
                  <w:tcW w:w="396" w:type="dxa"/>
                </w:tcPr>
                <w:p w14:paraId="190DF465" w14:textId="77777777" w:rsidR="00A243FA" w:rsidRPr="006E4A18" w:rsidRDefault="00A243FA" w:rsidP="00BC2CDB">
                  <w:pPr>
                    <w:tabs>
                      <w:tab w:val="left" w:pos="2585"/>
                    </w:tabs>
                    <w:spacing w:after="60"/>
                    <w:rPr>
                      <w:bCs/>
                      <w:szCs w:val="22"/>
                    </w:rPr>
                  </w:pPr>
                  <w:r w:rsidRPr="006E4A18">
                    <w:rPr>
                      <w:bCs/>
                      <w:szCs w:val="22"/>
                    </w:rPr>
                    <w:t>1</w:t>
                  </w:r>
                </w:p>
              </w:tc>
              <w:tc>
                <w:tcPr>
                  <w:tcW w:w="3316" w:type="dxa"/>
                </w:tcPr>
                <w:p w14:paraId="476594EB" w14:textId="77777777" w:rsidR="00A243FA" w:rsidRPr="00805BEB" w:rsidRDefault="00A243FA" w:rsidP="00BC2CDB">
                  <w:pPr>
                    <w:tabs>
                      <w:tab w:val="left" w:pos="2585"/>
                    </w:tabs>
                    <w:spacing w:after="60"/>
                    <w:rPr>
                      <w:bCs/>
                      <w:szCs w:val="22"/>
                    </w:rPr>
                  </w:pPr>
                </w:p>
              </w:tc>
              <w:tc>
                <w:tcPr>
                  <w:tcW w:w="1856" w:type="dxa"/>
                </w:tcPr>
                <w:p w14:paraId="1F0EC720" w14:textId="77777777" w:rsidR="00A243FA" w:rsidRDefault="00A243FA" w:rsidP="00BC2CDB">
                  <w:pPr>
                    <w:tabs>
                      <w:tab w:val="left" w:pos="2585"/>
                    </w:tabs>
                    <w:spacing w:after="60"/>
                    <w:rPr>
                      <w:b/>
                      <w:bCs/>
                      <w:szCs w:val="22"/>
                    </w:rPr>
                  </w:pPr>
                </w:p>
              </w:tc>
            </w:tr>
            <w:tr w:rsidR="00A243FA" w14:paraId="7845DD95" w14:textId="77777777" w:rsidTr="006E4A18">
              <w:tc>
                <w:tcPr>
                  <w:tcW w:w="396" w:type="dxa"/>
                </w:tcPr>
                <w:p w14:paraId="51770ED4" w14:textId="77777777" w:rsidR="00A243FA" w:rsidRPr="006E4A18" w:rsidRDefault="00A243FA" w:rsidP="00BC2CDB">
                  <w:pPr>
                    <w:tabs>
                      <w:tab w:val="left" w:pos="2585"/>
                    </w:tabs>
                    <w:spacing w:after="60"/>
                    <w:rPr>
                      <w:bCs/>
                      <w:szCs w:val="22"/>
                    </w:rPr>
                  </w:pPr>
                  <w:r w:rsidRPr="006E4A18">
                    <w:rPr>
                      <w:bCs/>
                      <w:szCs w:val="22"/>
                    </w:rPr>
                    <w:t>2</w:t>
                  </w:r>
                </w:p>
              </w:tc>
              <w:tc>
                <w:tcPr>
                  <w:tcW w:w="3316" w:type="dxa"/>
                </w:tcPr>
                <w:p w14:paraId="5F80AF88" w14:textId="77777777" w:rsidR="00A243FA" w:rsidRDefault="00A243FA" w:rsidP="00BC2CDB">
                  <w:pPr>
                    <w:tabs>
                      <w:tab w:val="left" w:pos="2585"/>
                    </w:tabs>
                    <w:spacing w:after="60"/>
                    <w:rPr>
                      <w:b/>
                      <w:bCs/>
                      <w:szCs w:val="22"/>
                    </w:rPr>
                  </w:pPr>
                </w:p>
              </w:tc>
              <w:tc>
                <w:tcPr>
                  <w:tcW w:w="1856" w:type="dxa"/>
                </w:tcPr>
                <w:p w14:paraId="66DAF069" w14:textId="77777777" w:rsidR="00A243FA" w:rsidRDefault="00A243FA" w:rsidP="00BC2CDB">
                  <w:pPr>
                    <w:tabs>
                      <w:tab w:val="left" w:pos="2585"/>
                    </w:tabs>
                    <w:spacing w:after="60"/>
                    <w:rPr>
                      <w:b/>
                      <w:bCs/>
                      <w:szCs w:val="22"/>
                    </w:rPr>
                  </w:pPr>
                </w:p>
              </w:tc>
            </w:tr>
            <w:tr w:rsidR="00A243FA" w14:paraId="57A2C08E" w14:textId="77777777" w:rsidTr="006E4A18">
              <w:tc>
                <w:tcPr>
                  <w:tcW w:w="396" w:type="dxa"/>
                </w:tcPr>
                <w:p w14:paraId="2B529D7C" w14:textId="77777777" w:rsidR="00A243FA" w:rsidRPr="006E4A18" w:rsidRDefault="00A243FA" w:rsidP="00BC2CDB">
                  <w:pPr>
                    <w:tabs>
                      <w:tab w:val="left" w:pos="2585"/>
                    </w:tabs>
                    <w:spacing w:after="60"/>
                    <w:rPr>
                      <w:bCs/>
                      <w:szCs w:val="22"/>
                    </w:rPr>
                  </w:pPr>
                  <w:r w:rsidRPr="006E4A18">
                    <w:rPr>
                      <w:bCs/>
                      <w:szCs w:val="22"/>
                    </w:rPr>
                    <w:t>3</w:t>
                  </w:r>
                </w:p>
              </w:tc>
              <w:tc>
                <w:tcPr>
                  <w:tcW w:w="3316" w:type="dxa"/>
                </w:tcPr>
                <w:p w14:paraId="1B70575F" w14:textId="77777777" w:rsidR="00A243FA" w:rsidRDefault="00A243FA" w:rsidP="00BC2CDB">
                  <w:pPr>
                    <w:tabs>
                      <w:tab w:val="left" w:pos="2585"/>
                    </w:tabs>
                    <w:spacing w:after="60"/>
                    <w:rPr>
                      <w:b/>
                      <w:bCs/>
                      <w:szCs w:val="22"/>
                    </w:rPr>
                  </w:pPr>
                </w:p>
              </w:tc>
              <w:tc>
                <w:tcPr>
                  <w:tcW w:w="1856" w:type="dxa"/>
                </w:tcPr>
                <w:p w14:paraId="3FD48944" w14:textId="77777777" w:rsidR="00A243FA" w:rsidRDefault="00A243FA" w:rsidP="00BC2CDB">
                  <w:pPr>
                    <w:tabs>
                      <w:tab w:val="left" w:pos="2585"/>
                    </w:tabs>
                    <w:spacing w:after="60"/>
                    <w:rPr>
                      <w:b/>
                      <w:bCs/>
                      <w:szCs w:val="22"/>
                    </w:rPr>
                  </w:pPr>
                </w:p>
              </w:tc>
            </w:tr>
            <w:tr w:rsidR="00A243FA" w14:paraId="3EF86A61" w14:textId="77777777" w:rsidTr="006E4A18">
              <w:tc>
                <w:tcPr>
                  <w:tcW w:w="396" w:type="dxa"/>
                </w:tcPr>
                <w:p w14:paraId="19C1F309" w14:textId="77777777" w:rsidR="00A243FA" w:rsidRPr="006E4A18" w:rsidRDefault="00A243FA" w:rsidP="00BC2CDB">
                  <w:pPr>
                    <w:tabs>
                      <w:tab w:val="left" w:pos="2585"/>
                    </w:tabs>
                    <w:spacing w:after="60"/>
                    <w:rPr>
                      <w:bCs/>
                      <w:szCs w:val="22"/>
                    </w:rPr>
                  </w:pPr>
                  <w:r w:rsidRPr="006E4A18">
                    <w:rPr>
                      <w:bCs/>
                      <w:szCs w:val="22"/>
                    </w:rPr>
                    <w:t>4</w:t>
                  </w:r>
                </w:p>
              </w:tc>
              <w:tc>
                <w:tcPr>
                  <w:tcW w:w="3316" w:type="dxa"/>
                </w:tcPr>
                <w:p w14:paraId="409565E1" w14:textId="77777777" w:rsidR="00A243FA" w:rsidRDefault="00A243FA" w:rsidP="00BC2CDB">
                  <w:pPr>
                    <w:tabs>
                      <w:tab w:val="left" w:pos="2585"/>
                    </w:tabs>
                    <w:spacing w:after="60"/>
                    <w:rPr>
                      <w:b/>
                      <w:bCs/>
                      <w:szCs w:val="22"/>
                    </w:rPr>
                  </w:pPr>
                </w:p>
              </w:tc>
              <w:tc>
                <w:tcPr>
                  <w:tcW w:w="1856" w:type="dxa"/>
                </w:tcPr>
                <w:p w14:paraId="3E7238C3" w14:textId="77777777" w:rsidR="00A243FA" w:rsidRDefault="00A243FA" w:rsidP="00BC2CDB">
                  <w:pPr>
                    <w:tabs>
                      <w:tab w:val="left" w:pos="2585"/>
                    </w:tabs>
                    <w:spacing w:after="60"/>
                    <w:rPr>
                      <w:b/>
                      <w:bCs/>
                      <w:szCs w:val="22"/>
                    </w:rPr>
                  </w:pPr>
                </w:p>
              </w:tc>
            </w:tr>
          </w:tbl>
          <w:p w14:paraId="5B15E766" w14:textId="77777777" w:rsidR="00595DCF" w:rsidRPr="002953B2" w:rsidRDefault="00595DCF" w:rsidP="006E4A18">
            <w:pPr>
              <w:spacing w:before="120" w:after="60"/>
              <w:rPr>
                <w:szCs w:val="22"/>
              </w:rPr>
            </w:pPr>
          </w:p>
        </w:tc>
      </w:tr>
      <w:tr w:rsidR="00582890" w:rsidRPr="002953B2" w14:paraId="1028033C" w14:textId="77777777" w:rsidTr="00805BEB">
        <w:trPr>
          <w:jc w:val="center"/>
        </w:trPr>
        <w:tc>
          <w:tcPr>
            <w:tcW w:w="397" w:type="pct"/>
            <w:shd w:val="clear" w:color="auto" w:fill="FFFFFF"/>
          </w:tcPr>
          <w:p w14:paraId="2C980030" w14:textId="77777777" w:rsidR="00582890" w:rsidRPr="002953B2" w:rsidRDefault="00582890" w:rsidP="007C51FA">
            <w:pPr>
              <w:pStyle w:val="CUTable1"/>
              <w:spacing w:before="120" w:after="0"/>
            </w:pPr>
            <w:bookmarkStart w:id="2880" w:name="_Ref500938997"/>
          </w:p>
        </w:tc>
        <w:bookmarkEnd w:id="2880"/>
        <w:tc>
          <w:tcPr>
            <w:tcW w:w="1577" w:type="pct"/>
            <w:shd w:val="clear" w:color="auto" w:fill="FFFFFF"/>
          </w:tcPr>
          <w:p w14:paraId="5E4C0B46" w14:textId="5A8E4442" w:rsidR="00103508" w:rsidRPr="007F644B" w:rsidDel="00FD196C" w:rsidRDefault="00582890" w:rsidP="006C112D">
            <w:pPr>
              <w:spacing w:before="120" w:after="60"/>
              <w:rPr>
                <w:szCs w:val="22"/>
              </w:rPr>
            </w:pPr>
            <w:r w:rsidRPr="002953B2">
              <w:rPr>
                <w:bCs/>
                <w:szCs w:val="22"/>
              </w:rPr>
              <w:t>Principal's Budget:</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007F644B">
              <w:rPr>
                <w:szCs w:val="22"/>
              </w:rPr>
              <w:t>)</w:t>
            </w:r>
          </w:p>
        </w:tc>
        <w:tc>
          <w:tcPr>
            <w:tcW w:w="3026" w:type="pct"/>
            <w:shd w:val="clear" w:color="auto" w:fill="FFFFFF"/>
          </w:tcPr>
          <w:p w14:paraId="26597477" w14:textId="77777777" w:rsidR="00A243FA" w:rsidRDefault="00A243FA" w:rsidP="006E4A18">
            <w:pPr>
              <w:spacing w:before="120" w:after="60"/>
              <w:rPr>
                <w:szCs w:val="22"/>
              </w:rPr>
            </w:pPr>
            <w:r>
              <w:rPr>
                <w:szCs w:val="22"/>
              </w:rPr>
              <w:t>$…………………for the Works</w:t>
            </w:r>
          </w:p>
          <w:p w14:paraId="50D5D29F" w14:textId="77777777" w:rsidR="00A243FA" w:rsidRDefault="00A243FA" w:rsidP="006E4A18">
            <w:pPr>
              <w:spacing w:before="120" w:after="60"/>
              <w:rPr>
                <w:szCs w:val="22"/>
              </w:rPr>
            </w:pPr>
          </w:p>
          <w:p w14:paraId="35FDEBFD" w14:textId="77777777" w:rsidR="00A243FA" w:rsidRDefault="00A243FA" w:rsidP="006E4A18">
            <w:pPr>
              <w:spacing w:before="120" w:after="60"/>
              <w:rPr>
                <w:szCs w:val="22"/>
              </w:rPr>
            </w:pPr>
            <w:r>
              <w:rPr>
                <w:szCs w:val="22"/>
              </w:rPr>
              <w:t>OR</w:t>
            </w:r>
          </w:p>
          <w:p w14:paraId="695314A9" w14:textId="77777777" w:rsidR="00A243FA" w:rsidRDefault="00A243FA" w:rsidP="006E4A18">
            <w:pPr>
              <w:spacing w:before="120" w:after="60"/>
              <w:rPr>
                <w:szCs w:val="22"/>
              </w:rPr>
            </w:pPr>
          </w:p>
          <w:p w14:paraId="334C89BC" w14:textId="77777777" w:rsidR="00A243FA" w:rsidRDefault="00A243FA" w:rsidP="006E4A18">
            <w:pPr>
              <w:spacing w:before="120" w:after="60"/>
              <w:rPr>
                <w:b/>
                <w:i/>
                <w:szCs w:val="22"/>
              </w:rPr>
            </w:pPr>
            <w:r>
              <w:rPr>
                <w:szCs w:val="22"/>
              </w:rPr>
              <w:t xml:space="preserve">$…………………for that part of the Works to which the Services relate </w:t>
            </w:r>
          </w:p>
          <w:p w14:paraId="1A4CD22F" w14:textId="77777777" w:rsidR="00582890" w:rsidRPr="009D7434" w:rsidRDefault="00A243FA" w:rsidP="006E4A18">
            <w:pPr>
              <w:spacing w:before="120" w:after="60"/>
              <w:rPr>
                <w:b/>
                <w:i/>
                <w:szCs w:val="22"/>
              </w:rPr>
            </w:pPr>
            <w:r>
              <w:rPr>
                <w:sz w:val="18"/>
                <w:szCs w:val="18"/>
              </w:rPr>
              <w:br/>
            </w:r>
            <w:r w:rsidR="00595DCF" w:rsidRPr="00805BEB">
              <w:rPr>
                <w:szCs w:val="22"/>
              </w:rPr>
              <w:t>[</w:t>
            </w:r>
            <w:r w:rsidR="00595DCF" w:rsidRPr="00805BEB">
              <w:rPr>
                <w:b/>
                <w:i/>
                <w:szCs w:val="22"/>
                <w:highlight w:val="yellow"/>
              </w:rPr>
              <w:t xml:space="preserve">Insert the value of the Principal's Budget if the Consultant is required to prepare the </w:t>
            </w:r>
            <w:r w:rsidR="00432715" w:rsidRPr="00805BEB">
              <w:rPr>
                <w:b/>
                <w:i/>
                <w:szCs w:val="22"/>
                <w:highlight w:val="yellow"/>
              </w:rPr>
              <w:t>Deliverables</w:t>
            </w:r>
            <w:r w:rsidR="00595DCF" w:rsidRPr="00805BEB">
              <w:rPr>
                <w:b/>
                <w:i/>
                <w:szCs w:val="22"/>
                <w:highlight w:val="yellow"/>
              </w:rPr>
              <w:t xml:space="preserve"> so that the Works may be constructed within the Principal's Budget</w:t>
            </w:r>
            <w:r w:rsidR="00595DCF" w:rsidRPr="00805BEB">
              <w:rPr>
                <w:szCs w:val="22"/>
              </w:rPr>
              <w:t>]</w:t>
            </w:r>
          </w:p>
        </w:tc>
      </w:tr>
      <w:tr w:rsidR="003229DA" w:rsidRPr="002953B2" w14:paraId="25F8499D" w14:textId="77777777" w:rsidTr="00805BEB">
        <w:trPr>
          <w:trHeight w:val="579"/>
          <w:jc w:val="center"/>
        </w:trPr>
        <w:tc>
          <w:tcPr>
            <w:tcW w:w="397" w:type="pct"/>
            <w:shd w:val="clear" w:color="auto" w:fill="FFFFFF"/>
          </w:tcPr>
          <w:p w14:paraId="6A10C413" w14:textId="77777777" w:rsidR="003229DA" w:rsidRPr="002953B2" w:rsidRDefault="003229DA" w:rsidP="007C51FA">
            <w:pPr>
              <w:pStyle w:val="CUTable1"/>
              <w:spacing w:before="120" w:after="0"/>
            </w:pPr>
            <w:bookmarkStart w:id="2881" w:name="_Ref511228486"/>
          </w:p>
        </w:tc>
        <w:bookmarkEnd w:id="2881"/>
        <w:tc>
          <w:tcPr>
            <w:tcW w:w="1577" w:type="pct"/>
            <w:shd w:val="clear" w:color="auto" w:fill="FFFFFF"/>
          </w:tcPr>
          <w:p w14:paraId="203EFE59" w14:textId="32F07B8A" w:rsidR="003229DA" w:rsidRPr="002953B2" w:rsidRDefault="003229DA" w:rsidP="006C112D">
            <w:pPr>
              <w:spacing w:before="120" w:after="60"/>
              <w:rPr>
                <w:bCs/>
                <w:szCs w:val="22"/>
              </w:rPr>
            </w:pPr>
            <w:r w:rsidRPr="003229DA">
              <w:rPr>
                <w:bCs/>
                <w:szCs w:val="22"/>
              </w:rPr>
              <w:t>Principal's Policies and Procedures</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BB04FF6" w14:textId="77777777" w:rsidR="003229DA" w:rsidRPr="003229DA" w:rsidRDefault="000C6602" w:rsidP="006E4A18">
            <w:pPr>
              <w:spacing w:before="120" w:after="60"/>
              <w:rPr>
                <w:szCs w:val="22"/>
              </w:rPr>
            </w:pPr>
            <w:r w:rsidRPr="00805BEB">
              <w:rPr>
                <w:szCs w:val="22"/>
              </w:rPr>
              <w:t>[</w:t>
            </w:r>
            <w:r w:rsidRPr="00805BEB">
              <w:rPr>
                <w:b/>
                <w:i/>
                <w:szCs w:val="22"/>
                <w:highlight w:val="yellow"/>
              </w:rPr>
              <w:t>Insert</w:t>
            </w:r>
            <w:r w:rsidRPr="00805BEB">
              <w:rPr>
                <w:szCs w:val="22"/>
              </w:rPr>
              <w:t>]</w:t>
            </w:r>
          </w:p>
        </w:tc>
      </w:tr>
      <w:tr w:rsidR="005D52A9" w:rsidRPr="002953B2" w14:paraId="119A63A5" w14:textId="77777777" w:rsidTr="00805BEB">
        <w:trPr>
          <w:trHeight w:val="579"/>
          <w:jc w:val="center"/>
        </w:trPr>
        <w:tc>
          <w:tcPr>
            <w:tcW w:w="397" w:type="pct"/>
            <w:shd w:val="clear" w:color="auto" w:fill="FFFFFF"/>
          </w:tcPr>
          <w:p w14:paraId="412CDD2F" w14:textId="77777777" w:rsidR="005D52A9" w:rsidRPr="002953B2" w:rsidRDefault="005D52A9" w:rsidP="007C51FA">
            <w:pPr>
              <w:pStyle w:val="CUTable1"/>
              <w:spacing w:before="120" w:after="0"/>
            </w:pPr>
            <w:bookmarkStart w:id="2882" w:name="_Ref500938370"/>
          </w:p>
          <w:bookmarkEnd w:id="2882"/>
          <w:p w14:paraId="712E230C" w14:textId="77777777" w:rsidR="005D52A9" w:rsidRPr="002953B2" w:rsidRDefault="005D52A9" w:rsidP="006E4A18">
            <w:pPr>
              <w:spacing w:before="120" w:after="60"/>
              <w:ind w:left="227"/>
              <w:rPr>
                <w:bCs/>
                <w:szCs w:val="22"/>
              </w:rPr>
            </w:pPr>
          </w:p>
        </w:tc>
        <w:tc>
          <w:tcPr>
            <w:tcW w:w="1577" w:type="pct"/>
            <w:shd w:val="clear" w:color="auto" w:fill="FFFFFF"/>
          </w:tcPr>
          <w:p w14:paraId="12036E6F" w14:textId="7DF0E13E" w:rsidR="00A243FA" w:rsidRPr="00B8651D" w:rsidRDefault="005D52A9" w:rsidP="006C112D">
            <w:pPr>
              <w:spacing w:before="120" w:after="60"/>
              <w:rPr>
                <w:szCs w:val="22"/>
              </w:rPr>
            </w:pPr>
            <w:r w:rsidRPr="002953B2">
              <w:rPr>
                <w:bCs/>
                <w:szCs w:val="22"/>
              </w:rPr>
              <w:t>Principal’s Representative:</w:t>
            </w:r>
            <w:r w:rsidR="006C112D">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8B06188" w14:textId="77777777" w:rsidR="005D52A9" w:rsidRPr="005D52A9" w:rsidRDefault="005D52A9" w:rsidP="006E4A18">
            <w:pPr>
              <w:spacing w:before="120" w:after="60"/>
              <w:rPr>
                <w:b/>
                <w:i/>
                <w:szCs w:val="22"/>
              </w:rPr>
            </w:pPr>
            <w:r w:rsidRPr="00805BEB">
              <w:rPr>
                <w:szCs w:val="22"/>
              </w:rPr>
              <w:t>[</w:t>
            </w:r>
            <w:r w:rsidRPr="00805BEB">
              <w:rPr>
                <w:b/>
                <w:i/>
                <w:szCs w:val="22"/>
                <w:highlight w:val="yellow"/>
              </w:rPr>
              <w:t>Insert name</w:t>
            </w:r>
            <w:r w:rsidRPr="00805BEB">
              <w:rPr>
                <w:szCs w:val="22"/>
              </w:rPr>
              <w:t>]</w:t>
            </w:r>
          </w:p>
        </w:tc>
      </w:tr>
      <w:tr w:rsidR="00E815F5" w:rsidRPr="002953B2" w14:paraId="6A307FD6" w14:textId="77777777" w:rsidTr="00805BEB">
        <w:trPr>
          <w:jc w:val="center"/>
        </w:trPr>
        <w:tc>
          <w:tcPr>
            <w:tcW w:w="397" w:type="pct"/>
            <w:shd w:val="clear" w:color="auto" w:fill="FFFFFF"/>
          </w:tcPr>
          <w:p w14:paraId="6AED5E1F" w14:textId="77777777" w:rsidR="00E815F5" w:rsidRPr="002953B2" w:rsidRDefault="00E815F5" w:rsidP="007C51FA">
            <w:pPr>
              <w:pStyle w:val="CUTable1"/>
              <w:spacing w:before="120" w:after="0"/>
            </w:pPr>
            <w:bookmarkStart w:id="2883" w:name="_Ref513653725"/>
          </w:p>
        </w:tc>
        <w:bookmarkEnd w:id="2883"/>
        <w:tc>
          <w:tcPr>
            <w:tcW w:w="1577" w:type="pct"/>
            <w:shd w:val="clear" w:color="auto" w:fill="FFFFFF"/>
          </w:tcPr>
          <w:p w14:paraId="2F40B968" w14:textId="29BD4B50" w:rsidR="00E815F5" w:rsidRPr="002953B2" w:rsidRDefault="00E815F5" w:rsidP="00085EEB">
            <w:pPr>
              <w:spacing w:before="120" w:after="60"/>
              <w:rPr>
                <w:bCs/>
                <w:szCs w:val="22"/>
              </w:rPr>
            </w:pPr>
            <w:r w:rsidRPr="00E815F5">
              <w:rPr>
                <w:bCs/>
                <w:szCs w:val="22"/>
              </w:rPr>
              <w:t>Project Contracts:</w:t>
            </w:r>
            <w:r w:rsidR="006C112D">
              <w:rPr>
                <w:bCs/>
                <w:szCs w:val="22"/>
              </w:rPr>
              <w:br/>
            </w:r>
            <w:r w:rsidRPr="00E815F5">
              <w:rPr>
                <w:bCs/>
                <w:szCs w:val="22"/>
              </w:rPr>
              <w:lastRenderedPageBreak/>
              <w:t xml:space="preserve">(clause </w:t>
            </w:r>
            <w:r>
              <w:rPr>
                <w:bCs/>
                <w:szCs w:val="22"/>
              </w:rPr>
              <w:fldChar w:fldCharType="begin"/>
            </w:r>
            <w:r>
              <w:rPr>
                <w:bCs/>
                <w:szCs w:val="22"/>
              </w:rPr>
              <w:instrText xml:space="preserve"> REF _Ref22650498 \w \h </w:instrText>
            </w:r>
            <w:r>
              <w:rPr>
                <w:bCs/>
                <w:szCs w:val="22"/>
              </w:rPr>
            </w:r>
            <w:r>
              <w:rPr>
                <w:bCs/>
                <w:szCs w:val="22"/>
              </w:rPr>
              <w:fldChar w:fldCharType="separate"/>
            </w:r>
            <w:r w:rsidR="00FA2AC4">
              <w:rPr>
                <w:bCs/>
                <w:szCs w:val="22"/>
              </w:rPr>
              <w:t>1.1</w:t>
            </w:r>
            <w:r>
              <w:rPr>
                <w:bCs/>
                <w:szCs w:val="22"/>
              </w:rPr>
              <w:fldChar w:fldCharType="end"/>
            </w:r>
            <w:r w:rsidRPr="00E815F5">
              <w:rPr>
                <w:bCs/>
                <w:szCs w:val="22"/>
              </w:rPr>
              <w:t>)</w:t>
            </w:r>
          </w:p>
        </w:tc>
        <w:tc>
          <w:tcPr>
            <w:tcW w:w="3026" w:type="pct"/>
            <w:shd w:val="clear" w:color="auto" w:fill="FFFFFF"/>
          </w:tcPr>
          <w:p w14:paraId="6115A538" w14:textId="77777777" w:rsidR="00E815F5" w:rsidRDefault="00E815F5" w:rsidP="00E815F5">
            <w:pPr>
              <w:spacing w:before="120" w:after="60"/>
              <w:rPr>
                <w:szCs w:val="22"/>
              </w:rPr>
            </w:pPr>
            <w:r w:rsidRPr="00805BEB">
              <w:rPr>
                <w:szCs w:val="22"/>
              </w:rPr>
              <w:lastRenderedPageBreak/>
              <w:t>[</w:t>
            </w:r>
            <w:r w:rsidRPr="00333410">
              <w:rPr>
                <w:b/>
                <w:i/>
                <w:szCs w:val="22"/>
                <w:highlight w:val="yellow"/>
              </w:rPr>
              <w:t xml:space="preserve">Insert </w:t>
            </w:r>
            <w:r w:rsidRPr="00191A1E">
              <w:rPr>
                <w:b/>
                <w:i/>
                <w:szCs w:val="22"/>
                <w:highlight w:val="yellow"/>
              </w:rPr>
              <w:t xml:space="preserve">the names of the contracts that the consultant will </w:t>
            </w:r>
            <w:r w:rsidRPr="00191A1E">
              <w:rPr>
                <w:b/>
                <w:i/>
                <w:szCs w:val="22"/>
                <w:highlight w:val="yellow"/>
              </w:rPr>
              <w:lastRenderedPageBreak/>
              <w:t>administer or manage on behalf of the Principal</w:t>
            </w:r>
            <w:r w:rsidRPr="00805BEB">
              <w:rPr>
                <w:szCs w:val="22"/>
              </w:rPr>
              <w:t>]</w:t>
            </w:r>
          </w:p>
          <w:p w14:paraId="16703867" w14:textId="77777777" w:rsidR="00E815F5" w:rsidRPr="00126BB2" w:rsidRDefault="00E815F5" w:rsidP="00E815F5">
            <w:pPr>
              <w:spacing w:before="120" w:after="60"/>
              <w:rPr>
                <w:i/>
                <w:szCs w:val="22"/>
              </w:rPr>
            </w:pPr>
            <w:r w:rsidRPr="00126BB2">
              <w:rPr>
                <w:i/>
                <w:sz w:val="18"/>
                <w:szCs w:val="18"/>
              </w:rPr>
              <w:t>(If nothing is stated, 'Not applicable')</w:t>
            </w:r>
          </w:p>
        </w:tc>
      </w:tr>
      <w:tr w:rsidR="00582890" w:rsidRPr="002953B2" w14:paraId="4FF24D02" w14:textId="77777777" w:rsidTr="00805BEB">
        <w:trPr>
          <w:jc w:val="center"/>
        </w:trPr>
        <w:tc>
          <w:tcPr>
            <w:tcW w:w="397" w:type="pct"/>
            <w:shd w:val="clear" w:color="auto" w:fill="FFFFFF"/>
          </w:tcPr>
          <w:p w14:paraId="61A52C53" w14:textId="77777777" w:rsidR="00582890" w:rsidRPr="002953B2" w:rsidRDefault="00582890" w:rsidP="007C51FA">
            <w:pPr>
              <w:pStyle w:val="CUTable1"/>
              <w:spacing w:before="120" w:after="0"/>
            </w:pPr>
            <w:bookmarkStart w:id="2884" w:name="_Ref503360372"/>
          </w:p>
        </w:tc>
        <w:bookmarkEnd w:id="2884"/>
        <w:tc>
          <w:tcPr>
            <w:tcW w:w="1577" w:type="pct"/>
            <w:shd w:val="clear" w:color="auto" w:fill="FFFFFF"/>
          </w:tcPr>
          <w:p w14:paraId="18A26876" w14:textId="68FD699C" w:rsidR="00582890" w:rsidRPr="002953B2" w:rsidRDefault="00582890" w:rsidP="00BC2CDB">
            <w:pPr>
              <w:spacing w:before="120" w:after="60"/>
              <w:rPr>
                <w:szCs w:val="22"/>
              </w:rPr>
            </w:pPr>
            <w:r w:rsidRPr="002953B2">
              <w:rPr>
                <w:bCs/>
                <w:szCs w:val="22"/>
              </w:rPr>
              <w:t>Works:</w:t>
            </w:r>
            <w:r w:rsidRPr="002953B2">
              <w:rPr>
                <w:szCs w:val="22"/>
              </w:rPr>
              <w:b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298E3775" w14:textId="77777777" w:rsidR="00582890" w:rsidRPr="009D7434" w:rsidRDefault="005D52A9" w:rsidP="006E4A18">
            <w:pPr>
              <w:spacing w:before="120" w:after="60"/>
              <w:rPr>
                <w:b/>
                <w:i/>
                <w:szCs w:val="22"/>
              </w:rPr>
            </w:pPr>
            <w:r w:rsidRPr="00805BEB">
              <w:rPr>
                <w:szCs w:val="22"/>
              </w:rPr>
              <w:t>[</w:t>
            </w:r>
            <w:r w:rsidRPr="00805BEB">
              <w:rPr>
                <w:b/>
                <w:i/>
                <w:szCs w:val="22"/>
                <w:highlight w:val="yellow"/>
              </w:rPr>
              <w:t>Insert a description of the Works</w:t>
            </w:r>
            <w:r w:rsidRPr="00805BEB">
              <w:rPr>
                <w:szCs w:val="22"/>
              </w:rPr>
              <w:t>]</w:t>
            </w:r>
          </w:p>
        </w:tc>
      </w:tr>
      <w:tr w:rsidR="004B7772" w:rsidRPr="002953B2" w14:paraId="5AC98540" w14:textId="77777777" w:rsidTr="00805BEB">
        <w:trPr>
          <w:jc w:val="center"/>
        </w:trPr>
        <w:tc>
          <w:tcPr>
            <w:tcW w:w="397" w:type="pct"/>
            <w:shd w:val="clear" w:color="auto" w:fill="FFFFFF"/>
          </w:tcPr>
          <w:p w14:paraId="1D8126D6" w14:textId="77777777" w:rsidR="004B7772" w:rsidRPr="002953B2" w:rsidRDefault="004B7772" w:rsidP="007C51FA">
            <w:pPr>
              <w:pStyle w:val="CUTable1"/>
              <w:spacing w:before="120" w:after="0"/>
            </w:pPr>
            <w:bookmarkStart w:id="2885" w:name="_Ref517464218"/>
          </w:p>
        </w:tc>
        <w:bookmarkEnd w:id="2885"/>
        <w:tc>
          <w:tcPr>
            <w:tcW w:w="1577" w:type="pct"/>
            <w:shd w:val="clear" w:color="auto" w:fill="FFFFFF"/>
          </w:tcPr>
          <w:p w14:paraId="7EBBA2CD" w14:textId="6EF4542A" w:rsidR="004B7772" w:rsidRDefault="004B7772" w:rsidP="00B204A0">
            <w:pPr>
              <w:spacing w:before="120" w:after="60"/>
              <w:rPr>
                <w:bCs/>
                <w:szCs w:val="22"/>
              </w:rPr>
            </w:pPr>
            <w:r w:rsidRPr="007C51FA">
              <w:rPr>
                <w:bCs/>
                <w:szCs w:val="22"/>
              </w:rPr>
              <w:t>Document Management System</w:t>
            </w:r>
            <w:r w:rsidR="00B204A0">
              <w:rPr>
                <w:bCs/>
                <w:szCs w:val="22"/>
              </w:rPr>
              <w:br/>
            </w:r>
            <w:r w:rsidRPr="002953B2">
              <w:rPr>
                <w:szCs w:val="22"/>
              </w:rPr>
              <w:t>(clause </w:t>
            </w:r>
            <w:r w:rsidRPr="002953B2">
              <w:rPr>
                <w:szCs w:val="22"/>
              </w:rPr>
              <w:fldChar w:fldCharType="begin"/>
            </w:r>
            <w:r w:rsidRPr="002953B2">
              <w:rPr>
                <w:szCs w:val="22"/>
              </w:rPr>
              <w:instrText xml:space="preserve"> REF _Ref22650498 \w \h  \* MERGEFORMAT </w:instrText>
            </w:r>
            <w:r w:rsidRPr="002953B2">
              <w:rPr>
                <w:szCs w:val="22"/>
              </w:rPr>
            </w:r>
            <w:r w:rsidRPr="002953B2">
              <w:rPr>
                <w:szCs w:val="22"/>
              </w:rPr>
              <w:fldChar w:fldCharType="separate"/>
            </w:r>
            <w:r w:rsidR="00FA2AC4">
              <w:rPr>
                <w:szCs w:val="22"/>
              </w:rPr>
              <w:t>1.1</w:t>
            </w:r>
            <w:r w:rsidRPr="002953B2">
              <w:rPr>
                <w:szCs w:val="22"/>
              </w:rPr>
              <w:fldChar w:fldCharType="end"/>
            </w:r>
            <w:r w:rsidRPr="002953B2">
              <w:rPr>
                <w:szCs w:val="22"/>
              </w:rPr>
              <w:t>)</w:t>
            </w:r>
          </w:p>
        </w:tc>
        <w:tc>
          <w:tcPr>
            <w:tcW w:w="3026" w:type="pct"/>
            <w:shd w:val="clear" w:color="auto" w:fill="FFFFFF"/>
          </w:tcPr>
          <w:p w14:paraId="7F61821D" w14:textId="77777777" w:rsidR="004B7772" w:rsidRPr="007C51FA" w:rsidRDefault="008F673F" w:rsidP="007C51FA">
            <w:pPr>
              <w:tabs>
                <w:tab w:val="left" w:pos="2585"/>
              </w:tabs>
              <w:spacing w:before="120" w:after="60"/>
              <w:rPr>
                <w:bCs/>
                <w:szCs w:val="22"/>
              </w:rPr>
            </w:pPr>
            <w:r w:rsidRPr="001C2526">
              <w:rPr>
                <w:szCs w:val="22"/>
              </w:rPr>
              <w:t>[</w:t>
            </w:r>
            <w:r w:rsidRPr="00126BB2">
              <w:rPr>
                <w:b/>
                <w:i/>
                <w:szCs w:val="22"/>
                <w:highlight w:val="yellow"/>
              </w:rPr>
              <w:t>Insert</w:t>
            </w:r>
            <w:r w:rsidRPr="001C2526">
              <w:rPr>
                <w:szCs w:val="22"/>
              </w:rPr>
              <w:t>]</w:t>
            </w:r>
          </w:p>
        </w:tc>
      </w:tr>
      <w:tr w:rsidR="00582890" w:rsidRPr="002953B2" w14:paraId="1A22F728" w14:textId="77777777" w:rsidTr="00805BEB">
        <w:trPr>
          <w:jc w:val="center"/>
        </w:trPr>
        <w:tc>
          <w:tcPr>
            <w:tcW w:w="397" w:type="pct"/>
            <w:shd w:val="clear" w:color="auto" w:fill="FFFFFF"/>
          </w:tcPr>
          <w:p w14:paraId="0009C5B1" w14:textId="77777777" w:rsidR="00582890" w:rsidRPr="002953B2" w:rsidRDefault="00582890" w:rsidP="007C51FA">
            <w:pPr>
              <w:pStyle w:val="CUTable1"/>
              <w:spacing w:before="120" w:after="0"/>
            </w:pPr>
            <w:bookmarkStart w:id="2886" w:name="_Ref503446493"/>
          </w:p>
        </w:tc>
        <w:bookmarkEnd w:id="2886"/>
        <w:tc>
          <w:tcPr>
            <w:tcW w:w="1577" w:type="pct"/>
            <w:shd w:val="clear" w:color="auto" w:fill="FFFFFF"/>
          </w:tcPr>
          <w:p w14:paraId="11F1B7D3" w14:textId="54EEE52F" w:rsidR="00582890" w:rsidRPr="002953B2" w:rsidRDefault="00B97C54" w:rsidP="006E4A18">
            <w:pPr>
              <w:spacing w:before="120" w:after="60"/>
              <w:rPr>
                <w:szCs w:val="22"/>
              </w:rPr>
            </w:pPr>
            <w:r>
              <w:rPr>
                <w:bCs/>
                <w:szCs w:val="22"/>
              </w:rPr>
              <w:t xml:space="preserve">Parts of the </w:t>
            </w:r>
            <w:r w:rsidR="00582890" w:rsidRPr="002953B2">
              <w:rPr>
                <w:bCs/>
                <w:szCs w:val="22"/>
              </w:rPr>
              <w:t xml:space="preserve">Services </w:t>
            </w:r>
            <w:r w:rsidR="0025685D">
              <w:rPr>
                <w:bCs/>
                <w:szCs w:val="22"/>
              </w:rPr>
              <w:t xml:space="preserve">approved for </w:t>
            </w:r>
            <w:r w:rsidR="00582890" w:rsidRPr="002953B2">
              <w:rPr>
                <w:bCs/>
                <w:szCs w:val="22"/>
              </w:rPr>
              <w:t>subcontract</w:t>
            </w:r>
            <w:r w:rsidR="0025685D">
              <w:rPr>
                <w:bCs/>
                <w:szCs w:val="22"/>
              </w:rPr>
              <w:t xml:space="preserve">ing to the </w:t>
            </w:r>
            <w:r w:rsidR="00582890" w:rsidRPr="002953B2">
              <w:rPr>
                <w:bCs/>
                <w:szCs w:val="22"/>
              </w:rPr>
              <w:t xml:space="preserve">named </w:t>
            </w:r>
            <w:r w:rsidR="00633368">
              <w:rPr>
                <w:bCs/>
                <w:szCs w:val="22"/>
              </w:rPr>
              <w:t>s</w:t>
            </w:r>
            <w:r w:rsidR="00582890" w:rsidRPr="002953B2">
              <w:rPr>
                <w:bCs/>
                <w:szCs w:val="22"/>
              </w:rPr>
              <w:t>ubconsultants:</w:t>
            </w:r>
            <w:r w:rsidR="00582890" w:rsidRPr="002953B2">
              <w:rPr>
                <w:szCs w:val="22"/>
              </w:rPr>
              <w:br/>
              <w:t>(clause </w:t>
            </w:r>
            <w:r w:rsidR="00582890" w:rsidRPr="002953B2">
              <w:rPr>
                <w:szCs w:val="22"/>
              </w:rPr>
              <w:fldChar w:fldCharType="begin"/>
            </w:r>
            <w:r w:rsidR="00582890" w:rsidRPr="002953B2">
              <w:rPr>
                <w:szCs w:val="22"/>
              </w:rPr>
              <w:instrText xml:space="preserve"> REF _Ref22650561 \r \h </w:instrText>
            </w:r>
            <w:r w:rsidR="00582890">
              <w:rPr>
                <w:szCs w:val="22"/>
              </w:rPr>
              <w:instrText xml:space="preserve"> \* MERGEFORMAT </w:instrText>
            </w:r>
            <w:r w:rsidR="00582890" w:rsidRPr="002953B2">
              <w:rPr>
                <w:szCs w:val="22"/>
              </w:rPr>
            </w:r>
            <w:r w:rsidR="00582890" w:rsidRPr="002953B2">
              <w:rPr>
                <w:szCs w:val="22"/>
              </w:rPr>
              <w:fldChar w:fldCharType="separate"/>
            </w:r>
            <w:r w:rsidR="00FA2AC4">
              <w:rPr>
                <w:szCs w:val="22"/>
              </w:rPr>
              <w:t>2.9(a)</w:t>
            </w:r>
            <w:r w:rsidR="00582890" w:rsidRPr="002953B2">
              <w:rPr>
                <w:szCs w:val="22"/>
              </w:rPr>
              <w:fldChar w:fldCharType="end"/>
            </w:r>
            <w:r w:rsidR="00582890" w:rsidRPr="002953B2">
              <w:rPr>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25685D" w14:paraId="4BF7469E" w14:textId="77777777" w:rsidTr="0025685D">
              <w:tc>
                <w:tcPr>
                  <w:tcW w:w="2781" w:type="dxa"/>
                </w:tcPr>
                <w:p w14:paraId="0125C6B1" w14:textId="77777777" w:rsidR="0025685D" w:rsidRDefault="0025685D" w:rsidP="00BC2CDB">
                  <w:pPr>
                    <w:tabs>
                      <w:tab w:val="left" w:pos="2585"/>
                    </w:tabs>
                    <w:spacing w:after="60"/>
                    <w:rPr>
                      <w:b/>
                      <w:bCs/>
                      <w:szCs w:val="22"/>
                    </w:rPr>
                  </w:pPr>
                  <w:r>
                    <w:rPr>
                      <w:b/>
                      <w:bCs/>
                      <w:szCs w:val="22"/>
                    </w:rPr>
                    <w:t xml:space="preserve">Subcontracted </w:t>
                  </w:r>
                  <w:r w:rsidRPr="00764DD3">
                    <w:rPr>
                      <w:b/>
                      <w:bCs/>
                      <w:szCs w:val="22"/>
                    </w:rPr>
                    <w:t>Services</w:t>
                  </w:r>
                </w:p>
              </w:tc>
              <w:tc>
                <w:tcPr>
                  <w:tcW w:w="2782" w:type="dxa"/>
                </w:tcPr>
                <w:p w14:paraId="21441571" w14:textId="77777777" w:rsidR="0025685D" w:rsidRDefault="0025685D" w:rsidP="00BC2CDB">
                  <w:pPr>
                    <w:tabs>
                      <w:tab w:val="left" w:pos="2585"/>
                    </w:tabs>
                    <w:spacing w:after="60"/>
                    <w:rPr>
                      <w:b/>
                      <w:bCs/>
                      <w:szCs w:val="22"/>
                    </w:rPr>
                  </w:pPr>
                  <w:r>
                    <w:rPr>
                      <w:b/>
                      <w:bCs/>
                      <w:szCs w:val="22"/>
                    </w:rPr>
                    <w:t>Subconsultant</w:t>
                  </w:r>
                </w:p>
              </w:tc>
            </w:tr>
            <w:tr w:rsidR="0025685D" w14:paraId="26B96569" w14:textId="77777777" w:rsidTr="0025685D">
              <w:tc>
                <w:tcPr>
                  <w:tcW w:w="2781" w:type="dxa"/>
                </w:tcPr>
                <w:p w14:paraId="685D01DC" w14:textId="77777777" w:rsidR="0025685D" w:rsidRDefault="0025685D" w:rsidP="00BC2CDB">
                  <w:pPr>
                    <w:tabs>
                      <w:tab w:val="left" w:pos="2585"/>
                    </w:tabs>
                    <w:spacing w:after="60"/>
                    <w:rPr>
                      <w:b/>
                      <w:bCs/>
                      <w:szCs w:val="22"/>
                    </w:rPr>
                  </w:pPr>
                </w:p>
              </w:tc>
              <w:tc>
                <w:tcPr>
                  <w:tcW w:w="2782" w:type="dxa"/>
                </w:tcPr>
                <w:p w14:paraId="531D5101" w14:textId="77777777" w:rsidR="0025685D" w:rsidRDefault="0025685D" w:rsidP="00BC2CDB">
                  <w:pPr>
                    <w:tabs>
                      <w:tab w:val="left" w:pos="2585"/>
                    </w:tabs>
                    <w:spacing w:after="60"/>
                    <w:rPr>
                      <w:b/>
                      <w:bCs/>
                      <w:szCs w:val="22"/>
                    </w:rPr>
                  </w:pPr>
                </w:p>
              </w:tc>
            </w:tr>
            <w:tr w:rsidR="0025685D" w14:paraId="0FF86888" w14:textId="77777777" w:rsidTr="0025685D">
              <w:tc>
                <w:tcPr>
                  <w:tcW w:w="2781" w:type="dxa"/>
                </w:tcPr>
                <w:p w14:paraId="31744303" w14:textId="77777777" w:rsidR="0025685D" w:rsidRDefault="0025685D" w:rsidP="00BC2CDB">
                  <w:pPr>
                    <w:tabs>
                      <w:tab w:val="left" w:pos="2585"/>
                    </w:tabs>
                    <w:spacing w:after="60"/>
                    <w:rPr>
                      <w:b/>
                      <w:bCs/>
                      <w:szCs w:val="22"/>
                    </w:rPr>
                  </w:pPr>
                </w:p>
              </w:tc>
              <w:tc>
                <w:tcPr>
                  <w:tcW w:w="2782" w:type="dxa"/>
                </w:tcPr>
                <w:p w14:paraId="543BAA12" w14:textId="77777777" w:rsidR="0025685D" w:rsidRDefault="0025685D" w:rsidP="00BC2CDB">
                  <w:pPr>
                    <w:tabs>
                      <w:tab w:val="left" w:pos="2585"/>
                    </w:tabs>
                    <w:spacing w:after="60"/>
                    <w:rPr>
                      <w:b/>
                      <w:bCs/>
                      <w:szCs w:val="22"/>
                    </w:rPr>
                  </w:pPr>
                </w:p>
              </w:tc>
            </w:tr>
            <w:tr w:rsidR="0025685D" w14:paraId="483EE243" w14:textId="77777777" w:rsidTr="0025685D">
              <w:tc>
                <w:tcPr>
                  <w:tcW w:w="2781" w:type="dxa"/>
                </w:tcPr>
                <w:p w14:paraId="47CEE3C6" w14:textId="77777777" w:rsidR="0025685D" w:rsidRDefault="0025685D" w:rsidP="00BC2CDB">
                  <w:pPr>
                    <w:tabs>
                      <w:tab w:val="left" w:pos="2585"/>
                    </w:tabs>
                    <w:spacing w:after="60"/>
                    <w:rPr>
                      <w:b/>
                      <w:bCs/>
                      <w:szCs w:val="22"/>
                    </w:rPr>
                  </w:pPr>
                </w:p>
              </w:tc>
              <w:tc>
                <w:tcPr>
                  <w:tcW w:w="2782" w:type="dxa"/>
                </w:tcPr>
                <w:p w14:paraId="67050FE0" w14:textId="77777777" w:rsidR="0025685D" w:rsidRDefault="0025685D" w:rsidP="00BC2CDB">
                  <w:pPr>
                    <w:tabs>
                      <w:tab w:val="left" w:pos="2585"/>
                    </w:tabs>
                    <w:spacing w:after="60"/>
                    <w:rPr>
                      <w:b/>
                      <w:bCs/>
                      <w:szCs w:val="22"/>
                    </w:rPr>
                  </w:pPr>
                </w:p>
              </w:tc>
            </w:tr>
          </w:tbl>
          <w:p w14:paraId="2F7AEEAC" w14:textId="77777777" w:rsidR="005D52A9" w:rsidRPr="009D7434" w:rsidRDefault="005D52A9" w:rsidP="006E4A18">
            <w:pPr>
              <w:tabs>
                <w:tab w:val="left" w:pos="2585"/>
              </w:tabs>
              <w:spacing w:before="120" w:after="60"/>
              <w:rPr>
                <w:b/>
                <w:i/>
                <w:szCs w:val="22"/>
              </w:rPr>
            </w:pPr>
          </w:p>
        </w:tc>
      </w:tr>
      <w:tr w:rsidR="00582890" w:rsidRPr="002953B2" w14:paraId="6D79DAC3" w14:textId="77777777" w:rsidTr="00805BEB">
        <w:trPr>
          <w:cantSplit/>
          <w:jc w:val="center"/>
        </w:trPr>
        <w:tc>
          <w:tcPr>
            <w:tcW w:w="397" w:type="pct"/>
            <w:shd w:val="clear" w:color="auto" w:fill="FFFFFF"/>
          </w:tcPr>
          <w:p w14:paraId="4A7075A0" w14:textId="77777777" w:rsidR="00582890" w:rsidRPr="002953B2" w:rsidRDefault="00582890" w:rsidP="007C51FA">
            <w:pPr>
              <w:pStyle w:val="CUTable1"/>
              <w:spacing w:before="120" w:after="0"/>
            </w:pPr>
            <w:bookmarkStart w:id="2887" w:name="_Ref503959351"/>
          </w:p>
        </w:tc>
        <w:bookmarkEnd w:id="2887"/>
        <w:tc>
          <w:tcPr>
            <w:tcW w:w="1577" w:type="pct"/>
            <w:shd w:val="clear" w:color="auto" w:fill="FFFFFF"/>
          </w:tcPr>
          <w:p w14:paraId="575D4886" w14:textId="15DCF4C6" w:rsidR="009C78B6" w:rsidRPr="009C78B6" w:rsidRDefault="00582890" w:rsidP="00BC2CDB">
            <w:pPr>
              <w:keepNext/>
              <w:spacing w:before="120" w:after="60"/>
              <w:rPr>
                <w:szCs w:val="22"/>
              </w:rPr>
            </w:pPr>
            <w:r w:rsidRPr="002953B2">
              <w:rPr>
                <w:bCs/>
                <w:szCs w:val="22"/>
              </w:rPr>
              <w:t xml:space="preserve">Approvals which the </w:t>
            </w:r>
            <w:r w:rsidR="005D52A9">
              <w:rPr>
                <w:bCs/>
                <w:szCs w:val="22"/>
              </w:rPr>
              <w:t>Principal</w:t>
            </w:r>
            <w:r w:rsidR="005D52A9" w:rsidRPr="002953B2">
              <w:rPr>
                <w:bCs/>
                <w:szCs w:val="22"/>
              </w:rPr>
              <w:t xml:space="preserve"> </w:t>
            </w:r>
            <w:r w:rsidRPr="002953B2">
              <w:rPr>
                <w:bCs/>
                <w:szCs w:val="22"/>
              </w:rPr>
              <w:t>is</w:t>
            </w:r>
            <w:r w:rsidR="007F644B">
              <w:rPr>
                <w:bCs/>
                <w:szCs w:val="22"/>
              </w:rPr>
              <w:t xml:space="preserve"> </w:t>
            </w:r>
            <w:r w:rsidRPr="002953B2">
              <w:rPr>
                <w:bCs/>
                <w:szCs w:val="22"/>
              </w:rPr>
              <w:t>to obtain:</w:t>
            </w:r>
            <w:r w:rsidRPr="002953B2">
              <w:rPr>
                <w:szCs w:val="22"/>
              </w:rPr>
              <w:br/>
              <w:t>(clause </w:t>
            </w:r>
            <w:r w:rsidR="00434FC4">
              <w:rPr>
                <w:szCs w:val="22"/>
              </w:rPr>
              <w:fldChar w:fldCharType="begin"/>
            </w:r>
            <w:r w:rsidR="00434FC4">
              <w:rPr>
                <w:szCs w:val="22"/>
              </w:rPr>
              <w:instrText xml:space="preserve"> REF _Ref326140306 \w \h </w:instrText>
            </w:r>
            <w:r w:rsidR="00434FC4">
              <w:rPr>
                <w:szCs w:val="22"/>
              </w:rPr>
            </w:r>
            <w:r w:rsidR="00434FC4">
              <w:rPr>
                <w:szCs w:val="22"/>
              </w:rPr>
              <w:fldChar w:fldCharType="separate"/>
            </w:r>
            <w:r w:rsidR="00FA2AC4">
              <w:rPr>
                <w:szCs w:val="22"/>
              </w:rPr>
              <w:t>2.12(b)(i)</w:t>
            </w:r>
            <w:r w:rsidR="00434FC4">
              <w:rPr>
                <w:szCs w:val="22"/>
              </w:rPr>
              <w:fldChar w:fldCharType="end"/>
            </w:r>
            <w:r w:rsidRPr="002953B2">
              <w:rPr>
                <w:szCs w:val="22"/>
              </w:rPr>
              <w:t>)</w:t>
            </w:r>
          </w:p>
        </w:tc>
        <w:tc>
          <w:tcPr>
            <w:tcW w:w="3026" w:type="pct"/>
            <w:tcBorders>
              <w:bottom w:val="single" w:sz="4" w:space="0" w:color="auto"/>
            </w:tcBorders>
            <w:shd w:val="clear" w:color="auto" w:fill="FFFFFF"/>
          </w:tcPr>
          <w:p w14:paraId="30B42EDF" w14:textId="77777777" w:rsidR="00A9280D" w:rsidRDefault="005D52A9" w:rsidP="006E4A18">
            <w:pPr>
              <w:keepNext/>
              <w:spacing w:before="120" w:after="60"/>
              <w:rPr>
                <w:b/>
                <w:i/>
                <w:szCs w:val="22"/>
              </w:rPr>
            </w:pPr>
            <w:r w:rsidRPr="00805BEB">
              <w:rPr>
                <w:szCs w:val="22"/>
              </w:rPr>
              <w:t>[</w:t>
            </w:r>
            <w:r w:rsidRPr="00805BEB">
              <w:rPr>
                <w:b/>
                <w:i/>
                <w:szCs w:val="22"/>
                <w:highlight w:val="yellow"/>
              </w:rPr>
              <w:t>List any Approvals that will be obtained by the Principal</w:t>
            </w:r>
            <w:r w:rsidRPr="00805BEB">
              <w:rPr>
                <w:szCs w:val="22"/>
              </w:rPr>
              <w:t>]</w:t>
            </w:r>
          </w:p>
          <w:p w14:paraId="0B76F3F6" w14:textId="77777777" w:rsidR="00582890" w:rsidRPr="00126BB2" w:rsidRDefault="00582890" w:rsidP="00126BB2">
            <w:pPr>
              <w:tabs>
                <w:tab w:val="left" w:pos="1406"/>
              </w:tabs>
              <w:rPr>
                <w:szCs w:val="22"/>
              </w:rPr>
            </w:pPr>
          </w:p>
        </w:tc>
      </w:tr>
      <w:tr w:rsidR="00E815F5" w:rsidRPr="002953B2" w14:paraId="37A2536B" w14:textId="77777777" w:rsidTr="00805BEB">
        <w:trPr>
          <w:cantSplit/>
          <w:trHeight w:val="773"/>
          <w:jc w:val="center"/>
        </w:trPr>
        <w:tc>
          <w:tcPr>
            <w:tcW w:w="397" w:type="pct"/>
            <w:shd w:val="clear" w:color="auto" w:fill="FFFFFF"/>
          </w:tcPr>
          <w:p w14:paraId="76CA6618" w14:textId="77777777" w:rsidR="00E815F5" w:rsidRPr="002953B2" w:rsidRDefault="00E815F5" w:rsidP="007C51FA">
            <w:pPr>
              <w:pStyle w:val="CUTable1"/>
              <w:spacing w:before="120" w:after="0"/>
            </w:pPr>
            <w:bookmarkStart w:id="2888" w:name="_Ref513840157"/>
          </w:p>
        </w:tc>
        <w:bookmarkEnd w:id="2888"/>
        <w:tc>
          <w:tcPr>
            <w:tcW w:w="1577" w:type="pct"/>
            <w:shd w:val="clear" w:color="auto" w:fill="FFFFFF"/>
          </w:tcPr>
          <w:p w14:paraId="4DBB9F47" w14:textId="0F8C4CED" w:rsidR="00E815F5" w:rsidRPr="003E7266" w:rsidRDefault="00E815F5" w:rsidP="00D4413A">
            <w:pPr>
              <w:keepNext/>
              <w:spacing w:before="120" w:after="60"/>
              <w:rPr>
                <w:bCs/>
                <w:szCs w:val="22"/>
              </w:rPr>
            </w:pPr>
            <w:r>
              <w:rPr>
                <w:bCs/>
                <w:szCs w:val="22"/>
              </w:rPr>
              <w:t>Design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_Ref513644310 \w \h </w:instrText>
            </w:r>
            <w:r>
              <w:rPr>
                <w:bCs/>
                <w:szCs w:val="22"/>
              </w:rPr>
            </w:r>
            <w:r>
              <w:rPr>
                <w:bCs/>
                <w:szCs w:val="22"/>
              </w:rPr>
              <w:fldChar w:fldCharType="separate"/>
            </w:r>
            <w:r w:rsidR="00FA2AC4">
              <w:rPr>
                <w:bCs/>
                <w:szCs w:val="22"/>
              </w:rPr>
              <w:t>3.1(a)</w:t>
            </w:r>
            <w:r>
              <w:rPr>
                <w:bCs/>
                <w:szCs w:val="22"/>
              </w:rPr>
              <w:fldChar w:fldCharType="end"/>
            </w:r>
            <w:r>
              <w:rPr>
                <w:bCs/>
                <w:szCs w:val="22"/>
              </w:rPr>
              <w:t>)</w:t>
            </w:r>
          </w:p>
        </w:tc>
        <w:tc>
          <w:tcPr>
            <w:tcW w:w="3026" w:type="pct"/>
            <w:tcBorders>
              <w:bottom w:val="nil"/>
            </w:tcBorders>
            <w:shd w:val="clear" w:color="auto" w:fill="FFFFFF"/>
          </w:tcPr>
          <w:p w14:paraId="31DA4AAC" w14:textId="77777777" w:rsidR="00E815F5" w:rsidRDefault="00E815F5" w:rsidP="00EE639D">
            <w:pPr>
              <w:spacing w:before="120" w:after="60"/>
            </w:pPr>
            <w:r>
              <w:t>Do the Design Obligations apply?</w:t>
            </w:r>
          </w:p>
          <w:p w14:paraId="1E6F8732"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57FDFC64" w14:textId="77777777" w:rsidTr="00805BEB">
        <w:trPr>
          <w:cantSplit/>
          <w:trHeight w:val="773"/>
          <w:jc w:val="center"/>
        </w:trPr>
        <w:tc>
          <w:tcPr>
            <w:tcW w:w="397" w:type="pct"/>
            <w:shd w:val="clear" w:color="auto" w:fill="FFFFFF"/>
          </w:tcPr>
          <w:p w14:paraId="696709EF" w14:textId="77777777" w:rsidR="00E815F5" w:rsidRPr="002953B2" w:rsidRDefault="00E815F5" w:rsidP="007C51FA">
            <w:pPr>
              <w:pStyle w:val="CUTable1"/>
              <w:spacing w:before="120" w:after="0"/>
            </w:pPr>
            <w:bookmarkStart w:id="2889" w:name="_Ref513654077"/>
          </w:p>
        </w:tc>
        <w:bookmarkEnd w:id="2889"/>
        <w:tc>
          <w:tcPr>
            <w:tcW w:w="1577" w:type="pct"/>
            <w:shd w:val="clear" w:color="auto" w:fill="FFFFFF"/>
          </w:tcPr>
          <w:p w14:paraId="30F4FC67" w14:textId="7C2AF0AF" w:rsidR="00E815F5" w:rsidRPr="003E7266" w:rsidRDefault="00E815F5" w:rsidP="00D4413A">
            <w:pPr>
              <w:keepNext/>
              <w:spacing w:before="120" w:after="60"/>
              <w:rPr>
                <w:bCs/>
                <w:szCs w:val="22"/>
              </w:rPr>
            </w:pPr>
            <w:r>
              <w:rPr>
                <w:bCs/>
                <w:szCs w:val="22"/>
              </w:rPr>
              <w:t>Project Management Obligations: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_Ref513644371 \w \h </w:instrText>
            </w:r>
            <w:r>
              <w:rPr>
                <w:bCs/>
                <w:szCs w:val="22"/>
              </w:rPr>
            </w:r>
            <w:r>
              <w:rPr>
                <w:bCs/>
                <w:szCs w:val="22"/>
              </w:rPr>
              <w:fldChar w:fldCharType="separate"/>
            </w:r>
            <w:r w:rsidR="00FA2AC4">
              <w:rPr>
                <w:bCs/>
                <w:szCs w:val="22"/>
              </w:rPr>
              <w:t>3.1(b)</w:t>
            </w:r>
            <w:r>
              <w:rPr>
                <w:bCs/>
                <w:szCs w:val="22"/>
              </w:rPr>
              <w:fldChar w:fldCharType="end"/>
            </w:r>
            <w:r>
              <w:rPr>
                <w:bCs/>
                <w:szCs w:val="22"/>
              </w:rPr>
              <w:t>)</w:t>
            </w:r>
          </w:p>
        </w:tc>
        <w:tc>
          <w:tcPr>
            <w:tcW w:w="3026" w:type="pct"/>
            <w:tcBorders>
              <w:bottom w:val="nil"/>
            </w:tcBorders>
            <w:shd w:val="clear" w:color="auto" w:fill="FFFFFF"/>
          </w:tcPr>
          <w:p w14:paraId="4183C872" w14:textId="77777777" w:rsidR="00E815F5" w:rsidRDefault="00E815F5" w:rsidP="00EE639D">
            <w:pPr>
              <w:spacing w:before="120" w:after="60"/>
            </w:pPr>
            <w:r>
              <w:t>Do the Project Management Obligations apply?</w:t>
            </w:r>
          </w:p>
          <w:p w14:paraId="77AD8CC3" w14:textId="77777777" w:rsidR="00E815F5" w:rsidRDefault="00E815F5" w:rsidP="00951073">
            <w:pPr>
              <w:pStyle w:val="A2"/>
              <w:jc w:val="left"/>
              <w:rPr>
                <w:lang w:val="en-AU"/>
              </w:rPr>
            </w:pPr>
            <w:r w:rsidRPr="00C43614">
              <w:t>[</w:t>
            </w:r>
            <w:r w:rsidRPr="00C43614">
              <w:rPr>
                <w:b/>
                <w:i/>
                <w:highlight w:val="yellow"/>
              </w:rPr>
              <w:t>Y</w:t>
            </w:r>
            <w:r>
              <w:rPr>
                <w:b/>
                <w:i/>
                <w:highlight w:val="yellow"/>
              </w:rPr>
              <w:t>es</w:t>
            </w:r>
            <w:r w:rsidRPr="003E7266">
              <w:rPr>
                <w:b/>
                <w:i/>
                <w:highlight w:val="yellow"/>
              </w:rPr>
              <w:t>/No</w:t>
            </w:r>
            <w:r w:rsidRPr="00C43614">
              <w:t>]</w:t>
            </w:r>
          </w:p>
        </w:tc>
      </w:tr>
      <w:tr w:rsidR="00E815F5" w:rsidRPr="002953B2" w14:paraId="055936B6" w14:textId="77777777" w:rsidTr="00805BEB">
        <w:trPr>
          <w:cantSplit/>
          <w:trHeight w:val="773"/>
          <w:jc w:val="center"/>
        </w:trPr>
        <w:tc>
          <w:tcPr>
            <w:tcW w:w="397" w:type="pct"/>
            <w:vMerge w:val="restart"/>
            <w:shd w:val="clear" w:color="auto" w:fill="FFFFFF"/>
          </w:tcPr>
          <w:p w14:paraId="45C8635E" w14:textId="77777777" w:rsidR="00E815F5" w:rsidRPr="002953B2" w:rsidRDefault="00E815F5" w:rsidP="007C51FA">
            <w:pPr>
              <w:pStyle w:val="CUTable1"/>
              <w:spacing w:before="120" w:after="0"/>
            </w:pPr>
            <w:bookmarkStart w:id="2890" w:name="_Ref511242619"/>
          </w:p>
        </w:tc>
        <w:bookmarkEnd w:id="2890"/>
        <w:tc>
          <w:tcPr>
            <w:tcW w:w="1577" w:type="pct"/>
            <w:vMerge w:val="restart"/>
            <w:shd w:val="clear" w:color="auto" w:fill="FFFFFF"/>
          </w:tcPr>
          <w:p w14:paraId="3398DB3A" w14:textId="4B23AF04" w:rsidR="00E815F5" w:rsidRPr="002953B2" w:rsidRDefault="00E815F5" w:rsidP="007C51FA">
            <w:pPr>
              <w:spacing w:before="120" w:after="0"/>
              <w:outlineLvl w:val="3"/>
              <w:rPr>
                <w:bCs/>
                <w:szCs w:val="22"/>
              </w:rPr>
            </w:pPr>
            <w:r w:rsidRPr="003E7266">
              <w:rPr>
                <w:bCs/>
                <w:szCs w:val="22"/>
              </w:rPr>
              <w:t>Consultant Statement</w:t>
            </w:r>
            <w:r>
              <w:rPr>
                <w:bCs/>
                <w:szCs w:val="22"/>
              </w:rPr>
              <w:t xml:space="preserve"> - Does 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Pr>
                <w:bCs/>
                <w:szCs w:val="22"/>
              </w:rPr>
              <w:t xml:space="preserve"> apply?</w:t>
            </w:r>
            <w:r>
              <w:rPr>
                <w:bCs/>
                <w:szCs w:val="22"/>
              </w:rPr>
              <w:br/>
            </w:r>
            <w:r w:rsidRPr="003E7266">
              <w:rPr>
                <w:bCs/>
                <w:szCs w:val="22"/>
              </w:rPr>
              <w:t xml:space="preserve">(clause </w:t>
            </w:r>
            <w:r>
              <w:rPr>
                <w:bCs/>
                <w:szCs w:val="22"/>
              </w:rPr>
              <w:fldChar w:fldCharType="begin"/>
            </w:r>
            <w:r>
              <w:rPr>
                <w:bCs/>
                <w:szCs w:val="22"/>
              </w:rPr>
              <w:instrText xml:space="preserve"> REF _Ref513572601 \w \h </w:instrText>
            </w:r>
            <w:r>
              <w:rPr>
                <w:bCs/>
                <w:szCs w:val="22"/>
              </w:rPr>
            </w:r>
            <w:r>
              <w:rPr>
                <w:bCs/>
                <w:szCs w:val="22"/>
              </w:rPr>
              <w:fldChar w:fldCharType="separate"/>
            </w:r>
            <w:r w:rsidR="00FA2AC4">
              <w:rPr>
                <w:bCs/>
                <w:szCs w:val="22"/>
              </w:rPr>
              <w:t>3.4</w:t>
            </w:r>
            <w:r>
              <w:rPr>
                <w:bCs/>
                <w:szCs w:val="22"/>
              </w:rPr>
              <w:fldChar w:fldCharType="end"/>
            </w:r>
            <w:r w:rsidRPr="003E7266">
              <w:rPr>
                <w:bCs/>
                <w:szCs w:val="22"/>
              </w:rPr>
              <w:t>)</w:t>
            </w:r>
          </w:p>
        </w:tc>
        <w:tc>
          <w:tcPr>
            <w:tcW w:w="3026" w:type="pct"/>
            <w:tcBorders>
              <w:bottom w:val="nil"/>
            </w:tcBorders>
            <w:shd w:val="clear" w:color="auto" w:fill="FFFFFF"/>
          </w:tcPr>
          <w:p w14:paraId="0A1EFDE4" w14:textId="77777777" w:rsidR="00E815F5" w:rsidRDefault="00E815F5" w:rsidP="008F673F">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61FEC1AF" w14:textId="77777777" w:rsidR="00E815F5" w:rsidRPr="00B731C6" w:rsidRDefault="00E815F5" w:rsidP="00805BEB">
            <w:pPr>
              <w:spacing w:before="120" w:after="60"/>
              <w:rPr>
                <w:szCs w:val="22"/>
              </w:rPr>
            </w:pPr>
            <w:r w:rsidRPr="00191A1E">
              <w:rPr>
                <w:i/>
                <w:sz w:val="18"/>
                <w:szCs w:val="18"/>
              </w:rPr>
              <w:t>(If nothing stated, No)</w:t>
            </w:r>
          </w:p>
        </w:tc>
      </w:tr>
      <w:tr w:rsidR="00E815F5" w:rsidRPr="002953B2" w14:paraId="2ABFEF93" w14:textId="77777777" w:rsidTr="00805BEB">
        <w:trPr>
          <w:cantSplit/>
          <w:trHeight w:val="1197"/>
          <w:jc w:val="center"/>
        </w:trPr>
        <w:tc>
          <w:tcPr>
            <w:tcW w:w="397" w:type="pct"/>
            <w:vMerge/>
            <w:shd w:val="clear" w:color="auto" w:fill="FFFFFF"/>
          </w:tcPr>
          <w:p w14:paraId="4A949951" w14:textId="77777777" w:rsidR="00E815F5" w:rsidRPr="002953B2" w:rsidRDefault="00E815F5">
            <w:pPr>
              <w:pStyle w:val="CUTable1"/>
            </w:pPr>
          </w:p>
        </w:tc>
        <w:tc>
          <w:tcPr>
            <w:tcW w:w="1577" w:type="pct"/>
            <w:vMerge/>
            <w:shd w:val="clear" w:color="auto" w:fill="FFFFFF"/>
          </w:tcPr>
          <w:p w14:paraId="41CA90EB" w14:textId="77777777" w:rsidR="00E815F5" w:rsidRPr="003E7266" w:rsidRDefault="00E815F5" w:rsidP="00B731C6">
            <w:pPr>
              <w:keepNext/>
              <w:spacing w:before="120" w:after="60"/>
              <w:rPr>
                <w:bCs/>
                <w:szCs w:val="22"/>
              </w:rPr>
            </w:pPr>
          </w:p>
        </w:tc>
        <w:tc>
          <w:tcPr>
            <w:tcW w:w="3026" w:type="pct"/>
            <w:tcBorders>
              <w:top w:val="nil"/>
            </w:tcBorders>
            <w:shd w:val="clear" w:color="auto" w:fill="FFFFFF"/>
          </w:tcPr>
          <w:p w14:paraId="13264EB5" w14:textId="77777777" w:rsidR="00E815F5" w:rsidRDefault="00E815F5" w:rsidP="00741AEA">
            <w:pPr>
              <w:spacing w:before="120" w:after="60"/>
            </w:pPr>
            <w:r w:rsidRPr="00C43614">
              <w:t>Intervals during which Consultant Statements must be submitted:</w:t>
            </w:r>
          </w:p>
          <w:p w14:paraId="3FA6263C" w14:textId="77777777" w:rsidR="00E815F5" w:rsidRDefault="00E815F5" w:rsidP="00741AEA">
            <w:pPr>
              <w:spacing w:before="120" w:after="60"/>
            </w:pPr>
            <w:r>
              <w:t>[</w:t>
            </w:r>
            <w:r w:rsidRPr="003E7266">
              <w:rPr>
                <w:b/>
                <w:i/>
                <w:highlight w:val="yellow"/>
              </w:rPr>
              <w:t>Insert period of time, for example, monthly or insert 'not applicable' if the Consultant is not required to conduct inspections.</w:t>
            </w:r>
            <w:r w:rsidRPr="00C43614">
              <w:t>]</w:t>
            </w:r>
          </w:p>
          <w:p w14:paraId="64159347" w14:textId="77777777" w:rsidR="00E815F5" w:rsidRPr="003E7266" w:rsidRDefault="00E815F5" w:rsidP="008E7128">
            <w:pPr>
              <w:spacing w:before="120" w:after="60"/>
            </w:pPr>
            <w:r w:rsidRPr="00191A1E">
              <w:rPr>
                <w:i/>
                <w:sz w:val="18"/>
                <w:szCs w:val="18"/>
              </w:rPr>
              <w:t xml:space="preserve">(If nothing stated, </w:t>
            </w:r>
            <w:r w:rsidRPr="008E7128">
              <w:rPr>
                <w:i/>
                <w:sz w:val="18"/>
                <w:szCs w:val="18"/>
              </w:rPr>
              <w:t>month</w:t>
            </w:r>
            <w:r w:rsidR="008E7128">
              <w:rPr>
                <w:i/>
                <w:sz w:val="18"/>
                <w:szCs w:val="18"/>
              </w:rPr>
              <w:t>ly</w:t>
            </w:r>
            <w:r w:rsidRPr="00191A1E">
              <w:rPr>
                <w:i/>
                <w:sz w:val="18"/>
                <w:szCs w:val="18"/>
              </w:rPr>
              <w:t>)</w:t>
            </w:r>
          </w:p>
        </w:tc>
      </w:tr>
      <w:tr w:rsidR="00E815F5" w:rsidRPr="002953B2" w14:paraId="2F57BF53" w14:textId="77777777" w:rsidTr="000C6602">
        <w:trPr>
          <w:trHeight w:val="957"/>
          <w:jc w:val="center"/>
        </w:trPr>
        <w:tc>
          <w:tcPr>
            <w:tcW w:w="397" w:type="pct"/>
            <w:shd w:val="clear" w:color="auto" w:fill="FFFFFF"/>
          </w:tcPr>
          <w:p w14:paraId="205699A5" w14:textId="77777777" w:rsidR="00E815F5" w:rsidRPr="002953B2" w:rsidRDefault="00E815F5" w:rsidP="007C51FA">
            <w:pPr>
              <w:pStyle w:val="CUTable1"/>
              <w:spacing w:before="120" w:after="0"/>
            </w:pPr>
            <w:bookmarkStart w:id="2891" w:name="_Ref513709664"/>
          </w:p>
        </w:tc>
        <w:bookmarkEnd w:id="2891"/>
        <w:tc>
          <w:tcPr>
            <w:tcW w:w="1577" w:type="pct"/>
            <w:shd w:val="clear" w:color="auto" w:fill="FFFFFF"/>
          </w:tcPr>
          <w:p w14:paraId="35510E1B" w14:textId="5135D4E0" w:rsidR="00E815F5" w:rsidRDefault="00E815F5" w:rsidP="007C51FA">
            <w:pPr>
              <w:pStyle w:val="CUTable3"/>
              <w:numPr>
                <w:ilvl w:val="0"/>
                <w:numId w:val="0"/>
              </w:numPr>
              <w:spacing w:before="120" w:after="0"/>
            </w:pPr>
            <w:r>
              <w:rPr>
                <w:bCs/>
                <w:szCs w:val="22"/>
              </w:rPr>
              <w:t>Co-ordination with other projects/programs:</w:t>
            </w:r>
            <w:r>
              <w:rPr>
                <w:bCs/>
                <w:szCs w:val="22"/>
              </w:rPr>
              <w:br/>
              <w:t>(</w:t>
            </w:r>
            <w:r w:rsidR="00D4413A">
              <w:rPr>
                <w:bCs/>
                <w:szCs w:val="22"/>
              </w:rPr>
              <w:t>c</w:t>
            </w:r>
            <w:r>
              <w:rPr>
                <w:bCs/>
                <w:szCs w:val="22"/>
              </w:rPr>
              <w:t xml:space="preserve">lause </w:t>
            </w:r>
            <w:r>
              <w:rPr>
                <w:bCs/>
                <w:szCs w:val="22"/>
              </w:rPr>
              <w:fldChar w:fldCharType="begin"/>
            </w:r>
            <w:r>
              <w:rPr>
                <w:bCs/>
                <w:szCs w:val="22"/>
              </w:rPr>
              <w:instrText xml:space="preserve"> REF _Ref513644754 \w \h </w:instrText>
            </w:r>
            <w:r>
              <w:rPr>
                <w:bCs/>
                <w:szCs w:val="22"/>
              </w:rPr>
            </w:r>
            <w:r>
              <w:rPr>
                <w:bCs/>
                <w:szCs w:val="22"/>
              </w:rPr>
              <w:fldChar w:fldCharType="separate"/>
            </w:r>
            <w:r w:rsidR="00FA2AC4">
              <w:rPr>
                <w:bCs/>
                <w:szCs w:val="22"/>
              </w:rPr>
              <w:t>3.7</w:t>
            </w:r>
            <w:r>
              <w:rPr>
                <w:bCs/>
                <w:szCs w:val="22"/>
              </w:rPr>
              <w:fldChar w:fldCharType="end"/>
            </w:r>
            <w:r>
              <w:rPr>
                <w:bCs/>
                <w:szCs w:val="22"/>
              </w:rPr>
              <w:t>)</w:t>
            </w:r>
          </w:p>
        </w:tc>
        <w:tc>
          <w:tcPr>
            <w:tcW w:w="3026" w:type="pct"/>
            <w:shd w:val="clear" w:color="auto" w:fill="FFFFFF"/>
          </w:tcPr>
          <w:p w14:paraId="0197005F" w14:textId="77777777" w:rsidR="00E815F5" w:rsidRDefault="00E815F5" w:rsidP="00E815F5">
            <w:pPr>
              <w:spacing w:before="120" w:after="60"/>
            </w:pPr>
            <w:r>
              <w:t>[</w:t>
            </w:r>
            <w:r w:rsidRPr="00191A1E">
              <w:rPr>
                <w:b/>
                <w:i/>
                <w:highlight w:val="yellow"/>
              </w:rPr>
              <w:t>Insert description of other projects/programs</w:t>
            </w:r>
            <w:r>
              <w:t>]</w:t>
            </w:r>
          </w:p>
          <w:p w14:paraId="18F5F8D5"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37248860" w14:textId="77777777" w:rsidTr="000C6602">
        <w:trPr>
          <w:trHeight w:val="842"/>
          <w:jc w:val="center"/>
        </w:trPr>
        <w:tc>
          <w:tcPr>
            <w:tcW w:w="397" w:type="pct"/>
            <w:shd w:val="clear" w:color="auto" w:fill="FFFFFF"/>
          </w:tcPr>
          <w:p w14:paraId="54539E1E" w14:textId="77777777" w:rsidR="00E815F5" w:rsidRPr="002953B2" w:rsidRDefault="00E815F5" w:rsidP="007C51FA">
            <w:pPr>
              <w:pStyle w:val="CUTable1"/>
              <w:spacing w:before="120" w:after="0"/>
            </w:pPr>
            <w:bookmarkStart w:id="2892" w:name="_Ref513654125"/>
          </w:p>
        </w:tc>
        <w:bookmarkEnd w:id="2892"/>
        <w:tc>
          <w:tcPr>
            <w:tcW w:w="1577" w:type="pct"/>
            <w:shd w:val="clear" w:color="auto" w:fill="FFFFFF"/>
          </w:tcPr>
          <w:p w14:paraId="26E5C79E" w14:textId="072D4881" w:rsidR="00E815F5" w:rsidRDefault="00E815F5" w:rsidP="007C51FA">
            <w:pPr>
              <w:pStyle w:val="CUTable3"/>
              <w:numPr>
                <w:ilvl w:val="0"/>
                <w:numId w:val="0"/>
              </w:numPr>
              <w:spacing w:before="120" w:after="0"/>
            </w:pPr>
            <w:r>
              <w:rPr>
                <w:bCs/>
                <w:szCs w:val="22"/>
              </w:rPr>
              <w:t>Services Not Included:</w:t>
            </w:r>
            <w:r>
              <w:rPr>
                <w:bCs/>
                <w:szCs w:val="22"/>
              </w:rPr>
              <w:br/>
              <w:t xml:space="preserve">(Clause </w:t>
            </w:r>
            <w:r>
              <w:rPr>
                <w:bCs/>
                <w:szCs w:val="22"/>
              </w:rPr>
              <w:fldChar w:fldCharType="begin"/>
            </w:r>
            <w:r>
              <w:rPr>
                <w:bCs/>
                <w:szCs w:val="22"/>
              </w:rPr>
              <w:instrText xml:space="preserve"> REF _Ref513644781 \w \h </w:instrText>
            </w:r>
            <w:r>
              <w:rPr>
                <w:bCs/>
                <w:szCs w:val="22"/>
              </w:rPr>
            </w:r>
            <w:r>
              <w:rPr>
                <w:bCs/>
                <w:szCs w:val="22"/>
              </w:rPr>
              <w:fldChar w:fldCharType="separate"/>
            </w:r>
            <w:r w:rsidR="00FA2AC4">
              <w:rPr>
                <w:bCs/>
                <w:szCs w:val="22"/>
              </w:rPr>
              <w:t>3.8</w:t>
            </w:r>
            <w:r>
              <w:rPr>
                <w:bCs/>
                <w:szCs w:val="22"/>
              </w:rPr>
              <w:fldChar w:fldCharType="end"/>
            </w:r>
            <w:r>
              <w:rPr>
                <w:bCs/>
                <w:szCs w:val="22"/>
              </w:rPr>
              <w:t>)</w:t>
            </w:r>
          </w:p>
        </w:tc>
        <w:tc>
          <w:tcPr>
            <w:tcW w:w="3026" w:type="pct"/>
            <w:shd w:val="clear" w:color="auto" w:fill="FFFFFF"/>
          </w:tcPr>
          <w:p w14:paraId="5827CAF8" w14:textId="77777777" w:rsidR="00E815F5" w:rsidRDefault="00E815F5" w:rsidP="00E815F5">
            <w:pPr>
              <w:spacing w:before="120" w:after="60"/>
            </w:pPr>
            <w:r>
              <w:t>[</w:t>
            </w:r>
            <w:r w:rsidRPr="000A13C9">
              <w:rPr>
                <w:b/>
                <w:i/>
                <w:highlight w:val="yellow"/>
              </w:rPr>
              <w:t xml:space="preserve">Insert description </w:t>
            </w:r>
            <w:r w:rsidRPr="00333410">
              <w:rPr>
                <w:b/>
                <w:i/>
                <w:highlight w:val="yellow"/>
              </w:rPr>
              <w:t xml:space="preserve">of </w:t>
            </w:r>
            <w:r w:rsidRPr="00191A1E">
              <w:rPr>
                <w:b/>
                <w:i/>
                <w:highlight w:val="yellow"/>
              </w:rPr>
              <w:t>Services not included</w:t>
            </w:r>
            <w:r>
              <w:t>]</w:t>
            </w:r>
          </w:p>
          <w:p w14:paraId="09A26C61"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51A4B9DE" w14:textId="77777777" w:rsidTr="00805BEB">
        <w:trPr>
          <w:trHeight w:val="1466"/>
          <w:jc w:val="center"/>
        </w:trPr>
        <w:tc>
          <w:tcPr>
            <w:tcW w:w="397" w:type="pct"/>
            <w:shd w:val="clear" w:color="auto" w:fill="FFFFFF"/>
          </w:tcPr>
          <w:p w14:paraId="0F909B20" w14:textId="77777777" w:rsidR="00E815F5" w:rsidRPr="002953B2" w:rsidRDefault="00E815F5" w:rsidP="007C51FA">
            <w:pPr>
              <w:pStyle w:val="CUTable1"/>
              <w:spacing w:before="120" w:after="0"/>
            </w:pPr>
            <w:bookmarkStart w:id="2893" w:name="_Ref513654146"/>
          </w:p>
        </w:tc>
        <w:bookmarkEnd w:id="2893"/>
        <w:tc>
          <w:tcPr>
            <w:tcW w:w="1577" w:type="pct"/>
            <w:shd w:val="clear" w:color="auto" w:fill="FFFFFF"/>
          </w:tcPr>
          <w:p w14:paraId="399BE2B5" w14:textId="0D223FCF" w:rsidR="00E815F5" w:rsidRDefault="00E815F5" w:rsidP="007C51FA">
            <w:pPr>
              <w:pStyle w:val="CUTable3"/>
              <w:numPr>
                <w:ilvl w:val="0"/>
                <w:numId w:val="0"/>
              </w:numPr>
              <w:spacing w:before="120" w:after="0"/>
            </w:pPr>
            <w:r>
              <w:rPr>
                <w:bCs/>
                <w:szCs w:val="22"/>
              </w:rPr>
              <w:t>Site Restrictions:</w:t>
            </w:r>
            <w:r>
              <w:rPr>
                <w:bCs/>
                <w:szCs w:val="22"/>
              </w:rPr>
              <w:br/>
              <w:t xml:space="preserve">(Clause </w:t>
            </w:r>
            <w:r>
              <w:rPr>
                <w:bCs/>
                <w:szCs w:val="22"/>
              </w:rPr>
              <w:fldChar w:fldCharType="begin"/>
            </w:r>
            <w:r>
              <w:rPr>
                <w:bCs/>
                <w:szCs w:val="22"/>
              </w:rPr>
              <w:instrText xml:space="preserve"> REF _Ref513644851 \w \h </w:instrText>
            </w:r>
            <w:r>
              <w:rPr>
                <w:bCs/>
                <w:szCs w:val="22"/>
              </w:rPr>
            </w:r>
            <w:r>
              <w:rPr>
                <w:bCs/>
                <w:szCs w:val="22"/>
              </w:rPr>
              <w:fldChar w:fldCharType="separate"/>
            </w:r>
            <w:r w:rsidR="00FA2AC4">
              <w:rPr>
                <w:bCs/>
                <w:szCs w:val="22"/>
              </w:rPr>
              <w:t>3.9</w:t>
            </w:r>
            <w:r>
              <w:rPr>
                <w:bCs/>
                <w:szCs w:val="22"/>
              </w:rPr>
              <w:fldChar w:fldCharType="end"/>
            </w:r>
            <w:r>
              <w:rPr>
                <w:bCs/>
                <w:szCs w:val="22"/>
              </w:rPr>
              <w:t>)</w:t>
            </w:r>
          </w:p>
        </w:tc>
        <w:tc>
          <w:tcPr>
            <w:tcW w:w="3026" w:type="pct"/>
            <w:shd w:val="clear" w:color="auto" w:fill="FFFFFF"/>
          </w:tcPr>
          <w:p w14:paraId="2C55098E" w14:textId="77777777" w:rsidR="00E815F5" w:rsidRDefault="00E815F5" w:rsidP="00E815F5">
            <w:pPr>
              <w:spacing w:before="120" w:after="60"/>
            </w:pPr>
            <w:r>
              <w:t>[</w:t>
            </w:r>
            <w:r w:rsidRPr="000A13C9">
              <w:rPr>
                <w:b/>
                <w:i/>
                <w:highlight w:val="yellow"/>
              </w:rPr>
              <w:t xml:space="preserve">Insert </w:t>
            </w:r>
            <w:r w:rsidRPr="00333410">
              <w:rPr>
                <w:b/>
                <w:i/>
                <w:highlight w:val="yellow"/>
              </w:rPr>
              <w:t xml:space="preserve">description </w:t>
            </w:r>
            <w:r w:rsidRPr="008C1FD7">
              <w:rPr>
                <w:b/>
                <w:i/>
                <w:highlight w:val="yellow"/>
              </w:rPr>
              <w:t xml:space="preserve">of </w:t>
            </w:r>
            <w:r w:rsidRPr="00191A1E">
              <w:rPr>
                <w:b/>
                <w:i/>
                <w:highlight w:val="yellow"/>
              </w:rPr>
              <w:t>Site restrictions</w:t>
            </w:r>
            <w:r>
              <w:t>]</w:t>
            </w:r>
          </w:p>
          <w:p w14:paraId="555C5138" w14:textId="77777777" w:rsidR="00E815F5" w:rsidRPr="00126BB2" w:rsidRDefault="00E815F5" w:rsidP="00E815F5">
            <w:pPr>
              <w:spacing w:before="120" w:after="120"/>
              <w:rPr>
                <w:i/>
                <w:szCs w:val="22"/>
              </w:rPr>
            </w:pPr>
            <w:r w:rsidRPr="00126BB2">
              <w:rPr>
                <w:i/>
                <w:sz w:val="18"/>
                <w:szCs w:val="18"/>
              </w:rPr>
              <w:t>(If nothing is stated, 'None specified')</w:t>
            </w:r>
          </w:p>
        </w:tc>
      </w:tr>
      <w:tr w:rsidR="00E815F5" w:rsidRPr="002953B2" w14:paraId="17C22D2E" w14:textId="77777777" w:rsidTr="008F673F">
        <w:trPr>
          <w:trHeight w:val="1350"/>
          <w:jc w:val="center"/>
        </w:trPr>
        <w:tc>
          <w:tcPr>
            <w:tcW w:w="397" w:type="pct"/>
            <w:vMerge w:val="restart"/>
            <w:shd w:val="clear" w:color="auto" w:fill="FFFFFF"/>
          </w:tcPr>
          <w:p w14:paraId="377B6266" w14:textId="77777777" w:rsidR="00E815F5" w:rsidRPr="002953B2" w:rsidRDefault="00E815F5" w:rsidP="007C51FA">
            <w:pPr>
              <w:pStyle w:val="CUTable1"/>
              <w:spacing w:before="120" w:after="0"/>
            </w:pPr>
            <w:bookmarkStart w:id="2894" w:name="_Ref503991701"/>
          </w:p>
        </w:tc>
        <w:tc>
          <w:tcPr>
            <w:tcW w:w="1577" w:type="pct"/>
            <w:shd w:val="clear" w:color="auto" w:fill="FFFFFF"/>
          </w:tcPr>
          <w:p w14:paraId="137ABA59" w14:textId="4F8E1C0C" w:rsidR="00E815F5" w:rsidRPr="00616576" w:rsidRDefault="00E815F5" w:rsidP="007C51FA">
            <w:pPr>
              <w:pStyle w:val="CUTable3"/>
              <w:tabs>
                <w:tab w:val="clear" w:pos="1134"/>
                <w:tab w:val="num" w:pos="456"/>
              </w:tabs>
              <w:spacing w:before="120" w:after="0"/>
              <w:ind w:left="453" w:hanging="425"/>
            </w:pPr>
            <w:bookmarkStart w:id="2895" w:name="_Ref511228177"/>
            <w:bookmarkEnd w:id="2894"/>
            <w:r>
              <w:t>Minimum amount of Professional Indemnity Insurance to be effected by the Consultant:</w:t>
            </w:r>
            <w:r>
              <w:br/>
              <w:t xml:space="preserve">(clause </w:t>
            </w:r>
            <w:r>
              <w:fldChar w:fldCharType="begin"/>
            </w:r>
            <w:r>
              <w:instrText xml:space="preserve"> REF _Ref342371796 \r \h  \* MERGEFORMAT </w:instrText>
            </w:r>
            <w:r>
              <w:fldChar w:fldCharType="separate"/>
            </w:r>
            <w:r w:rsidR="00FA2AC4">
              <w:t>6.1(a)(i)</w:t>
            </w:r>
            <w:r>
              <w:fldChar w:fldCharType="end"/>
            </w:r>
            <w:r>
              <w:t>)</w:t>
            </w:r>
            <w:bookmarkEnd w:id="2895"/>
          </w:p>
        </w:tc>
        <w:tc>
          <w:tcPr>
            <w:tcW w:w="3026" w:type="pct"/>
            <w:shd w:val="clear" w:color="auto" w:fill="FFFFFF"/>
          </w:tcPr>
          <w:p w14:paraId="664BB342" w14:textId="77777777" w:rsidR="007C51FA" w:rsidRDefault="00E815F5" w:rsidP="007C51FA">
            <w:pPr>
              <w:spacing w:before="120" w:after="120"/>
              <w:rPr>
                <w:szCs w:val="22"/>
              </w:rPr>
            </w:pPr>
            <w:r>
              <w:rPr>
                <w:szCs w:val="22"/>
              </w:rPr>
              <w:t>$……….per claim</w:t>
            </w:r>
          </w:p>
          <w:p w14:paraId="0128DD65" w14:textId="77777777" w:rsidR="00E815F5" w:rsidRPr="00767706" w:rsidDel="00912191" w:rsidRDefault="00E815F5" w:rsidP="007C51FA">
            <w:pPr>
              <w:spacing w:before="120" w:after="120"/>
              <w:rPr>
                <w:sz w:val="18"/>
                <w:szCs w:val="18"/>
              </w:rPr>
            </w:pPr>
            <w:r w:rsidRPr="00126BB2">
              <w:rPr>
                <w:i/>
                <w:sz w:val="18"/>
                <w:szCs w:val="18"/>
              </w:rPr>
              <w:t>(If nothing is stated, $10 million)</w:t>
            </w:r>
          </w:p>
        </w:tc>
      </w:tr>
      <w:tr w:rsidR="00E815F5" w:rsidRPr="002953B2" w14:paraId="2229AA40" w14:textId="77777777" w:rsidTr="008F673F">
        <w:trPr>
          <w:trHeight w:val="1002"/>
          <w:jc w:val="center"/>
        </w:trPr>
        <w:tc>
          <w:tcPr>
            <w:tcW w:w="397" w:type="pct"/>
            <w:vMerge/>
            <w:shd w:val="clear" w:color="auto" w:fill="FFFFFF"/>
          </w:tcPr>
          <w:p w14:paraId="0F4C0E1D" w14:textId="77777777" w:rsidR="00E815F5" w:rsidRPr="002953B2" w:rsidRDefault="00E815F5" w:rsidP="00C93179">
            <w:pPr>
              <w:numPr>
                <w:ilvl w:val="0"/>
                <w:numId w:val="8"/>
              </w:numPr>
              <w:spacing w:before="120" w:after="60"/>
              <w:ind w:left="227" w:hanging="357"/>
              <w:jc w:val="center"/>
              <w:rPr>
                <w:bCs/>
                <w:szCs w:val="22"/>
              </w:rPr>
            </w:pPr>
            <w:bookmarkStart w:id="2896" w:name="_Ref511221688"/>
          </w:p>
        </w:tc>
        <w:tc>
          <w:tcPr>
            <w:tcW w:w="1577" w:type="pct"/>
            <w:shd w:val="clear" w:color="auto" w:fill="FFFFFF"/>
          </w:tcPr>
          <w:p w14:paraId="73C629B0" w14:textId="650AD501" w:rsidR="00E815F5" w:rsidRDefault="00E815F5" w:rsidP="007C51FA">
            <w:pPr>
              <w:pStyle w:val="CUTable3"/>
              <w:spacing w:before="120" w:after="0"/>
              <w:ind w:left="453" w:hanging="425"/>
            </w:pPr>
            <w:bookmarkStart w:id="2897" w:name="_Ref511228180"/>
            <w:bookmarkEnd w:id="2896"/>
            <w:r>
              <w:t>Is Public Liability Insurance required?</w:t>
            </w:r>
            <w:r>
              <w:br/>
              <w:t xml:space="preserve">(clause </w:t>
            </w:r>
            <w:r>
              <w:fldChar w:fldCharType="begin"/>
            </w:r>
            <w:r>
              <w:instrText xml:space="preserve"> REF _Ref342371940 \r \h  \* MERGEFORMAT </w:instrText>
            </w:r>
            <w:r>
              <w:fldChar w:fldCharType="separate"/>
            </w:r>
            <w:r w:rsidR="00FA2AC4">
              <w:t>6.1(a)(ii)</w:t>
            </w:r>
            <w:r>
              <w:fldChar w:fldCharType="end"/>
            </w:r>
            <w:bookmarkEnd w:id="2897"/>
          </w:p>
        </w:tc>
        <w:tc>
          <w:tcPr>
            <w:tcW w:w="3026" w:type="pct"/>
            <w:shd w:val="clear" w:color="auto" w:fill="FFFFFF"/>
          </w:tcPr>
          <w:p w14:paraId="143A4182" w14:textId="77777777" w:rsidR="00E815F5" w:rsidRDefault="00E815F5" w:rsidP="007C51FA">
            <w:pPr>
              <w:pStyle w:val="A2"/>
              <w:spacing w:before="120" w:after="6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19EFDE23" w14:textId="77777777" w:rsidR="00E815F5" w:rsidRPr="007C51FA" w:rsidRDefault="00E815F5" w:rsidP="007C51FA">
            <w:pPr>
              <w:spacing w:before="120" w:after="60"/>
              <w:rPr>
                <w:sz w:val="18"/>
                <w:szCs w:val="18"/>
              </w:rPr>
            </w:pPr>
            <w:r w:rsidRPr="00191A1E">
              <w:rPr>
                <w:i/>
                <w:sz w:val="18"/>
                <w:szCs w:val="18"/>
              </w:rPr>
              <w:t xml:space="preserve">(If nothing stated, </w:t>
            </w:r>
            <w:r>
              <w:rPr>
                <w:i/>
                <w:sz w:val="18"/>
                <w:szCs w:val="18"/>
              </w:rPr>
              <w:t>Yes</w:t>
            </w:r>
            <w:r w:rsidRPr="00191A1E">
              <w:rPr>
                <w:i/>
                <w:sz w:val="18"/>
                <w:szCs w:val="18"/>
              </w:rPr>
              <w:t>)</w:t>
            </w:r>
          </w:p>
        </w:tc>
      </w:tr>
      <w:tr w:rsidR="00E815F5" w:rsidRPr="002953B2" w14:paraId="1434D2D3" w14:textId="77777777" w:rsidTr="00805BEB">
        <w:trPr>
          <w:trHeight w:val="1134"/>
          <w:jc w:val="center"/>
        </w:trPr>
        <w:tc>
          <w:tcPr>
            <w:tcW w:w="397" w:type="pct"/>
            <w:vMerge/>
            <w:shd w:val="clear" w:color="auto" w:fill="FFFFFF"/>
          </w:tcPr>
          <w:p w14:paraId="3375224E"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2FB1E7FF" w14:textId="1D30D253" w:rsidR="00E815F5" w:rsidRDefault="00E815F5" w:rsidP="007C51FA">
            <w:pPr>
              <w:pStyle w:val="CUTable3"/>
              <w:spacing w:before="120" w:after="0"/>
              <w:ind w:left="453" w:hanging="425"/>
            </w:pPr>
            <w:bookmarkStart w:id="2898" w:name="_Ref511228183"/>
            <w:r>
              <w:t xml:space="preserve">Minimum amount of Public Liability Insurance </w:t>
            </w:r>
            <w:r w:rsidRPr="00AB7451">
              <w:t>per occurrence:</w:t>
            </w:r>
            <w:r>
              <w:br/>
              <w:t xml:space="preserve">(clause </w:t>
            </w:r>
            <w:r>
              <w:fldChar w:fldCharType="begin"/>
            </w:r>
            <w:r>
              <w:instrText xml:space="preserve"> REF _Ref342371940 \r \h  \* MERGEFORMAT </w:instrText>
            </w:r>
            <w:r>
              <w:fldChar w:fldCharType="separate"/>
            </w:r>
            <w:r w:rsidR="00FA2AC4">
              <w:t>6.1(a)(ii)</w:t>
            </w:r>
            <w:r>
              <w:fldChar w:fldCharType="end"/>
            </w:r>
            <w:r>
              <w:t>)</w:t>
            </w:r>
            <w:bookmarkEnd w:id="2898"/>
          </w:p>
        </w:tc>
        <w:tc>
          <w:tcPr>
            <w:tcW w:w="3026" w:type="pct"/>
            <w:shd w:val="clear" w:color="auto" w:fill="FFFFFF"/>
          </w:tcPr>
          <w:p w14:paraId="571DFD6C" w14:textId="77777777" w:rsidR="007C51FA" w:rsidRDefault="00E815F5" w:rsidP="007C51FA">
            <w:pPr>
              <w:spacing w:before="120" w:after="60"/>
              <w:rPr>
                <w:szCs w:val="22"/>
              </w:rPr>
            </w:pPr>
            <w:r>
              <w:rPr>
                <w:szCs w:val="22"/>
              </w:rPr>
              <w:t>$……….per occurrence</w:t>
            </w:r>
          </w:p>
          <w:p w14:paraId="349005A1" w14:textId="77777777" w:rsidR="00E815F5" w:rsidRDefault="00E815F5" w:rsidP="007C51FA">
            <w:pPr>
              <w:spacing w:before="120" w:after="60"/>
              <w:rPr>
                <w:szCs w:val="22"/>
              </w:rPr>
            </w:pPr>
            <w:r w:rsidRPr="00126BB2">
              <w:rPr>
                <w:i/>
                <w:sz w:val="18"/>
                <w:szCs w:val="18"/>
              </w:rPr>
              <w:t>(If nothing is stated, $20 million)</w:t>
            </w:r>
          </w:p>
        </w:tc>
      </w:tr>
      <w:tr w:rsidR="00E815F5" w:rsidRPr="002953B2" w14:paraId="2698046B" w14:textId="77777777" w:rsidTr="00805BEB">
        <w:trPr>
          <w:trHeight w:val="1463"/>
          <w:jc w:val="center"/>
        </w:trPr>
        <w:tc>
          <w:tcPr>
            <w:tcW w:w="397" w:type="pct"/>
            <w:vMerge/>
            <w:shd w:val="clear" w:color="auto" w:fill="FFFFFF"/>
          </w:tcPr>
          <w:p w14:paraId="49889A41" w14:textId="77777777" w:rsidR="00E815F5" w:rsidRPr="002953B2" w:rsidRDefault="00E815F5" w:rsidP="00C93179">
            <w:pPr>
              <w:numPr>
                <w:ilvl w:val="0"/>
                <w:numId w:val="8"/>
              </w:numPr>
              <w:spacing w:before="120" w:after="60"/>
              <w:ind w:left="227" w:hanging="357"/>
              <w:jc w:val="center"/>
              <w:rPr>
                <w:bCs/>
                <w:szCs w:val="22"/>
              </w:rPr>
            </w:pPr>
          </w:p>
        </w:tc>
        <w:tc>
          <w:tcPr>
            <w:tcW w:w="1577" w:type="pct"/>
            <w:shd w:val="clear" w:color="auto" w:fill="FFFFFF"/>
          </w:tcPr>
          <w:p w14:paraId="189292E5" w14:textId="52B50CB6" w:rsidR="00E815F5" w:rsidRDefault="00E815F5" w:rsidP="00B204A0">
            <w:pPr>
              <w:pStyle w:val="CUTable3"/>
              <w:spacing w:before="120" w:after="60"/>
              <w:ind w:left="453" w:hanging="425"/>
            </w:pPr>
            <w:bookmarkStart w:id="2899" w:name="_Ref511228185"/>
            <w:r w:rsidRPr="00AB7451">
              <w:t>Minimum amount of Professional Indemnity Insurance to be effected by approved subconsultants:</w:t>
            </w:r>
            <w:r w:rsidRPr="00AB7451">
              <w:br/>
              <w:t xml:space="preserve">(clause </w:t>
            </w:r>
            <w:r w:rsidRPr="00AB7451">
              <w:fldChar w:fldCharType="begin"/>
            </w:r>
            <w:r w:rsidRPr="00AB7451">
              <w:instrText xml:space="preserve"> REF _Ref504041654 \w \h </w:instrText>
            </w:r>
            <w:r w:rsidRPr="00AB7451">
              <w:fldChar w:fldCharType="separate"/>
            </w:r>
            <w:r w:rsidR="00FA2AC4">
              <w:t>6.1(b)(i)</w:t>
            </w:r>
            <w:r w:rsidRPr="00AB7451">
              <w:fldChar w:fldCharType="end"/>
            </w:r>
            <w:r w:rsidRPr="00AB7451">
              <w:t>)</w:t>
            </w:r>
            <w:bookmarkEnd w:id="2899"/>
          </w:p>
        </w:tc>
        <w:tc>
          <w:tcPr>
            <w:tcW w:w="3026" w:type="pct"/>
            <w:shd w:val="clear" w:color="auto" w:fill="FFFFFF"/>
          </w:tcPr>
          <w:p w14:paraId="4A1A2884" w14:textId="77777777" w:rsidR="007C51FA" w:rsidRDefault="00E815F5" w:rsidP="007C51FA">
            <w:pPr>
              <w:spacing w:before="120" w:after="120"/>
              <w:rPr>
                <w:szCs w:val="22"/>
              </w:rPr>
            </w:pPr>
            <w:r>
              <w:rPr>
                <w:szCs w:val="22"/>
              </w:rPr>
              <w:t>$……….per claim</w:t>
            </w:r>
          </w:p>
          <w:p w14:paraId="68913B2C" w14:textId="77777777" w:rsidR="00E815F5" w:rsidRDefault="00E815F5" w:rsidP="007C51FA">
            <w:pPr>
              <w:spacing w:before="120" w:after="120"/>
              <w:rPr>
                <w:szCs w:val="22"/>
              </w:rPr>
            </w:pPr>
            <w:r w:rsidRPr="00126BB2">
              <w:rPr>
                <w:i/>
                <w:sz w:val="18"/>
                <w:szCs w:val="18"/>
              </w:rPr>
              <w:t>(If nothing is stated, $5 million)</w:t>
            </w:r>
          </w:p>
        </w:tc>
      </w:tr>
      <w:tr w:rsidR="00E815F5" w:rsidRPr="002953B2" w14:paraId="593A30E7" w14:textId="77777777" w:rsidTr="00805BEB">
        <w:trPr>
          <w:jc w:val="center"/>
        </w:trPr>
        <w:tc>
          <w:tcPr>
            <w:tcW w:w="397" w:type="pct"/>
            <w:shd w:val="clear" w:color="auto" w:fill="FFFFFF"/>
          </w:tcPr>
          <w:p w14:paraId="30EE32E5" w14:textId="77777777" w:rsidR="00E815F5" w:rsidRPr="002953B2" w:rsidRDefault="00E815F5" w:rsidP="007C51FA">
            <w:pPr>
              <w:pStyle w:val="CUTable1"/>
              <w:spacing w:before="120" w:after="0"/>
            </w:pPr>
            <w:bookmarkStart w:id="2900" w:name="_Ref504042368"/>
          </w:p>
        </w:tc>
        <w:bookmarkEnd w:id="2900"/>
        <w:tc>
          <w:tcPr>
            <w:tcW w:w="1577" w:type="pct"/>
            <w:shd w:val="clear" w:color="auto" w:fill="FFFFFF"/>
          </w:tcPr>
          <w:p w14:paraId="3D23539B" w14:textId="7CFF250D" w:rsidR="00E815F5" w:rsidRPr="007C51FA" w:rsidRDefault="00E815F5" w:rsidP="007C51FA">
            <w:pPr>
              <w:spacing w:before="120" w:after="60"/>
              <w:ind w:left="1" w:hanging="1"/>
              <w:rPr>
                <w:szCs w:val="22"/>
              </w:rPr>
            </w:pPr>
            <w:r w:rsidRPr="002953B2">
              <w:rPr>
                <w:bCs/>
                <w:szCs w:val="22"/>
              </w:rPr>
              <w:t xml:space="preserve">Period for </w:t>
            </w:r>
            <w:r>
              <w:rPr>
                <w:bCs/>
                <w:szCs w:val="22"/>
              </w:rPr>
              <w:t xml:space="preserve">which the policy of </w:t>
            </w:r>
            <w:r w:rsidRPr="002953B2">
              <w:rPr>
                <w:bCs/>
                <w:szCs w:val="22"/>
              </w:rPr>
              <w:t>Professional Indemnity</w:t>
            </w:r>
            <w:r>
              <w:rPr>
                <w:bCs/>
                <w:szCs w:val="22"/>
              </w:rPr>
              <w:t xml:space="preserve"> I</w:t>
            </w:r>
            <w:r w:rsidRPr="002953B2">
              <w:rPr>
                <w:bCs/>
                <w:szCs w:val="22"/>
              </w:rPr>
              <w:t>nsurance</w:t>
            </w:r>
            <w:r>
              <w:rPr>
                <w:bCs/>
                <w:szCs w:val="22"/>
              </w:rPr>
              <w:t xml:space="preserve"> (and policies of p</w:t>
            </w:r>
            <w:r w:rsidRPr="002953B2">
              <w:rPr>
                <w:bCs/>
                <w:szCs w:val="22"/>
              </w:rPr>
              <w:t xml:space="preserve">rofessional </w:t>
            </w:r>
            <w:r>
              <w:rPr>
                <w:bCs/>
                <w:szCs w:val="22"/>
              </w:rPr>
              <w:t>i</w:t>
            </w:r>
            <w:r w:rsidRPr="002953B2">
              <w:rPr>
                <w:bCs/>
                <w:szCs w:val="22"/>
              </w:rPr>
              <w:t>ndemnity</w:t>
            </w:r>
            <w:r>
              <w:rPr>
                <w:bCs/>
                <w:szCs w:val="22"/>
              </w:rPr>
              <w:t xml:space="preserve"> i</w:t>
            </w:r>
            <w:r w:rsidRPr="002953B2">
              <w:rPr>
                <w:bCs/>
                <w:szCs w:val="22"/>
              </w:rPr>
              <w:t>nsurance</w:t>
            </w:r>
            <w:r>
              <w:rPr>
                <w:bCs/>
                <w:szCs w:val="22"/>
              </w:rPr>
              <w:t xml:space="preserve"> effected by subconsultants) is to be maintained: </w:t>
            </w:r>
            <w:r>
              <w:rPr>
                <w:bCs/>
                <w:szCs w:val="22"/>
              </w:rPr>
              <w:br/>
            </w:r>
            <w:r w:rsidRPr="002953B2">
              <w:rPr>
                <w:szCs w:val="22"/>
              </w:rPr>
              <w:t>(clause </w:t>
            </w:r>
            <w:r w:rsidRPr="002953B2">
              <w:rPr>
                <w:szCs w:val="22"/>
              </w:rPr>
              <w:fldChar w:fldCharType="begin"/>
            </w:r>
            <w:r w:rsidRPr="002953B2">
              <w:rPr>
                <w:szCs w:val="22"/>
              </w:rPr>
              <w:instrText xml:space="preserve"> REF _Ref22650622 \w \h  \* MERGEFORMAT </w:instrText>
            </w:r>
            <w:r w:rsidRPr="002953B2">
              <w:rPr>
                <w:szCs w:val="22"/>
              </w:rPr>
            </w:r>
            <w:r w:rsidRPr="002953B2">
              <w:rPr>
                <w:szCs w:val="22"/>
              </w:rPr>
              <w:fldChar w:fldCharType="separate"/>
            </w:r>
            <w:r w:rsidR="00FA2AC4">
              <w:rPr>
                <w:szCs w:val="22"/>
              </w:rPr>
              <w:t>6.3(b)</w:t>
            </w:r>
            <w:r w:rsidRPr="002953B2">
              <w:rPr>
                <w:szCs w:val="22"/>
              </w:rPr>
              <w:fldChar w:fldCharType="end"/>
            </w:r>
            <w:r w:rsidRPr="002953B2">
              <w:rPr>
                <w:szCs w:val="22"/>
              </w:rPr>
              <w:t>)</w:t>
            </w:r>
          </w:p>
        </w:tc>
        <w:tc>
          <w:tcPr>
            <w:tcW w:w="3026" w:type="pct"/>
            <w:shd w:val="clear" w:color="auto" w:fill="FFFFFF"/>
          </w:tcPr>
          <w:p w14:paraId="0F4B480A" w14:textId="77777777" w:rsidR="007C51FA" w:rsidRDefault="00E815F5" w:rsidP="007C51FA">
            <w:pPr>
              <w:spacing w:before="120" w:after="60"/>
              <w:rPr>
                <w:szCs w:val="22"/>
              </w:rPr>
            </w:pPr>
            <w:r>
              <w:rPr>
                <w:szCs w:val="22"/>
              </w:rPr>
              <w:t xml:space="preserve">..………..years </w:t>
            </w:r>
          </w:p>
          <w:p w14:paraId="56175C3B" w14:textId="77777777" w:rsidR="00E815F5" w:rsidRDefault="00E815F5" w:rsidP="007C51FA">
            <w:pPr>
              <w:spacing w:before="120" w:after="60"/>
              <w:rPr>
                <w:szCs w:val="22"/>
              </w:rPr>
            </w:pPr>
            <w:r w:rsidRPr="00BC0094">
              <w:rPr>
                <w:sz w:val="18"/>
                <w:szCs w:val="18"/>
              </w:rPr>
              <w:t>(</w:t>
            </w:r>
            <w:r w:rsidRPr="007C51FA">
              <w:rPr>
                <w:i/>
                <w:sz w:val="18"/>
                <w:szCs w:val="18"/>
              </w:rPr>
              <w:t>If nothing is stated, 10 years)</w:t>
            </w:r>
          </w:p>
        </w:tc>
      </w:tr>
      <w:tr w:rsidR="00E815F5" w:rsidRPr="002953B2" w14:paraId="7EE9C985" w14:textId="77777777" w:rsidTr="00805BEB">
        <w:trPr>
          <w:jc w:val="center"/>
        </w:trPr>
        <w:tc>
          <w:tcPr>
            <w:tcW w:w="397" w:type="pct"/>
            <w:shd w:val="clear" w:color="auto" w:fill="FFFFFF"/>
          </w:tcPr>
          <w:p w14:paraId="2872F638" w14:textId="77777777" w:rsidR="00E815F5" w:rsidRPr="002953B2" w:rsidRDefault="00E815F5" w:rsidP="007C51FA">
            <w:pPr>
              <w:pStyle w:val="CUTable1"/>
              <w:spacing w:before="120" w:after="0"/>
            </w:pPr>
            <w:bookmarkStart w:id="2901" w:name="_Ref513304608"/>
          </w:p>
        </w:tc>
        <w:bookmarkEnd w:id="2901"/>
        <w:tc>
          <w:tcPr>
            <w:tcW w:w="1577" w:type="pct"/>
            <w:shd w:val="clear" w:color="auto" w:fill="FFFFFF"/>
          </w:tcPr>
          <w:p w14:paraId="5D5C9630" w14:textId="304DD21D" w:rsidR="00E815F5" w:rsidRPr="002953B2" w:rsidRDefault="00E815F5">
            <w:pPr>
              <w:spacing w:before="120" w:after="60"/>
              <w:ind w:left="1" w:hanging="1"/>
              <w:rPr>
                <w:bCs/>
                <w:szCs w:val="22"/>
              </w:rPr>
            </w:pPr>
            <w:r>
              <w:rPr>
                <w:bCs/>
                <w:szCs w:val="22"/>
              </w:rPr>
              <w:t>Additional insured's required to be named on th</w:t>
            </w:r>
            <w:r w:rsidR="00D4413A">
              <w:rPr>
                <w:bCs/>
                <w:szCs w:val="22"/>
              </w:rPr>
              <w:t>e Public Liability Insurance:</w:t>
            </w:r>
            <w:r w:rsidR="00D4413A">
              <w:rPr>
                <w:bCs/>
                <w:szCs w:val="22"/>
              </w:rPr>
              <w:br/>
              <w:t>(c</w:t>
            </w:r>
            <w:r>
              <w:rPr>
                <w:bCs/>
                <w:szCs w:val="22"/>
              </w:rPr>
              <w:t xml:space="preserve">lause </w:t>
            </w:r>
            <w:r>
              <w:rPr>
                <w:bCs/>
                <w:szCs w:val="22"/>
              </w:rPr>
              <w:fldChar w:fldCharType="begin"/>
            </w:r>
            <w:r>
              <w:rPr>
                <w:bCs/>
                <w:szCs w:val="22"/>
              </w:rPr>
              <w:instrText xml:space="preserve"> REF _Ref513304738 \w \h </w:instrText>
            </w:r>
            <w:r>
              <w:rPr>
                <w:bCs/>
                <w:szCs w:val="22"/>
              </w:rPr>
            </w:r>
            <w:r>
              <w:rPr>
                <w:bCs/>
                <w:szCs w:val="22"/>
              </w:rPr>
              <w:fldChar w:fldCharType="separate"/>
            </w:r>
            <w:r w:rsidR="00FA2AC4">
              <w:rPr>
                <w:bCs/>
                <w:szCs w:val="22"/>
              </w:rPr>
              <w:t>6.5</w:t>
            </w:r>
            <w:r>
              <w:rPr>
                <w:bCs/>
                <w:szCs w:val="22"/>
              </w:rPr>
              <w:fldChar w:fldCharType="end"/>
            </w:r>
            <w:r>
              <w:rPr>
                <w:bCs/>
                <w:szCs w:val="22"/>
              </w:rPr>
              <w:t>)</w:t>
            </w:r>
          </w:p>
        </w:tc>
        <w:tc>
          <w:tcPr>
            <w:tcW w:w="3026" w:type="pct"/>
            <w:shd w:val="clear" w:color="auto" w:fill="FFFFFF"/>
          </w:tcPr>
          <w:p w14:paraId="43FA9318" w14:textId="77777777" w:rsidR="00E815F5" w:rsidRPr="00126BB2" w:rsidRDefault="00E815F5" w:rsidP="008E7128">
            <w:pPr>
              <w:spacing w:before="120" w:after="60"/>
              <w:rPr>
                <w:b/>
                <w:i/>
                <w:szCs w:val="22"/>
              </w:rPr>
            </w:pPr>
            <w:r w:rsidRPr="001C2526">
              <w:rPr>
                <w:szCs w:val="22"/>
              </w:rPr>
              <w:t>[</w:t>
            </w:r>
            <w:r w:rsidR="008E7128" w:rsidRPr="00126BB2">
              <w:rPr>
                <w:b/>
                <w:i/>
                <w:szCs w:val="22"/>
                <w:highlight w:val="yellow"/>
              </w:rPr>
              <w:t>Insert</w:t>
            </w:r>
            <w:r w:rsidRPr="001C2526">
              <w:rPr>
                <w:szCs w:val="22"/>
              </w:rPr>
              <w:t>]</w:t>
            </w:r>
          </w:p>
        </w:tc>
      </w:tr>
      <w:tr w:rsidR="00E815F5" w:rsidRPr="002953B2" w14:paraId="612289C3" w14:textId="77777777" w:rsidTr="00805BEB">
        <w:trPr>
          <w:jc w:val="center"/>
        </w:trPr>
        <w:tc>
          <w:tcPr>
            <w:tcW w:w="397" w:type="pct"/>
            <w:shd w:val="clear" w:color="auto" w:fill="FFFFFF"/>
          </w:tcPr>
          <w:p w14:paraId="69E4F04B" w14:textId="77777777" w:rsidR="00E815F5" w:rsidRPr="002953B2" w:rsidRDefault="00E815F5" w:rsidP="007C51FA">
            <w:pPr>
              <w:pStyle w:val="CUTable1"/>
              <w:spacing w:before="120" w:after="0"/>
            </w:pPr>
            <w:bookmarkStart w:id="2902" w:name="_Ref504488603"/>
          </w:p>
        </w:tc>
        <w:bookmarkEnd w:id="2902"/>
        <w:tc>
          <w:tcPr>
            <w:tcW w:w="1577" w:type="pct"/>
            <w:shd w:val="clear" w:color="auto" w:fill="FFFFFF"/>
          </w:tcPr>
          <w:p w14:paraId="0EE36C8D" w14:textId="51A37766" w:rsidR="00E815F5" w:rsidRDefault="00E815F5" w:rsidP="00494EE7">
            <w:pPr>
              <w:spacing w:before="120" w:after="60"/>
              <w:ind w:left="1"/>
              <w:rPr>
                <w:bCs/>
                <w:szCs w:val="22"/>
              </w:rPr>
            </w:pPr>
            <w:r>
              <w:rPr>
                <w:bCs/>
                <w:szCs w:val="22"/>
              </w:rPr>
              <w:t>Order of precedence:</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45C82800" w14:textId="77777777" w:rsidR="00E815F5" w:rsidRPr="00A243FA" w:rsidRDefault="00E815F5" w:rsidP="00BC2CDB">
            <w:pPr>
              <w:spacing w:before="120" w:after="60"/>
              <w:ind w:left="401" w:hanging="401"/>
              <w:rPr>
                <w:szCs w:val="22"/>
              </w:rPr>
            </w:pPr>
            <w:r w:rsidRPr="00A243FA">
              <w:rPr>
                <w:szCs w:val="22"/>
              </w:rPr>
              <w:t>1.</w:t>
            </w:r>
            <w:r>
              <w:rPr>
                <w:szCs w:val="22"/>
              </w:rPr>
              <w:tab/>
              <w:t>Agreement Particulars</w:t>
            </w:r>
          </w:p>
          <w:p w14:paraId="2AB36C7B" w14:textId="77777777" w:rsidR="00E815F5" w:rsidRPr="00A243FA" w:rsidRDefault="00E815F5" w:rsidP="00BC2CDB">
            <w:pPr>
              <w:spacing w:before="120" w:after="60"/>
              <w:ind w:left="401" w:hanging="401"/>
              <w:rPr>
                <w:szCs w:val="22"/>
              </w:rPr>
            </w:pPr>
            <w:r w:rsidRPr="00A243FA">
              <w:rPr>
                <w:szCs w:val="22"/>
              </w:rPr>
              <w:t>2.</w:t>
            </w:r>
            <w:r>
              <w:rPr>
                <w:szCs w:val="22"/>
              </w:rPr>
              <w:tab/>
              <w:t>Terms and conditions of this Agreement</w:t>
            </w:r>
          </w:p>
          <w:p w14:paraId="4055746A" w14:textId="77777777" w:rsidR="00E815F5" w:rsidRPr="00A243FA" w:rsidRDefault="00E815F5" w:rsidP="00BC2CDB">
            <w:pPr>
              <w:spacing w:before="120" w:after="60"/>
              <w:ind w:left="401" w:hanging="401"/>
              <w:rPr>
                <w:szCs w:val="22"/>
              </w:rPr>
            </w:pPr>
            <w:r w:rsidRPr="00A243FA">
              <w:rPr>
                <w:szCs w:val="22"/>
              </w:rPr>
              <w:t>3.</w:t>
            </w:r>
            <w:r>
              <w:rPr>
                <w:szCs w:val="22"/>
              </w:rPr>
              <w:tab/>
              <w:t>Brief</w:t>
            </w:r>
          </w:p>
          <w:p w14:paraId="295FD629" w14:textId="77777777" w:rsidR="00E815F5" w:rsidRDefault="00E815F5" w:rsidP="00BC2CDB">
            <w:pPr>
              <w:spacing w:before="120" w:after="60"/>
              <w:ind w:left="401" w:hanging="401"/>
              <w:rPr>
                <w:szCs w:val="22"/>
              </w:rPr>
            </w:pPr>
            <w:r w:rsidRPr="00A243FA">
              <w:rPr>
                <w:szCs w:val="22"/>
              </w:rPr>
              <w:t>4</w:t>
            </w:r>
            <w:r>
              <w:rPr>
                <w:szCs w:val="22"/>
              </w:rPr>
              <w:t>.</w:t>
            </w:r>
            <w:r>
              <w:rPr>
                <w:szCs w:val="22"/>
              </w:rPr>
              <w:tab/>
              <w:t>All other Schedules</w:t>
            </w:r>
          </w:p>
          <w:p w14:paraId="5CA79997" w14:textId="77777777" w:rsidR="00E815F5" w:rsidRPr="00A243FA" w:rsidRDefault="00E815F5" w:rsidP="00BC2CDB">
            <w:pPr>
              <w:spacing w:before="120" w:after="60"/>
              <w:ind w:left="401" w:hanging="401"/>
              <w:rPr>
                <w:szCs w:val="22"/>
              </w:rPr>
            </w:pPr>
            <w:r>
              <w:rPr>
                <w:szCs w:val="22"/>
              </w:rPr>
              <w:t xml:space="preserve">5. </w:t>
            </w:r>
            <w:r>
              <w:rPr>
                <w:szCs w:val="22"/>
              </w:rPr>
              <w:tab/>
            </w:r>
            <w:r w:rsidRPr="001C2526">
              <w:rPr>
                <w:szCs w:val="22"/>
              </w:rPr>
              <w:t>[</w:t>
            </w:r>
            <w:r w:rsidRPr="00126BB2">
              <w:rPr>
                <w:b/>
                <w:i/>
                <w:szCs w:val="22"/>
                <w:highlight w:val="yellow"/>
              </w:rPr>
              <w:t>Insert</w:t>
            </w:r>
            <w:r w:rsidRPr="001C2526">
              <w:rPr>
                <w:szCs w:val="22"/>
              </w:rPr>
              <w:t>]</w:t>
            </w:r>
          </w:p>
          <w:p w14:paraId="24BC26A0" w14:textId="77777777" w:rsidR="00E815F5" w:rsidRPr="009D7434" w:rsidRDefault="00E815F5" w:rsidP="00BC2CDB">
            <w:pPr>
              <w:spacing w:before="120" w:after="60"/>
              <w:rPr>
                <w:b/>
                <w:szCs w:val="22"/>
              </w:rPr>
            </w:pPr>
            <w:r w:rsidRPr="00805BEB">
              <w:t>[</w:t>
            </w:r>
            <w:r w:rsidRPr="00805BEB">
              <w:rPr>
                <w:b/>
                <w:i/>
                <w:highlight w:val="yellow"/>
              </w:rPr>
              <w:t xml:space="preserve">Note: </w:t>
            </w:r>
            <w:r>
              <w:rPr>
                <w:b/>
                <w:i/>
                <w:highlight w:val="yellow"/>
              </w:rPr>
              <w:t>The default order of precedence should be amended as required.</w:t>
            </w:r>
            <w:r w:rsidRPr="00805BEB">
              <w:rPr>
                <w:b/>
                <w:i/>
                <w:highlight w:val="yellow"/>
              </w:rPr>
              <w:t xml:space="preserve"> Where technical requirements or different design disciplines are addressed in one or more Agreement Documents, the order of precedence should rank those Agreement Documents, or sections of those Agreement Documents, so as to reflect the order of priority of the technical requirements/disciplines</w:t>
            </w:r>
            <w:r w:rsidRPr="00805BEB">
              <w:t>]</w:t>
            </w:r>
          </w:p>
        </w:tc>
      </w:tr>
      <w:tr w:rsidR="00E815F5" w:rsidRPr="002953B2" w14:paraId="50670311" w14:textId="77777777" w:rsidTr="00805BEB">
        <w:trPr>
          <w:jc w:val="center"/>
        </w:trPr>
        <w:tc>
          <w:tcPr>
            <w:tcW w:w="397" w:type="pct"/>
            <w:shd w:val="clear" w:color="auto" w:fill="FFFFFF"/>
          </w:tcPr>
          <w:p w14:paraId="050BDC2E" w14:textId="77777777" w:rsidR="00E815F5" w:rsidRPr="002953B2" w:rsidRDefault="00E815F5" w:rsidP="007C51FA">
            <w:pPr>
              <w:pStyle w:val="CUTable1"/>
              <w:spacing w:before="120" w:after="0"/>
            </w:pPr>
            <w:bookmarkStart w:id="2903" w:name="_Ref504046252"/>
          </w:p>
        </w:tc>
        <w:bookmarkEnd w:id="2903"/>
        <w:tc>
          <w:tcPr>
            <w:tcW w:w="1577" w:type="pct"/>
            <w:shd w:val="clear" w:color="auto" w:fill="FFFFFF"/>
          </w:tcPr>
          <w:p w14:paraId="330A7820" w14:textId="426C2CA9" w:rsidR="00E815F5" w:rsidRDefault="00E815F5" w:rsidP="00BC2CDB">
            <w:pPr>
              <w:spacing w:before="120" w:after="60"/>
              <w:ind w:left="1"/>
              <w:rPr>
                <w:bCs/>
                <w:szCs w:val="22"/>
              </w:rPr>
            </w:pPr>
            <w:r>
              <w:rPr>
                <w:bCs/>
                <w:szCs w:val="22"/>
              </w:rPr>
              <w:t xml:space="preserve">Principal's Material to be provided and number of copies of Principal's Material </w:t>
            </w:r>
            <w:r w:rsidR="007C51FA">
              <w:rPr>
                <w:bCs/>
                <w:szCs w:val="22"/>
              </w:rPr>
              <w:br/>
            </w:r>
            <w:r>
              <w:rPr>
                <w:bCs/>
                <w:szCs w:val="22"/>
              </w:rPr>
              <w:t xml:space="preserve">(clause </w:t>
            </w:r>
            <w:r>
              <w:rPr>
                <w:bCs/>
                <w:szCs w:val="22"/>
              </w:rPr>
              <w:fldChar w:fldCharType="begin"/>
            </w:r>
            <w:r>
              <w:rPr>
                <w:bCs/>
                <w:szCs w:val="22"/>
              </w:rPr>
              <w:instrText xml:space="preserve"> REF _Ref480283145 \r \h </w:instrText>
            </w:r>
            <w:r>
              <w:rPr>
                <w:bCs/>
                <w:szCs w:val="22"/>
              </w:rPr>
            </w:r>
            <w:r>
              <w:rPr>
                <w:bCs/>
                <w:szCs w:val="22"/>
              </w:rPr>
              <w:fldChar w:fldCharType="separate"/>
            </w:r>
            <w:r w:rsidR="00FA2AC4">
              <w:rPr>
                <w:bCs/>
                <w:szCs w:val="22"/>
              </w:rPr>
              <w:t>7.2(a)</w:t>
            </w:r>
            <w:r>
              <w:rPr>
                <w:bCs/>
                <w:szCs w:val="22"/>
              </w:rPr>
              <w:fldChar w:fldCharType="end"/>
            </w:r>
            <w:r>
              <w:rPr>
                <w:bCs/>
                <w:szCs w:val="22"/>
              </w:rPr>
              <w:t>)</w:t>
            </w:r>
          </w:p>
        </w:tc>
        <w:tc>
          <w:tcPr>
            <w:tcW w:w="3026" w:type="pct"/>
            <w:shd w:val="clear" w:color="auto" w:fill="FFFFFF"/>
          </w:tcPr>
          <w:tbl>
            <w:tblPr>
              <w:tblStyle w:val="TableGrid"/>
              <w:tblW w:w="0" w:type="auto"/>
              <w:tblLayout w:type="fixed"/>
              <w:tblLook w:val="04A0" w:firstRow="1" w:lastRow="0" w:firstColumn="1" w:lastColumn="0" w:noHBand="0" w:noVBand="1"/>
            </w:tblPr>
            <w:tblGrid>
              <w:gridCol w:w="2781"/>
              <w:gridCol w:w="2782"/>
            </w:tblGrid>
            <w:tr w:rsidR="00E815F5" w14:paraId="2D38DFE5" w14:textId="77777777" w:rsidTr="009D26EC">
              <w:tc>
                <w:tcPr>
                  <w:tcW w:w="2781" w:type="dxa"/>
                </w:tcPr>
                <w:p w14:paraId="33AF2BEF" w14:textId="77777777" w:rsidR="00E815F5" w:rsidRDefault="00E815F5" w:rsidP="00BC2CDB">
                  <w:pPr>
                    <w:tabs>
                      <w:tab w:val="left" w:pos="2585"/>
                    </w:tabs>
                    <w:spacing w:after="60"/>
                    <w:rPr>
                      <w:b/>
                      <w:bCs/>
                      <w:szCs w:val="22"/>
                    </w:rPr>
                  </w:pPr>
                  <w:r w:rsidRPr="009D7434">
                    <w:rPr>
                      <w:b/>
                      <w:szCs w:val="22"/>
                    </w:rPr>
                    <w:t>Description of documents</w:t>
                  </w:r>
                </w:p>
              </w:tc>
              <w:tc>
                <w:tcPr>
                  <w:tcW w:w="2782" w:type="dxa"/>
                </w:tcPr>
                <w:p w14:paraId="62352E2A" w14:textId="77777777" w:rsidR="00E815F5" w:rsidRDefault="00E815F5" w:rsidP="00BC2CDB">
                  <w:pPr>
                    <w:tabs>
                      <w:tab w:val="left" w:pos="2585"/>
                    </w:tabs>
                    <w:spacing w:after="60"/>
                    <w:rPr>
                      <w:b/>
                      <w:bCs/>
                      <w:szCs w:val="22"/>
                    </w:rPr>
                  </w:pPr>
                  <w:r w:rsidRPr="009D7434">
                    <w:rPr>
                      <w:b/>
                      <w:szCs w:val="22"/>
                    </w:rPr>
                    <w:t>Number of copies</w:t>
                  </w:r>
                </w:p>
              </w:tc>
            </w:tr>
            <w:tr w:rsidR="00E815F5" w14:paraId="38241824" w14:textId="77777777" w:rsidTr="009D26EC">
              <w:tc>
                <w:tcPr>
                  <w:tcW w:w="2781" w:type="dxa"/>
                </w:tcPr>
                <w:p w14:paraId="79F21779" w14:textId="77777777" w:rsidR="00E815F5" w:rsidRDefault="00E815F5" w:rsidP="00BC2CDB">
                  <w:pPr>
                    <w:tabs>
                      <w:tab w:val="left" w:pos="2585"/>
                    </w:tabs>
                    <w:spacing w:after="60"/>
                    <w:rPr>
                      <w:b/>
                      <w:bCs/>
                      <w:szCs w:val="22"/>
                    </w:rPr>
                  </w:pPr>
                </w:p>
              </w:tc>
              <w:tc>
                <w:tcPr>
                  <w:tcW w:w="2782" w:type="dxa"/>
                </w:tcPr>
                <w:p w14:paraId="577B8181" w14:textId="77777777" w:rsidR="00E815F5" w:rsidRDefault="00E815F5" w:rsidP="00BC2CDB">
                  <w:pPr>
                    <w:tabs>
                      <w:tab w:val="left" w:pos="2585"/>
                    </w:tabs>
                    <w:spacing w:after="60"/>
                    <w:rPr>
                      <w:b/>
                      <w:bCs/>
                      <w:szCs w:val="22"/>
                    </w:rPr>
                  </w:pPr>
                </w:p>
              </w:tc>
            </w:tr>
            <w:tr w:rsidR="00E815F5" w14:paraId="50DE17C6" w14:textId="77777777" w:rsidTr="009D26EC">
              <w:tc>
                <w:tcPr>
                  <w:tcW w:w="2781" w:type="dxa"/>
                </w:tcPr>
                <w:p w14:paraId="5BBEF498" w14:textId="77777777" w:rsidR="00E815F5" w:rsidRDefault="00E815F5" w:rsidP="00BC2CDB">
                  <w:pPr>
                    <w:tabs>
                      <w:tab w:val="left" w:pos="2585"/>
                    </w:tabs>
                    <w:spacing w:after="60"/>
                    <w:rPr>
                      <w:b/>
                      <w:bCs/>
                      <w:szCs w:val="22"/>
                    </w:rPr>
                  </w:pPr>
                </w:p>
              </w:tc>
              <w:tc>
                <w:tcPr>
                  <w:tcW w:w="2782" w:type="dxa"/>
                </w:tcPr>
                <w:p w14:paraId="47BA4B0D" w14:textId="77777777" w:rsidR="00E815F5" w:rsidRDefault="00E815F5" w:rsidP="00BC2CDB">
                  <w:pPr>
                    <w:tabs>
                      <w:tab w:val="left" w:pos="2585"/>
                    </w:tabs>
                    <w:spacing w:after="60"/>
                    <w:rPr>
                      <w:b/>
                      <w:bCs/>
                      <w:szCs w:val="22"/>
                    </w:rPr>
                  </w:pPr>
                </w:p>
              </w:tc>
            </w:tr>
            <w:tr w:rsidR="00E815F5" w14:paraId="44D30677" w14:textId="77777777" w:rsidTr="009D26EC">
              <w:tc>
                <w:tcPr>
                  <w:tcW w:w="2781" w:type="dxa"/>
                </w:tcPr>
                <w:p w14:paraId="7342EFE7" w14:textId="77777777" w:rsidR="00E815F5" w:rsidRDefault="00E815F5" w:rsidP="00BC2CDB">
                  <w:pPr>
                    <w:tabs>
                      <w:tab w:val="left" w:pos="2585"/>
                    </w:tabs>
                    <w:spacing w:after="60"/>
                    <w:rPr>
                      <w:b/>
                      <w:bCs/>
                      <w:szCs w:val="22"/>
                    </w:rPr>
                  </w:pPr>
                </w:p>
              </w:tc>
              <w:tc>
                <w:tcPr>
                  <w:tcW w:w="2782" w:type="dxa"/>
                </w:tcPr>
                <w:p w14:paraId="69FA5D1D" w14:textId="77777777" w:rsidR="00E815F5" w:rsidRDefault="00E815F5" w:rsidP="00BC2CDB">
                  <w:pPr>
                    <w:tabs>
                      <w:tab w:val="left" w:pos="2585"/>
                    </w:tabs>
                    <w:spacing w:after="60"/>
                    <w:rPr>
                      <w:b/>
                      <w:bCs/>
                      <w:szCs w:val="22"/>
                    </w:rPr>
                  </w:pPr>
                </w:p>
              </w:tc>
            </w:tr>
          </w:tbl>
          <w:p w14:paraId="6EABD067" w14:textId="77777777" w:rsidR="00E815F5" w:rsidRPr="009D7434" w:rsidRDefault="00E815F5" w:rsidP="006E4A18">
            <w:pPr>
              <w:spacing w:before="120" w:after="60"/>
              <w:rPr>
                <w:b/>
                <w:szCs w:val="22"/>
              </w:rPr>
            </w:pPr>
          </w:p>
        </w:tc>
      </w:tr>
      <w:tr w:rsidR="00F573DB" w:rsidRPr="002953B2" w14:paraId="3C203121" w14:textId="77777777" w:rsidTr="00805BEB">
        <w:trPr>
          <w:jc w:val="center"/>
        </w:trPr>
        <w:tc>
          <w:tcPr>
            <w:tcW w:w="397" w:type="pct"/>
            <w:shd w:val="clear" w:color="auto" w:fill="FFFFFF"/>
          </w:tcPr>
          <w:p w14:paraId="1AED8290" w14:textId="77777777" w:rsidR="00F573DB" w:rsidRPr="002953B2" w:rsidRDefault="00F573DB" w:rsidP="007C51FA">
            <w:pPr>
              <w:pStyle w:val="CUTable1"/>
              <w:spacing w:before="120" w:after="0"/>
            </w:pPr>
            <w:bookmarkStart w:id="2904" w:name="_Ref515092130"/>
          </w:p>
        </w:tc>
        <w:bookmarkEnd w:id="2904"/>
        <w:tc>
          <w:tcPr>
            <w:tcW w:w="1577" w:type="pct"/>
            <w:shd w:val="clear" w:color="auto" w:fill="FFFFFF"/>
          </w:tcPr>
          <w:p w14:paraId="24B68A8F" w14:textId="7F894B99" w:rsidR="00F573DB" w:rsidRDefault="00F573DB" w:rsidP="00BC2CDB">
            <w:pPr>
              <w:spacing w:before="120" w:after="60"/>
              <w:ind w:left="1"/>
              <w:rPr>
                <w:bCs/>
                <w:szCs w:val="22"/>
              </w:rPr>
            </w:pPr>
            <w:r>
              <w:rPr>
                <w:bCs/>
                <w:szCs w:val="22"/>
              </w:rPr>
              <w:t xml:space="preserve">Relevant time for Discrepancies </w:t>
            </w:r>
            <w:r w:rsidR="007C51FA">
              <w:rPr>
                <w:bCs/>
                <w:szCs w:val="22"/>
              </w:rPr>
              <w:br/>
            </w:r>
            <w:r>
              <w:rPr>
                <w:bCs/>
                <w:szCs w:val="22"/>
              </w:rPr>
              <w:t xml:space="preserve">(clause </w:t>
            </w:r>
            <w:r>
              <w:rPr>
                <w:bCs/>
                <w:szCs w:val="22"/>
              </w:rPr>
              <w:fldChar w:fldCharType="begin"/>
            </w:r>
            <w:r>
              <w:rPr>
                <w:bCs/>
                <w:szCs w:val="22"/>
              </w:rPr>
              <w:instrText xml:space="preserve"> REF _Ref504072637 \w \h </w:instrText>
            </w:r>
            <w:r>
              <w:rPr>
                <w:bCs/>
                <w:szCs w:val="22"/>
              </w:rPr>
            </w:r>
            <w:r>
              <w:rPr>
                <w:bCs/>
                <w:szCs w:val="22"/>
              </w:rPr>
              <w:fldChar w:fldCharType="separate"/>
            </w:r>
            <w:r w:rsidR="00FA2AC4">
              <w:rPr>
                <w:bCs/>
                <w:szCs w:val="22"/>
              </w:rPr>
              <w:t>7.5</w:t>
            </w:r>
            <w:r>
              <w:rPr>
                <w:bCs/>
                <w:szCs w:val="22"/>
              </w:rPr>
              <w:fldChar w:fldCharType="end"/>
            </w:r>
            <w:r>
              <w:rPr>
                <w:bCs/>
                <w:szCs w:val="22"/>
              </w:rPr>
              <w:t>)</w:t>
            </w:r>
          </w:p>
        </w:tc>
        <w:tc>
          <w:tcPr>
            <w:tcW w:w="3026" w:type="pct"/>
            <w:shd w:val="clear" w:color="auto" w:fill="FFFFFF"/>
          </w:tcPr>
          <w:p w14:paraId="09EE44ED" w14:textId="77777777" w:rsidR="00F573DB" w:rsidRPr="0034316F" w:rsidRDefault="00F573DB" w:rsidP="00AC31E8">
            <w:pPr>
              <w:tabs>
                <w:tab w:val="left" w:pos="2585"/>
              </w:tabs>
              <w:spacing w:before="120" w:after="60"/>
              <w:rPr>
                <w:highlight w:val="yellow"/>
              </w:rPr>
            </w:pPr>
            <w:r w:rsidRPr="00805BEB">
              <w:rPr>
                <w:b/>
                <w:highlight w:val="yellow"/>
              </w:rPr>
              <w:t xml:space="preserve">OPTIONAL </w:t>
            </w:r>
            <w:r w:rsidRPr="00F573DB">
              <w:rPr>
                <w:b/>
                <w:highlight w:val="yellow"/>
              </w:rPr>
              <w:t>DRAFTING</w:t>
            </w:r>
            <w:r w:rsidRPr="0034316F">
              <w:rPr>
                <w:b/>
                <w:highlight w:val="yellow"/>
              </w:rPr>
              <w:t>, choose either:</w:t>
            </w:r>
            <w:r w:rsidRPr="0034316F">
              <w:rPr>
                <w:highlight w:val="yellow"/>
              </w:rPr>
              <w:t xml:space="preserve"> </w:t>
            </w:r>
          </w:p>
          <w:p w14:paraId="14D6FBB0" w14:textId="77777777" w:rsidR="00F573DB" w:rsidRPr="0034316F" w:rsidRDefault="00F573DB" w:rsidP="00BC2CDB">
            <w:pPr>
              <w:tabs>
                <w:tab w:val="left" w:pos="2585"/>
              </w:tabs>
              <w:spacing w:after="60"/>
              <w:rPr>
                <w:highlight w:val="yellow"/>
              </w:rPr>
            </w:pPr>
            <w:r w:rsidRPr="0034316F">
              <w:rPr>
                <w:highlight w:val="yellow"/>
              </w:rPr>
              <w:t>Any time</w:t>
            </w:r>
          </w:p>
          <w:p w14:paraId="16823C46" w14:textId="77777777" w:rsidR="00F573DB" w:rsidRPr="0034316F" w:rsidRDefault="00F573DB" w:rsidP="00BC2CDB">
            <w:pPr>
              <w:tabs>
                <w:tab w:val="left" w:pos="2585"/>
              </w:tabs>
              <w:spacing w:after="60"/>
              <w:rPr>
                <w:highlight w:val="yellow"/>
              </w:rPr>
            </w:pPr>
          </w:p>
          <w:p w14:paraId="1D4EF8C9" w14:textId="77777777" w:rsidR="00F573DB" w:rsidRPr="0034316F" w:rsidRDefault="00F573DB" w:rsidP="00BC2CDB">
            <w:pPr>
              <w:tabs>
                <w:tab w:val="left" w:pos="2585"/>
              </w:tabs>
              <w:spacing w:after="60"/>
              <w:rPr>
                <w:b/>
                <w:highlight w:val="yellow"/>
              </w:rPr>
            </w:pPr>
            <w:r w:rsidRPr="0034316F">
              <w:rPr>
                <w:b/>
                <w:highlight w:val="yellow"/>
              </w:rPr>
              <w:t>OR</w:t>
            </w:r>
          </w:p>
          <w:p w14:paraId="79AB0910" w14:textId="77777777" w:rsidR="00F573DB" w:rsidRPr="0034316F" w:rsidRDefault="00F573DB" w:rsidP="00BC2CDB">
            <w:pPr>
              <w:tabs>
                <w:tab w:val="left" w:pos="2585"/>
              </w:tabs>
              <w:spacing w:after="60"/>
              <w:rPr>
                <w:highlight w:val="yellow"/>
              </w:rPr>
            </w:pPr>
          </w:p>
          <w:p w14:paraId="3187A70B" w14:textId="77777777" w:rsidR="00F573DB" w:rsidRPr="009D7434" w:rsidRDefault="00F573DB" w:rsidP="00BC2CDB">
            <w:pPr>
              <w:tabs>
                <w:tab w:val="left" w:pos="2585"/>
              </w:tabs>
              <w:spacing w:after="60"/>
              <w:rPr>
                <w:b/>
                <w:szCs w:val="22"/>
              </w:rPr>
            </w:pPr>
            <w:r w:rsidRPr="0034316F">
              <w:rPr>
                <w:highlight w:val="yellow"/>
              </w:rPr>
              <w:t>Any time (including during the construction of the Works)</w:t>
            </w:r>
          </w:p>
        </w:tc>
      </w:tr>
      <w:tr w:rsidR="00E815F5" w:rsidRPr="002953B2" w14:paraId="2A5A0C68" w14:textId="77777777" w:rsidTr="00805BEB">
        <w:trPr>
          <w:jc w:val="center"/>
        </w:trPr>
        <w:tc>
          <w:tcPr>
            <w:tcW w:w="397" w:type="pct"/>
            <w:shd w:val="clear" w:color="auto" w:fill="FFFFFF"/>
          </w:tcPr>
          <w:p w14:paraId="3A099A8D" w14:textId="77777777" w:rsidR="00E815F5" w:rsidRPr="002953B2" w:rsidRDefault="00E815F5" w:rsidP="007C51FA">
            <w:pPr>
              <w:pStyle w:val="CUTable1"/>
              <w:spacing w:before="120" w:after="0"/>
            </w:pPr>
            <w:bookmarkStart w:id="2905" w:name="_Ref504915233"/>
          </w:p>
        </w:tc>
        <w:bookmarkEnd w:id="2905"/>
        <w:tc>
          <w:tcPr>
            <w:tcW w:w="1577" w:type="pct"/>
            <w:shd w:val="clear" w:color="auto" w:fill="FFFFFF"/>
          </w:tcPr>
          <w:p w14:paraId="1D7AEBB7" w14:textId="06496E20" w:rsidR="00E815F5" w:rsidRPr="00616576" w:rsidDel="00912191" w:rsidRDefault="00E815F5" w:rsidP="0034221F">
            <w:pPr>
              <w:spacing w:before="120" w:after="60"/>
              <w:rPr>
                <w:bCs/>
                <w:szCs w:val="22"/>
              </w:rPr>
            </w:pPr>
            <w:r w:rsidRPr="00616576">
              <w:rPr>
                <w:bCs/>
                <w:szCs w:val="22"/>
              </w:rPr>
              <w:t xml:space="preserve">Number of copies of </w:t>
            </w:r>
            <w:r>
              <w:rPr>
                <w:bCs/>
                <w:szCs w:val="22"/>
              </w:rPr>
              <w:t>the Deliverables</w:t>
            </w:r>
            <w:r w:rsidRPr="00616576">
              <w:rPr>
                <w:bCs/>
                <w:szCs w:val="22"/>
              </w:rPr>
              <w:t>:</w:t>
            </w:r>
            <w:r w:rsidRPr="00616576">
              <w:rPr>
                <w:bCs/>
                <w:szCs w:val="22"/>
              </w:rPr>
              <w:br/>
              <w:t xml:space="preserve">(clause </w:t>
            </w:r>
            <w:r>
              <w:rPr>
                <w:bCs/>
                <w:szCs w:val="22"/>
              </w:rPr>
              <w:fldChar w:fldCharType="begin"/>
            </w:r>
            <w:r>
              <w:rPr>
                <w:bCs/>
                <w:szCs w:val="22"/>
              </w:rPr>
              <w:instrText xml:space="preserve"> REF _Ref326140329 \w \h </w:instrText>
            </w:r>
            <w:r>
              <w:rPr>
                <w:bCs/>
                <w:szCs w:val="22"/>
              </w:rPr>
            </w:r>
            <w:r>
              <w:rPr>
                <w:bCs/>
                <w:szCs w:val="22"/>
              </w:rPr>
              <w:fldChar w:fldCharType="separate"/>
            </w:r>
            <w:r w:rsidR="00FA2AC4">
              <w:rPr>
                <w:bCs/>
                <w:szCs w:val="22"/>
              </w:rPr>
              <w:t>7.9</w:t>
            </w:r>
            <w:r>
              <w:rPr>
                <w:bCs/>
                <w:szCs w:val="22"/>
              </w:rPr>
              <w:fldChar w:fldCharType="end"/>
            </w:r>
            <w:r w:rsidRPr="00616576">
              <w:rPr>
                <w:bCs/>
                <w:szCs w:val="22"/>
              </w:rPr>
              <w:t>)</w:t>
            </w:r>
          </w:p>
        </w:tc>
        <w:tc>
          <w:tcPr>
            <w:tcW w:w="3026" w:type="pct"/>
            <w:shd w:val="clear" w:color="auto" w:fill="FFFFFF"/>
          </w:tcPr>
          <w:p w14:paraId="0FB192D1" w14:textId="77777777" w:rsidR="00E815F5" w:rsidRPr="009D7434" w:rsidDel="00912191" w:rsidRDefault="00E815F5" w:rsidP="006E4A18">
            <w:pPr>
              <w:spacing w:before="120" w:after="60"/>
              <w:rPr>
                <w:b/>
                <w:i/>
                <w:szCs w:val="22"/>
              </w:rPr>
            </w:pPr>
            <w:r w:rsidRPr="00805BEB">
              <w:rPr>
                <w:szCs w:val="22"/>
              </w:rPr>
              <w:t>[</w:t>
            </w:r>
            <w:r w:rsidRPr="00805BEB">
              <w:rPr>
                <w:b/>
                <w:i/>
                <w:szCs w:val="22"/>
                <w:highlight w:val="yellow"/>
              </w:rPr>
              <w:t>Insert number of copies of the Deliverables to be provided by Consultant in, for example, hard or soft copy</w:t>
            </w:r>
            <w:r w:rsidRPr="00805BEB">
              <w:rPr>
                <w:szCs w:val="22"/>
              </w:rPr>
              <w:t>]</w:t>
            </w:r>
          </w:p>
        </w:tc>
      </w:tr>
      <w:tr w:rsidR="00E815F5" w:rsidRPr="002953B2" w14:paraId="54673320" w14:textId="77777777" w:rsidTr="00805BEB">
        <w:trPr>
          <w:jc w:val="center"/>
        </w:trPr>
        <w:tc>
          <w:tcPr>
            <w:tcW w:w="397" w:type="pct"/>
            <w:shd w:val="clear" w:color="auto" w:fill="FFFFFF"/>
          </w:tcPr>
          <w:p w14:paraId="5B9AB943" w14:textId="77777777" w:rsidR="00E815F5" w:rsidRPr="002953B2" w:rsidRDefault="00E815F5" w:rsidP="007C51FA">
            <w:pPr>
              <w:pStyle w:val="CUTable1"/>
              <w:spacing w:before="120" w:after="0"/>
            </w:pPr>
            <w:bookmarkStart w:id="2906" w:name="_Ref513547248"/>
          </w:p>
        </w:tc>
        <w:bookmarkEnd w:id="2906"/>
        <w:tc>
          <w:tcPr>
            <w:tcW w:w="1577" w:type="pct"/>
            <w:shd w:val="clear" w:color="auto" w:fill="FFFFFF"/>
          </w:tcPr>
          <w:p w14:paraId="59C2241E" w14:textId="2BD18AF2" w:rsidR="00E815F5" w:rsidRPr="002953B2" w:rsidRDefault="00E815F5" w:rsidP="00BC2CDB">
            <w:pPr>
              <w:spacing w:before="120" w:after="60"/>
              <w:rPr>
                <w:bCs/>
                <w:szCs w:val="22"/>
              </w:rPr>
            </w:pPr>
            <w:r>
              <w:rPr>
                <w:bCs/>
                <w:szCs w:val="22"/>
              </w:rPr>
              <w:t>Intellectual Property Rights:</w:t>
            </w:r>
            <w:r>
              <w:rPr>
                <w:bCs/>
                <w:szCs w:val="22"/>
              </w:rPr>
              <w:br/>
              <w:t xml:space="preserve">(clause </w:t>
            </w:r>
            <w:r>
              <w:rPr>
                <w:bCs/>
                <w:szCs w:val="22"/>
              </w:rPr>
              <w:fldChar w:fldCharType="begin"/>
            </w:r>
            <w:r>
              <w:rPr>
                <w:bCs/>
                <w:szCs w:val="22"/>
              </w:rPr>
              <w:instrText xml:space="preserve"> REF _Ref504481326 \w \h </w:instrText>
            </w:r>
            <w:r>
              <w:rPr>
                <w:bCs/>
                <w:szCs w:val="22"/>
              </w:rPr>
            </w:r>
            <w:r>
              <w:rPr>
                <w:bCs/>
                <w:szCs w:val="22"/>
              </w:rPr>
              <w:fldChar w:fldCharType="separate"/>
            </w:r>
            <w:r w:rsidR="00FA2AC4">
              <w:rPr>
                <w:bCs/>
                <w:szCs w:val="22"/>
              </w:rPr>
              <w:t>7.1</w:t>
            </w:r>
            <w:r>
              <w:rPr>
                <w:bCs/>
                <w:szCs w:val="22"/>
              </w:rPr>
              <w:fldChar w:fldCharType="end"/>
            </w:r>
            <w:r>
              <w:rPr>
                <w:bCs/>
                <w:szCs w:val="22"/>
              </w:rPr>
              <w:t>)</w:t>
            </w:r>
          </w:p>
        </w:tc>
        <w:tc>
          <w:tcPr>
            <w:tcW w:w="3026" w:type="pct"/>
            <w:shd w:val="clear" w:color="auto" w:fill="FFFFFF"/>
          </w:tcPr>
          <w:p w14:paraId="07F07881" w14:textId="77777777" w:rsidR="00E815F5" w:rsidRDefault="00E815F5" w:rsidP="00126BB2">
            <w:pPr>
              <w:spacing w:before="120" w:after="60"/>
              <w:ind w:left="741" w:hanging="741"/>
            </w:pPr>
            <w:r w:rsidRPr="00FA1BF3">
              <w:rPr>
                <w:rFonts w:cs="Arial"/>
              </w:rPr>
              <w:t xml:space="preserve">Alternative 1: </w:t>
            </w:r>
            <w:r>
              <w:rPr>
                <w:rFonts w:cs="Arial"/>
              </w:rPr>
              <w:t>Licence</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2F4BAC07" w14:textId="77777777" w:rsidR="00E815F5" w:rsidRPr="00FA1BF3" w:rsidRDefault="00E815F5" w:rsidP="00FA1BF3">
            <w:pPr>
              <w:spacing w:before="120" w:after="60"/>
              <w:ind w:left="741" w:hanging="741"/>
              <w:rPr>
                <w:rFonts w:cs="Arial"/>
              </w:rPr>
            </w:pPr>
            <w:r w:rsidRPr="00FA1BF3">
              <w:rPr>
                <w:rFonts w:cs="Arial"/>
              </w:rPr>
              <w:t xml:space="preserve">Alternative </w:t>
            </w:r>
            <w:r>
              <w:rPr>
                <w:rFonts w:cs="Arial"/>
              </w:rPr>
              <w:t>2</w:t>
            </w:r>
            <w:r w:rsidRPr="00FA1BF3">
              <w:rPr>
                <w:rFonts w:cs="Arial"/>
              </w:rPr>
              <w:t xml:space="preserve">: </w:t>
            </w:r>
            <w:r>
              <w:rPr>
                <w:rFonts w:cs="Arial"/>
              </w:rPr>
              <w:t>Ownership</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0513671B" w14:textId="77777777" w:rsidR="00E815F5" w:rsidRPr="00126BB2" w:rsidRDefault="00E815F5" w:rsidP="006E4A18">
            <w:pPr>
              <w:spacing w:before="120" w:after="60"/>
              <w:rPr>
                <w:i/>
                <w:sz w:val="18"/>
                <w:szCs w:val="18"/>
              </w:rPr>
            </w:pPr>
            <w:r w:rsidRPr="00126BB2">
              <w:rPr>
                <w:i/>
                <w:sz w:val="18"/>
                <w:szCs w:val="18"/>
              </w:rPr>
              <w:t>Tick the alternative 1 for Licence and 2 for Ownership - If no alternative is ticked the alternative is ‘2’.</w:t>
            </w:r>
          </w:p>
        </w:tc>
      </w:tr>
      <w:tr w:rsidR="00E815F5" w:rsidRPr="002953B2" w14:paraId="69AC8D8B" w14:textId="77777777" w:rsidTr="00805BEB">
        <w:trPr>
          <w:jc w:val="center"/>
        </w:trPr>
        <w:tc>
          <w:tcPr>
            <w:tcW w:w="397" w:type="pct"/>
            <w:shd w:val="clear" w:color="auto" w:fill="FFFFFF"/>
          </w:tcPr>
          <w:p w14:paraId="162134EF" w14:textId="77777777" w:rsidR="00E815F5" w:rsidRPr="002953B2" w:rsidRDefault="00E815F5" w:rsidP="007C51FA">
            <w:pPr>
              <w:pStyle w:val="CUTable1"/>
              <w:spacing w:before="120" w:after="0"/>
            </w:pPr>
            <w:bookmarkStart w:id="2907" w:name="_Ref504120886"/>
          </w:p>
        </w:tc>
        <w:bookmarkEnd w:id="2907"/>
        <w:tc>
          <w:tcPr>
            <w:tcW w:w="1577" w:type="pct"/>
            <w:shd w:val="clear" w:color="auto" w:fill="FFFFFF"/>
          </w:tcPr>
          <w:p w14:paraId="12F8744B" w14:textId="77B9AF3C" w:rsidR="00E815F5" w:rsidRPr="002953B2" w:rsidRDefault="00E815F5" w:rsidP="00BC2CDB">
            <w:pPr>
              <w:spacing w:before="120" w:after="60"/>
              <w:rPr>
                <w:szCs w:val="22"/>
              </w:rPr>
            </w:pPr>
            <w:r w:rsidRPr="002953B2">
              <w:rPr>
                <w:bCs/>
                <w:szCs w:val="22"/>
              </w:rPr>
              <w:t>Quality assurance system:</w:t>
            </w:r>
            <w:r w:rsidRPr="002953B2">
              <w:rPr>
                <w:szCs w:val="22"/>
              </w:rPr>
              <w:br/>
              <w:t>(clause </w:t>
            </w:r>
            <w:r>
              <w:rPr>
                <w:szCs w:val="22"/>
              </w:rPr>
              <w:fldChar w:fldCharType="begin"/>
            </w:r>
            <w:r>
              <w:rPr>
                <w:szCs w:val="22"/>
              </w:rPr>
              <w:instrText xml:space="preserve"> REF _Ref326140346 \w \h </w:instrText>
            </w:r>
            <w:r>
              <w:rPr>
                <w:szCs w:val="22"/>
              </w:rPr>
            </w:r>
            <w:r>
              <w:rPr>
                <w:szCs w:val="22"/>
              </w:rPr>
              <w:fldChar w:fldCharType="separate"/>
            </w:r>
            <w:r w:rsidR="00FA2AC4">
              <w:rPr>
                <w:szCs w:val="22"/>
              </w:rPr>
              <w:t>10.1(a)</w:t>
            </w:r>
            <w:r>
              <w:rPr>
                <w:szCs w:val="22"/>
              </w:rPr>
              <w:fldChar w:fldCharType="end"/>
            </w:r>
            <w:r w:rsidRPr="002953B2">
              <w:rPr>
                <w:szCs w:val="22"/>
              </w:rPr>
              <w:t>)</w:t>
            </w:r>
          </w:p>
        </w:tc>
        <w:tc>
          <w:tcPr>
            <w:tcW w:w="3026" w:type="pct"/>
            <w:shd w:val="clear" w:color="auto" w:fill="FFFFFF"/>
          </w:tcPr>
          <w:p w14:paraId="60920EF3"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5478D6" w14:textId="77777777" w:rsidR="00E815F5" w:rsidRPr="00971EE5" w:rsidRDefault="00E815F5" w:rsidP="00E15707">
            <w:pPr>
              <w:spacing w:before="120" w:after="60"/>
              <w:rPr>
                <w:i/>
                <w:iCs/>
                <w:sz w:val="18"/>
                <w:szCs w:val="18"/>
              </w:rPr>
            </w:pPr>
            <w:r w:rsidRPr="00971EE5">
              <w:rPr>
                <w:i/>
                <w:iCs/>
                <w:sz w:val="18"/>
                <w:szCs w:val="18"/>
              </w:rPr>
              <w:t>(If nothing stated, ISO 9001)</w:t>
            </w:r>
          </w:p>
        </w:tc>
      </w:tr>
      <w:tr w:rsidR="00E815F5" w:rsidRPr="002953B2" w14:paraId="4419F481" w14:textId="77777777" w:rsidTr="00126BB2">
        <w:trPr>
          <w:jc w:val="center"/>
        </w:trPr>
        <w:tc>
          <w:tcPr>
            <w:tcW w:w="397" w:type="pct"/>
            <w:shd w:val="clear" w:color="auto" w:fill="auto"/>
          </w:tcPr>
          <w:p w14:paraId="1BBF0B9A" w14:textId="77777777" w:rsidR="00E815F5" w:rsidRPr="002953B2" w:rsidRDefault="00E815F5" w:rsidP="007C51FA">
            <w:pPr>
              <w:pStyle w:val="CUTable1"/>
              <w:spacing w:before="120" w:after="0"/>
            </w:pPr>
            <w:bookmarkStart w:id="2908" w:name="_Ref513129508"/>
          </w:p>
        </w:tc>
        <w:bookmarkEnd w:id="2908"/>
        <w:tc>
          <w:tcPr>
            <w:tcW w:w="1577" w:type="pct"/>
            <w:shd w:val="clear" w:color="auto" w:fill="auto"/>
          </w:tcPr>
          <w:p w14:paraId="0B2CE153" w14:textId="5DC490B1" w:rsidR="00E815F5" w:rsidRPr="002953B2" w:rsidRDefault="00E815F5" w:rsidP="007A52E8">
            <w:pPr>
              <w:spacing w:before="120" w:after="60"/>
              <w:rPr>
                <w:bCs/>
                <w:szCs w:val="22"/>
              </w:rPr>
            </w:pPr>
            <w:r>
              <w:rPr>
                <w:bCs/>
                <w:szCs w:val="22"/>
              </w:rPr>
              <w:t xml:space="preserve">Program requirements applicable - Does 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 xml:space="preserve"> apply?</w:t>
            </w:r>
            <w:r>
              <w:rPr>
                <w:bCs/>
                <w:szCs w:val="22"/>
              </w:rPr>
              <w:br/>
              <w:t xml:space="preserve">(clause </w:t>
            </w:r>
            <w:r>
              <w:rPr>
                <w:bCs/>
                <w:szCs w:val="22"/>
                <w:highlight w:val="yellow"/>
              </w:rPr>
              <w:fldChar w:fldCharType="begin"/>
            </w:r>
            <w:r>
              <w:rPr>
                <w:bCs/>
                <w:szCs w:val="22"/>
              </w:rPr>
              <w:instrText xml:space="preserve"> REF _Ref513133285 \r \h </w:instrText>
            </w:r>
            <w:r>
              <w:rPr>
                <w:bCs/>
                <w:szCs w:val="22"/>
                <w:highlight w:val="yellow"/>
              </w:rPr>
              <w:instrText xml:space="preserve"> \* MERGEFORMAT </w:instrText>
            </w:r>
            <w:r>
              <w:rPr>
                <w:bCs/>
                <w:szCs w:val="22"/>
                <w:highlight w:val="yellow"/>
              </w:rPr>
            </w:r>
            <w:r>
              <w:rPr>
                <w:bCs/>
                <w:szCs w:val="22"/>
                <w:highlight w:val="yellow"/>
              </w:rPr>
              <w:fldChar w:fldCharType="separate"/>
            </w:r>
            <w:r w:rsidR="00FA2AC4">
              <w:rPr>
                <w:bCs/>
                <w:szCs w:val="22"/>
              </w:rPr>
              <w:t>11.2</w:t>
            </w:r>
            <w:r>
              <w:rPr>
                <w:bCs/>
                <w:szCs w:val="22"/>
                <w:highlight w:val="yellow"/>
              </w:rPr>
              <w:fldChar w:fldCharType="end"/>
            </w:r>
            <w:r>
              <w:rPr>
                <w:bCs/>
                <w:szCs w:val="22"/>
              </w:rPr>
              <w:t>)</w:t>
            </w:r>
          </w:p>
        </w:tc>
        <w:tc>
          <w:tcPr>
            <w:tcW w:w="3026" w:type="pct"/>
            <w:shd w:val="clear" w:color="auto" w:fill="auto"/>
          </w:tcPr>
          <w:p w14:paraId="53CCE07A" w14:textId="77777777" w:rsidR="00E815F5" w:rsidRDefault="00E815F5" w:rsidP="000C6602">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75CC926A" w14:textId="77777777" w:rsidR="00E815F5" w:rsidRDefault="00E815F5" w:rsidP="00B54D86">
            <w:pPr>
              <w:spacing w:before="120" w:after="60"/>
              <w:rPr>
                <w:szCs w:val="22"/>
              </w:rPr>
            </w:pPr>
            <w:r w:rsidRPr="00191A1E">
              <w:rPr>
                <w:i/>
                <w:sz w:val="18"/>
                <w:szCs w:val="18"/>
              </w:rPr>
              <w:t xml:space="preserve">(If nothing stated, </w:t>
            </w:r>
            <w:r>
              <w:rPr>
                <w:i/>
                <w:sz w:val="18"/>
                <w:szCs w:val="18"/>
              </w:rPr>
              <w:t>No</w:t>
            </w:r>
            <w:r w:rsidRPr="00191A1E">
              <w:rPr>
                <w:i/>
                <w:sz w:val="18"/>
                <w:szCs w:val="18"/>
              </w:rPr>
              <w:t>)</w:t>
            </w:r>
          </w:p>
        </w:tc>
      </w:tr>
      <w:tr w:rsidR="00E815F5" w:rsidRPr="002953B2" w14:paraId="7D11C722" w14:textId="77777777" w:rsidTr="00126BB2">
        <w:trPr>
          <w:jc w:val="center"/>
        </w:trPr>
        <w:tc>
          <w:tcPr>
            <w:tcW w:w="397" w:type="pct"/>
            <w:shd w:val="clear" w:color="auto" w:fill="auto"/>
          </w:tcPr>
          <w:p w14:paraId="32C5C66A" w14:textId="77777777" w:rsidR="00E815F5" w:rsidRPr="002953B2" w:rsidRDefault="00E815F5" w:rsidP="007C51FA">
            <w:pPr>
              <w:pStyle w:val="CUTable1"/>
              <w:spacing w:before="120" w:after="0"/>
            </w:pPr>
            <w:bookmarkStart w:id="2909" w:name="_Ref504124385"/>
          </w:p>
        </w:tc>
        <w:bookmarkEnd w:id="2909"/>
        <w:tc>
          <w:tcPr>
            <w:tcW w:w="1577" w:type="pct"/>
            <w:shd w:val="clear" w:color="auto" w:fill="auto"/>
          </w:tcPr>
          <w:p w14:paraId="6859AA45" w14:textId="1ED67C58" w:rsidR="00E815F5" w:rsidRPr="002953B2" w:rsidRDefault="00E815F5" w:rsidP="00BC2CDB">
            <w:pPr>
              <w:spacing w:before="120" w:after="60"/>
              <w:rPr>
                <w:szCs w:val="22"/>
              </w:rPr>
            </w:pPr>
            <w:r w:rsidRPr="002953B2">
              <w:rPr>
                <w:bCs/>
                <w:szCs w:val="22"/>
              </w:rPr>
              <w:t>Maximum intervals between</w:t>
            </w:r>
            <w:r w:rsidRPr="002953B2">
              <w:rPr>
                <w:bCs/>
                <w:szCs w:val="22"/>
              </w:rPr>
              <w:br/>
              <w:t>program updates by Consultant:</w:t>
            </w:r>
            <w:r w:rsidRPr="002953B2">
              <w:rPr>
                <w:szCs w:val="22"/>
              </w:rPr>
              <w:br/>
              <w:t>(clause </w:t>
            </w:r>
            <w:r w:rsidRPr="002953B2">
              <w:rPr>
                <w:szCs w:val="22"/>
              </w:rPr>
              <w:fldChar w:fldCharType="begin"/>
            </w:r>
            <w:r w:rsidRPr="002953B2">
              <w:rPr>
                <w:szCs w:val="22"/>
              </w:rPr>
              <w:instrText xml:space="preserve"> REF _Ref277758704 \r \h </w:instrText>
            </w:r>
            <w:r>
              <w:rPr>
                <w:szCs w:val="22"/>
              </w:rPr>
              <w:instrText xml:space="preserve"> \* MERGEFORMAT </w:instrText>
            </w:r>
            <w:r w:rsidRPr="002953B2">
              <w:rPr>
                <w:szCs w:val="22"/>
              </w:rPr>
            </w:r>
            <w:r w:rsidRPr="002953B2">
              <w:rPr>
                <w:szCs w:val="22"/>
              </w:rPr>
              <w:fldChar w:fldCharType="separate"/>
            </w:r>
            <w:r w:rsidR="00FA2AC4">
              <w:rPr>
                <w:szCs w:val="22"/>
              </w:rPr>
              <w:t>11.2</w:t>
            </w:r>
            <w:r w:rsidRPr="002953B2">
              <w:rPr>
                <w:szCs w:val="22"/>
              </w:rPr>
              <w:fldChar w:fldCharType="end"/>
            </w:r>
            <w:r w:rsidRPr="002953B2">
              <w:rPr>
                <w:szCs w:val="22"/>
              </w:rPr>
              <w:t>)</w:t>
            </w:r>
          </w:p>
        </w:tc>
        <w:tc>
          <w:tcPr>
            <w:tcW w:w="3026" w:type="pct"/>
            <w:shd w:val="clear" w:color="auto" w:fill="auto"/>
          </w:tcPr>
          <w:p w14:paraId="52E60A22"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5E1F97DC" w14:textId="5B5AF7BE" w:rsidR="00E815F5" w:rsidRPr="00126BB2" w:rsidRDefault="00E815F5" w:rsidP="00971EE5">
            <w:pPr>
              <w:spacing w:before="120" w:after="60"/>
              <w:rPr>
                <w:i/>
                <w:sz w:val="18"/>
                <w:szCs w:val="18"/>
              </w:rPr>
            </w:pPr>
            <w:r w:rsidRPr="00126BB2">
              <w:rPr>
                <w:i/>
                <w:sz w:val="18"/>
                <w:szCs w:val="18"/>
              </w:rPr>
              <w:t>(If nothing stated, monthly)</w:t>
            </w:r>
          </w:p>
        </w:tc>
      </w:tr>
      <w:tr w:rsidR="00E815F5" w:rsidRPr="002953B2" w14:paraId="13D9C491" w14:textId="77777777" w:rsidTr="00805BEB">
        <w:trPr>
          <w:jc w:val="center"/>
        </w:trPr>
        <w:tc>
          <w:tcPr>
            <w:tcW w:w="397" w:type="pct"/>
            <w:shd w:val="clear" w:color="auto" w:fill="FFFFFF"/>
          </w:tcPr>
          <w:p w14:paraId="2E1158FE" w14:textId="77777777" w:rsidR="00E815F5" w:rsidRPr="002953B2" w:rsidRDefault="00E815F5" w:rsidP="007C51FA">
            <w:pPr>
              <w:pStyle w:val="CUTable1"/>
              <w:spacing w:before="120" w:after="0"/>
            </w:pPr>
            <w:bookmarkStart w:id="2910" w:name="_Ref504128669"/>
          </w:p>
        </w:tc>
        <w:bookmarkEnd w:id="2910"/>
        <w:tc>
          <w:tcPr>
            <w:tcW w:w="1577" w:type="pct"/>
            <w:shd w:val="clear" w:color="auto" w:fill="FFFFFF"/>
          </w:tcPr>
          <w:p w14:paraId="6A8FC2A4" w14:textId="1CDC401B" w:rsidR="00E815F5" w:rsidRPr="002953B2" w:rsidRDefault="00E815F5" w:rsidP="00BC2CDB">
            <w:pPr>
              <w:spacing w:before="120" w:after="60"/>
              <w:rPr>
                <w:bCs/>
                <w:szCs w:val="22"/>
              </w:rPr>
            </w:pPr>
            <w:r w:rsidRPr="002953B2">
              <w:rPr>
                <w:bCs/>
                <w:szCs w:val="22"/>
              </w:rPr>
              <w:t>Hourly or other rates and prices for pricing Variations:</w:t>
            </w:r>
            <w:r w:rsidRPr="002953B2">
              <w:rPr>
                <w:bCs/>
                <w:szCs w:val="22"/>
              </w:rPr>
              <w:br/>
              <w:t xml:space="preserve">(clause </w:t>
            </w:r>
            <w:r w:rsidRPr="002953B2">
              <w:rPr>
                <w:bCs/>
                <w:szCs w:val="22"/>
              </w:rPr>
              <w:fldChar w:fldCharType="begin"/>
            </w:r>
            <w:r w:rsidRPr="002953B2">
              <w:rPr>
                <w:bCs/>
                <w:szCs w:val="22"/>
              </w:rPr>
              <w:instrText xml:space="preserve"> REF _Ref22649026 \w \h  \* MERGEFORMAT </w:instrText>
            </w:r>
            <w:r w:rsidRPr="002953B2">
              <w:rPr>
                <w:bCs/>
                <w:szCs w:val="22"/>
              </w:rPr>
            </w:r>
            <w:r w:rsidRPr="002953B2">
              <w:rPr>
                <w:bCs/>
                <w:szCs w:val="22"/>
              </w:rPr>
              <w:fldChar w:fldCharType="separate"/>
            </w:r>
            <w:r w:rsidR="00FA2AC4">
              <w:rPr>
                <w:bCs/>
                <w:szCs w:val="22"/>
              </w:rPr>
              <w:t>12.3(b)</w:t>
            </w:r>
            <w:r w:rsidRPr="002953B2">
              <w:rPr>
                <w:bCs/>
                <w:szCs w:val="22"/>
              </w:rPr>
              <w:fldChar w:fldCharType="end"/>
            </w:r>
            <w:r w:rsidRPr="002953B2">
              <w:rPr>
                <w:bCs/>
                <w:szCs w:val="22"/>
              </w:rPr>
              <w:t>)</w:t>
            </w:r>
          </w:p>
        </w:tc>
        <w:tc>
          <w:tcPr>
            <w:tcW w:w="3026" w:type="pct"/>
            <w:shd w:val="clear" w:color="auto" w:fill="FFFFFF"/>
          </w:tcPr>
          <w:p w14:paraId="282AFA87" w14:textId="77777777" w:rsidR="00E815F5" w:rsidRPr="006E4A18" w:rsidRDefault="00E815F5" w:rsidP="006E4A18">
            <w:pPr>
              <w:spacing w:before="120" w:after="60"/>
              <w:rPr>
                <w:b/>
                <w:i/>
                <w:szCs w:val="22"/>
              </w:rPr>
            </w:pPr>
            <w:r w:rsidRPr="00805BEB">
              <w:rPr>
                <w:szCs w:val="22"/>
              </w:rPr>
              <w:t>[</w:t>
            </w:r>
            <w:r w:rsidRPr="00805BEB">
              <w:rPr>
                <w:b/>
                <w:i/>
                <w:szCs w:val="22"/>
                <w:highlight w:val="yellow"/>
              </w:rPr>
              <w:t>Insert any rates or prices for pricing Variations or refer to the Fee Schedule if necessary</w:t>
            </w:r>
            <w:r w:rsidRPr="00805BEB">
              <w:rPr>
                <w:szCs w:val="22"/>
              </w:rPr>
              <w:t>]</w:t>
            </w:r>
          </w:p>
        </w:tc>
      </w:tr>
      <w:tr w:rsidR="00E815F5" w:rsidRPr="002953B2" w14:paraId="229D6C35" w14:textId="77777777" w:rsidTr="00805BEB">
        <w:trPr>
          <w:jc w:val="center"/>
        </w:trPr>
        <w:tc>
          <w:tcPr>
            <w:tcW w:w="397" w:type="pct"/>
            <w:shd w:val="clear" w:color="auto" w:fill="FFFFFF"/>
          </w:tcPr>
          <w:p w14:paraId="2456B902" w14:textId="77777777" w:rsidR="00E815F5" w:rsidRPr="002953B2" w:rsidRDefault="00E815F5" w:rsidP="007C51FA">
            <w:pPr>
              <w:pStyle w:val="CUTable1"/>
              <w:spacing w:before="120" w:after="0"/>
            </w:pPr>
            <w:bookmarkStart w:id="2911" w:name="_Ref504131380"/>
          </w:p>
        </w:tc>
        <w:bookmarkEnd w:id="2911"/>
        <w:tc>
          <w:tcPr>
            <w:tcW w:w="1577" w:type="pct"/>
            <w:shd w:val="clear" w:color="auto" w:fill="FFFFFF"/>
          </w:tcPr>
          <w:p w14:paraId="2E043C66" w14:textId="5F060FF3" w:rsidR="00E815F5" w:rsidRPr="002953B2" w:rsidRDefault="00E815F5" w:rsidP="00BC2CDB">
            <w:pPr>
              <w:spacing w:before="120" w:after="60"/>
            </w:pPr>
            <w:r w:rsidRPr="002953B2">
              <w:rPr>
                <w:bCs/>
                <w:szCs w:val="22"/>
              </w:rPr>
              <w:t xml:space="preserve">Time for </w:t>
            </w:r>
            <w:r>
              <w:rPr>
                <w:bCs/>
                <w:szCs w:val="22"/>
              </w:rPr>
              <w:t>P</w:t>
            </w:r>
            <w:r w:rsidRPr="002953B2">
              <w:rPr>
                <w:bCs/>
                <w:szCs w:val="22"/>
              </w:rPr>
              <w:t xml:space="preserve">ayment </w:t>
            </w:r>
            <w:r>
              <w:rPr>
                <w:bCs/>
                <w:szCs w:val="22"/>
              </w:rPr>
              <w:t>C</w:t>
            </w:r>
            <w:r w:rsidRPr="002953B2">
              <w:rPr>
                <w:bCs/>
                <w:szCs w:val="22"/>
              </w:rPr>
              <w:t>laims:</w:t>
            </w:r>
            <w:r w:rsidRPr="002953B2">
              <w:rPr>
                <w:szCs w:val="22"/>
              </w:rPr>
              <w:br/>
              <w:t>(clause </w:t>
            </w:r>
            <w:r w:rsidRPr="002953B2">
              <w:rPr>
                <w:szCs w:val="22"/>
              </w:rPr>
              <w:fldChar w:fldCharType="begin"/>
            </w:r>
            <w:r w:rsidRPr="002953B2">
              <w:rPr>
                <w:szCs w:val="22"/>
              </w:rPr>
              <w:instrText xml:space="preserve"> REF _Ref107980226 \r \h </w:instrText>
            </w:r>
            <w:r>
              <w:rPr>
                <w:szCs w:val="22"/>
              </w:rPr>
              <w:instrText xml:space="preserve"> \* MERGEFORMAT </w:instrText>
            </w:r>
            <w:r w:rsidRPr="002953B2">
              <w:rPr>
                <w:szCs w:val="22"/>
              </w:rPr>
            </w:r>
            <w:r w:rsidRPr="002953B2">
              <w:rPr>
                <w:szCs w:val="22"/>
              </w:rPr>
              <w:fldChar w:fldCharType="separate"/>
            </w:r>
            <w:r w:rsidR="00FA2AC4">
              <w:rPr>
                <w:szCs w:val="22"/>
              </w:rPr>
              <w:t>13.2(a)</w:t>
            </w:r>
            <w:r w:rsidRPr="002953B2">
              <w:rPr>
                <w:szCs w:val="22"/>
              </w:rPr>
              <w:fldChar w:fldCharType="end"/>
            </w:r>
            <w:r w:rsidRPr="002953B2">
              <w:rPr>
                <w:szCs w:val="22"/>
              </w:rPr>
              <w:t>)</w:t>
            </w:r>
          </w:p>
        </w:tc>
        <w:tc>
          <w:tcPr>
            <w:tcW w:w="3026" w:type="pct"/>
            <w:shd w:val="clear" w:color="auto" w:fill="FFFFFF"/>
          </w:tcPr>
          <w:p w14:paraId="738DD125" w14:textId="77777777" w:rsidR="00E815F5" w:rsidRPr="006E4A18" w:rsidRDefault="00E815F5" w:rsidP="006E4A18">
            <w:pPr>
              <w:spacing w:before="120" w:after="60"/>
              <w:rPr>
                <w:b/>
                <w:i/>
              </w:rPr>
            </w:pPr>
            <w:r w:rsidRPr="00805BEB">
              <w:t>[</w:t>
            </w:r>
            <w:r w:rsidRPr="00805BEB">
              <w:rPr>
                <w:b/>
                <w:i/>
                <w:highlight w:val="yellow"/>
              </w:rPr>
              <w:t>Insert time for Consultant's payment claims, for example "25th day of every month"</w:t>
            </w:r>
            <w:r w:rsidRPr="00805BEB">
              <w:t>]</w:t>
            </w:r>
          </w:p>
        </w:tc>
      </w:tr>
      <w:tr w:rsidR="00E815F5" w:rsidRPr="002953B2" w14:paraId="07382689" w14:textId="77777777" w:rsidTr="00805BEB">
        <w:trPr>
          <w:jc w:val="center"/>
        </w:trPr>
        <w:tc>
          <w:tcPr>
            <w:tcW w:w="397" w:type="pct"/>
            <w:shd w:val="clear" w:color="auto" w:fill="FFFFFF"/>
          </w:tcPr>
          <w:p w14:paraId="0C4CF929" w14:textId="77777777" w:rsidR="00E815F5" w:rsidRPr="002953B2" w:rsidRDefault="00E815F5" w:rsidP="007C51FA">
            <w:pPr>
              <w:pStyle w:val="CUTable1"/>
              <w:spacing w:before="120" w:after="0"/>
            </w:pPr>
            <w:bookmarkStart w:id="2912" w:name="_Ref504133206"/>
          </w:p>
        </w:tc>
        <w:bookmarkEnd w:id="2912"/>
        <w:tc>
          <w:tcPr>
            <w:tcW w:w="1577" w:type="pct"/>
            <w:shd w:val="clear" w:color="auto" w:fill="FFFFFF"/>
          </w:tcPr>
          <w:p w14:paraId="7FFF4D71" w14:textId="48CA7CCE" w:rsidR="00E815F5" w:rsidRPr="002953B2" w:rsidRDefault="00E815F5" w:rsidP="006E4A18">
            <w:pPr>
              <w:spacing w:before="120" w:after="60"/>
              <w:rPr>
                <w:szCs w:val="22"/>
              </w:rPr>
            </w:pPr>
            <w:r>
              <w:rPr>
                <w:bCs/>
                <w:szCs w:val="22"/>
              </w:rPr>
              <w:t>Time</w:t>
            </w:r>
            <w:r w:rsidRPr="002953B2">
              <w:rPr>
                <w:bCs/>
                <w:szCs w:val="22"/>
              </w:rPr>
              <w:t xml:space="preserve"> </w:t>
            </w:r>
            <w:r w:rsidR="00DE4509">
              <w:rPr>
                <w:bCs/>
                <w:szCs w:val="22"/>
              </w:rPr>
              <w:t xml:space="preserve">for payment </w:t>
            </w:r>
            <w:r w:rsidR="00060F8D">
              <w:rPr>
                <w:bCs/>
                <w:szCs w:val="22"/>
              </w:rPr>
              <w:t>following receipt of a Tax Invoice</w:t>
            </w:r>
            <w:r w:rsidRPr="002953B2">
              <w:rPr>
                <w:bCs/>
                <w:szCs w:val="22"/>
              </w:rPr>
              <w:t>:</w:t>
            </w:r>
            <w:r w:rsidRPr="002953B2">
              <w:rPr>
                <w:szCs w:val="22"/>
              </w:rPr>
              <w:br/>
              <w:t>(clause</w:t>
            </w:r>
            <w:r w:rsidR="00060F8D">
              <w:rPr>
                <w:szCs w:val="22"/>
              </w:rPr>
              <w:t xml:space="preserve">s 13.4, 13.5 and </w:t>
            </w:r>
            <w:r w:rsidRPr="002953B2">
              <w:rPr>
                <w:szCs w:val="22"/>
              </w:rPr>
              <w:t> </w:t>
            </w:r>
            <w:r w:rsidRPr="002953B2">
              <w:rPr>
                <w:szCs w:val="22"/>
              </w:rPr>
              <w:fldChar w:fldCharType="begin"/>
            </w:r>
            <w:r w:rsidRPr="002953B2">
              <w:rPr>
                <w:szCs w:val="22"/>
              </w:rPr>
              <w:instrText xml:space="preserve"> REF _Ref22650825 \w \h  \* MERGEFORMAT </w:instrText>
            </w:r>
            <w:r w:rsidRPr="002953B2">
              <w:rPr>
                <w:szCs w:val="22"/>
              </w:rPr>
            </w:r>
            <w:r w:rsidRPr="002953B2">
              <w:rPr>
                <w:szCs w:val="22"/>
              </w:rPr>
              <w:fldChar w:fldCharType="separate"/>
            </w:r>
            <w:r w:rsidR="00FA2AC4">
              <w:rPr>
                <w:szCs w:val="22"/>
              </w:rPr>
              <w:t>13.6</w:t>
            </w:r>
            <w:r w:rsidRPr="002953B2">
              <w:rPr>
                <w:szCs w:val="22"/>
              </w:rPr>
              <w:fldChar w:fldCharType="end"/>
            </w:r>
            <w:r w:rsidRPr="002953B2">
              <w:rPr>
                <w:szCs w:val="22"/>
              </w:rPr>
              <w:t>)</w:t>
            </w:r>
          </w:p>
        </w:tc>
        <w:tc>
          <w:tcPr>
            <w:tcW w:w="3026" w:type="pct"/>
            <w:shd w:val="clear" w:color="auto" w:fill="FFFFFF"/>
          </w:tcPr>
          <w:p w14:paraId="004AE70F" w14:textId="0006CA76" w:rsidR="00E815F5" w:rsidRDefault="00971EE5" w:rsidP="00971EE5">
            <w:pPr>
              <w:spacing w:before="120" w:after="60"/>
            </w:pPr>
            <w:r w:rsidRPr="00805BEB">
              <w:t>[</w:t>
            </w:r>
            <w:r w:rsidRPr="00805BEB">
              <w:rPr>
                <w:b/>
                <w:i/>
                <w:highlight w:val="yellow"/>
              </w:rPr>
              <w:t>Insert</w:t>
            </w:r>
            <w:r w:rsidRPr="00805BEB">
              <w:t>]</w:t>
            </w:r>
            <w:r>
              <w:t xml:space="preserve"> </w:t>
            </w:r>
            <w:r w:rsidR="00E815F5">
              <w:t>Business Days</w:t>
            </w:r>
          </w:p>
          <w:p w14:paraId="287E8E3F" w14:textId="1987FD5E" w:rsidR="00C02075" w:rsidRDefault="00E815F5" w:rsidP="00C02075">
            <w:pPr>
              <w:spacing w:before="120" w:after="120"/>
              <w:rPr>
                <w:i/>
                <w:sz w:val="18"/>
                <w:szCs w:val="18"/>
              </w:rPr>
            </w:pPr>
            <w:r w:rsidRPr="00126BB2">
              <w:rPr>
                <w:i/>
                <w:sz w:val="18"/>
                <w:szCs w:val="18"/>
              </w:rPr>
              <w:t>(</w:t>
            </w:r>
            <w:r w:rsidR="007050AF">
              <w:rPr>
                <w:i/>
                <w:sz w:val="18"/>
                <w:szCs w:val="18"/>
              </w:rPr>
              <w:t>I</w:t>
            </w:r>
            <w:r w:rsidRPr="00126BB2">
              <w:rPr>
                <w:i/>
                <w:sz w:val="18"/>
                <w:szCs w:val="18"/>
              </w:rPr>
              <w:t>f nothing is stated,</w:t>
            </w:r>
            <w:r w:rsidR="008A3580" w:rsidRPr="00126BB2" w:rsidDel="00C02075">
              <w:rPr>
                <w:i/>
                <w:sz w:val="18"/>
                <w:szCs w:val="18"/>
              </w:rPr>
              <w:t xml:space="preserve"> </w:t>
            </w:r>
            <w:r w:rsidR="00463A84">
              <w:rPr>
                <w:i/>
                <w:sz w:val="18"/>
                <w:szCs w:val="18"/>
              </w:rPr>
              <w:t>10 Business Days)</w:t>
            </w:r>
          </w:p>
          <w:p w14:paraId="548ED96E" w14:textId="09486E3B" w:rsidR="00250B55" w:rsidRPr="00250B55" w:rsidRDefault="00250B55" w:rsidP="00C02075">
            <w:pPr>
              <w:spacing w:before="120" w:after="120"/>
              <w:rPr>
                <w:i/>
                <w:sz w:val="18"/>
                <w:szCs w:val="18"/>
              </w:rPr>
            </w:pPr>
            <w:r w:rsidRPr="00250B55">
              <w:rPr>
                <w:sz w:val="18"/>
                <w:szCs w:val="18"/>
              </w:rPr>
              <w:t>[</w:t>
            </w:r>
            <w:r w:rsidRPr="00250B55">
              <w:rPr>
                <w:b/>
                <w:i/>
                <w:sz w:val="18"/>
                <w:szCs w:val="18"/>
                <w:highlight w:val="yellow"/>
              </w:rPr>
              <w:t xml:space="preserve">Note: The Fair Payments Policy requires payment to be made within 10 Business Days where the Fee </w:t>
            </w:r>
            <w:r w:rsidR="008A3580">
              <w:rPr>
                <w:b/>
                <w:i/>
                <w:sz w:val="18"/>
                <w:szCs w:val="18"/>
                <w:highlight w:val="yellow"/>
              </w:rPr>
              <w:t xml:space="preserve">payable for the Services </w:t>
            </w:r>
            <w:r w:rsidR="00060F8D">
              <w:rPr>
                <w:b/>
                <w:i/>
                <w:sz w:val="18"/>
                <w:szCs w:val="18"/>
                <w:highlight w:val="yellow"/>
              </w:rPr>
              <w:t xml:space="preserve">under this Agreement </w:t>
            </w:r>
            <w:r w:rsidR="008A3580">
              <w:rPr>
                <w:b/>
                <w:i/>
                <w:sz w:val="18"/>
                <w:szCs w:val="18"/>
                <w:highlight w:val="yellow"/>
              </w:rPr>
              <w:t xml:space="preserve">is </w:t>
            </w:r>
            <w:r w:rsidRPr="00250B55">
              <w:rPr>
                <w:b/>
                <w:i/>
                <w:sz w:val="18"/>
                <w:szCs w:val="18"/>
                <w:highlight w:val="yellow"/>
              </w:rPr>
              <w:t>less than $3 million.]</w:t>
            </w:r>
          </w:p>
        </w:tc>
      </w:tr>
      <w:tr w:rsidR="00E815F5" w:rsidRPr="002953B2" w14:paraId="49FCC1F8" w14:textId="77777777" w:rsidTr="00805BEB">
        <w:trPr>
          <w:jc w:val="center"/>
        </w:trPr>
        <w:tc>
          <w:tcPr>
            <w:tcW w:w="397" w:type="pct"/>
            <w:shd w:val="clear" w:color="auto" w:fill="FFFFFF"/>
          </w:tcPr>
          <w:p w14:paraId="102B01E8" w14:textId="77777777" w:rsidR="00E815F5" w:rsidRPr="002953B2" w:rsidRDefault="00E815F5" w:rsidP="007C51FA">
            <w:pPr>
              <w:pStyle w:val="CUTable1"/>
              <w:spacing w:before="120" w:after="0"/>
            </w:pPr>
            <w:bookmarkStart w:id="2913" w:name="_Ref504133527"/>
          </w:p>
        </w:tc>
        <w:bookmarkEnd w:id="2913"/>
        <w:tc>
          <w:tcPr>
            <w:tcW w:w="1577" w:type="pct"/>
            <w:shd w:val="clear" w:color="auto" w:fill="FFFFFF"/>
          </w:tcPr>
          <w:p w14:paraId="5CF4D43B" w14:textId="40108D55" w:rsidR="00E815F5" w:rsidRPr="002953B2" w:rsidRDefault="00E815F5" w:rsidP="00BC2CDB">
            <w:pPr>
              <w:spacing w:before="120" w:after="60"/>
              <w:rPr>
                <w:szCs w:val="22"/>
              </w:rPr>
            </w:pPr>
            <w:r w:rsidRPr="002953B2">
              <w:rPr>
                <w:bCs/>
                <w:szCs w:val="22"/>
              </w:rPr>
              <w:t>Interest rate:</w:t>
            </w:r>
            <w:r w:rsidRPr="002953B2">
              <w:rPr>
                <w:szCs w:val="22"/>
              </w:rPr>
              <w:br/>
              <w:t>(clause </w:t>
            </w:r>
            <w:r w:rsidRPr="002953B2">
              <w:rPr>
                <w:szCs w:val="22"/>
              </w:rPr>
              <w:fldChar w:fldCharType="begin"/>
            </w:r>
            <w:r w:rsidRPr="002953B2">
              <w:rPr>
                <w:szCs w:val="22"/>
              </w:rPr>
              <w:instrText xml:space="preserve"> REF _Ref22650846 \w \h  \* MERGEFORMAT </w:instrText>
            </w:r>
            <w:r w:rsidRPr="002953B2">
              <w:rPr>
                <w:szCs w:val="22"/>
              </w:rPr>
            </w:r>
            <w:r w:rsidRPr="002953B2">
              <w:rPr>
                <w:szCs w:val="22"/>
              </w:rPr>
              <w:fldChar w:fldCharType="separate"/>
            </w:r>
            <w:r w:rsidR="00FA2AC4">
              <w:rPr>
                <w:szCs w:val="22"/>
              </w:rPr>
              <w:t>13.9</w:t>
            </w:r>
            <w:r w:rsidRPr="002953B2">
              <w:rPr>
                <w:szCs w:val="22"/>
              </w:rPr>
              <w:fldChar w:fldCharType="end"/>
            </w:r>
            <w:r w:rsidRPr="002953B2">
              <w:rPr>
                <w:szCs w:val="22"/>
              </w:rPr>
              <w:t>)</w:t>
            </w:r>
          </w:p>
        </w:tc>
        <w:tc>
          <w:tcPr>
            <w:tcW w:w="3026" w:type="pct"/>
            <w:shd w:val="clear" w:color="auto" w:fill="FFFFFF"/>
          </w:tcPr>
          <w:p w14:paraId="377EC90E" w14:textId="77777777" w:rsidR="00971EE5" w:rsidRPr="009D7434" w:rsidRDefault="00971EE5" w:rsidP="00971EE5">
            <w:pPr>
              <w:spacing w:before="120" w:after="60"/>
              <w:rPr>
                <w:b/>
                <w:i/>
              </w:rPr>
            </w:pPr>
            <w:r w:rsidRPr="00805BEB">
              <w:t>[</w:t>
            </w:r>
            <w:r w:rsidRPr="00805BEB">
              <w:rPr>
                <w:b/>
                <w:i/>
                <w:highlight w:val="yellow"/>
              </w:rPr>
              <w:t>Insert</w:t>
            </w:r>
            <w:r w:rsidRPr="00805BEB">
              <w:t>]</w:t>
            </w:r>
          </w:p>
          <w:p w14:paraId="15F3EDF6" w14:textId="110FBB19" w:rsidR="00E815F5" w:rsidRPr="006E4A18" w:rsidRDefault="00E815F5" w:rsidP="00971EE5">
            <w:pPr>
              <w:spacing w:before="120" w:after="60"/>
              <w:rPr>
                <w:sz w:val="18"/>
                <w:szCs w:val="18"/>
              </w:rPr>
            </w:pPr>
            <w:r w:rsidRPr="00126BB2">
              <w:rPr>
                <w:i/>
                <w:sz w:val="18"/>
                <w:szCs w:val="18"/>
              </w:rPr>
              <w:t xml:space="preserve">(If nothing </w:t>
            </w:r>
            <w:r w:rsidRPr="00C02075">
              <w:rPr>
                <w:i/>
                <w:sz w:val="18"/>
                <w:szCs w:val="18"/>
              </w:rPr>
              <w:t xml:space="preserve">stated, </w:t>
            </w:r>
            <w:r w:rsidR="00C02075" w:rsidRPr="00C02075">
              <w:rPr>
                <w:i/>
                <w:iCs/>
                <w:sz w:val="18"/>
                <w:szCs w:val="18"/>
              </w:rPr>
              <w:t>simple interest on a daily basis at the rate for the time being fixed under section 2 of the</w:t>
            </w:r>
            <w:r w:rsidR="00C02075" w:rsidRPr="00250B55">
              <w:rPr>
                <w:i/>
                <w:iCs/>
                <w:sz w:val="18"/>
                <w:szCs w:val="18"/>
              </w:rPr>
              <w:t xml:space="preserve"> </w:t>
            </w:r>
            <w:r w:rsidR="00C02075" w:rsidRPr="00463A84">
              <w:rPr>
                <w:b/>
                <w:bCs/>
                <w:i/>
                <w:iCs/>
                <w:sz w:val="18"/>
                <w:szCs w:val="18"/>
              </w:rPr>
              <w:t>Penalty Interest</w:t>
            </w:r>
            <w:r w:rsidR="00C02075" w:rsidRPr="00C02075">
              <w:rPr>
                <w:b/>
                <w:bCs/>
                <w:i/>
                <w:sz w:val="18"/>
                <w:szCs w:val="18"/>
              </w:rPr>
              <w:t xml:space="preserve"> Rates Act 1983</w:t>
            </w:r>
            <w:r w:rsidR="00C02075" w:rsidRPr="00C02075">
              <w:rPr>
                <w:i/>
                <w:sz w:val="18"/>
                <w:szCs w:val="18"/>
              </w:rPr>
              <w:t xml:space="preserve"> (Vic)</w:t>
            </w:r>
            <w:r w:rsidRPr="00C02075">
              <w:rPr>
                <w:i/>
                <w:sz w:val="18"/>
                <w:szCs w:val="18"/>
              </w:rPr>
              <w:t>)</w:t>
            </w:r>
          </w:p>
        </w:tc>
      </w:tr>
      <w:tr w:rsidR="00E815F5" w:rsidRPr="002953B2" w14:paraId="4429361C" w14:textId="77777777" w:rsidTr="00805BEB">
        <w:trPr>
          <w:jc w:val="center"/>
        </w:trPr>
        <w:tc>
          <w:tcPr>
            <w:tcW w:w="397" w:type="pct"/>
            <w:shd w:val="clear" w:color="auto" w:fill="FFFFFF"/>
          </w:tcPr>
          <w:p w14:paraId="00AA2B80" w14:textId="77777777" w:rsidR="00E815F5" w:rsidRPr="002953B2" w:rsidRDefault="00E815F5" w:rsidP="007C51FA">
            <w:pPr>
              <w:pStyle w:val="CUTable1"/>
              <w:spacing w:before="120" w:after="0"/>
            </w:pPr>
            <w:bookmarkStart w:id="2914" w:name="_Ref504477812"/>
          </w:p>
        </w:tc>
        <w:bookmarkEnd w:id="2914"/>
        <w:tc>
          <w:tcPr>
            <w:tcW w:w="1577" w:type="pct"/>
            <w:shd w:val="clear" w:color="auto" w:fill="FFFFFF"/>
          </w:tcPr>
          <w:p w14:paraId="1B539044" w14:textId="11E0EBB4" w:rsidR="00E815F5" w:rsidRPr="002953B2" w:rsidRDefault="00E815F5" w:rsidP="001A3C76">
            <w:pPr>
              <w:spacing w:before="120" w:after="60"/>
              <w:rPr>
                <w:bCs/>
                <w:szCs w:val="22"/>
              </w:rPr>
            </w:pPr>
            <w:r>
              <w:rPr>
                <w:bCs/>
                <w:szCs w:val="22"/>
              </w:rPr>
              <w:t>Authorised nominating authority:</w:t>
            </w:r>
            <w:r>
              <w:rPr>
                <w:bCs/>
                <w:szCs w:val="22"/>
              </w:rPr>
              <w:br/>
              <w:t xml:space="preserve">(clause </w:t>
            </w:r>
            <w:r>
              <w:rPr>
                <w:bCs/>
                <w:szCs w:val="22"/>
              </w:rPr>
              <w:fldChar w:fldCharType="begin"/>
            </w:r>
            <w:r>
              <w:rPr>
                <w:bCs/>
                <w:szCs w:val="22"/>
              </w:rPr>
              <w:instrText xml:space="preserve"> REF _Ref504477765 \w \h </w:instrText>
            </w:r>
            <w:r>
              <w:rPr>
                <w:bCs/>
                <w:szCs w:val="22"/>
              </w:rPr>
            </w:r>
            <w:r>
              <w:rPr>
                <w:bCs/>
                <w:szCs w:val="22"/>
              </w:rPr>
              <w:fldChar w:fldCharType="separate"/>
            </w:r>
            <w:r w:rsidR="00FA2AC4">
              <w:rPr>
                <w:bCs/>
                <w:szCs w:val="22"/>
              </w:rPr>
              <w:t>13.12(b)</w:t>
            </w:r>
            <w:r>
              <w:rPr>
                <w:bCs/>
                <w:szCs w:val="22"/>
              </w:rPr>
              <w:fldChar w:fldCharType="end"/>
            </w:r>
            <w:r>
              <w:rPr>
                <w:bCs/>
                <w:szCs w:val="22"/>
              </w:rPr>
              <w:t>)</w:t>
            </w:r>
          </w:p>
        </w:tc>
        <w:tc>
          <w:tcPr>
            <w:tcW w:w="3026" w:type="pct"/>
            <w:shd w:val="clear" w:color="auto" w:fill="FFFFFF"/>
          </w:tcPr>
          <w:p w14:paraId="6FD22E1C" w14:textId="77777777" w:rsidR="00971EE5" w:rsidRDefault="00971EE5" w:rsidP="00971EE5">
            <w:pPr>
              <w:spacing w:before="120" w:after="60"/>
            </w:pPr>
            <w:r w:rsidRPr="00805BEB">
              <w:t>[</w:t>
            </w:r>
            <w:r w:rsidRPr="00805BEB">
              <w:rPr>
                <w:b/>
                <w:i/>
                <w:highlight w:val="yellow"/>
              </w:rPr>
              <w:t>Insert</w:t>
            </w:r>
            <w:r w:rsidRPr="00805BEB">
              <w:t>]</w:t>
            </w:r>
          </w:p>
          <w:p w14:paraId="6D3FD05B" w14:textId="43D0B97D" w:rsidR="009A0AA8" w:rsidRPr="009A0AA8" w:rsidRDefault="00E815F5" w:rsidP="00E968CE">
            <w:pPr>
              <w:spacing w:before="120" w:after="60"/>
            </w:pPr>
            <w:r w:rsidRPr="00191A1E">
              <w:rPr>
                <w:i/>
                <w:sz w:val="18"/>
                <w:szCs w:val="18"/>
              </w:rPr>
              <w:t>(If nothing stated, the</w:t>
            </w:r>
            <w:r w:rsidR="00F57BBF">
              <w:rPr>
                <w:i/>
                <w:sz w:val="18"/>
                <w:szCs w:val="18"/>
              </w:rPr>
              <w:t xml:space="preserve"> Resolution Institute)</w:t>
            </w:r>
            <w:r w:rsidRPr="00191A1E">
              <w:rPr>
                <w:i/>
                <w:sz w:val="18"/>
                <w:szCs w:val="18"/>
              </w:rPr>
              <w:t xml:space="preserve"> </w:t>
            </w:r>
          </w:p>
        </w:tc>
      </w:tr>
      <w:tr w:rsidR="00E815F5" w:rsidRPr="002953B2" w14:paraId="2AA365A0" w14:textId="77777777" w:rsidTr="00805BEB">
        <w:trPr>
          <w:cantSplit/>
          <w:jc w:val="center"/>
        </w:trPr>
        <w:tc>
          <w:tcPr>
            <w:tcW w:w="397" w:type="pct"/>
            <w:shd w:val="clear" w:color="auto" w:fill="FFFFFF"/>
          </w:tcPr>
          <w:p w14:paraId="7C0D9E2B" w14:textId="77777777" w:rsidR="00E815F5" w:rsidRPr="002953B2" w:rsidRDefault="00E815F5" w:rsidP="007C51FA">
            <w:pPr>
              <w:pStyle w:val="CUTable1"/>
              <w:spacing w:before="120" w:after="0"/>
            </w:pPr>
            <w:bookmarkStart w:id="2915" w:name="_Ref504921429"/>
          </w:p>
        </w:tc>
        <w:bookmarkEnd w:id="2915"/>
        <w:tc>
          <w:tcPr>
            <w:tcW w:w="1577" w:type="pct"/>
            <w:shd w:val="clear" w:color="auto" w:fill="FFFFFF"/>
          </w:tcPr>
          <w:p w14:paraId="3179DB32" w14:textId="48C3EEFC" w:rsidR="00E815F5" w:rsidRPr="002953B2" w:rsidRDefault="00E815F5">
            <w:pPr>
              <w:spacing w:before="120" w:after="60"/>
              <w:rPr>
                <w:szCs w:val="22"/>
              </w:rPr>
            </w:pPr>
            <w:r w:rsidRPr="002953B2">
              <w:rPr>
                <w:bCs/>
                <w:szCs w:val="22"/>
              </w:rPr>
              <w:t>Address for the giving or serving of notices, upon:</w:t>
            </w:r>
            <w:r w:rsidRPr="002953B2">
              <w:rPr>
                <w:szCs w:val="22"/>
              </w:rPr>
              <w:br/>
              <w:t>(clause </w:t>
            </w:r>
            <w:r>
              <w:rPr>
                <w:szCs w:val="22"/>
              </w:rPr>
              <w:fldChar w:fldCharType="begin"/>
            </w:r>
            <w:r>
              <w:rPr>
                <w:szCs w:val="22"/>
              </w:rPr>
              <w:instrText xml:space="preserve"> REF _Ref484602035 \w \h </w:instrText>
            </w:r>
            <w:r>
              <w:rPr>
                <w:szCs w:val="22"/>
              </w:rPr>
            </w:r>
            <w:r>
              <w:rPr>
                <w:szCs w:val="22"/>
              </w:rPr>
              <w:fldChar w:fldCharType="separate"/>
            </w:r>
            <w:r w:rsidR="00FA2AC4">
              <w:rPr>
                <w:szCs w:val="22"/>
              </w:rPr>
              <w:t>15.1(b)</w:t>
            </w:r>
            <w:r>
              <w:rPr>
                <w:szCs w:val="22"/>
              </w:rPr>
              <w:fldChar w:fldCharType="end"/>
            </w:r>
            <w:r w:rsidRPr="002953B2">
              <w:rPr>
                <w:szCs w:val="22"/>
              </w:rPr>
              <w:t>)</w:t>
            </w:r>
          </w:p>
        </w:tc>
        <w:tc>
          <w:tcPr>
            <w:tcW w:w="3026" w:type="pct"/>
            <w:shd w:val="clear" w:color="auto" w:fill="FFFFFF"/>
          </w:tcPr>
          <w:p w14:paraId="2ADAE582" w14:textId="77777777" w:rsidR="00E815F5" w:rsidRPr="002953B2" w:rsidRDefault="00E815F5" w:rsidP="004B4804">
            <w:pPr>
              <w:spacing w:before="120" w:after="60"/>
            </w:pPr>
            <w:r w:rsidRPr="009D7434">
              <w:rPr>
                <w:b/>
              </w:rPr>
              <w:t>Principal</w:t>
            </w:r>
            <w:r>
              <w:br/>
              <w:t>Attention:</w:t>
            </w:r>
            <w:r>
              <w:br/>
              <w:t>Address:</w:t>
            </w:r>
            <w:r>
              <w:br/>
            </w:r>
            <w:r>
              <w:br/>
            </w:r>
            <w:r w:rsidRPr="009D7434">
              <w:rPr>
                <w:b/>
              </w:rPr>
              <w:t>Principal</w:t>
            </w:r>
            <w:r>
              <w:rPr>
                <w:b/>
              </w:rPr>
              <w:t>'s Representative</w:t>
            </w:r>
            <w:r>
              <w:br/>
              <w:t>Attention:</w:t>
            </w:r>
            <w:r>
              <w:br/>
              <w:t>Address:</w:t>
            </w:r>
            <w:r>
              <w:br/>
            </w:r>
            <w:r>
              <w:br/>
            </w:r>
            <w:r w:rsidRPr="009D7434">
              <w:rPr>
                <w:b/>
              </w:rPr>
              <w:t>Consultant</w:t>
            </w:r>
            <w:r>
              <w:br/>
              <w:t>Attention:</w:t>
            </w:r>
            <w:r>
              <w:br/>
              <w:t>Address:</w:t>
            </w:r>
            <w:r>
              <w:br/>
            </w:r>
            <w:r>
              <w:br/>
            </w:r>
            <w:r>
              <w:rPr>
                <w:b/>
              </w:rPr>
              <w:t>Consultants Representative</w:t>
            </w:r>
            <w:r>
              <w:br/>
              <w:t>Attention:</w:t>
            </w:r>
            <w:r>
              <w:br/>
              <w:t>Address:</w:t>
            </w:r>
            <w:r>
              <w:br/>
            </w:r>
          </w:p>
        </w:tc>
      </w:tr>
      <w:tr w:rsidR="00E815F5" w:rsidRPr="002953B2" w14:paraId="1D919163" w14:textId="77777777" w:rsidTr="00805BEB">
        <w:trPr>
          <w:jc w:val="center"/>
        </w:trPr>
        <w:tc>
          <w:tcPr>
            <w:tcW w:w="397" w:type="pct"/>
            <w:shd w:val="clear" w:color="auto" w:fill="FFFFFF"/>
          </w:tcPr>
          <w:p w14:paraId="597E63D8" w14:textId="77777777" w:rsidR="00E815F5" w:rsidRPr="002953B2" w:rsidRDefault="00E815F5" w:rsidP="007C51FA">
            <w:pPr>
              <w:pStyle w:val="CUTable1"/>
              <w:spacing w:before="120" w:after="0"/>
            </w:pPr>
            <w:bookmarkStart w:id="2916" w:name="_Ref511756081"/>
          </w:p>
        </w:tc>
        <w:bookmarkEnd w:id="2916"/>
        <w:tc>
          <w:tcPr>
            <w:tcW w:w="1577" w:type="pct"/>
            <w:shd w:val="clear" w:color="auto" w:fill="FFFFFF"/>
          </w:tcPr>
          <w:p w14:paraId="60C94290" w14:textId="77777777" w:rsidR="00E815F5" w:rsidRDefault="00E815F5" w:rsidP="004B4804">
            <w:pPr>
              <w:spacing w:before="120" w:after="60"/>
              <w:rPr>
                <w:bCs/>
                <w:szCs w:val="22"/>
              </w:rPr>
            </w:pPr>
            <w:r w:rsidRPr="004B4804">
              <w:rPr>
                <w:bCs/>
                <w:szCs w:val="22"/>
              </w:rPr>
              <w:t>Can notices be sent electronically?</w:t>
            </w:r>
          </w:p>
        </w:tc>
        <w:tc>
          <w:tcPr>
            <w:tcW w:w="3026" w:type="pct"/>
            <w:shd w:val="clear" w:color="auto" w:fill="FFFFFF"/>
          </w:tcPr>
          <w:p w14:paraId="240B7A23" w14:textId="77777777" w:rsidR="00E815F5" w:rsidRPr="002D4A0E" w:rsidRDefault="00E815F5" w:rsidP="008B1C47">
            <w:pPr>
              <w:pStyle w:val="A2"/>
              <w:spacing w:before="120"/>
              <w:jc w:val="left"/>
              <w:rPr>
                <w:sz w:val="18"/>
                <w:szCs w:val="18"/>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No</w:t>
            </w:r>
          </w:p>
          <w:p w14:paraId="675952CD" w14:textId="77777777" w:rsidR="00E815F5" w:rsidRPr="002D4A0E" w:rsidRDefault="00E815F5" w:rsidP="00126BB2">
            <w:pPr>
              <w:spacing w:before="120" w:after="60"/>
              <w:rPr>
                <w:sz w:val="18"/>
                <w:szCs w:val="18"/>
              </w:rPr>
            </w:pPr>
            <w:r w:rsidRPr="002D4A0E">
              <w:rPr>
                <w:sz w:val="18"/>
                <w:szCs w:val="18"/>
              </w:rPr>
              <w:t>(</w:t>
            </w:r>
            <w:r w:rsidRPr="002D4A0E">
              <w:rPr>
                <w:i/>
                <w:sz w:val="18"/>
                <w:szCs w:val="18"/>
              </w:rPr>
              <w:t>if nothing stated, notices may not be sent electronically</w:t>
            </w:r>
            <w:r w:rsidRPr="002D4A0E">
              <w:rPr>
                <w:sz w:val="18"/>
                <w:szCs w:val="18"/>
              </w:rPr>
              <w:t>)</w:t>
            </w:r>
          </w:p>
          <w:p w14:paraId="68CA6440" w14:textId="77777777" w:rsidR="00E815F5" w:rsidRDefault="00E815F5" w:rsidP="006E4A18">
            <w:pPr>
              <w:spacing w:before="120" w:after="60"/>
            </w:pPr>
            <w:r w:rsidRPr="004B4804">
              <w:t>If notices can be sent electronically, means of sending:</w:t>
            </w:r>
          </w:p>
          <w:p w14:paraId="3774ED07" w14:textId="77777777" w:rsidR="00E815F5" w:rsidRPr="00126BB2" w:rsidRDefault="00E815F5" w:rsidP="008B1C47">
            <w:pPr>
              <w:pStyle w:val="A2"/>
              <w:tabs>
                <w:tab w:val="left" w:pos="646"/>
                <w:tab w:val="left" w:pos="2018"/>
                <w:tab w:val="left" w:pos="2869"/>
              </w:tabs>
              <w:ind w:left="2869" w:hanging="2869"/>
              <w:jc w:val="left"/>
              <w:rPr>
                <w:i/>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Email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Electronic management system</w:t>
            </w:r>
          </w:p>
          <w:p w14:paraId="1BB5F019" w14:textId="77777777" w:rsidR="00E815F5" w:rsidRPr="00E34E05" w:rsidRDefault="00E815F5" w:rsidP="004B4804">
            <w:pPr>
              <w:pStyle w:val="A2"/>
              <w:jc w:val="left"/>
              <w:rPr>
                <w:sz w:val="18"/>
                <w:szCs w:val="18"/>
                <w:lang w:val="en-AU"/>
              </w:rPr>
            </w:pPr>
          </w:p>
          <w:p w14:paraId="2DC8BEA8" w14:textId="77777777" w:rsidR="00E815F5" w:rsidRDefault="00E815F5" w:rsidP="006E4A18">
            <w:pPr>
              <w:spacing w:before="120" w:after="60"/>
            </w:pPr>
            <w:r>
              <w:t>The relevant email addresses are:</w:t>
            </w:r>
          </w:p>
          <w:p w14:paraId="09470921" w14:textId="77777777" w:rsidR="00E815F5" w:rsidRDefault="00E815F5" w:rsidP="006E4A18">
            <w:pPr>
              <w:spacing w:before="120" w:after="60"/>
              <w:rPr>
                <w:b/>
              </w:rPr>
            </w:pPr>
            <w:r w:rsidRPr="009D7434">
              <w:rPr>
                <w:b/>
              </w:rPr>
              <w:t>Principal</w:t>
            </w:r>
          </w:p>
          <w:p w14:paraId="0535DF27" w14:textId="77777777" w:rsidR="00E815F5" w:rsidRDefault="00E815F5" w:rsidP="006E4A18">
            <w:pPr>
              <w:spacing w:before="120" w:after="60"/>
              <w:rPr>
                <w:b/>
              </w:rPr>
            </w:pPr>
            <w:r>
              <w:t>Email:</w:t>
            </w:r>
            <w:r w:rsidRPr="009D7434">
              <w:rPr>
                <w:b/>
              </w:rPr>
              <w:t xml:space="preserve"> </w:t>
            </w:r>
            <w:r w:rsidRPr="002D4A0E">
              <w:t>[</w:t>
            </w:r>
            <w:r w:rsidRPr="006F13F1">
              <w:rPr>
                <w:b/>
                <w:i/>
                <w:highlight w:val="yellow"/>
              </w:rPr>
              <w:t>Insert</w:t>
            </w:r>
            <w:r w:rsidRPr="002D4A0E">
              <w:rPr>
                <w:b/>
                <w:i/>
                <w:highlight w:val="yellow"/>
              </w:rPr>
              <w:t xml:space="preserve"> (as applicable)</w:t>
            </w:r>
            <w:r w:rsidRPr="002D4A0E">
              <w:t>]</w:t>
            </w:r>
          </w:p>
          <w:p w14:paraId="7EBE9C6D" w14:textId="77777777" w:rsidR="00E815F5" w:rsidRDefault="00E815F5" w:rsidP="006E4A18">
            <w:pPr>
              <w:spacing w:before="120" w:after="60"/>
              <w:rPr>
                <w:b/>
              </w:rPr>
            </w:pPr>
            <w:r w:rsidRPr="009D7434">
              <w:rPr>
                <w:b/>
              </w:rPr>
              <w:t>Principal</w:t>
            </w:r>
            <w:r>
              <w:rPr>
                <w:b/>
              </w:rPr>
              <w:t>'s Representative</w:t>
            </w:r>
            <w:r w:rsidRPr="009D7434">
              <w:rPr>
                <w:b/>
              </w:rPr>
              <w:t xml:space="preserve"> </w:t>
            </w:r>
          </w:p>
          <w:p w14:paraId="718409D1" w14:textId="77777777" w:rsidR="00E815F5" w:rsidRDefault="00E815F5" w:rsidP="006E4A18">
            <w:pPr>
              <w:spacing w:before="120" w:after="60"/>
              <w:rPr>
                <w:b/>
              </w:rPr>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71797974" w14:textId="77777777" w:rsidR="00E815F5" w:rsidRDefault="00E815F5" w:rsidP="006E4A18">
            <w:pPr>
              <w:spacing w:before="120" w:after="60"/>
              <w:rPr>
                <w:b/>
              </w:rPr>
            </w:pPr>
            <w:r w:rsidRPr="009D7434">
              <w:rPr>
                <w:b/>
              </w:rPr>
              <w:t>Consultant</w:t>
            </w:r>
          </w:p>
          <w:p w14:paraId="5C3551F2"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0495A608" w14:textId="77777777" w:rsidR="00E815F5" w:rsidRDefault="00E815F5" w:rsidP="006E4A18">
            <w:pPr>
              <w:spacing w:before="120" w:after="60"/>
              <w:rPr>
                <w:b/>
              </w:rPr>
            </w:pPr>
            <w:r>
              <w:rPr>
                <w:b/>
              </w:rPr>
              <w:t>Consultants Representative</w:t>
            </w:r>
          </w:p>
          <w:p w14:paraId="7C0F30B5" w14:textId="77777777" w:rsidR="00E815F5" w:rsidRDefault="00E815F5" w:rsidP="006E4A18">
            <w:pPr>
              <w:spacing w:before="120" w:after="60"/>
            </w:pPr>
            <w:r>
              <w:t xml:space="preserve">Email: </w:t>
            </w:r>
            <w:r w:rsidRPr="002D4A0E">
              <w:t>[</w:t>
            </w:r>
            <w:r w:rsidRPr="006F13F1">
              <w:rPr>
                <w:b/>
                <w:i/>
                <w:highlight w:val="yellow"/>
              </w:rPr>
              <w:t>Insert</w:t>
            </w:r>
            <w:r w:rsidRPr="002D4A0E">
              <w:rPr>
                <w:b/>
                <w:i/>
                <w:highlight w:val="yellow"/>
              </w:rPr>
              <w:t xml:space="preserve"> (as applicable)</w:t>
            </w:r>
            <w:r w:rsidRPr="002D4A0E">
              <w:t>]</w:t>
            </w:r>
          </w:p>
          <w:p w14:paraId="6DCC8B9C" w14:textId="77777777" w:rsidR="00E815F5" w:rsidRDefault="00E815F5" w:rsidP="006E4A18">
            <w:pPr>
              <w:spacing w:before="120" w:after="60"/>
            </w:pPr>
          </w:p>
          <w:p w14:paraId="5B14C340" w14:textId="77777777" w:rsidR="00E815F5" w:rsidRDefault="00E815F5" w:rsidP="006E4A18">
            <w:pPr>
              <w:spacing w:before="120" w:after="60"/>
            </w:pPr>
            <w:r w:rsidRPr="004B4804">
              <w:t>The relevant electronic contract management system is:</w:t>
            </w:r>
          </w:p>
          <w:p w14:paraId="46935786" w14:textId="77777777" w:rsidR="00E815F5" w:rsidRPr="00805BEB" w:rsidRDefault="00E815F5" w:rsidP="006F13F1">
            <w:pPr>
              <w:spacing w:before="120" w:after="60"/>
              <w:rPr>
                <w:b/>
                <w:i/>
              </w:rPr>
            </w:pPr>
            <w:r w:rsidRPr="002D4A0E">
              <w:t>[</w:t>
            </w:r>
            <w:r w:rsidRPr="006F13F1">
              <w:rPr>
                <w:b/>
                <w:i/>
                <w:highlight w:val="yellow"/>
              </w:rPr>
              <w:t>Insert</w:t>
            </w:r>
            <w:r w:rsidRPr="00805BEB">
              <w:rPr>
                <w:b/>
                <w:i/>
                <w:highlight w:val="yellow"/>
              </w:rPr>
              <w:t xml:space="preserve"> (as applicable)</w:t>
            </w:r>
            <w:r w:rsidRPr="002D4A0E">
              <w:t>]</w:t>
            </w:r>
          </w:p>
        </w:tc>
      </w:tr>
      <w:tr w:rsidR="004B7772" w:rsidRPr="002953B2" w14:paraId="69FD15F6" w14:textId="77777777" w:rsidTr="00805BEB">
        <w:trPr>
          <w:jc w:val="center"/>
        </w:trPr>
        <w:tc>
          <w:tcPr>
            <w:tcW w:w="397" w:type="pct"/>
            <w:shd w:val="clear" w:color="auto" w:fill="FFFFFF"/>
          </w:tcPr>
          <w:p w14:paraId="74835768" w14:textId="77777777" w:rsidR="004B7772" w:rsidRPr="007C51FA" w:rsidRDefault="004B7772" w:rsidP="007C51FA">
            <w:pPr>
              <w:pStyle w:val="CUTable1"/>
              <w:spacing w:before="120" w:after="0"/>
            </w:pPr>
            <w:bookmarkStart w:id="2917" w:name="_Ref517464134"/>
          </w:p>
        </w:tc>
        <w:bookmarkEnd w:id="2917"/>
        <w:tc>
          <w:tcPr>
            <w:tcW w:w="1577" w:type="pct"/>
            <w:shd w:val="clear" w:color="auto" w:fill="FFFFFF"/>
          </w:tcPr>
          <w:p w14:paraId="6DBD25D1" w14:textId="13C778EB" w:rsidR="004B7772" w:rsidRPr="007C51FA" w:rsidRDefault="004B7772" w:rsidP="007C51FA">
            <w:pPr>
              <w:pStyle w:val="ASItem"/>
              <w:tabs>
                <w:tab w:val="left" w:pos="332"/>
              </w:tabs>
              <w:spacing w:before="120" w:line="240" w:lineRule="auto"/>
              <w:jc w:val="left"/>
              <w:outlineLvl w:val="3"/>
              <w:rPr>
                <w:bCs/>
                <w:sz w:val="20"/>
                <w:szCs w:val="20"/>
              </w:rPr>
            </w:pPr>
            <w:r w:rsidRPr="007C51FA">
              <w:rPr>
                <w:sz w:val="20"/>
                <w:szCs w:val="20"/>
              </w:rPr>
              <w:t>Application of Document Management System</w:t>
            </w:r>
            <w:r w:rsidR="007C51FA" w:rsidRPr="007C51FA">
              <w:rPr>
                <w:sz w:val="20"/>
                <w:szCs w:val="20"/>
              </w:rPr>
              <w:br/>
            </w:r>
            <w:r w:rsidRPr="007C51FA">
              <w:rPr>
                <w:sz w:val="20"/>
                <w:szCs w:val="20"/>
              </w:rPr>
              <w:t xml:space="preserve">(clause </w:t>
            </w:r>
            <w:r w:rsidRPr="007C51FA">
              <w:rPr>
                <w:sz w:val="20"/>
                <w:szCs w:val="20"/>
              </w:rPr>
              <w:fldChar w:fldCharType="begin"/>
            </w:r>
            <w:r w:rsidRPr="007C51FA">
              <w:rPr>
                <w:sz w:val="20"/>
                <w:szCs w:val="20"/>
              </w:rPr>
              <w:instrText xml:space="preserve"> REF _Ref517463381 \w \h </w:instrText>
            </w:r>
            <w:r w:rsidR="007C51FA">
              <w:rPr>
                <w:sz w:val="20"/>
                <w:szCs w:val="20"/>
              </w:rPr>
              <w:instrText xml:space="preserve"> \* MERGEFORMAT </w:instrText>
            </w:r>
            <w:r w:rsidRPr="007C51FA">
              <w:rPr>
                <w:sz w:val="20"/>
                <w:szCs w:val="20"/>
              </w:rPr>
            </w:r>
            <w:r w:rsidRPr="007C51FA">
              <w:rPr>
                <w:sz w:val="20"/>
                <w:szCs w:val="20"/>
              </w:rPr>
              <w:fldChar w:fldCharType="separate"/>
            </w:r>
            <w:r w:rsidR="00FA2AC4">
              <w:rPr>
                <w:sz w:val="20"/>
                <w:szCs w:val="20"/>
              </w:rPr>
              <w:t>15.4</w:t>
            </w:r>
            <w:r w:rsidRPr="007C51FA">
              <w:rPr>
                <w:sz w:val="20"/>
                <w:szCs w:val="20"/>
              </w:rPr>
              <w:fldChar w:fldCharType="end"/>
            </w:r>
            <w:r w:rsidRPr="007C51FA">
              <w:rPr>
                <w:sz w:val="20"/>
                <w:szCs w:val="20"/>
              </w:rPr>
              <w:t>)</w:t>
            </w:r>
          </w:p>
        </w:tc>
        <w:tc>
          <w:tcPr>
            <w:tcW w:w="3026" w:type="pct"/>
            <w:shd w:val="clear" w:color="auto" w:fill="FFFFFF"/>
          </w:tcPr>
          <w:p w14:paraId="0C60B8A4" w14:textId="77777777" w:rsidR="004B7772" w:rsidRPr="007C51FA" w:rsidRDefault="004B7772" w:rsidP="007C51FA">
            <w:pPr>
              <w:pStyle w:val="ASItem"/>
              <w:spacing w:before="120"/>
              <w:rPr>
                <w:sz w:val="20"/>
                <w:szCs w:val="20"/>
              </w:rPr>
            </w:pPr>
            <w:r w:rsidRPr="007C51FA">
              <w:rPr>
                <w:sz w:val="20"/>
                <w:szCs w:val="20"/>
              </w:rPr>
              <w:t>Applicable  /  Not applicable</w:t>
            </w:r>
          </w:p>
          <w:p w14:paraId="75982CD6" w14:textId="77777777" w:rsidR="004B7772" w:rsidRPr="007C51FA" w:rsidRDefault="004B7772" w:rsidP="004B7772">
            <w:pPr>
              <w:spacing w:before="120" w:after="60"/>
              <w:rPr>
                <w:i/>
              </w:rPr>
            </w:pPr>
            <w:r w:rsidRPr="007C51FA">
              <w:rPr>
                <w:i/>
                <w:sz w:val="18"/>
                <w:szCs w:val="18"/>
              </w:rPr>
              <w:t>(delete the inapplicable, if nothing selected, not applicable applies)</w:t>
            </w:r>
          </w:p>
        </w:tc>
      </w:tr>
      <w:tr w:rsidR="00E815F5" w:rsidRPr="002953B2" w14:paraId="0F5B3BC6" w14:textId="77777777" w:rsidTr="00805BEB">
        <w:trPr>
          <w:jc w:val="center"/>
        </w:trPr>
        <w:tc>
          <w:tcPr>
            <w:tcW w:w="397" w:type="pct"/>
            <w:shd w:val="clear" w:color="auto" w:fill="FFFFFF"/>
          </w:tcPr>
          <w:p w14:paraId="2D4060E6" w14:textId="77777777" w:rsidR="00E815F5" w:rsidRPr="002953B2" w:rsidRDefault="00E815F5" w:rsidP="007C51FA">
            <w:pPr>
              <w:pStyle w:val="CUTable1"/>
              <w:spacing w:before="120" w:after="0"/>
            </w:pPr>
            <w:bookmarkStart w:id="2918" w:name="_Ref504558101"/>
          </w:p>
        </w:tc>
        <w:bookmarkEnd w:id="2918"/>
        <w:tc>
          <w:tcPr>
            <w:tcW w:w="1577" w:type="pct"/>
            <w:shd w:val="clear" w:color="auto" w:fill="FFFFFF"/>
          </w:tcPr>
          <w:p w14:paraId="19D22BED" w14:textId="58C620BE" w:rsidR="00E815F5" w:rsidRPr="002953B2" w:rsidRDefault="00E815F5" w:rsidP="006E4A18">
            <w:pPr>
              <w:spacing w:before="120" w:after="60"/>
              <w:rPr>
                <w:szCs w:val="22"/>
              </w:rPr>
            </w:pPr>
            <w:r>
              <w:rPr>
                <w:bCs/>
                <w:szCs w:val="22"/>
              </w:rPr>
              <w:t>Maximum a</w:t>
            </w:r>
            <w:r w:rsidRPr="002953B2">
              <w:rPr>
                <w:bCs/>
                <w:szCs w:val="22"/>
              </w:rPr>
              <w:t>mount payable on termination for convenience of the Principal:</w:t>
            </w:r>
            <w:r w:rsidRPr="002953B2">
              <w:rPr>
                <w:szCs w:val="22"/>
              </w:rPr>
              <w:br/>
              <w:t>(clause </w:t>
            </w:r>
            <w:r>
              <w:rPr>
                <w:szCs w:val="22"/>
              </w:rPr>
              <w:fldChar w:fldCharType="begin"/>
            </w:r>
            <w:r>
              <w:rPr>
                <w:szCs w:val="22"/>
              </w:rPr>
              <w:instrText xml:space="preserve"> REF _Ref504921673 \w \h </w:instrText>
            </w:r>
            <w:r>
              <w:rPr>
                <w:szCs w:val="22"/>
              </w:rPr>
            </w:r>
            <w:r>
              <w:rPr>
                <w:szCs w:val="22"/>
              </w:rPr>
              <w:fldChar w:fldCharType="separate"/>
            </w:r>
            <w:r w:rsidR="00FA2AC4">
              <w:rPr>
                <w:szCs w:val="22"/>
              </w:rPr>
              <w:t>16.9(a)(iii)</w:t>
            </w:r>
            <w:r>
              <w:rPr>
                <w:szCs w:val="22"/>
              </w:rPr>
              <w:fldChar w:fldCharType="end"/>
            </w:r>
            <w:r w:rsidRPr="002953B2">
              <w:rPr>
                <w:szCs w:val="22"/>
              </w:rPr>
              <w:t>)</w:t>
            </w:r>
          </w:p>
        </w:tc>
        <w:tc>
          <w:tcPr>
            <w:tcW w:w="3026" w:type="pct"/>
            <w:shd w:val="clear" w:color="auto" w:fill="FFFFFF"/>
          </w:tcPr>
          <w:p w14:paraId="2EEBEACE" w14:textId="77777777" w:rsidR="00E815F5" w:rsidRPr="009D7434" w:rsidRDefault="00E815F5" w:rsidP="006E4A18">
            <w:pPr>
              <w:spacing w:before="120" w:after="60"/>
              <w:rPr>
                <w:b/>
                <w:i/>
              </w:rPr>
            </w:pPr>
            <w:r w:rsidRPr="00805BEB">
              <w:t>[</w:t>
            </w:r>
            <w:r w:rsidRPr="00805BEB">
              <w:rPr>
                <w:b/>
                <w:i/>
                <w:highlight w:val="yellow"/>
              </w:rPr>
              <w:t>Insert</w:t>
            </w:r>
            <w:r w:rsidRPr="00805BEB">
              <w:t>]</w:t>
            </w:r>
          </w:p>
          <w:p w14:paraId="2B9BB428" w14:textId="77777777" w:rsidR="00E815F5" w:rsidRPr="00126BB2" w:rsidRDefault="00E815F5" w:rsidP="004E079C">
            <w:pPr>
              <w:spacing w:before="120" w:after="60"/>
              <w:rPr>
                <w:i/>
                <w:sz w:val="18"/>
                <w:szCs w:val="18"/>
              </w:rPr>
            </w:pPr>
            <w:r w:rsidRPr="00126BB2">
              <w:rPr>
                <w:i/>
                <w:sz w:val="18"/>
                <w:szCs w:val="18"/>
              </w:rPr>
              <w:t xml:space="preserve">(If nothing stated, </w:t>
            </w:r>
            <w:r>
              <w:rPr>
                <w:i/>
                <w:sz w:val="18"/>
                <w:szCs w:val="18"/>
              </w:rPr>
              <w:t>the Fee</w:t>
            </w:r>
            <w:r w:rsidR="001B1381">
              <w:rPr>
                <w:i/>
                <w:sz w:val="18"/>
                <w:szCs w:val="18"/>
              </w:rPr>
              <w:t xml:space="preserve"> $10</w:t>
            </w:r>
            <w:r w:rsidRPr="00126BB2">
              <w:rPr>
                <w:i/>
                <w:sz w:val="18"/>
                <w:szCs w:val="18"/>
              </w:rPr>
              <w:t>)</w:t>
            </w:r>
          </w:p>
        </w:tc>
      </w:tr>
      <w:tr w:rsidR="00E815F5" w:rsidRPr="002953B2" w14:paraId="798885B3" w14:textId="77777777" w:rsidTr="00805BEB">
        <w:trPr>
          <w:jc w:val="center"/>
        </w:trPr>
        <w:tc>
          <w:tcPr>
            <w:tcW w:w="397" w:type="pct"/>
            <w:shd w:val="clear" w:color="auto" w:fill="FFFFFF"/>
          </w:tcPr>
          <w:p w14:paraId="3A10DB38" w14:textId="77777777" w:rsidR="00E815F5" w:rsidRPr="002953B2" w:rsidRDefault="00E815F5" w:rsidP="007C51FA">
            <w:pPr>
              <w:pStyle w:val="CUTable1"/>
              <w:spacing w:before="120" w:after="0"/>
            </w:pPr>
            <w:bookmarkStart w:id="2919" w:name="_Ref513641755"/>
          </w:p>
        </w:tc>
        <w:bookmarkEnd w:id="2919"/>
        <w:tc>
          <w:tcPr>
            <w:tcW w:w="1577" w:type="pct"/>
            <w:shd w:val="clear" w:color="auto" w:fill="FFFFFF"/>
          </w:tcPr>
          <w:p w14:paraId="33B6C757" w14:textId="1EECA34B" w:rsidR="00E815F5" w:rsidRDefault="00E815F5" w:rsidP="007C51FA">
            <w:pPr>
              <w:spacing w:before="120" w:after="60"/>
              <w:rPr>
                <w:bCs/>
                <w:szCs w:val="22"/>
              </w:rPr>
            </w:pPr>
            <w:r>
              <w:rPr>
                <w:bCs/>
                <w:szCs w:val="22"/>
              </w:rPr>
              <w:t xml:space="preserve">Mediation - Does clause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 xml:space="preserve"> apply?</w:t>
            </w:r>
            <w:r w:rsidR="007C51FA">
              <w:rPr>
                <w:bCs/>
                <w:szCs w:val="22"/>
              </w:rPr>
              <w:br/>
            </w:r>
            <w:r w:rsidR="00D4413A">
              <w:rPr>
                <w:bCs/>
                <w:szCs w:val="22"/>
              </w:rPr>
              <w:t>(c</w:t>
            </w:r>
            <w:r>
              <w:rPr>
                <w:bCs/>
                <w:szCs w:val="22"/>
              </w:rPr>
              <w:t xml:space="preserve">lause </w:t>
            </w:r>
            <w:r>
              <w:rPr>
                <w:bCs/>
                <w:szCs w:val="22"/>
              </w:rPr>
              <w:fldChar w:fldCharType="begin"/>
            </w:r>
            <w:r>
              <w:rPr>
                <w:bCs/>
                <w:szCs w:val="22"/>
              </w:rPr>
              <w:instrText xml:space="preserve"> REF _Ref513578833 \w \h  \* MERGEFORMAT </w:instrText>
            </w:r>
            <w:r>
              <w:rPr>
                <w:bCs/>
                <w:szCs w:val="22"/>
              </w:rPr>
            </w:r>
            <w:r>
              <w:rPr>
                <w:bCs/>
                <w:szCs w:val="22"/>
              </w:rPr>
              <w:fldChar w:fldCharType="separate"/>
            </w:r>
            <w:r w:rsidR="00FA2AC4">
              <w:rPr>
                <w:bCs/>
                <w:szCs w:val="22"/>
              </w:rPr>
              <w:t>17.4</w:t>
            </w:r>
            <w:r>
              <w:rPr>
                <w:bCs/>
                <w:szCs w:val="22"/>
              </w:rPr>
              <w:fldChar w:fldCharType="end"/>
            </w:r>
            <w:r>
              <w:rPr>
                <w:bCs/>
                <w:szCs w:val="22"/>
              </w:rPr>
              <w:t>)</w:t>
            </w:r>
          </w:p>
        </w:tc>
        <w:tc>
          <w:tcPr>
            <w:tcW w:w="3026" w:type="pct"/>
            <w:shd w:val="clear" w:color="auto" w:fill="FFFFFF"/>
          </w:tcPr>
          <w:p w14:paraId="060A1FD6" w14:textId="77777777" w:rsidR="00E815F5" w:rsidRDefault="00E815F5" w:rsidP="008B1C47">
            <w:pPr>
              <w:pStyle w:val="A2"/>
              <w:spacing w:before="120"/>
              <w:jc w:val="left"/>
              <w:rPr>
                <w:lang w:val="en-AU"/>
              </w:rPr>
            </w:pPr>
            <w:r w:rsidRPr="00126BB2">
              <w:rPr>
                <w:lang w:val="en-AU"/>
              </w:rPr>
              <w:fldChar w:fldCharType="begin">
                <w:ffData>
                  <w:name w:val="Check7"/>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 xml:space="preserve">Yes </w:t>
            </w:r>
            <w:r w:rsidRPr="00126BB2">
              <w:rPr>
                <w:lang w:val="en-AU"/>
              </w:rPr>
              <w:tab/>
            </w:r>
            <w:r w:rsidRPr="00126BB2">
              <w:rPr>
                <w:lang w:val="en-AU"/>
              </w:rPr>
              <w:fldChar w:fldCharType="begin">
                <w:ffData>
                  <w:name w:val="Check6"/>
                  <w:enabled/>
                  <w:calcOnExit w:val="0"/>
                  <w:checkBox>
                    <w:sizeAuto/>
                    <w:default w:val="0"/>
                  </w:checkBox>
                </w:ffData>
              </w:fldChar>
            </w:r>
            <w:r w:rsidRPr="00126BB2">
              <w:rPr>
                <w:lang w:val="en-AU"/>
              </w:rPr>
              <w:instrText xml:space="preserve"> FORMCHECKBOX </w:instrText>
            </w:r>
            <w:r w:rsidRPr="00126BB2">
              <w:rPr>
                <w:lang w:val="en-AU"/>
              </w:rPr>
            </w:r>
            <w:r w:rsidRPr="00126BB2">
              <w:rPr>
                <w:lang w:val="en-AU"/>
              </w:rPr>
              <w:fldChar w:fldCharType="separate"/>
            </w:r>
            <w:r w:rsidRPr="00126BB2">
              <w:rPr>
                <w:lang w:val="en-AU"/>
              </w:rPr>
              <w:fldChar w:fldCharType="end"/>
            </w:r>
            <w:r w:rsidRPr="00126BB2">
              <w:rPr>
                <w:lang w:val="en-AU"/>
              </w:rPr>
              <w:tab/>
              <w:t>No</w:t>
            </w:r>
          </w:p>
          <w:p w14:paraId="4D74164E" w14:textId="77777777" w:rsidR="00E815F5" w:rsidRPr="00805BEB" w:rsidRDefault="00E815F5" w:rsidP="00F749F4">
            <w:pPr>
              <w:spacing w:before="120" w:after="60"/>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4E76C2F4" w14:textId="77777777" w:rsidTr="00805BEB">
        <w:trPr>
          <w:jc w:val="center"/>
        </w:trPr>
        <w:tc>
          <w:tcPr>
            <w:tcW w:w="397" w:type="pct"/>
            <w:shd w:val="clear" w:color="auto" w:fill="FFFFFF"/>
          </w:tcPr>
          <w:p w14:paraId="057E1C4B" w14:textId="77777777" w:rsidR="00E815F5" w:rsidRPr="002953B2" w:rsidRDefault="00E815F5" w:rsidP="007C51FA">
            <w:pPr>
              <w:pStyle w:val="CUTable1"/>
              <w:spacing w:before="120" w:after="0"/>
            </w:pPr>
            <w:bookmarkStart w:id="2920" w:name="_Ref513641767"/>
          </w:p>
        </w:tc>
        <w:bookmarkEnd w:id="2920"/>
        <w:tc>
          <w:tcPr>
            <w:tcW w:w="1577" w:type="pct"/>
            <w:shd w:val="clear" w:color="auto" w:fill="FFFFFF"/>
          </w:tcPr>
          <w:p w14:paraId="52100AE3" w14:textId="74B41825" w:rsidR="00E815F5" w:rsidRDefault="00E815F5" w:rsidP="007C51FA">
            <w:pPr>
              <w:autoSpaceDE w:val="0"/>
              <w:autoSpaceDN w:val="0"/>
              <w:adjustRightInd w:val="0"/>
              <w:spacing w:before="120" w:after="120"/>
              <w:rPr>
                <w:bCs/>
                <w:szCs w:val="22"/>
              </w:rPr>
            </w:pPr>
            <w:r>
              <w:rPr>
                <w:rFonts w:cs="Arial"/>
                <w:color w:val="000000"/>
                <w:szCs w:val="18"/>
                <w:lang w:val="en-US"/>
              </w:rPr>
              <w:t>Person responsible for nominating mediator</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lastRenderedPageBreak/>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_Ref504560689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17.4(c)(ii)</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4C7E95A8" w14:textId="77777777" w:rsidR="000C6602" w:rsidRPr="009D7434" w:rsidRDefault="000C6602" w:rsidP="00FD43CB">
            <w:pPr>
              <w:spacing w:before="120" w:after="120"/>
              <w:rPr>
                <w:b/>
                <w:i/>
              </w:rPr>
            </w:pPr>
            <w:r w:rsidRPr="00805BEB">
              <w:lastRenderedPageBreak/>
              <w:t>[</w:t>
            </w:r>
            <w:r w:rsidRPr="00805BEB">
              <w:rPr>
                <w:b/>
                <w:i/>
                <w:highlight w:val="yellow"/>
              </w:rPr>
              <w:t>Insert</w:t>
            </w:r>
            <w:r w:rsidRPr="00805BEB">
              <w:t>]</w:t>
            </w:r>
          </w:p>
          <w:p w14:paraId="2F403D27" w14:textId="77777777" w:rsidR="00E815F5" w:rsidRPr="00126BB2" w:rsidRDefault="00E815F5" w:rsidP="00DC366E">
            <w:pPr>
              <w:pStyle w:val="A2"/>
              <w:jc w:val="left"/>
              <w:rPr>
                <w:i/>
                <w:sz w:val="18"/>
                <w:szCs w:val="18"/>
                <w:lang w:val="en-AU"/>
              </w:rPr>
            </w:pPr>
            <w:r w:rsidRPr="00126BB2">
              <w:rPr>
                <w:i/>
                <w:sz w:val="18"/>
                <w:szCs w:val="18"/>
                <w:lang w:val="en-AU"/>
              </w:rPr>
              <w:lastRenderedPageBreak/>
              <w:t>(If nothing stated, by the Resolution Institute)</w:t>
            </w:r>
          </w:p>
        </w:tc>
      </w:tr>
      <w:tr w:rsidR="00E815F5" w:rsidRPr="002953B2" w14:paraId="5F5C48E3" w14:textId="77777777" w:rsidTr="00805BEB">
        <w:trPr>
          <w:jc w:val="center"/>
        </w:trPr>
        <w:tc>
          <w:tcPr>
            <w:tcW w:w="397" w:type="pct"/>
            <w:shd w:val="clear" w:color="auto" w:fill="FFFFFF"/>
          </w:tcPr>
          <w:p w14:paraId="3D21F6EA" w14:textId="77777777" w:rsidR="00E815F5" w:rsidRPr="002953B2" w:rsidRDefault="00E815F5" w:rsidP="007C51FA">
            <w:pPr>
              <w:pStyle w:val="CUTable1"/>
              <w:spacing w:before="120" w:after="0"/>
            </w:pPr>
            <w:bookmarkStart w:id="2921" w:name="_Ref513641777"/>
          </w:p>
        </w:tc>
        <w:bookmarkEnd w:id="2921"/>
        <w:tc>
          <w:tcPr>
            <w:tcW w:w="1577" w:type="pct"/>
            <w:shd w:val="clear" w:color="auto" w:fill="FFFFFF"/>
          </w:tcPr>
          <w:p w14:paraId="5B0A348A" w14:textId="53E648E3" w:rsidR="00E815F5" w:rsidRDefault="00E815F5" w:rsidP="007C51FA">
            <w:pPr>
              <w:autoSpaceDE w:val="0"/>
              <w:autoSpaceDN w:val="0"/>
              <w:adjustRightInd w:val="0"/>
              <w:spacing w:before="120" w:after="120"/>
              <w:rPr>
                <w:bCs/>
                <w:szCs w:val="22"/>
              </w:rPr>
            </w:pPr>
            <w:r>
              <w:rPr>
                <w:rFonts w:cs="Arial"/>
                <w:color w:val="000000"/>
                <w:szCs w:val="18"/>
                <w:lang w:val="en-US"/>
              </w:rPr>
              <w:t>Rules for mediation</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_Ref504561738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17.4(e)</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318E818D" w14:textId="77777777" w:rsidR="000C6602" w:rsidRPr="009D7434" w:rsidRDefault="000C6602" w:rsidP="00FD43CB">
            <w:pPr>
              <w:spacing w:before="120" w:after="120"/>
              <w:rPr>
                <w:b/>
                <w:i/>
              </w:rPr>
            </w:pPr>
            <w:r w:rsidRPr="00805BEB">
              <w:t>[</w:t>
            </w:r>
            <w:r w:rsidRPr="00805BEB">
              <w:rPr>
                <w:b/>
                <w:i/>
                <w:highlight w:val="yellow"/>
              </w:rPr>
              <w:t>Insert</w:t>
            </w:r>
            <w:r w:rsidRPr="00805BEB">
              <w:t>]</w:t>
            </w:r>
          </w:p>
          <w:p w14:paraId="430CDBE2" w14:textId="77777777" w:rsidR="00E815F5" w:rsidRPr="00E35E6F" w:rsidRDefault="00E815F5" w:rsidP="00DC366E">
            <w:pPr>
              <w:pStyle w:val="A2"/>
              <w:jc w:val="left"/>
              <w:rPr>
                <w:sz w:val="18"/>
                <w:szCs w:val="18"/>
                <w:lang w:val="en-AU"/>
              </w:rPr>
            </w:pPr>
            <w:r w:rsidRPr="00126BB2">
              <w:rPr>
                <w:sz w:val="18"/>
                <w:szCs w:val="18"/>
              </w:rPr>
              <w:t>(</w:t>
            </w:r>
            <w:r w:rsidRPr="00126BB2">
              <w:rPr>
                <w:i/>
                <w:sz w:val="18"/>
                <w:szCs w:val="18"/>
              </w:rPr>
              <w:t>If nothing stated, the Resolution Institute Mediation Rules</w:t>
            </w:r>
            <w:r w:rsidRPr="00126BB2">
              <w:rPr>
                <w:sz w:val="18"/>
                <w:szCs w:val="18"/>
              </w:rPr>
              <w:t>)</w:t>
            </w:r>
          </w:p>
        </w:tc>
      </w:tr>
      <w:tr w:rsidR="00E815F5" w:rsidRPr="002953B2" w14:paraId="1B59D394" w14:textId="77777777" w:rsidTr="00805BEB">
        <w:trPr>
          <w:jc w:val="center"/>
        </w:trPr>
        <w:tc>
          <w:tcPr>
            <w:tcW w:w="397" w:type="pct"/>
            <w:shd w:val="clear" w:color="auto" w:fill="FFFFFF"/>
          </w:tcPr>
          <w:p w14:paraId="726519DB" w14:textId="77777777" w:rsidR="00E815F5" w:rsidRPr="002953B2" w:rsidRDefault="00E815F5" w:rsidP="007C51FA">
            <w:pPr>
              <w:pStyle w:val="CUTable1"/>
              <w:spacing w:before="120" w:after="0"/>
            </w:pPr>
            <w:bookmarkStart w:id="2922" w:name="_Ref513641801"/>
          </w:p>
        </w:tc>
        <w:bookmarkEnd w:id="2922"/>
        <w:tc>
          <w:tcPr>
            <w:tcW w:w="1577" w:type="pct"/>
            <w:shd w:val="clear" w:color="auto" w:fill="FFFFFF"/>
          </w:tcPr>
          <w:p w14:paraId="2B9DEE41" w14:textId="49A39BEE" w:rsidR="00E815F5" w:rsidRDefault="00E815F5" w:rsidP="006E4A18">
            <w:pPr>
              <w:spacing w:before="120" w:after="60"/>
              <w:rPr>
                <w:bCs/>
                <w:szCs w:val="22"/>
              </w:rPr>
            </w:pPr>
            <w:r>
              <w:rPr>
                <w:bCs/>
                <w:szCs w:val="22"/>
              </w:rPr>
              <w:t xml:space="preserve">Expert Determination - Does clause </w:t>
            </w:r>
            <w:r>
              <w:rPr>
                <w:bCs/>
                <w:szCs w:val="22"/>
              </w:rPr>
              <w:fldChar w:fldCharType="begin"/>
            </w:r>
            <w:r>
              <w:rPr>
                <w:bCs/>
                <w:szCs w:val="22"/>
              </w:rPr>
              <w:instrText xml:space="preserve"> REF _Ref513578994 \w \h </w:instrText>
            </w:r>
            <w:r>
              <w:rPr>
                <w:bCs/>
                <w:szCs w:val="22"/>
              </w:rPr>
            </w:r>
            <w:r>
              <w:rPr>
                <w:bCs/>
                <w:szCs w:val="22"/>
              </w:rPr>
              <w:fldChar w:fldCharType="separate"/>
            </w:r>
            <w:r w:rsidR="00FA2AC4">
              <w:rPr>
                <w:bCs/>
                <w:szCs w:val="22"/>
              </w:rPr>
              <w:t>17.5</w:t>
            </w:r>
            <w:r>
              <w:rPr>
                <w:bCs/>
                <w:szCs w:val="22"/>
              </w:rPr>
              <w:fldChar w:fldCharType="end"/>
            </w:r>
            <w:r>
              <w:rPr>
                <w:bCs/>
                <w:szCs w:val="22"/>
              </w:rPr>
              <w:t xml:space="preserve"> apply?</w:t>
            </w:r>
          </w:p>
        </w:tc>
        <w:tc>
          <w:tcPr>
            <w:tcW w:w="3026" w:type="pct"/>
            <w:shd w:val="clear" w:color="auto" w:fill="FFFFFF"/>
          </w:tcPr>
          <w:p w14:paraId="64CA0BA7" w14:textId="77777777" w:rsidR="00E815F5" w:rsidRDefault="00E815F5" w:rsidP="008B1C47">
            <w:pPr>
              <w:pStyle w:val="A2"/>
              <w:spacing w:before="120"/>
              <w:jc w:val="left"/>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Yes</w:t>
            </w:r>
            <w:r w:rsidR="005B2BE0">
              <w:rPr>
                <w:lang w:val="en-AU"/>
              </w:rPr>
              <w:t xml:space="preserve">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362DEFEB" w14:textId="77777777" w:rsidR="00E815F5" w:rsidRDefault="00E815F5" w:rsidP="00126BB2">
            <w:pPr>
              <w:spacing w:before="120" w:after="60"/>
              <w:rPr>
                <w:sz w:val="18"/>
                <w:szCs w:val="18"/>
              </w:rPr>
            </w:pPr>
            <w:r w:rsidRPr="002D4A0E">
              <w:rPr>
                <w:sz w:val="18"/>
                <w:szCs w:val="18"/>
              </w:rPr>
              <w:t>(</w:t>
            </w:r>
            <w:r w:rsidRPr="002D4A0E">
              <w:rPr>
                <w:i/>
                <w:sz w:val="18"/>
                <w:szCs w:val="18"/>
              </w:rPr>
              <w:t xml:space="preserve">if nothing stated, </w:t>
            </w:r>
            <w:r w:rsidR="00D37EBB">
              <w:rPr>
                <w:i/>
                <w:sz w:val="18"/>
                <w:szCs w:val="18"/>
              </w:rPr>
              <w:t>No</w:t>
            </w:r>
            <w:r w:rsidRPr="002D4A0E">
              <w:rPr>
                <w:sz w:val="18"/>
                <w:szCs w:val="18"/>
              </w:rPr>
              <w:t>)</w:t>
            </w:r>
          </w:p>
        </w:tc>
      </w:tr>
      <w:tr w:rsidR="00E815F5" w:rsidRPr="002953B2" w14:paraId="3D31DDC4" w14:textId="77777777" w:rsidTr="00805BEB">
        <w:trPr>
          <w:trHeight w:val="178"/>
          <w:jc w:val="center"/>
        </w:trPr>
        <w:tc>
          <w:tcPr>
            <w:tcW w:w="397" w:type="pct"/>
            <w:shd w:val="clear" w:color="auto" w:fill="FFFFFF"/>
          </w:tcPr>
          <w:p w14:paraId="601699FF" w14:textId="77777777" w:rsidR="00E815F5" w:rsidRPr="002953B2" w:rsidRDefault="00E815F5" w:rsidP="007C51FA">
            <w:pPr>
              <w:pStyle w:val="CUTable1"/>
              <w:spacing w:before="120" w:after="0"/>
            </w:pPr>
            <w:bookmarkStart w:id="2923" w:name="_Ref513294869"/>
          </w:p>
        </w:tc>
        <w:bookmarkEnd w:id="2923"/>
        <w:tc>
          <w:tcPr>
            <w:tcW w:w="1577" w:type="pct"/>
            <w:shd w:val="clear" w:color="auto" w:fill="FFFFFF"/>
          </w:tcPr>
          <w:p w14:paraId="5E1EC58B" w14:textId="2DAC04D5" w:rsidR="00E815F5" w:rsidRDefault="00E815F5" w:rsidP="007C51FA">
            <w:pPr>
              <w:pStyle w:val="CUTable3"/>
              <w:numPr>
                <w:ilvl w:val="0"/>
                <w:numId w:val="0"/>
              </w:numPr>
              <w:spacing w:before="120" w:after="0"/>
            </w:pPr>
            <w:r>
              <w:t>Person to nominate independent industry expert:</w:t>
            </w:r>
            <w:r>
              <w:br/>
              <w:t xml:space="preserve">(clause </w:t>
            </w:r>
            <w:r>
              <w:fldChar w:fldCharType="begin"/>
            </w:r>
            <w:r>
              <w:instrText xml:space="preserve"> REF _Ref513294813 \w \h </w:instrText>
            </w:r>
            <w:r>
              <w:fldChar w:fldCharType="separate"/>
            </w:r>
            <w:r w:rsidR="00FA2AC4">
              <w:t>17.5(c)(ii)</w:t>
            </w:r>
            <w:r>
              <w:fldChar w:fldCharType="end"/>
            </w:r>
            <w:r>
              <w:t>)</w:t>
            </w:r>
          </w:p>
        </w:tc>
        <w:tc>
          <w:tcPr>
            <w:tcW w:w="3026" w:type="pct"/>
            <w:shd w:val="clear" w:color="auto" w:fill="FFFFFF"/>
          </w:tcPr>
          <w:p w14:paraId="5D8D53A4" w14:textId="77777777" w:rsidR="00E815F5" w:rsidRPr="009D7434" w:rsidRDefault="00E815F5" w:rsidP="00DA4AEB">
            <w:pPr>
              <w:spacing w:before="120" w:after="60"/>
              <w:rPr>
                <w:b/>
                <w:i/>
              </w:rPr>
            </w:pPr>
            <w:r w:rsidRPr="00805BEB">
              <w:t>[</w:t>
            </w:r>
            <w:r w:rsidRPr="00805BEB">
              <w:rPr>
                <w:b/>
                <w:i/>
                <w:highlight w:val="yellow"/>
              </w:rPr>
              <w:t>Insert</w:t>
            </w:r>
            <w:r w:rsidRPr="00805BEB">
              <w:t>]</w:t>
            </w:r>
          </w:p>
          <w:p w14:paraId="11CE94DF" w14:textId="77777777" w:rsidR="00E815F5" w:rsidRPr="00D37EBB" w:rsidRDefault="00E815F5" w:rsidP="00BC2CDB">
            <w:pPr>
              <w:spacing w:before="120" w:after="60"/>
              <w:rPr>
                <w:b/>
                <w:iCs/>
              </w:rPr>
            </w:pPr>
            <w:r w:rsidRPr="00126BB2">
              <w:rPr>
                <w:i/>
                <w:sz w:val="18"/>
                <w:szCs w:val="18"/>
              </w:rPr>
              <w:t xml:space="preserve">(If nothing </w:t>
            </w:r>
            <w:r w:rsidRPr="00D37EBB">
              <w:rPr>
                <w:i/>
                <w:sz w:val="18"/>
                <w:szCs w:val="18"/>
              </w:rPr>
              <w:t>stated the current Chairman of the Resolution Institute, Victorian Chapter or the Chairman’s nominee)</w:t>
            </w:r>
          </w:p>
        </w:tc>
      </w:tr>
      <w:tr w:rsidR="00E815F5" w:rsidRPr="002953B2" w14:paraId="03ACD77F" w14:textId="77777777" w:rsidTr="005B2BE0">
        <w:trPr>
          <w:trHeight w:val="950"/>
          <w:jc w:val="center"/>
        </w:trPr>
        <w:tc>
          <w:tcPr>
            <w:tcW w:w="397" w:type="pct"/>
            <w:shd w:val="clear" w:color="auto" w:fill="FFFFFF"/>
          </w:tcPr>
          <w:p w14:paraId="3D158F3B" w14:textId="77777777" w:rsidR="00E815F5" w:rsidRPr="002953B2" w:rsidRDefault="00E815F5" w:rsidP="007C51FA">
            <w:pPr>
              <w:pStyle w:val="CUTable1"/>
              <w:spacing w:before="120" w:after="0"/>
            </w:pPr>
            <w:bookmarkStart w:id="2924" w:name="_Ref513295161"/>
          </w:p>
        </w:tc>
        <w:bookmarkEnd w:id="2924"/>
        <w:tc>
          <w:tcPr>
            <w:tcW w:w="1577" w:type="pct"/>
            <w:shd w:val="clear" w:color="auto" w:fill="FFFFFF"/>
          </w:tcPr>
          <w:p w14:paraId="7F249AE7" w14:textId="73E52A2E" w:rsidR="00E815F5" w:rsidRDefault="00E815F5" w:rsidP="007C51FA">
            <w:pPr>
              <w:pStyle w:val="CUTable3"/>
              <w:numPr>
                <w:ilvl w:val="0"/>
                <w:numId w:val="0"/>
              </w:numPr>
              <w:spacing w:before="120" w:after="0"/>
            </w:pPr>
            <w:r w:rsidRPr="0094216C">
              <w:t>Rules</w:t>
            </w:r>
            <w:r w:rsidR="00D4413A">
              <w:t xml:space="preserve"> for expert determination</w:t>
            </w:r>
            <w:r w:rsidR="004215A1">
              <w:t>:</w:t>
            </w:r>
            <w:r w:rsidR="00D4413A">
              <w:t xml:space="preserve"> (c</w:t>
            </w:r>
            <w:r w:rsidRPr="0094216C">
              <w:t xml:space="preserve">lause </w:t>
            </w:r>
            <w:r>
              <w:fldChar w:fldCharType="begin"/>
            </w:r>
            <w:r>
              <w:instrText xml:space="preserve"> REF _Ref513295176 \w \h </w:instrText>
            </w:r>
            <w:r>
              <w:fldChar w:fldCharType="separate"/>
            </w:r>
            <w:r w:rsidR="00FA2AC4">
              <w:t>17.5(d)</w:t>
            </w:r>
            <w:r>
              <w:fldChar w:fldCharType="end"/>
            </w:r>
            <w:r w:rsidRPr="0094216C">
              <w:t>)</w:t>
            </w:r>
          </w:p>
        </w:tc>
        <w:tc>
          <w:tcPr>
            <w:tcW w:w="3026" w:type="pct"/>
            <w:shd w:val="clear" w:color="auto" w:fill="FFFFFF"/>
          </w:tcPr>
          <w:p w14:paraId="3A579345" w14:textId="77777777" w:rsidR="00E815F5" w:rsidRPr="009D7434" w:rsidRDefault="00E815F5" w:rsidP="00D37EBB">
            <w:pPr>
              <w:spacing w:before="120" w:after="120"/>
              <w:rPr>
                <w:b/>
                <w:i/>
              </w:rPr>
            </w:pPr>
            <w:r w:rsidRPr="00805BEB">
              <w:t>[</w:t>
            </w:r>
            <w:r w:rsidRPr="00805BEB">
              <w:rPr>
                <w:b/>
                <w:i/>
                <w:highlight w:val="yellow"/>
              </w:rPr>
              <w:t>Insert</w:t>
            </w:r>
            <w:r w:rsidRPr="00805BEB">
              <w:t>]</w:t>
            </w:r>
          </w:p>
          <w:p w14:paraId="4CB98194" w14:textId="77777777" w:rsidR="00E815F5" w:rsidRPr="00126BB2" w:rsidRDefault="00E815F5" w:rsidP="00126BB2">
            <w:pPr>
              <w:tabs>
                <w:tab w:val="num" w:pos="964"/>
              </w:tabs>
              <w:rPr>
                <w:rFonts w:cs="Arial"/>
                <w:i/>
                <w:sz w:val="16"/>
                <w:szCs w:val="16"/>
              </w:rPr>
            </w:pPr>
            <w:r w:rsidRPr="00126BB2">
              <w:rPr>
                <w:i/>
                <w:sz w:val="18"/>
                <w:szCs w:val="18"/>
              </w:rPr>
              <w:t>(If nothing stated the ADC Guidelines for Expert Determination of the Australian Disputes Centre</w:t>
            </w:r>
            <w:r w:rsidRPr="00126BB2">
              <w:rPr>
                <w:rFonts w:cs="Arial"/>
                <w:i/>
                <w:sz w:val="16"/>
                <w:szCs w:val="16"/>
              </w:rPr>
              <w:t>)</w:t>
            </w:r>
          </w:p>
        </w:tc>
      </w:tr>
      <w:tr w:rsidR="00E815F5" w:rsidRPr="002953B2" w14:paraId="3610FB07" w14:textId="77777777" w:rsidTr="00805BEB">
        <w:trPr>
          <w:trHeight w:val="178"/>
          <w:jc w:val="center"/>
        </w:trPr>
        <w:tc>
          <w:tcPr>
            <w:tcW w:w="397" w:type="pct"/>
            <w:shd w:val="clear" w:color="auto" w:fill="FFFFFF"/>
          </w:tcPr>
          <w:p w14:paraId="18D3D69D" w14:textId="77777777" w:rsidR="00E815F5" w:rsidRPr="002953B2" w:rsidRDefault="00E815F5" w:rsidP="007C51FA">
            <w:pPr>
              <w:pStyle w:val="CUTable1"/>
              <w:spacing w:before="120" w:after="0"/>
            </w:pPr>
            <w:bookmarkStart w:id="2925" w:name="_Ref513296814"/>
          </w:p>
        </w:tc>
        <w:bookmarkEnd w:id="2925"/>
        <w:tc>
          <w:tcPr>
            <w:tcW w:w="1577" w:type="pct"/>
            <w:shd w:val="clear" w:color="auto" w:fill="FFFFFF"/>
          </w:tcPr>
          <w:p w14:paraId="11DD16B6" w14:textId="7AD0F53C" w:rsidR="00E815F5" w:rsidRPr="0094216C" w:rsidRDefault="00D4413A" w:rsidP="007C51FA">
            <w:pPr>
              <w:pStyle w:val="CUTable3"/>
              <w:numPr>
                <w:ilvl w:val="0"/>
                <w:numId w:val="0"/>
              </w:numPr>
              <w:spacing w:before="120" w:after="0"/>
            </w:pPr>
            <w:r>
              <w:t>Rules for arbitration</w:t>
            </w:r>
            <w:r w:rsidR="004215A1">
              <w:t>:</w:t>
            </w:r>
            <w:r>
              <w:br/>
              <w:t>(c</w:t>
            </w:r>
            <w:r w:rsidR="00E815F5">
              <w:t xml:space="preserve">lause </w:t>
            </w:r>
            <w:r w:rsidR="00E815F5">
              <w:fldChar w:fldCharType="begin"/>
            </w:r>
            <w:r w:rsidR="00E815F5">
              <w:instrText xml:space="preserve"> REF _Ref513296668 \w \h </w:instrText>
            </w:r>
            <w:r w:rsidR="00E815F5">
              <w:fldChar w:fldCharType="separate"/>
            </w:r>
            <w:r w:rsidR="00FA2AC4">
              <w:t>17.6</w:t>
            </w:r>
            <w:r w:rsidR="00E815F5">
              <w:fldChar w:fldCharType="end"/>
            </w:r>
            <w:r w:rsidR="00E815F5">
              <w:t>)</w:t>
            </w:r>
          </w:p>
        </w:tc>
        <w:tc>
          <w:tcPr>
            <w:tcW w:w="3026" w:type="pct"/>
            <w:shd w:val="clear" w:color="auto" w:fill="FFFFFF"/>
          </w:tcPr>
          <w:p w14:paraId="69BCF724" w14:textId="77777777" w:rsidR="000C6602" w:rsidRPr="009D7434" w:rsidRDefault="000C6602" w:rsidP="00D37EBB">
            <w:pPr>
              <w:spacing w:before="120" w:after="120"/>
              <w:rPr>
                <w:b/>
                <w:i/>
              </w:rPr>
            </w:pPr>
            <w:r w:rsidRPr="00805BEB">
              <w:t>[</w:t>
            </w:r>
            <w:r w:rsidRPr="00805BEB">
              <w:rPr>
                <w:b/>
                <w:i/>
                <w:highlight w:val="yellow"/>
              </w:rPr>
              <w:t>Insert</w:t>
            </w:r>
            <w:r w:rsidRPr="00805BEB">
              <w:t>]</w:t>
            </w:r>
          </w:p>
          <w:p w14:paraId="116214AB" w14:textId="77777777" w:rsidR="00E815F5" w:rsidRPr="00126BB2" w:rsidRDefault="00E815F5" w:rsidP="00D37EBB">
            <w:pPr>
              <w:tabs>
                <w:tab w:val="num" w:pos="964"/>
              </w:tabs>
              <w:spacing w:after="0"/>
              <w:rPr>
                <w:i/>
                <w:sz w:val="18"/>
                <w:szCs w:val="18"/>
              </w:rPr>
            </w:pPr>
            <w:r w:rsidRPr="00126BB2">
              <w:rPr>
                <w:i/>
                <w:sz w:val="18"/>
                <w:szCs w:val="18"/>
              </w:rPr>
              <w:t>(If nothing stated:</w:t>
            </w:r>
          </w:p>
          <w:p w14:paraId="7ABFAFDF" w14:textId="77777777" w:rsidR="00E815F5" w:rsidRPr="00126BB2" w:rsidRDefault="00E815F5" w:rsidP="000A4D04">
            <w:pPr>
              <w:keepNext/>
              <w:tabs>
                <w:tab w:val="right" w:leader="dot" w:pos="4535"/>
              </w:tabs>
              <w:spacing w:after="0" w:line="264" w:lineRule="auto"/>
              <w:rPr>
                <w:i/>
                <w:sz w:val="18"/>
                <w:szCs w:val="18"/>
              </w:rPr>
            </w:pPr>
            <w:r w:rsidRPr="00126BB2">
              <w:rPr>
                <w:i/>
                <w:sz w:val="18"/>
                <w:szCs w:val="18"/>
              </w:rPr>
              <w:t xml:space="preserve">The ACICA Arbitration Rules 2016 except in lieu of Article 11.2 of the ACICA Arbitration Rules 2016, the sole arbitrator </w:t>
            </w:r>
            <w:r w:rsidR="004A5338">
              <w:rPr>
                <w:i/>
                <w:sz w:val="18"/>
                <w:szCs w:val="18"/>
              </w:rPr>
              <w:t>will</w:t>
            </w:r>
            <w:r w:rsidRPr="00126BB2">
              <w:rPr>
                <w:i/>
                <w:sz w:val="18"/>
                <w:szCs w:val="18"/>
              </w:rPr>
              <w:t xml:space="preserve"> be appointed by ACICA if the parties:</w:t>
            </w:r>
          </w:p>
          <w:p w14:paraId="26CAF05B" w14:textId="77777777" w:rsidR="00E815F5" w:rsidRPr="00126BB2" w:rsidRDefault="00E815F5" w:rsidP="00BC5E5F">
            <w:pPr>
              <w:keepNext/>
              <w:tabs>
                <w:tab w:val="left" w:pos="557"/>
                <w:tab w:val="right" w:leader="dot" w:pos="4535"/>
              </w:tabs>
              <w:spacing w:after="0" w:line="264" w:lineRule="auto"/>
              <w:ind w:left="557" w:hanging="557"/>
              <w:rPr>
                <w:i/>
                <w:sz w:val="18"/>
                <w:szCs w:val="18"/>
              </w:rPr>
            </w:pPr>
            <w:r w:rsidRPr="00126BB2">
              <w:rPr>
                <w:i/>
                <w:sz w:val="18"/>
                <w:szCs w:val="18"/>
              </w:rPr>
              <w:t>(a)</w:t>
            </w:r>
            <w:r w:rsidRPr="00126BB2">
              <w:rPr>
                <w:i/>
                <w:sz w:val="18"/>
                <w:szCs w:val="18"/>
              </w:rPr>
              <w:tab/>
              <w:t>have not agreed on the choice of sole arbitrator; and</w:t>
            </w:r>
          </w:p>
          <w:p w14:paraId="52738DBA" w14:textId="77777777" w:rsidR="00E815F5" w:rsidRPr="00805BEB" w:rsidRDefault="00E815F5" w:rsidP="00D37EBB">
            <w:pPr>
              <w:spacing w:after="60"/>
              <w:ind w:left="601" w:hanging="601"/>
            </w:pPr>
            <w:r w:rsidRPr="00126BB2">
              <w:rPr>
                <w:i/>
                <w:sz w:val="18"/>
                <w:szCs w:val="18"/>
              </w:rPr>
              <w:t>(b)</w:t>
            </w:r>
            <w:r w:rsidRPr="00126BB2">
              <w:rPr>
                <w:i/>
                <w:sz w:val="18"/>
                <w:szCs w:val="18"/>
              </w:rPr>
              <w:tab/>
              <w:t>have not provided written evidence of their agreement to ACICA within 14 days of the referral of the Dispute to arbitration or an extended period that the parties may agree upon.)</w:t>
            </w:r>
          </w:p>
        </w:tc>
      </w:tr>
      <w:tr w:rsidR="00E815F5" w:rsidRPr="002953B2" w14:paraId="2A780B36" w14:textId="77777777" w:rsidTr="00805BEB">
        <w:trPr>
          <w:jc w:val="center"/>
        </w:trPr>
        <w:tc>
          <w:tcPr>
            <w:tcW w:w="397" w:type="pct"/>
            <w:shd w:val="clear" w:color="auto" w:fill="FFFFFF"/>
          </w:tcPr>
          <w:p w14:paraId="447B08F2" w14:textId="77777777" w:rsidR="00E815F5" w:rsidRPr="002953B2" w:rsidRDefault="00E815F5" w:rsidP="007C51FA">
            <w:pPr>
              <w:pStyle w:val="CUTable1"/>
              <w:spacing w:before="120" w:after="0"/>
            </w:pPr>
            <w:bookmarkStart w:id="2926" w:name="_Ref513642088"/>
          </w:p>
        </w:tc>
        <w:bookmarkEnd w:id="2926"/>
        <w:tc>
          <w:tcPr>
            <w:tcW w:w="1577" w:type="pct"/>
            <w:shd w:val="clear" w:color="auto" w:fill="FFFFFF"/>
          </w:tcPr>
          <w:p w14:paraId="3F12F7BE" w14:textId="0E4D4708" w:rsidR="00E815F5" w:rsidRDefault="00E815F5" w:rsidP="007C51FA">
            <w:pPr>
              <w:spacing w:before="120" w:after="60"/>
              <w:rPr>
                <w:bCs/>
                <w:szCs w:val="22"/>
              </w:rPr>
            </w:pPr>
            <w:r>
              <w:rPr>
                <w:bCs/>
                <w:szCs w:val="22"/>
              </w:rPr>
              <w:t xml:space="preserve">Arbitration </w:t>
            </w:r>
            <w:r w:rsidR="00D4413A" w:rsidRPr="00D4413A">
              <w:rPr>
                <w:bCs/>
                <w:szCs w:val="22"/>
              </w:rPr>
              <w:t>final and binding</w:t>
            </w:r>
            <w:r w:rsidR="004215A1">
              <w:rPr>
                <w:bCs/>
                <w:szCs w:val="22"/>
              </w:rPr>
              <w:t>:</w:t>
            </w:r>
            <w:r w:rsidR="007C51FA">
              <w:rPr>
                <w:bCs/>
                <w:szCs w:val="22"/>
              </w:rPr>
              <w:br/>
            </w:r>
            <w:r w:rsidR="00D4413A">
              <w:rPr>
                <w:bCs/>
                <w:szCs w:val="22"/>
              </w:rPr>
              <w:t>(c</w:t>
            </w:r>
            <w:r>
              <w:rPr>
                <w:bCs/>
                <w:szCs w:val="22"/>
              </w:rPr>
              <w:t>lause</w:t>
            </w:r>
            <w:r w:rsidR="00D4413A">
              <w:rPr>
                <w:bCs/>
                <w:szCs w:val="22"/>
              </w:rPr>
              <w:t>s</w:t>
            </w:r>
            <w:r>
              <w:rPr>
                <w:bCs/>
                <w:szCs w:val="22"/>
              </w:rPr>
              <w:t xml:space="preserve"> </w:t>
            </w:r>
            <w:r w:rsidR="00882F2D">
              <w:rPr>
                <w:bCs/>
                <w:szCs w:val="22"/>
              </w:rPr>
              <w:fldChar w:fldCharType="begin"/>
            </w:r>
            <w:r w:rsidR="00882F2D">
              <w:rPr>
                <w:bCs/>
                <w:szCs w:val="22"/>
              </w:rPr>
              <w:instrText xml:space="preserve"> REF _Ref513654827 \w \h </w:instrText>
            </w:r>
            <w:r w:rsidR="00882F2D">
              <w:rPr>
                <w:bCs/>
                <w:szCs w:val="22"/>
              </w:rPr>
            </w:r>
            <w:r w:rsidR="00882F2D">
              <w:rPr>
                <w:bCs/>
                <w:szCs w:val="22"/>
              </w:rPr>
              <w:fldChar w:fldCharType="separate"/>
            </w:r>
            <w:r w:rsidR="00FA2AC4">
              <w:rPr>
                <w:bCs/>
                <w:szCs w:val="22"/>
              </w:rPr>
              <w:t>17.6(f)</w:t>
            </w:r>
            <w:r w:rsidR="00882F2D">
              <w:rPr>
                <w:bCs/>
                <w:szCs w:val="22"/>
              </w:rPr>
              <w:fldChar w:fldCharType="end"/>
            </w:r>
            <w:r w:rsidR="00D4413A">
              <w:t xml:space="preserve"> and </w:t>
            </w:r>
            <w:r w:rsidR="00D4413A">
              <w:fldChar w:fldCharType="begin"/>
            </w:r>
            <w:r w:rsidR="00D4413A">
              <w:instrText xml:space="preserve"> REF _Ref513654669 \w \h </w:instrText>
            </w:r>
            <w:r w:rsidR="00D4413A">
              <w:fldChar w:fldCharType="separate"/>
            </w:r>
            <w:r w:rsidR="00FA2AC4">
              <w:t>17.6(g)</w:t>
            </w:r>
            <w:r w:rsidR="00D4413A">
              <w:fldChar w:fldCharType="end"/>
            </w:r>
            <w:r>
              <w:t>)</w:t>
            </w:r>
          </w:p>
        </w:tc>
        <w:tc>
          <w:tcPr>
            <w:tcW w:w="3026" w:type="pct"/>
            <w:shd w:val="clear" w:color="auto" w:fill="FFFFFF"/>
          </w:tcPr>
          <w:p w14:paraId="55B706F8" w14:textId="77777777" w:rsidR="00E815F5" w:rsidRDefault="00E815F5" w:rsidP="00E35E6F">
            <w:pPr>
              <w:spacing w:before="120" w:after="60"/>
              <w:ind w:left="741" w:hanging="741"/>
            </w:pPr>
            <w:r w:rsidRPr="00FA1BF3">
              <w:rPr>
                <w:rFonts w:cs="Arial"/>
              </w:rPr>
              <w:t xml:space="preserve">Alternative 1: </w:t>
            </w:r>
            <w:r>
              <w:rPr>
                <w:rFonts w:cs="Arial"/>
              </w:rPr>
              <w:t>Final and Binding</w:t>
            </w:r>
            <w:r w:rsidRPr="00FA1BF3">
              <w:rPr>
                <w:rFonts w:cs="Arial"/>
              </w:rPr>
              <w:t xml:space="preserve"> </w:t>
            </w:r>
            <w:r>
              <w:rPr>
                <w:rFonts w:cs="Arial"/>
              </w:rPr>
              <w:tab/>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699334DA" w14:textId="45AAC2C4" w:rsidR="006B13E0" w:rsidRPr="00126BB2" w:rsidRDefault="006B13E0" w:rsidP="00E35E6F">
            <w:pPr>
              <w:spacing w:before="120" w:after="60"/>
              <w:ind w:left="741" w:hanging="741"/>
              <w:rPr>
                <w:i/>
                <w:sz w:val="18"/>
                <w:szCs w:val="18"/>
              </w:rPr>
            </w:pPr>
            <w:r w:rsidRPr="006B13E0">
              <w:rPr>
                <w:i/>
                <w:sz w:val="18"/>
                <w:szCs w:val="18"/>
              </w:rPr>
              <w:t xml:space="preserve">(Clause </w:t>
            </w:r>
            <w:r w:rsidR="004215A1" w:rsidRPr="00126BB2">
              <w:rPr>
                <w:i/>
                <w:sz w:val="18"/>
                <w:szCs w:val="18"/>
              </w:rPr>
              <w:fldChar w:fldCharType="begin"/>
            </w:r>
            <w:r w:rsidR="004215A1" w:rsidRPr="00126BB2">
              <w:rPr>
                <w:i/>
                <w:sz w:val="18"/>
                <w:szCs w:val="18"/>
              </w:rPr>
              <w:instrText xml:space="preserve"> REF _Ref513654827 \w \h </w:instrText>
            </w:r>
            <w:r w:rsidR="004215A1">
              <w:rPr>
                <w:i/>
                <w:sz w:val="18"/>
                <w:szCs w:val="18"/>
              </w:rPr>
              <w:instrText xml:space="preserve"> \* MERGEFORMAT </w:instrText>
            </w:r>
            <w:r w:rsidR="004215A1" w:rsidRPr="00126BB2">
              <w:rPr>
                <w:i/>
                <w:sz w:val="18"/>
                <w:szCs w:val="18"/>
              </w:rPr>
            </w:r>
            <w:r w:rsidR="004215A1" w:rsidRPr="00126BB2">
              <w:rPr>
                <w:i/>
                <w:sz w:val="18"/>
                <w:szCs w:val="18"/>
              </w:rPr>
              <w:fldChar w:fldCharType="separate"/>
            </w:r>
            <w:r w:rsidR="00FA2AC4">
              <w:rPr>
                <w:i/>
                <w:sz w:val="18"/>
                <w:szCs w:val="18"/>
              </w:rPr>
              <w:t>17.6(f)</w:t>
            </w:r>
            <w:r w:rsidR="004215A1" w:rsidRPr="00126BB2">
              <w:rPr>
                <w:i/>
                <w:sz w:val="18"/>
                <w:szCs w:val="18"/>
              </w:rPr>
              <w:fldChar w:fldCharType="end"/>
            </w:r>
            <w:r w:rsidRPr="006B13E0">
              <w:rPr>
                <w:i/>
                <w:sz w:val="18"/>
                <w:szCs w:val="18"/>
              </w:rPr>
              <w:t xml:space="preserve"> applies)</w:t>
            </w:r>
          </w:p>
          <w:p w14:paraId="4F5F8A74" w14:textId="77777777" w:rsidR="00E815F5" w:rsidRDefault="00E815F5" w:rsidP="00E35E6F">
            <w:pPr>
              <w:spacing w:before="120" w:after="60"/>
              <w:ind w:left="741" w:hanging="741"/>
            </w:pPr>
            <w:r w:rsidRPr="00FA1BF3">
              <w:rPr>
                <w:rFonts w:cs="Arial"/>
              </w:rPr>
              <w:t xml:space="preserve">Alternative </w:t>
            </w:r>
            <w:r>
              <w:rPr>
                <w:rFonts w:cs="Arial"/>
              </w:rPr>
              <w:t>2</w:t>
            </w:r>
            <w:r w:rsidRPr="00FA1BF3">
              <w:rPr>
                <w:rFonts w:cs="Arial"/>
              </w:rPr>
              <w:t xml:space="preserve">: </w:t>
            </w:r>
            <w:r>
              <w:rPr>
                <w:rFonts w:cs="Arial"/>
              </w:rPr>
              <w:t>Appeal from Arbitration</w:t>
            </w:r>
            <w:r w:rsidRPr="00FA1BF3">
              <w:rPr>
                <w:rFonts w:cs="Arial"/>
              </w:rPr>
              <w:t xml:space="preserve"> </w:t>
            </w:r>
            <w:r>
              <w:rPr>
                <w:rFonts w:cs="Arial"/>
              </w:rPr>
              <w:tab/>
            </w:r>
            <w:r w:rsidRPr="00191A1E">
              <w:fldChar w:fldCharType="begin">
                <w:ffData>
                  <w:name w:val="Check6"/>
                  <w:enabled/>
                  <w:calcOnExit w:val="0"/>
                  <w:checkBox>
                    <w:sizeAuto/>
                    <w:default w:val="0"/>
                  </w:checkBox>
                </w:ffData>
              </w:fldChar>
            </w:r>
            <w:r w:rsidRPr="00191A1E">
              <w:instrText xml:space="preserve"> FORMCHECKBOX </w:instrText>
            </w:r>
            <w:r w:rsidRPr="00191A1E">
              <w:fldChar w:fldCharType="separate"/>
            </w:r>
            <w:r w:rsidRPr="00191A1E">
              <w:fldChar w:fldCharType="end"/>
            </w:r>
          </w:p>
          <w:p w14:paraId="1F4F5644" w14:textId="42FEB045" w:rsidR="006B13E0" w:rsidRPr="00126BB2" w:rsidRDefault="006B13E0" w:rsidP="00E35E6F">
            <w:pPr>
              <w:spacing w:before="120" w:after="60"/>
              <w:ind w:left="741" w:hanging="741"/>
              <w:rPr>
                <w:rFonts w:cs="Arial"/>
                <w:i/>
                <w:sz w:val="18"/>
                <w:szCs w:val="18"/>
              </w:rPr>
            </w:pPr>
            <w:r w:rsidRPr="006B13E0">
              <w:rPr>
                <w:i/>
                <w:sz w:val="18"/>
                <w:szCs w:val="18"/>
              </w:rPr>
              <w:t xml:space="preserve">(Clause </w:t>
            </w:r>
            <w:r w:rsidRPr="00126BB2">
              <w:rPr>
                <w:i/>
                <w:sz w:val="18"/>
                <w:szCs w:val="18"/>
              </w:rPr>
              <w:fldChar w:fldCharType="begin"/>
            </w:r>
            <w:r w:rsidRPr="00126BB2">
              <w:rPr>
                <w:i/>
                <w:sz w:val="18"/>
                <w:szCs w:val="18"/>
              </w:rPr>
              <w:instrText xml:space="preserve"> REF _Ref513654669 \w \h  \* MERGEFORMAT </w:instrText>
            </w:r>
            <w:r w:rsidRPr="00126BB2">
              <w:rPr>
                <w:i/>
                <w:sz w:val="18"/>
                <w:szCs w:val="18"/>
              </w:rPr>
            </w:r>
            <w:r w:rsidRPr="00126BB2">
              <w:rPr>
                <w:i/>
                <w:sz w:val="18"/>
                <w:szCs w:val="18"/>
              </w:rPr>
              <w:fldChar w:fldCharType="separate"/>
            </w:r>
            <w:r w:rsidR="00FA2AC4">
              <w:rPr>
                <w:i/>
                <w:sz w:val="18"/>
                <w:szCs w:val="18"/>
              </w:rPr>
              <w:t>17.6(g)</w:t>
            </w:r>
            <w:r w:rsidRPr="00126BB2">
              <w:rPr>
                <w:i/>
                <w:sz w:val="18"/>
                <w:szCs w:val="18"/>
              </w:rPr>
              <w:fldChar w:fldCharType="end"/>
            </w:r>
            <w:r w:rsidRPr="006B13E0">
              <w:rPr>
                <w:i/>
                <w:sz w:val="18"/>
                <w:szCs w:val="18"/>
              </w:rPr>
              <w:t xml:space="preserve"> applies)</w:t>
            </w:r>
          </w:p>
          <w:p w14:paraId="41AD252D" w14:textId="77777777" w:rsidR="00E815F5" w:rsidRPr="00805BEB" w:rsidRDefault="00E815F5" w:rsidP="006B13E0">
            <w:pPr>
              <w:spacing w:before="120" w:after="60"/>
            </w:pPr>
            <w:r w:rsidRPr="00191A1E">
              <w:rPr>
                <w:i/>
                <w:sz w:val="18"/>
                <w:szCs w:val="18"/>
              </w:rPr>
              <w:t xml:space="preserve">Tick the </w:t>
            </w:r>
            <w:r w:rsidR="006B13E0">
              <w:rPr>
                <w:i/>
                <w:sz w:val="18"/>
                <w:szCs w:val="18"/>
              </w:rPr>
              <w:t>A</w:t>
            </w:r>
            <w:r w:rsidRPr="00191A1E">
              <w:rPr>
                <w:i/>
                <w:sz w:val="18"/>
                <w:szCs w:val="18"/>
              </w:rPr>
              <w:t xml:space="preserve">lternative 1 for </w:t>
            </w:r>
            <w:r>
              <w:rPr>
                <w:i/>
                <w:sz w:val="18"/>
                <w:szCs w:val="18"/>
              </w:rPr>
              <w:t>Final and Binding</w:t>
            </w:r>
            <w:r w:rsidRPr="00191A1E">
              <w:rPr>
                <w:i/>
                <w:sz w:val="18"/>
                <w:szCs w:val="18"/>
              </w:rPr>
              <w:t xml:space="preserve"> and 2 for </w:t>
            </w:r>
            <w:r>
              <w:rPr>
                <w:i/>
                <w:sz w:val="18"/>
                <w:szCs w:val="18"/>
              </w:rPr>
              <w:t>Appeal from Arbitration</w:t>
            </w:r>
            <w:r w:rsidRPr="00191A1E">
              <w:rPr>
                <w:i/>
                <w:sz w:val="18"/>
                <w:szCs w:val="18"/>
              </w:rPr>
              <w:t xml:space="preserve"> - If no alternative</w:t>
            </w:r>
            <w:r>
              <w:rPr>
                <w:i/>
                <w:sz w:val="18"/>
                <w:szCs w:val="18"/>
              </w:rPr>
              <w:t xml:space="preserve"> is ticked the alternative is ‘</w:t>
            </w:r>
            <w:r w:rsidR="006B13E0">
              <w:rPr>
                <w:i/>
                <w:sz w:val="18"/>
                <w:szCs w:val="18"/>
              </w:rPr>
              <w:t xml:space="preserve">Alternative </w:t>
            </w:r>
            <w:r>
              <w:rPr>
                <w:i/>
                <w:sz w:val="18"/>
                <w:szCs w:val="18"/>
              </w:rPr>
              <w:t>1</w:t>
            </w:r>
            <w:r w:rsidRPr="00191A1E">
              <w:rPr>
                <w:i/>
                <w:sz w:val="18"/>
                <w:szCs w:val="18"/>
              </w:rPr>
              <w:t>’.</w:t>
            </w:r>
          </w:p>
        </w:tc>
      </w:tr>
      <w:tr w:rsidR="0066127E" w:rsidRPr="00724E6F" w14:paraId="08FCD5DA" w14:textId="77777777" w:rsidTr="00805BEB">
        <w:trPr>
          <w:jc w:val="center"/>
        </w:trPr>
        <w:tc>
          <w:tcPr>
            <w:tcW w:w="397" w:type="pct"/>
            <w:shd w:val="clear" w:color="auto" w:fill="FFFFFF"/>
          </w:tcPr>
          <w:p w14:paraId="5A52E49E" w14:textId="77777777" w:rsidR="00E815F5" w:rsidRPr="00724E6F" w:rsidRDefault="00E815F5" w:rsidP="007C51FA">
            <w:pPr>
              <w:pStyle w:val="CUTable1"/>
              <w:spacing w:before="120" w:after="0"/>
            </w:pPr>
            <w:bookmarkStart w:id="2927" w:name="_Ref504645241"/>
          </w:p>
        </w:tc>
        <w:bookmarkEnd w:id="2927"/>
        <w:tc>
          <w:tcPr>
            <w:tcW w:w="1577" w:type="pct"/>
            <w:shd w:val="clear" w:color="auto" w:fill="FFFFFF"/>
          </w:tcPr>
          <w:p w14:paraId="39195E9C" w14:textId="77777777" w:rsidR="00FF2802"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D4F5F04" w14:textId="77777777" w:rsidR="00FF2802" w:rsidRPr="00724E6F" w:rsidRDefault="00724E6F" w:rsidP="006E4A18">
            <w:pPr>
              <w:spacing w:before="120" w:after="60"/>
              <w:rPr>
                <w:bCs/>
                <w:iCs/>
              </w:rPr>
            </w:pPr>
            <w:r w:rsidRPr="00724E6F">
              <w:rPr>
                <w:bCs/>
                <w:iCs/>
              </w:rPr>
              <w:t xml:space="preserve">Not </w:t>
            </w:r>
            <w:r w:rsidRPr="00724E6F">
              <w:rPr>
                <w:bCs/>
                <w:szCs w:val="22"/>
              </w:rPr>
              <w:t>used</w:t>
            </w:r>
          </w:p>
        </w:tc>
      </w:tr>
      <w:tr w:rsidR="0066127E" w:rsidRPr="0066127E" w14:paraId="7EC54826" w14:textId="77777777" w:rsidTr="00805BEB">
        <w:trPr>
          <w:jc w:val="center"/>
        </w:trPr>
        <w:tc>
          <w:tcPr>
            <w:tcW w:w="397" w:type="pct"/>
            <w:shd w:val="clear" w:color="auto" w:fill="FFFFFF"/>
          </w:tcPr>
          <w:p w14:paraId="66A4C4EA" w14:textId="77777777" w:rsidR="002B387E" w:rsidRPr="00724E6F" w:rsidRDefault="002B387E" w:rsidP="007C51FA">
            <w:pPr>
              <w:pStyle w:val="CUTable1"/>
              <w:spacing w:before="120" w:after="0"/>
            </w:pPr>
            <w:bookmarkStart w:id="2928" w:name="_Ref515962401"/>
          </w:p>
        </w:tc>
        <w:bookmarkEnd w:id="2928"/>
        <w:tc>
          <w:tcPr>
            <w:tcW w:w="1577" w:type="pct"/>
            <w:shd w:val="clear" w:color="auto" w:fill="FFFFFF"/>
          </w:tcPr>
          <w:p w14:paraId="5A23321A" w14:textId="77777777" w:rsidR="002B387E" w:rsidRPr="00724E6F" w:rsidRDefault="00724E6F" w:rsidP="007C51FA">
            <w:pPr>
              <w:spacing w:before="120" w:after="60"/>
              <w:rPr>
                <w:bCs/>
                <w:szCs w:val="22"/>
              </w:rPr>
            </w:pPr>
            <w:r w:rsidRPr="00724E6F">
              <w:rPr>
                <w:bCs/>
                <w:szCs w:val="22"/>
              </w:rPr>
              <w:t>Not used</w:t>
            </w:r>
          </w:p>
        </w:tc>
        <w:tc>
          <w:tcPr>
            <w:tcW w:w="3026" w:type="pct"/>
            <w:shd w:val="clear" w:color="auto" w:fill="FFFFFF"/>
          </w:tcPr>
          <w:p w14:paraId="1345FB45" w14:textId="77777777" w:rsidR="002B387E" w:rsidRPr="00724E6F" w:rsidRDefault="00724E6F" w:rsidP="00724E6F">
            <w:pPr>
              <w:spacing w:before="120" w:after="60"/>
              <w:rPr>
                <w:bCs/>
                <w:iCs/>
                <w:sz w:val="24"/>
              </w:rPr>
            </w:pPr>
            <w:r w:rsidRPr="00724E6F">
              <w:rPr>
                <w:bCs/>
                <w:iCs/>
              </w:rPr>
              <w:t>Not used</w:t>
            </w:r>
          </w:p>
        </w:tc>
      </w:tr>
      <w:tr w:rsidR="00E815F5" w:rsidRPr="002953B2" w14:paraId="0F25FF8A" w14:textId="77777777" w:rsidTr="00805BEB">
        <w:trPr>
          <w:jc w:val="center"/>
        </w:trPr>
        <w:tc>
          <w:tcPr>
            <w:tcW w:w="397" w:type="pct"/>
            <w:shd w:val="clear" w:color="auto" w:fill="FFFFFF"/>
          </w:tcPr>
          <w:p w14:paraId="716DE1F2" w14:textId="77777777" w:rsidR="00E815F5" w:rsidRPr="002953B2" w:rsidRDefault="00E815F5" w:rsidP="007C51FA">
            <w:pPr>
              <w:pStyle w:val="CUTable1"/>
              <w:spacing w:before="120" w:after="0"/>
            </w:pPr>
            <w:bookmarkStart w:id="2929" w:name="_Ref513643330"/>
          </w:p>
        </w:tc>
        <w:bookmarkEnd w:id="2929"/>
        <w:tc>
          <w:tcPr>
            <w:tcW w:w="1577" w:type="pct"/>
            <w:shd w:val="clear" w:color="auto" w:fill="FFFFFF"/>
          </w:tcPr>
          <w:p w14:paraId="1F8202C4" w14:textId="77777777" w:rsidR="00E815F5" w:rsidRPr="00805BEB" w:rsidRDefault="00126BB2" w:rsidP="007C51FA">
            <w:pPr>
              <w:autoSpaceDE w:val="0"/>
              <w:autoSpaceDN w:val="0"/>
              <w:adjustRightInd w:val="0"/>
              <w:spacing w:before="120" w:after="120"/>
              <w:rPr>
                <w:bCs/>
                <w:szCs w:val="22"/>
              </w:rPr>
            </w:pPr>
            <w:r>
              <w:rPr>
                <w:rFonts w:cs="Arial"/>
                <w:color w:val="000000"/>
                <w:szCs w:val="18"/>
                <w:lang w:val="en-US"/>
              </w:rPr>
              <w:t>Additional i</w:t>
            </w:r>
            <w:r w:rsidR="00E815F5" w:rsidRPr="00E03DA5">
              <w:rPr>
                <w:rFonts w:cs="Arial"/>
                <w:color w:val="000000"/>
                <w:szCs w:val="18"/>
                <w:lang w:val="en-US"/>
              </w:rPr>
              <w:t>nformation to be included in Regular Performance Reports</w:t>
            </w:r>
            <w:r w:rsidR="004215A1">
              <w:rPr>
                <w:rFonts w:cs="Arial"/>
                <w:color w:val="000000"/>
                <w:szCs w:val="18"/>
                <w:lang w:val="en-US"/>
              </w:rPr>
              <w:t>:</w:t>
            </w:r>
            <w:r w:rsidR="007C51FA">
              <w:rPr>
                <w:rFonts w:cs="Arial"/>
                <w:color w:val="000000"/>
                <w:szCs w:val="18"/>
                <w:lang w:val="en-US"/>
              </w:rPr>
              <w:br/>
            </w:r>
            <w:r w:rsidR="00D4413A">
              <w:rPr>
                <w:rFonts w:cs="Arial"/>
                <w:color w:val="000000"/>
                <w:szCs w:val="18"/>
                <w:lang w:val="en-US"/>
              </w:rPr>
              <w:t>(c</w:t>
            </w:r>
            <w:r w:rsidR="00E815F5">
              <w:rPr>
                <w:rFonts w:cs="Arial"/>
                <w:color w:val="000000"/>
                <w:szCs w:val="18"/>
                <w:lang w:val="en-US"/>
              </w:rPr>
              <w:t xml:space="preserve">lause </w:t>
            </w:r>
            <w:r w:rsidR="003F64EB">
              <w:rPr>
                <w:rFonts w:cs="Arial"/>
                <w:color w:val="000000"/>
                <w:szCs w:val="18"/>
                <w:lang w:val="en-US"/>
              </w:rPr>
              <w:t>19.2(b)</w:t>
            </w:r>
            <w:r w:rsidR="00E815F5">
              <w:rPr>
                <w:rFonts w:cs="Arial"/>
                <w:color w:val="000000"/>
                <w:szCs w:val="18"/>
                <w:lang w:val="en-US"/>
              </w:rPr>
              <w:t>)</w:t>
            </w:r>
          </w:p>
        </w:tc>
        <w:tc>
          <w:tcPr>
            <w:tcW w:w="3026" w:type="pct"/>
            <w:shd w:val="clear" w:color="auto" w:fill="FFFFFF"/>
          </w:tcPr>
          <w:p w14:paraId="59B0EACC" w14:textId="77777777" w:rsidR="000C6602" w:rsidRPr="009D7434" w:rsidRDefault="000C6602" w:rsidP="000C6602">
            <w:pPr>
              <w:spacing w:before="120" w:after="60"/>
              <w:rPr>
                <w:b/>
                <w:i/>
              </w:rPr>
            </w:pPr>
            <w:r w:rsidRPr="00805BEB">
              <w:t>[</w:t>
            </w:r>
            <w:r w:rsidRPr="00805BEB">
              <w:rPr>
                <w:b/>
                <w:i/>
                <w:highlight w:val="yellow"/>
              </w:rPr>
              <w:t>Insert</w:t>
            </w:r>
            <w:r w:rsidRPr="00805BEB">
              <w:t>]</w:t>
            </w:r>
          </w:p>
          <w:p w14:paraId="732C8CE4" w14:textId="77777777" w:rsidR="00E815F5" w:rsidRPr="00191A1E" w:rsidRDefault="000C6602" w:rsidP="000C6602">
            <w:pPr>
              <w:pStyle w:val="A2"/>
              <w:overflowPunct/>
              <w:autoSpaceDE/>
              <w:autoSpaceDN/>
              <w:adjustRightInd/>
              <w:spacing w:before="120" w:after="60"/>
              <w:ind w:left="0" w:firstLine="0"/>
              <w:jc w:val="left"/>
              <w:textAlignment w:val="auto"/>
              <w:outlineLvl w:val="0"/>
              <w:rPr>
                <w:lang w:val="en-AU"/>
              </w:rPr>
            </w:pPr>
            <w:r w:rsidRPr="00126BB2">
              <w:rPr>
                <w:i/>
                <w:sz w:val="18"/>
                <w:szCs w:val="18"/>
              </w:rPr>
              <w:t xml:space="preserve">(If nothing stated </w:t>
            </w:r>
            <w:r>
              <w:rPr>
                <w:i/>
                <w:sz w:val="18"/>
                <w:szCs w:val="18"/>
              </w:rPr>
              <w:t xml:space="preserve">there is no additional information to be included in Regular </w:t>
            </w:r>
            <w:r w:rsidR="00FD43CB">
              <w:rPr>
                <w:i/>
                <w:sz w:val="18"/>
                <w:szCs w:val="18"/>
              </w:rPr>
              <w:t>P</w:t>
            </w:r>
            <w:r>
              <w:rPr>
                <w:i/>
                <w:sz w:val="18"/>
                <w:szCs w:val="18"/>
              </w:rPr>
              <w:t>erformance Reports)</w:t>
            </w:r>
            <w:r w:rsidRPr="00126BB2">
              <w:rPr>
                <w:i/>
                <w:sz w:val="18"/>
                <w:szCs w:val="18"/>
              </w:rPr>
              <w:t>)</w:t>
            </w:r>
          </w:p>
        </w:tc>
      </w:tr>
      <w:tr w:rsidR="00E815F5" w:rsidRPr="002953B2" w14:paraId="5CAC7388" w14:textId="77777777" w:rsidTr="00805BEB">
        <w:trPr>
          <w:jc w:val="center"/>
        </w:trPr>
        <w:tc>
          <w:tcPr>
            <w:tcW w:w="397" w:type="pct"/>
            <w:shd w:val="clear" w:color="auto" w:fill="FFFFFF"/>
          </w:tcPr>
          <w:p w14:paraId="3FC91C96" w14:textId="77777777" w:rsidR="00E815F5" w:rsidRPr="002953B2" w:rsidRDefault="00E815F5" w:rsidP="007C51FA">
            <w:pPr>
              <w:pStyle w:val="CUTable1"/>
              <w:spacing w:before="120" w:after="0"/>
            </w:pPr>
            <w:bookmarkStart w:id="2930" w:name="_Ref513643417"/>
          </w:p>
        </w:tc>
        <w:bookmarkEnd w:id="2930"/>
        <w:tc>
          <w:tcPr>
            <w:tcW w:w="1577" w:type="pct"/>
            <w:shd w:val="clear" w:color="auto" w:fill="FFFFFF"/>
          </w:tcPr>
          <w:p w14:paraId="215A7CF6" w14:textId="463A5E14" w:rsidR="00E815F5" w:rsidRPr="00E03DA5" w:rsidRDefault="00E815F5" w:rsidP="007C51FA">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r w:rsidR="007C51FA">
              <w:rPr>
                <w:rFonts w:cs="Arial"/>
                <w:color w:val="000000"/>
                <w:szCs w:val="18"/>
                <w:lang w:val="en-US"/>
              </w:rPr>
              <w:br/>
            </w:r>
            <w:r w:rsidR="00D4413A">
              <w:rPr>
                <w:rFonts w:cs="Arial"/>
                <w:color w:val="000000"/>
                <w:szCs w:val="18"/>
                <w:lang w:val="en-US"/>
              </w:rPr>
              <w:t>(c</w:t>
            </w:r>
            <w:r>
              <w:rPr>
                <w:rFonts w:cs="Arial"/>
                <w:color w:val="000000"/>
                <w:szCs w:val="18"/>
                <w:lang w:val="en-US"/>
              </w:rPr>
              <w:t xml:space="preserve">lause </w:t>
            </w:r>
            <w:r>
              <w:rPr>
                <w:rFonts w:cs="Arial"/>
                <w:color w:val="000000"/>
                <w:szCs w:val="18"/>
                <w:lang w:val="en-US"/>
              </w:rPr>
              <w:fldChar w:fldCharType="begin"/>
            </w:r>
            <w:r>
              <w:rPr>
                <w:rFonts w:cs="Arial"/>
                <w:color w:val="000000"/>
                <w:szCs w:val="18"/>
                <w:lang w:val="en-US"/>
              </w:rPr>
              <w:instrText xml:space="preserve"> REF _Ref513546102 \w \h </w:instrText>
            </w:r>
            <w:r>
              <w:rPr>
                <w:rFonts w:cs="Arial"/>
                <w:color w:val="000000"/>
                <w:szCs w:val="18"/>
                <w:lang w:val="en-US"/>
              </w:rPr>
            </w:r>
            <w:r>
              <w:rPr>
                <w:rFonts w:cs="Arial"/>
                <w:color w:val="000000"/>
                <w:szCs w:val="18"/>
                <w:lang w:val="en-US"/>
              </w:rPr>
              <w:fldChar w:fldCharType="separate"/>
            </w:r>
            <w:r w:rsidR="00FA2AC4">
              <w:rPr>
                <w:rFonts w:cs="Arial"/>
                <w:color w:val="000000"/>
                <w:szCs w:val="18"/>
                <w:lang w:val="en-US"/>
              </w:rPr>
              <w:t>19.3(a)</w:t>
            </w:r>
            <w:r>
              <w:rPr>
                <w:rFonts w:cs="Arial"/>
                <w:color w:val="000000"/>
                <w:szCs w:val="18"/>
                <w:lang w:val="en-US"/>
              </w:rPr>
              <w:fldChar w:fldCharType="end"/>
            </w:r>
            <w:r>
              <w:rPr>
                <w:rFonts w:cs="Arial"/>
                <w:color w:val="000000"/>
                <w:szCs w:val="18"/>
                <w:lang w:val="en-US"/>
              </w:rPr>
              <w:t>)</w:t>
            </w:r>
          </w:p>
        </w:tc>
        <w:tc>
          <w:tcPr>
            <w:tcW w:w="3026" w:type="pct"/>
            <w:shd w:val="clear" w:color="auto" w:fill="FFFFFF"/>
          </w:tcPr>
          <w:p w14:paraId="2778B45F" w14:textId="77777777" w:rsidR="00E815F5" w:rsidRPr="00191A1E" w:rsidRDefault="00E815F5" w:rsidP="007C51FA">
            <w:pPr>
              <w:pStyle w:val="A2"/>
              <w:overflowPunct/>
              <w:autoSpaceDE/>
              <w:autoSpaceDN/>
              <w:adjustRightInd/>
              <w:spacing w:before="120" w:after="60"/>
              <w:jc w:val="left"/>
              <w:textAlignment w:val="auto"/>
              <w:outlineLvl w:val="0"/>
              <w:rPr>
                <w:lang w:val="en-AU"/>
              </w:rPr>
            </w:pPr>
            <w:r w:rsidRPr="00C04BFF">
              <w:rPr>
                <w:lang w:val="en-AU"/>
              </w:rPr>
              <w:t>$</w:t>
            </w:r>
            <w:r w:rsidR="00591B7B">
              <w:rPr>
                <w:lang w:val="en-AU"/>
              </w:rPr>
              <w:t>2</w:t>
            </w:r>
            <w:r w:rsidRPr="00C04BFF">
              <w:rPr>
                <w:lang w:val="en-AU"/>
              </w:rPr>
              <w:t>00,000</w:t>
            </w:r>
          </w:p>
        </w:tc>
      </w:tr>
      <w:tr w:rsidR="00E815F5" w:rsidRPr="002953B2" w14:paraId="19B589D7" w14:textId="77777777" w:rsidTr="00805BEB">
        <w:trPr>
          <w:jc w:val="center"/>
        </w:trPr>
        <w:tc>
          <w:tcPr>
            <w:tcW w:w="397" w:type="pct"/>
            <w:shd w:val="clear" w:color="auto" w:fill="FFFFFF"/>
          </w:tcPr>
          <w:p w14:paraId="5ED90C22" w14:textId="77777777" w:rsidR="00E815F5" w:rsidRPr="002953B2" w:rsidRDefault="00E815F5" w:rsidP="007C51FA">
            <w:pPr>
              <w:pStyle w:val="CUTable1"/>
              <w:spacing w:before="120" w:after="0"/>
            </w:pPr>
            <w:bookmarkStart w:id="2931" w:name="_Ref511242115"/>
          </w:p>
        </w:tc>
        <w:bookmarkEnd w:id="2931"/>
        <w:tc>
          <w:tcPr>
            <w:tcW w:w="1577" w:type="pct"/>
            <w:shd w:val="clear" w:color="auto" w:fill="FFFFFF"/>
          </w:tcPr>
          <w:p w14:paraId="47B36B7D" w14:textId="3D10BB50" w:rsidR="00E815F5" w:rsidRPr="00805BEB" w:rsidDel="001A3C76" w:rsidRDefault="00E815F5" w:rsidP="006E4A18">
            <w:pPr>
              <w:spacing w:before="120" w:after="60"/>
              <w:rPr>
                <w:bCs/>
                <w:szCs w:val="22"/>
                <w:highlight w:val="yellow"/>
              </w:rPr>
            </w:pPr>
            <w:r w:rsidRPr="00805BEB">
              <w:rPr>
                <w:bCs/>
                <w:szCs w:val="22"/>
              </w:rPr>
              <w:t xml:space="preserve">Does </w:t>
            </w:r>
            <w:r w:rsidR="00C363B9">
              <w:rPr>
                <w:bCs/>
                <w:szCs w:val="22"/>
              </w:rPr>
              <w:t>Schedule 11A (</w:t>
            </w:r>
            <w:r w:rsidR="006C112D">
              <w:rPr>
                <w:bCs/>
                <w:szCs w:val="22"/>
              </w:rPr>
              <w:t>Local Jobs First policy</w:t>
            </w:r>
            <w:r w:rsidR="00C363B9">
              <w:rPr>
                <w:bCs/>
                <w:szCs w:val="22"/>
              </w:rPr>
              <w:t>)</w:t>
            </w:r>
            <w:r w:rsidRPr="00805BEB">
              <w:rPr>
                <w:bCs/>
                <w:szCs w:val="22"/>
              </w:rPr>
              <w:t xml:space="preserve"> apply to this Agreement?</w:t>
            </w:r>
            <w:r w:rsidRPr="00805BEB">
              <w:rPr>
                <w:bCs/>
                <w:szCs w:val="22"/>
              </w:rPr>
              <w:br/>
              <w:t>(clause</w:t>
            </w:r>
            <w:r w:rsidR="00C40B83">
              <w:rPr>
                <w:bCs/>
                <w:szCs w:val="22"/>
              </w:rPr>
              <w:t>20.2</w:t>
            </w:r>
            <w:r w:rsidRPr="00805BEB">
              <w:rPr>
                <w:bCs/>
                <w:szCs w:val="22"/>
              </w:rPr>
              <w:t>)</w:t>
            </w:r>
          </w:p>
        </w:tc>
        <w:tc>
          <w:tcPr>
            <w:tcW w:w="3026" w:type="pct"/>
            <w:shd w:val="clear" w:color="auto" w:fill="FFFFFF"/>
          </w:tcPr>
          <w:p w14:paraId="492F6CE8" w14:textId="77777777" w:rsidR="00E815F5" w:rsidRDefault="00E815F5" w:rsidP="007C51FA">
            <w:pPr>
              <w:pStyle w:val="A2"/>
              <w:overflowPunct/>
              <w:autoSpaceDE/>
              <w:autoSpaceDN/>
              <w:adjustRightInd/>
              <w:spacing w:before="120" w:after="60"/>
              <w:jc w:val="left"/>
              <w:textAlignment w:val="auto"/>
              <w:outlineLvl w:val="0"/>
              <w:rPr>
                <w:lang w:val="en-AU"/>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3B71D999" w14:textId="77777777" w:rsidR="00E815F5" w:rsidRPr="006D4DE1" w:rsidRDefault="00E815F5" w:rsidP="00B731C6">
            <w:pPr>
              <w:spacing w:before="120" w:after="60"/>
            </w:pPr>
            <w:r w:rsidRPr="00126BB2">
              <w:rPr>
                <w:i/>
                <w:sz w:val="18"/>
                <w:szCs w:val="18"/>
              </w:rPr>
              <w:t>(If nothing stated, No)</w:t>
            </w:r>
          </w:p>
        </w:tc>
      </w:tr>
      <w:tr w:rsidR="009F3DE9" w:rsidRPr="002953B2" w14:paraId="35153F7A" w14:textId="77777777" w:rsidTr="00805BEB">
        <w:trPr>
          <w:jc w:val="center"/>
        </w:trPr>
        <w:tc>
          <w:tcPr>
            <w:tcW w:w="397" w:type="pct"/>
            <w:shd w:val="clear" w:color="auto" w:fill="FFFFFF"/>
          </w:tcPr>
          <w:p w14:paraId="2D8D6575" w14:textId="6E9FDA61" w:rsidR="009F3DE9" w:rsidRPr="002953B2" w:rsidRDefault="009F3DE9" w:rsidP="009F3DE9">
            <w:pPr>
              <w:pStyle w:val="CUTable1"/>
              <w:numPr>
                <w:ilvl w:val="0"/>
                <w:numId w:val="0"/>
              </w:numPr>
              <w:spacing w:before="120" w:after="0"/>
            </w:pPr>
            <w:r>
              <w:t>53A</w:t>
            </w:r>
          </w:p>
        </w:tc>
        <w:tc>
          <w:tcPr>
            <w:tcW w:w="1577" w:type="pct"/>
            <w:shd w:val="clear" w:color="auto" w:fill="FFFFFF"/>
          </w:tcPr>
          <w:p w14:paraId="247A0808" w14:textId="3DC812BC" w:rsidR="009F3DE9" w:rsidRDefault="009F3DE9" w:rsidP="009F3DE9">
            <w:pPr>
              <w:spacing w:before="120" w:after="60"/>
            </w:pPr>
            <w:r>
              <w:rPr>
                <w:szCs w:val="18"/>
              </w:rPr>
              <w:t>Local Jobs First reporting – are 6 monthly reports required?</w:t>
            </w:r>
            <w:r>
              <w:rPr>
                <w:szCs w:val="18"/>
              </w:rPr>
              <w:br/>
              <w:t>(</w:t>
            </w:r>
            <w:r w:rsidR="00670ED8">
              <w:rPr>
                <w:szCs w:val="18"/>
              </w:rPr>
              <w:t>Schedule 11A clause 11A.</w:t>
            </w:r>
            <w:r w:rsidR="00C40B83">
              <w:rPr>
                <w:szCs w:val="18"/>
              </w:rPr>
              <w:t>4</w:t>
            </w:r>
            <w:r>
              <w:rPr>
                <w:szCs w:val="18"/>
              </w:rPr>
              <w:t xml:space="preserve"> </w:t>
            </w:r>
            <w:r>
              <w:rPr>
                <w:szCs w:val="18"/>
              </w:rPr>
              <w:lastRenderedPageBreak/>
              <w:t>(c))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3B7F25">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tc>
        <w:tc>
          <w:tcPr>
            <w:tcW w:w="3026" w:type="pct"/>
            <w:shd w:val="clear" w:color="auto" w:fill="FFFFFF"/>
          </w:tcPr>
          <w:p w14:paraId="05B2DE07" w14:textId="77777777" w:rsidR="009F3DE9" w:rsidRDefault="009F3DE9" w:rsidP="009F3DE9">
            <w:pPr>
              <w:pStyle w:val="A2"/>
              <w:overflowPunct/>
              <w:autoSpaceDE/>
              <w:autoSpaceDN/>
              <w:adjustRightInd/>
              <w:spacing w:before="120" w:after="60"/>
              <w:jc w:val="left"/>
              <w:textAlignment w:val="auto"/>
              <w:outlineLvl w:val="0"/>
              <w:rPr>
                <w:lang w:val="en-AU"/>
              </w:rPr>
            </w:pPr>
            <w:r w:rsidRPr="00191A1E">
              <w:rPr>
                <w:lang w:val="en-AU"/>
              </w:rPr>
              <w:lastRenderedPageBreak/>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 xml:space="preserve">Yes </w:t>
            </w:r>
            <w:r w:rsidRPr="00191A1E">
              <w:rPr>
                <w:lang w:val="en-AU"/>
              </w:rPr>
              <w:tab/>
            </w:r>
            <w:r w:rsidRPr="00191A1E">
              <w:rPr>
                <w:lang w:val="en-AU"/>
              </w:rPr>
              <w:fldChar w:fldCharType="begin">
                <w:ffData>
                  <w:name w:val="Check6"/>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rsidRPr="00191A1E">
              <w:rPr>
                <w:lang w:val="en-AU"/>
              </w:rPr>
              <w:tab/>
              <w:t>No</w:t>
            </w:r>
          </w:p>
          <w:p w14:paraId="7892DC2A" w14:textId="36B50028" w:rsidR="009F3DE9" w:rsidRPr="00A8221B" w:rsidRDefault="009F3DE9" w:rsidP="009F3DE9">
            <w:pPr>
              <w:spacing w:before="120" w:after="60"/>
              <w:rPr>
                <w:rFonts w:cs="Arial"/>
                <w:szCs w:val="18"/>
              </w:rPr>
            </w:pPr>
            <w:r w:rsidRPr="001C69ED">
              <w:rPr>
                <w:i/>
                <w:sz w:val="18"/>
                <w:szCs w:val="18"/>
              </w:rPr>
              <w:t>(If nothing stated, Yes is selected)</w:t>
            </w:r>
          </w:p>
        </w:tc>
      </w:tr>
      <w:tr w:rsidR="009F3DE9" w:rsidRPr="002953B2" w14:paraId="23B44432" w14:textId="77777777" w:rsidTr="00805BEB">
        <w:trPr>
          <w:jc w:val="center"/>
        </w:trPr>
        <w:tc>
          <w:tcPr>
            <w:tcW w:w="397" w:type="pct"/>
            <w:shd w:val="clear" w:color="auto" w:fill="FFFFFF"/>
          </w:tcPr>
          <w:p w14:paraId="6475CCFA" w14:textId="77777777" w:rsidR="009F3DE9" w:rsidRPr="002953B2" w:rsidRDefault="009F3DE9" w:rsidP="009F3DE9">
            <w:pPr>
              <w:pStyle w:val="CUTable1"/>
              <w:spacing w:before="120" w:after="0"/>
            </w:pPr>
            <w:bookmarkStart w:id="2932" w:name="_Ref513723917"/>
          </w:p>
        </w:tc>
        <w:bookmarkEnd w:id="2932"/>
        <w:tc>
          <w:tcPr>
            <w:tcW w:w="1577" w:type="pct"/>
            <w:shd w:val="clear" w:color="auto" w:fill="FFFFFF"/>
          </w:tcPr>
          <w:p w14:paraId="164584CA" w14:textId="26E2AE9B" w:rsidR="009F3DE9" w:rsidRPr="00805BEB" w:rsidRDefault="009F3DE9" w:rsidP="009F3DE9">
            <w:pPr>
              <w:spacing w:before="120" w:after="60"/>
              <w:rPr>
                <w:bCs/>
                <w:szCs w:val="22"/>
              </w:rPr>
            </w:pPr>
            <w:r>
              <w:t>Other reporting dates for the Local Jobs First Policy</w:t>
            </w:r>
            <w:r>
              <w:br/>
            </w:r>
            <w:r>
              <w:rPr>
                <w:bCs/>
                <w:szCs w:val="22"/>
              </w:rPr>
              <w:t>(</w:t>
            </w:r>
            <w:r w:rsidR="00670ED8">
              <w:rPr>
                <w:bCs/>
                <w:szCs w:val="22"/>
              </w:rPr>
              <w:t>Schedule 11A clause 11A</w:t>
            </w:r>
            <w:r>
              <w:rPr>
                <w:bCs/>
                <w:szCs w:val="22"/>
              </w:rPr>
              <w:t>.4(</w:t>
            </w:r>
            <w:r w:rsidR="00C40B83">
              <w:rPr>
                <w:bCs/>
                <w:szCs w:val="22"/>
              </w:rPr>
              <w:t>d</w:t>
            </w:r>
            <w:r>
              <w:rPr>
                <w:bCs/>
                <w:szCs w:val="22"/>
              </w:rPr>
              <w:t>))</w:t>
            </w:r>
          </w:p>
        </w:tc>
        <w:tc>
          <w:tcPr>
            <w:tcW w:w="3026" w:type="pct"/>
            <w:shd w:val="clear" w:color="auto" w:fill="FFFFFF"/>
          </w:tcPr>
          <w:p w14:paraId="0403F76D" w14:textId="77777777" w:rsidR="009F3DE9" w:rsidRDefault="009F3DE9" w:rsidP="009F3DE9">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2737D35C" w14:textId="77777777" w:rsidR="009F3DE9" w:rsidRPr="00434E46" w:rsidRDefault="009F3DE9" w:rsidP="009F3DE9">
            <w:pPr>
              <w:spacing w:before="120" w:after="60"/>
              <w:rPr>
                <w:sz w:val="18"/>
                <w:szCs w:val="18"/>
              </w:rPr>
            </w:pPr>
            <w:r w:rsidRPr="00434E46">
              <w:rPr>
                <w:i/>
                <w:sz w:val="18"/>
                <w:szCs w:val="18"/>
              </w:rPr>
              <w:t>(If nothing stated, there are no other reporting dates)</w:t>
            </w:r>
          </w:p>
        </w:tc>
      </w:tr>
      <w:tr w:rsidR="009F3DE9" w:rsidRPr="002953B2" w14:paraId="65FCBD9C" w14:textId="77777777" w:rsidTr="00805BEB">
        <w:trPr>
          <w:jc w:val="center"/>
        </w:trPr>
        <w:tc>
          <w:tcPr>
            <w:tcW w:w="397" w:type="pct"/>
            <w:shd w:val="clear" w:color="auto" w:fill="FFFFFF"/>
          </w:tcPr>
          <w:p w14:paraId="55A8E87C" w14:textId="77777777" w:rsidR="009F3DE9" w:rsidRPr="002953B2" w:rsidRDefault="009F3DE9" w:rsidP="009F3DE9">
            <w:pPr>
              <w:pStyle w:val="CUTable1"/>
              <w:spacing w:before="120" w:after="0"/>
            </w:pPr>
          </w:p>
        </w:tc>
        <w:tc>
          <w:tcPr>
            <w:tcW w:w="1577" w:type="pct"/>
            <w:shd w:val="clear" w:color="auto" w:fill="FFFFFF"/>
          </w:tcPr>
          <w:p w14:paraId="4BEBD156" w14:textId="1C2A4E20" w:rsidR="009F3DE9" w:rsidRPr="005B2BE0" w:rsidDel="00B76876" w:rsidRDefault="009F3DE9" w:rsidP="009F3DE9">
            <w:pPr>
              <w:pStyle w:val="Footer"/>
              <w:spacing w:before="120" w:after="120"/>
              <w:rPr>
                <w:szCs w:val="18"/>
              </w:rPr>
            </w:pPr>
            <w:r w:rsidRPr="003C2F81">
              <w:rPr>
                <w:szCs w:val="18"/>
              </w:rPr>
              <w:t xml:space="preserve">Does </w:t>
            </w:r>
            <w:r w:rsidR="00C363B9">
              <w:rPr>
                <w:szCs w:val="18"/>
              </w:rPr>
              <w:t>Schedule 11B (</w:t>
            </w:r>
            <w:r w:rsidR="00C40B83">
              <w:rPr>
                <w:szCs w:val="18"/>
              </w:rPr>
              <w:t>Social procurement</w:t>
            </w:r>
            <w:r w:rsidR="00C363B9">
              <w:rPr>
                <w:szCs w:val="18"/>
              </w:rPr>
              <w:t>)</w:t>
            </w:r>
            <w:r w:rsidR="00C40B83">
              <w:rPr>
                <w:szCs w:val="18"/>
              </w:rPr>
              <w:t xml:space="preserve"> </w:t>
            </w:r>
            <w:r w:rsidRPr="003C2F81">
              <w:rPr>
                <w:szCs w:val="18"/>
              </w:rPr>
              <w:t>apply</w:t>
            </w:r>
            <w:r w:rsidR="00C40B83">
              <w:rPr>
                <w:szCs w:val="18"/>
              </w:rPr>
              <w:t xml:space="preserve"> to this agreement</w:t>
            </w:r>
            <w:r w:rsidRPr="003C2F81">
              <w:rPr>
                <w:szCs w:val="18"/>
              </w:rPr>
              <w:t>?</w:t>
            </w:r>
            <w:r>
              <w:rPr>
                <w:szCs w:val="18"/>
              </w:rPr>
              <w:br/>
              <w:t xml:space="preserve">(clause </w:t>
            </w:r>
            <w:r w:rsidR="00C40B83">
              <w:rPr>
                <w:szCs w:val="18"/>
              </w:rPr>
              <w:t>20.3</w:t>
            </w:r>
            <w:r>
              <w:rPr>
                <w:szCs w:val="18"/>
              </w:rPr>
              <w:t>)</w:t>
            </w:r>
          </w:p>
        </w:tc>
        <w:tc>
          <w:tcPr>
            <w:tcW w:w="3026" w:type="pct"/>
            <w:shd w:val="clear" w:color="auto" w:fill="FFFFFF"/>
          </w:tcPr>
          <w:p w14:paraId="30CAA67C" w14:textId="77777777" w:rsidR="009F3DE9" w:rsidRPr="00B30252" w:rsidRDefault="009F3DE9" w:rsidP="009F3DE9">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p>
          <w:p w14:paraId="6961BF8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No.</w:t>
            </w:r>
          </w:p>
        </w:tc>
      </w:tr>
      <w:tr w:rsidR="009F3DE9" w:rsidRPr="002953B2" w14:paraId="399C2FD2" w14:textId="77777777" w:rsidTr="00805BEB">
        <w:trPr>
          <w:jc w:val="center"/>
        </w:trPr>
        <w:tc>
          <w:tcPr>
            <w:tcW w:w="397" w:type="pct"/>
            <w:shd w:val="clear" w:color="auto" w:fill="FFFFFF"/>
          </w:tcPr>
          <w:p w14:paraId="2C02EC47" w14:textId="77777777" w:rsidR="009F3DE9" w:rsidRPr="002953B2" w:rsidRDefault="009F3DE9" w:rsidP="009F3DE9">
            <w:pPr>
              <w:pStyle w:val="CUTable1"/>
              <w:spacing w:before="120" w:after="0"/>
            </w:pPr>
          </w:p>
        </w:tc>
        <w:tc>
          <w:tcPr>
            <w:tcW w:w="1577" w:type="pct"/>
            <w:shd w:val="clear" w:color="auto" w:fill="FFFFFF"/>
          </w:tcPr>
          <w:p w14:paraId="072F3B22" w14:textId="1044199A" w:rsidR="009F3DE9" w:rsidDel="00B76876" w:rsidRDefault="009F3DE9" w:rsidP="009F3DE9">
            <w:pPr>
              <w:spacing w:before="120" w:after="60"/>
              <w:rPr>
                <w:bCs/>
                <w:szCs w:val="22"/>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Pr>
                <w:rFonts w:cs="Arial"/>
                <w:szCs w:val="18"/>
              </w:rPr>
              <w:br/>
              <w:t>(</w:t>
            </w:r>
            <w:r w:rsidR="00670ED8">
              <w:rPr>
                <w:rFonts w:cs="Arial"/>
                <w:szCs w:val="18"/>
              </w:rPr>
              <w:t>Schedule 11B clause 11B</w:t>
            </w:r>
            <w:r>
              <w:rPr>
                <w:rFonts w:cs="Arial"/>
                <w:szCs w:val="18"/>
              </w:rPr>
              <w:t>.3(</w:t>
            </w:r>
            <w:r w:rsidR="003B7F25">
              <w:rPr>
                <w:rFonts w:cs="Arial"/>
                <w:szCs w:val="18"/>
              </w:rPr>
              <w:t>b</w:t>
            </w:r>
            <w:r>
              <w:rPr>
                <w:rFonts w:cs="Arial"/>
                <w:szCs w:val="18"/>
              </w:rPr>
              <w:t>))</w:t>
            </w:r>
          </w:p>
        </w:tc>
        <w:tc>
          <w:tcPr>
            <w:tcW w:w="3026" w:type="pct"/>
            <w:shd w:val="clear" w:color="auto" w:fill="FFFFFF"/>
          </w:tcPr>
          <w:p w14:paraId="39FC4AF0" w14:textId="77777777" w:rsidR="009F3DE9" w:rsidRDefault="009F3DE9" w:rsidP="009F3DE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1ED3ACE2" w14:textId="77777777" w:rsidR="009F3DE9" w:rsidRPr="00DD61F6" w:rsidDel="00B76876" w:rsidRDefault="009F3DE9" w:rsidP="009F3DE9">
            <w:pPr>
              <w:spacing w:before="120" w:after="60"/>
              <w:ind w:left="741" w:hanging="741"/>
              <w:rPr>
                <w:rFonts w:cs="Arial"/>
                <w:sz w:val="18"/>
                <w:szCs w:val="18"/>
              </w:rPr>
            </w:pPr>
            <w:r w:rsidRPr="00DD61F6">
              <w:rPr>
                <w:i/>
                <w:sz w:val="18"/>
                <w:szCs w:val="18"/>
              </w:rPr>
              <w:t>If nothing stated, six monthly</w:t>
            </w:r>
          </w:p>
        </w:tc>
      </w:tr>
      <w:tr w:rsidR="009F3DE9" w:rsidRPr="002953B2" w14:paraId="59F2A743" w14:textId="77777777" w:rsidTr="00805BEB">
        <w:trPr>
          <w:jc w:val="center"/>
        </w:trPr>
        <w:tc>
          <w:tcPr>
            <w:tcW w:w="397" w:type="pct"/>
            <w:shd w:val="clear" w:color="auto" w:fill="FFFFFF"/>
          </w:tcPr>
          <w:p w14:paraId="37E35D56" w14:textId="77777777" w:rsidR="009F3DE9" w:rsidRPr="002953B2" w:rsidRDefault="009F3DE9" w:rsidP="009F3DE9">
            <w:pPr>
              <w:pStyle w:val="CUTable1"/>
              <w:spacing w:before="120" w:after="0"/>
            </w:pPr>
          </w:p>
        </w:tc>
        <w:tc>
          <w:tcPr>
            <w:tcW w:w="1577" w:type="pct"/>
            <w:shd w:val="clear" w:color="auto" w:fill="FFFFFF"/>
          </w:tcPr>
          <w:p w14:paraId="2880821D" w14:textId="1F96F2AD" w:rsidR="009F3DE9" w:rsidRPr="005B2BE0" w:rsidDel="00B76876" w:rsidRDefault="009F3DE9" w:rsidP="009F3DE9">
            <w:pPr>
              <w:autoSpaceDE w:val="0"/>
              <w:autoSpaceDN w:val="0"/>
              <w:adjustRightInd w:val="0"/>
              <w:spacing w:before="120" w:after="120"/>
              <w:rPr>
                <w:szCs w:val="18"/>
              </w:rPr>
            </w:pPr>
            <w:r>
              <w:rPr>
                <w:szCs w:val="18"/>
              </w:rPr>
              <w:t>Not in use</w:t>
            </w:r>
          </w:p>
        </w:tc>
        <w:tc>
          <w:tcPr>
            <w:tcW w:w="3026" w:type="pct"/>
            <w:shd w:val="clear" w:color="auto" w:fill="FFFFFF"/>
          </w:tcPr>
          <w:p w14:paraId="23D26829" w14:textId="2005A41E" w:rsidR="009F3DE9" w:rsidRPr="00DD61F6" w:rsidDel="00B76876" w:rsidRDefault="009F3DE9" w:rsidP="009F3DE9">
            <w:pPr>
              <w:spacing w:before="120" w:after="60"/>
              <w:ind w:left="741" w:hanging="741"/>
              <w:rPr>
                <w:rFonts w:cs="Arial"/>
                <w:sz w:val="18"/>
                <w:szCs w:val="18"/>
              </w:rPr>
            </w:pPr>
            <w:r w:rsidRPr="00697B04">
              <w:rPr>
                <w:iCs/>
              </w:rPr>
              <w:t>Not in use</w:t>
            </w:r>
          </w:p>
        </w:tc>
      </w:tr>
      <w:tr w:rsidR="00943548" w:rsidRPr="002953B2" w14:paraId="093E9A1C" w14:textId="77777777" w:rsidTr="00805BEB">
        <w:trPr>
          <w:jc w:val="center"/>
        </w:trPr>
        <w:tc>
          <w:tcPr>
            <w:tcW w:w="397" w:type="pct"/>
            <w:shd w:val="clear" w:color="auto" w:fill="FFFFFF"/>
          </w:tcPr>
          <w:p w14:paraId="310BC051" w14:textId="77777777" w:rsidR="00943548" w:rsidRPr="002953B2" w:rsidRDefault="00943548" w:rsidP="00943548">
            <w:pPr>
              <w:pStyle w:val="CUTable1"/>
              <w:spacing w:before="120" w:after="0"/>
            </w:pPr>
          </w:p>
        </w:tc>
        <w:tc>
          <w:tcPr>
            <w:tcW w:w="1577" w:type="pct"/>
            <w:shd w:val="clear" w:color="auto" w:fill="FFFFFF"/>
          </w:tcPr>
          <w:p w14:paraId="41CBA000" w14:textId="77777777" w:rsidR="00943548" w:rsidRPr="0002551F" w:rsidRDefault="00943548" w:rsidP="00943548">
            <w:pPr>
              <w:pStyle w:val="Footer"/>
              <w:spacing w:before="120"/>
              <w:rPr>
                <w:iCs/>
                <w:sz w:val="20"/>
              </w:rPr>
            </w:pPr>
            <w:r w:rsidRPr="0002551F">
              <w:rPr>
                <w:iCs/>
                <w:sz w:val="20"/>
              </w:rPr>
              <w:t xml:space="preserve">Fair Jobs Code – Does Schedule </w:t>
            </w:r>
            <w:r>
              <w:rPr>
                <w:iCs/>
                <w:sz w:val="20"/>
              </w:rPr>
              <w:t>11C</w:t>
            </w:r>
            <w:r w:rsidRPr="0002551F">
              <w:rPr>
                <w:iCs/>
                <w:sz w:val="20"/>
              </w:rPr>
              <w:t xml:space="preserve"> apply?</w:t>
            </w:r>
            <w:r w:rsidRPr="0002551F">
              <w:rPr>
                <w:iCs/>
                <w:sz w:val="20"/>
              </w:rPr>
              <w:br/>
              <w:t xml:space="preserve">(Clause </w:t>
            </w:r>
            <w:r>
              <w:rPr>
                <w:iCs/>
                <w:sz w:val="20"/>
              </w:rPr>
              <w:t>20.4</w:t>
            </w:r>
            <w:r w:rsidRPr="0002551F">
              <w:rPr>
                <w:iCs/>
                <w:sz w:val="20"/>
              </w:rPr>
              <w:t>)</w:t>
            </w:r>
          </w:p>
          <w:p w14:paraId="3BC5E47C" w14:textId="37DC546F" w:rsidR="00943548" w:rsidRPr="0002551F" w:rsidRDefault="00943548" w:rsidP="00943548">
            <w:pPr>
              <w:pStyle w:val="Footer"/>
              <w:numPr>
                <w:ilvl w:val="12"/>
                <w:numId w:val="0"/>
              </w:numPr>
              <w:tabs>
                <w:tab w:val="left" w:pos="1306"/>
              </w:tabs>
              <w:spacing w:after="120"/>
              <w:rPr>
                <w:sz w:val="20"/>
              </w:rPr>
            </w:pPr>
            <w:r w:rsidRPr="0002551F">
              <w:rPr>
                <w:sz w:val="20"/>
                <w:highlight w:val="lightGray"/>
              </w:rPr>
              <w:t>[</w:t>
            </w:r>
            <w:r w:rsidRPr="0002551F">
              <w:rPr>
                <w:b/>
                <w:i/>
                <w:sz w:val="20"/>
                <w:highlight w:val="yellow"/>
              </w:rPr>
              <w:t>Guidance note: The Fair Jobs Code applies when the value of the Contract is $</w:t>
            </w:r>
            <w:r w:rsidR="00057485">
              <w:rPr>
                <w:b/>
                <w:i/>
                <w:sz w:val="20"/>
                <w:highlight w:val="yellow"/>
              </w:rPr>
              <w:t>1</w:t>
            </w:r>
            <w:r w:rsidRPr="0002551F">
              <w:rPr>
                <w:b/>
                <w:i/>
                <w:sz w:val="20"/>
                <w:highlight w:val="yellow"/>
              </w:rPr>
              <w:t xml:space="preserve"> million or more (GST exclusive)</w:t>
            </w:r>
            <w:r w:rsidRPr="0002551F">
              <w:rPr>
                <w:sz w:val="20"/>
                <w:highlight w:val="yellow"/>
              </w:rPr>
              <w:t>]</w:t>
            </w:r>
          </w:p>
          <w:p w14:paraId="31DB43A3" w14:textId="77777777" w:rsidR="00943548" w:rsidRPr="0002551F" w:rsidRDefault="00943548" w:rsidP="00943548">
            <w:pPr>
              <w:pStyle w:val="Footer"/>
              <w:spacing w:before="120"/>
              <w:rPr>
                <w:sz w:val="20"/>
              </w:rPr>
            </w:pPr>
            <w:r w:rsidRPr="0002551F">
              <w:rPr>
                <w:sz w:val="20"/>
              </w:rPr>
              <w:t>Fair Jobs Code – Alternative applying</w:t>
            </w:r>
            <w:r w:rsidRPr="0002551F">
              <w:rPr>
                <w:sz w:val="20"/>
              </w:rPr>
              <w:br/>
              <w:t xml:space="preserve">(Schedule </w:t>
            </w:r>
            <w:r>
              <w:rPr>
                <w:sz w:val="20"/>
              </w:rPr>
              <w:t>11C</w:t>
            </w:r>
            <w:r w:rsidRPr="0002551F">
              <w:rPr>
                <w:sz w:val="20"/>
              </w:rPr>
              <w:t>)</w:t>
            </w:r>
          </w:p>
          <w:p w14:paraId="2ADDBB51" w14:textId="43BE8ED8"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Alternative 2 applies when the value of the Agreement is $20 million or more (GST exclusive)</w:t>
            </w:r>
            <w:r w:rsidRPr="0002551F">
              <w:rPr>
                <w:highlight w:val="yellow"/>
              </w:rPr>
              <w:t>]</w:t>
            </w:r>
          </w:p>
        </w:tc>
        <w:tc>
          <w:tcPr>
            <w:tcW w:w="3026" w:type="pct"/>
            <w:shd w:val="clear" w:color="auto" w:fill="FFFFFF"/>
          </w:tcPr>
          <w:p w14:paraId="007ACB04" w14:textId="77777777" w:rsidR="00943548" w:rsidRPr="00B30252" w:rsidRDefault="00943548" w:rsidP="00943548">
            <w:pPr>
              <w:pStyle w:val="A2"/>
              <w:overflowPunct/>
              <w:autoSpaceDE/>
              <w:autoSpaceDN/>
              <w:adjustRightInd/>
              <w:spacing w:before="120" w:after="60"/>
              <w:jc w:val="left"/>
              <w:textAlignment w:val="auto"/>
              <w:outlineLvl w:val="0"/>
              <w:rPr>
                <w:rFonts w:cs="Arial"/>
                <w:bCs/>
                <w:snapToGrid w:val="0"/>
              </w:rPr>
            </w:pP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r>
              <w:tab/>
            </w:r>
            <w:r w:rsidRPr="00D941D6">
              <w:rPr>
                <w:rFonts w:cs="Arial"/>
                <w:bCs/>
                <w:szCs w:val="18"/>
              </w:rPr>
              <w:t>Yes</w:t>
            </w:r>
            <w:r>
              <w:rPr>
                <w:rFonts w:cs="Arial"/>
                <w:bCs/>
                <w:szCs w:val="18"/>
              </w:rPr>
              <w:t xml:space="preserve"> </w:t>
            </w:r>
            <w:r w:rsidRPr="00D941D6">
              <w:rPr>
                <w:rFonts w:cs="Arial"/>
                <w:bCs/>
                <w:szCs w:val="18"/>
              </w:rPr>
              <w:tab/>
              <w:t>No</w:t>
            </w:r>
            <w:r>
              <w:rPr>
                <w:rFonts w:cs="Arial"/>
                <w:bCs/>
                <w:szCs w:val="18"/>
              </w:rPr>
              <w:tab/>
            </w:r>
            <w:r w:rsidRPr="00191A1E">
              <w:rPr>
                <w:lang w:val="en-AU"/>
              </w:rPr>
              <w:fldChar w:fldCharType="begin">
                <w:ffData>
                  <w:name w:val="Check7"/>
                  <w:enabled/>
                  <w:calcOnExit w:val="0"/>
                  <w:checkBox>
                    <w:sizeAuto/>
                    <w:default w:val="0"/>
                  </w:checkBox>
                </w:ffData>
              </w:fldChar>
            </w:r>
            <w:r w:rsidRPr="00191A1E">
              <w:rPr>
                <w:lang w:val="en-AU"/>
              </w:rPr>
              <w:instrText xml:space="preserve"> FORMCHECKBOX </w:instrText>
            </w:r>
            <w:r w:rsidRPr="00191A1E">
              <w:rPr>
                <w:lang w:val="en-AU"/>
              </w:rPr>
            </w:r>
            <w:r w:rsidRPr="00191A1E">
              <w:rPr>
                <w:lang w:val="en-AU"/>
              </w:rPr>
              <w:fldChar w:fldCharType="separate"/>
            </w:r>
            <w:r w:rsidRPr="00191A1E">
              <w:rPr>
                <w:lang w:val="en-AU"/>
              </w:rPr>
              <w:fldChar w:fldCharType="end"/>
            </w:r>
          </w:p>
          <w:p w14:paraId="01CB0411" w14:textId="77777777" w:rsidR="00943548" w:rsidRPr="0005447F" w:rsidRDefault="00943548" w:rsidP="00943548">
            <w:pPr>
              <w:spacing w:before="120" w:after="60"/>
              <w:rPr>
                <w:i/>
                <w:sz w:val="18"/>
                <w:szCs w:val="18"/>
              </w:rPr>
            </w:pPr>
            <w:r>
              <w:rPr>
                <w:i/>
                <w:sz w:val="18"/>
                <w:szCs w:val="18"/>
              </w:rPr>
              <w:t>(</w:t>
            </w:r>
            <w:r w:rsidRPr="0005447F">
              <w:rPr>
                <w:i/>
                <w:sz w:val="18"/>
                <w:szCs w:val="18"/>
              </w:rPr>
              <w:t>If nothing stated, Schedule 11C does not apply.</w:t>
            </w:r>
            <w:r>
              <w:rPr>
                <w:i/>
                <w:sz w:val="18"/>
                <w:szCs w:val="18"/>
              </w:rPr>
              <w:t>)</w:t>
            </w:r>
            <w:r w:rsidRPr="0005447F">
              <w:rPr>
                <w:i/>
                <w:sz w:val="18"/>
                <w:szCs w:val="18"/>
              </w:rPr>
              <w:br/>
            </w:r>
          </w:p>
          <w:p w14:paraId="6467A8B6" w14:textId="77777777" w:rsidR="00943548" w:rsidRPr="0002551F" w:rsidRDefault="00943548" w:rsidP="00943548">
            <w:pPr>
              <w:spacing w:before="120" w:after="60"/>
              <w:ind w:left="741" w:hanging="741"/>
              <w:rPr>
                <w:i/>
                <w:iCs/>
              </w:rPr>
            </w:pPr>
          </w:p>
          <w:p w14:paraId="77C03DB8" w14:textId="77777777" w:rsidR="00943548" w:rsidRPr="0002551F" w:rsidRDefault="00943548" w:rsidP="00943548">
            <w:pPr>
              <w:spacing w:before="120" w:after="60"/>
              <w:ind w:left="741" w:hanging="741"/>
              <w:rPr>
                <w:i/>
                <w:iCs/>
              </w:rPr>
            </w:pPr>
          </w:p>
          <w:p w14:paraId="250CA725" w14:textId="77777777" w:rsidR="00943548" w:rsidRPr="0002551F" w:rsidRDefault="00943548" w:rsidP="00943548">
            <w:pPr>
              <w:spacing w:before="120" w:after="60"/>
              <w:ind w:left="741" w:hanging="741"/>
              <w:rPr>
                <w:i/>
                <w:iCs/>
              </w:rPr>
            </w:pPr>
          </w:p>
          <w:p w14:paraId="7174EE1C" w14:textId="77777777" w:rsidR="00943548" w:rsidRPr="0002551F" w:rsidRDefault="00943548" w:rsidP="00943548">
            <w:pPr>
              <w:pStyle w:val="Footer"/>
              <w:numPr>
                <w:ilvl w:val="12"/>
                <w:numId w:val="0"/>
              </w:numPr>
              <w:tabs>
                <w:tab w:val="left" w:pos="1306"/>
              </w:tabs>
              <w:spacing w:before="120" w:after="120"/>
              <w:rPr>
                <w:sz w:val="20"/>
                <w:highlight w:val="lightGray"/>
              </w:rPr>
            </w:pPr>
            <w:r w:rsidRPr="00191A1E">
              <w:fldChar w:fldCharType="begin">
                <w:ffData>
                  <w:name w:val="Check7"/>
                  <w:enabled/>
                  <w:calcOnExit w:val="0"/>
                  <w:checkBox>
                    <w:sizeAuto/>
                    <w:default w:val="0"/>
                  </w:checkBox>
                </w:ffData>
              </w:fldChar>
            </w:r>
            <w:r w:rsidRPr="00191A1E">
              <w:instrText xml:space="preserve"> FORMCHECKBOX </w:instrText>
            </w:r>
            <w:r w:rsidRPr="00191A1E">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1 – Fair Jobs Code Pre-Assessment Certificate with related requirements</w:t>
            </w:r>
          </w:p>
          <w:p w14:paraId="2DDFA6CD" w14:textId="77777777" w:rsidR="00943548" w:rsidRPr="0002551F" w:rsidRDefault="00943548" w:rsidP="00943548">
            <w:pPr>
              <w:pStyle w:val="Footer"/>
              <w:numPr>
                <w:ilvl w:val="12"/>
                <w:numId w:val="0"/>
              </w:numPr>
              <w:tabs>
                <w:tab w:val="left" w:pos="1306"/>
              </w:tabs>
              <w:spacing w:before="120" w:after="120"/>
              <w:rPr>
                <w:rFonts w:cs="Arial"/>
                <w:bCs/>
                <w:snapToGrid w:val="0"/>
                <w:sz w:val="20"/>
              </w:rPr>
            </w:pPr>
            <w:r w:rsidRPr="00191A1E">
              <w:fldChar w:fldCharType="begin">
                <w:ffData>
                  <w:name w:val="Check7"/>
                  <w:enabled/>
                  <w:calcOnExit w:val="0"/>
                  <w:checkBox>
                    <w:sizeAuto/>
                    <w:default w:val="0"/>
                  </w:checkBox>
                </w:ffData>
              </w:fldChar>
            </w:r>
            <w:r w:rsidRPr="00191A1E">
              <w:instrText xml:space="preserve"> FORMCHECKBOX </w:instrText>
            </w:r>
            <w:r w:rsidRPr="00191A1E">
              <w:fldChar w:fldCharType="separate"/>
            </w:r>
            <w:r w:rsidRPr="00191A1E">
              <w:fldChar w:fldCharType="end"/>
            </w:r>
            <w:r w:rsidRPr="0002551F">
              <w:rPr>
                <w:rFonts w:cs="Arial"/>
                <w:bCs/>
                <w:sz w:val="20"/>
              </w:rPr>
              <w:t xml:space="preserve"> </w:t>
            </w:r>
            <w:r w:rsidRPr="0002551F">
              <w:rPr>
                <w:rFonts w:cs="Arial"/>
                <w:bCs/>
                <w:i/>
                <w:sz w:val="20"/>
              </w:rPr>
              <w:t xml:space="preserve"> </w:t>
            </w:r>
            <w:r w:rsidRPr="0002551F">
              <w:rPr>
                <w:rFonts w:cs="Arial"/>
                <w:bCs/>
                <w:snapToGrid w:val="0"/>
                <w:sz w:val="20"/>
              </w:rPr>
              <w:t>Alternative 2 – Fair Jobs Code Pre-Assessment Certificate with related requirements and FJC Plan with related requirements</w:t>
            </w:r>
          </w:p>
          <w:p w14:paraId="1767EEBE" w14:textId="780EDF69" w:rsidR="00943548" w:rsidRPr="00191A1E" w:rsidDel="00697B04" w:rsidRDefault="00943548" w:rsidP="00943548">
            <w:pPr>
              <w:pStyle w:val="A2"/>
              <w:overflowPunct/>
              <w:autoSpaceDE/>
              <w:autoSpaceDN/>
              <w:adjustRightInd/>
              <w:spacing w:before="120" w:after="60"/>
              <w:jc w:val="left"/>
              <w:textAlignment w:val="auto"/>
              <w:outlineLvl w:val="0"/>
            </w:pPr>
            <w:r>
              <w:rPr>
                <w:rFonts w:cs="Arial"/>
                <w:bCs/>
                <w:i/>
                <w:iCs/>
                <w:snapToGrid w:val="0"/>
                <w:szCs w:val="18"/>
              </w:rPr>
              <w:t>(</w:t>
            </w:r>
            <w:r w:rsidRPr="0005447F">
              <w:rPr>
                <w:rFonts w:cs="Arial"/>
                <w:bCs/>
                <w:i/>
                <w:iCs/>
                <w:snapToGrid w:val="0"/>
                <w:szCs w:val="18"/>
              </w:rPr>
              <w:t>If nothing stated, Alternative 1 applies</w:t>
            </w:r>
            <w:r>
              <w:rPr>
                <w:rFonts w:cs="Arial"/>
                <w:bCs/>
                <w:i/>
                <w:iCs/>
                <w:snapToGrid w:val="0"/>
                <w:szCs w:val="18"/>
              </w:rPr>
              <w:t>.)</w:t>
            </w:r>
          </w:p>
        </w:tc>
      </w:tr>
      <w:tr w:rsidR="00943548" w:rsidRPr="002953B2" w14:paraId="47A3C469" w14:textId="77777777" w:rsidTr="00805BEB">
        <w:trPr>
          <w:jc w:val="center"/>
        </w:trPr>
        <w:tc>
          <w:tcPr>
            <w:tcW w:w="397" w:type="pct"/>
            <w:shd w:val="clear" w:color="auto" w:fill="FFFFFF"/>
          </w:tcPr>
          <w:p w14:paraId="097A3FE0" w14:textId="77777777" w:rsidR="00943548" w:rsidRPr="002953B2" w:rsidRDefault="00943548" w:rsidP="00943548">
            <w:pPr>
              <w:pStyle w:val="CUTable1"/>
              <w:spacing w:before="120" w:after="0"/>
            </w:pPr>
          </w:p>
        </w:tc>
        <w:tc>
          <w:tcPr>
            <w:tcW w:w="1577" w:type="pct"/>
            <w:shd w:val="clear" w:color="auto" w:fill="FFFFFF"/>
          </w:tcPr>
          <w:p w14:paraId="6D9DB049" w14:textId="77777777" w:rsidR="00943548" w:rsidRPr="0002551F" w:rsidRDefault="00943548" w:rsidP="00943548">
            <w:pPr>
              <w:pStyle w:val="Footer"/>
              <w:spacing w:before="120"/>
              <w:rPr>
                <w:sz w:val="20"/>
              </w:rPr>
            </w:pPr>
            <w:r w:rsidRPr="0002551F">
              <w:rPr>
                <w:sz w:val="20"/>
              </w:rPr>
              <w:t>Time or times when FJC Plan Performance Reports must be submitted</w:t>
            </w:r>
            <w:r w:rsidRPr="0002551F">
              <w:rPr>
                <w:sz w:val="20"/>
              </w:rPr>
              <w:br/>
              <w:t xml:space="preserve">(Schedule </w:t>
            </w:r>
            <w:r>
              <w:rPr>
                <w:sz w:val="20"/>
              </w:rPr>
              <w:t>11C</w:t>
            </w:r>
            <w:r w:rsidRPr="0002551F">
              <w:rPr>
                <w:sz w:val="20"/>
              </w:rPr>
              <w:t xml:space="preserve"> clause 4(b))</w:t>
            </w:r>
          </w:p>
          <w:p w14:paraId="31F1200F" w14:textId="5580C526" w:rsidR="00943548" w:rsidDel="00697B04" w:rsidRDefault="00943548" w:rsidP="00943548">
            <w:pPr>
              <w:autoSpaceDE w:val="0"/>
              <w:autoSpaceDN w:val="0"/>
              <w:adjustRightInd w:val="0"/>
              <w:spacing w:before="120" w:after="120"/>
              <w:rPr>
                <w:szCs w:val="18"/>
              </w:rPr>
            </w:pPr>
            <w:r w:rsidRPr="0002551F">
              <w:rPr>
                <w:highlight w:val="lightGray"/>
              </w:rPr>
              <w:t>[</w:t>
            </w:r>
            <w:r w:rsidRPr="0002551F">
              <w:rPr>
                <w:b/>
                <w:i/>
                <w:highlight w:val="yellow"/>
              </w:rPr>
              <w:t>Guidance note:  The minimum frequency for FJC Plan Performance Reports is 12 monthly)</w:t>
            </w:r>
            <w:r w:rsidRPr="0002551F">
              <w:rPr>
                <w:highlight w:val="yellow"/>
              </w:rPr>
              <w:t>]</w:t>
            </w:r>
          </w:p>
        </w:tc>
        <w:tc>
          <w:tcPr>
            <w:tcW w:w="3026" w:type="pct"/>
            <w:shd w:val="clear" w:color="auto" w:fill="FFFFFF"/>
          </w:tcPr>
          <w:p w14:paraId="48181A8C" w14:textId="77777777" w:rsidR="00943548"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0A67B552" w14:textId="5FBF3B3C"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12 monthly</w:t>
            </w:r>
            <w:r>
              <w:rPr>
                <w:i/>
                <w:szCs w:val="18"/>
              </w:rPr>
              <w:t>.)</w:t>
            </w:r>
          </w:p>
        </w:tc>
      </w:tr>
      <w:tr w:rsidR="00943548" w:rsidRPr="002953B2" w14:paraId="59BC000C" w14:textId="77777777" w:rsidTr="00805BEB">
        <w:trPr>
          <w:jc w:val="center"/>
        </w:trPr>
        <w:tc>
          <w:tcPr>
            <w:tcW w:w="397" w:type="pct"/>
            <w:shd w:val="clear" w:color="auto" w:fill="FFFFFF"/>
          </w:tcPr>
          <w:p w14:paraId="6897DC57" w14:textId="77777777" w:rsidR="00943548" w:rsidRPr="002953B2" w:rsidRDefault="00943548" w:rsidP="00943548">
            <w:pPr>
              <w:pStyle w:val="CUTable1"/>
              <w:spacing w:before="120" w:after="0"/>
            </w:pPr>
          </w:p>
        </w:tc>
        <w:tc>
          <w:tcPr>
            <w:tcW w:w="1577" w:type="pct"/>
            <w:shd w:val="clear" w:color="auto" w:fill="FFFFFF"/>
          </w:tcPr>
          <w:p w14:paraId="24ECE22E" w14:textId="4650467C" w:rsidR="00943548" w:rsidDel="00697B04" w:rsidRDefault="00943548" w:rsidP="00943548">
            <w:pPr>
              <w:autoSpaceDE w:val="0"/>
              <w:autoSpaceDN w:val="0"/>
              <w:adjustRightInd w:val="0"/>
              <w:spacing w:before="120" w:after="120"/>
              <w:rPr>
                <w:szCs w:val="18"/>
              </w:rPr>
            </w:pPr>
            <w:r w:rsidRPr="0002551F">
              <w:t>Other reporting dates for the Fair Jobs Code</w:t>
            </w:r>
            <w:r w:rsidRPr="0002551F">
              <w:br/>
            </w:r>
            <w:r w:rsidRPr="0002551F">
              <w:rPr>
                <w:rFonts w:cs="Arial"/>
                <w:color w:val="000000"/>
                <w:lang w:val="en-US"/>
              </w:rPr>
              <w:t xml:space="preserve">(Schedule </w:t>
            </w:r>
            <w:r>
              <w:rPr>
                <w:rFonts w:cs="Arial"/>
                <w:color w:val="000000"/>
                <w:lang w:val="en-US"/>
              </w:rPr>
              <w:t>11C</w:t>
            </w:r>
            <w:r w:rsidRPr="0002551F">
              <w:rPr>
                <w:rFonts w:cs="Arial"/>
                <w:color w:val="000000"/>
                <w:lang w:val="en-US"/>
              </w:rPr>
              <w:t xml:space="preserve"> clause 4(c))</w:t>
            </w:r>
          </w:p>
        </w:tc>
        <w:tc>
          <w:tcPr>
            <w:tcW w:w="3026" w:type="pct"/>
            <w:shd w:val="clear" w:color="auto" w:fill="FFFFFF"/>
          </w:tcPr>
          <w:p w14:paraId="10ACED26" w14:textId="77777777" w:rsidR="00943548" w:rsidRPr="0002551F" w:rsidRDefault="00943548" w:rsidP="00943548">
            <w:pPr>
              <w:pStyle w:val="Footer"/>
              <w:numPr>
                <w:ilvl w:val="12"/>
                <w:numId w:val="0"/>
              </w:numPr>
              <w:tabs>
                <w:tab w:val="left" w:pos="1306"/>
              </w:tabs>
              <w:spacing w:before="120" w:after="120"/>
              <w:rPr>
                <w:sz w:val="20"/>
              </w:rPr>
            </w:pPr>
            <w:r w:rsidRPr="0002551F">
              <w:rPr>
                <w:b/>
                <w:i/>
                <w:sz w:val="20"/>
                <w:highlight w:val="yellow"/>
              </w:rPr>
              <w:t>Insert</w:t>
            </w:r>
            <w:r w:rsidRPr="0002551F">
              <w:rPr>
                <w:sz w:val="20"/>
                <w:highlight w:val="yellow"/>
              </w:rPr>
              <w:t>]</w:t>
            </w:r>
          </w:p>
          <w:p w14:paraId="2EADB9C1" w14:textId="77777777" w:rsidR="00943548" w:rsidRPr="00191A1E" w:rsidDel="00697B04" w:rsidRDefault="00943548" w:rsidP="00943548">
            <w:pPr>
              <w:pStyle w:val="A2"/>
              <w:overflowPunct/>
              <w:autoSpaceDE/>
              <w:autoSpaceDN/>
              <w:adjustRightInd/>
              <w:spacing w:before="120" w:after="60"/>
              <w:jc w:val="left"/>
              <w:textAlignment w:val="auto"/>
              <w:outlineLvl w:val="0"/>
            </w:pPr>
            <w:r>
              <w:rPr>
                <w:i/>
                <w:szCs w:val="18"/>
              </w:rPr>
              <w:t>(</w:t>
            </w:r>
            <w:r w:rsidRPr="0005447F">
              <w:rPr>
                <w:i/>
                <w:szCs w:val="18"/>
              </w:rPr>
              <w:t>If nothing stated, there are no other reporting dates</w:t>
            </w:r>
            <w:r>
              <w:rPr>
                <w:i/>
                <w:szCs w:val="18"/>
              </w:rPr>
              <w:t>.)</w:t>
            </w:r>
          </w:p>
        </w:tc>
      </w:tr>
    </w:tbl>
    <w:p w14:paraId="4D07A249" w14:textId="77777777" w:rsidR="008960E5" w:rsidRDefault="00D13ED1">
      <w:pPr>
        <w:pStyle w:val="ScheduleHeading"/>
      </w:pPr>
      <w:bookmarkStart w:id="2933" w:name="_Toc511817818"/>
      <w:bookmarkStart w:id="2934" w:name="_Ref489364389"/>
      <w:bookmarkStart w:id="2935" w:name="_Ref513207770"/>
      <w:bookmarkStart w:id="2936" w:name="_Toc362968373"/>
      <w:bookmarkStart w:id="2937" w:name="_Toc362969626"/>
      <w:bookmarkStart w:id="2938" w:name="_Toc362971330"/>
      <w:bookmarkStart w:id="2939" w:name="_Ref362975009"/>
      <w:bookmarkStart w:id="2940" w:name="_Ref362975037"/>
      <w:bookmarkStart w:id="2941" w:name="_Toc193977419"/>
      <w:bookmarkEnd w:id="2933"/>
      <w:r>
        <w:lastRenderedPageBreak/>
        <w:t xml:space="preserve">- </w:t>
      </w:r>
      <w:r w:rsidR="008960E5">
        <w:t>Fee</w:t>
      </w:r>
      <w:bookmarkEnd w:id="2934"/>
      <w:r w:rsidR="0039746B">
        <w:t>s and Expenses</w:t>
      </w:r>
      <w:bookmarkEnd w:id="2935"/>
      <w:bookmarkEnd w:id="2941"/>
    </w:p>
    <w:p w14:paraId="38E9A868" w14:textId="3F573991" w:rsidR="008960E5" w:rsidRDefault="008960E5" w:rsidP="009D7434">
      <w:pPr>
        <w:spacing w:before="120" w:after="120"/>
      </w:pPr>
      <w:r>
        <w:t xml:space="preserve">(Clause </w:t>
      </w:r>
      <w:r w:rsidR="00E15707">
        <w:fldChar w:fldCharType="begin"/>
      </w:r>
      <w:r w:rsidR="00E15707">
        <w:instrText xml:space="preserve"> REF _Ref22650498 \w \h </w:instrText>
      </w:r>
      <w:r w:rsidR="00E15707">
        <w:fldChar w:fldCharType="separate"/>
      </w:r>
      <w:r w:rsidR="00FA2AC4">
        <w:t>1.1</w:t>
      </w:r>
      <w:r w:rsidR="00E15707">
        <w:fldChar w:fldCharType="end"/>
      </w:r>
      <w:r>
        <w:t>)</w:t>
      </w:r>
    </w:p>
    <w:p w14:paraId="76EE681B" w14:textId="77777777" w:rsidR="0039746B" w:rsidRDefault="0039746B" w:rsidP="009D7434">
      <w:pPr>
        <w:spacing w:before="120" w:after="120"/>
      </w:pPr>
    </w:p>
    <w:p w14:paraId="331CDB35" w14:textId="77777777" w:rsidR="00835BE1" w:rsidRDefault="0039746B" w:rsidP="00805BEB">
      <w:pPr>
        <w:pStyle w:val="Schedule1"/>
      </w:pPr>
      <w:bookmarkStart w:id="2942" w:name="_Ref511203948"/>
      <w:r w:rsidRPr="00CE75F7">
        <w:t>Fee</w:t>
      </w:r>
      <w:bookmarkEnd w:id="2942"/>
    </w:p>
    <w:p w14:paraId="75123C6B" w14:textId="77777777" w:rsidR="0039746B" w:rsidRPr="00805BEB" w:rsidRDefault="0039746B" w:rsidP="009D7434">
      <w:pPr>
        <w:spacing w:before="120" w:after="120"/>
        <w:rPr>
          <w:b/>
        </w:rPr>
      </w:pPr>
      <w:r>
        <w:t>[</w:t>
      </w:r>
      <w:r w:rsidRPr="003E7266">
        <w:rPr>
          <w:b/>
          <w:i/>
          <w:highlight w:val="yellow"/>
        </w:rPr>
        <w:t xml:space="preserve">Drafting Note: different payment options to be </w:t>
      </w:r>
      <w:r w:rsidR="00346869">
        <w:rPr>
          <w:b/>
          <w:i/>
          <w:highlight w:val="yellow"/>
        </w:rPr>
        <w:t>confirmed by</w:t>
      </w:r>
      <w:r w:rsidRPr="003E7266">
        <w:rPr>
          <w:b/>
          <w:i/>
          <w:highlight w:val="yellow"/>
        </w:rPr>
        <w:t xml:space="preserve"> DTF.  The following are provided by way of example.</w:t>
      </w:r>
      <w:r>
        <w:t>]</w:t>
      </w:r>
    </w:p>
    <w:p w14:paraId="57A4CF9A" w14:textId="77777777" w:rsidR="0039746B" w:rsidRDefault="0039746B" w:rsidP="009D7434">
      <w:pPr>
        <w:spacing w:before="120" w:after="120"/>
      </w:pPr>
    </w:p>
    <w:p w14:paraId="68BD352A" w14:textId="77777777" w:rsidR="00E15707" w:rsidRDefault="00E15707" w:rsidP="009D7434">
      <w:pPr>
        <w:spacing w:before="120" w:after="120"/>
        <w:rPr>
          <w:b/>
        </w:rPr>
      </w:pPr>
      <w:r w:rsidRPr="00CE75F7">
        <w:rPr>
          <w:b/>
          <w:highlight w:val="yellow"/>
        </w:rPr>
        <w:t>Option 1</w:t>
      </w:r>
      <w:r w:rsidR="004A6E70" w:rsidRPr="00907E6A">
        <w:rPr>
          <w:b/>
        </w:rPr>
        <w:t>:</w:t>
      </w:r>
      <w:r w:rsidR="004A6E70">
        <w:rPr>
          <w:b/>
        </w:rPr>
        <w:t xml:space="preserve"> Lump sum fee</w:t>
      </w:r>
    </w:p>
    <w:p w14:paraId="3DAD6D84" w14:textId="77777777" w:rsidR="00E15707" w:rsidRDefault="00E15707" w:rsidP="009D7434">
      <w:pPr>
        <w:spacing w:before="120" w:after="120"/>
        <w:rPr>
          <w:b/>
        </w:rPr>
      </w:pPr>
    </w:p>
    <w:tbl>
      <w:tblPr>
        <w:tblStyle w:val="TableGrid"/>
        <w:tblW w:w="0" w:type="auto"/>
        <w:tblLook w:val="04A0" w:firstRow="1" w:lastRow="0" w:firstColumn="1" w:lastColumn="0" w:noHBand="0" w:noVBand="1"/>
      </w:tblPr>
      <w:tblGrid>
        <w:gridCol w:w="3936"/>
        <w:gridCol w:w="3969"/>
        <w:gridCol w:w="1669"/>
      </w:tblGrid>
      <w:tr w:rsidR="004A6E70" w14:paraId="76CC01A3" w14:textId="77777777" w:rsidTr="00805BEB">
        <w:tc>
          <w:tcPr>
            <w:tcW w:w="3936" w:type="dxa"/>
          </w:tcPr>
          <w:p w14:paraId="414F31F3" w14:textId="77777777" w:rsidR="004A6E70" w:rsidRDefault="004A6E70" w:rsidP="00907E6A">
            <w:pPr>
              <w:spacing w:after="120"/>
            </w:pPr>
            <w:r w:rsidRPr="006E4A18">
              <w:t>The Fee is the fixed lump sum amount of:</w:t>
            </w:r>
          </w:p>
        </w:tc>
        <w:tc>
          <w:tcPr>
            <w:tcW w:w="3969" w:type="dxa"/>
            <w:tcBorders>
              <w:right w:val="nil"/>
            </w:tcBorders>
          </w:tcPr>
          <w:p w14:paraId="163C1EAE" w14:textId="77777777" w:rsidR="004A6E70" w:rsidRDefault="00835BE1" w:rsidP="00E15707">
            <w:pPr>
              <w:spacing w:after="120"/>
            </w:pPr>
            <w:r>
              <w:t>$</w:t>
            </w:r>
          </w:p>
        </w:tc>
        <w:tc>
          <w:tcPr>
            <w:tcW w:w="1669" w:type="dxa"/>
            <w:tcBorders>
              <w:left w:val="nil"/>
            </w:tcBorders>
          </w:tcPr>
          <w:p w14:paraId="1B71C62A" w14:textId="77777777" w:rsidR="004A6E70" w:rsidRDefault="00835BE1" w:rsidP="00907E6A">
            <w:pPr>
              <w:spacing w:after="120"/>
            </w:pPr>
            <w:r w:rsidRPr="006E4A18">
              <w:t>(GST exclusive)</w:t>
            </w:r>
          </w:p>
        </w:tc>
      </w:tr>
    </w:tbl>
    <w:p w14:paraId="0B67B5E4" w14:textId="77777777" w:rsidR="00835BE1" w:rsidRDefault="00835BE1" w:rsidP="00E15707">
      <w:pPr>
        <w:spacing w:before="120" w:after="120"/>
        <w:rPr>
          <w:b/>
          <w:highlight w:val="yellow"/>
        </w:rPr>
      </w:pPr>
    </w:p>
    <w:p w14:paraId="24B9A00E" w14:textId="77777777" w:rsidR="00E15707" w:rsidRDefault="00E15707" w:rsidP="00E15707">
      <w:pPr>
        <w:spacing w:before="120" w:after="120"/>
        <w:rPr>
          <w:b/>
        </w:rPr>
      </w:pPr>
      <w:r w:rsidRPr="00CE75F7">
        <w:rPr>
          <w:b/>
          <w:highlight w:val="yellow"/>
        </w:rPr>
        <w:t xml:space="preserve">Option </w:t>
      </w:r>
      <w:r w:rsidRPr="00907E6A">
        <w:rPr>
          <w:b/>
          <w:highlight w:val="yellow"/>
        </w:rPr>
        <w:t>2</w:t>
      </w:r>
      <w:r w:rsidR="00835BE1" w:rsidRPr="00907E6A">
        <w:rPr>
          <w:b/>
        </w:rPr>
        <w:t>: Percentage base</w:t>
      </w:r>
      <w:r w:rsidR="00835BE1" w:rsidRPr="00835BE1">
        <w:rPr>
          <w:b/>
        </w:rPr>
        <w:t>d Fee</w:t>
      </w:r>
    </w:p>
    <w:p w14:paraId="003E03B8" w14:textId="77777777" w:rsidR="00E15707" w:rsidRDefault="00E15707" w:rsidP="00E15707">
      <w:pPr>
        <w:spacing w:before="120" w:after="120"/>
        <w:rPr>
          <w:b/>
        </w:rPr>
      </w:pPr>
    </w:p>
    <w:tbl>
      <w:tblPr>
        <w:tblStyle w:val="TableGrid"/>
        <w:tblW w:w="0" w:type="auto"/>
        <w:tblLook w:val="04A0" w:firstRow="1" w:lastRow="0" w:firstColumn="1" w:lastColumn="0" w:noHBand="0" w:noVBand="1"/>
      </w:tblPr>
      <w:tblGrid>
        <w:gridCol w:w="1242"/>
        <w:gridCol w:w="3331"/>
        <w:gridCol w:w="3332"/>
        <w:gridCol w:w="1669"/>
      </w:tblGrid>
      <w:tr w:rsidR="00835BE1" w14:paraId="0287E36B" w14:textId="77777777" w:rsidTr="00805BEB">
        <w:tc>
          <w:tcPr>
            <w:tcW w:w="1242" w:type="dxa"/>
            <w:tcBorders>
              <w:right w:val="nil"/>
            </w:tcBorders>
          </w:tcPr>
          <w:p w14:paraId="66215A05" w14:textId="77777777" w:rsidR="00835BE1" w:rsidRDefault="00835BE1" w:rsidP="00CE75F7">
            <w:pPr>
              <w:spacing w:after="120"/>
            </w:pPr>
            <w:r w:rsidRPr="006E4A18">
              <w:t>The Fee is</w:t>
            </w:r>
          </w:p>
        </w:tc>
        <w:tc>
          <w:tcPr>
            <w:tcW w:w="3331" w:type="dxa"/>
            <w:tcBorders>
              <w:left w:val="nil"/>
              <w:right w:val="nil"/>
            </w:tcBorders>
          </w:tcPr>
          <w:p w14:paraId="28876A28" w14:textId="77777777" w:rsidR="00835BE1" w:rsidRDefault="00835BE1" w:rsidP="00805BEB">
            <w:pPr>
              <w:spacing w:after="120"/>
              <w:jc w:val="right"/>
            </w:pPr>
            <w:r>
              <w:t>% of</w:t>
            </w:r>
          </w:p>
        </w:tc>
        <w:tc>
          <w:tcPr>
            <w:tcW w:w="3332" w:type="dxa"/>
            <w:tcBorders>
              <w:left w:val="nil"/>
              <w:right w:val="nil"/>
            </w:tcBorders>
          </w:tcPr>
          <w:p w14:paraId="6E003774" w14:textId="77777777" w:rsidR="00835BE1" w:rsidRDefault="00835BE1" w:rsidP="000F7194">
            <w:pPr>
              <w:spacing w:after="120"/>
            </w:pPr>
          </w:p>
        </w:tc>
        <w:tc>
          <w:tcPr>
            <w:tcW w:w="1669" w:type="dxa"/>
            <w:tcBorders>
              <w:left w:val="nil"/>
            </w:tcBorders>
          </w:tcPr>
          <w:p w14:paraId="195C3C74" w14:textId="77777777" w:rsidR="00835BE1" w:rsidRDefault="00835BE1" w:rsidP="000F7194">
            <w:pPr>
              <w:spacing w:after="120"/>
            </w:pPr>
            <w:r w:rsidRPr="006E4A18">
              <w:t>(GST exclusive)</w:t>
            </w:r>
          </w:p>
        </w:tc>
      </w:tr>
    </w:tbl>
    <w:p w14:paraId="322C38F8" w14:textId="77777777" w:rsidR="00835BE1" w:rsidRDefault="00835BE1" w:rsidP="00E15707">
      <w:pPr>
        <w:spacing w:before="120" w:after="120"/>
      </w:pPr>
    </w:p>
    <w:p w14:paraId="6592454E" w14:textId="77777777" w:rsidR="00E15707" w:rsidRPr="00805BEB" w:rsidRDefault="00E15707" w:rsidP="009D7434">
      <w:pPr>
        <w:spacing w:before="120" w:after="120"/>
        <w:rPr>
          <w:b/>
        </w:rPr>
      </w:pPr>
      <w:r w:rsidRPr="00805BEB">
        <w:rPr>
          <w:b/>
        </w:rPr>
        <w:t>OR</w:t>
      </w:r>
    </w:p>
    <w:p w14:paraId="3779AF8E" w14:textId="77777777" w:rsidR="00835BE1" w:rsidRDefault="00835BE1" w:rsidP="009D7434">
      <w:pPr>
        <w:spacing w:before="120" w:after="120"/>
      </w:pPr>
    </w:p>
    <w:tbl>
      <w:tblPr>
        <w:tblStyle w:val="TableGrid"/>
        <w:tblW w:w="0" w:type="auto"/>
        <w:tblLook w:val="04A0" w:firstRow="1" w:lastRow="0" w:firstColumn="1" w:lastColumn="0" w:noHBand="0" w:noVBand="1"/>
      </w:tblPr>
      <w:tblGrid>
        <w:gridCol w:w="1242"/>
        <w:gridCol w:w="3331"/>
        <w:gridCol w:w="5001"/>
      </w:tblGrid>
      <w:tr w:rsidR="00835BE1" w14:paraId="170FEDCE" w14:textId="77777777" w:rsidTr="000F7194">
        <w:tc>
          <w:tcPr>
            <w:tcW w:w="1242" w:type="dxa"/>
            <w:tcBorders>
              <w:right w:val="nil"/>
            </w:tcBorders>
          </w:tcPr>
          <w:p w14:paraId="5250BBD8" w14:textId="77777777" w:rsidR="00835BE1" w:rsidRDefault="00835BE1" w:rsidP="000F7194">
            <w:pPr>
              <w:spacing w:after="120"/>
            </w:pPr>
            <w:r w:rsidRPr="006E4A18">
              <w:t>The Fee is</w:t>
            </w:r>
          </w:p>
        </w:tc>
        <w:tc>
          <w:tcPr>
            <w:tcW w:w="3331" w:type="dxa"/>
            <w:tcBorders>
              <w:left w:val="nil"/>
              <w:right w:val="nil"/>
            </w:tcBorders>
          </w:tcPr>
          <w:p w14:paraId="7E431E76" w14:textId="77777777" w:rsidR="00835BE1" w:rsidRDefault="00835BE1" w:rsidP="00CE75F7">
            <w:pPr>
              <w:spacing w:after="120"/>
              <w:jc w:val="right"/>
            </w:pPr>
            <w:r>
              <w:t xml:space="preserve">% </w:t>
            </w:r>
          </w:p>
        </w:tc>
        <w:tc>
          <w:tcPr>
            <w:tcW w:w="5001" w:type="dxa"/>
            <w:tcBorders>
              <w:left w:val="nil"/>
            </w:tcBorders>
          </w:tcPr>
          <w:p w14:paraId="6FF4A2A1" w14:textId="77777777" w:rsidR="00835BE1" w:rsidRDefault="00835BE1">
            <w:pPr>
              <w:spacing w:after="120"/>
            </w:pPr>
            <w:r>
              <w:t xml:space="preserve">of the final contract sum </w:t>
            </w:r>
            <w:r w:rsidRPr="006E4A18">
              <w:t>(GST exclusive)</w:t>
            </w:r>
            <w:r>
              <w:t xml:space="preserve"> payable for the Works (disregarding</w:t>
            </w:r>
            <w:r w:rsidR="006251A3">
              <w:t xml:space="preserve"> </w:t>
            </w:r>
            <w:r w:rsidR="005019CF">
              <w:t>C</w:t>
            </w:r>
            <w:r w:rsidR="006251A3">
              <w:t xml:space="preserve">laims other than </w:t>
            </w:r>
            <w:r w:rsidR="005019CF">
              <w:t>V</w:t>
            </w:r>
            <w:r w:rsidR="006251A3">
              <w:t>ariations,</w:t>
            </w:r>
            <w:r>
              <w:t xml:space="preserve"> damages and provisional sum adjustments)</w:t>
            </w:r>
          </w:p>
        </w:tc>
      </w:tr>
    </w:tbl>
    <w:p w14:paraId="5922C04A" w14:textId="77777777" w:rsidR="00835BE1" w:rsidRDefault="00835BE1" w:rsidP="009D7434">
      <w:pPr>
        <w:spacing w:before="120" w:after="120"/>
      </w:pPr>
    </w:p>
    <w:p w14:paraId="2537C986" w14:textId="77777777" w:rsidR="00E15707" w:rsidRDefault="00E15707" w:rsidP="00E15707">
      <w:pPr>
        <w:spacing w:before="120" w:after="120"/>
        <w:rPr>
          <w:b/>
        </w:rPr>
      </w:pPr>
      <w:r w:rsidRPr="00CE75F7">
        <w:rPr>
          <w:b/>
          <w:highlight w:val="yellow"/>
        </w:rPr>
        <w:t xml:space="preserve">Option </w:t>
      </w:r>
      <w:r w:rsidRPr="00805BEB">
        <w:rPr>
          <w:b/>
          <w:highlight w:val="yellow"/>
        </w:rPr>
        <w:t>3</w:t>
      </w:r>
      <w:r w:rsidR="00835BE1">
        <w:rPr>
          <w:b/>
        </w:rPr>
        <w:t>: Schedule of rates</w:t>
      </w:r>
    </w:p>
    <w:p w14:paraId="683AF012" w14:textId="77777777" w:rsidR="00591B7B" w:rsidRDefault="00591B7B" w:rsidP="00E15707">
      <w:pPr>
        <w:spacing w:before="120" w:after="120"/>
      </w:pPr>
      <w:r>
        <w:t>The total amount of the Fee calculated using the schedule of rates below [</w:t>
      </w:r>
      <w:r w:rsidRPr="0034316F">
        <w:rPr>
          <w:b/>
          <w:highlight w:val="yellow"/>
        </w:rPr>
        <w:t>shall / shall not</w:t>
      </w:r>
      <w:r>
        <w:t>] be subject to a cap.</w:t>
      </w:r>
    </w:p>
    <w:p w14:paraId="3818CCF0" w14:textId="77777777" w:rsidR="00E15707" w:rsidRDefault="00591B7B" w:rsidP="00E15707">
      <w:pPr>
        <w:spacing w:before="120" w:after="120"/>
        <w:rPr>
          <w:b/>
        </w:rPr>
      </w:pPr>
      <w:r>
        <w:t xml:space="preserve">If the Fee is subject to a cap, it shall </w:t>
      </w:r>
      <w:r w:rsidR="00F57BBF">
        <w:t>not exceed the value of the cap, being</w:t>
      </w:r>
      <w:r>
        <w:t xml:space="preserve"> $[</w:t>
      </w:r>
      <w:r w:rsidRPr="004C2541">
        <w:rPr>
          <w:b/>
          <w:i/>
          <w:highlight w:val="yellow"/>
        </w:rPr>
        <w:t>insert</w:t>
      </w:r>
      <w:r>
        <w:t>] (GST exclusive).</w:t>
      </w:r>
    </w:p>
    <w:p w14:paraId="2A7AEA55" w14:textId="77777777" w:rsidR="00E15707" w:rsidRDefault="00E15707" w:rsidP="00E15707">
      <w:pPr>
        <w:spacing w:before="120" w:after="120"/>
      </w:pPr>
      <w:r w:rsidRPr="00100E12">
        <w:t xml:space="preserve">The Fee is </w:t>
      </w:r>
      <w:r>
        <w:t>calculated on a time charge basis according to the following rates:</w:t>
      </w:r>
    </w:p>
    <w:p w14:paraId="487C7BDF" w14:textId="77777777" w:rsidR="00E15707" w:rsidRDefault="006251A3" w:rsidP="00E15707">
      <w:pPr>
        <w:spacing w:before="120" w:after="120"/>
      </w:pPr>
      <w:r>
        <w:t>[</w:t>
      </w:r>
      <w:r w:rsidRPr="00805BEB">
        <w:rPr>
          <w:b/>
          <w:i/>
          <w:highlight w:val="yellow"/>
        </w:rPr>
        <w:t>Drafting Note:  DTF to consider capped Schedule of Rates.</w:t>
      </w:r>
      <w:r>
        <w:t>]</w:t>
      </w:r>
    </w:p>
    <w:tbl>
      <w:tblPr>
        <w:tblStyle w:val="TableGrid"/>
        <w:tblW w:w="0" w:type="auto"/>
        <w:tblLook w:val="04A0" w:firstRow="1" w:lastRow="0" w:firstColumn="1" w:lastColumn="0" w:noHBand="0" w:noVBand="1"/>
      </w:tblPr>
      <w:tblGrid>
        <w:gridCol w:w="3227"/>
        <w:gridCol w:w="3118"/>
        <w:gridCol w:w="3229"/>
      </w:tblGrid>
      <w:tr w:rsidR="0039746B" w14:paraId="2A9B1FEE" w14:textId="77777777" w:rsidTr="00805BEB">
        <w:tc>
          <w:tcPr>
            <w:tcW w:w="3227" w:type="dxa"/>
            <w:shd w:val="clear" w:color="auto" w:fill="D9D9D9" w:themeFill="background1" w:themeFillShade="D9"/>
          </w:tcPr>
          <w:p w14:paraId="6AA8EE4E" w14:textId="77777777" w:rsidR="0039746B" w:rsidRPr="006E4A18" w:rsidRDefault="0039746B" w:rsidP="00805BEB">
            <w:pPr>
              <w:keepNext/>
              <w:spacing w:after="120"/>
              <w:rPr>
                <w:b/>
              </w:rPr>
            </w:pPr>
            <w:r w:rsidRPr="006E4A18">
              <w:rPr>
                <w:b/>
              </w:rPr>
              <w:t>Role / Task</w:t>
            </w:r>
          </w:p>
        </w:tc>
        <w:tc>
          <w:tcPr>
            <w:tcW w:w="3118" w:type="dxa"/>
            <w:shd w:val="clear" w:color="auto" w:fill="D9D9D9" w:themeFill="background1" w:themeFillShade="D9"/>
          </w:tcPr>
          <w:p w14:paraId="6DCB0D6F" w14:textId="77777777" w:rsidR="0039746B" w:rsidRPr="006E4A18" w:rsidRDefault="0039746B" w:rsidP="00805BEB">
            <w:pPr>
              <w:keepNext/>
              <w:spacing w:after="120"/>
              <w:rPr>
                <w:b/>
              </w:rPr>
            </w:pPr>
            <w:r w:rsidRPr="006E4A18">
              <w:rPr>
                <w:b/>
              </w:rPr>
              <w:t>Rate $ / Hour</w:t>
            </w:r>
          </w:p>
        </w:tc>
        <w:tc>
          <w:tcPr>
            <w:tcW w:w="3229" w:type="dxa"/>
            <w:shd w:val="clear" w:color="auto" w:fill="D9D9D9" w:themeFill="background1" w:themeFillShade="D9"/>
          </w:tcPr>
          <w:p w14:paraId="21CF5922" w14:textId="77777777" w:rsidR="0039746B" w:rsidRPr="006E4A18" w:rsidRDefault="0039746B" w:rsidP="00805BEB">
            <w:pPr>
              <w:keepNext/>
              <w:spacing w:after="120"/>
              <w:rPr>
                <w:b/>
              </w:rPr>
            </w:pPr>
            <w:r w:rsidRPr="006E4A18">
              <w:rPr>
                <w:b/>
              </w:rPr>
              <w:t xml:space="preserve">Rate $ / </w:t>
            </w:r>
            <w:r>
              <w:rPr>
                <w:b/>
              </w:rPr>
              <w:t>Day</w:t>
            </w:r>
          </w:p>
        </w:tc>
      </w:tr>
      <w:tr w:rsidR="0039746B" w14:paraId="68254F59" w14:textId="77777777" w:rsidTr="00805BEB">
        <w:tc>
          <w:tcPr>
            <w:tcW w:w="3227" w:type="dxa"/>
          </w:tcPr>
          <w:p w14:paraId="1C24B83E" w14:textId="77777777" w:rsidR="0039746B" w:rsidRDefault="0039746B" w:rsidP="00805BEB">
            <w:pPr>
              <w:keepNext/>
              <w:spacing w:after="120"/>
            </w:pPr>
          </w:p>
        </w:tc>
        <w:tc>
          <w:tcPr>
            <w:tcW w:w="3118" w:type="dxa"/>
          </w:tcPr>
          <w:p w14:paraId="47BCE0A4" w14:textId="77777777" w:rsidR="0039746B" w:rsidRDefault="0039746B" w:rsidP="00805BEB">
            <w:pPr>
              <w:keepNext/>
              <w:spacing w:after="120"/>
            </w:pPr>
          </w:p>
        </w:tc>
        <w:tc>
          <w:tcPr>
            <w:tcW w:w="3229" w:type="dxa"/>
          </w:tcPr>
          <w:p w14:paraId="3402BD4F" w14:textId="77777777" w:rsidR="0039746B" w:rsidRDefault="0039746B" w:rsidP="00805BEB">
            <w:pPr>
              <w:keepNext/>
              <w:spacing w:after="120"/>
            </w:pPr>
          </w:p>
        </w:tc>
      </w:tr>
      <w:tr w:rsidR="0039746B" w14:paraId="0EA9640D" w14:textId="77777777" w:rsidTr="00805BEB">
        <w:tc>
          <w:tcPr>
            <w:tcW w:w="3227" w:type="dxa"/>
          </w:tcPr>
          <w:p w14:paraId="7A61E664" w14:textId="77777777" w:rsidR="0039746B" w:rsidRDefault="0039746B" w:rsidP="00E15707">
            <w:pPr>
              <w:spacing w:after="120"/>
            </w:pPr>
          </w:p>
        </w:tc>
        <w:tc>
          <w:tcPr>
            <w:tcW w:w="3118" w:type="dxa"/>
          </w:tcPr>
          <w:p w14:paraId="18D07B19" w14:textId="77777777" w:rsidR="0039746B" w:rsidRDefault="0039746B" w:rsidP="00E15707">
            <w:pPr>
              <w:spacing w:after="120"/>
            </w:pPr>
          </w:p>
        </w:tc>
        <w:tc>
          <w:tcPr>
            <w:tcW w:w="3229" w:type="dxa"/>
          </w:tcPr>
          <w:p w14:paraId="110F2FCC" w14:textId="77777777" w:rsidR="0039746B" w:rsidRDefault="0039746B" w:rsidP="00E15707">
            <w:pPr>
              <w:spacing w:after="120"/>
            </w:pPr>
          </w:p>
        </w:tc>
      </w:tr>
      <w:tr w:rsidR="0039746B" w14:paraId="1F1AB29E" w14:textId="77777777" w:rsidTr="00805BEB">
        <w:tc>
          <w:tcPr>
            <w:tcW w:w="3227" w:type="dxa"/>
          </w:tcPr>
          <w:p w14:paraId="13701061" w14:textId="77777777" w:rsidR="0039746B" w:rsidRDefault="0039746B" w:rsidP="00E15707">
            <w:pPr>
              <w:spacing w:after="120"/>
            </w:pPr>
          </w:p>
        </w:tc>
        <w:tc>
          <w:tcPr>
            <w:tcW w:w="3118" w:type="dxa"/>
          </w:tcPr>
          <w:p w14:paraId="4D3121EB" w14:textId="77777777" w:rsidR="0039746B" w:rsidRDefault="0039746B" w:rsidP="00E15707">
            <w:pPr>
              <w:spacing w:after="120"/>
            </w:pPr>
          </w:p>
        </w:tc>
        <w:tc>
          <w:tcPr>
            <w:tcW w:w="3229" w:type="dxa"/>
          </w:tcPr>
          <w:p w14:paraId="70EF158D" w14:textId="77777777" w:rsidR="0039746B" w:rsidRDefault="0039746B" w:rsidP="00E15707">
            <w:pPr>
              <w:spacing w:after="120"/>
            </w:pPr>
          </w:p>
        </w:tc>
      </w:tr>
      <w:tr w:rsidR="0039746B" w14:paraId="0EF561D5" w14:textId="77777777" w:rsidTr="00805BEB">
        <w:tc>
          <w:tcPr>
            <w:tcW w:w="3227" w:type="dxa"/>
          </w:tcPr>
          <w:p w14:paraId="5E431C8E" w14:textId="77777777" w:rsidR="0039746B" w:rsidRDefault="0039746B" w:rsidP="00E15707">
            <w:pPr>
              <w:spacing w:after="120"/>
            </w:pPr>
          </w:p>
        </w:tc>
        <w:tc>
          <w:tcPr>
            <w:tcW w:w="3118" w:type="dxa"/>
          </w:tcPr>
          <w:p w14:paraId="4FAB6686" w14:textId="77777777" w:rsidR="0039746B" w:rsidRDefault="0039746B" w:rsidP="00E15707">
            <w:pPr>
              <w:spacing w:after="120"/>
            </w:pPr>
          </w:p>
        </w:tc>
        <w:tc>
          <w:tcPr>
            <w:tcW w:w="3229" w:type="dxa"/>
          </w:tcPr>
          <w:p w14:paraId="7D8914F1" w14:textId="77777777" w:rsidR="0039746B" w:rsidRDefault="0039746B" w:rsidP="00E15707">
            <w:pPr>
              <w:spacing w:after="120"/>
            </w:pPr>
          </w:p>
        </w:tc>
      </w:tr>
    </w:tbl>
    <w:p w14:paraId="76B6DAA7" w14:textId="77777777" w:rsidR="00E15707" w:rsidRDefault="00E15707" w:rsidP="00E15707">
      <w:pPr>
        <w:spacing w:before="120" w:after="120"/>
      </w:pPr>
    </w:p>
    <w:p w14:paraId="5FEF344C" w14:textId="77777777" w:rsidR="00E15707" w:rsidRPr="00907E6A" w:rsidRDefault="0039746B" w:rsidP="00805BEB">
      <w:pPr>
        <w:pStyle w:val="Schedule1"/>
      </w:pPr>
      <w:bookmarkStart w:id="2943" w:name="_Ref511203924"/>
      <w:r w:rsidRPr="00CE75F7">
        <w:lastRenderedPageBreak/>
        <w:t>Expenses</w:t>
      </w:r>
      <w:bookmarkEnd w:id="2943"/>
    </w:p>
    <w:tbl>
      <w:tblPr>
        <w:tblStyle w:val="TableGrid"/>
        <w:tblW w:w="9606" w:type="dxa"/>
        <w:tblLayout w:type="fixed"/>
        <w:tblLook w:val="06A0" w:firstRow="1" w:lastRow="0" w:firstColumn="1" w:lastColumn="0" w:noHBand="1" w:noVBand="1"/>
      </w:tblPr>
      <w:tblGrid>
        <w:gridCol w:w="3231"/>
        <w:gridCol w:w="3121"/>
        <w:gridCol w:w="3254"/>
      </w:tblGrid>
      <w:tr w:rsidR="0039746B" w:rsidRPr="0039746B" w14:paraId="182E8466" w14:textId="77777777" w:rsidTr="00805BEB">
        <w:trPr>
          <w:cantSplit/>
          <w:tblHeader/>
        </w:trPr>
        <w:tc>
          <w:tcPr>
            <w:tcW w:w="3231" w:type="dxa"/>
            <w:shd w:val="clear" w:color="auto" w:fill="D9D9D9" w:themeFill="background1" w:themeFillShade="D9"/>
            <w:vAlign w:val="bottom"/>
          </w:tcPr>
          <w:p w14:paraId="76B63CB8" w14:textId="77777777" w:rsidR="0039746B" w:rsidRPr="00CE75F7" w:rsidRDefault="0039746B" w:rsidP="0039746B">
            <w:pPr>
              <w:spacing w:after="120"/>
              <w:rPr>
                <w:b/>
              </w:rPr>
            </w:pPr>
            <w:r w:rsidRPr="00805BEB">
              <w:rPr>
                <w:b/>
                <w:bCs/>
              </w:rPr>
              <w:t>Expense Type</w:t>
            </w:r>
          </w:p>
        </w:tc>
        <w:tc>
          <w:tcPr>
            <w:tcW w:w="3121" w:type="dxa"/>
            <w:shd w:val="clear" w:color="auto" w:fill="D9D9D9" w:themeFill="background1" w:themeFillShade="D9"/>
            <w:vAlign w:val="bottom"/>
          </w:tcPr>
          <w:p w14:paraId="48445B60" w14:textId="77777777" w:rsidR="0039746B" w:rsidRPr="00CE75F7" w:rsidRDefault="0039746B" w:rsidP="0039746B">
            <w:pPr>
              <w:spacing w:after="120"/>
              <w:rPr>
                <w:b/>
              </w:rPr>
            </w:pPr>
            <w:r w:rsidRPr="00805BEB">
              <w:rPr>
                <w:b/>
                <w:bCs/>
              </w:rPr>
              <w:t xml:space="preserve">Description of Expense </w:t>
            </w:r>
          </w:p>
        </w:tc>
        <w:tc>
          <w:tcPr>
            <w:tcW w:w="3254" w:type="dxa"/>
            <w:shd w:val="clear" w:color="auto" w:fill="D9D9D9" w:themeFill="background1" w:themeFillShade="D9"/>
            <w:vAlign w:val="bottom"/>
          </w:tcPr>
          <w:p w14:paraId="01724786" w14:textId="77777777" w:rsidR="0039746B" w:rsidRPr="00CE75F7" w:rsidRDefault="0039746B" w:rsidP="0039746B">
            <w:pPr>
              <w:spacing w:after="120"/>
              <w:rPr>
                <w:b/>
                <w:bCs/>
              </w:rPr>
            </w:pPr>
            <w:r w:rsidRPr="00805BEB">
              <w:rPr>
                <w:b/>
                <w:bCs/>
              </w:rPr>
              <w:t xml:space="preserve">Maximum per item </w:t>
            </w:r>
          </w:p>
        </w:tc>
      </w:tr>
      <w:tr w:rsidR="0039746B" w:rsidRPr="0039746B" w14:paraId="5A00DD18" w14:textId="77777777" w:rsidTr="00805BEB">
        <w:trPr>
          <w:cantSplit/>
        </w:trPr>
        <w:tc>
          <w:tcPr>
            <w:tcW w:w="3231" w:type="dxa"/>
          </w:tcPr>
          <w:p w14:paraId="4B99F0AE" w14:textId="77777777" w:rsidR="0039746B" w:rsidRPr="0039746B" w:rsidRDefault="0039746B" w:rsidP="0039746B">
            <w:pPr>
              <w:spacing w:after="120"/>
            </w:pPr>
            <w:r w:rsidRPr="0039746B">
              <w:t>Travel</w:t>
            </w:r>
          </w:p>
        </w:tc>
        <w:tc>
          <w:tcPr>
            <w:tcW w:w="3121" w:type="dxa"/>
          </w:tcPr>
          <w:p w14:paraId="6BB32E52" w14:textId="77777777" w:rsidR="0039746B" w:rsidRPr="0039746B" w:rsidRDefault="0039746B" w:rsidP="0039746B">
            <w:pPr>
              <w:spacing w:after="120"/>
            </w:pPr>
          </w:p>
        </w:tc>
        <w:tc>
          <w:tcPr>
            <w:tcW w:w="3254" w:type="dxa"/>
          </w:tcPr>
          <w:p w14:paraId="5404DF8C" w14:textId="77777777" w:rsidR="0039746B" w:rsidRPr="0039746B" w:rsidRDefault="0039746B" w:rsidP="0039746B">
            <w:pPr>
              <w:spacing w:after="120"/>
            </w:pPr>
            <w:r w:rsidRPr="0039746B">
              <w:t>$</w:t>
            </w:r>
          </w:p>
        </w:tc>
      </w:tr>
      <w:tr w:rsidR="0039746B" w:rsidRPr="0039746B" w14:paraId="66ECDF45" w14:textId="77777777" w:rsidTr="00805BEB">
        <w:trPr>
          <w:cantSplit/>
        </w:trPr>
        <w:tc>
          <w:tcPr>
            <w:tcW w:w="3231" w:type="dxa"/>
          </w:tcPr>
          <w:p w14:paraId="6E2EB663" w14:textId="77777777" w:rsidR="0039746B" w:rsidRPr="0039746B" w:rsidRDefault="0039746B" w:rsidP="00CE75F7">
            <w:pPr>
              <w:spacing w:after="120"/>
            </w:pPr>
            <w:r w:rsidRPr="0039746B">
              <w:t>[</w:t>
            </w:r>
            <w:r w:rsidRPr="00805BEB">
              <w:rPr>
                <w:b/>
                <w:i/>
                <w:highlight w:val="yellow"/>
              </w:rPr>
              <w:t>Insert description of other</w:t>
            </w:r>
            <w:r w:rsidRPr="0039746B">
              <w:t>]</w:t>
            </w:r>
          </w:p>
        </w:tc>
        <w:tc>
          <w:tcPr>
            <w:tcW w:w="3121" w:type="dxa"/>
          </w:tcPr>
          <w:p w14:paraId="1117D78C" w14:textId="77777777" w:rsidR="0039746B" w:rsidRPr="0039746B" w:rsidRDefault="0039746B" w:rsidP="0039746B">
            <w:pPr>
              <w:spacing w:after="120"/>
            </w:pPr>
          </w:p>
        </w:tc>
        <w:tc>
          <w:tcPr>
            <w:tcW w:w="3254" w:type="dxa"/>
          </w:tcPr>
          <w:p w14:paraId="5AB4D8C5" w14:textId="77777777" w:rsidR="0039746B" w:rsidRPr="0039746B" w:rsidRDefault="0039746B" w:rsidP="0039746B">
            <w:pPr>
              <w:spacing w:after="120"/>
            </w:pPr>
            <w:r w:rsidRPr="0039746B">
              <w:t>$</w:t>
            </w:r>
          </w:p>
        </w:tc>
      </w:tr>
    </w:tbl>
    <w:p w14:paraId="283E54E0" w14:textId="77777777" w:rsidR="007C5738" w:rsidRDefault="007C5738" w:rsidP="009D7434">
      <w:pPr>
        <w:spacing w:before="120" w:after="120"/>
      </w:pPr>
    </w:p>
    <w:p w14:paraId="7A4AE40C" w14:textId="77777777" w:rsidR="0039746B" w:rsidRDefault="007C5738" w:rsidP="00126BB2">
      <w:pPr>
        <w:pStyle w:val="Schedule1"/>
      </w:pPr>
      <w:bookmarkStart w:id="2944" w:name="_Ref513207758"/>
      <w:r>
        <w:t>Provisional Sums</w:t>
      </w:r>
      <w:bookmarkEnd w:id="2944"/>
    </w:p>
    <w:tbl>
      <w:tblPr>
        <w:tblStyle w:val="TableGrid"/>
        <w:tblW w:w="5000" w:type="pct"/>
        <w:tblLook w:val="04A0" w:firstRow="1" w:lastRow="0" w:firstColumn="1" w:lastColumn="0" w:noHBand="0" w:noVBand="1"/>
      </w:tblPr>
      <w:tblGrid>
        <w:gridCol w:w="4869"/>
        <w:gridCol w:w="4705"/>
      </w:tblGrid>
      <w:tr w:rsidR="007C5738" w14:paraId="17741156" w14:textId="77777777" w:rsidTr="00126BB2">
        <w:tc>
          <w:tcPr>
            <w:tcW w:w="2543" w:type="pct"/>
            <w:shd w:val="clear" w:color="auto" w:fill="D9D9D9" w:themeFill="background1" w:themeFillShade="D9"/>
          </w:tcPr>
          <w:p w14:paraId="261B95EC" w14:textId="77777777" w:rsidR="007C5738" w:rsidRPr="006E4A18" w:rsidRDefault="007C5738" w:rsidP="003B32C2">
            <w:pPr>
              <w:keepNext/>
              <w:spacing w:after="120"/>
              <w:rPr>
                <w:b/>
              </w:rPr>
            </w:pPr>
            <w:r>
              <w:rPr>
                <w:b/>
              </w:rPr>
              <w:t>Provisional Sum Item</w:t>
            </w:r>
          </w:p>
        </w:tc>
        <w:tc>
          <w:tcPr>
            <w:tcW w:w="2457" w:type="pct"/>
            <w:shd w:val="clear" w:color="auto" w:fill="D9D9D9" w:themeFill="background1" w:themeFillShade="D9"/>
          </w:tcPr>
          <w:p w14:paraId="0B53586D" w14:textId="77777777" w:rsidR="007C5738" w:rsidRPr="006E4A18" w:rsidRDefault="007C5738" w:rsidP="003B32C2">
            <w:pPr>
              <w:keepNext/>
              <w:spacing w:after="120"/>
              <w:rPr>
                <w:b/>
              </w:rPr>
            </w:pPr>
            <w:r>
              <w:rPr>
                <w:b/>
              </w:rPr>
              <w:t>Provisional Sum</w:t>
            </w:r>
          </w:p>
        </w:tc>
      </w:tr>
      <w:tr w:rsidR="007C5738" w14:paraId="7EA114F8" w14:textId="77777777" w:rsidTr="00126BB2">
        <w:tc>
          <w:tcPr>
            <w:tcW w:w="2543" w:type="pct"/>
          </w:tcPr>
          <w:p w14:paraId="5AC9CB82" w14:textId="77777777" w:rsidR="007C5738" w:rsidRPr="00126BB2" w:rsidRDefault="007C5738" w:rsidP="001B1381">
            <w:pPr>
              <w:keepNext/>
              <w:spacing w:after="120"/>
              <w:rPr>
                <w:b/>
              </w:rPr>
            </w:pPr>
            <w:r w:rsidRPr="00126BB2">
              <w:rPr>
                <w:rStyle w:val="Emphasis"/>
                <w:b/>
                <w:iCs w:val="0"/>
                <w:highlight w:val="yellow"/>
              </w:rPr>
              <w:t>e.g. Land Surveying, Geo Tech, Fire risk assessment, Independent Structural Certification (example)</w:t>
            </w:r>
          </w:p>
        </w:tc>
        <w:tc>
          <w:tcPr>
            <w:tcW w:w="2457" w:type="pct"/>
          </w:tcPr>
          <w:p w14:paraId="0A912E12" w14:textId="77777777" w:rsidR="007C5738" w:rsidRDefault="007C5738" w:rsidP="003B32C2">
            <w:pPr>
              <w:keepNext/>
              <w:spacing w:after="120"/>
            </w:pPr>
          </w:p>
        </w:tc>
      </w:tr>
    </w:tbl>
    <w:p w14:paraId="04AE6349" w14:textId="77777777" w:rsidR="007C5738" w:rsidRPr="00126BB2" w:rsidRDefault="007C5738" w:rsidP="00126BB2">
      <w:pPr>
        <w:pStyle w:val="IndentParaLevel1"/>
        <w:rPr>
          <w:lang w:eastAsia="en-AU"/>
        </w:rPr>
      </w:pPr>
    </w:p>
    <w:p w14:paraId="31239E4B" w14:textId="77777777" w:rsidR="008147C1" w:rsidRDefault="008147C1">
      <w:pPr>
        <w:pStyle w:val="ScheduleHeading"/>
      </w:pPr>
      <w:bookmarkStart w:id="2945" w:name="_Ref511204355"/>
      <w:bookmarkStart w:id="2946" w:name="_Ref489364388"/>
      <w:bookmarkStart w:id="2947" w:name="_Toc193977420"/>
      <w:r>
        <w:lastRenderedPageBreak/>
        <w:t>- Key People</w:t>
      </w:r>
      <w:bookmarkEnd w:id="2945"/>
      <w:bookmarkEnd w:id="2947"/>
    </w:p>
    <w:tbl>
      <w:tblPr>
        <w:tblStyle w:val="TableGrid"/>
        <w:tblW w:w="0" w:type="auto"/>
        <w:tblLook w:val="04A0" w:firstRow="1" w:lastRow="0" w:firstColumn="1" w:lastColumn="0" w:noHBand="0" w:noVBand="1"/>
      </w:tblPr>
      <w:tblGrid>
        <w:gridCol w:w="3191"/>
        <w:gridCol w:w="3191"/>
        <w:gridCol w:w="3192"/>
      </w:tblGrid>
      <w:tr w:rsidR="008147C1" w14:paraId="7CC7761D" w14:textId="77777777" w:rsidTr="00805BEB">
        <w:tc>
          <w:tcPr>
            <w:tcW w:w="3191" w:type="dxa"/>
            <w:shd w:val="clear" w:color="auto" w:fill="D9D9D9" w:themeFill="background1" w:themeFillShade="D9"/>
          </w:tcPr>
          <w:p w14:paraId="3E7C749E" w14:textId="77777777" w:rsidR="008147C1" w:rsidRPr="00805BEB" w:rsidRDefault="008147C1" w:rsidP="008147C1">
            <w:pPr>
              <w:rPr>
                <w:b/>
              </w:rPr>
            </w:pPr>
            <w:r w:rsidRPr="00805BEB">
              <w:rPr>
                <w:b/>
              </w:rPr>
              <w:t>Key Person</w:t>
            </w:r>
          </w:p>
        </w:tc>
        <w:tc>
          <w:tcPr>
            <w:tcW w:w="3191" w:type="dxa"/>
            <w:shd w:val="clear" w:color="auto" w:fill="D9D9D9" w:themeFill="background1" w:themeFillShade="D9"/>
          </w:tcPr>
          <w:p w14:paraId="4792B547" w14:textId="77777777" w:rsidR="008147C1" w:rsidRPr="00805BEB" w:rsidRDefault="008147C1" w:rsidP="008147C1">
            <w:pPr>
              <w:rPr>
                <w:b/>
              </w:rPr>
            </w:pPr>
            <w:r>
              <w:rPr>
                <w:b/>
              </w:rPr>
              <w:t>Role</w:t>
            </w:r>
          </w:p>
        </w:tc>
        <w:tc>
          <w:tcPr>
            <w:tcW w:w="3192" w:type="dxa"/>
            <w:shd w:val="clear" w:color="auto" w:fill="D9D9D9" w:themeFill="background1" w:themeFillShade="D9"/>
          </w:tcPr>
          <w:p w14:paraId="62414380" w14:textId="77777777" w:rsidR="008147C1" w:rsidRPr="00805BEB" w:rsidRDefault="008147C1" w:rsidP="008147C1">
            <w:pPr>
              <w:rPr>
                <w:b/>
              </w:rPr>
            </w:pPr>
            <w:r w:rsidRPr="00805BEB">
              <w:rPr>
                <w:b/>
              </w:rPr>
              <w:t>Responsibilities</w:t>
            </w:r>
          </w:p>
        </w:tc>
      </w:tr>
      <w:tr w:rsidR="008147C1" w14:paraId="3061B9AF" w14:textId="77777777" w:rsidTr="008147C1">
        <w:tc>
          <w:tcPr>
            <w:tcW w:w="3191" w:type="dxa"/>
          </w:tcPr>
          <w:p w14:paraId="0B0B36F7" w14:textId="77777777" w:rsidR="008147C1" w:rsidRDefault="008147C1" w:rsidP="008147C1"/>
        </w:tc>
        <w:tc>
          <w:tcPr>
            <w:tcW w:w="3191" w:type="dxa"/>
          </w:tcPr>
          <w:p w14:paraId="48486218" w14:textId="77777777" w:rsidR="008147C1" w:rsidRDefault="008147C1" w:rsidP="008147C1"/>
        </w:tc>
        <w:tc>
          <w:tcPr>
            <w:tcW w:w="3192" w:type="dxa"/>
          </w:tcPr>
          <w:p w14:paraId="1BE80DAF" w14:textId="77777777" w:rsidR="008147C1" w:rsidRDefault="008147C1" w:rsidP="008147C1"/>
        </w:tc>
      </w:tr>
      <w:tr w:rsidR="008147C1" w14:paraId="32988524" w14:textId="77777777" w:rsidTr="008147C1">
        <w:tc>
          <w:tcPr>
            <w:tcW w:w="3191" w:type="dxa"/>
          </w:tcPr>
          <w:p w14:paraId="301D3083" w14:textId="77777777" w:rsidR="008147C1" w:rsidRDefault="008147C1" w:rsidP="008147C1"/>
        </w:tc>
        <w:tc>
          <w:tcPr>
            <w:tcW w:w="3191" w:type="dxa"/>
          </w:tcPr>
          <w:p w14:paraId="6ADAE56F" w14:textId="77777777" w:rsidR="008147C1" w:rsidRDefault="008147C1" w:rsidP="008147C1"/>
        </w:tc>
        <w:tc>
          <w:tcPr>
            <w:tcW w:w="3192" w:type="dxa"/>
          </w:tcPr>
          <w:p w14:paraId="6AA0B6FA" w14:textId="77777777" w:rsidR="008147C1" w:rsidRDefault="008147C1" w:rsidP="008147C1"/>
        </w:tc>
      </w:tr>
      <w:tr w:rsidR="008147C1" w14:paraId="0969085F" w14:textId="77777777" w:rsidTr="008147C1">
        <w:tc>
          <w:tcPr>
            <w:tcW w:w="3191" w:type="dxa"/>
          </w:tcPr>
          <w:p w14:paraId="20387445" w14:textId="77777777" w:rsidR="008147C1" w:rsidRDefault="008147C1" w:rsidP="008147C1"/>
        </w:tc>
        <w:tc>
          <w:tcPr>
            <w:tcW w:w="3191" w:type="dxa"/>
          </w:tcPr>
          <w:p w14:paraId="30D14BC4" w14:textId="77777777" w:rsidR="008147C1" w:rsidRDefault="008147C1" w:rsidP="008147C1"/>
        </w:tc>
        <w:tc>
          <w:tcPr>
            <w:tcW w:w="3192" w:type="dxa"/>
          </w:tcPr>
          <w:p w14:paraId="685469BB" w14:textId="77777777" w:rsidR="008147C1" w:rsidRDefault="008147C1" w:rsidP="008147C1"/>
        </w:tc>
      </w:tr>
      <w:tr w:rsidR="008147C1" w14:paraId="59E5400F" w14:textId="77777777" w:rsidTr="008147C1">
        <w:tc>
          <w:tcPr>
            <w:tcW w:w="3191" w:type="dxa"/>
          </w:tcPr>
          <w:p w14:paraId="1D72EB65" w14:textId="77777777" w:rsidR="008147C1" w:rsidRDefault="008147C1" w:rsidP="008147C1"/>
        </w:tc>
        <w:tc>
          <w:tcPr>
            <w:tcW w:w="3191" w:type="dxa"/>
          </w:tcPr>
          <w:p w14:paraId="5CBD5516" w14:textId="77777777" w:rsidR="008147C1" w:rsidRDefault="008147C1" w:rsidP="008147C1"/>
        </w:tc>
        <w:tc>
          <w:tcPr>
            <w:tcW w:w="3192" w:type="dxa"/>
          </w:tcPr>
          <w:p w14:paraId="66760D33" w14:textId="77777777" w:rsidR="008147C1" w:rsidRDefault="008147C1" w:rsidP="008147C1"/>
        </w:tc>
      </w:tr>
      <w:tr w:rsidR="008147C1" w14:paraId="295EEB3F" w14:textId="77777777" w:rsidTr="008147C1">
        <w:tc>
          <w:tcPr>
            <w:tcW w:w="3191" w:type="dxa"/>
          </w:tcPr>
          <w:p w14:paraId="4AD753D1" w14:textId="77777777" w:rsidR="008147C1" w:rsidRDefault="008147C1" w:rsidP="008147C1"/>
        </w:tc>
        <w:tc>
          <w:tcPr>
            <w:tcW w:w="3191" w:type="dxa"/>
          </w:tcPr>
          <w:p w14:paraId="41B766FF" w14:textId="77777777" w:rsidR="008147C1" w:rsidRDefault="008147C1" w:rsidP="008147C1"/>
        </w:tc>
        <w:tc>
          <w:tcPr>
            <w:tcW w:w="3192" w:type="dxa"/>
          </w:tcPr>
          <w:p w14:paraId="33F717F5" w14:textId="77777777" w:rsidR="008147C1" w:rsidRDefault="008147C1" w:rsidP="008147C1"/>
        </w:tc>
      </w:tr>
      <w:tr w:rsidR="008147C1" w14:paraId="09B00718" w14:textId="77777777" w:rsidTr="008147C1">
        <w:tc>
          <w:tcPr>
            <w:tcW w:w="3191" w:type="dxa"/>
          </w:tcPr>
          <w:p w14:paraId="3973902D" w14:textId="77777777" w:rsidR="008147C1" w:rsidRDefault="008147C1" w:rsidP="008147C1"/>
        </w:tc>
        <w:tc>
          <w:tcPr>
            <w:tcW w:w="3191" w:type="dxa"/>
          </w:tcPr>
          <w:p w14:paraId="216EE258" w14:textId="77777777" w:rsidR="008147C1" w:rsidRDefault="008147C1" w:rsidP="008147C1"/>
        </w:tc>
        <w:tc>
          <w:tcPr>
            <w:tcW w:w="3192" w:type="dxa"/>
          </w:tcPr>
          <w:p w14:paraId="35EE1533" w14:textId="77777777" w:rsidR="008147C1" w:rsidRDefault="008147C1" w:rsidP="008147C1"/>
        </w:tc>
      </w:tr>
      <w:tr w:rsidR="008147C1" w14:paraId="6CEC28E2" w14:textId="77777777" w:rsidTr="008147C1">
        <w:tc>
          <w:tcPr>
            <w:tcW w:w="3191" w:type="dxa"/>
          </w:tcPr>
          <w:p w14:paraId="410CD4B9" w14:textId="77777777" w:rsidR="008147C1" w:rsidRDefault="008147C1" w:rsidP="008147C1"/>
        </w:tc>
        <w:tc>
          <w:tcPr>
            <w:tcW w:w="3191" w:type="dxa"/>
          </w:tcPr>
          <w:p w14:paraId="24498F1B" w14:textId="77777777" w:rsidR="008147C1" w:rsidRDefault="008147C1" w:rsidP="008147C1"/>
        </w:tc>
        <w:tc>
          <w:tcPr>
            <w:tcW w:w="3192" w:type="dxa"/>
          </w:tcPr>
          <w:p w14:paraId="3503C6BE" w14:textId="77777777" w:rsidR="008147C1" w:rsidRDefault="008147C1" w:rsidP="008147C1"/>
        </w:tc>
      </w:tr>
    </w:tbl>
    <w:p w14:paraId="3AE95958" w14:textId="77777777" w:rsidR="008147C1" w:rsidRPr="00CE75F7" w:rsidRDefault="008147C1" w:rsidP="00805BEB"/>
    <w:p w14:paraId="25154688" w14:textId="3DD7F318" w:rsidR="00E9331A" w:rsidRPr="00EC314F" w:rsidRDefault="008960E5">
      <w:pPr>
        <w:pStyle w:val="ScheduleHeading"/>
      </w:pPr>
      <w:bookmarkStart w:id="2948" w:name="_Ref511243391"/>
      <w:bookmarkStart w:id="2949" w:name="_Toc193977421"/>
      <w:r>
        <w:lastRenderedPageBreak/>
        <w:t xml:space="preserve">- </w:t>
      </w:r>
      <w:r w:rsidR="00D13ED1">
        <w:t>Deed of Novation</w:t>
      </w:r>
      <w:bookmarkEnd w:id="2936"/>
      <w:bookmarkEnd w:id="2937"/>
      <w:bookmarkEnd w:id="2938"/>
      <w:bookmarkEnd w:id="2939"/>
      <w:bookmarkEnd w:id="2940"/>
      <w:bookmarkEnd w:id="2946"/>
      <w:bookmarkEnd w:id="2948"/>
      <w:bookmarkEnd w:id="2949"/>
    </w:p>
    <w:p w14:paraId="3C3FA6C6" w14:textId="77777777" w:rsidR="00D13ED1" w:rsidRPr="00485397" w:rsidRDefault="00D13ED1" w:rsidP="00D13ED1"/>
    <w:p w14:paraId="70EDCBD3" w14:textId="77777777" w:rsidR="009E45ED" w:rsidRDefault="009E45ED" w:rsidP="00805BEB">
      <w:pPr>
        <w:pStyle w:val="TitleArial"/>
      </w:pPr>
      <w:r w:rsidRPr="00EC314F">
        <w:t>Deed of Novation</w:t>
      </w:r>
    </w:p>
    <w:p w14:paraId="6DB14BF2" w14:textId="77777777" w:rsidR="00485397" w:rsidRPr="00485397" w:rsidRDefault="00485397" w:rsidP="00485397"/>
    <w:p w14:paraId="45BB6B24" w14:textId="77777777" w:rsidR="003E286F" w:rsidRDefault="003E286F" w:rsidP="003E286F">
      <w:pPr>
        <w:keepNext/>
        <w:rPr>
          <w:b/>
          <w:sz w:val="24"/>
        </w:rPr>
      </w:pPr>
    </w:p>
    <w:p w14:paraId="420A1108" w14:textId="77777777" w:rsidR="00764DD3" w:rsidRPr="003E286F" w:rsidRDefault="00764DD3" w:rsidP="003E286F">
      <w:pPr>
        <w:keepNext/>
        <w:rPr>
          <w:b/>
          <w:sz w:val="24"/>
        </w:rPr>
      </w:pPr>
    </w:p>
    <w:p w14:paraId="173C284A" w14:textId="77777777" w:rsidR="003E286F" w:rsidRPr="003E286F" w:rsidRDefault="003E286F" w:rsidP="003E286F">
      <w:pPr>
        <w:keepNext/>
        <w:rPr>
          <w:b/>
          <w:sz w:val="24"/>
        </w:rPr>
      </w:pPr>
    </w:p>
    <w:p w14:paraId="79E26430"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Principal</w:t>
      </w:r>
      <w:r w:rsidRPr="003E286F">
        <w:rPr>
          <w:b/>
          <w:sz w:val="24"/>
        </w:rPr>
        <w:t>]</w:t>
      </w:r>
    </w:p>
    <w:p w14:paraId="7D2A8650" w14:textId="77777777" w:rsidR="003E286F" w:rsidRPr="003E286F" w:rsidRDefault="00A24D00" w:rsidP="003E286F">
      <w:pPr>
        <w:keepNext/>
        <w:rPr>
          <w:b/>
          <w:sz w:val="24"/>
        </w:rPr>
      </w:pPr>
      <w:r>
        <w:rPr>
          <w:b/>
          <w:sz w:val="24"/>
        </w:rPr>
        <w:t>Principal</w:t>
      </w:r>
    </w:p>
    <w:p w14:paraId="636F9516" w14:textId="77777777" w:rsidR="003E286F" w:rsidRPr="003E286F" w:rsidRDefault="003E286F" w:rsidP="003E286F">
      <w:pPr>
        <w:keepNext/>
        <w:rPr>
          <w:b/>
          <w:sz w:val="24"/>
        </w:rPr>
      </w:pPr>
    </w:p>
    <w:p w14:paraId="4AB747BB"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Consultant</w:t>
      </w:r>
      <w:r w:rsidRPr="003E286F">
        <w:rPr>
          <w:b/>
          <w:sz w:val="24"/>
        </w:rPr>
        <w:t>]</w:t>
      </w:r>
    </w:p>
    <w:p w14:paraId="7447A97F" w14:textId="77777777" w:rsidR="003E286F" w:rsidRPr="003E286F" w:rsidRDefault="00A24D00" w:rsidP="003E286F">
      <w:pPr>
        <w:keepNext/>
        <w:rPr>
          <w:b/>
          <w:sz w:val="24"/>
        </w:rPr>
      </w:pPr>
      <w:r>
        <w:rPr>
          <w:b/>
          <w:sz w:val="24"/>
        </w:rPr>
        <w:t>Consultant</w:t>
      </w:r>
    </w:p>
    <w:p w14:paraId="7C3E61CC" w14:textId="77777777" w:rsidR="003E286F" w:rsidRPr="003E286F" w:rsidRDefault="003E286F" w:rsidP="003E286F">
      <w:pPr>
        <w:keepNext/>
        <w:rPr>
          <w:b/>
          <w:sz w:val="24"/>
        </w:rPr>
      </w:pPr>
    </w:p>
    <w:p w14:paraId="003AC846" w14:textId="77777777" w:rsidR="003E286F" w:rsidRPr="003E286F" w:rsidRDefault="003E286F" w:rsidP="003E286F">
      <w:pPr>
        <w:keepNext/>
        <w:rPr>
          <w:b/>
          <w:sz w:val="24"/>
        </w:rPr>
      </w:pPr>
      <w:r w:rsidRPr="003E286F">
        <w:rPr>
          <w:b/>
          <w:sz w:val="24"/>
        </w:rPr>
        <w:t>[</w:t>
      </w:r>
      <w:r w:rsidRPr="00805BEB">
        <w:rPr>
          <w:b/>
          <w:i/>
          <w:sz w:val="24"/>
          <w:highlight w:val="yellow"/>
        </w:rPr>
        <w:t xml:space="preserve">Insert name of </w:t>
      </w:r>
      <w:r w:rsidR="00A24D00" w:rsidRPr="00805BEB">
        <w:rPr>
          <w:b/>
          <w:i/>
          <w:sz w:val="24"/>
          <w:highlight w:val="yellow"/>
        </w:rPr>
        <w:t xml:space="preserve">Incoming </w:t>
      </w:r>
      <w:r w:rsidRPr="00805BEB">
        <w:rPr>
          <w:b/>
          <w:i/>
          <w:sz w:val="24"/>
          <w:highlight w:val="yellow"/>
        </w:rPr>
        <w:t>Party</w:t>
      </w:r>
      <w:r w:rsidRPr="003E286F">
        <w:rPr>
          <w:b/>
          <w:sz w:val="24"/>
        </w:rPr>
        <w:t>]</w:t>
      </w:r>
    </w:p>
    <w:p w14:paraId="3D115ECE" w14:textId="20C8AEC8" w:rsidR="003E286F" w:rsidRPr="003312E8" w:rsidRDefault="00A24D00" w:rsidP="003312E8">
      <w:pPr>
        <w:keepNext/>
        <w:rPr>
          <w:b/>
          <w:sz w:val="24"/>
        </w:rPr>
      </w:pPr>
      <w:r>
        <w:rPr>
          <w:b/>
          <w:sz w:val="24"/>
        </w:rPr>
        <w:t>Incoming</w:t>
      </w:r>
      <w:r w:rsidRPr="003E286F">
        <w:rPr>
          <w:b/>
          <w:sz w:val="24"/>
        </w:rPr>
        <w:t xml:space="preserve"> </w:t>
      </w:r>
      <w:r w:rsidR="003E286F" w:rsidRPr="003E286F">
        <w:rPr>
          <w:b/>
          <w:sz w:val="24"/>
        </w:rPr>
        <w:t>Party</w:t>
      </w:r>
    </w:p>
    <w:p w14:paraId="5E6EDDB3" w14:textId="77777777" w:rsidR="003E286F" w:rsidRDefault="003E286F" w:rsidP="003E286F">
      <w:pPr>
        <w:pStyle w:val="TOCHeader"/>
      </w:pPr>
      <w:r w:rsidRPr="003E286F">
        <w:br w:type="page"/>
      </w:r>
      <w:r>
        <w:lastRenderedPageBreak/>
        <w:t>Contents</w:t>
      </w:r>
    </w:p>
    <w:p w14:paraId="460C152E" w14:textId="4277C680" w:rsidR="00344419" w:rsidRDefault="00547EC0">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\h \z \b Sch2TOC\t "Schedule_1,Schedule_2,2" \* MERGEFORMAT </w:instrText>
      </w:r>
      <w:r>
        <w:fldChar w:fldCharType="separate"/>
      </w:r>
      <w:hyperlink w:anchor="_Toc193977215" w:history="1">
        <w:r w:rsidR="00344419" w:rsidRPr="00D40C8F">
          <w:rPr>
            <w:rStyle w:val="Hyperlink"/>
            <w:noProof/>
          </w:rPr>
          <w:t>1.</w:t>
        </w:r>
        <w:r w:rsidR="00344419">
          <w:rPr>
            <w:rFonts w:asciiTheme="minorHAnsi" w:eastAsiaTheme="minorEastAsia" w:hAnsiTheme="minorHAnsi" w:cstheme="minorBidi"/>
            <w:b w:val="0"/>
            <w:noProof/>
            <w:kern w:val="2"/>
            <w:sz w:val="24"/>
            <w:szCs w:val="24"/>
            <w:lang w:eastAsia="en-AU"/>
            <w14:ligatures w14:val="standardContextual"/>
          </w:rPr>
          <w:tab/>
        </w:r>
        <w:r w:rsidR="00344419" w:rsidRPr="00D40C8F">
          <w:rPr>
            <w:rStyle w:val="Hyperlink"/>
            <w:noProof/>
          </w:rPr>
          <w:t>Definitions and interpretation</w:t>
        </w:r>
        <w:r w:rsidR="00344419">
          <w:rPr>
            <w:noProof/>
            <w:webHidden/>
          </w:rPr>
          <w:tab/>
        </w:r>
        <w:r w:rsidR="00344419">
          <w:rPr>
            <w:noProof/>
            <w:webHidden/>
          </w:rPr>
          <w:fldChar w:fldCharType="begin"/>
        </w:r>
        <w:r w:rsidR="00344419">
          <w:rPr>
            <w:noProof/>
            <w:webHidden/>
          </w:rPr>
          <w:instrText xml:space="preserve"> PAGEREF _Toc193977215 \h </w:instrText>
        </w:r>
        <w:r w:rsidR="00344419">
          <w:rPr>
            <w:noProof/>
            <w:webHidden/>
          </w:rPr>
        </w:r>
        <w:r w:rsidR="00344419">
          <w:rPr>
            <w:noProof/>
            <w:webHidden/>
          </w:rPr>
          <w:fldChar w:fldCharType="separate"/>
        </w:r>
        <w:r w:rsidR="00344419">
          <w:rPr>
            <w:noProof/>
            <w:webHidden/>
          </w:rPr>
          <w:t>73</w:t>
        </w:r>
        <w:r w:rsidR="00344419">
          <w:rPr>
            <w:noProof/>
            <w:webHidden/>
          </w:rPr>
          <w:fldChar w:fldCharType="end"/>
        </w:r>
      </w:hyperlink>
    </w:p>
    <w:p w14:paraId="58955D60" w14:textId="11AE36D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16" w:history="1">
        <w:r w:rsidRPr="00D40C8F">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Definitions</w:t>
        </w:r>
        <w:r>
          <w:rPr>
            <w:noProof/>
            <w:webHidden/>
          </w:rPr>
          <w:tab/>
        </w:r>
        <w:r>
          <w:rPr>
            <w:noProof/>
            <w:webHidden/>
          </w:rPr>
          <w:fldChar w:fldCharType="begin"/>
        </w:r>
        <w:r>
          <w:rPr>
            <w:noProof/>
            <w:webHidden/>
          </w:rPr>
          <w:instrText xml:space="preserve"> PAGEREF _Toc193977216 \h </w:instrText>
        </w:r>
        <w:r>
          <w:rPr>
            <w:noProof/>
            <w:webHidden/>
          </w:rPr>
        </w:r>
        <w:r>
          <w:rPr>
            <w:noProof/>
            <w:webHidden/>
          </w:rPr>
          <w:fldChar w:fldCharType="separate"/>
        </w:r>
        <w:r>
          <w:rPr>
            <w:noProof/>
            <w:webHidden/>
          </w:rPr>
          <w:t>73</w:t>
        </w:r>
        <w:r>
          <w:rPr>
            <w:noProof/>
            <w:webHidden/>
          </w:rPr>
          <w:fldChar w:fldCharType="end"/>
        </w:r>
      </w:hyperlink>
    </w:p>
    <w:p w14:paraId="752C19A4" w14:textId="586315D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17" w:history="1">
        <w:r w:rsidRPr="00D40C8F">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Interpretation</w:t>
        </w:r>
        <w:r>
          <w:rPr>
            <w:noProof/>
            <w:webHidden/>
          </w:rPr>
          <w:tab/>
        </w:r>
        <w:r>
          <w:rPr>
            <w:noProof/>
            <w:webHidden/>
          </w:rPr>
          <w:fldChar w:fldCharType="begin"/>
        </w:r>
        <w:r>
          <w:rPr>
            <w:noProof/>
            <w:webHidden/>
          </w:rPr>
          <w:instrText xml:space="preserve"> PAGEREF _Toc193977217 \h </w:instrText>
        </w:r>
        <w:r>
          <w:rPr>
            <w:noProof/>
            <w:webHidden/>
          </w:rPr>
        </w:r>
        <w:r>
          <w:rPr>
            <w:noProof/>
            <w:webHidden/>
          </w:rPr>
          <w:fldChar w:fldCharType="separate"/>
        </w:r>
        <w:r>
          <w:rPr>
            <w:noProof/>
            <w:webHidden/>
          </w:rPr>
          <w:t>73</w:t>
        </w:r>
        <w:r>
          <w:rPr>
            <w:noProof/>
            <w:webHidden/>
          </w:rPr>
          <w:fldChar w:fldCharType="end"/>
        </w:r>
      </w:hyperlink>
    </w:p>
    <w:p w14:paraId="37E0ACC1" w14:textId="6D41741C"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18" w:history="1">
        <w:r w:rsidRPr="00D40C8F">
          <w:rPr>
            <w:rStyle w:val="Hyperlink"/>
            <w:noProof/>
          </w:rPr>
          <w:t>2.</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Novation</w:t>
        </w:r>
        <w:r>
          <w:rPr>
            <w:noProof/>
            <w:webHidden/>
          </w:rPr>
          <w:tab/>
        </w:r>
        <w:r>
          <w:rPr>
            <w:noProof/>
            <w:webHidden/>
          </w:rPr>
          <w:fldChar w:fldCharType="begin"/>
        </w:r>
        <w:r>
          <w:rPr>
            <w:noProof/>
            <w:webHidden/>
          </w:rPr>
          <w:instrText xml:space="preserve"> PAGEREF _Toc193977218 \h </w:instrText>
        </w:r>
        <w:r>
          <w:rPr>
            <w:noProof/>
            <w:webHidden/>
          </w:rPr>
        </w:r>
        <w:r>
          <w:rPr>
            <w:noProof/>
            <w:webHidden/>
          </w:rPr>
          <w:fldChar w:fldCharType="separate"/>
        </w:r>
        <w:r>
          <w:rPr>
            <w:noProof/>
            <w:webHidden/>
          </w:rPr>
          <w:t>74</w:t>
        </w:r>
        <w:r>
          <w:rPr>
            <w:noProof/>
            <w:webHidden/>
          </w:rPr>
          <w:fldChar w:fldCharType="end"/>
        </w:r>
      </w:hyperlink>
    </w:p>
    <w:p w14:paraId="41502B79" w14:textId="69E63BAA"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19" w:history="1">
        <w:r w:rsidRPr="00D40C8F">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Novation</w:t>
        </w:r>
        <w:r>
          <w:rPr>
            <w:noProof/>
            <w:webHidden/>
          </w:rPr>
          <w:tab/>
        </w:r>
        <w:r>
          <w:rPr>
            <w:noProof/>
            <w:webHidden/>
          </w:rPr>
          <w:fldChar w:fldCharType="begin"/>
        </w:r>
        <w:r>
          <w:rPr>
            <w:noProof/>
            <w:webHidden/>
          </w:rPr>
          <w:instrText xml:space="preserve"> PAGEREF _Toc193977219 \h </w:instrText>
        </w:r>
        <w:r>
          <w:rPr>
            <w:noProof/>
            <w:webHidden/>
          </w:rPr>
        </w:r>
        <w:r>
          <w:rPr>
            <w:noProof/>
            <w:webHidden/>
          </w:rPr>
          <w:fldChar w:fldCharType="separate"/>
        </w:r>
        <w:r>
          <w:rPr>
            <w:noProof/>
            <w:webHidden/>
          </w:rPr>
          <w:t>74</w:t>
        </w:r>
        <w:r>
          <w:rPr>
            <w:noProof/>
            <w:webHidden/>
          </w:rPr>
          <w:fldChar w:fldCharType="end"/>
        </w:r>
      </w:hyperlink>
    </w:p>
    <w:p w14:paraId="3BA0A61C" w14:textId="6D0FDFC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0" w:history="1">
        <w:r w:rsidRPr="00D40C8F">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Assumptions of rights and obligations</w:t>
        </w:r>
        <w:r>
          <w:rPr>
            <w:noProof/>
            <w:webHidden/>
          </w:rPr>
          <w:tab/>
        </w:r>
        <w:r>
          <w:rPr>
            <w:noProof/>
            <w:webHidden/>
          </w:rPr>
          <w:fldChar w:fldCharType="begin"/>
        </w:r>
        <w:r>
          <w:rPr>
            <w:noProof/>
            <w:webHidden/>
          </w:rPr>
          <w:instrText xml:space="preserve"> PAGEREF _Toc193977220 \h </w:instrText>
        </w:r>
        <w:r>
          <w:rPr>
            <w:noProof/>
            <w:webHidden/>
          </w:rPr>
        </w:r>
        <w:r>
          <w:rPr>
            <w:noProof/>
            <w:webHidden/>
          </w:rPr>
          <w:fldChar w:fldCharType="separate"/>
        </w:r>
        <w:r>
          <w:rPr>
            <w:noProof/>
            <w:webHidden/>
          </w:rPr>
          <w:t>74</w:t>
        </w:r>
        <w:r>
          <w:rPr>
            <w:noProof/>
            <w:webHidden/>
          </w:rPr>
          <w:fldChar w:fldCharType="end"/>
        </w:r>
      </w:hyperlink>
    </w:p>
    <w:p w14:paraId="1D116241" w14:textId="7D6D3E2F"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1" w:history="1">
        <w:r w:rsidRPr="00D40C8F">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Release by Consultant</w:t>
        </w:r>
        <w:r>
          <w:rPr>
            <w:noProof/>
            <w:webHidden/>
          </w:rPr>
          <w:tab/>
        </w:r>
        <w:r>
          <w:rPr>
            <w:noProof/>
            <w:webHidden/>
          </w:rPr>
          <w:fldChar w:fldCharType="begin"/>
        </w:r>
        <w:r>
          <w:rPr>
            <w:noProof/>
            <w:webHidden/>
          </w:rPr>
          <w:instrText xml:space="preserve"> PAGEREF _Toc193977221 \h </w:instrText>
        </w:r>
        <w:r>
          <w:rPr>
            <w:noProof/>
            <w:webHidden/>
          </w:rPr>
        </w:r>
        <w:r>
          <w:rPr>
            <w:noProof/>
            <w:webHidden/>
          </w:rPr>
          <w:fldChar w:fldCharType="separate"/>
        </w:r>
        <w:r>
          <w:rPr>
            <w:noProof/>
            <w:webHidden/>
          </w:rPr>
          <w:t>75</w:t>
        </w:r>
        <w:r>
          <w:rPr>
            <w:noProof/>
            <w:webHidden/>
          </w:rPr>
          <w:fldChar w:fldCharType="end"/>
        </w:r>
      </w:hyperlink>
    </w:p>
    <w:p w14:paraId="3EF32889" w14:textId="13A5205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2" w:history="1">
        <w:r w:rsidRPr="00D40C8F">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Release by Principal</w:t>
        </w:r>
        <w:r>
          <w:rPr>
            <w:noProof/>
            <w:webHidden/>
          </w:rPr>
          <w:tab/>
        </w:r>
        <w:r>
          <w:rPr>
            <w:noProof/>
            <w:webHidden/>
          </w:rPr>
          <w:fldChar w:fldCharType="begin"/>
        </w:r>
        <w:r>
          <w:rPr>
            <w:noProof/>
            <w:webHidden/>
          </w:rPr>
          <w:instrText xml:space="preserve"> PAGEREF _Toc193977222 \h </w:instrText>
        </w:r>
        <w:r>
          <w:rPr>
            <w:noProof/>
            <w:webHidden/>
          </w:rPr>
        </w:r>
        <w:r>
          <w:rPr>
            <w:noProof/>
            <w:webHidden/>
          </w:rPr>
          <w:fldChar w:fldCharType="separate"/>
        </w:r>
        <w:r>
          <w:rPr>
            <w:noProof/>
            <w:webHidden/>
          </w:rPr>
          <w:t>75</w:t>
        </w:r>
        <w:r>
          <w:rPr>
            <w:noProof/>
            <w:webHidden/>
          </w:rPr>
          <w:fldChar w:fldCharType="end"/>
        </w:r>
      </w:hyperlink>
    </w:p>
    <w:p w14:paraId="1166F035" w14:textId="3A5D9DD7"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23" w:history="1">
        <w:r w:rsidRPr="00D40C8F">
          <w:rPr>
            <w:rStyle w:val="Hyperlink"/>
            <w:noProof/>
          </w:rPr>
          <w:t>3.</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Consultant Statement and pre-existing Claims</w:t>
        </w:r>
        <w:r>
          <w:rPr>
            <w:noProof/>
            <w:webHidden/>
          </w:rPr>
          <w:tab/>
        </w:r>
        <w:r>
          <w:rPr>
            <w:noProof/>
            <w:webHidden/>
          </w:rPr>
          <w:fldChar w:fldCharType="begin"/>
        </w:r>
        <w:r>
          <w:rPr>
            <w:noProof/>
            <w:webHidden/>
          </w:rPr>
          <w:instrText xml:space="preserve"> PAGEREF _Toc193977223 \h </w:instrText>
        </w:r>
        <w:r>
          <w:rPr>
            <w:noProof/>
            <w:webHidden/>
          </w:rPr>
        </w:r>
        <w:r>
          <w:rPr>
            <w:noProof/>
            <w:webHidden/>
          </w:rPr>
          <w:fldChar w:fldCharType="separate"/>
        </w:r>
        <w:r>
          <w:rPr>
            <w:noProof/>
            <w:webHidden/>
          </w:rPr>
          <w:t>75</w:t>
        </w:r>
        <w:r>
          <w:rPr>
            <w:noProof/>
            <w:webHidden/>
          </w:rPr>
          <w:fldChar w:fldCharType="end"/>
        </w:r>
      </w:hyperlink>
    </w:p>
    <w:p w14:paraId="3519CBF7" w14:textId="19EF158F"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24" w:history="1">
        <w:r w:rsidRPr="00D40C8F">
          <w:rPr>
            <w:rStyle w:val="Hyperlink"/>
            <w:noProof/>
          </w:rPr>
          <w:t>4.</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Right to Enquire</w:t>
        </w:r>
        <w:r>
          <w:rPr>
            <w:noProof/>
            <w:webHidden/>
          </w:rPr>
          <w:tab/>
        </w:r>
        <w:r>
          <w:rPr>
            <w:noProof/>
            <w:webHidden/>
          </w:rPr>
          <w:fldChar w:fldCharType="begin"/>
        </w:r>
        <w:r>
          <w:rPr>
            <w:noProof/>
            <w:webHidden/>
          </w:rPr>
          <w:instrText xml:space="preserve"> PAGEREF _Toc193977224 \h </w:instrText>
        </w:r>
        <w:r>
          <w:rPr>
            <w:noProof/>
            <w:webHidden/>
          </w:rPr>
        </w:r>
        <w:r>
          <w:rPr>
            <w:noProof/>
            <w:webHidden/>
          </w:rPr>
          <w:fldChar w:fldCharType="separate"/>
        </w:r>
        <w:r>
          <w:rPr>
            <w:noProof/>
            <w:webHidden/>
          </w:rPr>
          <w:t>75</w:t>
        </w:r>
        <w:r>
          <w:rPr>
            <w:noProof/>
            <w:webHidden/>
          </w:rPr>
          <w:fldChar w:fldCharType="end"/>
        </w:r>
      </w:hyperlink>
    </w:p>
    <w:p w14:paraId="39B28ABD" w14:textId="0A3721C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5" w:history="1">
        <w:r w:rsidRPr="00D40C8F">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Direct Enquiries</w:t>
        </w:r>
        <w:r>
          <w:rPr>
            <w:noProof/>
            <w:webHidden/>
          </w:rPr>
          <w:tab/>
        </w:r>
        <w:r>
          <w:rPr>
            <w:noProof/>
            <w:webHidden/>
          </w:rPr>
          <w:fldChar w:fldCharType="begin"/>
        </w:r>
        <w:r>
          <w:rPr>
            <w:noProof/>
            <w:webHidden/>
          </w:rPr>
          <w:instrText xml:space="preserve"> PAGEREF _Toc193977225 \h </w:instrText>
        </w:r>
        <w:r>
          <w:rPr>
            <w:noProof/>
            <w:webHidden/>
          </w:rPr>
        </w:r>
        <w:r>
          <w:rPr>
            <w:noProof/>
            <w:webHidden/>
          </w:rPr>
          <w:fldChar w:fldCharType="separate"/>
        </w:r>
        <w:r>
          <w:rPr>
            <w:noProof/>
            <w:webHidden/>
          </w:rPr>
          <w:t>75</w:t>
        </w:r>
        <w:r>
          <w:rPr>
            <w:noProof/>
            <w:webHidden/>
          </w:rPr>
          <w:fldChar w:fldCharType="end"/>
        </w:r>
      </w:hyperlink>
    </w:p>
    <w:p w14:paraId="11813D7E" w14:textId="0BE70B14"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6" w:history="1">
        <w:r w:rsidRPr="00D40C8F">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Report by Consultant</w:t>
        </w:r>
        <w:r>
          <w:rPr>
            <w:noProof/>
            <w:webHidden/>
          </w:rPr>
          <w:tab/>
        </w:r>
        <w:r>
          <w:rPr>
            <w:noProof/>
            <w:webHidden/>
          </w:rPr>
          <w:fldChar w:fldCharType="begin"/>
        </w:r>
        <w:r>
          <w:rPr>
            <w:noProof/>
            <w:webHidden/>
          </w:rPr>
          <w:instrText xml:space="preserve"> PAGEREF _Toc193977226 \h </w:instrText>
        </w:r>
        <w:r>
          <w:rPr>
            <w:noProof/>
            <w:webHidden/>
          </w:rPr>
        </w:r>
        <w:r>
          <w:rPr>
            <w:noProof/>
            <w:webHidden/>
          </w:rPr>
          <w:fldChar w:fldCharType="separate"/>
        </w:r>
        <w:r>
          <w:rPr>
            <w:noProof/>
            <w:webHidden/>
          </w:rPr>
          <w:t>75</w:t>
        </w:r>
        <w:r>
          <w:rPr>
            <w:noProof/>
            <w:webHidden/>
          </w:rPr>
          <w:fldChar w:fldCharType="end"/>
        </w:r>
      </w:hyperlink>
    </w:p>
    <w:p w14:paraId="2620D388" w14:textId="6930DEAF"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27" w:history="1">
        <w:r w:rsidRPr="00D40C8F">
          <w:rPr>
            <w:rStyle w:val="Hyperlink"/>
            <w:noProof/>
          </w:rPr>
          <w:t>5.</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Overriding effect</w:t>
        </w:r>
        <w:r>
          <w:rPr>
            <w:noProof/>
            <w:webHidden/>
          </w:rPr>
          <w:tab/>
        </w:r>
        <w:r>
          <w:rPr>
            <w:noProof/>
            <w:webHidden/>
          </w:rPr>
          <w:fldChar w:fldCharType="begin"/>
        </w:r>
        <w:r>
          <w:rPr>
            <w:noProof/>
            <w:webHidden/>
          </w:rPr>
          <w:instrText xml:space="preserve"> PAGEREF _Toc193977227 \h </w:instrText>
        </w:r>
        <w:r>
          <w:rPr>
            <w:noProof/>
            <w:webHidden/>
          </w:rPr>
        </w:r>
        <w:r>
          <w:rPr>
            <w:noProof/>
            <w:webHidden/>
          </w:rPr>
          <w:fldChar w:fldCharType="separate"/>
        </w:r>
        <w:r>
          <w:rPr>
            <w:noProof/>
            <w:webHidden/>
          </w:rPr>
          <w:t>76</w:t>
        </w:r>
        <w:r>
          <w:rPr>
            <w:noProof/>
            <w:webHidden/>
          </w:rPr>
          <w:fldChar w:fldCharType="end"/>
        </w:r>
      </w:hyperlink>
    </w:p>
    <w:p w14:paraId="545FCA31" w14:textId="49E7F22F"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28" w:history="1">
        <w:r w:rsidRPr="00D40C8F">
          <w:rPr>
            <w:rStyle w:val="Hyperlink"/>
            <w:noProof/>
          </w:rPr>
          <w:t>6.</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Representations and warranties</w:t>
        </w:r>
        <w:r>
          <w:rPr>
            <w:noProof/>
            <w:webHidden/>
          </w:rPr>
          <w:tab/>
        </w:r>
        <w:r>
          <w:rPr>
            <w:noProof/>
            <w:webHidden/>
          </w:rPr>
          <w:fldChar w:fldCharType="begin"/>
        </w:r>
        <w:r>
          <w:rPr>
            <w:noProof/>
            <w:webHidden/>
          </w:rPr>
          <w:instrText xml:space="preserve"> PAGEREF _Toc193977228 \h </w:instrText>
        </w:r>
        <w:r>
          <w:rPr>
            <w:noProof/>
            <w:webHidden/>
          </w:rPr>
        </w:r>
        <w:r>
          <w:rPr>
            <w:noProof/>
            <w:webHidden/>
          </w:rPr>
          <w:fldChar w:fldCharType="separate"/>
        </w:r>
        <w:r>
          <w:rPr>
            <w:noProof/>
            <w:webHidden/>
          </w:rPr>
          <w:t>76</w:t>
        </w:r>
        <w:r>
          <w:rPr>
            <w:noProof/>
            <w:webHidden/>
          </w:rPr>
          <w:fldChar w:fldCharType="end"/>
        </w:r>
      </w:hyperlink>
    </w:p>
    <w:p w14:paraId="79DCA612" w14:textId="0C17AAF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29" w:history="1">
        <w:r w:rsidRPr="00D40C8F">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Authority</w:t>
        </w:r>
        <w:r>
          <w:rPr>
            <w:noProof/>
            <w:webHidden/>
          </w:rPr>
          <w:tab/>
        </w:r>
        <w:r>
          <w:rPr>
            <w:noProof/>
            <w:webHidden/>
          </w:rPr>
          <w:fldChar w:fldCharType="begin"/>
        </w:r>
        <w:r>
          <w:rPr>
            <w:noProof/>
            <w:webHidden/>
          </w:rPr>
          <w:instrText xml:space="preserve"> PAGEREF _Toc193977229 \h </w:instrText>
        </w:r>
        <w:r>
          <w:rPr>
            <w:noProof/>
            <w:webHidden/>
          </w:rPr>
        </w:r>
        <w:r>
          <w:rPr>
            <w:noProof/>
            <w:webHidden/>
          </w:rPr>
          <w:fldChar w:fldCharType="separate"/>
        </w:r>
        <w:r>
          <w:rPr>
            <w:noProof/>
            <w:webHidden/>
          </w:rPr>
          <w:t>76</w:t>
        </w:r>
        <w:r>
          <w:rPr>
            <w:noProof/>
            <w:webHidden/>
          </w:rPr>
          <w:fldChar w:fldCharType="end"/>
        </w:r>
      </w:hyperlink>
    </w:p>
    <w:p w14:paraId="20DBEC70" w14:textId="714D1B1D"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0" w:history="1">
        <w:r w:rsidRPr="00D40C8F">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Authorisations</w:t>
        </w:r>
        <w:r>
          <w:rPr>
            <w:noProof/>
            <w:webHidden/>
          </w:rPr>
          <w:tab/>
        </w:r>
        <w:r>
          <w:rPr>
            <w:noProof/>
            <w:webHidden/>
          </w:rPr>
          <w:fldChar w:fldCharType="begin"/>
        </w:r>
        <w:r>
          <w:rPr>
            <w:noProof/>
            <w:webHidden/>
          </w:rPr>
          <w:instrText xml:space="preserve"> PAGEREF _Toc193977230 \h </w:instrText>
        </w:r>
        <w:r>
          <w:rPr>
            <w:noProof/>
            <w:webHidden/>
          </w:rPr>
        </w:r>
        <w:r>
          <w:rPr>
            <w:noProof/>
            <w:webHidden/>
          </w:rPr>
          <w:fldChar w:fldCharType="separate"/>
        </w:r>
        <w:r>
          <w:rPr>
            <w:noProof/>
            <w:webHidden/>
          </w:rPr>
          <w:t>76</w:t>
        </w:r>
        <w:r>
          <w:rPr>
            <w:noProof/>
            <w:webHidden/>
          </w:rPr>
          <w:fldChar w:fldCharType="end"/>
        </w:r>
      </w:hyperlink>
    </w:p>
    <w:p w14:paraId="300A4DBE" w14:textId="744ECDBB"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1" w:history="1">
        <w:r w:rsidRPr="00D40C8F">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Binding obligations</w:t>
        </w:r>
        <w:r>
          <w:rPr>
            <w:noProof/>
            <w:webHidden/>
          </w:rPr>
          <w:tab/>
        </w:r>
        <w:r>
          <w:rPr>
            <w:noProof/>
            <w:webHidden/>
          </w:rPr>
          <w:fldChar w:fldCharType="begin"/>
        </w:r>
        <w:r>
          <w:rPr>
            <w:noProof/>
            <w:webHidden/>
          </w:rPr>
          <w:instrText xml:space="preserve"> PAGEREF _Toc193977231 \h </w:instrText>
        </w:r>
        <w:r>
          <w:rPr>
            <w:noProof/>
            <w:webHidden/>
          </w:rPr>
        </w:r>
        <w:r>
          <w:rPr>
            <w:noProof/>
            <w:webHidden/>
          </w:rPr>
          <w:fldChar w:fldCharType="separate"/>
        </w:r>
        <w:r>
          <w:rPr>
            <w:noProof/>
            <w:webHidden/>
          </w:rPr>
          <w:t>76</w:t>
        </w:r>
        <w:r>
          <w:rPr>
            <w:noProof/>
            <w:webHidden/>
          </w:rPr>
          <w:fldChar w:fldCharType="end"/>
        </w:r>
      </w:hyperlink>
    </w:p>
    <w:p w14:paraId="16554FB0" w14:textId="4988A8E0"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32" w:history="1">
        <w:r w:rsidRPr="00D40C8F">
          <w:rPr>
            <w:rStyle w:val="Hyperlink"/>
            <w:noProof/>
          </w:rPr>
          <w:t>7.</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Duties, Costs and Expenses</w:t>
        </w:r>
        <w:r>
          <w:rPr>
            <w:noProof/>
            <w:webHidden/>
          </w:rPr>
          <w:tab/>
        </w:r>
        <w:r>
          <w:rPr>
            <w:noProof/>
            <w:webHidden/>
          </w:rPr>
          <w:fldChar w:fldCharType="begin"/>
        </w:r>
        <w:r>
          <w:rPr>
            <w:noProof/>
            <w:webHidden/>
          </w:rPr>
          <w:instrText xml:space="preserve"> PAGEREF _Toc193977232 \h </w:instrText>
        </w:r>
        <w:r>
          <w:rPr>
            <w:noProof/>
            <w:webHidden/>
          </w:rPr>
        </w:r>
        <w:r>
          <w:rPr>
            <w:noProof/>
            <w:webHidden/>
          </w:rPr>
          <w:fldChar w:fldCharType="separate"/>
        </w:r>
        <w:r>
          <w:rPr>
            <w:noProof/>
            <w:webHidden/>
          </w:rPr>
          <w:t>76</w:t>
        </w:r>
        <w:r>
          <w:rPr>
            <w:noProof/>
            <w:webHidden/>
          </w:rPr>
          <w:fldChar w:fldCharType="end"/>
        </w:r>
      </w:hyperlink>
    </w:p>
    <w:p w14:paraId="61DEC85C" w14:textId="37B5FA8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3" w:history="1">
        <w:r w:rsidRPr="00D40C8F">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Stamp Duty</w:t>
        </w:r>
        <w:r>
          <w:rPr>
            <w:noProof/>
            <w:webHidden/>
          </w:rPr>
          <w:tab/>
        </w:r>
        <w:r>
          <w:rPr>
            <w:noProof/>
            <w:webHidden/>
          </w:rPr>
          <w:fldChar w:fldCharType="begin"/>
        </w:r>
        <w:r>
          <w:rPr>
            <w:noProof/>
            <w:webHidden/>
          </w:rPr>
          <w:instrText xml:space="preserve"> PAGEREF _Toc193977233 \h </w:instrText>
        </w:r>
        <w:r>
          <w:rPr>
            <w:noProof/>
            <w:webHidden/>
          </w:rPr>
        </w:r>
        <w:r>
          <w:rPr>
            <w:noProof/>
            <w:webHidden/>
          </w:rPr>
          <w:fldChar w:fldCharType="separate"/>
        </w:r>
        <w:r>
          <w:rPr>
            <w:noProof/>
            <w:webHidden/>
          </w:rPr>
          <w:t>76</w:t>
        </w:r>
        <w:r>
          <w:rPr>
            <w:noProof/>
            <w:webHidden/>
          </w:rPr>
          <w:fldChar w:fldCharType="end"/>
        </w:r>
      </w:hyperlink>
    </w:p>
    <w:p w14:paraId="3AB95ED1" w14:textId="22F25CE9"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4" w:history="1">
        <w:r w:rsidRPr="00D40C8F">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Costs</w:t>
        </w:r>
        <w:r>
          <w:rPr>
            <w:noProof/>
            <w:webHidden/>
          </w:rPr>
          <w:tab/>
        </w:r>
        <w:r>
          <w:rPr>
            <w:noProof/>
            <w:webHidden/>
          </w:rPr>
          <w:fldChar w:fldCharType="begin"/>
        </w:r>
        <w:r>
          <w:rPr>
            <w:noProof/>
            <w:webHidden/>
          </w:rPr>
          <w:instrText xml:space="preserve"> PAGEREF _Toc193977234 \h </w:instrText>
        </w:r>
        <w:r>
          <w:rPr>
            <w:noProof/>
            <w:webHidden/>
          </w:rPr>
        </w:r>
        <w:r>
          <w:rPr>
            <w:noProof/>
            <w:webHidden/>
          </w:rPr>
          <w:fldChar w:fldCharType="separate"/>
        </w:r>
        <w:r>
          <w:rPr>
            <w:noProof/>
            <w:webHidden/>
          </w:rPr>
          <w:t>76</w:t>
        </w:r>
        <w:r>
          <w:rPr>
            <w:noProof/>
            <w:webHidden/>
          </w:rPr>
          <w:fldChar w:fldCharType="end"/>
        </w:r>
      </w:hyperlink>
    </w:p>
    <w:p w14:paraId="74775941" w14:textId="6231A806"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5" w:history="1">
        <w:r w:rsidRPr="00D40C8F">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GST</w:t>
        </w:r>
        <w:r>
          <w:rPr>
            <w:noProof/>
            <w:webHidden/>
          </w:rPr>
          <w:tab/>
        </w:r>
        <w:r>
          <w:rPr>
            <w:noProof/>
            <w:webHidden/>
          </w:rPr>
          <w:fldChar w:fldCharType="begin"/>
        </w:r>
        <w:r>
          <w:rPr>
            <w:noProof/>
            <w:webHidden/>
          </w:rPr>
          <w:instrText xml:space="preserve"> PAGEREF _Toc193977235 \h </w:instrText>
        </w:r>
        <w:r>
          <w:rPr>
            <w:noProof/>
            <w:webHidden/>
          </w:rPr>
        </w:r>
        <w:r>
          <w:rPr>
            <w:noProof/>
            <w:webHidden/>
          </w:rPr>
          <w:fldChar w:fldCharType="separate"/>
        </w:r>
        <w:r>
          <w:rPr>
            <w:noProof/>
            <w:webHidden/>
          </w:rPr>
          <w:t>76</w:t>
        </w:r>
        <w:r>
          <w:rPr>
            <w:noProof/>
            <w:webHidden/>
          </w:rPr>
          <w:fldChar w:fldCharType="end"/>
        </w:r>
      </w:hyperlink>
    </w:p>
    <w:p w14:paraId="21A810F2" w14:textId="210A51D6" w:rsidR="00344419" w:rsidRDefault="00344419">
      <w:pPr>
        <w:pStyle w:val="TOC1"/>
        <w:rPr>
          <w:rFonts w:asciiTheme="minorHAnsi" w:eastAsiaTheme="minorEastAsia" w:hAnsiTheme="minorHAnsi" w:cstheme="minorBidi"/>
          <w:b w:val="0"/>
          <w:noProof/>
          <w:kern w:val="2"/>
          <w:sz w:val="24"/>
          <w:szCs w:val="24"/>
          <w:lang w:eastAsia="en-AU"/>
          <w14:ligatures w14:val="standardContextual"/>
        </w:rPr>
      </w:pPr>
      <w:hyperlink w:anchor="_Toc193977236" w:history="1">
        <w:r w:rsidRPr="00D40C8F">
          <w:rPr>
            <w:rStyle w:val="Hyperlink"/>
            <w:noProof/>
          </w:rPr>
          <w:t>8.</w:t>
        </w:r>
        <w:r>
          <w:rPr>
            <w:rFonts w:asciiTheme="minorHAnsi" w:eastAsiaTheme="minorEastAsia" w:hAnsiTheme="minorHAnsi" w:cstheme="minorBidi"/>
            <w:b w:val="0"/>
            <w:noProof/>
            <w:kern w:val="2"/>
            <w:sz w:val="24"/>
            <w:szCs w:val="24"/>
            <w:lang w:eastAsia="en-AU"/>
            <w14:ligatures w14:val="standardContextual"/>
          </w:rPr>
          <w:tab/>
        </w:r>
        <w:r w:rsidRPr="00D40C8F">
          <w:rPr>
            <w:rStyle w:val="Hyperlink"/>
            <w:noProof/>
          </w:rPr>
          <w:t>General</w:t>
        </w:r>
        <w:r>
          <w:rPr>
            <w:noProof/>
            <w:webHidden/>
          </w:rPr>
          <w:tab/>
        </w:r>
        <w:r>
          <w:rPr>
            <w:noProof/>
            <w:webHidden/>
          </w:rPr>
          <w:fldChar w:fldCharType="begin"/>
        </w:r>
        <w:r>
          <w:rPr>
            <w:noProof/>
            <w:webHidden/>
          </w:rPr>
          <w:instrText xml:space="preserve"> PAGEREF _Toc193977236 \h </w:instrText>
        </w:r>
        <w:r>
          <w:rPr>
            <w:noProof/>
            <w:webHidden/>
          </w:rPr>
        </w:r>
        <w:r>
          <w:rPr>
            <w:noProof/>
            <w:webHidden/>
          </w:rPr>
          <w:fldChar w:fldCharType="separate"/>
        </w:r>
        <w:r>
          <w:rPr>
            <w:noProof/>
            <w:webHidden/>
          </w:rPr>
          <w:t>77</w:t>
        </w:r>
        <w:r>
          <w:rPr>
            <w:noProof/>
            <w:webHidden/>
          </w:rPr>
          <w:fldChar w:fldCharType="end"/>
        </w:r>
      </w:hyperlink>
    </w:p>
    <w:p w14:paraId="479ED0FB" w14:textId="40673DE1"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7" w:history="1">
        <w:r w:rsidRPr="00D40C8F">
          <w:rPr>
            <w:rStyle w:val="Hyperlink"/>
            <w:noProof/>
          </w:rPr>
          <w:t>8.1</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Governing Law</w:t>
        </w:r>
        <w:r>
          <w:rPr>
            <w:noProof/>
            <w:webHidden/>
          </w:rPr>
          <w:tab/>
        </w:r>
        <w:r>
          <w:rPr>
            <w:noProof/>
            <w:webHidden/>
          </w:rPr>
          <w:fldChar w:fldCharType="begin"/>
        </w:r>
        <w:r>
          <w:rPr>
            <w:noProof/>
            <w:webHidden/>
          </w:rPr>
          <w:instrText xml:space="preserve"> PAGEREF _Toc193977237 \h </w:instrText>
        </w:r>
        <w:r>
          <w:rPr>
            <w:noProof/>
            <w:webHidden/>
          </w:rPr>
        </w:r>
        <w:r>
          <w:rPr>
            <w:noProof/>
            <w:webHidden/>
          </w:rPr>
          <w:fldChar w:fldCharType="separate"/>
        </w:r>
        <w:r>
          <w:rPr>
            <w:noProof/>
            <w:webHidden/>
          </w:rPr>
          <w:t>77</w:t>
        </w:r>
        <w:r>
          <w:rPr>
            <w:noProof/>
            <w:webHidden/>
          </w:rPr>
          <w:fldChar w:fldCharType="end"/>
        </w:r>
      </w:hyperlink>
    </w:p>
    <w:p w14:paraId="32C40873" w14:textId="0C47012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8" w:history="1">
        <w:r w:rsidRPr="00D40C8F">
          <w:rPr>
            <w:rStyle w:val="Hyperlink"/>
            <w:noProof/>
          </w:rPr>
          <w:t>8.2</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Jurisdiction</w:t>
        </w:r>
        <w:r>
          <w:rPr>
            <w:noProof/>
            <w:webHidden/>
          </w:rPr>
          <w:tab/>
        </w:r>
        <w:r>
          <w:rPr>
            <w:noProof/>
            <w:webHidden/>
          </w:rPr>
          <w:fldChar w:fldCharType="begin"/>
        </w:r>
        <w:r>
          <w:rPr>
            <w:noProof/>
            <w:webHidden/>
          </w:rPr>
          <w:instrText xml:space="preserve"> PAGEREF _Toc193977238 \h </w:instrText>
        </w:r>
        <w:r>
          <w:rPr>
            <w:noProof/>
            <w:webHidden/>
          </w:rPr>
        </w:r>
        <w:r>
          <w:rPr>
            <w:noProof/>
            <w:webHidden/>
          </w:rPr>
          <w:fldChar w:fldCharType="separate"/>
        </w:r>
        <w:r>
          <w:rPr>
            <w:noProof/>
            <w:webHidden/>
          </w:rPr>
          <w:t>77</w:t>
        </w:r>
        <w:r>
          <w:rPr>
            <w:noProof/>
            <w:webHidden/>
          </w:rPr>
          <w:fldChar w:fldCharType="end"/>
        </w:r>
      </w:hyperlink>
    </w:p>
    <w:p w14:paraId="2584E065" w14:textId="6EF5351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39" w:history="1">
        <w:r w:rsidRPr="00D40C8F">
          <w:rPr>
            <w:rStyle w:val="Hyperlink"/>
            <w:noProof/>
          </w:rPr>
          <w:t>8.3</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Amendments</w:t>
        </w:r>
        <w:r>
          <w:rPr>
            <w:noProof/>
            <w:webHidden/>
          </w:rPr>
          <w:tab/>
        </w:r>
        <w:r>
          <w:rPr>
            <w:noProof/>
            <w:webHidden/>
          </w:rPr>
          <w:fldChar w:fldCharType="begin"/>
        </w:r>
        <w:r>
          <w:rPr>
            <w:noProof/>
            <w:webHidden/>
          </w:rPr>
          <w:instrText xml:space="preserve"> PAGEREF _Toc193977239 \h </w:instrText>
        </w:r>
        <w:r>
          <w:rPr>
            <w:noProof/>
            <w:webHidden/>
          </w:rPr>
        </w:r>
        <w:r>
          <w:rPr>
            <w:noProof/>
            <w:webHidden/>
          </w:rPr>
          <w:fldChar w:fldCharType="separate"/>
        </w:r>
        <w:r>
          <w:rPr>
            <w:noProof/>
            <w:webHidden/>
          </w:rPr>
          <w:t>77</w:t>
        </w:r>
        <w:r>
          <w:rPr>
            <w:noProof/>
            <w:webHidden/>
          </w:rPr>
          <w:fldChar w:fldCharType="end"/>
        </w:r>
      </w:hyperlink>
    </w:p>
    <w:p w14:paraId="75A15A81" w14:textId="01FB4977"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0" w:history="1">
        <w:r w:rsidRPr="00D40C8F">
          <w:rPr>
            <w:rStyle w:val="Hyperlink"/>
            <w:noProof/>
          </w:rPr>
          <w:t>8.4</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Waiver</w:t>
        </w:r>
        <w:r>
          <w:rPr>
            <w:noProof/>
            <w:webHidden/>
          </w:rPr>
          <w:tab/>
        </w:r>
        <w:r>
          <w:rPr>
            <w:noProof/>
            <w:webHidden/>
          </w:rPr>
          <w:fldChar w:fldCharType="begin"/>
        </w:r>
        <w:r>
          <w:rPr>
            <w:noProof/>
            <w:webHidden/>
          </w:rPr>
          <w:instrText xml:space="preserve"> PAGEREF _Toc193977240 \h </w:instrText>
        </w:r>
        <w:r>
          <w:rPr>
            <w:noProof/>
            <w:webHidden/>
          </w:rPr>
        </w:r>
        <w:r>
          <w:rPr>
            <w:noProof/>
            <w:webHidden/>
          </w:rPr>
          <w:fldChar w:fldCharType="separate"/>
        </w:r>
        <w:r>
          <w:rPr>
            <w:noProof/>
            <w:webHidden/>
          </w:rPr>
          <w:t>77</w:t>
        </w:r>
        <w:r>
          <w:rPr>
            <w:noProof/>
            <w:webHidden/>
          </w:rPr>
          <w:fldChar w:fldCharType="end"/>
        </w:r>
      </w:hyperlink>
    </w:p>
    <w:p w14:paraId="4A1A0292" w14:textId="4B8FBB35"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1" w:history="1">
        <w:r w:rsidRPr="00D40C8F">
          <w:rPr>
            <w:rStyle w:val="Hyperlink"/>
            <w:noProof/>
          </w:rPr>
          <w:t>8.5</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Counterparts</w:t>
        </w:r>
        <w:r>
          <w:rPr>
            <w:noProof/>
            <w:webHidden/>
          </w:rPr>
          <w:tab/>
        </w:r>
        <w:r>
          <w:rPr>
            <w:noProof/>
            <w:webHidden/>
          </w:rPr>
          <w:fldChar w:fldCharType="begin"/>
        </w:r>
        <w:r>
          <w:rPr>
            <w:noProof/>
            <w:webHidden/>
          </w:rPr>
          <w:instrText xml:space="preserve"> PAGEREF _Toc193977241 \h </w:instrText>
        </w:r>
        <w:r>
          <w:rPr>
            <w:noProof/>
            <w:webHidden/>
          </w:rPr>
        </w:r>
        <w:r>
          <w:rPr>
            <w:noProof/>
            <w:webHidden/>
          </w:rPr>
          <w:fldChar w:fldCharType="separate"/>
        </w:r>
        <w:r>
          <w:rPr>
            <w:noProof/>
            <w:webHidden/>
          </w:rPr>
          <w:t>77</w:t>
        </w:r>
        <w:r>
          <w:rPr>
            <w:noProof/>
            <w:webHidden/>
          </w:rPr>
          <w:fldChar w:fldCharType="end"/>
        </w:r>
      </w:hyperlink>
    </w:p>
    <w:p w14:paraId="62E170AE" w14:textId="590C7FFE"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2" w:history="1">
        <w:r w:rsidRPr="00D40C8F">
          <w:rPr>
            <w:rStyle w:val="Hyperlink"/>
            <w:noProof/>
          </w:rPr>
          <w:t>8.6</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Severance</w:t>
        </w:r>
        <w:r>
          <w:rPr>
            <w:noProof/>
            <w:webHidden/>
          </w:rPr>
          <w:tab/>
        </w:r>
        <w:r>
          <w:rPr>
            <w:noProof/>
            <w:webHidden/>
          </w:rPr>
          <w:fldChar w:fldCharType="begin"/>
        </w:r>
        <w:r>
          <w:rPr>
            <w:noProof/>
            <w:webHidden/>
          </w:rPr>
          <w:instrText xml:space="preserve"> PAGEREF _Toc193977242 \h </w:instrText>
        </w:r>
        <w:r>
          <w:rPr>
            <w:noProof/>
            <w:webHidden/>
          </w:rPr>
        </w:r>
        <w:r>
          <w:rPr>
            <w:noProof/>
            <w:webHidden/>
          </w:rPr>
          <w:fldChar w:fldCharType="separate"/>
        </w:r>
        <w:r>
          <w:rPr>
            <w:noProof/>
            <w:webHidden/>
          </w:rPr>
          <w:t>77</w:t>
        </w:r>
        <w:r>
          <w:rPr>
            <w:noProof/>
            <w:webHidden/>
          </w:rPr>
          <w:fldChar w:fldCharType="end"/>
        </w:r>
      </w:hyperlink>
    </w:p>
    <w:p w14:paraId="7DACB4A6" w14:textId="7FC4B5E8"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3" w:history="1">
        <w:r w:rsidRPr="00D40C8F">
          <w:rPr>
            <w:rStyle w:val="Hyperlink"/>
            <w:noProof/>
          </w:rPr>
          <w:t>8.7</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Further acts and documents</w:t>
        </w:r>
        <w:r>
          <w:rPr>
            <w:noProof/>
            <w:webHidden/>
          </w:rPr>
          <w:tab/>
        </w:r>
        <w:r>
          <w:rPr>
            <w:noProof/>
            <w:webHidden/>
          </w:rPr>
          <w:fldChar w:fldCharType="begin"/>
        </w:r>
        <w:r>
          <w:rPr>
            <w:noProof/>
            <w:webHidden/>
          </w:rPr>
          <w:instrText xml:space="preserve"> PAGEREF _Toc193977243 \h </w:instrText>
        </w:r>
        <w:r>
          <w:rPr>
            <w:noProof/>
            <w:webHidden/>
          </w:rPr>
        </w:r>
        <w:r>
          <w:rPr>
            <w:noProof/>
            <w:webHidden/>
          </w:rPr>
          <w:fldChar w:fldCharType="separate"/>
        </w:r>
        <w:r>
          <w:rPr>
            <w:noProof/>
            <w:webHidden/>
          </w:rPr>
          <w:t>78</w:t>
        </w:r>
        <w:r>
          <w:rPr>
            <w:noProof/>
            <w:webHidden/>
          </w:rPr>
          <w:fldChar w:fldCharType="end"/>
        </w:r>
      </w:hyperlink>
    </w:p>
    <w:p w14:paraId="659B44A8" w14:textId="4E9C3930" w:rsidR="00344419" w:rsidRDefault="00344419">
      <w:pPr>
        <w:pStyle w:val="TOC2"/>
        <w:rPr>
          <w:rFonts w:asciiTheme="minorHAnsi" w:eastAsiaTheme="minorEastAsia" w:hAnsiTheme="minorHAnsi" w:cstheme="minorBidi"/>
          <w:noProof/>
          <w:kern w:val="2"/>
          <w:sz w:val="24"/>
          <w:szCs w:val="24"/>
          <w:lang w:eastAsia="en-AU"/>
          <w14:ligatures w14:val="standardContextual"/>
        </w:rPr>
      </w:pPr>
      <w:hyperlink w:anchor="_Toc193977244" w:history="1">
        <w:r w:rsidRPr="00D40C8F">
          <w:rPr>
            <w:rStyle w:val="Hyperlink"/>
            <w:noProof/>
          </w:rPr>
          <w:t>8.8</w:t>
        </w:r>
        <w:r>
          <w:rPr>
            <w:rFonts w:asciiTheme="minorHAnsi" w:eastAsiaTheme="minorEastAsia" w:hAnsiTheme="minorHAnsi" w:cstheme="minorBidi"/>
            <w:noProof/>
            <w:kern w:val="2"/>
            <w:sz w:val="24"/>
            <w:szCs w:val="24"/>
            <w:lang w:eastAsia="en-AU"/>
            <w14:ligatures w14:val="standardContextual"/>
          </w:rPr>
          <w:tab/>
        </w:r>
        <w:r w:rsidRPr="00D40C8F">
          <w:rPr>
            <w:rStyle w:val="Hyperlink"/>
            <w:noProof/>
          </w:rPr>
          <w:t>Assignment</w:t>
        </w:r>
        <w:r>
          <w:rPr>
            <w:noProof/>
            <w:webHidden/>
          </w:rPr>
          <w:tab/>
        </w:r>
        <w:r>
          <w:rPr>
            <w:noProof/>
            <w:webHidden/>
          </w:rPr>
          <w:fldChar w:fldCharType="begin"/>
        </w:r>
        <w:r>
          <w:rPr>
            <w:noProof/>
            <w:webHidden/>
          </w:rPr>
          <w:instrText xml:space="preserve"> PAGEREF _Toc193977244 \h </w:instrText>
        </w:r>
        <w:r>
          <w:rPr>
            <w:noProof/>
            <w:webHidden/>
          </w:rPr>
        </w:r>
        <w:r>
          <w:rPr>
            <w:noProof/>
            <w:webHidden/>
          </w:rPr>
          <w:fldChar w:fldCharType="separate"/>
        </w:r>
        <w:r>
          <w:rPr>
            <w:noProof/>
            <w:webHidden/>
          </w:rPr>
          <w:t>78</w:t>
        </w:r>
        <w:r>
          <w:rPr>
            <w:noProof/>
            <w:webHidden/>
          </w:rPr>
          <w:fldChar w:fldCharType="end"/>
        </w:r>
      </w:hyperlink>
    </w:p>
    <w:p w14:paraId="64D66954" w14:textId="10A5C0B8" w:rsidR="003E286F" w:rsidRDefault="00547EC0" w:rsidP="00757B26">
      <w:r>
        <w:fldChar w:fldCharType="end"/>
      </w:r>
    </w:p>
    <w:p w14:paraId="109395CF" w14:textId="77777777" w:rsidR="003E286F" w:rsidRPr="00175FA9" w:rsidRDefault="003E286F" w:rsidP="003E286F">
      <w:pPr>
        <w:pStyle w:val="Subtitle"/>
      </w:pPr>
      <w:r>
        <w:br w:type="page"/>
      </w:r>
      <w:bookmarkStart w:id="2950" w:name="Sch2TOC"/>
      <w:r w:rsidRPr="00175FA9">
        <w:lastRenderedPageBreak/>
        <w:t>Deed of novation</w:t>
      </w:r>
      <w:r>
        <w:t xml:space="preserve"> dated</w:t>
      </w:r>
    </w:p>
    <w:p w14:paraId="08E6D4F5" w14:textId="77777777" w:rsidR="003E286F" w:rsidRPr="006455DC" w:rsidRDefault="003E286F" w:rsidP="003E286F">
      <w:pPr>
        <w:spacing w:before="120" w:after="120"/>
        <w:ind w:left="1695" w:hanging="1695"/>
        <w:rPr>
          <w:szCs w:val="22"/>
        </w:rPr>
      </w:pPr>
      <w:r>
        <w:rPr>
          <w:rFonts w:cs="Arial"/>
          <w:b/>
          <w:sz w:val="24"/>
        </w:rPr>
        <w:t>Parties</w:t>
      </w:r>
      <w:r w:rsidRPr="00A86F5C">
        <w:rPr>
          <w:b/>
          <w:sz w:val="24"/>
        </w:rPr>
        <w:t xml:space="preserve"> </w:t>
      </w:r>
      <w:r w:rsidRPr="00DB3AED">
        <w:rPr>
          <w:b/>
          <w:szCs w:val="22"/>
        </w:rPr>
        <w:tab/>
      </w:r>
      <w:r w:rsidRPr="00EE369E">
        <w:rPr>
          <w:rFonts w:cs="Arial"/>
          <w:b/>
          <w:szCs w:val="22"/>
        </w:rPr>
        <w:t>[</w:t>
      </w:r>
      <w:r w:rsidR="00A24D00" w:rsidRPr="00805BEB">
        <w:rPr>
          <w:rFonts w:cs="Arial"/>
          <w:b/>
          <w:i/>
          <w:szCs w:val="22"/>
          <w:highlight w:val="yellow"/>
        </w:rPr>
        <w:t>Principal</w:t>
      </w:r>
      <w:r w:rsidRPr="00805BEB">
        <w:rPr>
          <w:rFonts w:cs="Arial"/>
          <w:b/>
          <w:i/>
          <w:szCs w:val="22"/>
          <w:highlight w:val="yellow"/>
        </w:rPr>
        <w:t xml:space="preserve"> name</w:t>
      </w:r>
      <w:r w:rsidRPr="00EE369E">
        <w:rPr>
          <w:rFonts w:cs="Arial"/>
          <w:b/>
          <w:szCs w:val="22"/>
        </w:rPr>
        <w:t>]</w:t>
      </w:r>
      <w:r w:rsidRPr="00EE369E">
        <w:rPr>
          <w:b/>
          <w:sz w:val="26"/>
        </w:rPr>
        <w:t xml:space="preserve"> </w:t>
      </w:r>
      <w:r w:rsidRPr="00EE369E">
        <w:rPr>
          <w:rFonts w:cs="Arial"/>
          <w:b/>
          <w:i/>
          <w:szCs w:val="22"/>
        </w:rPr>
        <w:t>[</w:t>
      </w:r>
      <w:r w:rsidRPr="00805BEB">
        <w:rPr>
          <w:rFonts w:cs="Arial"/>
          <w:b/>
          <w:i/>
          <w:szCs w:val="22"/>
          <w:highlight w:val="yellow"/>
        </w:rPr>
        <w:t>ABN</w:t>
      </w:r>
      <w:r w:rsidRPr="00EE369E">
        <w:rPr>
          <w:rFonts w:cs="Arial"/>
          <w:b/>
          <w:i/>
          <w:szCs w:val="22"/>
        </w:rPr>
        <w:t>]</w:t>
      </w:r>
      <w:r w:rsidRPr="00F131BA">
        <w:rPr>
          <w:rFonts w:cs="Arial"/>
          <w:szCs w:val="22"/>
        </w:rPr>
        <w:t xml:space="preserve"> </w:t>
      </w:r>
      <w:r w:rsidRPr="00F131BA">
        <w:t>of</w:t>
      </w:r>
      <w:r w:rsidRPr="00F131BA">
        <w:rPr>
          <w:rFonts w:cs="Arial"/>
          <w:szCs w:val="22"/>
        </w:rPr>
        <w:t xml:space="preserve"> </w:t>
      </w:r>
      <w:r w:rsidRPr="00EE369E">
        <w:rPr>
          <w:b/>
          <w:szCs w:val="22"/>
        </w:rPr>
        <w:t>[</w:t>
      </w:r>
      <w:r w:rsidRPr="00805BEB">
        <w:rPr>
          <w:b/>
          <w:i/>
          <w:szCs w:val="22"/>
          <w:highlight w:val="yellow"/>
        </w:rPr>
        <w:t>address</w:t>
      </w:r>
      <w:r w:rsidRPr="00EE369E">
        <w:rPr>
          <w:b/>
          <w:szCs w:val="22"/>
        </w:rPr>
        <w:t>]</w:t>
      </w:r>
      <w:r w:rsidRPr="006455DC">
        <w:t xml:space="preserve"> </w:t>
      </w:r>
      <w:r>
        <w:rPr>
          <w:szCs w:val="22"/>
        </w:rPr>
        <w:t>(</w:t>
      </w:r>
      <w:r w:rsidR="00A24D00">
        <w:rPr>
          <w:b/>
          <w:szCs w:val="22"/>
        </w:rPr>
        <w:t>Principal</w:t>
      </w:r>
      <w:r w:rsidRPr="006455DC">
        <w:rPr>
          <w:szCs w:val="22"/>
        </w:rPr>
        <w:t>)</w:t>
      </w:r>
    </w:p>
    <w:p w14:paraId="1A847BAB"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Consultant</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Consultant</w:t>
      </w:r>
      <w:r w:rsidRPr="006455DC">
        <w:rPr>
          <w:rFonts w:cs="Arial"/>
          <w:szCs w:val="22"/>
        </w:rPr>
        <w:t>)</w:t>
      </w:r>
    </w:p>
    <w:p w14:paraId="67891F98" w14:textId="77777777" w:rsidR="003E286F" w:rsidRDefault="003E286F" w:rsidP="003E286F">
      <w:pPr>
        <w:spacing w:after="120"/>
        <w:ind w:left="1695" w:hanging="1695"/>
        <w:rPr>
          <w:sz w:val="26"/>
        </w:rPr>
      </w:pPr>
      <w:r>
        <w:rPr>
          <w:b/>
          <w:sz w:val="26"/>
        </w:rPr>
        <w:tab/>
      </w:r>
      <w:r w:rsidRPr="006455DC">
        <w:rPr>
          <w:rFonts w:cs="Arial"/>
          <w:b/>
          <w:szCs w:val="22"/>
        </w:rPr>
        <w:t>[</w:t>
      </w:r>
      <w:r w:rsidR="00A24D00" w:rsidRPr="00805BEB">
        <w:rPr>
          <w:rFonts w:cs="Arial"/>
          <w:b/>
          <w:i/>
          <w:szCs w:val="22"/>
          <w:highlight w:val="yellow"/>
        </w:rPr>
        <w:t>Incoming Party</w:t>
      </w:r>
      <w:r w:rsidRPr="00805BEB">
        <w:rPr>
          <w:rFonts w:cs="Arial"/>
          <w:b/>
          <w:i/>
          <w:szCs w:val="22"/>
          <w:highlight w:val="yellow"/>
        </w:rPr>
        <w:t xml:space="preserve"> name</w:t>
      </w:r>
      <w:r w:rsidRPr="006455DC">
        <w:rPr>
          <w:rFonts w:cs="Arial"/>
          <w:b/>
          <w:szCs w:val="22"/>
        </w:rPr>
        <w:t xml:space="preserve">] </w:t>
      </w:r>
      <w:r>
        <w:rPr>
          <w:rFonts w:cs="Arial"/>
          <w:b/>
          <w:i/>
          <w:szCs w:val="22"/>
        </w:rPr>
        <w:t>[</w:t>
      </w:r>
      <w:r w:rsidRPr="00805BEB">
        <w:rPr>
          <w:rFonts w:cs="Arial"/>
          <w:b/>
          <w:i/>
          <w:szCs w:val="22"/>
          <w:highlight w:val="yellow"/>
        </w:rPr>
        <w:t>ABN</w:t>
      </w:r>
      <w:r w:rsidRPr="006455DC">
        <w:rPr>
          <w:rFonts w:cs="Arial"/>
          <w:b/>
          <w:i/>
          <w:szCs w:val="22"/>
        </w:rPr>
        <w:t>]</w:t>
      </w:r>
      <w:r w:rsidRPr="006455DC">
        <w:rPr>
          <w:rFonts w:cs="Arial"/>
          <w:b/>
          <w:szCs w:val="22"/>
        </w:rPr>
        <w:t xml:space="preserve"> </w:t>
      </w:r>
      <w:r w:rsidRPr="00A86F5C">
        <w:t>of</w:t>
      </w:r>
      <w:r w:rsidRPr="006455DC">
        <w:rPr>
          <w:rFonts w:cs="Arial"/>
          <w:b/>
          <w:szCs w:val="22"/>
        </w:rPr>
        <w:t xml:space="preserve"> </w:t>
      </w:r>
      <w:r w:rsidRPr="009705BA">
        <w:rPr>
          <w:b/>
          <w:szCs w:val="22"/>
        </w:rPr>
        <w:t>[</w:t>
      </w:r>
      <w:r w:rsidRPr="00805BEB">
        <w:rPr>
          <w:b/>
          <w:i/>
          <w:szCs w:val="22"/>
          <w:highlight w:val="yellow"/>
        </w:rPr>
        <w:t>address</w:t>
      </w:r>
      <w:r w:rsidRPr="009705BA">
        <w:rPr>
          <w:b/>
          <w:szCs w:val="22"/>
        </w:rPr>
        <w:t xml:space="preserve">] </w:t>
      </w:r>
      <w:r w:rsidRPr="006455DC">
        <w:rPr>
          <w:rFonts w:cs="Arial"/>
          <w:szCs w:val="22"/>
        </w:rPr>
        <w:t>(</w:t>
      </w:r>
      <w:r w:rsidR="00A24D00">
        <w:rPr>
          <w:b/>
          <w:szCs w:val="22"/>
        </w:rPr>
        <w:t>Incoming Party</w:t>
      </w:r>
      <w:r w:rsidRPr="006455DC">
        <w:rPr>
          <w:rFonts w:cs="Arial"/>
          <w:szCs w:val="22"/>
        </w:rPr>
        <w:t>)</w:t>
      </w:r>
    </w:p>
    <w:p w14:paraId="128DE735" w14:textId="77777777" w:rsidR="003E286F" w:rsidRPr="00701FF2" w:rsidRDefault="003E286F" w:rsidP="003E286F">
      <w:pPr>
        <w:pStyle w:val="Subtitle"/>
      </w:pPr>
      <w:r>
        <w:t>Recitals</w:t>
      </w:r>
    </w:p>
    <w:p w14:paraId="68EB9FB0" w14:textId="77777777" w:rsidR="003E286F" w:rsidRPr="00205280" w:rsidRDefault="003E286F" w:rsidP="00001D69">
      <w:pPr>
        <w:pStyle w:val="Background"/>
        <w:numPr>
          <w:ilvl w:val="0"/>
          <w:numId w:val="9"/>
        </w:numPr>
      </w:pPr>
      <w:r w:rsidRPr="00205280">
        <w:t xml:space="preserve">The </w:t>
      </w:r>
      <w:r w:rsidR="00A24D00">
        <w:t>Principal</w:t>
      </w:r>
      <w:r w:rsidRPr="00205280">
        <w:t xml:space="preserve"> and the </w:t>
      </w:r>
      <w:r w:rsidR="00A24D00">
        <w:t>Consultant</w:t>
      </w:r>
      <w:r w:rsidRPr="00205280">
        <w:t xml:space="preserve"> are parties to the </w:t>
      </w:r>
      <w:r w:rsidR="00FF644D">
        <w:t>Agreement</w:t>
      </w:r>
      <w:r w:rsidRPr="00205280">
        <w:t>.</w:t>
      </w:r>
    </w:p>
    <w:p w14:paraId="325A0F0F" w14:textId="77777777" w:rsidR="003E286F" w:rsidRPr="00205280" w:rsidRDefault="003E286F" w:rsidP="00205280">
      <w:pPr>
        <w:pStyle w:val="Background"/>
      </w:pPr>
      <w:r w:rsidRPr="00205280">
        <w:t xml:space="preserve">The </w:t>
      </w:r>
      <w:r w:rsidR="00A24D00">
        <w:t>Principal</w:t>
      </w:r>
      <w:r w:rsidRPr="00205280">
        <w:t xml:space="preserve"> and the </w:t>
      </w:r>
      <w:r w:rsidR="00A24D00">
        <w:t>Incoming Party</w:t>
      </w:r>
      <w:r w:rsidRPr="00205280">
        <w:t xml:space="preserve"> have asked the </w:t>
      </w:r>
      <w:r w:rsidR="00A24D00">
        <w:t>Consultant</w:t>
      </w:r>
      <w:r w:rsidRPr="00205280">
        <w:t xml:space="preserve"> to agree to the novation of the </w:t>
      </w:r>
      <w:r w:rsidR="00FF644D">
        <w:t>Agreement</w:t>
      </w:r>
      <w:r w:rsidRPr="00205280">
        <w:t xml:space="preserve"> on the terms and conditions of this deed.</w:t>
      </w:r>
    </w:p>
    <w:p w14:paraId="44009069" w14:textId="77777777" w:rsidR="003E286F" w:rsidRPr="00701FF2" w:rsidRDefault="003E286F" w:rsidP="00205280">
      <w:pPr>
        <w:pStyle w:val="Background"/>
      </w:pPr>
      <w:r w:rsidRPr="00205280">
        <w:t xml:space="preserve">The </w:t>
      </w:r>
      <w:r w:rsidR="00A24D00">
        <w:t>Consultant</w:t>
      </w:r>
      <w:r w:rsidRPr="00701FF2">
        <w:t xml:space="preserve"> has agreed to the novation of the </w:t>
      </w:r>
      <w:r w:rsidR="00FF644D">
        <w:t>Agreement</w:t>
      </w:r>
      <w:r w:rsidRPr="00701FF2">
        <w:t xml:space="preserve"> on the terms and conditions of this deed.</w:t>
      </w:r>
    </w:p>
    <w:p w14:paraId="64B0DD71" w14:textId="77777777" w:rsidR="003E286F" w:rsidRPr="00701FF2" w:rsidRDefault="003E286F" w:rsidP="003E286F">
      <w:pPr>
        <w:pStyle w:val="Subtitle"/>
      </w:pPr>
      <w:r>
        <w:t>Operative provisions</w:t>
      </w:r>
    </w:p>
    <w:p w14:paraId="702C14F6" w14:textId="77777777" w:rsidR="003E286F" w:rsidRPr="00701FF2" w:rsidRDefault="003E286F" w:rsidP="00757B26">
      <w:pPr>
        <w:pStyle w:val="Schedule1"/>
      </w:pPr>
      <w:bookmarkStart w:id="2951" w:name="_Toc362851569"/>
      <w:bookmarkStart w:id="2952" w:name="_Toc362851947"/>
      <w:bookmarkStart w:id="2953" w:name="_Toc362968374"/>
      <w:bookmarkStart w:id="2954" w:name="_Toc362969627"/>
      <w:bookmarkStart w:id="2955" w:name="_Toc193977215"/>
      <w:r w:rsidRPr="00701FF2">
        <w:t>Definitions and interpretation</w:t>
      </w:r>
      <w:bookmarkEnd w:id="2951"/>
      <w:bookmarkEnd w:id="2952"/>
      <w:bookmarkEnd w:id="2953"/>
      <w:bookmarkEnd w:id="2954"/>
      <w:bookmarkEnd w:id="2955"/>
    </w:p>
    <w:p w14:paraId="662D0432" w14:textId="77777777" w:rsidR="003E286F" w:rsidRPr="00701FF2" w:rsidRDefault="003E286F" w:rsidP="00757B26">
      <w:pPr>
        <w:pStyle w:val="Schedule2"/>
      </w:pPr>
      <w:bookmarkStart w:id="2956" w:name="_Ref359578344"/>
      <w:bookmarkStart w:id="2957" w:name="_Toc362851570"/>
      <w:bookmarkStart w:id="2958" w:name="_Toc362851948"/>
      <w:bookmarkStart w:id="2959" w:name="_Toc362968375"/>
      <w:bookmarkStart w:id="2960" w:name="_Toc362969628"/>
      <w:bookmarkStart w:id="2961" w:name="_Toc193977216"/>
      <w:r w:rsidRPr="00701FF2">
        <w:t>Definitions</w:t>
      </w:r>
      <w:bookmarkEnd w:id="2956"/>
      <w:bookmarkEnd w:id="2957"/>
      <w:bookmarkEnd w:id="2958"/>
      <w:bookmarkEnd w:id="2959"/>
      <w:bookmarkEnd w:id="2960"/>
      <w:bookmarkEnd w:id="2961"/>
    </w:p>
    <w:p w14:paraId="6806E27B" w14:textId="7D7CCB8C" w:rsidR="003E286F" w:rsidRPr="00701FF2" w:rsidRDefault="003E286F" w:rsidP="006E4A18">
      <w:pPr>
        <w:pStyle w:val="Schedule3"/>
      </w:pPr>
      <w:r w:rsidRPr="00701FF2">
        <w:t xml:space="preserve">Defined terms in the </w:t>
      </w:r>
      <w:r w:rsidR="00FF644D">
        <w:t>Agreement</w:t>
      </w:r>
      <w:r w:rsidRPr="00701FF2">
        <w:t xml:space="preserve"> have the same meanings in this deed, unless </w:t>
      </w:r>
      <w:r w:rsidR="000D2F63">
        <w:t>otherwise defined in clause 1.1</w:t>
      </w:r>
      <w:r w:rsidR="000D2F63">
        <w:fldChar w:fldCharType="begin"/>
      </w:r>
      <w:r w:rsidR="000D2F63">
        <w:instrText xml:space="preserve"> REF _Ref504921882 \r \h </w:instrText>
      </w:r>
      <w:r w:rsidR="000D2F63">
        <w:fldChar w:fldCharType="separate"/>
      </w:r>
      <w:r w:rsidR="00FA2AC4">
        <w:t>(b)</w:t>
      </w:r>
      <w:r w:rsidR="000D2F63">
        <w:fldChar w:fldCharType="end"/>
      </w:r>
      <w:r w:rsidR="000D2F63" w:rsidRPr="00701FF2" w:rsidDel="000D2F63">
        <w:t xml:space="preserve"> </w:t>
      </w:r>
      <w:r w:rsidRPr="00701FF2">
        <w:t>.</w:t>
      </w:r>
    </w:p>
    <w:p w14:paraId="6B2B6D3C" w14:textId="77777777" w:rsidR="003E286F" w:rsidRPr="00701FF2" w:rsidRDefault="003E286F" w:rsidP="006E4A18">
      <w:pPr>
        <w:pStyle w:val="Schedule3"/>
      </w:pPr>
      <w:bookmarkStart w:id="2962" w:name="_Ref504921882"/>
      <w:r w:rsidRPr="00701FF2">
        <w:t>In this deed:</w:t>
      </w:r>
      <w:bookmarkEnd w:id="2962"/>
      <w:r w:rsidRPr="00701FF2">
        <w:t xml:space="preserve"> </w:t>
      </w:r>
    </w:p>
    <w:p w14:paraId="7C0A8DDB" w14:textId="77777777" w:rsidR="00962A79" w:rsidRPr="00805BEB" w:rsidRDefault="00962A79" w:rsidP="00962A79">
      <w:pPr>
        <w:pStyle w:val="Definition"/>
        <w:ind w:left="1928"/>
      </w:pPr>
      <w:r w:rsidRPr="00962A79">
        <w:rPr>
          <w:b/>
        </w:rPr>
        <w:t>Agreement</w:t>
      </w:r>
      <w:r w:rsidRPr="00701FF2">
        <w:t xml:space="preserve"> means the agreement between the </w:t>
      </w:r>
      <w:r>
        <w:t>Principal</w:t>
      </w:r>
      <w:r w:rsidRPr="00701FF2">
        <w:t xml:space="preserve"> and the </w:t>
      </w:r>
      <w:r>
        <w:t>Consultant</w:t>
      </w:r>
      <w:r w:rsidRPr="00701FF2">
        <w:t xml:space="preserve"> </w:t>
      </w:r>
      <w:r w:rsidRPr="00962A79">
        <w:rPr>
          <w:highlight w:val="yellow"/>
        </w:rPr>
        <w:t>[</w:t>
      </w:r>
      <w:r w:rsidRPr="00962A79">
        <w:rPr>
          <w:i/>
          <w:highlight w:val="yellow"/>
        </w:rPr>
        <w:t>described in the Schedule</w:t>
      </w:r>
      <w:r w:rsidRPr="00962A79">
        <w:rPr>
          <w:b/>
          <w:i/>
          <w:highlight w:val="yellow"/>
        </w:rPr>
        <w:t xml:space="preserve"> </w:t>
      </w:r>
      <w:r w:rsidRPr="00FB45B4">
        <w:rPr>
          <w:i/>
          <w:highlight w:val="yellow"/>
        </w:rPr>
        <w:t>or insert description here</w:t>
      </w:r>
      <w:r w:rsidRPr="00805BEB">
        <w:t>].</w:t>
      </w:r>
    </w:p>
    <w:p w14:paraId="3BF0FC86" w14:textId="77777777" w:rsidR="003E286F" w:rsidRPr="00701FF2" w:rsidRDefault="003E286F" w:rsidP="006E4A18">
      <w:pPr>
        <w:pStyle w:val="Definition"/>
        <w:ind w:left="1928"/>
      </w:pPr>
      <w:r w:rsidRPr="00701FF2">
        <w:rPr>
          <w:b/>
        </w:rPr>
        <w:t>Claim</w:t>
      </w:r>
      <w:r w:rsidRPr="00701FF2">
        <w:t xml:space="preserve"> </w:t>
      </w:r>
      <w:r>
        <w:t>includes</w:t>
      </w:r>
      <w:r w:rsidRPr="00701FF2">
        <w:t xml:space="preserve"> any claim, notice, demand, action, proceeding, litigation, investigation or judgment whether based in </w:t>
      </w:r>
      <w:r w:rsidR="00741AEA">
        <w:t>c</w:t>
      </w:r>
      <w:r w:rsidRPr="00701FF2">
        <w:t>ontract</w:t>
      </w:r>
      <w:r>
        <w:t xml:space="preserve"> or in equity</w:t>
      </w:r>
      <w:r w:rsidRPr="00701FF2">
        <w:t>,</w:t>
      </w:r>
      <w:r>
        <w:t xml:space="preserve"> including in</w:t>
      </w:r>
      <w:r w:rsidRPr="00701FF2">
        <w:t xml:space="preserve"> tort, </w:t>
      </w:r>
      <w:r>
        <w:t xml:space="preserve">by </w:t>
      </w:r>
      <w:r w:rsidRPr="00701FF2">
        <w:t>statute or otherwise.</w:t>
      </w:r>
    </w:p>
    <w:p w14:paraId="27148529" w14:textId="77777777" w:rsidR="003E286F" w:rsidRPr="00701FF2" w:rsidRDefault="003E286F" w:rsidP="000D2F63">
      <w:pPr>
        <w:pStyle w:val="Definition"/>
        <w:ind w:left="1928"/>
      </w:pPr>
      <w:r w:rsidRPr="000D2F63">
        <w:rPr>
          <w:b/>
        </w:rPr>
        <w:t>Effective</w:t>
      </w:r>
      <w:r w:rsidRPr="00701FF2">
        <w:rPr>
          <w:b/>
        </w:rPr>
        <w:t xml:space="preserve"> Date</w:t>
      </w:r>
      <w:r w:rsidRPr="00701FF2">
        <w:t xml:space="preserve"> means </w:t>
      </w:r>
      <w:r w:rsidRPr="006E4A18">
        <w:rPr>
          <w:highlight w:val="yellow"/>
        </w:rPr>
        <w:t>[</w:t>
      </w:r>
      <w:r w:rsidRPr="006E4A18">
        <w:rPr>
          <w:i/>
          <w:highlight w:val="yellow"/>
        </w:rPr>
        <w:t>insert date or</w:t>
      </w:r>
      <w:r w:rsidRPr="006E4A18">
        <w:rPr>
          <w:b/>
          <w:i/>
          <w:highlight w:val="yellow"/>
        </w:rPr>
        <w:t xml:space="preserve"> </w:t>
      </w:r>
      <w:r w:rsidRPr="006E4A18">
        <w:rPr>
          <w:i/>
          <w:highlight w:val="yellow"/>
        </w:rPr>
        <w:t>as described in the Schedule</w:t>
      </w:r>
      <w:r w:rsidRPr="00805BEB">
        <w:t>].</w:t>
      </w:r>
    </w:p>
    <w:p w14:paraId="59453F9F" w14:textId="77777777" w:rsidR="003E286F" w:rsidRPr="00701FF2" w:rsidRDefault="003E286F" w:rsidP="000D2F63">
      <w:pPr>
        <w:pStyle w:val="Definition"/>
        <w:ind w:left="1928"/>
      </w:pPr>
      <w:r w:rsidRPr="00701FF2">
        <w:rPr>
          <w:b/>
        </w:rPr>
        <w:t>GST</w:t>
      </w:r>
      <w:r w:rsidRPr="00701FF2">
        <w:t xml:space="preserve"> means the Goods and Services Tax as defined in </w:t>
      </w:r>
      <w:r w:rsidRPr="000B3C3E">
        <w:t xml:space="preserve">the </w:t>
      </w:r>
      <w:r w:rsidRPr="009D7434">
        <w:rPr>
          <w:i/>
        </w:rPr>
        <w:t>A New Tax System (Goods and Services) Act 1999</w:t>
      </w:r>
      <w:r w:rsidRPr="00701FF2">
        <w:t xml:space="preserve"> (Cth).</w:t>
      </w:r>
    </w:p>
    <w:p w14:paraId="50A6ACC6" w14:textId="77777777" w:rsidR="003E286F" w:rsidRPr="00701FF2" w:rsidRDefault="003E286F" w:rsidP="000D2F63">
      <w:pPr>
        <w:pStyle w:val="Definition"/>
        <w:ind w:left="1928"/>
      </w:pPr>
      <w:r w:rsidRPr="00701FF2">
        <w:rPr>
          <w:b/>
        </w:rPr>
        <w:t>Liability</w:t>
      </w:r>
      <w:r w:rsidRPr="00701FF2">
        <w:t xml:space="preserve"> means all liabilities, losses, Claims, damages, outgoings, costs and expenses of whatever description.</w:t>
      </w:r>
    </w:p>
    <w:p w14:paraId="253F04FE" w14:textId="77777777" w:rsidR="003E286F" w:rsidRPr="00701FF2" w:rsidRDefault="003E286F" w:rsidP="000D2F63">
      <w:pPr>
        <w:pStyle w:val="Definition"/>
        <w:ind w:left="1928"/>
      </w:pPr>
      <w:r w:rsidRPr="00701FF2">
        <w:rPr>
          <w:b/>
        </w:rPr>
        <w:t>Related Entity</w:t>
      </w:r>
      <w:r w:rsidRPr="00701FF2">
        <w:t xml:space="preserve"> has the meaning ascribed to that term in s 9 of the </w:t>
      </w:r>
      <w:r w:rsidRPr="009D7434">
        <w:rPr>
          <w:i/>
        </w:rPr>
        <w:t>Corporations Act 2001</w:t>
      </w:r>
      <w:r w:rsidRPr="00701FF2">
        <w:rPr>
          <w:i/>
        </w:rPr>
        <w:t xml:space="preserve"> </w:t>
      </w:r>
      <w:r w:rsidRPr="00701FF2">
        <w:t>(Cth).</w:t>
      </w:r>
    </w:p>
    <w:p w14:paraId="7DAF4EAC" w14:textId="77777777" w:rsidR="003E286F" w:rsidRPr="00701FF2" w:rsidRDefault="003E286F" w:rsidP="00757B26">
      <w:pPr>
        <w:pStyle w:val="Schedule2"/>
      </w:pPr>
      <w:bookmarkStart w:id="2963" w:name="_Toc362851571"/>
      <w:bookmarkStart w:id="2964" w:name="_Toc362851949"/>
      <w:bookmarkStart w:id="2965" w:name="_Toc362968376"/>
      <w:bookmarkStart w:id="2966" w:name="_Toc362969629"/>
      <w:bookmarkStart w:id="2967" w:name="_Toc193977217"/>
      <w:r w:rsidRPr="00701FF2">
        <w:t>Interpretation</w:t>
      </w:r>
      <w:bookmarkEnd w:id="2963"/>
      <w:bookmarkEnd w:id="2964"/>
      <w:bookmarkEnd w:id="2965"/>
      <w:bookmarkEnd w:id="2966"/>
      <w:bookmarkEnd w:id="2967"/>
    </w:p>
    <w:p w14:paraId="496A2AD9" w14:textId="77777777" w:rsidR="003E286F" w:rsidRPr="00701FF2" w:rsidRDefault="003E286F" w:rsidP="003E286F">
      <w:pPr>
        <w:pStyle w:val="IndentParaLevel1"/>
      </w:pPr>
      <w:r w:rsidRPr="00701FF2">
        <w:t>In this deed:</w:t>
      </w:r>
    </w:p>
    <w:p w14:paraId="08FAA52C" w14:textId="77777777" w:rsidR="003E286F" w:rsidRPr="00701FF2" w:rsidRDefault="003E286F" w:rsidP="00205280">
      <w:pPr>
        <w:pStyle w:val="Schedule3"/>
      </w:pPr>
      <w:r w:rsidRPr="00701FF2">
        <w:t>headings are for convenience only and do not affect interpretation;</w:t>
      </w:r>
    </w:p>
    <w:p w14:paraId="129F3066" w14:textId="77777777" w:rsidR="003E286F" w:rsidRPr="00701FF2" w:rsidRDefault="003E286F" w:rsidP="003E286F">
      <w:pPr>
        <w:pStyle w:val="IndentParaLevel1"/>
      </w:pPr>
      <w:r w:rsidRPr="00701FF2">
        <w:t>and unless the context indicates a contrary intention:</w:t>
      </w:r>
    </w:p>
    <w:p w14:paraId="0010815D" w14:textId="77777777" w:rsidR="003E286F" w:rsidRPr="00701FF2" w:rsidRDefault="003E286F" w:rsidP="00205280">
      <w:pPr>
        <w:pStyle w:val="Schedule3"/>
      </w:pPr>
      <w:r w:rsidRPr="00701FF2">
        <w:t>an obligation or a liability assumed by, or a right conferred on, 2 or more persons binds or benefits them jointly and severally;</w:t>
      </w:r>
    </w:p>
    <w:p w14:paraId="143F8B21" w14:textId="77777777" w:rsidR="003E286F" w:rsidRPr="00701FF2" w:rsidRDefault="003E286F" w:rsidP="00205280">
      <w:pPr>
        <w:pStyle w:val="Schedule3"/>
      </w:pPr>
      <w:r w:rsidRPr="00701FF2">
        <w:rPr>
          <w:b/>
        </w:rPr>
        <w:lastRenderedPageBreak/>
        <w:t>person</w:t>
      </w:r>
      <w:r w:rsidRPr="00701FF2">
        <w:t xml:space="preserve"> includes an individual, the estate of an individual, a corporation, an authority, an association or a joint venture (whether incorporated or unincorporated), a partnership and a trust;</w:t>
      </w:r>
    </w:p>
    <w:p w14:paraId="64C92942" w14:textId="77777777" w:rsidR="003E286F" w:rsidRPr="00701FF2" w:rsidRDefault="003E286F" w:rsidP="00205280">
      <w:pPr>
        <w:pStyle w:val="Schedule3"/>
      </w:pPr>
      <w:r w:rsidRPr="00701FF2">
        <w:t>a reference to a party includes that party's executors, administrators, successors and permitted assigns, including persons taking by way of novation and, in the case of a trustee, includes a substituted or an additional trustee;</w:t>
      </w:r>
    </w:p>
    <w:p w14:paraId="1440C049" w14:textId="77777777" w:rsidR="003E286F" w:rsidRPr="00701FF2" w:rsidRDefault="003E286F" w:rsidP="00205280">
      <w:pPr>
        <w:pStyle w:val="Schedule3"/>
      </w:pPr>
      <w:r w:rsidRPr="00701FF2">
        <w:t>a reference to a document (including this deed) is to that document as varied, novated, ratified or replaced from time to time;</w:t>
      </w:r>
    </w:p>
    <w:p w14:paraId="131D62B9" w14:textId="77777777" w:rsidR="003E286F" w:rsidRPr="00701FF2" w:rsidRDefault="003E286F" w:rsidP="00205280">
      <w:pPr>
        <w:pStyle w:val="Schedule3"/>
      </w:pPr>
      <w:r w:rsidRPr="00701FF2">
        <w:t>a reference to a statute includes its delegated legislation and a reference to a statute or delegated legislation or a provision of either includes consolidations, amendments, re</w:t>
      </w:r>
      <w:r w:rsidRPr="00701FF2">
        <w:noBreakHyphen/>
        <w:t>enactments and replacements;</w:t>
      </w:r>
    </w:p>
    <w:p w14:paraId="69612181" w14:textId="77777777" w:rsidR="003E286F" w:rsidRPr="00701FF2" w:rsidRDefault="003E286F" w:rsidP="00205280">
      <w:pPr>
        <w:pStyle w:val="Schedule3"/>
      </w:pPr>
      <w:r w:rsidRPr="00701FF2">
        <w:t>a word importing the singular includes the plural (and vice versa), and a word indicating a gender includes every other gender;</w:t>
      </w:r>
    </w:p>
    <w:p w14:paraId="4E4F4AF2" w14:textId="77777777" w:rsidR="003E286F" w:rsidRPr="00701FF2" w:rsidRDefault="003E286F" w:rsidP="00205280">
      <w:pPr>
        <w:pStyle w:val="Schedule3"/>
      </w:pPr>
      <w:r w:rsidRPr="00701FF2">
        <w:t>a reference to a party, clause, schedule, exhibit, attachment or annexure is a reference to a party, clause, schedule, exhibit, attachment or annexure to or of this deed, and a reference to this deed includes all schedules, exhibits, attachments and annexures to it;</w:t>
      </w:r>
    </w:p>
    <w:p w14:paraId="52FB1422" w14:textId="77777777" w:rsidR="003E286F" w:rsidRPr="00701FF2" w:rsidRDefault="003E286F" w:rsidP="00205280">
      <w:pPr>
        <w:pStyle w:val="Schedule3"/>
      </w:pPr>
      <w:r w:rsidRPr="00701FF2">
        <w:t>if a word or phrase is given a defined meaning, any other part of speech or grammatical form of that word or phrase has a corresponding meaning;</w:t>
      </w:r>
    </w:p>
    <w:p w14:paraId="05403D9D" w14:textId="77777777" w:rsidR="003E286F" w:rsidRPr="00701FF2" w:rsidRDefault="003E286F" w:rsidP="00205280">
      <w:pPr>
        <w:pStyle w:val="Schedule3"/>
      </w:pPr>
      <w:r w:rsidRPr="00701FF2">
        <w:rPr>
          <w:b/>
        </w:rPr>
        <w:t>includes</w:t>
      </w:r>
      <w:r w:rsidRPr="00701FF2">
        <w:t xml:space="preserve"> in any form is not a word of limitation; and</w:t>
      </w:r>
    </w:p>
    <w:p w14:paraId="0C885AAC" w14:textId="77777777" w:rsidR="003E286F" w:rsidRPr="00701FF2" w:rsidRDefault="003E286F" w:rsidP="00205280">
      <w:pPr>
        <w:pStyle w:val="Schedule3"/>
      </w:pPr>
      <w:r w:rsidRPr="00701FF2">
        <w:t xml:space="preserve">a reference to </w:t>
      </w:r>
      <w:r>
        <w:t>"</w:t>
      </w:r>
      <w:r w:rsidRPr="00701FF2">
        <w:rPr>
          <w:b/>
        </w:rPr>
        <w:t>$</w:t>
      </w:r>
      <w:r w:rsidRPr="004500F0">
        <w:t>"</w:t>
      </w:r>
      <w:r w:rsidRPr="00701FF2">
        <w:t xml:space="preserve"> </w:t>
      </w:r>
      <w:r>
        <w:t>o</w:t>
      </w:r>
      <w:r w:rsidRPr="00701FF2">
        <w:t xml:space="preserve">r </w:t>
      </w:r>
      <w:r>
        <w:t>"</w:t>
      </w:r>
      <w:r w:rsidRPr="00701FF2">
        <w:rPr>
          <w:b/>
        </w:rPr>
        <w:t>dollar</w:t>
      </w:r>
      <w:r w:rsidRPr="004500F0">
        <w:t>"</w:t>
      </w:r>
      <w:r w:rsidRPr="00701FF2">
        <w:t xml:space="preserve"> is to Australian currency.</w:t>
      </w:r>
    </w:p>
    <w:p w14:paraId="660B3985" w14:textId="77777777" w:rsidR="003E286F" w:rsidRDefault="003E286F" w:rsidP="00757B26">
      <w:pPr>
        <w:pStyle w:val="Schedule1"/>
      </w:pPr>
      <w:bookmarkStart w:id="2968" w:name="_Toc362851572"/>
      <w:bookmarkStart w:id="2969" w:name="_Toc362851950"/>
      <w:bookmarkStart w:id="2970" w:name="_Toc362968377"/>
      <w:bookmarkStart w:id="2971" w:name="_Toc362969630"/>
      <w:bookmarkStart w:id="2972" w:name="_Toc193977218"/>
      <w:r w:rsidRPr="00701FF2">
        <w:t>Novation</w:t>
      </w:r>
      <w:bookmarkEnd w:id="2968"/>
      <w:bookmarkEnd w:id="2969"/>
      <w:bookmarkEnd w:id="2970"/>
      <w:bookmarkEnd w:id="2971"/>
      <w:bookmarkEnd w:id="2972"/>
    </w:p>
    <w:p w14:paraId="57AA96A1" w14:textId="77777777" w:rsidR="003E286F" w:rsidRDefault="003E286F" w:rsidP="00757B26">
      <w:pPr>
        <w:pStyle w:val="Schedule2"/>
      </w:pPr>
      <w:bookmarkStart w:id="2973" w:name="_Toc362851573"/>
      <w:bookmarkStart w:id="2974" w:name="_Toc362851951"/>
      <w:bookmarkStart w:id="2975" w:name="_Toc362968378"/>
      <w:bookmarkStart w:id="2976" w:name="_Toc362969631"/>
      <w:bookmarkStart w:id="2977" w:name="_Toc193977219"/>
      <w:r w:rsidRPr="00701FF2">
        <w:t>Novation</w:t>
      </w:r>
      <w:bookmarkEnd w:id="2973"/>
      <w:bookmarkEnd w:id="2974"/>
      <w:bookmarkEnd w:id="2975"/>
      <w:bookmarkEnd w:id="2976"/>
      <w:bookmarkEnd w:id="2977"/>
    </w:p>
    <w:p w14:paraId="46618D3B" w14:textId="77777777" w:rsidR="003E286F" w:rsidRPr="00D84CE2" w:rsidRDefault="003E286F" w:rsidP="003E286F">
      <w:pPr>
        <w:pStyle w:val="IndentParaLevel1"/>
      </w:pPr>
      <w:r>
        <w:t>From the Effective Date:</w:t>
      </w:r>
    </w:p>
    <w:p w14:paraId="2773FC1B" w14:textId="77777777" w:rsidR="003E286F" w:rsidRPr="00701FF2" w:rsidRDefault="003E286F" w:rsidP="00205280">
      <w:pPr>
        <w:pStyle w:val="Schedule3"/>
      </w:pPr>
      <w:r>
        <w:t>t</w:t>
      </w:r>
      <w:r w:rsidRPr="00701FF2">
        <w:t xml:space="preserve">he parties novate the </w:t>
      </w:r>
      <w:r w:rsidR="00FF644D">
        <w:t>Agreement</w:t>
      </w:r>
      <w:r w:rsidRPr="00701FF2">
        <w:t xml:space="preserve"> so that the </w:t>
      </w:r>
      <w:r w:rsidR="00A24D00">
        <w:t>Incoming Party</w:t>
      </w:r>
      <w:r w:rsidRPr="00701FF2">
        <w:t xml:space="preserve"> and the </w:t>
      </w:r>
      <w:r w:rsidR="00A24D00">
        <w:t>Consultant</w:t>
      </w:r>
      <w:r w:rsidRPr="00701FF2">
        <w:t xml:space="preserve"> are parties to a new agreement on the same terms as the </w:t>
      </w:r>
      <w:r w:rsidR="00FF644D">
        <w:t>Agreement</w:t>
      </w:r>
      <w:r>
        <w:t>; and</w:t>
      </w:r>
    </w:p>
    <w:p w14:paraId="279B7253" w14:textId="77777777" w:rsidR="003E286F" w:rsidRPr="00701FF2" w:rsidRDefault="003E286F" w:rsidP="00205280">
      <w:pPr>
        <w:pStyle w:val="Schedule3"/>
      </w:pPr>
      <w:r>
        <w:t>a</w:t>
      </w:r>
      <w:r w:rsidRPr="00701FF2">
        <w:t xml:space="preserve">ny reference in the </w:t>
      </w:r>
      <w:r w:rsidR="00FF644D">
        <w:t>Agreement</w:t>
      </w:r>
      <w:r w:rsidRPr="00701FF2">
        <w:t xml:space="preserve"> to the </w:t>
      </w:r>
      <w:r w:rsidR="00A24D00">
        <w:t>Principal</w:t>
      </w:r>
      <w:r w:rsidRPr="00701FF2">
        <w:t xml:space="preserve"> </w:t>
      </w:r>
      <w:r w:rsidR="00AF789F">
        <w:t>is to</w:t>
      </w:r>
      <w:r w:rsidRPr="00701FF2">
        <w:t xml:space="preserve"> be read as a reference to the </w:t>
      </w:r>
      <w:r w:rsidR="00A24D00">
        <w:t>Incoming Party</w:t>
      </w:r>
      <w:r w:rsidRPr="00701FF2">
        <w:t>.</w:t>
      </w:r>
    </w:p>
    <w:p w14:paraId="117D9DD1" w14:textId="77777777" w:rsidR="003E286F" w:rsidRPr="00701FF2" w:rsidRDefault="003E286F" w:rsidP="00757B26">
      <w:pPr>
        <w:pStyle w:val="Schedule2"/>
      </w:pPr>
      <w:bookmarkStart w:id="2978" w:name="_Toc362851574"/>
      <w:bookmarkStart w:id="2979" w:name="_Toc362851952"/>
      <w:bookmarkStart w:id="2980" w:name="_Toc362968379"/>
      <w:bookmarkStart w:id="2981" w:name="_Toc362969632"/>
      <w:bookmarkStart w:id="2982" w:name="_Toc193977220"/>
      <w:r w:rsidRPr="00701FF2">
        <w:t>Assumptions of rights and obligations</w:t>
      </w:r>
      <w:bookmarkEnd w:id="2978"/>
      <w:bookmarkEnd w:id="2979"/>
      <w:bookmarkEnd w:id="2980"/>
      <w:bookmarkEnd w:id="2981"/>
      <w:bookmarkEnd w:id="2982"/>
    </w:p>
    <w:p w14:paraId="1B1C0F3A" w14:textId="77777777" w:rsidR="003E286F" w:rsidRDefault="003E286F" w:rsidP="003E286F">
      <w:pPr>
        <w:pStyle w:val="IndentParaLevel1"/>
      </w:pPr>
      <w:r>
        <w:t>From the Effective Date:</w:t>
      </w:r>
    </w:p>
    <w:p w14:paraId="1E80F5AB" w14:textId="77777777" w:rsidR="003E286F" w:rsidRPr="00701FF2" w:rsidRDefault="003E286F" w:rsidP="00205280">
      <w:pPr>
        <w:pStyle w:val="Schedule3"/>
      </w:pPr>
      <w:r>
        <w:t>t</w:t>
      </w:r>
      <w:r w:rsidRPr="00701FF2">
        <w:t xml:space="preserve">he </w:t>
      </w:r>
      <w:r w:rsidR="00A24D00">
        <w:t>Incoming Party</w:t>
      </w:r>
      <w:r w:rsidRPr="00701FF2">
        <w:t>:</w:t>
      </w:r>
    </w:p>
    <w:p w14:paraId="545D738B" w14:textId="77777777" w:rsidR="003E286F" w:rsidRPr="00701FF2" w:rsidRDefault="003E286F" w:rsidP="00001D69">
      <w:pPr>
        <w:pStyle w:val="Heading4"/>
        <w:numPr>
          <w:ilvl w:val="3"/>
          <w:numId w:val="50"/>
        </w:numPr>
      </w:pPr>
      <w:r w:rsidRPr="00701FF2">
        <w:t xml:space="preserve">will be bound by and </w:t>
      </w:r>
      <w:r w:rsidR="00AF789F">
        <w:t>must</w:t>
      </w:r>
      <w:r w:rsidRPr="00701FF2">
        <w:t xml:space="preserve"> comply with the terms of the </w:t>
      </w:r>
      <w:r w:rsidR="00FF644D">
        <w:t>Agreement</w:t>
      </w:r>
      <w:r w:rsidRPr="00701FF2">
        <w:t xml:space="preserve"> as amended by this deed, and </w:t>
      </w:r>
      <w:r w:rsidR="00AF789F">
        <w:t>will</w:t>
      </w:r>
      <w:r w:rsidRPr="00701FF2">
        <w:t xml:space="preserve"> enjoy the rights and benefits conferred on the </w:t>
      </w:r>
      <w:r w:rsidR="00A24D00">
        <w:t>Principal</w:t>
      </w:r>
      <w:r w:rsidRPr="00701FF2">
        <w:t xml:space="preserve"> under the terms of the </w:t>
      </w:r>
      <w:r w:rsidR="00FF644D">
        <w:t>Agreement</w:t>
      </w:r>
      <w:r w:rsidRPr="00701FF2">
        <w:t>; and</w:t>
      </w:r>
    </w:p>
    <w:p w14:paraId="20266DD8" w14:textId="77777777" w:rsidR="003E286F" w:rsidRPr="00701FF2" w:rsidRDefault="003E286F" w:rsidP="003E286F">
      <w:pPr>
        <w:pStyle w:val="Heading4"/>
      </w:pPr>
      <w:r w:rsidRPr="00701FF2">
        <w:t xml:space="preserve">will assume the obligations and Liability of the </w:t>
      </w:r>
      <w:r w:rsidR="00A24D00">
        <w:t>Principal</w:t>
      </w:r>
      <w:r w:rsidRPr="00701FF2">
        <w:t xml:space="preserve"> under the terms of the </w:t>
      </w:r>
      <w:r w:rsidR="00FF644D">
        <w:t>Agreement</w:t>
      </w:r>
      <w:r w:rsidRPr="00701FF2">
        <w:t>,</w:t>
      </w:r>
    </w:p>
    <w:p w14:paraId="7D50C2D8" w14:textId="77777777" w:rsidR="003E286F" w:rsidRPr="00701FF2" w:rsidRDefault="003E286F" w:rsidP="003E286F">
      <w:pPr>
        <w:pStyle w:val="IndentParaLevel2"/>
      </w:pPr>
      <w:r w:rsidRPr="00701FF2">
        <w:t xml:space="preserve">in all respects as if the </w:t>
      </w:r>
      <w:r w:rsidR="00A24D00">
        <w:t>Incoming Party</w:t>
      </w:r>
      <w:r w:rsidRPr="00701FF2">
        <w:t xml:space="preserve"> had originally been named in the </w:t>
      </w:r>
      <w:r w:rsidR="00FF644D">
        <w:t>Agreement</w:t>
      </w:r>
      <w:r w:rsidRPr="00701FF2">
        <w:t xml:space="preserve"> as a party instead of the </w:t>
      </w:r>
      <w:r w:rsidR="00A24D00">
        <w:t>Principal</w:t>
      </w:r>
      <w:r w:rsidRPr="00701FF2">
        <w:t>.</w:t>
      </w:r>
    </w:p>
    <w:p w14:paraId="1E4FCE55" w14:textId="77777777" w:rsidR="003E286F" w:rsidRPr="00701FF2" w:rsidRDefault="003E286F" w:rsidP="00205280">
      <w:pPr>
        <w:pStyle w:val="Schedule3"/>
      </w:pPr>
      <w:r>
        <w:lastRenderedPageBreak/>
        <w:t>t</w:t>
      </w:r>
      <w:r w:rsidRPr="00701FF2">
        <w:t xml:space="preserve">he </w:t>
      </w:r>
      <w:r w:rsidR="00A24D00">
        <w:t>Consultant</w:t>
      </w:r>
      <w:r w:rsidRPr="00701FF2">
        <w:t xml:space="preserve"> will comply with the terms of the </w:t>
      </w:r>
      <w:r w:rsidR="00FF644D">
        <w:t>Agreement</w:t>
      </w:r>
      <w:r w:rsidRPr="00701FF2">
        <w:t xml:space="preserve"> on the basis that the </w:t>
      </w:r>
      <w:r w:rsidR="00A24D00">
        <w:t>Incoming Party</w:t>
      </w:r>
      <w:r w:rsidRPr="00701FF2">
        <w:t xml:space="preserve"> has replaced the </w:t>
      </w:r>
      <w:r w:rsidR="00A24D00">
        <w:t>Principal</w:t>
      </w:r>
      <w:r w:rsidRPr="00701FF2">
        <w:t xml:space="preserve"> under the </w:t>
      </w:r>
      <w:r w:rsidR="00FF644D">
        <w:t>Agreement</w:t>
      </w:r>
      <w:r w:rsidRPr="00701FF2">
        <w:t xml:space="preserve"> in accordance with this deed.</w:t>
      </w:r>
    </w:p>
    <w:p w14:paraId="76AB6213" w14:textId="77777777" w:rsidR="003E286F" w:rsidRDefault="003E286F" w:rsidP="00757B26">
      <w:pPr>
        <w:pStyle w:val="Schedule2"/>
      </w:pPr>
      <w:bookmarkStart w:id="2983" w:name="_Toc362851575"/>
      <w:bookmarkStart w:id="2984" w:name="_Toc362851953"/>
      <w:bookmarkStart w:id="2985" w:name="_Toc362968380"/>
      <w:bookmarkStart w:id="2986" w:name="_Toc362969633"/>
      <w:bookmarkStart w:id="2987" w:name="_Ref511243512"/>
      <w:bookmarkStart w:id="2988" w:name="_Ref511243516"/>
      <w:bookmarkStart w:id="2989" w:name="_Toc193977221"/>
      <w:r w:rsidRPr="00701FF2">
        <w:t xml:space="preserve">Release by </w:t>
      </w:r>
      <w:bookmarkEnd w:id="2983"/>
      <w:bookmarkEnd w:id="2984"/>
      <w:bookmarkEnd w:id="2985"/>
      <w:bookmarkEnd w:id="2986"/>
      <w:bookmarkEnd w:id="2987"/>
      <w:bookmarkEnd w:id="2988"/>
      <w:r w:rsidR="00A24D00">
        <w:t>Consultant</w:t>
      </w:r>
      <w:bookmarkEnd w:id="2989"/>
    </w:p>
    <w:p w14:paraId="27DE72E2" w14:textId="77777777" w:rsidR="003E286F" w:rsidRPr="00D84CE2" w:rsidRDefault="003E286F" w:rsidP="003E286F">
      <w:pPr>
        <w:pStyle w:val="IndentParaLevel1"/>
      </w:pPr>
      <w:r>
        <w:t>From the Effective Date:</w:t>
      </w:r>
    </w:p>
    <w:p w14:paraId="1BEA04DF" w14:textId="77777777" w:rsidR="003E286F" w:rsidRPr="00701FF2" w:rsidRDefault="003E286F" w:rsidP="00205280">
      <w:pPr>
        <w:pStyle w:val="Schedule3"/>
      </w:pPr>
      <w:r>
        <w:t>t</w:t>
      </w:r>
      <w:r w:rsidRPr="00701FF2">
        <w:t xml:space="preserve">he </w:t>
      </w:r>
      <w:r w:rsidR="00A24D00">
        <w:t>Consultant</w:t>
      </w:r>
      <w:r w:rsidRPr="00701FF2">
        <w:t xml:space="preserve"> releases the </w:t>
      </w:r>
      <w:r w:rsidR="00A24D00">
        <w:t>Principal</w:t>
      </w:r>
      <w:r w:rsidRPr="00701FF2">
        <w:t xml:space="preserve"> from:</w:t>
      </w:r>
    </w:p>
    <w:p w14:paraId="7BC99E66" w14:textId="77777777" w:rsidR="003E286F" w:rsidRPr="00701FF2" w:rsidRDefault="003E286F" w:rsidP="00205280">
      <w:pPr>
        <w:pStyle w:val="Schedule4"/>
      </w:pPr>
      <w:r w:rsidRPr="00701FF2">
        <w:t xml:space="preserve">any obligation or Liability; and </w:t>
      </w:r>
    </w:p>
    <w:p w14:paraId="00CEA286" w14:textId="77777777" w:rsidR="003E286F" w:rsidRDefault="003E286F" w:rsidP="00205280">
      <w:pPr>
        <w:pStyle w:val="Schedule4"/>
      </w:pPr>
      <w:r w:rsidRPr="00701FF2">
        <w:t xml:space="preserve">any </w:t>
      </w:r>
      <w:r>
        <w:t>C</w:t>
      </w:r>
      <w:r w:rsidRPr="00701FF2">
        <w:t xml:space="preserve">laim it has </w:t>
      </w:r>
      <w:r w:rsidR="000D2F63">
        <w:t xml:space="preserve">or may have </w:t>
      </w:r>
      <w:r w:rsidRPr="00701FF2">
        <w:t xml:space="preserve">against the </w:t>
      </w:r>
      <w:r w:rsidR="00A24D00">
        <w:t>Principal</w:t>
      </w:r>
      <w:r w:rsidR="000D2F63">
        <w:t>,</w:t>
      </w:r>
    </w:p>
    <w:p w14:paraId="123D9EB6" w14:textId="77777777" w:rsidR="000D2F63" w:rsidRPr="00701FF2" w:rsidRDefault="000D2F63" w:rsidP="00805BEB">
      <w:pPr>
        <w:ind w:left="1928"/>
      </w:pPr>
      <w:r w:rsidRPr="00701FF2">
        <w:t xml:space="preserve">under or </w:t>
      </w:r>
      <w:r>
        <w:t xml:space="preserve">arising in relation to or connection with </w:t>
      </w:r>
      <w:r w:rsidRPr="00701FF2">
        <w:t xml:space="preserve">the </w:t>
      </w:r>
      <w:r w:rsidR="00FF644D">
        <w:t>Agreement</w:t>
      </w:r>
      <w:r>
        <w:t>; and</w:t>
      </w:r>
    </w:p>
    <w:p w14:paraId="60FE7027" w14:textId="77777777" w:rsidR="003E286F" w:rsidRPr="00701FF2" w:rsidRDefault="003E286F" w:rsidP="00205280">
      <w:pPr>
        <w:pStyle w:val="Schedule3"/>
      </w:pPr>
      <w:r>
        <w:t>t</w:t>
      </w:r>
      <w:r w:rsidRPr="00701FF2">
        <w:t xml:space="preserve">his release does not affect any rights the </w:t>
      </w:r>
      <w:r w:rsidR="00A24D00">
        <w:t>Consultant</w:t>
      </w:r>
      <w:r w:rsidRPr="00701FF2">
        <w:t xml:space="preserve"> may have against the </w:t>
      </w:r>
      <w:r w:rsidR="00A24D00">
        <w:t>Incoming Party</w:t>
      </w:r>
      <w:r w:rsidRPr="00701FF2">
        <w:t xml:space="preserve"> as a result of the assumption by the </w:t>
      </w:r>
      <w:r w:rsidR="00A24D00">
        <w:t>Incoming Party</w:t>
      </w:r>
      <w:r w:rsidRPr="00701FF2">
        <w:t xml:space="preserve"> under the terms of this deed of the obligations and Liability of the </w:t>
      </w:r>
      <w:r w:rsidR="00A24D00">
        <w:t>Principal</w:t>
      </w:r>
      <w:r w:rsidRPr="00701FF2">
        <w:t xml:space="preserve"> under the terms of the </w:t>
      </w:r>
      <w:r w:rsidR="00FF644D">
        <w:t>Agreement</w:t>
      </w:r>
      <w:r w:rsidRPr="00701FF2">
        <w:t>.</w:t>
      </w:r>
    </w:p>
    <w:p w14:paraId="1C216AD0" w14:textId="77777777" w:rsidR="003E286F" w:rsidRPr="00701FF2" w:rsidRDefault="003E286F" w:rsidP="00757B26">
      <w:pPr>
        <w:pStyle w:val="Schedule2"/>
      </w:pPr>
      <w:bookmarkStart w:id="2990" w:name="_Toc362851576"/>
      <w:bookmarkStart w:id="2991" w:name="_Toc362851954"/>
      <w:bookmarkStart w:id="2992" w:name="_Toc362968381"/>
      <w:bookmarkStart w:id="2993" w:name="_Toc362969634"/>
      <w:bookmarkStart w:id="2994" w:name="_Toc193977222"/>
      <w:r w:rsidRPr="00701FF2">
        <w:t xml:space="preserve">Release by </w:t>
      </w:r>
      <w:bookmarkEnd w:id="2990"/>
      <w:bookmarkEnd w:id="2991"/>
      <w:bookmarkEnd w:id="2992"/>
      <w:bookmarkEnd w:id="2993"/>
      <w:r w:rsidR="00A24D00">
        <w:t>Principal</w:t>
      </w:r>
      <w:bookmarkEnd w:id="2994"/>
    </w:p>
    <w:p w14:paraId="490B793D" w14:textId="77777777" w:rsidR="00962A79" w:rsidRDefault="003E286F" w:rsidP="003E286F">
      <w:pPr>
        <w:pStyle w:val="IndentParaLevel1"/>
      </w:pPr>
      <w:r>
        <w:t>From the Effective Date t</w:t>
      </w:r>
      <w:r w:rsidRPr="00701FF2">
        <w:t xml:space="preserve">he </w:t>
      </w:r>
      <w:r w:rsidR="00A24D00">
        <w:t>Principal</w:t>
      </w:r>
      <w:r w:rsidRPr="00701FF2">
        <w:t xml:space="preserve"> releases the </w:t>
      </w:r>
      <w:r w:rsidR="00A24D00">
        <w:t>Consultant</w:t>
      </w:r>
      <w:r w:rsidRPr="00701FF2">
        <w:t xml:space="preserve"> from</w:t>
      </w:r>
      <w:r w:rsidR="00962A79">
        <w:t xml:space="preserve"> further performance of the Agreement, </w:t>
      </w:r>
      <w:r w:rsidRPr="00701FF2">
        <w:t>except</w:t>
      </w:r>
      <w:r w:rsidR="00962A79">
        <w:t>:</w:t>
      </w:r>
      <w:r w:rsidRPr="00701FF2">
        <w:t xml:space="preserve"> </w:t>
      </w:r>
    </w:p>
    <w:p w14:paraId="58370488" w14:textId="20F0D936" w:rsidR="00962A79" w:rsidRDefault="00962A79" w:rsidP="00805BEB">
      <w:pPr>
        <w:pStyle w:val="Schedule3"/>
      </w:pPr>
      <w:r>
        <w:t xml:space="preserve">where clause </w:t>
      </w:r>
      <w:r>
        <w:fldChar w:fldCharType="begin"/>
      </w:r>
      <w:r>
        <w:instrText xml:space="preserve"> REF _Ref511244736 \n \h </w:instrText>
      </w:r>
      <w:r>
        <w:fldChar w:fldCharType="separate"/>
      </w:r>
      <w:r w:rsidR="00FA2AC4">
        <w:t>3</w:t>
      </w:r>
      <w:r>
        <w:fldChar w:fldCharType="end"/>
      </w:r>
      <w:r>
        <w:t xml:space="preserve"> provides otherwise; and</w:t>
      </w:r>
    </w:p>
    <w:p w14:paraId="51B5BA69" w14:textId="77777777" w:rsidR="003E286F" w:rsidRPr="00701FF2" w:rsidRDefault="003E286F" w:rsidP="00805BEB">
      <w:pPr>
        <w:pStyle w:val="Schedule3"/>
      </w:pPr>
      <w:r w:rsidRPr="00701FF2">
        <w:t xml:space="preserve">that nothing in this clause affects the obligations of the </w:t>
      </w:r>
      <w:r w:rsidR="00A24D00">
        <w:t>Consultant</w:t>
      </w:r>
      <w:r w:rsidRPr="00701FF2">
        <w:t xml:space="preserve"> to the </w:t>
      </w:r>
      <w:r w:rsidR="00A24D00">
        <w:t>Incoming Party</w:t>
      </w:r>
      <w:r w:rsidRPr="00701FF2">
        <w:t xml:space="preserve"> under the </w:t>
      </w:r>
      <w:r w:rsidR="00FF644D">
        <w:t>Agreement</w:t>
      </w:r>
      <w:r w:rsidRPr="00701FF2">
        <w:t xml:space="preserve">.  </w:t>
      </w:r>
    </w:p>
    <w:p w14:paraId="43BD224A" w14:textId="77777777" w:rsidR="00FB45B4" w:rsidRDefault="00FB45B4" w:rsidP="00FB45B4">
      <w:pPr>
        <w:pStyle w:val="Schedule1"/>
      </w:pPr>
      <w:bookmarkStart w:id="2995" w:name="_Toc511817837"/>
      <w:bookmarkStart w:id="2996" w:name="_Toc511817838"/>
      <w:bookmarkStart w:id="2997" w:name="_Toc511817839"/>
      <w:bookmarkStart w:id="2998" w:name="_Toc511817840"/>
      <w:bookmarkStart w:id="2999" w:name="_Toc511817841"/>
      <w:bookmarkStart w:id="3000" w:name="_Toc511817842"/>
      <w:bookmarkStart w:id="3001" w:name="_Toc511817843"/>
      <w:bookmarkStart w:id="3002" w:name="_Toc511817844"/>
      <w:bookmarkStart w:id="3003" w:name="_Toc511817845"/>
      <w:bookmarkStart w:id="3004" w:name="_Ref511244736"/>
      <w:bookmarkStart w:id="3005" w:name="_Toc362851579"/>
      <w:bookmarkStart w:id="3006" w:name="_Toc362851957"/>
      <w:bookmarkStart w:id="3007" w:name="_Toc362968384"/>
      <w:bookmarkStart w:id="3008" w:name="_Toc362969637"/>
      <w:bookmarkStart w:id="3009" w:name="_Toc193977223"/>
      <w:bookmarkEnd w:id="2995"/>
      <w:bookmarkEnd w:id="2996"/>
      <w:bookmarkEnd w:id="2997"/>
      <w:bookmarkEnd w:id="2998"/>
      <w:bookmarkEnd w:id="2999"/>
      <w:bookmarkEnd w:id="3000"/>
      <w:bookmarkEnd w:id="3001"/>
      <w:bookmarkEnd w:id="3002"/>
      <w:bookmarkEnd w:id="3003"/>
      <w:r>
        <w:t>Consultant Statement and pre-existing Claims</w:t>
      </w:r>
      <w:bookmarkEnd w:id="3004"/>
      <w:bookmarkEnd w:id="3009"/>
    </w:p>
    <w:p w14:paraId="49D94A0C" w14:textId="77777777" w:rsidR="00FB45B4" w:rsidRPr="00A24D00" w:rsidRDefault="00FB45B4" w:rsidP="00FB45B4">
      <w:pPr>
        <w:pStyle w:val="IndentParaLevel1"/>
      </w:pPr>
      <w:r>
        <w:t>]</w:t>
      </w:r>
    </w:p>
    <w:p w14:paraId="2FFA8E0B" w14:textId="2022FB73" w:rsidR="00FB45B4" w:rsidRDefault="00FB45B4" w:rsidP="00FB45B4">
      <w:pPr>
        <w:pStyle w:val="Schedule3"/>
      </w:pPr>
      <w:r>
        <w:t xml:space="preserve">Notwithstanding clause </w:t>
      </w:r>
      <w:r>
        <w:fldChar w:fldCharType="begin"/>
      </w:r>
      <w:r>
        <w:instrText xml:space="preserve"> REF _Ref511243516 \n \h </w:instrText>
      </w:r>
      <w:r>
        <w:fldChar w:fldCharType="separate"/>
      </w:r>
      <w:r w:rsidR="00FA2AC4">
        <w:t>2.3</w:t>
      </w:r>
      <w:r>
        <w:fldChar w:fldCharType="end"/>
      </w:r>
      <w:r>
        <w:t>, the Consultant must continue to provide the Consultant Statements to the Principal in accordance with clause [2.1</w:t>
      </w:r>
      <w:r w:rsidR="00103508">
        <w:t>7</w:t>
      </w:r>
      <w:r>
        <w:t>] of the Agreement.</w:t>
      </w:r>
    </w:p>
    <w:p w14:paraId="3A28141D" w14:textId="77777777" w:rsidR="00FB45B4" w:rsidRPr="00A24D00" w:rsidRDefault="00FB45B4" w:rsidP="00FB45B4">
      <w:pPr>
        <w:pStyle w:val="Schedule3"/>
      </w:pPr>
      <w:r>
        <w:t xml:space="preserve">Nothing in deed affects any obligation, Liability or Claim that the Principal may have against the Consultant under or in respect of the Agreement before the Effective Date. </w:t>
      </w:r>
    </w:p>
    <w:p w14:paraId="2E986764" w14:textId="77777777" w:rsidR="003E286F" w:rsidRPr="00701FF2" w:rsidRDefault="003E286F" w:rsidP="00757B26">
      <w:pPr>
        <w:pStyle w:val="Schedule1"/>
      </w:pPr>
      <w:bookmarkStart w:id="3010" w:name="_Toc193977224"/>
      <w:r w:rsidRPr="00701FF2">
        <w:t>Right to Enquire</w:t>
      </w:r>
      <w:bookmarkEnd w:id="3005"/>
      <w:bookmarkEnd w:id="3006"/>
      <w:bookmarkEnd w:id="3007"/>
      <w:bookmarkEnd w:id="3008"/>
      <w:bookmarkEnd w:id="3010"/>
    </w:p>
    <w:p w14:paraId="27C32C6A" w14:textId="77777777" w:rsidR="003E286F" w:rsidRPr="00701FF2" w:rsidRDefault="003E286F" w:rsidP="00757B26">
      <w:pPr>
        <w:pStyle w:val="Schedule2"/>
      </w:pPr>
      <w:bookmarkStart w:id="3011" w:name="_Toc511817848"/>
      <w:bookmarkStart w:id="3012" w:name="_Toc362851580"/>
      <w:bookmarkStart w:id="3013" w:name="_Toc362851958"/>
      <w:bookmarkStart w:id="3014" w:name="_Toc362968385"/>
      <w:bookmarkStart w:id="3015" w:name="_Toc362969638"/>
      <w:bookmarkStart w:id="3016" w:name="_Toc193977225"/>
      <w:bookmarkEnd w:id="3011"/>
      <w:r w:rsidRPr="00701FF2">
        <w:t>Direct Enquiries</w:t>
      </w:r>
      <w:bookmarkEnd w:id="3012"/>
      <w:bookmarkEnd w:id="3013"/>
      <w:bookmarkEnd w:id="3014"/>
      <w:bookmarkEnd w:id="3015"/>
      <w:bookmarkEnd w:id="3016"/>
    </w:p>
    <w:p w14:paraId="058BA41F" w14:textId="77777777" w:rsidR="003E286F" w:rsidRPr="00701FF2" w:rsidRDefault="003E286F" w:rsidP="003E286F">
      <w:pPr>
        <w:pStyle w:val="IndentParaLevel1"/>
      </w:pPr>
      <w:r w:rsidRPr="00701FF2">
        <w:t xml:space="preserve">In addition to any other rights which the </w:t>
      </w:r>
      <w:r w:rsidR="00A24D00">
        <w:t>Principal</w:t>
      </w:r>
      <w:r w:rsidRPr="00701FF2">
        <w:t xml:space="preserve"> may have, the </w:t>
      </w:r>
      <w:r w:rsidR="00A24D00">
        <w:t>Consultant</w:t>
      </w:r>
      <w:r w:rsidRPr="00701FF2">
        <w:t xml:space="preserve"> and the </w:t>
      </w:r>
      <w:r w:rsidR="00A24D00">
        <w:t>Incoming Party</w:t>
      </w:r>
      <w:r w:rsidRPr="00701FF2">
        <w:t xml:space="preserve"> each agree that the </w:t>
      </w:r>
      <w:r w:rsidR="00A24D00">
        <w:t>Principal</w:t>
      </w:r>
      <w:r w:rsidRPr="00701FF2">
        <w:t xml:space="preserve"> may make enquiries directly of the </w:t>
      </w:r>
      <w:r w:rsidR="00A24D00">
        <w:t>Consultant</w:t>
      </w:r>
      <w:r w:rsidRPr="00701FF2">
        <w:t xml:space="preserve"> for the purpose of establishing whether the </w:t>
      </w:r>
      <w:r w:rsidR="00A24D00">
        <w:t>Consultant</w:t>
      </w:r>
      <w:r w:rsidRPr="00701FF2">
        <w:t xml:space="preserve"> is complying with its obligations under the </w:t>
      </w:r>
      <w:r w:rsidR="00FF644D">
        <w:t>Agreement</w:t>
      </w:r>
      <w:r w:rsidRPr="00701FF2">
        <w:t>.</w:t>
      </w:r>
    </w:p>
    <w:p w14:paraId="5923E2EC" w14:textId="77777777" w:rsidR="003E286F" w:rsidRPr="00701FF2" w:rsidRDefault="003E286F" w:rsidP="00757B26">
      <w:pPr>
        <w:pStyle w:val="Schedule2"/>
      </w:pPr>
      <w:bookmarkStart w:id="3017" w:name="_Toc362851581"/>
      <w:bookmarkStart w:id="3018" w:name="_Toc362851959"/>
      <w:bookmarkStart w:id="3019" w:name="_Toc362968386"/>
      <w:bookmarkStart w:id="3020" w:name="_Toc362969639"/>
      <w:bookmarkStart w:id="3021" w:name="_Toc193977226"/>
      <w:r w:rsidRPr="00701FF2">
        <w:t xml:space="preserve">Report by </w:t>
      </w:r>
      <w:bookmarkEnd w:id="3017"/>
      <w:bookmarkEnd w:id="3018"/>
      <w:bookmarkEnd w:id="3019"/>
      <w:bookmarkEnd w:id="3020"/>
      <w:r w:rsidR="00A24D00">
        <w:t>Consultant</w:t>
      </w:r>
      <w:bookmarkEnd w:id="3021"/>
    </w:p>
    <w:p w14:paraId="50C55146" w14:textId="77777777" w:rsidR="003E286F" w:rsidRPr="00701FF2" w:rsidRDefault="003E286F" w:rsidP="003E286F">
      <w:pPr>
        <w:pStyle w:val="IndentParaLevel1"/>
      </w:pPr>
      <w:r w:rsidRPr="00701FF2">
        <w:t xml:space="preserve">The </w:t>
      </w:r>
      <w:r w:rsidR="00A24D00">
        <w:t>Consultant</w:t>
      </w:r>
      <w:r w:rsidRPr="00701FF2">
        <w:t xml:space="preserve"> must immediately report, to both the </w:t>
      </w:r>
      <w:r w:rsidR="00A24D00">
        <w:t>Incoming Party</w:t>
      </w:r>
      <w:r w:rsidRPr="00701FF2">
        <w:t xml:space="preserve"> and the </w:t>
      </w:r>
      <w:r w:rsidR="00A24D00">
        <w:t>Principal</w:t>
      </w:r>
      <w:r>
        <w:t>:</w:t>
      </w:r>
    </w:p>
    <w:p w14:paraId="3CCBC698" w14:textId="77777777" w:rsidR="003E286F" w:rsidRPr="00701FF2" w:rsidRDefault="003E286F" w:rsidP="00205280">
      <w:pPr>
        <w:pStyle w:val="Schedule3"/>
      </w:pPr>
      <w:r w:rsidRPr="00701FF2">
        <w:t xml:space="preserve">any instruction or direction which it receives, or any work or services it becomes aware of, which in the reasonable opinion of the </w:t>
      </w:r>
      <w:r w:rsidR="00A24D00">
        <w:t>Consultant</w:t>
      </w:r>
      <w:r w:rsidRPr="00701FF2">
        <w:t xml:space="preserve">, is not in accordance with any provision of the </w:t>
      </w:r>
      <w:r w:rsidR="00FF644D">
        <w:t>Agreement</w:t>
      </w:r>
      <w:r w:rsidRPr="00701FF2">
        <w:t>; and</w:t>
      </w:r>
    </w:p>
    <w:p w14:paraId="708E78BA" w14:textId="77777777" w:rsidR="003E286F" w:rsidRPr="00701FF2" w:rsidRDefault="003E286F" w:rsidP="00205280">
      <w:pPr>
        <w:pStyle w:val="Schedule3"/>
      </w:pPr>
      <w:r w:rsidRPr="00701FF2">
        <w:lastRenderedPageBreak/>
        <w:t xml:space="preserve">any non-conformity of any documentation produced pursuant to the </w:t>
      </w:r>
      <w:r w:rsidR="00FF644D">
        <w:t>Agreement</w:t>
      </w:r>
      <w:r w:rsidRPr="00701FF2">
        <w:t>, or to the documentation in existence at the date of t</w:t>
      </w:r>
      <w:r>
        <w:t>his d</w:t>
      </w:r>
      <w:r w:rsidRPr="00701FF2">
        <w:t>eed, upon becoming aware of the non-conformity.</w:t>
      </w:r>
    </w:p>
    <w:p w14:paraId="24BA6AAA" w14:textId="77777777" w:rsidR="003E286F" w:rsidRPr="00701FF2" w:rsidRDefault="003E286F" w:rsidP="00757B26">
      <w:pPr>
        <w:pStyle w:val="Schedule1"/>
      </w:pPr>
      <w:bookmarkStart w:id="3022" w:name="_Toc362851582"/>
      <w:bookmarkStart w:id="3023" w:name="_Toc362851960"/>
      <w:bookmarkStart w:id="3024" w:name="_Toc362968387"/>
      <w:bookmarkStart w:id="3025" w:name="_Toc362969640"/>
      <w:bookmarkStart w:id="3026" w:name="_Toc193977227"/>
      <w:r w:rsidRPr="00701FF2">
        <w:t>Overriding effect</w:t>
      </w:r>
      <w:bookmarkEnd w:id="3022"/>
      <w:bookmarkEnd w:id="3023"/>
      <w:bookmarkEnd w:id="3024"/>
      <w:bookmarkEnd w:id="3025"/>
      <w:bookmarkEnd w:id="3026"/>
    </w:p>
    <w:p w14:paraId="1E9AAF3C" w14:textId="77777777" w:rsidR="003E286F" w:rsidRPr="00701FF2" w:rsidRDefault="003E286F" w:rsidP="003E286F">
      <w:pPr>
        <w:pStyle w:val="IndentParaLevel1"/>
      </w:pPr>
      <w:r w:rsidRPr="00701FF2">
        <w:t xml:space="preserve">The parties agree that the execution and operation of this deed will for all purposes be regarded as due and complete compliance with the terms of the </w:t>
      </w:r>
      <w:r w:rsidR="00FF644D">
        <w:t>Agreement</w:t>
      </w:r>
      <w:r w:rsidRPr="00701FF2">
        <w:t xml:space="preserve"> relating to any requirement for consent to assignment of the </w:t>
      </w:r>
      <w:r w:rsidR="00FF644D">
        <w:t>Agreement</w:t>
      </w:r>
      <w:r w:rsidRPr="00701FF2">
        <w:t xml:space="preserve"> so far as any such provisions would apply with respect to the novation of the </w:t>
      </w:r>
      <w:r w:rsidR="00FF644D">
        <w:t>Agreement</w:t>
      </w:r>
      <w:r w:rsidRPr="00701FF2">
        <w:t xml:space="preserve"> to the </w:t>
      </w:r>
      <w:r w:rsidR="00A24D00">
        <w:t>Incoming Party</w:t>
      </w:r>
      <w:r w:rsidRPr="00701FF2">
        <w:t>.</w:t>
      </w:r>
    </w:p>
    <w:p w14:paraId="2F416278" w14:textId="77777777" w:rsidR="003E286F" w:rsidRPr="00701FF2" w:rsidRDefault="003E286F" w:rsidP="00757B26">
      <w:pPr>
        <w:pStyle w:val="Schedule1"/>
      </w:pPr>
      <w:bookmarkStart w:id="3027" w:name="_Toc362851583"/>
      <w:bookmarkStart w:id="3028" w:name="_Toc362851961"/>
      <w:bookmarkStart w:id="3029" w:name="_Toc362968388"/>
      <w:bookmarkStart w:id="3030" w:name="_Toc362969641"/>
      <w:bookmarkStart w:id="3031" w:name="_Toc193977228"/>
      <w:r w:rsidRPr="00701FF2">
        <w:t>Representations and warranties</w:t>
      </w:r>
      <w:bookmarkEnd w:id="3027"/>
      <w:bookmarkEnd w:id="3028"/>
      <w:bookmarkEnd w:id="3029"/>
      <w:bookmarkEnd w:id="3030"/>
      <w:bookmarkEnd w:id="3031"/>
    </w:p>
    <w:p w14:paraId="7A6B6EFB" w14:textId="77777777" w:rsidR="003E286F" w:rsidRPr="00701FF2" w:rsidRDefault="003E286F" w:rsidP="00757B26">
      <w:pPr>
        <w:pStyle w:val="Schedule2"/>
      </w:pPr>
      <w:bookmarkStart w:id="3032" w:name="_Toc362851584"/>
      <w:bookmarkStart w:id="3033" w:name="_Toc362851962"/>
      <w:bookmarkStart w:id="3034" w:name="_Toc362968389"/>
      <w:bookmarkStart w:id="3035" w:name="_Toc362969642"/>
      <w:bookmarkStart w:id="3036" w:name="_Toc193977229"/>
      <w:r w:rsidRPr="00701FF2">
        <w:t>Authority</w:t>
      </w:r>
      <w:bookmarkEnd w:id="3032"/>
      <w:bookmarkEnd w:id="3033"/>
      <w:bookmarkEnd w:id="3034"/>
      <w:bookmarkEnd w:id="3035"/>
      <w:bookmarkEnd w:id="3036"/>
    </w:p>
    <w:p w14:paraId="068D87C7" w14:textId="77777777" w:rsidR="003E286F" w:rsidRPr="00701FF2" w:rsidRDefault="003E286F" w:rsidP="003E286F">
      <w:pPr>
        <w:pStyle w:val="IndentParaLevel1"/>
      </w:pPr>
      <w:r w:rsidRPr="00701FF2">
        <w:t>Each party represents and warrants to each other party that it has full power and authority to enter into and perform its obligations under this deed.</w:t>
      </w:r>
    </w:p>
    <w:p w14:paraId="7E9E82AE" w14:textId="77777777" w:rsidR="003E286F" w:rsidRPr="00701FF2" w:rsidRDefault="003E286F" w:rsidP="00757B26">
      <w:pPr>
        <w:pStyle w:val="Schedule2"/>
      </w:pPr>
      <w:bookmarkStart w:id="3037" w:name="_Toc362851585"/>
      <w:bookmarkStart w:id="3038" w:name="_Toc362851963"/>
      <w:bookmarkStart w:id="3039" w:name="_Toc362968390"/>
      <w:bookmarkStart w:id="3040" w:name="_Toc362969643"/>
      <w:bookmarkStart w:id="3041" w:name="_Toc193977230"/>
      <w:r w:rsidRPr="00701FF2">
        <w:t>Authorisations</w:t>
      </w:r>
      <w:bookmarkEnd w:id="3037"/>
      <w:bookmarkEnd w:id="3038"/>
      <w:bookmarkEnd w:id="3039"/>
      <w:bookmarkEnd w:id="3040"/>
      <w:bookmarkEnd w:id="3041"/>
    </w:p>
    <w:p w14:paraId="22083F8E" w14:textId="77777777" w:rsidR="003E286F" w:rsidRPr="00701FF2" w:rsidRDefault="003E286F" w:rsidP="003E286F">
      <w:pPr>
        <w:pStyle w:val="IndentParaLevel1"/>
      </w:pPr>
      <w:r w:rsidRPr="00701FF2">
        <w:t>Each party represents and warrants to each other party that it has taken all necessary action to authorise the execution, delivery and performance of this deed in accordance with its terms.</w:t>
      </w:r>
    </w:p>
    <w:p w14:paraId="317AE542" w14:textId="77777777" w:rsidR="003E286F" w:rsidRPr="00701FF2" w:rsidRDefault="003E286F" w:rsidP="00757B26">
      <w:pPr>
        <w:pStyle w:val="Schedule2"/>
      </w:pPr>
      <w:bookmarkStart w:id="3042" w:name="_Toc362851586"/>
      <w:bookmarkStart w:id="3043" w:name="_Toc362851964"/>
      <w:bookmarkStart w:id="3044" w:name="_Toc362968391"/>
      <w:bookmarkStart w:id="3045" w:name="_Toc362969644"/>
      <w:bookmarkStart w:id="3046" w:name="_Toc193977231"/>
      <w:r w:rsidRPr="00701FF2">
        <w:t>Binding obligations</w:t>
      </w:r>
      <w:bookmarkEnd w:id="3042"/>
      <w:bookmarkEnd w:id="3043"/>
      <w:bookmarkEnd w:id="3044"/>
      <w:bookmarkEnd w:id="3045"/>
      <w:bookmarkEnd w:id="3046"/>
    </w:p>
    <w:p w14:paraId="52B9D111" w14:textId="77777777" w:rsidR="003E286F" w:rsidRPr="00701FF2" w:rsidRDefault="003E286F" w:rsidP="003E286F">
      <w:pPr>
        <w:pStyle w:val="IndentParaLevel1"/>
      </w:pPr>
      <w:r w:rsidRPr="00701FF2">
        <w:t>Each party represents and warrants to each other party that this deed constitutes its legal, valid and binding obligations and is enforceable in accordance with its terms.</w:t>
      </w:r>
    </w:p>
    <w:p w14:paraId="3D966CF1" w14:textId="77777777" w:rsidR="003E286F" w:rsidRPr="00701FF2" w:rsidRDefault="003E286F" w:rsidP="00757B26">
      <w:pPr>
        <w:pStyle w:val="Schedule1"/>
      </w:pPr>
      <w:bookmarkStart w:id="3047" w:name="_Toc362851587"/>
      <w:bookmarkStart w:id="3048" w:name="_Toc362851965"/>
      <w:bookmarkStart w:id="3049" w:name="_Toc362968392"/>
      <w:bookmarkStart w:id="3050" w:name="_Toc362969645"/>
      <w:bookmarkStart w:id="3051" w:name="_Toc193977232"/>
      <w:r w:rsidRPr="00701FF2">
        <w:t>Duties, Costs and Expenses</w:t>
      </w:r>
      <w:bookmarkEnd w:id="3047"/>
      <w:bookmarkEnd w:id="3048"/>
      <w:bookmarkEnd w:id="3049"/>
      <w:bookmarkEnd w:id="3050"/>
      <w:bookmarkEnd w:id="3051"/>
    </w:p>
    <w:p w14:paraId="4EDE2561" w14:textId="77777777" w:rsidR="003E286F" w:rsidRPr="00701FF2" w:rsidRDefault="003E286F" w:rsidP="00757B26">
      <w:pPr>
        <w:pStyle w:val="Schedule2"/>
      </w:pPr>
      <w:bookmarkStart w:id="3052" w:name="_Toc362851588"/>
      <w:bookmarkStart w:id="3053" w:name="_Toc362851966"/>
      <w:bookmarkStart w:id="3054" w:name="_Toc362968393"/>
      <w:bookmarkStart w:id="3055" w:name="_Toc362969646"/>
      <w:bookmarkStart w:id="3056" w:name="_Toc193977233"/>
      <w:r w:rsidRPr="00701FF2">
        <w:t>Stamp Duty</w:t>
      </w:r>
      <w:bookmarkEnd w:id="3052"/>
      <w:bookmarkEnd w:id="3053"/>
      <w:bookmarkEnd w:id="3054"/>
      <w:bookmarkEnd w:id="3055"/>
      <w:bookmarkEnd w:id="3056"/>
    </w:p>
    <w:p w14:paraId="3B4CCD2F" w14:textId="77777777" w:rsidR="003E286F" w:rsidRPr="00701FF2" w:rsidRDefault="003E286F" w:rsidP="003E286F">
      <w:pPr>
        <w:pStyle w:val="IndentParaLevel1"/>
      </w:pPr>
      <w:r w:rsidRPr="00701FF2">
        <w:t xml:space="preserve">The </w:t>
      </w:r>
      <w:r w:rsidR="00A24D00">
        <w:t>Incoming Party</w:t>
      </w:r>
      <w:r w:rsidRPr="00701FF2">
        <w:t xml:space="preserve"> must pay all stamp duty, duties or other taxes of a similar nature (including but not limited to any fines, penalties and interest) in connection with this deed or any transaction contemplated by this deed (except to the extent the terms of the </w:t>
      </w:r>
      <w:r w:rsidR="00FF644D">
        <w:t>Agreement</w:t>
      </w:r>
      <w:r w:rsidRPr="00701FF2">
        <w:t xml:space="preserve"> provide otherwise).</w:t>
      </w:r>
    </w:p>
    <w:p w14:paraId="0C6860D7" w14:textId="77777777" w:rsidR="003E286F" w:rsidRPr="00701FF2" w:rsidRDefault="003E286F" w:rsidP="00757B26">
      <w:pPr>
        <w:pStyle w:val="Schedule2"/>
      </w:pPr>
      <w:bookmarkStart w:id="3057" w:name="_Toc362851589"/>
      <w:bookmarkStart w:id="3058" w:name="_Toc362851967"/>
      <w:bookmarkStart w:id="3059" w:name="_Toc362968394"/>
      <w:bookmarkStart w:id="3060" w:name="_Toc362969647"/>
      <w:bookmarkStart w:id="3061" w:name="_Toc193977234"/>
      <w:r w:rsidRPr="00701FF2">
        <w:t>Costs</w:t>
      </w:r>
      <w:bookmarkEnd w:id="3057"/>
      <w:bookmarkEnd w:id="3058"/>
      <w:bookmarkEnd w:id="3059"/>
      <w:bookmarkEnd w:id="3060"/>
      <w:bookmarkEnd w:id="3061"/>
    </w:p>
    <w:p w14:paraId="1B57C6A3" w14:textId="77777777" w:rsidR="003E286F" w:rsidRPr="00701FF2" w:rsidRDefault="003E286F" w:rsidP="003E286F">
      <w:pPr>
        <w:pStyle w:val="IndentParaLevel1"/>
      </w:pPr>
      <w:r w:rsidRPr="00701FF2">
        <w:t xml:space="preserve">Except as otherwise provided in this </w:t>
      </w:r>
      <w:r w:rsidRPr="00701FF2">
        <w:rPr>
          <w:szCs w:val="22"/>
        </w:rPr>
        <w:t>deed</w:t>
      </w:r>
      <w:r w:rsidRPr="00701FF2">
        <w:t xml:space="preserve">, each party must pay its own costs and expenses in connection with negotiating, preparing, executing and performing this </w:t>
      </w:r>
      <w:r>
        <w:rPr>
          <w:szCs w:val="22"/>
        </w:rPr>
        <w:t>deed</w:t>
      </w:r>
      <w:r w:rsidRPr="00701FF2">
        <w:t>.</w:t>
      </w:r>
    </w:p>
    <w:p w14:paraId="116C2D57" w14:textId="77777777" w:rsidR="003E286F" w:rsidRDefault="003E286F" w:rsidP="00757B26">
      <w:pPr>
        <w:pStyle w:val="Schedule2"/>
      </w:pPr>
      <w:bookmarkStart w:id="3062" w:name="_Ref359578331"/>
      <w:bookmarkStart w:id="3063" w:name="_Toc362851590"/>
      <w:bookmarkStart w:id="3064" w:name="_Toc362851968"/>
      <w:bookmarkStart w:id="3065" w:name="_Toc362968395"/>
      <w:bookmarkStart w:id="3066" w:name="_Toc362969648"/>
      <w:bookmarkStart w:id="3067" w:name="_Toc193977235"/>
      <w:r w:rsidRPr="00701FF2">
        <w:t>GST</w:t>
      </w:r>
      <w:bookmarkEnd w:id="3062"/>
      <w:bookmarkEnd w:id="3063"/>
      <w:bookmarkEnd w:id="3064"/>
      <w:bookmarkEnd w:id="3065"/>
      <w:bookmarkEnd w:id="3066"/>
      <w:bookmarkEnd w:id="3067"/>
    </w:p>
    <w:p w14:paraId="7E141913" w14:textId="77777777" w:rsidR="003E286F" w:rsidRDefault="003E286F" w:rsidP="00205280">
      <w:pPr>
        <w:pStyle w:val="Schedule3"/>
      </w:pPr>
      <w:r>
        <w:t>Any payment or reimbursement required to be made under this deed that is calculated by reference to a cost, expense or other amount paid or incurred will be limited to the total cost, expense or amount less the amount of any input tax credit to which an entity is entitled for the acquisition to which the cost, expense or amount relates.</w:t>
      </w:r>
    </w:p>
    <w:p w14:paraId="6412F020" w14:textId="3A2DD5AC" w:rsidR="003E286F" w:rsidRPr="00701FF2" w:rsidRDefault="003E286F" w:rsidP="00205280">
      <w:pPr>
        <w:pStyle w:val="Schedule3"/>
      </w:pPr>
      <w:r>
        <w:t>If GST is payable on a supply made under this deed by an entity (</w:t>
      </w:r>
      <w:r w:rsidRPr="00986083">
        <w:rPr>
          <w:b/>
        </w:rPr>
        <w:t>Supplier</w:t>
      </w:r>
      <w:r>
        <w:t xml:space="preserve">), the party providing the consideration for that supply must, in addition to any other amounts payable under any provision of this deed, pay an additional amount equal to the GST payable by the Supplier on that supply.  The additional amount must be paid, and the Supplier must provide a tax invoice, at the same time as the other consideration for that supply is to be provided under this deed.  Terms used in this </w:t>
      </w:r>
      <w:r>
        <w:lastRenderedPageBreak/>
        <w:t>clause </w:t>
      </w:r>
      <w:r w:rsidR="00757B26">
        <w:fldChar w:fldCharType="begin"/>
      </w:r>
      <w:r w:rsidR="00757B26">
        <w:instrText xml:space="preserve"> REF _Ref359578331 \n \h </w:instrText>
      </w:r>
      <w:r w:rsidR="00757B26">
        <w:fldChar w:fldCharType="separate"/>
      </w:r>
      <w:r w:rsidR="00FA2AC4">
        <w:t>7.3</w:t>
      </w:r>
      <w:r w:rsidR="00757B26">
        <w:fldChar w:fldCharType="end"/>
      </w:r>
      <w:r>
        <w:t xml:space="preserve"> have the meanings given to those terms by the </w:t>
      </w:r>
      <w:r w:rsidRPr="00F10C60">
        <w:rPr>
          <w:i/>
          <w:iCs/>
        </w:rPr>
        <w:t>A New Tax System (Goods and Services Tax) Act 1999</w:t>
      </w:r>
      <w:r>
        <w:t>.</w:t>
      </w:r>
    </w:p>
    <w:p w14:paraId="4592F023" w14:textId="77777777" w:rsidR="003E286F" w:rsidRPr="00701FF2" w:rsidRDefault="003E286F" w:rsidP="00757B26">
      <w:pPr>
        <w:pStyle w:val="Schedule1"/>
      </w:pPr>
      <w:bookmarkStart w:id="3068" w:name="_Toc362851591"/>
      <w:bookmarkStart w:id="3069" w:name="_Toc362851969"/>
      <w:bookmarkStart w:id="3070" w:name="_Toc362968396"/>
      <w:bookmarkStart w:id="3071" w:name="_Toc362969649"/>
      <w:bookmarkStart w:id="3072" w:name="_Ref362969845"/>
      <w:bookmarkStart w:id="3073" w:name="_Toc193977236"/>
      <w:r w:rsidRPr="00701FF2">
        <w:t>General</w:t>
      </w:r>
      <w:bookmarkEnd w:id="3068"/>
      <w:bookmarkEnd w:id="3069"/>
      <w:bookmarkEnd w:id="3070"/>
      <w:bookmarkEnd w:id="3071"/>
      <w:bookmarkEnd w:id="3072"/>
      <w:bookmarkEnd w:id="3073"/>
    </w:p>
    <w:p w14:paraId="311359DD" w14:textId="77777777" w:rsidR="003E286F" w:rsidRPr="00701FF2" w:rsidRDefault="003E286F" w:rsidP="00757B26">
      <w:pPr>
        <w:pStyle w:val="Schedule2"/>
      </w:pPr>
      <w:bookmarkStart w:id="3074" w:name="_Ref359578362"/>
      <w:bookmarkStart w:id="3075" w:name="_Toc362851592"/>
      <w:bookmarkStart w:id="3076" w:name="_Toc362851970"/>
      <w:bookmarkStart w:id="3077" w:name="_Toc362968397"/>
      <w:bookmarkStart w:id="3078" w:name="_Toc362969650"/>
      <w:bookmarkStart w:id="3079" w:name="_Toc193977237"/>
      <w:r w:rsidRPr="00701FF2">
        <w:t>Governing Law</w:t>
      </w:r>
      <w:bookmarkEnd w:id="3074"/>
      <w:bookmarkEnd w:id="3075"/>
      <w:bookmarkEnd w:id="3076"/>
      <w:bookmarkEnd w:id="3077"/>
      <w:bookmarkEnd w:id="3078"/>
      <w:bookmarkEnd w:id="3079"/>
    </w:p>
    <w:p w14:paraId="4E6B4362" w14:textId="77777777" w:rsidR="003E286F" w:rsidRPr="00701FF2" w:rsidRDefault="003E286F" w:rsidP="003E286F">
      <w:pPr>
        <w:pStyle w:val="IndentParaLevel1"/>
      </w:pPr>
      <w:r w:rsidRPr="00701FF2">
        <w:t xml:space="preserve">This deed is governed by and must be construed according to the laws of </w:t>
      </w:r>
      <w:r w:rsidR="00FB45B4">
        <w:t>Victoria, Australia</w:t>
      </w:r>
      <w:r w:rsidRPr="00701FF2">
        <w:t>.</w:t>
      </w:r>
    </w:p>
    <w:p w14:paraId="0404E71D" w14:textId="77777777" w:rsidR="003E286F" w:rsidRPr="00701FF2" w:rsidRDefault="003E286F" w:rsidP="00757B26">
      <w:pPr>
        <w:pStyle w:val="Schedule2"/>
      </w:pPr>
      <w:bookmarkStart w:id="3080" w:name="_Ref359578372"/>
      <w:bookmarkStart w:id="3081" w:name="_Toc362851593"/>
      <w:bookmarkStart w:id="3082" w:name="_Toc362851971"/>
      <w:bookmarkStart w:id="3083" w:name="_Toc362968398"/>
      <w:bookmarkStart w:id="3084" w:name="_Toc362969651"/>
      <w:bookmarkStart w:id="3085" w:name="_Toc193977238"/>
      <w:r w:rsidRPr="00701FF2">
        <w:t>Jurisdiction</w:t>
      </w:r>
      <w:bookmarkEnd w:id="3080"/>
      <w:bookmarkEnd w:id="3081"/>
      <w:bookmarkEnd w:id="3082"/>
      <w:bookmarkEnd w:id="3083"/>
      <w:bookmarkEnd w:id="3084"/>
      <w:bookmarkEnd w:id="3085"/>
    </w:p>
    <w:p w14:paraId="4B22F536" w14:textId="77777777" w:rsidR="003E286F" w:rsidRPr="00701FF2" w:rsidRDefault="003E286F" w:rsidP="003E286F">
      <w:pPr>
        <w:pStyle w:val="IndentParaLevel1"/>
      </w:pPr>
      <w:r w:rsidRPr="00701FF2">
        <w:t>Each party irrevocably:</w:t>
      </w:r>
    </w:p>
    <w:p w14:paraId="172602DE" w14:textId="77777777" w:rsidR="003E286F" w:rsidRPr="00701FF2" w:rsidRDefault="003E286F" w:rsidP="00205280">
      <w:pPr>
        <w:pStyle w:val="Schedule3"/>
      </w:pPr>
      <w:bookmarkStart w:id="3086" w:name="_Ref359578279"/>
      <w:r w:rsidRPr="00701FF2">
        <w:t xml:space="preserve">submits to the non-exclusive jurisdiction of the courts of </w:t>
      </w:r>
      <w:r w:rsidR="00FB45B4">
        <w:t>Victoria</w:t>
      </w:r>
      <w:r w:rsidRPr="00701FF2">
        <w:t>, and the courts competent to determine appeals from the courts</w:t>
      </w:r>
      <w:r w:rsidR="00FB45B4">
        <w:t xml:space="preserve"> of Victoria</w:t>
      </w:r>
      <w:r w:rsidRPr="00701FF2">
        <w:t>, with respect to any proceedings which may be brought at any time relating to this deed; and</w:t>
      </w:r>
      <w:bookmarkEnd w:id="3086"/>
    </w:p>
    <w:p w14:paraId="2848C7DB" w14:textId="33683AAA" w:rsidR="003E286F" w:rsidRPr="00701FF2" w:rsidRDefault="003E286F" w:rsidP="00205280">
      <w:pPr>
        <w:pStyle w:val="Schedule3"/>
      </w:pPr>
      <w:r w:rsidRPr="00701FF2">
        <w:t>waives any objection it may now or in the future have to the venue of any proceedings, and any claim it may now or in the future have that any proceedings have been brought in an inconvenient forum, if</w:t>
      </w:r>
      <w:r>
        <w:t xml:space="preserve"> that venue falls within clause </w:t>
      </w:r>
      <w:r w:rsidR="00757B26">
        <w:fldChar w:fldCharType="begin"/>
      </w:r>
      <w:r w:rsidR="00757B26">
        <w:instrText xml:space="preserve"> REF _Ref359578372 \n \h </w:instrText>
      </w:r>
      <w:r w:rsidR="00757B26">
        <w:fldChar w:fldCharType="separate"/>
      </w:r>
      <w:r w:rsidR="00FA2AC4">
        <w:t>8.2</w:t>
      </w:r>
      <w:r w:rsidR="00757B26">
        <w:fldChar w:fldCharType="end"/>
      </w:r>
      <w:r w:rsidR="00757B26">
        <w:fldChar w:fldCharType="begin"/>
      </w:r>
      <w:r w:rsidR="00757B26">
        <w:instrText xml:space="preserve"> REF _Ref359578279 \n \h </w:instrText>
      </w:r>
      <w:r w:rsidR="00757B26">
        <w:fldChar w:fldCharType="separate"/>
      </w:r>
      <w:r w:rsidR="00FA2AC4">
        <w:t>(a)</w:t>
      </w:r>
      <w:r w:rsidR="00757B26">
        <w:fldChar w:fldCharType="end"/>
      </w:r>
      <w:r w:rsidRPr="00701FF2">
        <w:t>.</w:t>
      </w:r>
    </w:p>
    <w:p w14:paraId="0B27E1CC" w14:textId="77777777" w:rsidR="003E286F" w:rsidRPr="00701FF2" w:rsidRDefault="003E286F" w:rsidP="00757B26">
      <w:pPr>
        <w:pStyle w:val="Schedule2"/>
      </w:pPr>
      <w:bookmarkStart w:id="3087" w:name="_Toc362851594"/>
      <w:bookmarkStart w:id="3088" w:name="_Toc362851972"/>
      <w:bookmarkStart w:id="3089" w:name="_Toc362968399"/>
      <w:bookmarkStart w:id="3090" w:name="_Toc362969652"/>
      <w:bookmarkStart w:id="3091" w:name="_Toc193977239"/>
      <w:r w:rsidRPr="00701FF2">
        <w:t>Amendments</w:t>
      </w:r>
      <w:bookmarkEnd w:id="3087"/>
      <w:bookmarkEnd w:id="3088"/>
      <w:bookmarkEnd w:id="3089"/>
      <w:bookmarkEnd w:id="3090"/>
      <w:bookmarkEnd w:id="3091"/>
    </w:p>
    <w:p w14:paraId="140DFC4B" w14:textId="77777777" w:rsidR="003E286F" w:rsidRPr="00701FF2" w:rsidRDefault="003E286F" w:rsidP="003E286F">
      <w:pPr>
        <w:pStyle w:val="IndentParaLevel1"/>
      </w:pPr>
      <w:r w:rsidRPr="00701FF2">
        <w:t xml:space="preserve">This </w:t>
      </w:r>
      <w:r w:rsidRPr="00701FF2">
        <w:rPr>
          <w:szCs w:val="22"/>
        </w:rPr>
        <w:t>deed</w:t>
      </w:r>
      <w:r w:rsidRPr="00701FF2">
        <w:t xml:space="preserve"> may only be varied by a document signed by or on behalf of each party.</w:t>
      </w:r>
    </w:p>
    <w:p w14:paraId="77949106" w14:textId="77777777" w:rsidR="003E286F" w:rsidRPr="00701FF2" w:rsidRDefault="003E286F" w:rsidP="00757B26">
      <w:pPr>
        <w:pStyle w:val="Schedule2"/>
      </w:pPr>
      <w:bookmarkStart w:id="3092" w:name="_Toc362851595"/>
      <w:bookmarkStart w:id="3093" w:name="_Toc362851973"/>
      <w:bookmarkStart w:id="3094" w:name="_Toc362968400"/>
      <w:bookmarkStart w:id="3095" w:name="_Toc362969653"/>
      <w:bookmarkStart w:id="3096" w:name="_Toc193977240"/>
      <w:r w:rsidRPr="00701FF2">
        <w:t>Waiver</w:t>
      </w:r>
      <w:bookmarkEnd w:id="3092"/>
      <w:bookmarkEnd w:id="3093"/>
      <w:bookmarkEnd w:id="3094"/>
      <w:bookmarkEnd w:id="3095"/>
      <w:bookmarkEnd w:id="3096"/>
    </w:p>
    <w:p w14:paraId="198C93D6" w14:textId="77777777" w:rsidR="003E286F" w:rsidRPr="00701FF2" w:rsidRDefault="003E286F" w:rsidP="00205280">
      <w:pPr>
        <w:pStyle w:val="Schedule3"/>
      </w:pPr>
      <w:r w:rsidRPr="00701FF2">
        <w:t>Failure to exercise or enforce, or a delay in exercising or enforcing, or the partial exercise or enforcement of, a right, power or remedy provided by law or under this deed by a party does not preclude, or operate as a waiver of, the exercise or enforcement, or further exercise or enforcement, of that or any other right, power or remedy provided by law or under this deed.</w:t>
      </w:r>
    </w:p>
    <w:p w14:paraId="41102793" w14:textId="77777777" w:rsidR="003E286F" w:rsidRPr="00701FF2" w:rsidRDefault="003E286F" w:rsidP="00205280">
      <w:pPr>
        <w:pStyle w:val="Schedule3"/>
      </w:pPr>
      <w:r w:rsidRPr="00701FF2">
        <w:t>A waiver or consent given by a party under this deed is only effective and binding on that party if it is given or confirmed in writing by that party.</w:t>
      </w:r>
    </w:p>
    <w:p w14:paraId="23CAFA09" w14:textId="77777777" w:rsidR="003E286F" w:rsidRPr="00701FF2" w:rsidRDefault="003E286F" w:rsidP="00205280">
      <w:pPr>
        <w:pStyle w:val="Schedule3"/>
      </w:pPr>
      <w:r w:rsidRPr="00701FF2">
        <w:t>No waiver of a breach of a term of this deed operates as a waiver of any other breach of that term or of a breach of any other term of this deed.</w:t>
      </w:r>
    </w:p>
    <w:p w14:paraId="3CE6F79F" w14:textId="77777777" w:rsidR="003E286F" w:rsidRPr="00701FF2" w:rsidRDefault="003E286F" w:rsidP="00757B26">
      <w:pPr>
        <w:pStyle w:val="Schedule2"/>
      </w:pPr>
      <w:bookmarkStart w:id="3097" w:name="_Toc362851596"/>
      <w:bookmarkStart w:id="3098" w:name="_Toc362851974"/>
      <w:bookmarkStart w:id="3099" w:name="_Toc362968401"/>
      <w:bookmarkStart w:id="3100" w:name="_Toc362969654"/>
      <w:bookmarkStart w:id="3101" w:name="_Toc193977241"/>
      <w:r w:rsidRPr="00701FF2">
        <w:t>Counterparts</w:t>
      </w:r>
      <w:bookmarkEnd w:id="3097"/>
      <w:bookmarkEnd w:id="3098"/>
      <w:bookmarkEnd w:id="3099"/>
      <w:bookmarkEnd w:id="3100"/>
      <w:bookmarkEnd w:id="3101"/>
    </w:p>
    <w:p w14:paraId="03B66C20" w14:textId="77777777" w:rsidR="003E286F" w:rsidRPr="00701FF2" w:rsidRDefault="003E286F" w:rsidP="003E286F">
      <w:pPr>
        <w:pStyle w:val="IndentParaLevel1"/>
      </w:pPr>
      <w:r w:rsidRPr="00701FF2">
        <w:t>This deed may be executed in any number of counterparts and by the parties on separate counterparts.  Each counterpart constitutes the deed of each party who has executed and delivered that counterpart.</w:t>
      </w:r>
    </w:p>
    <w:p w14:paraId="085EC78B" w14:textId="77777777" w:rsidR="003E286F" w:rsidRPr="00701FF2" w:rsidRDefault="003E286F" w:rsidP="00757B26">
      <w:pPr>
        <w:pStyle w:val="Schedule2"/>
      </w:pPr>
      <w:bookmarkStart w:id="3102" w:name="_Toc362851597"/>
      <w:bookmarkStart w:id="3103" w:name="_Toc362851975"/>
      <w:bookmarkStart w:id="3104" w:name="_Toc362968402"/>
      <w:bookmarkStart w:id="3105" w:name="_Toc362969655"/>
      <w:bookmarkStart w:id="3106" w:name="_Toc193977242"/>
      <w:r w:rsidRPr="00701FF2">
        <w:t>Severance</w:t>
      </w:r>
      <w:bookmarkEnd w:id="3102"/>
      <w:bookmarkEnd w:id="3103"/>
      <w:bookmarkEnd w:id="3104"/>
      <w:bookmarkEnd w:id="3105"/>
      <w:bookmarkEnd w:id="3106"/>
    </w:p>
    <w:p w14:paraId="3719D0A6" w14:textId="77777777" w:rsidR="003E286F" w:rsidRPr="00701FF2" w:rsidRDefault="003E286F" w:rsidP="003E286F">
      <w:pPr>
        <w:pStyle w:val="IndentParaLevel1"/>
      </w:pPr>
      <w:r w:rsidRPr="00701FF2">
        <w:t>If at any time a provision of this deed is or becomes illegal, invalid or unenforceable in any respect under the law of any jurisdiction, that will not affect or impair:</w:t>
      </w:r>
    </w:p>
    <w:p w14:paraId="74665023" w14:textId="77777777" w:rsidR="003E286F" w:rsidRPr="00701FF2" w:rsidRDefault="003E286F" w:rsidP="00205280">
      <w:pPr>
        <w:pStyle w:val="Schedule3"/>
      </w:pPr>
      <w:r w:rsidRPr="00701FF2">
        <w:t>the legality, validity or enforceability in that jurisdiction of any other provision of this deed; or</w:t>
      </w:r>
    </w:p>
    <w:p w14:paraId="141D34C5" w14:textId="77777777" w:rsidR="003E286F" w:rsidRPr="00701FF2" w:rsidRDefault="003E286F" w:rsidP="00205280">
      <w:pPr>
        <w:pStyle w:val="Schedule3"/>
      </w:pPr>
      <w:r w:rsidRPr="00701FF2">
        <w:t>the legality, validity or enforceability under the law of any other jurisdiction of that or any other provision of this deed.</w:t>
      </w:r>
    </w:p>
    <w:p w14:paraId="3F7E2C54" w14:textId="77777777" w:rsidR="003E286F" w:rsidRPr="00701FF2" w:rsidRDefault="003E286F" w:rsidP="00757B26">
      <w:pPr>
        <w:pStyle w:val="Schedule2"/>
      </w:pPr>
      <w:bookmarkStart w:id="3107" w:name="_Toc362851598"/>
      <w:bookmarkStart w:id="3108" w:name="_Toc362851976"/>
      <w:bookmarkStart w:id="3109" w:name="_Toc362968403"/>
      <w:bookmarkStart w:id="3110" w:name="_Toc362969656"/>
      <w:bookmarkStart w:id="3111" w:name="_Toc193977243"/>
      <w:r w:rsidRPr="00701FF2">
        <w:lastRenderedPageBreak/>
        <w:t>Further acts and documents</w:t>
      </w:r>
      <w:bookmarkEnd w:id="3107"/>
      <w:bookmarkEnd w:id="3108"/>
      <w:bookmarkEnd w:id="3109"/>
      <w:bookmarkEnd w:id="3110"/>
      <w:bookmarkEnd w:id="3111"/>
    </w:p>
    <w:p w14:paraId="66776649" w14:textId="77777777" w:rsidR="003E286F" w:rsidRPr="00701FF2" w:rsidRDefault="003E286F" w:rsidP="003E286F">
      <w:pPr>
        <w:pStyle w:val="IndentParaLevel1"/>
      </w:pPr>
      <w:r w:rsidRPr="00701FF2">
        <w:t xml:space="preserve">Each party must promptly do all further acts and execute and deliver all further documents (in form and content reasonably satisfactory to that party) required by law or reasonably requested by another party to give effect to this </w:t>
      </w:r>
      <w:r w:rsidRPr="00701FF2">
        <w:rPr>
          <w:szCs w:val="22"/>
        </w:rPr>
        <w:t>deed</w:t>
      </w:r>
      <w:r w:rsidRPr="00701FF2">
        <w:t>.</w:t>
      </w:r>
    </w:p>
    <w:p w14:paraId="0D9BDB36" w14:textId="77777777" w:rsidR="003E286F" w:rsidRPr="00701FF2" w:rsidRDefault="003E286F" w:rsidP="00757B26">
      <w:pPr>
        <w:pStyle w:val="Schedule2"/>
      </w:pPr>
      <w:bookmarkStart w:id="3112" w:name="_Toc362851599"/>
      <w:bookmarkStart w:id="3113" w:name="_Toc362851977"/>
      <w:bookmarkStart w:id="3114" w:name="_Toc362968404"/>
      <w:bookmarkStart w:id="3115" w:name="_Toc362969657"/>
      <w:bookmarkStart w:id="3116" w:name="_Toc193977244"/>
      <w:r w:rsidRPr="00701FF2">
        <w:t>Assignment</w:t>
      </w:r>
      <w:bookmarkEnd w:id="3112"/>
      <w:bookmarkEnd w:id="3113"/>
      <w:bookmarkEnd w:id="3114"/>
      <w:bookmarkEnd w:id="3115"/>
      <w:bookmarkEnd w:id="3116"/>
    </w:p>
    <w:p w14:paraId="2F354E2E" w14:textId="77777777" w:rsidR="003E286F" w:rsidRPr="00701FF2" w:rsidRDefault="003E286F" w:rsidP="003E286F">
      <w:pPr>
        <w:pStyle w:val="IndentParaLevel1"/>
      </w:pPr>
      <w:r w:rsidRPr="00701FF2">
        <w:t>A party cannot assign, novate or otherwise transfer any of its rights or obligations under this deed without the prior consent of each other party.</w:t>
      </w:r>
    </w:p>
    <w:p w14:paraId="2B0510F4" w14:textId="77777777" w:rsidR="003E286F" w:rsidRPr="00701FF2" w:rsidRDefault="00763574" w:rsidP="00205280">
      <w:r>
        <w:br w:type="page"/>
      </w:r>
    </w:p>
    <w:p w14:paraId="7C683D19" w14:textId="77777777" w:rsidR="003E286F" w:rsidRPr="00701FF2" w:rsidRDefault="003E286F" w:rsidP="00205280">
      <w:pPr>
        <w:pStyle w:val="Heading9"/>
      </w:pPr>
      <w:bookmarkStart w:id="3117" w:name="_Toc362969658"/>
      <w:r w:rsidRPr="00701FF2">
        <w:lastRenderedPageBreak/>
        <w:t>Schedule</w:t>
      </w:r>
      <w:bookmarkEnd w:id="3117"/>
    </w:p>
    <w:tbl>
      <w:tblPr>
        <w:tblW w:w="0" w:type="auto"/>
        <w:tblLook w:val="01E0" w:firstRow="1" w:lastRow="1" w:firstColumn="1" w:lastColumn="1" w:noHBand="0" w:noVBand="0"/>
      </w:tblPr>
      <w:tblGrid>
        <w:gridCol w:w="3532"/>
        <w:gridCol w:w="6042"/>
      </w:tblGrid>
      <w:tr w:rsidR="003E286F" w:rsidRPr="00A848D2" w14:paraId="0C1765ED" w14:textId="77777777" w:rsidTr="006229D6">
        <w:tc>
          <w:tcPr>
            <w:tcW w:w="3532" w:type="dxa"/>
            <w:shd w:val="clear" w:color="auto" w:fill="auto"/>
          </w:tcPr>
          <w:p w14:paraId="45FCEDD4" w14:textId="3DB8F3E0" w:rsidR="003E286F" w:rsidRPr="00A848D2" w:rsidRDefault="003E286F" w:rsidP="00205280">
            <w:pPr>
              <w:rPr>
                <w:b/>
                <w:szCs w:val="22"/>
              </w:rPr>
            </w:pPr>
            <w:r>
              <w:rPr>
                <w:b/>
                <w:szCs w:val="22"/>
              </w:rPr>
              <w:t>Effective Date</w:t>
            </w:r>
            <w:r>
              <w:rPr>
                <w:b/>
                <w:szCs w:val="22"/>
              </w:rPr>
              <w:br/>
            </w:r>
            <w:r w:rsidRPr="009F683D">
              <w:rPr>
                <w:szCs w:val="22"/>
              </w:rPr>
              <w:t>(clause</w:t>
            </w:r>
            <w:r>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Pr="009F683D">
              <w:rPr>
                <w:szCs w:val="22"/>
              </w:rPr>
              <w:t>)</w:t>
            </w:r>
          </w:p>
        </w:tc>
        <w:tc>
          <w:tcPr>
            <w:tcW w:w="6042" w:type="dxa"/>
            <w:shd w:val="clear" w:color="auto" w:fill="auto"/>
          </w:tcPr>
          <w:p w14:paraId="133CC0B3" w14:textId="77777777" w:rsidR="003E286F" w:rsidRDefault="003E286F" w:rsidP="00D62CDA">
            <w:pPr>
              <w:rPr>
                <w:szCs w:val="22"/>
              </w:rPr>
            </w:pPr>
          </w:p>
          <w:p w14:paraId="1CB94EF9" w14:textId="77777777" w:rsidR="003E286F" w:rsidRPr="00A848D2" w:rsidRDefault="003E286F" w:rsidP="00D62CDA">
            <w:pPr>
              <w:rPr>
                <w:szCs w:val="22"/>
              </w:rPr>
            </w:pPr>
            <w:r>
              <w:rPr>
                <w:szCs w:val="22"/>
              </w:rPr>
              <w:t>……………………………………………………………</w:t>
            </w:r>
            <w:r w:rsidR="00103508">
              <w:rPr>
                <w:szCs w:val="22"/>
              </w:rPr>
              <w:t>……..</w:t>
            </w:r>
          </w:p>
        </w:tc>
      </w:tr>
      <w:tr w:rsidR="003E286F" w:rsidRPr="00A848D2" w14:paraId="267D5EBB" w14:textId="77777777" w:rsidTr="006229D6">
        <w:tc>
          <w:tcPr>
            <w:tcW w:w="3532" w:type="dxa"/>
            <w:shd w:val="clear" w:color="auto" w:fill="auto"/>
          </w:tcPr>
          <w:p w14:paraId="78ADE2CD" w14:textId="2D6BF9EA" w:rsidR="003E286F" w:rsidRPr="00A848D2" w:rsidRDefault="00FF644D" w:rsidP="00205280">
            <w:pPr>
              <w:rPr>
                <w:szCs w:val="22"/>
              </w:rPr>
            </w:pPr>
            <w:r>
              <w:rPr>
                <w:b/>
                <w:szCs w:val="22"/>
              </w:rPr>
              <w:t>Agreement</w:t>
            </w:r>
            <w:r w:rsidR="003E286F" w:rsidRPr="00A848D2">
              <w:rPr>
                <w:b/>
                <w:szCs w:val="22"/>
              </w:rPr>
              <w:br/>
            </w:r>
            <w:r w:rsidR="003E286F" w:rsidRPr="00A848D2">
              <w:rPr>
                <w:szCs w:val="22"/>
              </w:rPr>
              <w:t>(clause</w:t>
            </w:r>
            <w:r w:rsidR="003E286F">
              <w:rPr>
                <w:szCs w:val="22"/>
              </w:rPr>
              <w:t> </w:t>
            </w:r>
            <w:r w:rsidR="009F25DA">
              <w:rPr>
                <w:szCs w:val="22"/>
              </w:rPr>
              <w:fldChar w:fldCharType="begin"/>
            </w:r>
            <w:r w:rsidR="009F25DA">
              <w:rPr>
                <w:szCs w:val="22"/>
              </w:rPr>
              <w:instrText xml:space="preserve"> REF _Ref359578344 \n \h </w:instrText>
            </w:r>
            <w:r w:rsidR="009F25DA">
              <w:rPr>
                <w:szCs w:val="22"/>
              </w:rPr>
            </w:r>
            <w:r w:rsidR="009F25DA">
              <w:rPr>
                <w:szCs w:val="22"/>
              </w:rPr>
              <w:fldChar w:fldCharType="separate"/>
            </w:r>
            <w:r w:rsidR="00FA2AC4">
              <w:rPr>
                <w:szCs w:val="22"/>
              </w:rPr>
              <w:t>1.1</w:t>
            </w:r>
            <w:r w:rsidR="009F25DA">
              <w:rPr>
                <w:szCs w:val="22"/>
              </w:rPr>
              <w:fldChar w:fldCharType="end"/>
            </w:r>
            <w:r w:rsidR="003E286F" w:rsidRPr="00A848D2">
              <w:rPr>
                <w:szCs w:val="22"/>
              </w:rPr>
              <w:t>)</w:t>
            </w:r>
          </w:p>
        </w:tc>
        <w:tc>
          <w:tcPr>
            <w:tcW w:w="6042" w:type="dxa"/>
            <w:shd w:val="clear" w:color="auto" w:fill="auto"/>
          </w:tcPr>
          <w:p w14:paraId="41E2CB08" w14:textId="77777777" w:rsidR="003E286F" w:rsidRPr="00A848D2" w:rsidRDefault="003E286F" w:rsidP="00D62CDA">
            <w:pPr>
              <w:rPr>
                <w:szCs w:val="22"/>
              </w:rPr>
            </w:pPr>
            <w:r w:rsidRPr="00A848D2">
              <w:rPr>
                <w:szCs w:val="22"/>
              </w:rPr>
              <w:br/>
              <w:t>.............................................................................................</w:t>
            </w:r>
          </w:p>
          <w:p w14:paraId="3493D5C9" w14:textId="77777777" w:rsidR="003E286F" w:rsidRPr="00A848D2" w:rsidRDefault="003E286F" w:rsidP="00D62CDA">
            <w:pPr>
              <w:rPr>
                <w:szCs w:val="22"/>
              </w:rPr>
            </w:pPr>
            <w:r w:rsidRPr="00A848D2">
              <w:rPr>
                <w:szCs w:val="22"/>
              </w:rPr>
              <w:t>.............................................................................................</w:t>
            </w:r>
          </w:p>
        </w:tc>
      </w:tr>
    </w:tbl>
    <w:p w14:paraId="32A7F630" w14:textId="77777777" w:rsidR="003E286F" w:rsidRPr="00701FF2" w:rsidRDefault="003E286F" w:rsidP="003E286F"/>
    <w:p w14:paraId="709C6980" w14:textId="77777777" w:rsidR="00081628" w:rsidRPr="00701FF2" w:rsidRDefault="003E286F" w:rsidP="00081628">
      <w:r w:rsidRPr="00701FF2">
        <w:br w:type="page"/>
      </w:r>
      <w:r w:rsidR="00081628" w:rsidRPr="00701FF2">
        <w:rPr>
          <w:rFonts w:cs="Arial"/>
          <w:b/>
          <w:bCs/>
        </w:rPr>
        <w:lastRenderedPageBreak/>
        <w:t xml:space="preserve">Executed </w:t>
      </w:r>
      <w:r w:rsidR="00081628" w:rsidRPr="00701FF2">
        <w:t>as a deed.</w:t>
      </w:r>
    </w:p>
    <w:p w14:paraId="3B883A14" w14:textId="77777777" w:rsidR="00081628" w:rsidRDefault="00081628" w:rsidP="00081628"/>
    <w:tbl>
      <w:tblPr>
        <w:tblW w:w="9463" w:type="dxa"/>
        <w:tblLayout w:type="fixed"/>
        <w:tblCellMar>
          <w:left w:w="0" w:type="dxa"/>
          <w:right w:w="0" w:type="dxa"/>
        </w:tblCellMar>
        <w:tblLook w:val="0000" w:firstRow="0" w:lastRow="0" w:firstColumn="0" w:lastColumn="0" w:noHBand="0" w:noVBand="0"/>
      </w:tblPr>
      <w:tblGrid>
        <w:gridCol w:w="4400"/>
        <w:gridCol w:w="330"/>
        <w:gridCol w:w="330"/>
        <w:gridCol w:w="4403"/>
      </w:tblGrid>
      <w:tr w:rsidR="00E20729" w:rsidRPr="00314304" w14:paraId="7E651828" w14:textId="77777777" w:rsidTr="00805BEB">
        <w:trPr>
          <w:cantSplit/>
        </w:trPr>
        <w:tc>
          <w:tcPr>
            <w:tcW w:w="4400" w:type="dxa"/>
          </w:tcPr>
          <w:p w14:paraId="7428DE5D" w14:textId="77777777" w:rsidR="00E20729" w:rsidRPr="00314304" w:rsidRDefault="00E20729" w:rsidP="00E97D0F">
            <w:pPr>
              <w:pStyle w:val="TableText"/>
              <w:keepNext/>
              <w:keepLines/>
              <w:rPr>
                <w:szCs w:val="22"/>
              </w:rPr>
            </w:pPr>
            <w:r w:rsidRPr="00314304">
              <w:rPr>
                <w:rFonts w:cs="Arial"/>
                <w:b/>
                <w:bCs/>
                <w:szCs w:val="22"/>
              </w:rPr>
              <w:t>Signed</w:t>
            </w:r>
            <w:r>
              <w:rPr>
                <w:rFonts w:cs="Arial"/>
                <w:b/>
                <w:bCs/>
                <w:szCs w:val="22"/>
              </w:rPr>
              <w:t>, sealed and delivered</w:t>
            </w:r>
            <w:r w:rsidRPr="00314304">
              <w:rPr>
                <w:rFonts w:cs="Arial"/>
                <w:b/>
                <w:bCs/>
                <w:szCs w:val="22"/>
              </w:rPr>
              <w:t xml:space="preserve"> </w:t>
            </w:r>
            <w:r w:rsidRPr="00314304">
              <w:rPr>
                <w:szCs w:val="22"/>
              </w:rPr>
              <w:t xml:space="preserve">for and on behalf of </w:t>
            </w:r>
            <w:r>
              <w:t>the [</w:t>
            </w:r>
            <w:r w:rsidRPr="00A36617">
              <w:rPr>
                <w:b/>
                <w:i/>
                <w:highlight w:val="yellow"/>
              </w:rPr>
              <w:t>Inser</w:t>
            </w:r>
            <w:r>
              <w:rPr>
                <w:b/>
                <w:i/>
                <w:highlight w:val="yellow"/>
              </w:rPr>
              <w:t>t Principal's name</w:t>
            </w:r>
            <w:r>
              <w:t>] by its authorised signatory in the presence of</w:t>
            </w:r>
            <w:r w:rsidRPr="00314304">
              <w:rPr>
                <w:szCs w:val="22"/>
              </w:rPr>
              <w:t>:</w:t>
            </w:r>
          </w:p>
        </w:tc>
        <w:tc>
          <w:tcPr>
            <w:tcW w:w="330" w:type="dxa"/>
            <w:tcBorders>
              <w:right w:val="single" w:sz="4" w:space="0" w:color="auto"/>
            </w:tcBorders>
          </w:tcPr>
          <w:p w14:paraId="5EE79277" w14:textId="77777777" w:rsidR="00E20729" w:rsidRPr="00314304" w:rsidRDefault="00E20729" w:rsidP="00E97D0F">
            <w:pPr>
              <w:pStyle w:val="TableText"/>
              <w:keepNext/>
              <w:keepLines/>
              <w:rPr>
                <w:szCs w:val="22"/>
              </w:rPr>
            </w:pPr>
          </w:p>
        </w:tc>
        <w:tc>
          <w:tcPr>
            <w:tcW w:w="330" w:type="dxa"/>
            <w:tcBorders>
              <w:left w:val="single" w:sz="4" w:space="0" w:color="auto"/>
            </w:tcBorders>
          </w:tcPr>
          <w:p w14:paraId="74EAC2A8" w14:textId="77777777" w:rsidR="00E20729" w:rsidRPr="00314304" w:rsidRDefault="00E20729" w:rsidP="00E97D0F">
            <w:pPr>
              <w:pStyle w:val="TableText"/>
              <w:keepNext/>
              <w:keepLines/>
              <w:rPr>
                <w:szCs w:val="22"/>
              </w:rPr>
            </w:pPr>
          </w:p>
        </w:tc>
        <w:tc>
          <w:tcPr>
            <w:tcW w:w="4403" w:type="dxa"/>
          </w:tcPr>
          <w:p w14:paraId="6D3AA8A8" w14:textId="77777777" w:rsidR="00E20729" w:rsidRPr="00314304" w:rsidRDefault="00E20729" w:rsidP="00E97D0F">
            <w:pPr>
              <w:pStyle w:val="TableText"/>
              <w:keepNext/>
              <w:keepLines/>
              <w:rPr>
                <w:szCs w:val="22"/>
              </w:rPr>
            </w:pPr>
          </w:p>
        </w:tc>
      </w:tr>
      <w:tr w:rsidR="00E20729" w:rsidRPr="00DB45D4" w14:paraId="6DDE0D7F" w14:textId="77777777" w:rsidTr="00805BEB">
        <w:trPr>
          <w:cantSplit/>
          <w:trHeight w:hRule="exact" w:val="737"/>
        </w:trPr>
        <w:tc>
          <w:tcPr>
            <w:tcW w:w="4400" w:type="dxa"/>
            <w:tcBorders>
              <w:bottom w:val="single" w:sz="4" w:space="0" w:color="auto"/>
            </w:tcBorders>
          </w:tcPr>
          <w:p w14:paraId="075CC2BA" w14:textId="77777777" w:rsidR="00E20729" w:rsidRPr="00DB45D4" w:rsidRDefault="00E20729" w:rsidP="00E97D0F">
            <w:pPr>
              <w:pStyle w:val="TableText"/>
              <w:keepNext/>
              <w:keepLines/>
            </w:pPr>
          </w:p>
        </w:tc>
        <w:tc>
          <w:tcPr>
            <w:tcW w:w="330" w:type="dxa"/>
            <w:tcBorders>
              <w:right w:val="single" w:sz="4" w:space="0" w:color="auto"/>
            </w:tcBorders>
          </w:tcPr>
          <w:p w14:paraId="0CA7075B" w14:textId="77777777" w:rsidR="00E20729" w:rsidRPr="00DB45D4" w:rsidRDefault="00E20729" w:rsidP="00E97D0F">
            <w:pPr>
              <w:pStyle w:val="TableText"/>
              <w:keepNext/>
              <w:keepLines/>
            </w:pPr>
          </w:p>
        </w:tc>
        <w:tc>
          <w:tcPr>
            <w:tcW w:w="330" w:type="dxa"/>
            <w:tcBorders>
              <w:left w:val="single" w:sz="4" w:space="0" w:color="auto"/>
            </w:tcBorders>
          </w:tcPr>
          <w:p w14:paraId="7ED1E0DB" w14:textId="77777777" w:rsidR="00E20729" w:rsidRPr="00DB45D4" w:rsidRDefault="00E20729" w:rsidP="00E97D0F">
            <w:pPr>
              <w:pStyle w:val="TableText"/>
              <w:keepNext/>
              <w:keepLines/>
            </w:pPr>
          </w:p>
        </w:tc>
        <w:tc>
          <w:tcPr>
            <w:tcW w:w="4403" w:type="dxa"/>
            <w:tcBorders>
              <w:bottom w:val="single" w:sz="4" w:space="0" w:color="auto"/>
            </w:tcBorders>
          </w:tcPr>
          <w:p w14:paraId="54AC379B" w14:textId="77777777" w:rsidR="00E20729" w:rsidRPr="00DB45D4" w:rsidRDefault="00E20729" w:rsidP="00E97D0F">
            <w:pPr>
              <w:pStyle w:val="TableText"/>
              <w:keepNext/>
              <w:keepLines/>
            </w:pPr>
          </w:p>
        </w:tc>
      </w:tr>
      <w:tr w:rsidR="00E20729" w:rsidRPr="00DB45D4" w14:paraId="4E608D48" w14:textId="77777777" w:rsidTr="00805BEB">
        <w:trPr>
          <w:cantSplit/>
        </w:trPr>
        <w:tc>
          <w:tcPr>
            <w:tcW w:w="4400" w:type="dxa"/>
            <w:tcBorders>
              <w:top w:val="single" w:sz="4" w:space="0" w:color="auto"/>
            </w:tcBorders>
          </w:tcPr>
          <w:p w14:paraId="7AB8B952" w14:textId="77777777" w:rsidR="00E20729" w:rsidRPr="0033408F" w:rsidRDefault="00E20729" w:rsidP="00E97D0F">
            <w:pPr>
              <w:pStyle w:val="TableText"/>
              <w:keepNext/>
              <w:keepLines/>
              <w:rPr>
                <w:sz w:val="18"/>
                <w:szCs w:val="18"/>
              </w:rPr>
            </w:pPr>
            <w:r w:rsidRPr="0033408F">
              <w:rPr>
                <w:sz w:val="18"/>
                <w:szCs w:val="18"/>
              </w:rPr>
              <w:t>Signature of witness</w:t>
            </w:r>
          </w:p>
        </w:tc>
        <w:tc>
          <w:tcPr>
            <w:tcW w:w="330" w:type="dxa"/>
            <w:shd w:val="clear" w:color="auto" w:fill="auto"/>
          </w:tcPr>
          <w:p w14:paraId="1BAA661E" w14:textId="77777777" w:rsidR="00E20729" w:rsidRPr="00DB45D4" w:rsidRDefault="00E20729" w:rsidP="00E97D0F">
            <w:pPr>
              <w:pStyle w:val="TableText"/>
              <w:keepNext/>
              <w:keepLines/>
              <w:rPr>
                <w:szCs w:val="20"/>
              </w:rPr>
            </w:pPr>
          </w:p>
        </w:tc>
        <w:tc>
          <w:tcPr>
            <w:tcW w:w="330" w:type="dxa"/>
            <w:shd w:val="clear" w:color="auto" w:fill="auto"/>
          </w:tcPr>
          <w:p w14:paraId="731C52F4" w14:textId="77777777" w:rsidR="00E20729" w:rsidRPr="00DB45D4" w:rsidRDefault="00E20729" w:rsidP="00E97D0F">
            <w:pPr>
              <w:pStyle w:val="TableText"/>
              <w:keepNext/>
              <w:keepLines/>
              <w:rPr>
                <w:szCs w:val="20"/>
              </w:rPr>
            </w:pPr>
          </w:p>
        </w:tc>
        <w:tc>
          <w:tcPr>
            <w:tcW w:w="4403" w:type="dxa"/>
            <w:tcBorders>
              <w:top w:val="single" w:sz="4" w:space="0" w:color="auto"/>
            </w:tcBorders>
            <w:shd w:val="clear" w:color="auto" w:fill="auto"/>
          </w:tcPr>
          <w:p w14:paraId="20A7547A" w14:textId="77777777" w:rsidR="00E20729" w:rsidRPr="0033408F" w:rsidRDefault="00E20729" w:rsidP="00E97D0F">
            <w:pPr>
              <w:pStyle w:val="TableText"/>
              <w:keepNext/>
              <w:keepLines/>
              <w:rPr>
                <w:sz w:val="18"/>
                <w:szCs w:val="18"/>
              </w:rPr>
            </w:pPr>
            <w:r w:rsidRPr="0033408F">
              <w:rPr>
                <w:sz w:val="18"/>
                <w:szCs w:val="18"/>
              </w:rPr>
              <w:t>Signature of authorised signatory</w:t>
            </w:r>
          </w:p>
        </w:tc>
      </w:tr>
      <w:tr w:rsidR="00E20729" w:rsidRPr="00DB45D4" w14:paraId="5B1B2019" w14:textId="77777777" w:rsidTr="00805BEB">
        <w:trPr>
          <w:cantSplit/>
          <w:trHeight w:hRule="exact" w:val="737"/>
        </w:trPr>
        <w:tc>
          <w:tcPr>
            <w:tcW w:w="4400" w:type="dxa"/>
            <w:tcBorders>
              <w:bottom w:val="single" w:sz="4" w:space="0" w:color="auto"/>
            </w:tcBorders>
          </w:tcPr>
          <w:p w14:paraId="6918EF80" w14:textId="77777777" w:rsidR="00E20729" w:rsidRPr="00DB45D4" w:rsidRDefault="00E20729" w:rsidP="00E97D0F">
            <w:pPr>
              <w:pStyle w:val="TableText"/>
              <w:keepNext/>
              <w:keepLines/>
            </w:pPr>
          </w:p>
        </w:tc>
        <w:tc>
          <w:tcPr>
            <w:tcW w:w="330" w:type="dxa"/>
          </w:tcPr>
          <w:p w14:paraId="7CA8F45D" w14:textId="77777777" w:rsidR="00E20729" w:rsidRPr="00DB45D4" w:rsidRDefault="00E20729" w:rsidP="00E97D0F">
            <w:pPr>
              <w:pStyle w:val="TableText"/>
              <w:keepNext/>
              <w:keepLines/>
            </w:pPr>
          </w:p>
        </w:tc>
        <w:tc>
          <w:tcPr>
            <w:tcW w:w="330" w:type="dxa"/>
          </w:tcPr>
          <w:p w14:paraId="78B37F14" w14:textId="77777777" w:rsidR="00E20729" w:rsidRPr="00DB45D4" w:rsidRDefault="00E20729" w:rsidP="00E97D0F">
            <w:pPr>
              <w:pStyle w:val="TableText"/>
              <w:keepNext/>
              <w:keepLines/>
            </w:pPr>
          </w:p>
        </w:tc>
        <w:tc>
          <w:tcPr>
            <w:tcW w:w="4403" w:type="dxa"/>
            <w:tcBorders>
              <w:bottom w:val="single" w:sz="4" w:space="0" w:color="auto"/>
            </w:tcBorders>
          </w:tcPr>
          <w:p w14:paraId="191F26AB" w14:textId="77777777" w:rsidR="00E20729" w:rsidRPr="00DB45D4" w:rsidRDefault="00E20729" w:rsidP="00E97D0F">
            <w:pPr>
              <w:pStyle w:val="TableText"/>
              <w:keepNext/>
              <w:keepLines/>
            </w:pPr>
          </w:p>
        </w:tc>
      </w:tr>
      <w:tr w:rsidR="00E20729" w:rsidRPr="00DB45D4" w14:paraId="29273199" w14:textId="77777777" w:rsidTr="00805BEB">
        <w:trPr>
          <w:cantSplit/>
        </w:trPr>
        <w:tc>
          <w:tcPr>
            <w:tcW w:w="4400" w:type="dxa"/>
            <w:tcBorders>
              <w:top w:val="single" w:sz="4" w:space="0" w:color="auto"/>
            </w:tcBorders>
          </w:tcPr>
          <w:p w14:paraId="3AAB3ED7" w14:textId="77777777" w:rsidR="00E20729" w:rsidRPr="0033408F" w:rsidRDefault="00E20729" w:rsidP="00E97D0F">
            <w:pPr>
              <w:pStyle w:val="TableText"/>
              <w:keepLines/>
              <w:rPr>
                <w:noProof/>
                <w:sz w:val="18"/>
                <w:szCs w:val="18"/>
              </w:rPr>
            </w:pPr>
            <w:r w:rsidRPr="0033408F">
              <w:rPr>
                <w:sz w:val="18"/>
                <w:szCs w:val="18"/>
              </w:rPr>
              <w:t>Full name of witness</w:t>
            </w:r>
          </w:p>
        </w:tc>
        <w:tc>
          <w:tcPr>
            <w:tcW w:w="330" w:type="dxa"/>
            <w:shd w:val="clear" w:color="auto" w:fill="auto"/>
          </w:tcPr>
          <w:p w14:paraId="56969D30" w14:textId="77777777" w:rsidR="00E20729" w:rsidRPr="00DB45D4" w:rsidRDefault="00E20729" w:rsidP="00E97D0F">
            <w:pPr>
              <w:pStyle w:val="TableText"/>
              <w:keepLines/>
              <w:rPr>
                <w:szCs w:val="20"/>
              </w:rPr>
            </w:pPr>
          </w:p>
        </w:tc>
        <w:tc>
          <w:tcPr>
            <w:tcW w:w="330" w:type="dxa"/>
            <w:shd w:val="clear" w:color="auto" w:fill="auto"/>
          </w:tcPr>
          <w:p w14:paraId="6B192788" w14:textId="77777777" w:rsidR="00E20729" w:rsidRPr="00DB45D4" w:rsidRDefault="00E20729" w:rsidP="00E97D0F">
            <w:pPr>
              <w:pStyle w:val="TableText"/>
              <w:keepLines/>
              <w:rPr>
                <w:szCs w:val="20"/>
              </w:rPr>
            </w:pPr>
          </w:p>
        </w:tc>
        <w:tc>
          <w:tcPr>
            <w:tcW w:w="4403" w:type="dxa"/>
            <w:shd w:val="clear" w:color="auto" w:fill="auto"/>
          </w:tcPr>
          <w:p w14:paraId="3F0E783A" w14:textId="77777777" w:rsidR="00E20729" w:rsidRPr="0033408F" w:rsidRDefault="00E20729" w:rsidP="00E97D0F">
            <w:pPr>
              <w:pStyle w:val="TableText"/>
              <w:keepLines/>
              <w:rPr>
                <w:sz w:val="18"/>
                <w:szCs w:val="18"/>
              </w:rPr>
            </w:pPr>
            <w:r w:rsidRPr="0033408F">
              <w:rPr>
                <w:sz w:val="18"/>
                <w:szCs w:val="18"/>
              </w:rPr>
              <w:t>Full name of authorised signatory</w:t>
            </w:r>
          </w:p>
        </w:tc>
      </w:tr>
    </w:tbl>
    <w:p w14:paraId="5FA67CF8" w14:textId="77777777" w:rsidR="00E20729" w:rsidRPr="00701FF2" w:rsidRDefault="00E20729" w:rsidP="00081628"/>
    <w:tbl>
      <w:tblPr>
        <w:tblW w:w="0" w:type="auto"/>
        <w:tblLook w:val="0000" w:firstRow="0" w:lastRow="0" w:firstColumn="0" w:lastColumn="0" w:noHBand="0" w:noVBand="0"/>
      </w:tblPr>
      <w:tblGrid>
        <w:gridCol w:w="4788"/>
        <w:gridCol w:w="360"/>
        <w:gridCol w:w="360"/>
        <w:gridCol w:w="4062"/>
      </w:tblGrid>
      <w:tr w:rsidR="00081628" w:rsidRPr="00701FF2" w14:paraId="0DA11D00" w14:textId="77777777" w:rsidTr="00D62CDA">
        <w:trPr>
          <w:cantSplit/>
          <w:trHeight w:val="1374"/>
        </w:trPr>
        <w:tc>
          <w:tcPr>
            <w:tcW w:w="4788" w:type="dxa"/>
            <w:vMerge w:val="restart"/>
          </w:tcPr>
          <w:p w14:paraId="11150D63" w14:textId="77777777" w:rsidR="00081628" w:rsidRPr="00DD177F" w:rsidRDefault="00081628" w:rsidP="00D62CDA">
            <w:pPr>
              <w:pStyle w:val="TableText"/>
              <w:keepNext/>
            </w:pPr>
            <w:r w:rsidRPr="00DD177F">
              <w:rPr>
                <w:rFonts w:cs="Arial"/>
                <w:b/>
              </w:rPr>
              <w:t>Executed</w:t>
            </w:r>
            <w:r w:rsidRPr="00DD177F">
              <w:t xml:space="preserve"> by</w:t>
            </w:r>
            <w:r w:rsidR="00E20729">
              <w:t xml:space="preserve"> </w:t>
            </w:r>
            <w:r w:rsidRPr="00DD177F">
              <w:rPr>
                <w:rFonts w:cs="Arial"/>
                <w:b/>
              </w:rPr>
              <w:t>[</w:t>
            </w:r>
            <w:r w:rsidR="00A24D00" w:rsidRPr="00805BEB">
              <w:rPr>
                <w:rFonts w:cs="Arial"/>
                <w:b/>
                <w:i/>
                <w:highlight w:val="yellow"/>
              </w:rPr>
              <w:t>Consultant</w:t>
            </w:r>
            <w:r w:rsidRPr="00805BEB">
              <w:rPr>
                <w:rFonts w:cs="Arial"/>
                <w:b/>
                <w:i/>
                <w:highlight w:val="yellow"/>
              </w:rPr>
              <w:t xml:space="preserve"> and ABN</w:t>
            </w:r>
            <w:r w:rsidRPr="00DD177F">
              <w:rPr>
                <w:b/>
              </w:rPr>
              <w:t>]</w:t>
            </w:r>
            <w:r w:rsidRPr="00DD177F">
              <w:t xml:space="preserve"> in </w:t>
            </w:r>
            <w:r w:rsidR="008960E5">
              <w:t xml:space="preserve">accordance with s 127 of </w:t>
            </w:r>
            <w:r w:rsidRPr="00DD177F">
              <w:t>the</w:t>
            </w:r>
            <w:r w:rsidR="008960E5">
              <w:t xml:space="preserve"> </w:t>
            </w:r>
            <w:r w:rsidR="008960E5" w:rsidRPr="009D7434">
              <w:rPr>
                <w:i/>
              </w:rPr>
              <w:t xml:space="preserve">Corporations Act 2001 </w:t>
            </w:r>
            <w:r w:rsidR="008960E5">
              <w:t>(Cth)</w:t>
            </w:r>
            <w:r w:rsidRPr="00DD177F">
              <w:t>:</w:t>
            </w:r>
          </w:p>
          <w:p w14:paraId="6FAF59E4" w14:textId="77777777" w:rsidR="00081628" w:rsidRPr="00DD177F" w:rsidRDefault="00081628" w:rsidP="00D62CDA">
            <w:pPr>
              <w:pStyle w:val="TableText"/>
              <w:keepNext/>
            </w:pPr>
          </w:p>
          <w:p w14:paraId="3518723F" w14:textId="77777777" w:rsidR="00081628" w:rsidRPr="00DD177F" w:rsidRDefault="00081628" w:rsidP="00D62CDA">
            <w:pPr>
              <w:pStyle w:val="TableText"/>
              <w:keepNext/>
            </w:pPr>
          </w:p>
          <w:p w14:paraId="05E39C74" w14:textId="77777777" w:rsidR="00081628" w:rsidRPr="00DD177F" w:rsidRDefault="00081628" w:rsidP="00D62CDA">
            <w:pPr>
              <w:pStyle w:val="TableText"/>
              <w:keepNext/>
            </w:pPr>
          </w:p>
        </w:tc>
        <w:tc>
          <w:tcPr>
            <w:tcW w:w="360" w:type="dxa"/>
            <w:vMerge w:val="restart"/>
            <w:tcBorders>
              <w:right w:val="single" w:sz="4" w:space="0" w:color="auto"/>
            </w:tcBorders>
          </w:tcPr>
          <w:p w14:paraId="07F5BF26" w14:textId="77777777" w:rsidR="00081628" w:rsidRPr="00DD177F" w:rsidRDefault="00081628" w:rsidP="00D62CDA">
            <w:pPr>
              <w:pStyle w:val="TableText"/>
              <w:keepNext/>
            </w:pPr>
          </w:p>
        </w:tc>
        <w:tc>
          <w:tcPr>
            <w:tcW w:w="360" w:type="dxa"/>
            <w:vMerge w:val="restart"/>
            <w:tcBorders>
              <w:left w:val="single" w:sz="4" w:space="0" w:color="auto"/>
            </w:tcBorders>
          </w:tcPr>
          <w:p w14:paraId="79B2C056" w14:textId="77777777" w:rsidR="00081628" w:rsidRPr="00DD177F" w:rsidRDefault="00081628" w:rsidP="00D62CDA">
            <w:pPr>
              <w:pStyle w:val="TableText"/>
              <w:keepNext/>
            </w:pPr>
          </w:p>
        </w:tc>
        <w:tc>
          <w:tcPr>
            <w:tcW w:w="4062" w:type="dxa"/>
            <w:vAlign w:val="bottom"/>
          </w:tcPr>
          <w:p w14:paraId="59899189" w14:textId="77777777" w:rsidR="00081628" w:rsidRPr="00DD177F" w:rsidRDefault="00081628" w:rsidP="00D62CDA">
            <w:pPr>
              <w:pStyle w:val="TableText"/>
              <w:keepNext/>
            </w:pPr>
          </w:p>
        </w:tc>
      </w:tr>
      <w:tr w:rsidR="00081628" w:rsidRPr="00701FF2" w14:paraId="0731A35C" w14:textId="77777777" w:rsidTr="00D62CDA">
        <w:trPr>
          <w:cantSplit/>
          <w:trHeight w:val="732"/>
        </w:trPr>
        <w:tc>
          <w:tcPr>
            <w:tcW w:w="4788" w:type="dxa"/>
            <w:vMerge/>
          </w:tcPr>
          <w:p w14:paraId="78E22F83" w14:textId="77777777" w:rsidR="00081628" w:rsidRPr="00DD177F" w:rsidRDefault="00081628" w:rsidP="00D62CDA">
            <w:pPr>
              <w:pStyle w:val="TableText"/>
              <w:keepNext/>
            </w:pPr>
          </w:p>
        </w:tc>
        <w:tc>
          <w:tcPr>
            <w:tcW w:w="360" w:type="dxa"/>
            <w:vMerge/>
            <w:tcBorders>
              <w:right w:val="single" w:sz="4" w:space="0" w:color="auto"/>
            </w:tcBorders>
          </w:tcPr>
          <w:p w14:paraId="18459C5E" w14:textId="77777777" w:rsidR="00081628" w:rsidRPr="00DD177F" w:rsidRDefault="00081628" w:rsidP="00D62CDA">
            <w:pPr>
              <w:pStyle w:val="TableText"/>
              <w:keepNext/>
            </w:pPr>
          </w:p>
        </w:tc>
        <w:tc>
          <w:tcPr>
            <w:tcW w:w="360" w:type="dxa"/>
            <w:vMerge/>
            <w:tcBorders>
              <w:left w:val="single" w:sz="4" w:space="0" w:color="auto"/>
            </w:tcBorders>
          </w:tcPr>
          <w:p w14:paraId="418C8BA7" w14:textId="77777777" w:rsidR="00081628" w:rsidRPr="00DD177F" w:rsidRDefault="00081628" w:rsidP="00D62CDA">
            <w:pPr>
              <w:pStyle w:val="TableText"/>
              <w:keepNext/>
            </w:pPr>
          </w:p>
        </w:tc>
        <w:tc>
          <w:tcPr>
            <w:tcW w:w="4062" w:type="dxa"/>
          </w:tcPr>
          <w:p w14:paraId="47D666C6" w14:textId="77777777" w:rsidR="00081628" w:rsidRPr="00DD177F" w:rsidRDefault="00081628" w:rsidP="00D62CDA">
            <w:pPr>
              <w:pStyle w:val="TableText"/>
              <w:keepNext/>
            </w:pPr>
          </w:p>
        </w:tc>
      </w:tr>
      <w:tr w:rsidR="00081628" w:rsidRPr="00701FF2" w14:paraId="36C2CB00" w14:textId="77777777" w:rsidTr="00D62CDA">
        <w:tc>
          <w:tcPr>
            <w:tcW w:w="4788" w:type="dxa"/>
            <w:tcBorders>
              <w:bottom w:val="single" w:sz="4" w:space="0" w:color="auto"/>
            </w:tcBorders>
          </w:tcPr>
          <w:p w14:paraId="1654A357" w14:textId="77777777" w:rsidR="00081628" w:rsidRPr="00DD177F" w:rsidRDefault="00081628" w:rsidP="00D62CDA">
            <w:pPr>
              <w:pStyle w:val="TableText"/>
              <w:keepNext/>
            </w:pPr>
          </w:p>
        </w:tc>
        <w:tc>
          <w:tcPr>
            <w:tcW w:w="360" w:type="dxa"/>
          </w:tcPr>
          <w:p w14:paraId="480B0CCF" w14:textId="77777777" w:rsidR="00081628" w:rsidRPr="00DD177F" w:rsidRDefault="00081628" w:rsidP="00D62CDA">
            <w:pPr>
              <w:pStyle w:val="TableText"/>
              <w:keepNext/>
            </w:pPr>
          </w:p>
        </w:tc>
        <w:tc>
          <w:tcPr>
            <w:tcW w:w="360" w:type="dxa"/>
          </w:tcPr>
          <w:p w14:paraId="6AF7309F" w14:textId="77777777" w:rsidR="00081628" w:rsidRPr="00DD177F" w:rsidRDefault="00081628" w:rsidP="00D62CDA">
            <w:pPr>
              <w:pStyle w:val="TableText"/>
              <w:keepNext/>
            </w:pPr>
          </w:p>
        </w:tc>
        <w:tc>
          <w:tcPr>
            <w:tcW w:w="4062" w:type="dxa"/>
            <w:tcBorders>
              <w:bottom w:val="single" w:sz="4" w:space="0" w:color="auto"/>
            </w:tcBorders>
          </w:tcPr>
          <w:p w14:paraId="28113248" w14:textId="77777777" w:rsidR="00081628" w:rsidRPr="00DD177F" w:rsidRDefault="00081628" w:rsidP="00D62CDA">
            <w:pPr>
              <w:pStyle w:val="TableText"/>
              <w:keepNext/>
            </w:pPr>
          </w:p>
        </w:tc>
      </w:tr>
      <w:tr w:rsidR="00081628" w:rsidRPr="00701FF2" w14:paraId="1189BF67" w14:textId="77777777" w:rsidTr="00D62CDA">
        <w:trPr>
          <w:cantSplit/>
          <w:trHeight w:val="761"/>
        </w:trPr>
        <w:tc>
          <w:tcPr>
            <w:tcW w:w="4788" w:type="dxa"/>
            <w:tcBorders>
              <w:top w:val="single" w:sz="4" w:space="0" w:color="auto"/>
              <w:bottom w:val="single" w:sz="4" w:space="0" w:color="auto"/>
            </w:tcBorders>
          </w:tcPr>
          <w:p w14:paraId="69F2867B" w14:textId="77777777" w:rsidR="00081628" w:rsidRPr="00DD177F" w:rsidRDefault="00081628" w:rsidP="00D62CDA">
            <w:pPr>
              <w:pStyle w:val="TableText"/>
              <w:keepNext/>
            </w:pPr>
            <w:r w:rsidRPr="00DD177F">
              <w:br/>
              <w:t>Signature of Director</w:t>
            </w:r>
          </w:p>
          <w:p w14:paraId="181E0177" w14:textId="77777777" w:rsidR="00081628" w:rsidRPr="00DD177F" w:rsidRDefault="00081628" w:rsidP="00D62CDA">
            <w:pPr>
              <w:pStyle w:val="TableText"/>
              <w:keepNext/>
            </w:pPr>
          </w:p>
          <w:p w14:paraId="522AF178" w14:textId="77777777" w:rsidR="00081628" w:rsidRPr="00DD177F" w:rsidRDefault="00081628" w:rsidP="00D62CDA">
            <w:pPr>
              <w:pStyle w:val="TableText"/>
              <w:keepNext/>
            </w:pPr>
          </w:p>
        </w:tc>
        <w:tc>
          <w:tcPr>
            <w:tcW w:w="360" w:type="dxa"/>
            <w:vMerge w:val="restart"/>
          </w:tcPr>
          <w:p w14:paraId="547E6E1F" w14:textId="77777777" w:rsidR="00081628" w:rsidRPr="00DD177F" w:rsidRDefault="00081628" w:rsidP="00D62CDA">
            <w:pPr>
              <w:pStyle w:val="TableText"/>
              <w:keepNext/>
            </w:pPr>
          </w:p>
        </w:tc>
        <w:tc>
          <w:tcPr>
            <w:tcW w:w="360" w:type="dxa"/>
            <w:vMerge w:val="restart"/>
          </w:tcPr>
          <w:p w14:paraId="115379D3" w14:textId="77777777" w:rsidR="00081628" w:rsidRPr="00DD177F" w:rsidRDefault="00081628" w:rsidP="00D62CDA">
            <w:pPr>
              <w:pStyle w:val="TableText"/>
              <w:keepNext/>
            </w:pPr>
          </w:p>
        </w:tc>
        <w:tc>
          <w:tcPr>
            <w:tcW w:w="4062" w:type="dxa"/>
            <w:tcBorders>
              <w:top w:val="single" w:sz="4" w:space="0" w:color="auto"/>
              <w:bottom w:val="single" w:sz="4" w:space="0" w:color="auto"/>
            </w:tcBorders>
          </w:tcPr>
          <w:p w14:paraId="4A754FF8" w14:textId="77777777" w:rsidR="00081628" w:rsidRPr="00DD177F" w:rsidRDefault="00081628" w:rsidP="00D62CDA">
            <w:pPr>
              <w:pStyle w:val="TableText"/>
              <w:keepNext/>
            </w:pPr>
            <w:r w:rsidRPr="00DD177F">
              <w:br/>
              <w:t>Signature of Secretary/other Director</w:t>
            </w:r>
          </w:p>
        </w:tc>
      </w:tr>
      <w:tr w:rsidR="00081628" w:rsidRPr="00701FF2" w14:paraId="1354307B" w14:textId="77777777" w:rsidTr="00D62CDA">
        <w:trPr>
          <w:cantSplit/>
          <w:trHeight w:val="576"/>
        </w:trPr>
        <w:tc>
          <w:tcPr>
            <w:tcW w:w="4788" w:type="dxa"/>
            <w:tcBorders>
              <w:top w:val="single" w:sz="4" w:space="0" w:color="auto"/>
            </w:tcBorders>
          </w:tcPr>
          <w:p w14:paraId="6C8091E1" w14:textId="77777777" w:rsidR="00081628" w:rsidRPr="00DD177F" w:rsidRDefault="00081628" w:rsidP="00D62CDA">
            <w:pPr>
              <w:pStyle w:val="TableText"/>
              <w:keepNext/>
            </w:pPr>
            <w:r w:rsidRPr="00DD177F">
              <w:br/>
              <w:t>Name of Director in full</w:t>
            </w:r>
          </w:p>
        </w:tc>
        <w:tc>
          <w:tcPr>
            <w:tcW w:w="360" w:type="dxa"/>
            <w:vMerge/>
          </w:tcPr>
          <w:p w14:paraId="1B695F2C" w14:textId="77777777" w:rsidR="00081628" w:rsidRPr="00DD177F" w:rsidRDefault="00081628" w:rsidP="00D62CDA">
            <w:pPr>
              <w:pStyle w:val="TableText"/>
              <w:keepNext/>
            </w:pPr>
          </w:p>
        </w:tc>
        <w:tc>
          <w:tcPr>
            <w:tcW w:w="360" w:type="dxa"/>
            <w:vMerge/>
          </w:tcPr>
          <w:p w14:paraId="3474ED55" w14:textId="77777777" w:rsidR="00081628" w:rsidRPr="00DD177F" w:rsidRDefault="00081628" w:rsidP="00D62CDA">
            <w:pPr>
              <w:pStyle w:val="TableText"/>
              <w:keepNext/>
            </w:pPr>
          </w:p>
        </w:tc>
        <w:tc>
          <w:tcPr>
            <w:tcW w:w="4062" w:type="dxa"/>
            <w:tcBorders>
              <w:top w:val="single" w:sz="4" w:space="0" w:color="auto"/>
            </w:tcBorders>
          </w:tcPr>
          <w:p w14:paraId="04C1A143" w14:textId="77777777" w:rsidR="00081628" w:rsidRPr="00DD177F" w:rsidRDefault="00081628" w:rsidP="00D62CDA">
            <w:pPr>
              <w:pStyle w:val="TableText"/>
              <w:keepNext/>
            </w:pPr>
            <w:r w:rsidRPr="00DD177F">
              <w:br/>
              <w:t>Name of Secretary/other Director in full</w:t>
            </w:r>
          </w:p>
        </w:tc>
      </w:tr>
    </w:tbl>
    <w:p w14:paraId="1FD48772" w14:textId="77777777" w:rsidR="00081628" w:rsidRPr="00701FF2" w:rsidRDefault="00081628" w:rsidP="00081628"/>
    <w:tbl>
      <w:tblPr>
        <w:tblW w:w="9747" w:type="dxa"/>
        <w:tblLook w:val="0000" w:firstRow="0" w:lastRow="0" w:firstColumn="0" w:lastColumn="0" w:noHBand="0" w:noVBand="0"/>
      </w:tblPr>
      <w:tblGrid>
        <w:gridCol w:w="4788"/>
        <w:gridCol w:w="360"/>
        <w:gridCol w:w="360"/>
        <w:gridCol w:w="4239"/>
      </w:tblGrid>
      <w:tr w:rsidR="00081628" w:rsidRPr="00701FF2" w14:paraId="590C4829" w14:textId="77777777" w:rsidTr="00205280">
        <w:trPr>
          <w:cantSplit/>
          <w:trHeight w:val="1374"/>
        </w:trPr>
        <w:tc>
          <w:tcPr>
            <w:tcW w:w="4788" w:type="dxa"/>
            <w:vMerge w:val="restart"/>
          </w:tcPr>
          <w:p w14:paraId="375CF310" w14:textId="77777777" w:rsidR="00081628" w:rsidRPr="00DD177F" w:rsidRDefault="00081628" w:rsidP="00D62CDA">
            <w:pPr>
              <w:pStyle w:val="TableText"/>
              <w:keepNext/>
            </w:pPr>
            <w:r w:rsidRPr="00DD177F">
              <w:rPr>
                <w:rFonts w:cs="Arial"/>
                <w:b/>
              </w:rPr>
              <w:t>Executed</w:t>
            </w:r>
            <w:r w:rsidRPr="00DD177F">
              <w:t xml:space="preserve"> by </w:t>
            </w:r>
            <w:r w:rsidRPr="00DD177F">
              <w:rPr>
                <w:rFonts w:cs="Arial"/>
                <w:b/>
              </w:rPr>
              <w:t>[</w:t>
            </w:r>
            <w:r w:rsidR="00A24D00" w:rsidRPr="00805BEB">
              <w:rPr>
                <w:rFonts w:cs="Arial"/>
                <w:b/>
                <w:i/>
                <w:highlight w:val="yellow"/>
              </w:rPr>
              <w:t>Incoming Party</w:t>
            </w:r>
            <w:r w:rsidRPr="00805BEB">
              <w:rPr>
                <w:rFonts w:cs="Arial"/>
                <w:b/>
                <w:i/>
                <w:highlight w:val="yellow"/>
              </w:rPr>
              <w:t xml:space="preserve"> and ABN</w:t>
            </w:r>
            <w:r w:rsidRPr="00DD177F">
              <w:rPr>
                <w:rFonts w:cs="Arial"/>
                <w:b/>
              </w:rPr>
              <w:t>]</w:t>
            </w:r>
            <w:r w:rsidRPr="00DD177F">
              <w:t xml:space="preserve"> in</w:t>
            </w:r>
            <w:r w:rsidR="008960E5">
              <w:t xml:space="preserve"> accordance with s 127 of</w:t>
            </w:r>
            <w:r w:rsidRPr="00DD177F">
              <w:t xml:space="preserve"> the </w:t>
            </w:r>
            <w:r w:rsidR="008960E5" w:rsidRPr="009D7434">
              <w:rPr>
                <w:i/>
              </w:rPr>
              <w:t>Corporations Act 2001</w:t>
            </w:r>
            <w:r w:rsidR="008960E5">
              <w:t xml:space="preserve"> (Cth)</w:t>
            </w:r>
            <w:r w:rsidRPr="00DD177F">
              <w:t>:</w:t>
            </w:r>
          </w:p>
          <w:p w14:paraId="03E56DB4" w14:textId="77777777" w:rsidR="00081628" w:rsidRPr="00DD177F" w:rsidRDefault="00081628" w:rsidP="00D62CDA">
            <w:pPr>
              <w:pStyle w:val="TableText"/>
              <w:keepNext/>
            </w:pPr>
          </w:p>
        </w:tc>
        <w:tc>
          <w:tcPr>
            <w:tcW w:w="360" w:type="dxa"/>
            <w:vMerge w:val="restart"/>
            <w:tcBorders>
              <w:right w:val="single" w:sz="4" w:space="0" w:color="auto"/>
            </w:tcBorders>
          </w:tcPr>
          <w:p w14:paraId="13AE5169" w14:textId="77777777" w:rsidR="00081628" w:rsidRPr="00DD177F" w:rsidRDefault="00081628" w:rsidP="00D62CDA">
            <w:pPr>
              <w:pStyle w:val="TableText"/>
              <w:keepNext/>
            </w:pPr>
          </w:p>
        </w:tc>
        <w:tc>
          <w:tcPr>
            <w:tcW w:w="360" w:type="dxa"/>
            <w:vMerge w:val="restart"/>
            <w:tcBorders>
              <w:left w:val="single" w:sz="4" w:space="0" w:color="auto"/>
            </w:tcBorders>
          </w:tcPr>
          <w:p w14:paraId="2175D368" w14:textId="77777777" w:rsidR="00081628" w:rsidRPr="00DD177F" w:rsidRDefault="00081628" w:rsidP="00D62CDA">
            <w:pPr>
              <w:pStyle w:val="TableText"/>
              <w:keepNext/>
            </w:pPr>
          </w:p>
        </w:tc>
        <w:tc>
          <w:tcPr>
            <w:tcW w:w="4239" w:type="dxa"/>
            <w:vAlign w:val="bottom"/>
          </w:tcPr>
          <w:p w14:paraId="403C0157" w14:textId="77777777" w:rsidR="00081628" w:rsidRPr="00DD177F" w:rsidRDefault="00081628" w:rsidP="00D62CDA">
            <w:pPr>
              <w:pStyle w:val="TableText"/>
              <w:keepNext/>
            </w:pPr>
          </w:p>
        </w:tc>
      </w:tr>
      <w:tr w:rsidR="00081628" w:rsidRPr="00701FF2" w14:paraId="2DAB21DB" w14:textId="77777777" w:rsidTr="00205280">
        <w:trPr>
          <w:cantSplit/>
          <w:trHeight w:val="732"/>
        </w:trPr>
        <w:tc>
          <w:tcPr>
            <w:tcW w:w="4788" w:type="dxa"/>
            <w:vMerge/>
          </w:tcPr>
          <w:p w14:paraId="473939C4" w14:textId="77777777" w:rsidR="00081628" w:rsidRPr="00DD177F" w:rsidRDefault="00081628" w:rsidP="00D62CDA">
            <w:pPr>
              <w:pStyle w:val="TableText"/>
              <w:keepNext/>
            </w:pPr>
          </w:p>
        </w:tc>
        <w:tc>
          <w:tcPr>
            <w:tcW w:w="360" w:type="dxa"/>
            <w:vMerge/>
            <w:tcBorders>
              <w:right w:val="single" w:sz="4" w:space="0" w:color="auto"/>
            </w:tcBorders>
          </w:tcPr>
          <w:p w14:paraId="7969EB1E" w14:textId="77777777" w:rsidR="00081628" w:rsidRPr="00DD177F" w:rsidRDefault="00081628" w:rsidP="00D62CDA">
            <w:pPr>
              <w:pStyle w:val="TableText"/>
              <w:keepNext/>
            </w:pPr>
          </w:p>
        </w:tc>
        <w:tc>
          <w:tcPr>
            <w:tcW w:w="360" w:type="dxa"/>
            <w:vMerge/>
            <w:tcBorders>
              <w:left w:val="single" w:sz="4" w:space="0" w:color="auto"/>
            </w:tcBorders>
          </w:tcPr>
          <w:p w14:paraId="6F6DD2B6" w14:textId="77777777" w:rsidR="00081628" w:rsidRPr="00DD177F" w:rsidRDefault="00081628" w:rsidP="00D62CDA">
            <w:pPr>
              <w:pStyle w:val="TableText"/>
              <w:keepNext/>
            </w:pPr>
          </w:p>
        </w:tc>
        <w:tc>
          <w:tcPr>
            <w:tcW w:w="4239" w:type="dxa"/>
          </w:tcPr>
          <w:p w14:paraId="633970D9" w14:textId="77777777" w:rsidR="00081628" w:rsidRPr="00DD177F" w:rsidRDefault="00081628" w:rsidP="00D62CDA">
            <w:pPr>
              <w:pStyle w:val="TableText"/>
              <w:keepNext/>
            </w:pPr>
          </w:p>
        </w:tc>
      </w:tr>
      <w:tr w:rsidR="00081628" w:rsidRPr="0007384B" w14:paraId="4EA9C24A" w14:textId="77777777" w:rsidTr="00205280">
        <w:tc>
          <w:tcPr>
            <w:tcW w:w="4788" w:type="dxa"/>
            <w:tcBorders>
              <w:bottom w:val="single" w:sz="4" w:space="0" w:color="auto"/>
            </w:tcBorders>
          </w:tcPr>
          <w:p w14:paraId="193E8D0D" w14:textId="77777777" w:rsidR="00081628" w:rsidRPr="00DD177F" w:rsidRDefault="00081628" w:rsidP="00D62CDA">
            <w:pPr>
              <w:pStyle w:val="TableText"/>
              <w:keepNext/>
            </w:pPr>
          </w:p>
        </w:tc>
        <w:tc>
          <w:tcPr>
            <w:tcW w:w="360" w:type="dxa"/>
          </w:tcPr>
          <w:p w14:paraId="0FB5F1EF" w14:textId="77777777" w:rsidR="00081628" w:rsidRPr="00DD177F" w:rsidRDefault="00081628" w:rsidP="00D62CDA">
            <w:pPr>
              <w:pStyle w:val="TableText"/>
              <w:keepNext/>
            </w:pPr>
          </w:p>
        </w:tc>
        <w:tc>
          <w:tcPr>
            <w:tcW w:w="360" w:type="dxa"/>
          </w:tcPr>
          <w:p w14:paraId="520F18DE" w14:textId="77777777" w:rsidR="00081628" w:rsidRPr="00DD177F" w:rsidRDefault="00081628" w:rsidP="00D62CDA">
            <w:pPr>
              <w:pStyle w:val="TableText"/>
              <w:keepNext/>
            </w:pPr>
          </w:p>
        </w:tc>
        <w:tc>
          <w:tcPr>
            <w:tcW w:w="4239" w:type="dxa"/>
            <w:tcBorders>
              <w:bottom w:val="single" w:sz="4" w:space="0" w:color="auto"/>
            </w:tcBorders>
          </w:tcPr>
          <w:p w14:paraId="2839DB96" w14:textId="77777777" w:rsidR="00081628" w:rsidRPr="00DD177F" w:rsidRDefault="00081628" w:rsidP="00D62CDA">
            <w:pPr>
              <w:pStyle w:val="TableText"/>
              <w:keepNext/>
            </w:pPr>
          </w:p>
        </w:tc>
      </w:tr>
      <w:tr w:rsidR="00081628" w:rsidRPr="0007384B" w14:paraId="34862B4A" w14:textId="77777777" w:rsidTr="00205280">
        <w:trPr>
          <w:cantSplit/>
          <w:trHeight w:val="761"/>
        </w:trPr>
        <w:tc>
          <w:tcPr>
            <w:tcW w:w="4788" w:type="dxa"/>
            <w:tcBorders>
              <w:top w:val="single" w:sz="4" w:space="0" w:color="auto"/>
              <w:bottom w:val="single" w:sz="4" w:space="0" w:color="auto"/>
            </w:tcBorders>
          </w:tcPr>
          <w:p w14:paraId="618F5E95" w14:textId="77777777" w:rsidR="00081628" w:rsidRPr="00DD177F" w:rsidRDefault="00081628" w:rsidP="00D62CDA">
            <w:pPr>
              <w:pStyle w:val="TableText"/>
              <w:keepNext/>
            </w:pPr>
            <w:r w:rsidRPr="00DD177F">
              <w:br/>
              <w:t>Signature of Director</w:t>
            </w:r>
          </w:p>
          <w:p w14:paraId="542C61D4" w14:textId="77777777" w:rsidR="00081628" w:rsidRPr="00DD177F" w:rsidRDefault="00081628" w:rsidP="00D62CDA">
            <w:pPr>
              <w:pStyle w:val="TableText"/>
              <w:keepNext/>
            </w:pPr>
          </w:p>
          <w:p w14:paraId="45B1EAD7" w14:textId="77777777" w:rsidR="00081628" w:rsidRPr="00DD177F" w:rsidRDefault="00081628" w:rsidP="00D62CDA">
            <w:pPr>
              <w:pStyle w:val="TableText"/>
              <w:keepNext/>
            </w:pPr>
          </w:p>
        </w:tc>
        <w:tc>
          <w:tcPr>
            <w:tcW w:w="360" w:type="dxa"/>
            <w:vMerge w:val="restart"/>
          </w:tcPr>
          <w:p w14:paraId="558B185D" w14:textId="77777777" w:rsidR="00081628" w:rsidRPr="00DD177F" w:rsidRDefault="00081628" w:rsidP="00D62CDA">
            <w:pPr>
              <w:pStyle w:val="TableText"/>
              <w:keepNext/>
            </w:pPr>
          </w:p>
        </w:tc>
        <w:tc>
          <w:tcPr>
            <w:tcW w:w="360" w:type="dxa"/>
            <w:vMerge w:val="restart"/>
          </w:tcPr>
          <w:p w14:paraId="543294F4" w14:textId="77777777" w:rsidR="00081628" w:rsidRPr="00DD177F" w:rsidRDefault="00081628" w:rsidP="00D62CDA">
            <w:pPr>
              <w:pStyle w:val="TableText"/>
              <w:keepNext/>
            </w:pPr>
          </w:p>
        </w:tc>
        <w:tc>
          <w:tcPr>
            <w:tcW w:w="4239" w:type="dxa"/>
            <w:tcBorders>
              <w:top w:val="single" w:sz="4" w:space="0" w:color="auto"/>
              <w:bottom w:val="single" w:sz="4" w:space="0" w:color="auto"/>
            </w:tcBorders>
          </w:tcPr>
          <w:p w14:paraId="3389476F" w14:textId="77777777" w:rsidR="00081628" w:rsidRPr="00DD177F" w:rsidRDefault="00081628" w:rsidP="00D62CDA">
            <w:pPr>
              <w:pStyle w:val="TableText"/>
              <w:keepNext/>
            </w:pPr>
            <w:r w:rsidRPr="00DD177F">
              <w:br/>
              <w:t>Signature of Secretary/other Director</w:t>
            </w:r>
          </w:p>
        </w:tc>
      </w:tr>
      <w:tr w:rsidR="00081628" w:rsidRPr="0007384B" w14:paraId="6DE175B0" w14:textId="77777777" w:rsidTr="00205280">
        <w:trPr>
          <w:cantSplit/>
          <w:trHeight w:val="576"/>
        </w:trPr>
        <w:tc>
          <w:tcPr>
            <w:tcW w:w="4788" w:type="dxa"/>
            <w:tcBorders>
              <w:top w:val="single" w:sz="4" w:space="0" w:color="auto"/>
            </w:tcBorders>
          </w:tcPr>
          <w:p w14:paraId="1A37980B" w14:textId="77777777" w:rsidR="00081628" w:rsidRPr="00DD177F" w:rsidRDefault="00081628" w:rsidP="00D62CDA">
            <w:pPr>
              <w:pStyle w:val="TableText"/>
              <w:keepNext/>
            </w:pPr>
            <w:r w:rsidRPr="00DD177F">
              <w:br/>
              <w:t>Name of Director in full</w:t>
            </w:r>
          </w:p>
        </w:tc>
        <w:tc>
          <w:tcPr>
            <w:tcW w:w="360" w:type="dxa"/>
            <w:vMerge/>
          </w:tcPr>
          <w:p w14:paraId="61D08F86" w14:textId="77777777" w:rsidR="00081628" w:rsidRPr="00DD177F" w:rsidRDefault="00081628" w:rsidP="00D62CDA">
            <w:pPr>
              <w:pStyle w:val="TableText"/>
              <w:keepNext/>
            </w:pPr>
          </w:p>
        </w:tc>
        <w:tc>
          <w:tcPr>
            <w:tcW w:w="360" w:type="dxa"/>
            <w:vMerge/>
          </w:tcPr>
          <w:p w14:paraId="191EE3FE" w14:textId="77777777" w:rsidR="00081628" w:rsidRPr="00DD177F" w:rsidRDefault="00081628" w:rsidP="00D62CDA">
            <w:pPr>
              <w:pStyle w:val="TableText"/>
              <w:keepNext/>
            </w:pPr>
          </w:p>
        </w:tc>
        <w:tc>
          <w:tcPr>
            <w:tcW w:w="4239" w:type="dxa"/>
            <w:tcBorders>
              <w:top w:val="single" w:sz="4" w:space="0" w:color="auto"/>
            </w:tcBorders>
          </w:tcPr>
          <w:p w14:paraId="511D58B8" w14:textId="77777777" w:rsidR="00081628" w:rsidRPr="00DD177F" w:rsidRDefault="00081628" w:rsidP="00D62CDA">
            <w:pPr>
              <w:pStyle w:val="TableText"/>
              <w:keepNext/>
            </w:pPr>
            <w:r w:rsidRPr="00DD177F">
              <w:br/>
              <w:t>Name of Secretary/other Director in full</w:t>
            </w:r>
          </w:p>
        </w:tc>
      </w:tr>
    </w:tbl>
    <w:p w14:paraId="7D6CE1E3" w14:textId="77777777" w:rsidR="00C14387" w:rsidRPr="00EC314F" w:rsidRDefault="00C14387" w:rsidP="00421050">
      <w:pPr>
        <w:tabs>
          <w:tab w:val="left" w:pos="3402"/>
        </w:tabs>
        <w:spacing w:before="60"/>
        <w:ind w:right="4"/>
        <w:rPr>
          <w:b/>
          <w:bCs/>
          <w:u w:val="double"/>
        </w:rPr>
      </w:pPr>
    </w:p>
    <w:p w14:paraId="5522B288" w14:textId="77777777" w:rsidR="008960E5" w:rsidRDefault="008960E5" w:rsidP="008960E5">
      <w:pPr>
        <w:autoSpaceDE w:val="0"/>
        <w:autoSpaceDN w:val="0"/>
        <w:adjustRightInd w:val="0"/>
        <w:spacing w:after="0" w:line="360" w:lineRule="auto"/>
        <w:rPr>
          <w:rFonts w:cs="Arial"/>
          <w:lang w:eastAsia="en-AU"/>
        </w:rPr>
      </w:pPr>
      <w:bookmarkStart w:id="3118" w:name="_Toc362968405"/>
      <w:bookmarkStart w:id="3119" w:name="_Toc362969659"/>
      <w:bookmarkStart w:id="3120" w:name="_Ref362975213"/>
      <w:bookmarkEnd w:id="2950"/>
    </w:p>
    <w:bookmarkEnd w:id="3118"/>
    <w:bookmarkEnd w:id="3119"/>
    <w:bookmarkEnd w:id="3120"/>
    <w:p w14:paraId="2F27E8FE" w14:textId="77777777" w:rsidR="00880943" w:rsidRDefault="00880943" w:rsidP="00C872BD">
      <w:pPr>
        <w:tabs>
          <w:tab w:val="left" w:pos="5670"/>
        </w:tabs>
        <w:spacing w:before="60" w:after="120"/>
        <w:rPr>
          <w:szCs w:val="22"/>
        </w:rPr>
      </w:pPr>
    </w:p>
    <w:p w14:paraId="29222D18" w14:textId="07EA75B2" w:rsidR="00017915" w:rsidRDefault="00017915">
      <w:pPr>
        <w:pStyle w:val="ScheduleHeading"/>
      </w:pPr>
      <w:r>
        <w:lastRenderedPageBreak/>
        <w:t xml:space="preserve"> </w:t>
      </w:r>
      <w:bookmarkStart w:id="3121" w:name="_Toc362969661"/>
      <w:bookmarkStart w:id="3122" w:name="_Toc362971332"/>
      <w:bookmarkStart w:id="3123" w:name="_Ref362976381"/>
      <w:bookmarkStart w:id="3124" w:name="_Ref511229345"/>
      <w:bookmarkStart w:id="3125" w:name="_Toc193977422"/>
      <w:r>
        <w:t xml:space="preserve">- Confidentiality </w:t>
      </w:r>
      <w:bookmarkEnd w:id="3121"/>
      <w:bookmarkEnd w:id="3122"/>
      <w:bookmarkEnd w:id="3123"/>
      <w:bookmarkEnd w:id="3124"/>
      <w:r w:rsidR="00251A5F">
        <w:t>Undertaking</w:t>
      </w:r>
      <w:bookmarkEnd w:id="3125"/>
    </w:p>
    <w:p w14:paraId="1F28BCE0" w14:textId="77777777" w:rsidR="00BB2058" w:rsidRDefault="00BB2058"/>
    <w:p w14:paraId="78E297F7" w14:textId="77777777" w:rsidR="00465664" w:rsidRDefault="00251A5F" w:rsidP="00763574">
      <w:pPr>
        <w:pStyle w:val="Heading9"/>
      </w:pPr>
      <w:bookmarkStart w:id="3126" w:name="_Toc362969663"/>
      <w:bookmarkStart w:id="3127" w:name="_Toc362971334"/>
      <w:r>
        <w:t xml:space="preserve">Confidentiality </w:t>
      </w:r>
      <w:r w:rsidR="00465664">
        <w:t>Undertaking</w:t>
      </w:r>
      <w:bookmarkEnd w:id="3126"/>
      <w:bookmarkEnd w:id="3127"/>
    </w:p>
    <w:p w14:paraId="27ECE095" w14:textId="77777777" w:rsidR="00465664" w:rsidRDefault="00465664" w:rsidP="007449ED"/>
    <w:p w14:paraId="457085BA" w14:textId="77777777" w:rsidR="00465664" w:rsidRPr="00226E4F" w:rsidRDefault="00465664" w:rsidP="007449ED">
      <w:pPr>
        <w:spacing w:line="360" w:lineRule="auto"/>
        <w:rPr>
          <w:rFonts w:cs="Arial"/>
          <w:b/>
          <w:szCs w:val="22"/>
        </w:rPr>
      </w:pPr>
      <w:r w:rsidRPr="00226E4F">
        <w:rPr>
          <w:rFonts w:cs="Arial"/>
          <w:b/>
          <w:szCs w:val="22"/>
        </w:rPr>
        <w:t>Person's name and address:</w:t>
      </w:r>
    </w:p>
    <w:p w14:paraId="08C702FF" w14:textId="77777777" w:rsidR="00465664" w:rsidRPr="00226E4F" w:rsidRDefault="00465664" w:rsidP="007449ED">
      <w:pPr>
        <w:spacing w:line="360" w:lineRule="auto"/>
        <w:rPr>
          <w:rFonts w:cs="Arial"/>
          <w:szCs w:val="22"/>
        </w:rPr>
      </w:pPr>
      <w:r w:rsidRPr="00226E4F">
        <w:rPr>
          <w:rFonts w:cs="Arial"/>
          <w:b/>
          <w:szCs w:val="22"/>
        </w:rPr>
        <w:t>Confidentiality Deed Poll</w:t>
      </w:r>
      <w:r w:rsidRPr="00226E4F">
        <w:rPr>
          <w:rFonts w:cs="Arial"/>
          <w:szCs w:val="22"/>
        </w:rPr>
        <w:t xml:space="preserve"> in favour of </w:t>
      </w:r>
      <w:r w:rsidRPr="00226E4F">
        <w:rPr>
          <w:rFonts w:cs="Arial"/>
          <w:szCs w:val="22"/>
        </w:rPr>
        <w:tab/>
      </w:r>
      <w:r w:rsidRPr="00226E4F">
        <w:rPr>
          <w:rFonts w:cs="Arial"/>
          <w:szCs w:val="22"/>
        </w:rPr>
        <w:tab/>
      </w:r>
      <w:r w:rsidRPr="00226E4F">
        <w:rPr>
          <w:rFonts w:cs="Arial"/>
          <w:szCs w:val="22"/>
        </w:rPr>
        <w:tab/>
      </w:r>
      <w:r>
        <w:rPr>
          <w:rFonts w:cs="Arial"/>
          <w:szCs w:val="22"/>
        </w:rPr>
        <w:tab/>
      </w:r>
      <w:r w:rsidRPr="00226E4F">
        <w:rPr>
          <w:rFonts w:cs="Arial"/>
          <w:szCs w:val="22"/>
        </w:rPr>
        <w:t>(</w:t>
      </w:r>
      <w:r>
        <w:rPr>
          <w:rFonts w:cs="Arial"/>
          <w:b/>
          <w:szCs w:val="22"/>
        </w:rPr>
        <w:t>Principal</w:t>
      </w:r>
      <w:r w:rsidRPr="00226E4F">
        <w:rPr>
          <w:rFonts w:cs="Arial"/>
          <w:szCs w:val="22"/>
        </w:rPr>
        <w:t>)</w:t>
      </w:r>
    </w:p>
    <w:p w14:paraId="55CA9C9E" w14:textId="77777777" w:rsidR="00465664" w:rsidRPr="00226E4F" w:rsidRDefault="00465664" w:rsidP="007449ED">
      <w:pPr>
        <w:spacing w:line="360" w:lineRule="auto"/>
        <w:rPr>
          <w:rFonts w:cs="Arial"/>
          <w:b/>
          <w:sz w:val="24"/>
        </w:rPr>
      </w:pPr>
    </w:p>
    <w:p w14:paraId="58E74B23" w14:textId="77777777" w:rsidR="00465664" w:rsidRDefault="00465664" w:rsidP="007449ED">
      <w:pPr>
        <w:spacing w:line="360" w:lineRule="auto"/>
      </w:pPr>
      <w:r>
        <w:t xml:space="preserve">I </w:t>
      </w:r>
      <w:r>
        <w:rPr>
          <w:b/>
        </w:rPr>
        <w:t>[</w:t>
      </w:r>
      <w:r w:rsidRPr="00805BEB">
        <w:rPr>
          <w:b/>
          <w:i/>
          <w:highlight w:val="yellow"/>
        </w:rPr>
        <w:t>Insert name and address</w:t>
      </w:r>
      <w:r>
        <w:rPr>
          <w:b/>
        </w:rPr>
        <w:t xml:space="preserve">] </w:t>
      </w:r>
      <w:r>
        <w:t>acknowledge that:</w:t>
      </w:r>
    </w:p>
    <w:p w14:paraId="3C3A7394" w14:textId="77777777" w:rsidR="00465664" w:rsidRDefault="00465664" w:rsidP="00001D69">
      <w:pPr>
        <w:pStyle w:val="CUNumber1"/>
        <w:numPr>
          <w:ilvl w:val="0"/>
          <w:numId w:val="20"/>
        </w:numPr>
      </w:pPr>
      <w:r>
        <w:t xml:space="preserve">I </w:t>
      </w:r>
      <w:r w:rsidR="00B86F1B">
        <w:t>have been engaged or requested by the Consultant to perform services (</w:t>
      </w:r>
      <w:r w:rsidR="00B86F1B" w:rsidRPr="00805BEB">
        <w:rPr>
          <w:b/>
        </w:rPr>
        <w:t>Services</w:t>
      </w:r>
      <w:r w:rsidR="00B86F1B">
        <w:t xml:space="preserve">) in relation to the Project defined in the agreement between the Principal and the Consultant dated: </w:t>
      </w:r>
      <w:r w:rsidR="00B86F1B" w:rsidRPr="00BA5D30">
        <w:t>[</w:t>
      </w:r>
      <w:r w:rsidR="00B86F1B" w:rsidRPr="0085118A">
        <w:rPr>
          <w:b/>
          <w:i/>
          <w:highlight w:val="yellow"/>
        </w:rPr>
        <w:t>insert</w:t>
      </w:r>
      <w:r w:rsidR="00B86F1B">
        <w:t>] (</w:t>
      </w:r>
      <w:r w:rsidR="00B86F1B" w:rsidRPr="00BA5D30">
        <w:rPr>
          <w:b/>
        </w:rPr>
        <w:t>Agreement</w:t>
      </w:r>
      <w:r w:rsidR="00B86F1B">
        <w:t>)</w:t>
      </w:r>
      <w:r>
        <w:t xml:space="preserve"> and agree:</w:t>
      </w:r>
    </w:p>
    <w:p w14:paraId="2970C3E4" w14:textId="77777777" w:rsidR="00465664" w:rsidRDefault="00465664" w:rsidP="000915C3">
      <w:pPr>
        <w:pStyle w:val="CUNumber3"/>
      </w:pPr>
      <w:r>
        <w:t>that the Confidential Information made available to me is confidential to the Principal;</w:t>
      </w:r>
    </w:p>
    <w:p w14:paraId="6617D479" w14:textId="77777777" w:rsidR="00465664" w:rsidRDefault="00465664" w:rsidP="000915C3">
      <w:pPr>
        <w:pStyle w:val="CUNumber3"/>
      </w:pPr>
      <w:r>
        <w:t>to keep the Confidential Information confidential; and</w:t>
      </w:r>
    </w:p>
    <w:p w14:paraId="3B3F0D35" w14:textId="77777777" w:rsidR="00465664" w:rsidRDefault="00465664" w:rsidP="000915C3">
      <w:pPr>
        <w:pStyle w:val="CUNumber3"/>
      </w:pPr>
      <w:r>
        <w:t>not to disclose any of the Confidential Information to any person other than to those who have signed an undertaking in this form unless I have the prior written consent of the Principal;</w:t>
      </w:r>
    </w:p>
    <w:p w14:paraId="7CEA8FA1" w14:textId="77777777" w:rsidR="00465664" w:rsidRDefault="00465664" w:rsidP="000915C3">
      <w:pPr>
        <w:pStyle w:val="CUNumber1"/>
      </w:pPr>
      <w:r>
        <w:t>damages are not a sufficient remedy for the Principal for any breach of this Undertaking and the Principal is entitled to specific performance or injunctive relief (as appropriate) as a remedy for any breach or possible breach by me of this Undertaking, in addition to any other remedies available to the Principal at law or in equity</w:t>
      </w:r>
      <w:r w:rsidR="008338BB">
        <w:t>;</w:t>
      </w:r>
    </w:p>
    <w:p w14:paraId="4D950A79" w14:textId="77777777" w:rsidR="008338BB" w:rsidRDefault="008338BB" w:rsidP="000915C3">
      <w:pPr>
        <w:pStyle w:val="CUNumber1"/>
      </w:pPr>
      <w:r>
        <w:t>capitalised terms used in this deed poll that are not otherwise defined have the meaning given in the Agreement; and</w:t>
      </w:r>
    </w:p>
    <w:p w14:paraId="69BFAEE1" w14:textId="77777777" w:rsidR="008338BB" w:rsidRDefault="00FC1331" w:rsidP="000915C3">
      <w:pPr>
        <w:pStyle w:val="CUNumber1"/>
      </w:pPr>
      <w:r>
        <w:t>the laws of the State of Victoria govern this deed poll.  I submit to the non-exclusive jurisdiction of the courts of the State of Victoria and the courts of appeal from those courts.</w:t>
      </w:r>
    </w:p>
    <w:p w14:paraId="79A4CF4B" w14:textId="77777777" w:rsidR="00465664" w:rsidRDefault="00FC1331" w:rsidP="000915C3">
      <w:r w:rsidRPr="00805BEB">
        <w:rPr>
          <w:b/>
        </w:rPr>
        <w:t xml:space="preserve">Executed </w:t>
      </w:r>
      <w:r>
        <w:t>as a deed poll</w:t>
      </w:r>
    </w:p>
    <w:p w14:paraId="42B15D1E" w14:textId="77777777" w:rsidR="00465664" w:rsidRPr="00BB0824" w:rsidRDefault="00465664" w:rsidP="007449ED">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465664" w14:paraId="6A87319D" w14:textId="77777777" w:rsidTr="007449ED">
        <w:trPr>
          <w:cantSplit/>
          <w:trHeight w:val="510"/>
        </w:trPr>
        <w:tc>
          <w:tcPr>
            <w:tcW w:w="4788" w:type="dxa"/>
            <w:vMerge w:val="restart"/>
          </w:tcPr>
          <w:p w14:paraId="294E1EE4" w14:textId="77777777" w:rsidR="00465664" w:rsidRDefault="00465664" w:rsidP="007449ED">
            <w:pPr>
              <w:pStyle w:val="TableText"/>
              <w:keepNext/>
            </w:pPr>
            <w:r>
              <w:rPr>
                <w:rFonts w:cs="Arial"/>
                <w:b/>
                <w:bCs/>
              </w:rPr>
              <w:t>Signed</w:t>
            </w:r>
            <w:r w:rsidR="00FC1331">
              <w:rPr>
                <w:rFonts w:cs="Arial"/>
                <w:b/>
                <w:bCs/>
              </w:rPr>
              <w:t>, seal</w:t>
            </w:r>
            <w:r w:rsidR="00E20729">
              <w:rPr>
                <w:rFonts w:cs="Arial"/>
                <w:b/>
                <w:bCs/>
              </w:rPr>
              <w:t>ed</w:t>
            </w:r>
            <w:r w:rsidR="00FC1331">
              <w:rPr>
                <w:rFonts w:cs="Arial"/>
                <w:b/>
                <w:bCs/>
              </w:rPr>
              <w:t xml:space="preserve"> and delivered</w:t>
            </w:r>
            <w:r>
              <w:t xml:space="preserve"> by </w:t>
            </w:r>
            <w:r>
              <w:rPr>
                <w:rFonts w:cs="Arial"/>
                <w:b/>
                <w:bCs/>
              </w:rPr>
              <w:t>[</w:t>
            </w:r>
            <w:r w:rsidRPr="00805BEB">
              <w:rPr>
                <w:rFonts w:cs="Arial"/>
                <w:b/>
                <w:bCs/>
                <w:i/>
                <w:highlight w:val="yellow"/>
              </w:rPr>
              <w:t>Insert Individual's name</w:t>
            </w:r>
            <w:r>
              <w:rPr>
                <w:rFonts w:cs="Arial"/>
                <w:b/>
                <w:bCs/>
              </w:rPr>
              <w:t>]</w:t>
            </w:r>
            <w:r>
              <w:rPr>
                <w:lang w:val="en-US"/>
              </w:rPr>
              <w:t xml:space="preserve"> </w:t>
            </w:r>
            <w:r>
              <w:t>in the</w:t>
            </w:r>
            <w:r>
              <w:rPr>
                <w:lang w:val="en-US"/>
              </w:rPr>
              <w:t xml:space="preserve"> presence of</w:t>
            </w:r>
            <w:r>
              <w:t>:</w:t>
            </w:r>
          </w:p>
          <w:p w14:paraId="3503E63F" w14:textId="77777777" w:rsidR="00465664" w:rsidRDefault="00465664" w:rsidP="007449ED">
            <w:pPr>
              <w:pStyle w:val="TableText"/>
              <w:keepNext/>
            </w:pPr>
          </w:p>
          <w:p w14:paraId="71A4DB6C" w14:textId="77777777" w:rsidR="00465664" w:rsidRDefault="00465664" w:rsidP="007449ED">
            <w:pPr>
              <w:pStyle w:val="TableText"/>
              <w:keepNext/>
            </w:pPr>
          </w:p>
        </w:tc>
        <w:tc>
          <w:tcPr>
            <w:tcW w:w="360" w:type="dxa"/>
            <w:vMerge w:val="restart"/>
            <w:tcBorders>
              <w:right w:val="single" w:sz="4" w:space="0" w:color="auto"/>
            </w:tcBorders>
          </w:tcPr>
          <w:p w14:paraId="5C82A496" w14:textId="77777777" w:rsidR="00465664" w:rsidRDefault="00465664" w:rsidP="007449ED">
            <w:pPr>
              <w:pStyle w:val="TableText"/>
              <w:keepNext/>
            </w:pPr>
          </w:p>
        </w:tc>
        <w:tc>
          <w:tcPr>
            <w:tcW w:w="360" w:type="dxa"/>
            <w:vMerge w:val="restart"/>
            <w:tcBorders>
              <w:left w:val="single" w:sz="4" w:space="0" w:color="auto"/>
            </w:tcBorders>
          </w:tcPr>
          <w:p w14:paraId="1AF0ED21" w14:textId="77777777" w:rsidR="00465664" w:rsidRDefault="00465664" w:rsidP="007449ED">
            <w:pPr>
              <w:pStyle w:val="TableText"/>
              <w:keepNext/>
            </w:pPr>
          </w:p>
        </w:tc>
        <w:tc>
          <w:tcPr>
            <w:tcW w:w="4062" w:type="dxa"/>
            <w:tcBorders>
              <w:bottom w:val="single" w:sz="4" w:space="0" w:color="auto"/>
            </w:tcBorders>
          </w:tcPr>
          <w:p w14:paraId="27C5CE47" w14:textId="77777777" w:rsidR="00465664" w:rsidRDefault="00465664" w:rsidP="007449ED">
            <w:pPr>
              <w:pStyle w:val="TableText"/>
              <w:keepNext/>
            </w:pPr>
          </w:p>
        </w:tc>
      </w:tr>
      <w:tr w:rsidR="00465664" w14:paraId="72D0B274" w14:textId="77777777" w:rsidTr="007449ED">
        <w:trPr>
          <w:cantSplit/>
          <w:trHeight w:val="510"/>
        </w:trPr>
        <w:tc>
          <w:tcPr>
            <w:tcW w:w="4788" w:type="dxa"/>
            <w:vMerge/>
          </w:tcPr>
          <w:p w14:paraId="5F873A3C" w14:textId="77777777" w:rsidR="00465664" w:rsidRDefault="00465664" w:rsidP="007449ED">
            <w:pPr>
              <w:pStyle w:val="TableText"/>
              <w:keepNext/>
              <w:rPr>
                <w:rFonts w:cs="Arial"/>
                <w:b/>
                <w:bCs/>
              </w:rPr>
            </w:pPr>
          </w:p>
        </w:tc>
        <w:tc>
          <w:tcPr>
            <w:tcW w:w="360" w:type="dxa"/>
            <w:vMerge/>
            <w:tcBorders>
              <w:right w:val="single" w:sz="4" w:space="0" w:color="auto"/>
            </w:tcBorders>
          </w:tcPr>
          <w:p w14:paraId="61D206B5" w14:textId="77777777" w:rsidR="00465664" w:rsidRDefault="00465664" w:rsidP="007449ED">
            <w:pPr>
              <w:pStyle w:val="TableText"/>
              <w:keepNext/>
            </w:pPr>
          </w:p>
        </w:tc>
        <w:tc>
          <w:tcPr>
            <w:tcW w:w="360" w:type="dxa"/>
            <w:vMerge/>
            <w:tcBorders>
              <w:left w:val="single" w:sz="4" w:space="0" w:color="auto"/>
            </w:tcBorders>
          </w:tcPr>
          <w:p w14:paraId="515831B5" w14:textId="77777777" w:rsidR="00465664" w:rsidRDefault="00465664" w:rsidP="007449ED">
            <w:pPr>
              <w:pStyle w:val="TableText"/>
              <w:keepNext/>
            </w:pPr>
          </w:p>
        </w:tc>
        <w:tc>
          <w:tcPr>
            <w:tcW w:w="4062" w:type="dxa"/>
            <w:tcBorders>
              <w:top w:val="single" w:sz="4" w:space="0" w:color="auto"/>
            </w:tcBorders>
          </w:tcPr>
          <w:p w14:paraId="3F77D26F" w14:textId="77777777" w:rsidR="00465664" w:rsidRDefault="00465664" w:rsidP="007449ED">
            <w:pPr>
              <w:pStyle w:val="TableText"/>
              <w:keepNext/>
            </w:pPr>
            <w:r>
              <w:t>Signature</w:t>
            </w:r>
          </w:p>
        </w:tc>
      </w:tr>
      <w:tr w:rsidR="00465664" w14:paraId="76F9956F" w14:textId="77777777" w:rsidTr="007449ED">
        <w:trPr>
          <w:cantSplit/>
        </w:trPr>
        <w:tc>
          <w:tcPr>
            <w:tcW w:w="4788" w:type="dxa"/>
            <w:tcBorders>
              <w:bottom w:val="single" w:sz="4" w:space="0" w:color="auto"/>
            </w:tcBorders>
          </w:tcPr>
          <w:p w14:paraId="4B5B0CF1" w14:textId="77777777" w:rsidR="00465664" w:rsidRDefault="00465664" w:rsidP="007449ED">
            <w:pPr>
              <w:pStyle w:val="TableText"/>
              <w:keepNext/>
            </w:pPr>
          </w:p>
        </w:tc>
        <w:tc>
          <w:tcPr>
            <w:tcW w:w="360" w:type="dxa"/>
          </w:tcPr>
          <w:p w14:paraId="7F0C5CAD" w14:textId="77777777" w:rsidR="00465664" w:rsidRDefault="00465664" w:rsidP="007449ED">
            <w:pPr>
              <w:pStyle w:val="TableText"/>
              <w:keepNext/>
            </w:pPr>
          </w:p>
        </w:tc>
        <w:tc>
          <w:tcPr>
            <w:tcW w:w="360" w:type="dxa"/>
          </w:tcPr>
          <w:p w14:paraId="184C64F7" w14:textId="77777777" w:rsidR="00465664" w:rsidRDefault="00465664" w:rsidP="007449ED">
            <w:pPr>
              <w:pStyle w:val="TableText"/>
              <w:keepNext/>
            </w:pPr>
          </w:p>
        </w:tc>
        <w:tc>
          <w:tcPr>
            <w:tcW w:w="4062" w:type="dxa"/>
          </w:tcPr>
          <w:p w14:paraId="45CA24FB" w14:textId="77777777" w:rsidR="00465664" w:rsidRDefault="00465664" w:rsidP="007449ED">
            <w:pPr>
              <w:pStyle w:val="TableText"/>
              <w:keepNext/>
            </w:pPr>
          </w:p>
        </w:tc>
      </w:tr>
      <w:tr w:rsidR="00465664" w14:paraId="12E3C941" w14:textId="77777777" w:rsidTr="007449ED">
        <w:trPr>
          <w:cantSplit/>
        </w:trPr>
        <w:tc>
          <w:tcPr>
            <w:tcW w:w="4788" w:type="dxa"/>
            <w:tcBorders>
              <w:top w:val="single" w:sz="4" w:space="0" w:color="auto"/>
              <w:bottom w:val="single" w:sz="4" w:space="0" w:color="auto"/>
            </w:tcBorders>
          </w:tcPr>
          <w:p w14:paraId="5FE6C4E0" w14:textId="77777777" w:rsidR="00465664" w:rsidRDefault="00465664" w:rsidP="007449ED">
            <w:pPr>
              <w:pStyle w:val="TableText"/>
              <w:keepNext/>
            </w:pPr>
            <w:r>
              <w:t>Signature of Witness</w:t>
            </w:r>
          </w:p>
          <w:p w14:paraId="331BA177" w14:textId="77777777" w:rsidR="00465664" w:rsidRDefault="00465664" w:rsidP="007449ED">
            <w:pPr>
              <w:pStyle w:val="TableText"/>
              <w:keepNext/>
            </w:pPr>
          </w:p>
          <w:p w14:paraId="460E0EC6" w14:textId="77777777" w:rsidR="00465664" w:rsidRDefault="00465664" w:rsidP="007449ED">
            <w:pPr>
              <w:pStyle w:val="TableText"/>
              <w:keepNext/>
            </w:pPr>
          </w:p>
          <w:p w14:paraId="245992C8" w14:textId="77777777" w:rsidR="00465664" w:rsidRDefault="00465664" w:rsidP="007449ED">
            <w:pPr>
              <w:pStyle w:val="TableText"/>
              <w:keepNext/>
            </w:pPr>
          </w:p>
        </w:tc>
        <w:tc>
          <w:tcPr>
            <w:tcW w:w="360" w:type="dxa"/>
            <w:vMerge w:val="restart"/>
          </w:tcPr>
          <w:p w14:paraId="1B60B5C3" w14:textId="77777777" w:rsidR="00465664" w:rsidRDefault="00465664" w:rsidP="007449ED">
            <w:pPr>
              <w:pStyle w:val="TableText"/>
              <w:keepNext/>
            </w:pPr>
          </w:p>
        </w:tc>
        <w:tc>
          <w:tcPr>
            <w:tcW w:w="360" w:type="dxa"/>
            <w:vMerge w:val="restart"/>
          </w:tcPr>
          <w:p w14:paraId="6829A8AB" w14:textId="77777777" w:rsidR="00465664" w:rsidRDefault="00465664" w:rsidP="007449ED">
            <w:pPr>
              <w:pStyle w:val="TableText"/>
              <w:keepNext/>
            </w:pPr>
          </w:p>
        </w:tc>
        <w:tc>
          <w:tcPr>
            <w:tcW w:w="4062" w:type="dxa"/>
            <w:vMerge w:val="restart"/>
          </w:tcPr>
          <w:p w14:paraId="2138961E" w14:textId="77777777" w:rsidR="00465664" w:rsidRDefault="00465664" w:rsidP="007449ED">
            <w:pPr>
              <w:pStyle w:val="TableText"/>
              <w:keepNext/>
            </w:pPr>
          </w:p>
        </w:tc>
      </w:tr>
      <w:tr w:rsidR="00465664" w14:paraId="358B82D2" w14:textId="77777777" w:rsidTr="007449ED">
        <w:trPr>
          <w:cantSplit/>
        </w:trPr>
        <w:tc>
          <w:tcPr>
            <w:tcW w:w="4788" w:type="dxa"/>
            <w:tcBorders>
              <w:top w:val="single" w:sz="4" w:space="0" w:color="auto"/>
            </w:tcBorders>
          </w:tcPr>
          <w:p w14:paraId="47AC799C" w14:textId="77777777" w:rsidR="00465664" w:rsidRDefault="00465664" w:rsidP="007449ED">
            <w:pPr>
              <w:pStyle w:val="TableText"/>
              <w:rPr>
                <w:noProof/>
                <w:lang w:val="en-US"/>
              </w:rPr>
            </w:pPr>
            <w:r>
              <w:t>Name of Witness in full</w:t>
            </w:r>
          </w:p>
        </w:tc>
        <w:tc>
          <w:tcPr>
            <w:tcW w:w="360" w:type="dxa"/>
            <w:vMerge/>
          </w:tcPr>
          <w:p w14:paraId="3EC23BF3" w14:textId="77777777" w:rsidR="00465664" w:rsidRDefault="00465664" w:rsidP="007449ED">
            <w:pPr>
              <w:pStyle w:val="TableText"/>
            </w:pPr>
          </w:p>
        </w:tc>
        <w:tc>
          <w:tcPr>
            <w:tcW w:w="360" w:type="dxa"/>
            <w:vMerge/>
          </w:tcPr>
          <w:p w14:paraId="3C82B0CB" w14:textId="77777777" w:rsidR="00465664" w:rsidRDefault="00465664" w:rsidP="007449ED">
            <w:pPr>
              <w:pStyle w:val="TableText"/>
            </w:pPr>
          </w:p>
        </w:tc>
        <w:tc>
          <w:tcPr>
            <w:tcW w:w="4062" w:type="dxa"/>
            <w:vMerge/>
          </w:tcPr>
          <w:p w14:paraId="7CC53B93" w14:textId="77777777" w:rsidR="00465664" w:rsidRDefault="00465664" w:rsidP="007449ED">
            <w:pPr>
              <w:pStyle w:val="TableText"/>
            </w:pPr>
          </w:p>
        </w:tc>
      </w:tr>
    </w:tbl>
    <w:p w14:paraId="4426750D" w14:textId="77777777" w:rsidR="00465664" w:rsidRDefault="00465664" w:rsidP="007449ED"/>
    <w:p w14:paraId="1265477F" w14:textId="77777777" w:rsidR="00465664" w:rsidRPr="00A92BE8" w:rsidRDefault="00465664" w:rsidP="007449ED">
      <w:r>
        <w:br w:type="page"/>
      </w:r>
    </w:p>
    <w:p w14:paraId="52748975" w14:textId="77777777" w:rsidR="00465664" w:rsidRPr="00BB0824" w:rsidRDefault="00465664" w:rsidP="007449ED">
      <w:pPr>
        <w:keepNext/>
        <w:spacing w:after="0"/>
        <w:rPr>
          <w:vanish/>
          <w:color w:val="FF0000"/>
          <w:sz w:val="4"/>
          <w:szCs w:val="4"/>
        </w:rPr>
      </w:pPr>
    </w:p>
    <w:tbl>
      <w:tblPr>
        <w:tblW w:w="9570" w:type="dxa"/>
        <w:tblLayout w:type="fixed"/>
        <w:tblLook w:val="0000" w:firstRow="0" w:lastRow="0" w:firstColumn="0" w:lastColumn="0" w:noHBand="0" w:noVBand="0"/>
      </w:tblPr>
      <w:tblGrid>
        <w:gridCol w:w="4784"/>
        <w:gridCol w:w="364"/>
        <w:gridCol w:w="364"/>
        <w:gridCol w:w="4058"/>
      </w:tblGrid>
      <w:tr w:rsidR="00465664" w14:paraId="3175F6C5" w14:textId="77777777" w:rsidTr="007449ED">
        <w:trPr>
          <w:cantSplit/>
        </w:trPr>
        <w:tc>
          <w:tcPr>
            <w:tcW w:w="4784" w:type="dxa"/>
            <w:tcMar>
              <w:left w:w="108" w:type="dxa"/>
              <w:right w:w="108" w:type="dxa"/>
            </w:tcMar>
          </w:tcPr>
          <w:p w14:paraId="5BCA41CB" w14:textId="77777777" w:rsidR="00465664" w:rsidRDefault="00465664" w:rsidP="007449ED">
            <w:pPr>
              <w:pStyle w:val="TableText"/>
              <w:keepNext/>
            </w:pPr>
            <w:r>
              <w:rPr>
                <w:rFonts w:cs="Arial"/>
                <w:b/>
                <w:bCs/>
              </w:rPr>
              <w:t xml:space="preserve">Executed </w:t>
            </w:r>
            <w:r>
              <w:t xml:space="preserve">by </w:t>
            </w:r>
            <w:r w:rsidRPr="00CC0717">
              <w:rPr>
                <w:rFonts w:cs="Arial"/>
                <w:b/>
              </w:rPr>
              <w:t>[</w:t>
            </w:r>
            <w:r w:rsidRPr="00805BEB">
              <w:rPr>
                <w:rFonts w:cs="Arial"/>
                <w:b/>
                <w:bCs/>
                <w:i/>
                <w:highlight w:val="yellow"/>
              </w:rPr>
              <w:t>Insert Company name and ACN/ARBN/ABN</w:t>
            </w:r>
            <w:r>
              <w:rPr>
                <w:rFonts w:cs="Arial"/>
                <w:b/>
                <w:bCs/>
              </w:rPr>
              <w:t>]</w:t>
            </w:r>
            <w:r w:rsidRPr="00F97A1F">
              <w:rPr>
                <w:b/>
                <w:bCs/>
                <w:szCs w:val="22"/>
              </w:rPr>
              <w:t xml:space="preserve"> </w:t>
            </w:r>
            <w:r>
              <w:t xml:space="preserve">in accordance with section 127 of the </w:t>
            </w:r>
            <w:r w:rsidRPr="009D7434">
              <w:rPr>
                <w:i/>
              </w:rPr>
              <w:t>Corporations Act</w:t>
            </w:r>
            <w:r>
              <w:t xml:space="preserve"> by or in the presence of:</w:t>
            </w:r>
          </w:p>
          <w:p w14:paraId="794ADEFC" w14:textId="77777777" w:rsidR="00465664" w:rsidRDefault="00465664" w:rsidP="007449ED">
            <w:pPr>
              <w:pStyle w:val="TableText"/>
              <w:keepNext/>
            </w:pPr>
          </w:p>
          <w:p w14:paraId="48596C5F" w14:textId="77777777" w:rsidR="00465664" w:rsidRDefault="00465664" w:rsidP="007449ED">
            <w:pPr>
              <w:pStyle w:val="TableText"/>
              <w:keepNext/>
            </w:pPr>
          </w:p>
        </w:tc>
        <w:tc>
          <w:tcPr>
            <w:tcW w:w="364" w:type="dxa"/>
            <w:tcBorders>
              <w:right w:val="single" w:sz="4" w:space="0" w:color="auto"/>
            </w:tcBorders>
            <w:tcMar>
              <w:left w:w="108" w:type="dxa"/>
              <w:right w:w="108" w:type="dxa"/>
            </w:tcMar>
          </w:tcPr>
          <w:p w14:paraId="299F580C" w14:textId="77777777" w:rsidR="00465664" w:rsidRDefault="00465664" w:rsidP="007449ED">
            <w:pPr>
              <w:pStyle w:val="TableText"/>
              <w:keepNext/>
            </w:pPr>
          </w:p>
        </w:tc>
        <w:tc>
          <w:tcPr>
            <w:tcW w:w="364" w:type="dxa"/>
            <w:tcBorders>
              <w:left w:val="single" w:sz="4" w:space="0" w:color="auto"/>
            </w:tcBorders>
            <w:tcMar>
              <w:left w:w="108" w:type="dxa"/>
              <w:right w:w="108" w:type="dxa"/>
            </w:tcMar>
          </w:tcPr>
          <w:p w14:paraId="61018E89" w14:textId="77777777" w:rsidR="00465664" w:rsidRDefault="00465664" w:rsidP="007449ED">
            <w:pPr>
              <w:pStyle w:val="TableText"/>
              <w:keepNext/>
            </w:pPr>
          </w:p>
        </w:tc>
        <w:tc>
          <w:tcPr>
            <w:tcW w:w="4058" w:type="dxa"/>
            <w:tcMar>
              <w:left w:w="108" w:type="dxa"/>
              <w:right w:w="108" w:type="dxa"/>
            </w:tcMar>
          </w:tcPr>
          <w:p w14:paraId="13C6173B" w14:textId="77777777" w:rsidR="00465664" w:rsidRDefault="00465664" w:rsidP="007449ED">
            <w:pPr>
              <w:pStyle w:val="TableText"/>
              <w:keepNext/>
            </w:pPr>
          </w:p>
        </w:tc>
      </w:tr>
      <w:tr w:rsidR="00465664" w14:paraId="4B97B7A9" w14:textId="77777777" w:rsidTr="007449ED">
        <w:trPr>
          <w:cantSplit/>
        </w:trPr>
        <w:tc>
          <w:tcPr>
            <w:tcW w:w="4784" w:type="dxa"/>
            <w:tcBorders>
              <w:bottom w:val="single" w:sz="4" w:space="0" w:color="auto"/>
            </w:tcBorders>
            <w:tcMar>
              <w:left w:w="108" w:type="dxa"/>
              <w:right w:w="108" w:type="dxa"/>
            </w:tcMar>
          </w:tcPr>
          <w:p w14:paraId="1588B039" w14:textId="77777777" w:rsidR="00465664" w:rsidRDefault="00465664" w:rsidP="007449ED">
            <w:pPr>
              <w:pStyle w:val="TableText"/>
              <w:keepNext/>
            </w:pPr>
          </w:p>
        </w:tc>
        <w:tc>
          <w:tcPr>
            <w:tcW w:w="364" w:type="dxa"/>
            <w:tcMar>
              <w:left w:w="108" w:type="dxa"/>
              <w:right w:w="108" w:type="dxa"/>
            </w:tcMar>
          </w:tcPr>
          <w:p w14:paraId="37DD2737" w14:textId="77777777" w:rsidR="00465664" w:rsidRDefault="00465664" w:rsidP="007449ED">
            <w:pPr>
              <w:pStyle w:val="TableText"/>
              <w:keepNext/>
            </w:pPr>
          </w:p>
        </w:tc>
        <w:tc>
          <w:tcPr>
            <w:tcW w:w="364" w:type="dxa"/>
            <w:tcMar>
              <w:left w:w="108" w:type="dxa"/>
              <w:right w:w="108" w:type="dxa"/>
            </w:tcMar>
          </w:tcPr>
          <w:p w14:paraId="3A363EC6" w14:textId="77777777" w:rsidR="00465664" w:rsidRDefault="00465664" w:rsidP="007449ED">
            <w:pPr>
              <w:pStyle w:val="TableText"/>
              <w:keepNext/>
            </w:pPr>
          </w:p>
        </w:tc>
        <w:tc>
          <w:tcPr>
            <w:tcW w:w="4058" w:type="dxa"/>
            <w:tcBorders>
              <w:bottom w:val="single" w:sz="4" w:space="0" w:color="auto"/>
            </w:tcBorders>
            <w:tcMar>
              <w:left w:w="108" w:type="dxa"/>
              <w:right w:w="108" w:type="dxa"/>
            </w:tcMar>
          </w:tcPr>
          <w:p w14:paraId="4E130AF2" w14:textId="77777777" w:rsidR="00465664" w:rsidRDefault="00465664" w:rsidP="007449ED">
            <w:pPr>
              <w:pStyle w:val="TableText"/>
              <w:keepNext/>
            </w:pPr>
          </w:p>
        </w:tc>
      </w:tr>
      <w:tr w:rsidR="00465664" w14:paraId="42194B32" w14:textId="77777777" w:rsidTr="007449ED">
        <w:trPr>
          <w:cantSplit/>
        </w:trPr>
        <w:tc>
          <w:tcPr>
            <w:tcW w:w="4784" w:type="dxa"/>
            <w:tcBorders>
              <w:top w:val="single" w:sz="4" w:space="0" w:color="auto"/>
              <w:bottom w:val="single" w:sz="4" w:space="0" w:color="auto"/>
            </w:tcBorders>
            <w:tcMar>
              <w:left w:w="108" w:type="dxa"/>
              <w:right w:w="108" w:type="dxa"/>
            </w:tcMar>
          </w:tcPr>
          <w:p w14:paraId="166DAEC1" w14:textId="77777777" w:rsidR="00465664" w:rsidRDefault="00465664" w:rsidP="007449ED">
            <w:pPr>
              <w:pStyle w:val="TableText"/>
              <w:keepNext/>
            </w:pPr>
            <w:r>
              <w:t>Signature of Secretary/other Director</w:t>
            </w:r>
          </w:p>
          <w:p w14:paraId="08D5EC39" w14:textId="77777777" w:rsidR="00465664" w:rsidRDefault="00465664" w:rsidP="007449ED">
            <w:pPr>
              <w:pStyle w:val="TableText"/>
              <w:keepNext/>
            </w:pPr>
          </w:p>
          <w:p w14:paraId="11D3EC79" w14:textId="77777777" w:rsidR="00465664" w:rsidRDefault="00465664" w:rsidP="007449ED">
            <w:pPr>
              <w:pStyle w:val="TableText"/>
              <w:keepNext/>
            </w:pPr>
          </w:p>
          <w:p w14:paraId="0A23A66B" w14:textId="77777777" w:rsidR="00465664" w:rsidRDefault="00465664" w:rsidP="007449ED">
            <w:pPr>
              <w:pStyle w:val="TableText"/>
              <w:keepNext/>
            </w:pPr>
          </w:p>
        </w:tc>
        <w:tc>
          <w:tcPr>
            <w:tcW w:w="364" w:type="dxa"/>
            <w:tcMar>
              <w:left w:w="108" w:type="dxa"/>
              <w:right w:w="108" w:type="dxa"/>
            </w:tcMar>
          </w:tcPr>
          <w:p w14:paraId="14B3FCCA" w14:textId="77777777" w:rsidR="00465664" w:rsidRDefault="00465664" w:rsidP="007449ED">
            <w:pPr>
              <w:pStyle w:val="TableText"/>
              <w:keepNext/>
            </w:pPr>
          </w:p>
        </w:tc>
        <w:tc>
          <w:tcPr>
            <w:tcW w:w="364" w:type="dxa"/>
            <w:tcMar>
              <w:left w:w="108" w:type="dxa"/>
              <w:right w:w="108" w:type="dxa"/>
            </w:tcMar>
          </w:tcPr>
          <w:p w14:paraId="57F58169" w14:textId="77777777" w:rsidR="00465664" w:rsidRDefault="00465664" w:rsidP="007449ED">
            <w:pPr>
              <w:pStyle w:val="TableText"/>
              <w:keepNext/>
            </w:pPr>
          </w:p>
        </w:tc>
        <w:tc>
          <w:tcPr>
            <w:tcW w:w="4058" w:type="dxa"/>
            <w:tcBorders>
              <w:top w:val="single" w:sz="4" w:space="0" w:color="auto"/>
              <w:bottom w:val="single" w:sz="4" w:space="0" w:color="auto"/>
            </w:tcBorders>
            <w:tcMar>
              <w:left w:w="108" w:type="dxa"/>
              <w:right w:w="108" w:type="dxa"/>
            </w:tcMar>
          </w:tcPr>
          <w:p w14:paraId="0072838C" w14:textId="77777777" w:rsidR="00465664" w:rsidRDefault="00465664" w:rsidP="007449ED">
            <w:pPr>
              <w:pStyle w:val="TableText"/>
              <w:keepNext/>
            </w:pPr>
            <w:r>
              <w:t>Signature of Director or Sole Director and Secretary</w:t>
            </w:r>
          </w:p>
          <w:p w14:paraId="442D42A3" w14:textId="77777777" w:rsidR="00465664" w:rsidRDefault="00465664" w:rsidP="007449ED">
            <w:pPr>
              <w:pStyle w:val="TableText"/>
              <w:keepNext/>
            </w:pPr>
          </w:p>
          <w:p w14:paraId="17624A93" w14:textId="77777777" w:rsidR="00465664" w:rsidRDefault="00465664" w:rsidP="007449ED">
            <w:pPr>
              <w:pStyle w:val="TableText"/>
              <w:keepNext/>
            </w:pPr>
          </w:p>
          <w:p w14:paraId="30D3A2CC" w14:textId="77777777" w:rsidR="00465664" w:rsidRDefault="00465664" w:rsidP="007449ED">
            <w:pPr>
              <w:pStyle w:val="TableText"/>
              <w:keepNext/>
            </w:pPr>
          </w:p>
        </w:tc>
      </w:tr>
      <w:tr w:rsidR="00465664" w14:paraId="2846362A" w14:textId="77777777" w:rsidTr="007449ED">
        <w:trPr>
          <w:cantSplit/>
        </w:trPr>
        <w:tc>
          <w:tcPr>
            <w:tcW w:w="4784" w:type="dxa"/>
            <w:tcBorders>
              <w:top w:val="single" w:sz="4" w:space="0" w:color="auto"/>
            </w:tcBorders>
            <w:tcMar>
              <w:left w:w="108" w:type="dxa"/>
              <w:right w:w="108" w:type="dxa"/>
            </w:tcMar>
          </w:tcPr>
          <w:p w14:paraId="5F6683E5" w14:textId="77777777" w:rsidR="00465664" w:rsidRDefault="00465664" w:rsidP="007449ED">
            <w:pPr>
              <w:pStyle w:val="TableText"/>
            </w:pPr>
            <w:r>
              <w:t>Name of Secretary/other Director in full</w:t>
            </w:r>
          </w:p>
        </w:tc>
        <w:tc>
          <w:tcPr>
            <w:tcW w:w="364" w:type="dxa"/>
            <w:tcMar>
              <w:left w:w="108" w:type="dxa"/>
              <w:right w:w="108" w:type="dxa"/>
            </w:tcMar>
          </w:tcPr>
          <w:p w14:paraId="7ADED403" w14:textId="77777777" w:rsidR="00465664" w:rsidRDefault="00465664" w:rsidP="007449ED">
            <w:pPr>
              <w:pStyle w:val="TableText"/>
            </w:pPr>
          </w:p>
        </w:tc>
        <w:tc>
          <w:tcPr>
            <w:tcW w:w="364" w:type="dxa"/>
            <w:tcMar>
              <w:left w:w="108" w:type="dxa"/>
              <w:right w:w="108" w:type="dxa"/>
            </w:tcMar>
          </w:tcPr>
          <w:p w14:paraId="51785F8A" w14:textId="77777777" w:rsidR="00465664" w:rsidRDefault="00465664" w:rsidP="007449ED">
            <w:pPr>
              <w:pStyle w:val="TableText"/>
            </w:pPr>
          </w:p>
        </w:tc>
        <w:tc>
          <w:tcPr>
            <w:tcW w:w="4058" w:type="dxa"/>
            <w:tcBorders>
              <w:top w:val="single" w:sz="4" w:space="0" w:color="auto"/>
            </w:tcBorders>
            <w:tcMar>
              <w:left w:w="108" w:type="dxa"/>
              <w:right w:w="108" w:type="dxa"/>
            </w:tcMar>
          </w:tcPr>
          <w:p w14:paraId="11F61311" w14:textId="77777777" w:rsidR="00465664" w:rsidRDefault="00465664" w:rsidP="007449ED">
            <w:pPr>
              <w:pStyle w:val="TableText"/>
            </w:pPr>
            <w:r>
              <w:t>Name of Director or Sole Director and Secretary in full</w:t>
            </w:r>
          </w:p>
        </w:tc>
      </w:tr>
    </w:tbl>
    <w:p w14:paraId="2898AB92" w14:textId="77777777" w:rsidR="00D75902" w:rsidRDefault="00D75902" w:rsidP="007449ED"/>
    <w:p w14:paraId="03FAD05E" w14:textId="77777777" w:rsidR="00D75902" w:rsidRDefault="00D75902">
      <w:pPr>
        <w:spacing w:after="0"/>
      </w:pPr>
      <w:r>
        <w:br w:type="page"/>
      </w:r>
    </w:p>
    <w:p w14:paraId="48184ED6" w14:textId="6E40B96A" w:rsidR="004C0A3B" w:rsidRPr="004C0A3B" w:rsidRDefault="004C0A3B" w:rsidP="00805BEB">
      <w:pPr>
        <w:pStyle w:val="ScheduleHeading"/>
      </w:pPr>
      <w:bookmarkStart w:id="3128" w:name="_Ref392685105"/>
      <w:bookmarkStart w:id="3129" w:name="_Toc412794545"/>
      <w:bookmarkStart w:id="3130" w:name="_Ref436227071"/>
      <w:bookmarkStart w:id="3131" w:name="_Ref504379521"/>
      <w:bookmarkStart w:id="3132" w:name="_Toc193977423"/>
      <w:r w:rsidRPr="004C0A3B">
        <w:lastRenderedPageBreak/>
        <w:t xml:space="preserve">- </w:t>
      </w:r>
      <w:bookmarkEnd w:id="3128"/>
      <w:r w:rsidRPr="004C0A3B">
        <w:t>Statutory Declaration</w:t>
      </w:r>
      <w:bookmarkEnd w:id="3129"/>
      <w:bookmarkEnd w:id="3130"/>
      <w:bookmarkEnd w:id="3131"/>
      <w:bookmarkEnd w:id="3132"/>
    </w:p>
    <w:p w14:paraId="54B5C55C" w14:textId="75435454" w:rsidR="002C08C0" w:rsidRPr="002C08C0" w:rsidRDefault="002C08C0" w:rsidP="002C08C0">
      <w:pPr>
        <w:rPr>
          <w:b/>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16"/>
      </w:tblGrid>
      <w:tr w:rsidR="002C08C0" w:rsidRPr="002C08C0" w14:paraId="7E6CA16A" w14:textId="77777777" w:rsidTr="002C08C0">
        <w:tc>
          <w:tcPr>
            <w:tcW w:w="9016" w:type="dxa"/>
            <w:tcBorders>
              <w:top w:val="dashed" w:sz="4" w:space="0" w:color="auto"/>
              <w:left w:val="dashed" w:sz="4" w:space="0" w:color="auto"/>
              <w:bottom w:val="dashed" w:sz="4" w:space="0" w:color="auto"/>
              <w:right w:val="dashed" w:sz="4" w:space="0" w:color="auto"/>
            </w:tcBorders>
            <w:hideMark/>
          </w:tcPr>
          <w:p w14:paraId="5C61365C" w14:textId="77777777" w:rsidR="002C08C0" w:rsidRPr="002C08C0" w:rsidRDefault="002C08C0" w:rsidP="002C08C0">
            <w:pPr>
              <w:numPr>
                <w:ilvl w:val="0"/>
                <w:numId w:val="46"/>
              </w:numPr>
              <w:tabs>
                <w:tab w:val="clear" w:pos="964"/>
              </w:tabs>
              <w:spacing w:before="0"/>
              <w:rPr>
                <w:bCs/>
                <w:i/>
                <w:iCs/>
              </w:rPr>
            </w:pPr>
            <w:r w:rsidRPr="002C08C0">
              <w:rPr>
                <w:b/>
                <w:i/>
                <w:iCs/>
              </w:rPr>
              <w:t xml:space="preserve">Instructions: </w:t>
            </w:r>
            <w:r w:rsidRPr="002C08C0">
              <w:rPr>
                <w:bCs/>
                <w:i/>
                <w:iCs/>
              </w:rPr>
              <w:t>when making a statutory declaration, the person making the declaration must say aloud, in front of the authorised statutory declaration witness:</w:t>
            </w:r>
          </w:p>
          <w:p w14:paraId="186F3C65" w14:textId="77777777" w:rsidR="002C08C0" w:rsidRPr="002C08C0" w:rsidRDefault="002C08C0" w:rsidP="002C08C0">
            <w:pPr>
              <w:numPr>
                <w:ilvl w:val="0"/>
                <w:numId w:val="46"/>
              </w:numPr>
              <w:tabs>
                <w:tab w:val="clear" w:pos="964"/>
              </w:tabs>
              <w:rPr>
                <w:b/>
                <w:i/>
                <w:iCs/>
              </w:rPr>
            </w:pPr>
            <w:r w:rsidRPr="002C08C0">
              <w:rPr>
                <w:bCs/>
                <w:i/>
                <w:iCs/>
              </w:rPr>
              <w:t>“I, [name of person making the declaration] of [address] declare the contents of this statutory declaration are true and correct.”</w:t>
            </w:r>
          </w:p>
        </w:tc>
      </w:tr>
    </w:tbl>
    <w:p w14:paraId="0B197D4B" w14:textId="77777777" w:rsidR="002C08C0" w:rsidRDefault="002C08C0" w:rsidP="004C0A3B"/>
    <w:p w14:paraId="6795336B" w14:textId="701FB2C1" w:rsidR="004C0A3B" w:rsidRDefault="004C0A3B" w:rsidP="004C0A3B">
      <w:r w:rsidRPr="004C0A3B">
        <w:t>(clause</w:t>
      </w:r>
      <w:r w:rsidR="00B3614D">
        <w:t xml:space="preserve"> </w:t>
      </w:r>
      <w:r w:rsidR="00B731C6">
        <w:fldChar w:fldCharType="begin"/>
      </w:r>
      <w:r w:rsidR="00B731C6">
        <w:instrText xml:space="preserve"> REF _Ref511224466 \w \h </w:instrText>
      </w:r>
      <w:r w:rsidR="00B731C6">
        <w:fldChar w:fldCharType="separate"/>
      </w:r>
      <w:r w:rsidR="00FA2AC4">
        <w:t>13.11</w:t>
      </w:r>
      <w:r w:rsidR="00B731C6">
        <w:fldChar w:fldCharType="end"/>
      </w:r>
      <w:r w:rsidRPr="004C0A3B">
        <w:t>)</w:t>
      </w:r>
    </w:p>
    <w:tbl>
      <w:tblPr>
        <w:tblStyle w:val="TableGrid"/>
        <w:tblW w:w="9299" w:type="dxa"/>
        <w:tblLook w:val="0600" w:firstRow="0" w:lastRow="0" w:firstColumn="0" w:lastColumn="0" w:noHBand="1" w:noVBand="1"/>
      </w:tblPr>
      <w:tblGrid>
        <w:gridCol w:w="2675"/>
        <w:gridCol w:w="6624"/>
      </w:tblGrid>
      <w:tr w:rsidR="00B6618B" w:rsidRPr="00AB4002" w14:paraId="11CBB531" w14:textId="77777777" w:rsidTr="00D37EBB">
        <w:tc>
          <w:tcPr>
            <w:tcW w:w="2675" w:type="dxa"/>
          </w:tcPr>
          <w:p w14:paraId="61E27B3E" w14:textId="77777777" w:rsidR="00B6618B" w:rsidRPr="00AB4002" w:rsidRDefault="00B6618B" w:rsidP="00B6618B">
            <w:pPr>
              <w:pStyle w:val="DHHStabletext"/>
              <w:spacing w:before="60"/>
              <w:rPr>
                <w:rFonts w:cs="Arial"/>
              </w:rPr>
            </w:pPr>
            <w:r w:rsidRPr="00AB4002">
              <w:rPr>
                <w:rFonts w:cs="Arial"/>
              </w:rPr>
              <w:t>I: [full name]</w:t>
            </w:r>
          </w:p>
        </w:tc>
        <w:tc>
          <w:tcPr>
            <w:tcW w:w="6624" w:type="dxa"/>
          </w:tcPr>
          <w:p w14:paraId="489EDE87" w14:textId="77777777" w:rsidR="00B6618B" w:rsidRPr="00AB4002" w:rsidRDefault="00B6618B" w:rsidP="00B6618B">
            <w:pPr>
              <w:pStyle w:val="DHHStabletext"/>
              <w:spacing w:before="60"/>
              <w:rPr>
                <w:rFonts w:cs="Arial"/>
                <w:u w:val="single"/>
              </w:rPr>
            </w:pPr>
          </w:p>
        </w:tc>
      </w:tr>
      <w:tr w:rsidR="00B6618B" w:rsidRPr="00AB4002" w14:paraId="7EC6A29A" w14:textId="77777777" w:rsidTr="00D37EBB">
        <w:tc>
          <w:tcPr>
            <w:tcW w:w="2675" w:type="dxa"/>
          </w:tcPr>
          <w:p w14:paraId="4EF2CB9A" w14:textId="77777777" w:rsidR="00B6618B" w:rsidRPr="00A26904" w:rsidRDefault="00B6618B" w:rsidP="00B6618B">
            <w:pPr>
              <w:pStyle w:val="DHHStabletext"/>
              <w:spacing w:before="60"/>
              <w:rPr>
                <w:rFonts w:cs="Arial"/>
              </w:rPr>
            </w:pPr>
            <w:r w:rsidRPr="00A26904">
              <w:rPr>
                <w:rFonts w:cs="Arial"/>
              </w:rPr>
              <w:t>of: [address]</w:t>
            </w:r>
          </w:p>
        </w:tc>
        <w:tc>
          <w:tcPr>
            <w:tcW w:w="6624" w:type="dxa"/>
          </w:tcPr>
          <w:p w14:paraId="5379B2A1" w14:textId="77777777" w:rsidR="00B6618B" w:rsidRPr="00A26904" w:rsidRDefault="00B6618B" w:rsidP="00B6618B">
            <w:pPr>
              <w:pStyle w:val="DHHStabletext"/>
              <w:spacing w:before="60"/>
              <w:rPr>
                <w:rFonts w:cs="Arial"/>
              </w:rPr>
            </w:pPr>
          </w:p>
        </w:tc>
      </w:tr>
      <w:tr w:rsidR="00B6618B" w:rsidRPr="00AB4002" w14:paraId="15D3BC73" w14:textId="77777777" w:rsidTr="00D37EBB">
        <w:tc>
          <w:tcPr>
            <w:tcW w:w="2675" w:type="dxa"/>
          </w:tcPr>
          <w:p w14:paraId="2558DF2A" w14:textId="77777777" w:rsidR="00B6618B" w:rsidRPr="00A26904" w:rsidRDefault="00B6618B" w:rsidP="00B6618B">
            <w:pPr>
              <w:pStyle w:val="DHHStabletext"/>
              <w:spacing w:before="60"/>
              <w:rPr>
                <w:rFonts w:cs="Arial"/>
              </w:rPr>
            </w:pPr>
            <w:r w:rsidRPr="00A26904">
              <w:rPr>
                <w:rFonts w:cs="Arial"/>
              </w:rPr>
              <w:t>Occupation:</w:t>
            </w:r>
          </w:p>
        </w:tc>
        <w:tc>
          <w:tcPr>
            <w:tcW w:w="6624" w:type="dxa"/>
          </w:tcPr>
          <w:p w14:paraId="5D76136A" w14:textId="77777777" w:rsidR="00B6618B" w:rsidRPr="00A26904" w:rsidRDefault="00B6618B" w:rsidP="00B6618B">
            <w:pPr>
              <w:pStyle w:val="DHHStabletext"/>
              <w:spacing w:before="60"/>
              <w:rPr>
                <w:rFonts w:cs="Arial"/>
              </w:rPr>
            </w:pPr>
          </w:p>
        </w:tc>
      </w:tr>
      <w:tr w:rsidR="00B6618B" w:rsidRPr="00AB4002" w14:paraId="23241421" w14:textId="77777777" w:rsidTr="00D37EBB">
        <w:tc>
          <w:tcPr>
            <w:tcW w:w="9299" w:type="dxa"/>
            <w:gridSpan w:val="2"/>
          </w:tcPr>
          <w:p w14:paraId="76F153AD" w14:textId="77777777" w:rsidR="00B6618B" w:rsidRPr="00DB748A" w:rsidRDefault="00B6618B" w:rsidP="00B6618B">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B6618B" w:rsidRPr="00AB4002" w14:paraId="34EF4DF9" w14:textId="77777777" w:rsidTr="00D37EBB">
        <w:tc>
          <w:tcPr>
            <w:tcW w:w="9299" w:type="dxa"/>
            <w:gridSpan w:val="2"/>
          </w:tcPr>
          <w:p w14:paraId="3A24E844" w14:textId="77777777" w:rsidR="00B6618B" w:rsidRPr="00A26904" w:rsidRDefault="00B6618B" w:rsidP="00B6618B">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B6618B" w:rsidRPr="00AB4002" w14:paraId="1AB853F3" w14:textId="77777777" w:rsidTr="00D37EBB">
        <w:tc>
          <w:tcPr>
            <w:tcW w:w="2675" w:type="dxa"/>
          </w:tcPr>
          <w:p w14:paraId="5B8F180E" w14:textId="77777777" w:rsidR="00B6618B" w:rsidRPr="00A26904" w:rsidRDefault="00B6618B" w:rsidP="00B6618B">
            <w:pPr>
              <w:pStyle w:val="DHHStabletext"/>
              <w:spacing w:before="60"/>
              <w:rPr>
                <w:rFonts w:cs="Arial"/>
              </w:rPr>
            </w:pPr>
            <w:r>
              <w:rPr>
                <w:rFonts w:cs="Arial"/>
              </w:rPr>
              <w:t>[Principal]</w:t>
            </w:r>
          </w:p>
        </w:tc>
        <w:tc>
          <w:tcPr>
            <w:tcW w:w="6624" w:type="dxa"/>
          </w:tcPr>
          <w:p w14:paraId="1B9ABFAF" w14:textId="77777777" w:rsidR="00B6618B" w:rsidRPr="00A26904" w:rsidRDefault="00B6618B" w:rsidP="00B6618B">
            <w:pPr>
              <w:pStyle w:val="DHHStabletext"/>
              <w:spacing w:before="60"/>
              <w:rPr>
                <w:rFonts w:cs="Arial"/>
              </w:rPr>
            </w:pPr>
          </w:p>
        </w:tc>
      </w:tr>
      <w:tr w:rsidR="00B6618B" w:rsidRPr="00AB4002" w14:paraId="44A58265" w14:textId="77777777" w:rsidTr="00D37EBB">
        <w:tc>
          <w:tcPr>
            <w:tcW w:w="9299" w:type="dxa"/>
            <w:gridSpan w:val="2"/>
          </w:tcPr>
          <w:p w14:paraId="2C794DAC" w14:textId="77777777" w:rsidR="00B6618B" w:rsidRDefault="00B6618B" w:rsidP="00B6618B">
            <w:pPr>
              <w:pStyle w:val="DHHStabletext"/>
              <w:spacing w:before="60"/>
            </w:pPr>
            <w:r>
              <w:t>and</w:t>
            </w:r>
          </w:p>
        </w:tc>
      </w:tr>
      <w:tr w:rsidR="00B6618B" w:rsidRPr="00AB4002" w14:paraId="5F63342C" w14:textId="77777777" w:rsidTr="00D37EBB">
        <w:tc>
          <w:tcPr>
            <w:tcW w:w="2675" w:type="dxa"/>
          </w:tcPr>
          <w:p w14:paraId="1C883E66" w14:textId="77777777" w:rsidR="00B6618B" w:rsidRPr="00A26904" w:rsidRDefault="00B6618B" w:rsidP="00B6618B">
            <w:pPr>
              <w:pStyle w:val="DHHStabletext"/>
              <w:spacing w:before="60"/>
              <w:rPr>
                <w:rFonts w:cs="Arial"/>
              </w:rPr>
            </w:pPr>
            <w:r>
              <w:rPr>
                <w:rFonts w:cs="Arial"/>
              </w:rPr>
              <w:t>[Consultant]</w:t>
            </w:r>
          </w:p>
        </w:tc>
        <w:tc>
          <w:tcPr>
            <w:tcW w:w="6624" w:type="dxa"/>
          </w:tcPr>
          <w:p w14:paraId="31CEA380" w14:textId="77777777" w:rsidR="00B6618B" w:rsidRPr="00A26904" w:rsidRDefault="00B6618B" w:rsidP="00B6618B">
            <w:pPr>
              <w:pStyle w:val="DHHStabletext"/>
              <w:spacing w:before="60"/>
              <w:rPr>
                <w:rFonts w:cs="Arial"/>
              </w:rPr>
            </w:pPr>
          </w:p>
        </w:tc>
      </w:tr>
      <w:tr w:rsidR="00B6618B" w:rsidRPr="00AB4002" w14:paraId="19E3C217" w14:textId="77777777" w:rsidTr="00D37EBB">
        <w:tc>
          <w:tcPr>
            <w:tcW w:w="2675" w:type="dxa"/>
          </w:tcPr>
          <w:p w14:paraId="7BD5718B" w14:textId="77777777" w:rsidR="00B6618B" w:rsidRPr="00A26904" w:rsidRDefault="00B6618B" w:rsidP="00B6618B">
            <w:pPr>
              <w:pStyle w:val="DHHStabletext"/>
              <w:spacing w:before="60"/>
              <w:rPr>
                <w:rFonts w:cs="Arial"/>
              </w:rPr>
            </w:pPr>
            <w:r>
              <w:rPr>
                <w:rFonts w:cs="Arial"/>
              </w:rPr>
              <w:t>dated [insert Agreement date]</w:t>
            </w:r>
          </w:p>
        </w:tc>
        <w:tc>
          <w:tcPr>
            <w:tcW w:w="6624" w:type="dxa"/>
          </w:tcPr>
          <w:p w14:paraId="4671E179" w14:textId="77777777" w:rsidR="00B6618B" w:rsidRPr="00A26904" w:rsidRDefault="00B6618B" w:rsidP="00B6618B">
            <w:pPr>
              <w:pStyle w:val="DHHStabletext"/>
              <w:spacing w:before="60"/>
              <w:rPr>
                <w:rFonts w:cs="Arial"/>
              </w:rPr>
            </w:pPr>
          </w:p>
        </w:tc>
      </w:tr>
      <w:tr w:rsidR="00B6618B" w:rsidRPr="00AB4002" w14:paraId="0F5E8B7E" w14:textId="77777777" w:rsidTr="00D37EBB">
        <w:tc>
          <w:tcPr>
            <w:tcW w:w="9299" w:type="dxa"/>
            <w:gridSpan w:val="2"/>
          </w:tcPr>
          <w:p w14:paraId="5199ABBE" w14:textId="77777777" w:rsidR="00B6618B" w:rsidRDefault="00B6618B" w:rsidP="00B6618B">
            <w:pPr>
              <w:pStyle w:val="DHHStabletext"/>
              <w:spacing w:before="60"/>
              <w:ind w:left="426" w:hanging="426"/>
            </w:pPr>
            <w:r>
              <w:t>1.</w:t>
            </w:r>
            <w:r>
              <w:tab/>
              <w:t>I hold the position of</w:t>
            </w:r>
          </w:p>
        </w:tc>
      </w:tr>
      <w:tr w:rsidR="00B6618B" w:rsidRPr="00AB4002" w14:paraId="09144244" w14:textId="77777777" w:rsidTr="00D37EBB">
        <w:tc>
          <w:tcPr>
            <w:tcW w:w="2675" w:type="dxa"/>
          </w:tcPr>
          <w:p w14:paraId="391A10BA" w14:textId="77777777" w:rsidR="00B6618B" w:rsidRPr="00A26904" w:rsidRDefault="00B6618B" w:rsidP="006D14F0">
            <w:pPr>
              <w:pStyle w:val="DHHStabletext"/>
              <w:spacing w:before="60"/>
              <w:ind w:left="426"/>
              <w:rPr>
                <w:rFonts w:cs="Arial"/>
              </w:rPr>
            </w:pPr>
            <w:r>
              <w:rPr>
                <w:rFonts w:cs="Arial"/>
              </w:rPr>
              <w:t>[position title]</w:t>
            </w:r>
          </w:p>
        </w:tc>
        <w:tc>
          <w:tcPr>
            <w:tcW w:w="6624" w:type="dxa"/>
          </w:tcPr>
          <w:p w14:paraId="38009300" w14:textId="77777777" w:rsidR="00B6618B" w:rsidRPr="00A26904" w:rsidRDefault="00B6618B" w:rsidP="00B6618B">
            <w:pPr>
              <w:pStyle w:val="DHHStabletext"/>
              <w:spacing w:before="60"/>
              <w:rPr>
                <w:rFonts w:cs="Arial"/>
              </w:rPr>
            </w:pPr>
          </w:p>
        </w:tc>
      </w:tr>
      <w:tr w:rsidR="00B6618B" w:rsidRPr="00AB4002" w14:paraId="5C43BB3C" w14:textId="77777777" w:rsidTr="00D37EBB">
        <w:tc>
          <w:tcPr>
            <w:tcW w:w="9299" w:type="dxa"/>
            <w:gridSpan w:val="2"/>
          </w:tcPr>
          <w:p w14:paraId="693EE751" w14:textId="77777777" w:rsidR="00B6618B" w:rsidRDefault="00B6618B" w:rsidP="00B6618B">
            <w:pPr>
              <w:spacing w:before="60" w:after="60"/>
              <w:ind w:left="425"/>
            </w:pPr>
            <w:r w:rsidRPr="00EC176A">
              <w:t xml:space="preserve">and am duly authorised by the </w:t>
            </w:r>
            <w:r>
              <w:t>Consultant</w:t>
            </w:r>
            <w:r w:rsidRPr="00EC176A">
              <w:t xml:space="preserve"> to make this declaration on its behalf.</w:t>
            </w:r>
          </w:p>
          <w:p w14:paraId="2D3D0C9B" w14:textId="77777777" w:rsidR="00B6618B" w:rsidRDefault="00B6618B" w:rsidP="00B6618B">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1A196BA8" w14:textId="77777777" w:rsidR="00B6618B" w:rsidRDefault="00B6618B" w:rsidP="00B6618B">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2D72D745" w14:textId="77777777" w:rsidR="00B6618B" w:rsidRDefault="00B6618B" w:rsidP="00B6618B">
      <w:pPr>
        <w:spacing w:after="0"/>
      </w:pPr>
    </w:p>
    <w:p w14:paraId="29B9502E" w14:textId="77777777" w:rsidR="00D16566" w:rsidRDefault="00D16566" w:rsidP="00D16566">
      <w:pPr>
        <w:spacing w:after="120"/>
        <w:rPr>
          <w:rFonts w:cs="Arial"/>
          <w:bCs/>
        </w:rPr>
      </w:pPr>
      <w:r w:rsidRPr="00896C5B">
        <w:rPr>
          <w:rFonts w:cs="Arial"/>
          <w:b/>
          <w:bCs/>
        </w:rPr>
        <w:t>And I</w:t>
      </w:r>
      <w:r w:rsidRPr="00896C5B">
        <w:rPr>
          <w:rFonts w:cs="Arial"/>
          <w:bCs/>
        </w:rPr>
        <w:t xml:space="preserve"> declare that the contents of this statutory declaration are true and correct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B6618B" w:rsidRPr="00AB4002" w14:paraId="164ED2B1" w14:textId="77777777" w:rsidTr="00D37EBB">
        <w:tc>
          <w:tcPr>
            <w:tcW w:w="2333" w:type="dxa"/>
          </w:tcPr>
          <w:p w14:paraId="4545AD95" w14:textId="77777777" w:rsidR="00B6618B" w:rsidRPr="00AB4002" w:rsidRDefault="00B6618B" w:rsidP="00B6618B">
            <w:pPr>
              <w:pStyle w:val="DHHStabletext"/>
              <w:spacing w:before="60"/>
              <w:rPr>
                <w:rFonts w:cs="Arial"/>
              </w:rPr>
            </w:pPr>
            <w:r w:rsidRPr="00AB4002">
              <w:rPr>
                <w:rFonts w:cs="Arial"/>
              </w:rPr>
              <w:t>Declared at:</w:t>
            </w:r>
          </w:p>
        </w:tc>
        <w:tc>
          <w:tcPr>
            <w:tcW w:w="6966" w:type="dxa"/>
            <w:gridSpan w:val="4"/>
          </w:tcPr>
          <w:p w14:paraId="1D2101CD" w14:textId="77777777" w:rsidR="00B6618B" w:rsidRPr="00AB4002" w:rsidRDefault="00B6618B" w:rsidP="00B6618B">
            <w:pPr>
              <w:pStyle w:val="DHHStabletext"/>
              <w:spacing w:before="60"/>
              <w:rPr>
                <w:rFonts w:cs="Arial"/>
              </w:rPr>
            </w:pPr>
          </w:p>
        </w:tc>
      </w:tr>
      <w:tr w:rsidR="00B6618B" w:rsidRPr="00AB4002" w14:paraId="6792AC0E" w14:textId="77777777" w:rsidTr="00D37EBB">
        <w:tc>
          <w:tcPr>
            <w:tcW w:w="2333" w:type="dxa"/>
          </w:tcPr>
          <w:p w14:paraId="68F59322" w14:textId="77777777" w:rsidR="00B6618B" w:rsidRPr="00A26904" w:rsidRDefault="00B6618B" w:rsidP="00B6618B">
            <w:pPr>
              <w:pStyle w:val="DHHStabletext"/>
              <w:spacing w:before="60"/>
              <w:rPr>
                <w:rFonts w:cs="Arial"/>
              </w:rPr>
            </w:pPr>
            <w:r w:rsidRPr="00A26904">
              <w:rPr>
                <w:rFonts w:cs="Arial"/>
              </w:rPr>
              <w:t>this:</w:t>
            </w:r>
          </w:p>
        </w:tc>
        <w:tc>
          <w:tcPr>
            <w:tcW w:w="1735" w:type="dxa"/>
          </w:tcPr>
          <w:p w14:paraId="301A8074" w14:textId="77777777" w:rsidR="00B6618B" w:rsidRPr="00A26904" w:rsidRDefault="00B6618B" w:rsidP="00B6618B">
            <w:pPr>
              <w:pStyle w:val="DHHStabletext"/>
              <w:spacing w:before="60"/>
              <w:rPr>
                <w:rFonts w:cs="Arial"/>
              </w:rPr>
            </w:pPr>
          </w:p>
        </w:tc>
        <w:tc>
          <w:tcPr>
            <w:tcW w:w="985" w:type="dxa"/>
          </w:tcPr>
          <w:p w14:paraId="03BEBAB6" w14:textId="77777777" w:rsidR="00B6618B" w:rsidRPr="00DB748A" w:rsidRDefault="00B6618B" w:rsidP="00B6618B">
            <w:pPr>
              <w:pStyle w:val="DHHStabletext"/>
              <w:spacing w:before="60"/>
              <w:rPr>
                <w:rFonts w:cs="Arial"/>
              </w:rPr>
            </w:pPr>
            <w:r w:rsidRPr="00DB748A">
              <w:rPr>
                <w:rFonts w:cs="Arial"/>
              </w:rPr>
              <w:t>day of:</w:t>
            </w:r>
          </w:p>
        </w:tc>
        <w:tc>
          <w:tcPr>
            <w:tcW w:w="2653" w:type="dxa"/>
          </w:tcPr>
          <w:p w14:paraId="470D800E" w14:textId="77777777" w:rsidR="00B6618B" w:rsidRPr="00DB748A" w:rsidRDefault="00B6618B" w:rsidP="00B6618B">
            <w:pPr>
              <w:pStyle w:val="DHHStabletext"/>
              <w:spacing w:before="60"/>
              <w:rPr>
                <w:rFonts w:cs="Arial"/>
              </w:rPr>
            </w:pPr>
          </w:p>
        </w:tc>
        <w:tc>
          <w:tcPr>
            <w:tcW w:w="1593" w:type="dxa"/>
          </w:tcPr>
          <w:p w14:paraId="6BF66BCE" w14:textId="77777777" w:rsidR="00B6618B" w:rsidRPr="00DB748A" w:rsidRDefault="00B6618B" w:rsidP="00B6618B">
            <w:pPr>
              <w:pStyle w:val="DHHStabletext"/>
              <w:spacing w:before="60"/>
              <w:rPr>
                <w:rFonts w:cs="Arial"/>
              </w:rPr>
            </w:pPr>
            <w:r w:rsidRPr="00DB748A">
              <w:rPr>
                <w:rFonts w:cs="Arial"/>
              </w:rPr>
              <w:t>20</w:t>
            </w:r>
          </w:p>
        </w:tc>
      </w:tr>
      <w:tr w:rsidR="00B6618B" w:rsidRPr="00AB4002" w14:paraId="717BFB05" w14:textId="77777777" w:rsidTr="00D37EBB">
        <w:tc>
          <w:tcPr>
            <w:tcW w:w="4068" w:type="dxa"/>
            <w:gridSpan w:val="2"/>
          </w:tcPr>
          <w:p w14:paraId="00DF766C" w14:textId="77777777" w:rsidR="00B6618B" w:rsidRPr="00A26904" w:rsidRDefault="00B6618B" w:rsidP="00B6618B">
            <w:pPr>
              <w:pStyle w:val="DHHStabletext"/>
              <w:spacing w:before="60"/>
              <w:rPr>
                <w:rFonts w:cs="Arial"/>
              </w:rPr>
            </w:pPr>
            <w:r w:rsidRPr="00A26904">
              <w:rPr>
                <w:rFonts w:cs="Arial"/>
              </w:rPr>
              <w:t>Signature of person making this declaration:</w:t>
            </w:r>
            <w:r>
              <w:rPr>
                <w:rFonts w:cs="Arial"/>
              </w:rPr>
              <w:br/>
            </w:r>
            <w:r w:rsidRPr="00A26904">
              <w:rPr>
                <w:rFonts w:cs="Arial"/>
              </w:rPr>
              <w:t>[to be signed in front of an authorised statutory declaration witness]</w:t>
            </w:r>
          </w:p>
        </w:tc>
        <w:tc>
          <w:tcPr>
            <w:tcW w:w="5231" w:type="dxa"/>
            <w:gridSpan w:val="3"/>
          </w:tcPr>
          <w:p w14:paraId="17CEBED7" w14:textId="77777777" w:rsidR="00B6618B" w:rsidRPr="00DB748A" w:rsidRDefault="00B6618B" w:rsidP="00B6618B">
            <w:pPr>
              <w:pStyle w:val="DHHStabletext"/>
              <w:spacing w:before="60"/>
              <w:rPr>
                <w:rFonts w:cs="Arial"/>
              </w:rPr>
            </w:pPr>
          </w:p>
        </w:tc>
      </w:tr>
      <w:tr w:rsidR="00B6618B" w:rsidRPr="00AB4002" w14:paraId="3AEDC336" w14:textId="77777777" w:rsidTr="00D37EBB">
        <w:tc>
          <w:tcPr>
            <w:tcW w:w="4068" w:type="dxa"/>
            <w:gridSpan w:val="2"/>
          </w:tcPr>
          <w:p w14:paraId="3C59EE02" w14:textId="77777777" w:rsidR="00B6618B" w:rsidRPr="00D0224F" w:rsidRDefault="00B6618B" w:rsidP="00B6618B">
            <w:pPr>
              <w:pStyle w:val="DHHStabletext"/>
              <w:spacing w:before="60"/>
              <w:rPr>
                <w:rFonts w:cs="Arial"/>
                <w:b/>
              </w:rPr>
            </w:pPr>
            <w:r w:rsidRPr="00D0224F">
              <w:rPr>
                <w:rFonts w:cs="Arial"/>
              </w:rPr>
              <w:t>I am an authorised statutory declaration witness and I sign this document in the presence of the person making the declaration:</w:t>
            </w:r>
            <w:r w:rsidRPr="00AB4002">
              <w:rPr>
                <w:rFonts w:cs="Arial"/>
              </w:rPr>
              <w:br/>
              <w:t xml:space="preserve">[Signature of </w:t>
            </w:r>
            <w:r>
              <w:rPr>
                <w:rFonts w:cs="Arial"/>
              </w:rPr>
              <w:t>a</w:t>
            </w:r>
            <w:r w:rsidRPr="00AB4002">
              <w:rPr>
                <w:rFonts w:cs="Arial"/>
              </w:rPr>
              <w:t xml:space="preserve">uthorised </w:t>
            </w:r>
            <w:r>
              <w:rPr>
                <w:rFonts w:cs="Arial"/>
              </w:rPr>
              <w:t>w</w:t>
            </w:r>
            <w:r w:rsidRPr="00AB4002">
              <w:rPr>
                <w:rFonts w:cs="Arial"/>
              </w:rPr>
              <w:t>itness]</w:t>
            </w:r>
          </w:p>
        </w:tc>
        <w:tc>
          <w:tcPr>
            <w:tcW w:w="5231" w:type="dxa"/>
            <w:gridSpan w:val="3"/>
          </w:tcPr>
          <w:p w14:paraId="610C9645" w14:textId="77777777" w:rsidR="00B6618B" w:rsidRPr="00AB4002" w:rsidRDefault="00B6618B" w:rsidP="00B6618B">
            <w:pPr>
              <w:pStyle w:val="DHHStabletext"/>
              <w:spacing w:before="60"/>
              <w:rPr>
                <w:rFonts w:cs="Arial"/>
              </w:rPr>
            </w:pPr>
          </w:p>
        </w:tc>
      </w:tr>
      <w:tr w:rsidR="00B6618B" w:rsidRPr="00AB4002" w14:paraId="73036F19" w14:textId="77777777" w:rsidTr="00D37EBB">
        <w:tc>
          <w:tcPr>
            <w:tcW w:w="4068" w:type="dxa"/>
            <w:gridSpan w:val="2"/>
          </w:tcPr>
          <w:p w14:paraId="4E66C8E8" w14:textId="77777777" w:rsidR="00B6618B" w:rsidRDefault="00B6618B" w:rsidP="00B6618B">
            <w:pPr>
              <w:pStyle w:val="DHHStabletext"/>
              <w:spacing w:before="60"/>
              <w:rPr>
                <w:rFonts w:cs="Arial"/>
              </w:rPr>
            </w:pPr>
            <w:r w:rsidRPr="00A26904">
              <w:rPr>
                <w:rFonts w:cs="Arial"/>
              </w:rPr>
              <w:t xml:space="preserve">Full name, personal or professional address and </w:t>
            </w:r>
            <w:r w:rsidRPr="00D0224F">
              <w:rPr>
                <w:rFonts w:cs="Arial"/>
                <w:spacing w:val="-2"/>
              </w:rPr>
              <w:t>qualification as an authorised statutory declaration witness</w:t>
            </w:r>
            <w:r w:rsidRPr="00AB4002">
              <w:rPr>
                <w:rFonts w:cs="Arial"/>
              </w:rPr>
              <w:t xml:space="preserve"> in legible </w:t>
            </w:r>
            <w:r w:rsidRPr="00AB4002">
              <w:rPr>
                <w:rFonts w:cs="Arial"/>
              </w:rPr>
              <w:lastRenderedPageBreak/>
              <w:t>writing, typing or stamp</w:t>
            </w:r>
            <w:r>
              <w:rPr>
                <w:rFonts w:cs="Arial"/>
              </w:rPr>
              <w:t>.</w:t>
            </w:r>
          </w:p>
          <w:p w14:paraId="58364166" w14:textId="77777777" w:rsidR="00B6618B" w:rsidRPr="00D0224F" w:rsidRDefault="00B6618B" w:rsidP="00B6618B">
            <w:pPr>
              <w:pStyle w:val="DHHStabletext"/>
              <w:spacing w:before="60"/>
              <w:rPr>
                <w:rFonts w:cs="Arial"/>
                <w:b/>
                <w:iCs/>
              </w:rPr>
            </w:pPr>
            <w:r w:rsidRPr="00D0224F">
              <w:rPr>
                <w:rFonts w:cs="Arial"/>
                <w:iCs/>
                <w:spacing w:val="-2"/>
              </w:rPr>
              <w:t xml:space="preserve">A person </w:t>
            </w:r>
            <w:r w:rsidRPr="00D0224F">
              <w:rPr>
                <w:rFonts w:cs="Arial"/>
                <w:iCs/>
              </w:rPr>
              <w:t xml:space="preserve">authorised under section 30(2) of the </w:t>
            </w:r>
            <w:r w:rsidRPr="00516695">
              <w:rPr>
                <w:rFonts w:cs="Arial"/>
                <w:bCs/>
                <w:i/>
              </w:rPr>
              <w:t>Oaths and Affirmations Act 2018</w:t>
            </w:r>
            <w:r w:rsidRPr="00D0224F">
              <w:rPr>
                <w:rFonts w:cs="Arial"/>
                <w:iCs/>
              </w:rPr>
              <w:t xml:space="preserve"> to witness the signing of a statutory declaration.</w:t>
            </w:r>
          </w:p>
        </w:tc>
        <w:tc>
          <w:tcPr>
            <w:tcW w:w="5231" w:type="dxa"/>
            <w:gridSpan w:val="3"/>
          </w:tcPr>
          <w:p w14:paraId="3477CD15" w14:textId="77777777" w:rsidR="00B6618B" w:rsidRPr="00AB4002" w:rsidRDefault="00B6618B" w:rsidP="00B6618B">
            <w:pPr>
              <w:pStyle w:val="DHHStabletext"/>
              <w:spacing w:before="60"/>
              <w:rPr>
                <w:rFonts w:cs="Arial"/>
              </w:rPr>
            </w:pPr>
          </w:p>
        </w:tc>
      </w:tr>
    </w:tbl>
    <w:p w14:paraId="65CA156E" w14:textId="77777777" w:rsidR="00B6618B" w:rsidRPr="00896C5B" w:rsidRDefault="00B6618B" w:rsidP="00D16566">
      <w:pPr>
        <w:spacing w:after="120"/>
        <w:rPr>
          <w:rFonts w:cs="Arial"/>
          <w:bCs/>
        </w:rPr>
      </w:pPr>
    </w:p>
    <w:p w14:paraId="03D6D7CC" w14:textId="77777777" w:rsidR="00084915" w:rsidRDefault="00084915" w:rsidP="00C25D1E">
      <w:pPr>
        <w:rPr>
          <w:rFonts w:cs="Arial"/>
          <w:szCs w:val="22"/>
        </w:rPr>
        <w:sectPr w:rsidR="00084915" w:rsidSect="00D647AA">
          <w:headerReference w:type="default" r:id="rId32"/>
          <w:footerReference w:type="even" r:id="rId33"/>
          <w:footerReference w:type="default" r:id="rId34"/>
          <w:pgSz w:w="11909" w:h="16834"/>
          <w:pgMar w:top="1134" w:right="1134" w:bottom="1134" w:left="1417" w:header="1077" w:footer="567" w:gutter="0"/>
          <w:cols w:space="720" w:equalWidth="0">
            <w:col w:w="9358" w:space="708"/>
          </w:cols>
          <w:docGrid w:linePitch="299"/>
        </w:sectPr>
      </w:pPr>
    </w:p>
    <w:p w14:paraId="64215BA3" w14:textId="6522B7D5" w:rsidR="00907E6A" w:rsidRDefault="00907E6A" w:rsidP="00805BEB">
      <w:pPr>
        <w:pStyle w:val="ScheduleHeading"/>
      </w:pPr>
      <w:bookmarkStart w:id="3133" w:name="_Ref511207851"/>
      <w:bookmarkStart w:id="3134" w:name="_Toc193977424"/>
      <w:r>
        <w:lastRenderedPageBreak/>
        <w:t xml:space="preserve">- </w:t>
      </w:r>
      <w:bookmarkEnd w:id="3133"/>
      <w:r w:rsidR="00697B04">
        <w:t>Not in use</w:t>
      </w:r>
      <w:bookmarkEnd w:id="3134"/>
    </w:p>
    <w:p w14:paraId="2A4A4E04" w14:textId="77777777" w:rsidR="00B731C6" w:rsidRDefault="00B731C6" w:rsidP="004C5798">
      <w:pPr>
        <w:sectPr w:rsidR="00B731C6" w:rsidSect="00D647AA">
          <w:footerReference w:type="default" r:id="rId35"/>
          <w:pgSz w:w="11909" w:h="16834"/>
          <w:pgMar w:top="1134" w:right="1134" w:bottom="1134" w:left="1417" w:header="1077" w:footer="567" w:gutter="0"/>
          <w:cols w:space="720" w:equalWidth="0">
            <w:col w:w="9358" w:space="708"/>
          </w:cols>
          <w:docGrid w:linePitch="299"/>
        </w:sectPr>
      </w:pPr>
    </w:p>
    <w:p w14:paraId="7F9FA9D2" w14:textId="252EFDBD" w:rsidR="00B731C6" w:rsidRDefault="00B731C6" w:rsidP="00805BEB">
      <w:pPr>
        <w:pStyle w:val="ScheduleHeading"/>
      </w:pPr>
      <w:bookmarkStart w:id="3135" w:name="_Ref511242935"/>
      <w:bookmarkStart w:id="3136" w:name="_Toc193977425"/>
      <w:r>
        <w:lastRenderedPageBreak/>
        <w:t>- Consultant Statement</w:t>
      </w:r>
      <w:bookmarkStart w:id="3137" w:name="A1TOC"/>
      <w:bookmarkEnd w:id="3135"/>
      <w:bookmarkEnd w:id="3136"/>
    </w:p>
    <w:p w14:paraId="2B42CA3D" w14:textId="77777777" w:rsidR="00BB2058" w:rsidRDefault="00BB2058" w:rsidP="00BB2058">
      <w:r>
        <w:t>Dated:</w:t>
      </w:r>
      <w:r>
        <w:tab/>
      </w:r>
      <w:r w:rsidRPr="00470C18">
        <w:t>[</w:t>
      </w:r>
      <w:r w:rsidR="00DA4A57" w:rsidRPr="00805BEB">
        <w:rPr>
          <w:b/>
          <w:i/>
          <w:highlight w:val="yellow"/>
        </w:rPr>
        <w:t>I</w:t>
      </w:r>
      <w:r w:rsidRPr="00805BEB">
        <w:rPr>
          <w:b/>
          <w:i/>
          <w:highlight w:val="yellow"/>
        </w:rPr>
        <w:t>nsert</w:t>
      </w:r>
      <w:r>
        <w:t>]</w:t>
      </w:r>
    </w:p>
    <w:p w14:paraId="3C553DD5" w14:textId="77777777" w:rsidR="00BB2058" w:rsidRDefault="00BB2058" w:rsidP="00BB2058">
      <w:r>
        <w:t>BY:</w:t>
      </w:r>
      <w:r>
        <w:tab/>
      </w:r>
      <w:r w:rsidRPr="00470C18">
        <w:t>[</w:t>
      </w:r>
      <w:r w:rsidRPr="00805BEB">
        <w:rPr>
          <w:b/>
          <w:i/>
          <w:highlight w:val="yellow"/>
        </w:rPr>
        <w:t>Insert the legal name and ACN of the Consultant</w:t>
      </w:r>
      <w:r>
        <w:t xml:space="preserve">] </w:t>
      </w:r>
    </w:p>
    <w:p w14:paraId="2D31ECA5" w14:textId="77777777" w:rsidR="00BB2058" w:rsidRDefault="00BB2058" w:rsidP="00BB2058">
      <w:r>
        <w:t>of:</w:t>
      </w:r>
      <w:r>
        <w:tab/>
      </w:r>
      <w:r w:rsidRPr="00470C18">
        <w:t>[</w:t>
      </w:r>
      <w:r w:rsidRPr="00805BEB">
        <w:rPr>
          <w:b/>
          <w:i/>
          <w:highlight w:val="yellow"/>
        </w:rPr>
        <w:t>Insert address</w:t>
      </w:r>
      <w:r w:rsidRPr="00470C18">
        <w:t>]</w:t>
      </w:r>
    </w:p>
    <w:p w14:paraId="6F504EBB" w14:textId="77777777" w:rsidR="00BB2058" w:rsidRDefault="00BB2058" w:rsidP="00BB2058">
      <w:r>
        <w:t>(</w:t>
      </w:r>
      <w:r w:rsidRPr="00470C18">
        <w:rPr>
          <w:b/>
        </w:rPr>
        <w:t>Consultant</w:t>
      </w:r>
      <w:r>
        <w:t>)</w:t>
      </w:r>
    </w:p>
    <w:p w14:paraId="76E93F23" w14:textId="77777777" w:rsidR="00BB2058" w:rsidRDefault="00BB2058" w:rsidP="00BB2058">
      <w:r w:rsidRPr="00470C18">
        <w:rPr>
          <w:b/>
        </w:rPr>
        <w:t>IN FAVOUR OF:</w:t>
      </w:r>
      <w:r>
        <w:t xml:space="preserve"> </w:t>
      </w:r>
      <w:r w:rsidR="00DA4A57" w:rsidRPr="00DA4A57">
        <w:rPr>
          <w:b/>
        </w:rPr>
        <w:t>[</w:t>
      </w:r>
      <w:r w:rsidR="00DA4A57" w:rsidRPr="00805BEB">
        <w:rPr>
          <w:b/>
          <w:i/>
          <w:highlight w:val="yellow"/>
        </w:rPr>
        <w:t>insert name of Principal and ACN / ABN</w:t>
      </w:r>
      <w:r w:rsidR="00DA4A57" w:rsidRPr="00DA4A57">
        <w:rPr>
          <w:b/>
        </w:rPr>
        <w:t>]</w:t>
      </w:r>
      <w:r>
        <w:t xml:space="preserve"> </w:t>
      </w:r>
      <w:r w:rsidR="00DA4A57">
        <w:t xml:space="preserve">of </w:t>
      </w:r>
      <w:r w:rsidR="00DA4A57" w:rsidRPr="00DA4A57">
        <w:t>[</w:t>
      </w:r>
      <w:r w:rsidR="00DA4A57" w:rsidRPr="00805BEB">
        <w:rPr>
          <w:b/>
          <w:highlight w:val="yellow"/>
        </w:rPr>
        <w:t>insert address</w:t>
      </w:r>
      <w:r w:rsidR="00DA4A57" w:rsidRPr="00DA4A57">
        <w:t xml:space="preserve">] </w:t>
      </w:r>
      <w:r>
        <w:t>(</w:t>
      </w:r>
      <w:r w:rsidR="00DA4A57">
        <w:rPr>
          <w:b/>
        </w:rPr>
        <w:t>Principal</w:t>
      </w:r>
      <w:r w:rsidRPr="00805BEB">
        <w:t>)</w:t>
      </w:r>
    </w:p>
    <w:p w14:paraId="6D280E6F" w14:textId="77777777" w:rsidR="00BB2058" w:rsidRDefault="00BB2058" w:rsidP="00BB2058">
      <w:r>
        <w:t>This consultant statement (</w:t>
      </w:r>
      <w:r w:rsidRPr="00470C18">
        <w:rPr>
          <w:b/>
        </w:rPr>
        <w:t>Statement</w:t>
      </w:r>
      <w:r>
        <w:t>) is given by the Consultant in respect of: [</w:t>
      </w:r>
      <w:r w:rsidRPr="00805BEB">
        <w:rPr>
          <w:b/>
          <w:i/>
          <w:highlight w:val="yellow"/>
        </w:rPr>
        <w:t>Insert project name</w:t>
      </w:r>
      <w:r>
        <w:t>] project (</w:t>
      </w:r>
      <w:r w:rsidRPr="00470C18">
        <w:rPr>
          <w:b/>
        </w:rPr>
        <w:t>Project</w:t>
      </w:r>
      <w:r>
        <w:t>).</w:t>
      </w:r>
    </w:p>
    <w:p w14:paraId="34BEA7BE" w14:textId="77777777" w:rsidR="00BB2058" w:rsidRDefault="00BB2058" w:rsidP="00BB2058">
      <w:r>
        <w:t xml:space="preserve">Expressions in this Statement have the same meaning as under the consultancy agreement for the Project entered into between the Consultant and the </w:t>
      </w:r>
      <w:r w:rsidR="00DA4A57">
        <w:t>Principal</w:t>
      </w:r>
      <w:r>
        <w:t xml:space="preserve"> dated:</w:t>
      </w:r>
      <w:r>
        <w:tab/>
      </w:r>
      <w:r w:rsidR="00DA4A57">
        <w:rPr>
          <w:b/>
        </w:rPr>
        <w:t>[</w:t>
      </w:r>
      <w:r w:rsidRPr="00805BEB">
        <w:rPr>
          <w:b/>
          <w:i/>
          <w:highlight w:val="yellow"/>
        </w:rPr>
        <w:t>insert</w:t>
      </w:r>
      <w:r>
        <w:t>] (</w:t>
      </w:r>
      <w:r w:rsidRPr="00470C18">
        <w:rPr>
          <w:b/>
        </w:rPr>
        <w:t>Consultancy Agreement</w:t>
      </w:r>
      <w:r>
        <w:t>)</w:t>
      </w:r>
    </w:p>
    <w:p w14:paraId="113601C3" w14:textId="77777777" w:rsidR="00BB2058" w:rsidRDefault="00BB2058" w:rsidP="00BB2058">
      <w:r>
        <w:t>I, the undersigned, state that:</w:t>
      </w:r>
    </w:p>
    <w:p w14:paraId="5FEE523B" w14:textId="77777777" w:rsidR="00BB2058" w:rsidRDefault="00BB2058" w:rsidP="00BB2058">
      <w:pPr>
        <w:ind w:left="964" w:hanging="964"/>
      </w:pPr>
      <w:r>
        <w:t>1.</w:t>
      </w:r>
      <w:r>
        <w:tab/>
        <w:t>I am a director or authorised officer of the Consultant and am authorised by the Consultant to make this Statement on its behalf.</w:t>
      </w:r>
    </w:p>
    <w:p w14:paraId="54D58AB5" w14:textId="77777777" w:rsidR="00BB2058" w:rsidRDefault="00BB2058" w:rsidP="00BB2058">
      <w:pPr>
        <w:ind w:left="964" w:hanging="964"/>
      </w:pPr>
      <w:r>
        <w:t>2.</w:t>
      </w:r>
      <w:r>
        <w:tab/>
        <w:t>The design documents prepared by the Consultant as at and up to the date of this Statement are suitable, appropriate, adequate and otherwise fit for their purpose as stated in or reasonably to be inferred from the Consultancy Agreement and comply with the requirements of the Consultancy Agreement and all applicable Laws.</w:t>
      </w:r>
    </w:p>
    <w:p w14:paraId="1F372376" w14:textId="77777777" w:rsidR="00BB2058" w:rsidRDefault="00BB2058" w:rsidP="00BB2058">
      <w:pPr>
        <w:ind w:left="964" w:hanging="964"/>
      </w:pPr>
      <w:r>
        <w:t>3.</w:t>
      </w:r>
      <w:r>
        <w:tab/>
        <w:t>The Consultant confirms in its professional opinion as a design consultant, based on the inspections of the Works periodically undertaken by it, that the Works have been completed in accordance with the design documents prepared by the Consultant:</w:t>
      </w:r>
    </w:p>
    <w:p w14:paraId="21583A50" w14:textId="77777777" w:rsidR="00BB2058" w:rsidRDefault="00BB2058" w:rsidP="003F390E">
      <w:pPr>
        <w:pStyle w:val="Schedule3"/>
      </w:pPr>
      <w:r>
        <w:t xml:space="preserve">subject to any variations or other changes authorized or directed by the </w:t>
      </w:r>
      <w:r w:rsidR="00DA4A57">
        <w:t>Principal</w:t>
      </w:r>
      <w:r>
        <w:t xml:space="preserve"> pursuant to the construction contract between the </w:t>
      </w:r>
      <w:r w:rsidR="00DA4A57">
        <w:t>Principal</w:t>
      </w:r>
      <w:r>
        <w:t xml:space="preserve"> and any building contractor engaged by it to construct the Works; and</w:t>
      </w:r>
    </w:p>
    <w:p w14:paraId="50C1DDBD" w14:textId="77777777" w:rsidR="00BB2058" w:rsidRDefault="00BB2058" w:rsidP="003F390E">
      <w:pPr>
        <w:pStyle w:val="Schedule3"/>
      </w:pPr>
      <w:r>
        <w:t>save for the following areas of non-conformity (if any):</w:t>
      </w:r>
    </w:p>
    <w:tbl>
      <w:tblPr>
        <w:tblStyle w:val="TableGrid"/>
        <w:tblW w:w="0" w:type="auto"/>
        <w:tblInd w:w="1998" w:type="dxa"/>
        <w:tblLook w:val="04A0" w:firstRow="1" w:lastRow="0" w:firstColumn="1" w:lastColumn="0" w:noHBand="0" w:noVBand="1"/>
      </w:tblPr>
      <w:tblGrid>
        <w:gridCol w:w="7572"/>
      </w:tblGrid>
      <w:tr w:rsidR="00BB2058" w14:paraId="701B0A61" w14:textId="77777777" w:rsidTr="00865032">
        <w:tc>
          <w:tcPr>
            <w:tcW w:w="7572" w:type="dxa"/>
          </w:tcPr>
          <w:p w14:paraId="38646ADC" w14:textId="77777777" w:rsidR="00BB2058" w:rsidRDefault="00DA4A57" w:rsidP="00865032">
            <w:r>
              <w:t>[</w:t>
            </w:r>
            <w:r w:rsidRPr="00805BEB">
              <w:rPr>
                <w:b/>
                <w:i/>
                <w:highlight w:val="yellow"/>
              </w:rPr>
              <w:t>Insert</w:t>
            </w:r>
            <w:r>
              <w:t>]</w:t>
            </w:r>
          </w:p>
          <w:p w14:paraId="7F645388" w14:textId="77777777" w:rsidR="00BB2058" w:rsidRDefault="00BB2058" w:rsidP="00865032"/>
          <w:p w14:paraId="46E591E6" w14:textId="77777777" w:rsidR="00BB2058" w:rsidRDefault="00BB2058" w:rsidP="00865032"/>
        </w:tc>
      </w:tr>
    </w:tbl>
    <w:p w14:paraId="586A25AC" w14:textId="77777777" w:rsidR="00BB2058" w:rsidRDefault="00BB2058" w:rsidP="00BB2058"/>
    <w:tbl>
      <w:tblPr>
        <w:tblStyle w:val="TableGrid"/>
        <w:tblW w:w="0" w:type="auto"/>
        <w:tblLook w:val="04A0" w:firstRow="1" w:lastRow="0" w:firstColumn="1" w:lastColumn="0" w:noHBand="0" w:noVBand="1"/>
      </w:tblPr>
      <w:tblGrid>
        <w:gridCol w:w="1809"/>
        <w:gridCol w:w="7761"/>
      </w:tblGrid>
      <w:tr w:rsidR="00BB2058" w:rsidRPr="00470C18" w14:paraId="7AEC111F" w14:textId="77777777" w:rsidTr="00865032">
        <w:tc>
          <w:tcPr>
            <w:tcW w:w="1809" w:type="dxa"/>
          </w:tcPr>
          <w:p w14:paraId="7B3409D4" w14:textId="77777777" w:rsidR="00BB2058" w:rsidRPr="00470C18" w:rsidRDefault="00BB2058" w:rsidP="00865032">
            <w:r w:rsidRPr="00470C18">
              <w:t>Print name:</w:t>
            </w:r>
          </w:p>
        </w:tc>
        <w:tc>
          <w:tcPr>
            <w:tcW w:w="7761" w:type="dxa"/>
          </w:tcPr>
          <w:p w14:paraId="1669FBC2" w14:textId="77777777" w:rsidR="00BB2058" w:rsidRPr="00470C18" w:rsidRDefault="00BB2058" w:rsidP="00865032"/>
        </w:tc>
      </w:tr>
      <w:tr w:rsidR="00BB2058" w:rsidRPr="00470C18" w14:paraId="415F3059" w14:textId="77777777" w:rsidTr="00865032">
        <w:tc>
          <w:tcPr>
            <w:tcW w:w="1809" w:type="dxa"/>
          </w:tcPr>
          <w:p w14:paraId="4D59D5AF" w14:textId="77777777" w:rsidR="00BB2058" w:rsidRPr="00470C18" w:rsidRDefault="00BB2058" w:rsidP="00865032">
            <w:r w:rsidRPr="00470C18">
              <w:t>Signature:</w:t>
            </w:r>
          </w:p>
        </w:tc>
        <w:tc>
          <w:tcPr>
            <w:tcW w:w="7761" w:type="dxa"/>
          </w:tcPr>
          <w:p w14:paraId="0A678B7F" w14:textId="77777777" w:rsidR="00BB2058" w:rsidRPr="00470C18" w:rsidRDefault="00BB2058" w:rsidP="00865032"/>
        </w:tc>
      </w:tr>
      <w:tr w:rsidR="00BB2058" w:rsidRPr="00524805" w14:paraId="6A641CE3" w14:textId="77777777" w:rsidTr="00865032">
        <w:tc>
          <w:tcPr>
            <w:tcW w:w="1809" w:type="dxa"/>
          </w:tcPr>
          <w:p w14:paraId="7BCE9C6C" w14:textId="77777777" w:rsidR="00BB2058" w:rsidRPr="00470C18" w:rsidRDefault="00BB2058" w:rsidP="00865032">
            <w:r w:rsidRPr="00470C18">
              <w:t>Dated:</w:t>
            </w:r>
          </w:p>
        </w:tc>
        <w:tc>
          <w:tcPr>
            <w:tcW w:w="7761" w:type="dxa"/>
          </w:tcPr>
          <w:p w14:paraId="4053D01F" w14:textId="77777777" w:rsidR="00BB2058" w:rsidRPr="00524805" w:rsidRDefault="00BB2058" w:rsidP="00865032"/>
        </w:tc>
      </w:tr>
      <w:bookmarkEnd w:id="3137"/>
    </w:tbl>
    <w:p w14:paraId="1DB51253" w14:textId="77777777" w:rsidR="002E79AF" w:rsidRDefault="002E79AF">
      <w:pPr>
        <w:spacing w:after="0"/>
      </w:pPr>
      <w:r>
        <w:br w:type="page"/>
      </w:r>
    </w:p>
    <w:p w14:paraId="468CB62B" w14:textId="071E247A" w:rsidR="002E79AF" w:rsidRPr="00FA2AC4" w:rsidRDefault="00D647AA" w:rsidP="00D957F3">
      <w:pPr>
        <w:pStyle w:val="Heading1"/>
        <w:numPr>
          <w:ilvl w:val="0"/>
          <w:numId w:val="0"/>
        </w:numPr>
        <w:pBdr>
          <w:top w:val="none" w:sz="0" w:space="0" w:color="auto"/>
        </w:pBdr>
        <w:ind w:left="964" w:hanging="964"/>
        <w:rPr>
          <w:szCs w:val="28"/>
        </w:rPr>
      </w:pPr>
      <w:bookmarkStart w:id="3138" w:name="_Toc193977426"/>
      <w:r w:rsidRPr="00D957F3">
        <w:rPr>
          <w:sz w:val="24"/>
          <w:szCs w:val="28"/>
        </w:rPr>
        <w:lastRenderedPageBreak/>
        <w:t xml:space="preserve">Schedule 9 </w:t>
      </w:r>
      <w:r w:rsidR="00352332" w:rsidRPr="00D957F3">
        <w:rPr>
          <w:sz w:val="24"/>
          <w:szCs w:val="28"/>
        </w:rPr>
        <w:t>-</w:t>
      </w:r>
      <w:r w:rsidR="002E79AF" w:rsidRPr="00D957F3">
        <w:rPr>
          <w:sz w:val="24"/>
          <w:szCs w:val="28"/>
        </w:rPr>
        <w:t xml:space="preserve"> </w:t>
      </w:r>
      <w:r w:rsidR="000D7DAF" w:rsidRPr="00D957F3">
        <w:rPr>
          <w:sz w:val="24"/>
          <w:szCs w:val="28"/>
        </w:rPr>
        <w:t>Not in use</w:t>
      </w:r>
      <w:bookmarkEnd w:id="3138"/>
    </w:p>
    <w:p w14:paraId="080B38AF" w14:textId="77777777" w:rsidR="00E82F84" w:rsidRPr="00FA2AC4" w:rsidRDefault="00E82F84" w:rsidP="00D957F3"/>
    <w:p w14:paraId="006D27B3" w14:textId="7698A13E" w:rsidR="00C04783" w:rsidRDefault="00C04783" w:rsidP="00C04783">
      <w:pPr>
        <w:pStyle w:val="IndentParaLevel1"/>
        <w:numPr>
          <w:ilvl w:val="0"/>
          <w:numId w:val="0"/>
        </w:numPr>
        <w:ind w:left="964"/>
      </w:pPr>
    </w:p>
    <w:p w14:paraId="586EAF99" w14:textId="29537180" w:rsidR="00C04783" w:rsidRDefault="00C04783" w:rsidP="00C04783">
      <w:pPr>
        <w:pStyle w:val="IndentParaLevel1"/>
        <w:numPr>
          <w:ilvl w:val="0"/>
          <w:numId w:val="0"/>
        </w:numPr>
        <w:ind w:left="964"/>
      </w:pPr>
    </w:p>
    <w:p w14:paraId="01360B14" w14:textId="1153AE00" w:rsidR="00C04783" w:rsidRDefault="00C04783" w:rsidP="00C04783">
      <w:pPr>
        <w:pStyle w:val="IndentParaLevel1"/>
        <w:numPr>
          <w:ilvl w:val="0"/>
          <w:numId w:val="0"/>
        </w:numPr>
        <w:ind w:left="964"/>
      </w:pPr>
    </w:p>
    <w:p w14:paraId="5246DE29" w14:textId="03C5BE07" w:rsidR="00C04783" w:rsidRDefault="00C04783" w:rsidP="00C04783">
      <w:pPr>
        <w:pStyle w:val="IndentParaLevel1"/>
        <w:numPr>
          <w:ilvl w:val="0"/>
          <w:numId w:val="0"/>
        </w:numPr>
        <w:ind w:left="964"/>
      </w:pPr>
    </w:p>
    <w:p w14:paraId="5417B65C" w14:textId="2CBBBA85" w:rsidR="00C04783" w:rsidRDefault="00C04783" w:rsidP="00C04783">
      <w:pPr>
        <w:pStyle w:val="IndentParaLevel1"/>
        <w:numPr>
          <w:ilvl w:val="0"/>
          <w:numId w:val="0"/>
        </w:numPr>
        <w:ind w:left="964"/>
      </w:pPr>
    </w:p>
    <w:p w14:paraId="38EF44A7" w14:textId="4E298752" w:rsidR="00C04783" w:rsidRDefault="00C04783" w:rsidP="00C04783">
      <w:pPr>
        <w:pStyle w:val="IndentParaLevel1"/>
        <w:numPr>
          <w:ilvl w:val="0"/>
          <w:numId w:val="0"/>
        </w:numPr>
        <w:ind w:left="964"/>
      </w:pPr>
    </w:p>
    <w:p w14:paraId="2A3927A9" w14:textId="6DB3542F" w:rsidR="00C04783" w:rsidRDefault="00C04783" w:rsidP="00C04783">
      <w:pPr>
        <w:pStyle w:val="IndentParaLevel1"/>
        <w:numPr>
          <w:ilvl w:val="0"/>
          <w:numId w:val="0"/>
        </w:numPr>
        <w:ind w:left="964"/>
      </w:pPr>
    </w:p>
    <w:p w14:paraId="13B18E75" w14:textId="1DB2C9E4" w:rsidR="00C04783" w:rsidRDefault="00C04783" w:rsidP="00C04783">
      <w:pPr>
        <w:pStyle w:val="IndentParaLevel1"/>
        <w:numPr>
          <w:ilvl w:val="0"/>
          <w:numId w:val="0"/>
        </w:numPr>
        <w:ind w:left="964"/>
      </w:pPr>
    </w:p>
    <w:p w14:paraId="6EF7E9D2" w14:textId="37D20DC2" w:rsidR="00C04783" w:rsidRDefault="00C04783" w:rsidP="00C04783">
      <w:pPr>
        <w:pStyle w:val="IndentParaLevel1"/>
        <w:numPr>
          <w:ilvl w:val="0"/>
          <w:numId w:val="0"/>
        </w:numPr>
        <w:ind w:left="964"/>
      </w:pPr>
    </w:p>
    <w:p w14:paraId="106697AF" w14:textId="4AD5BDA2" w:rsidR="00C04783" w:rsidRDefault="00C04783" w:rsidP="00C04783">
      <w:pPr>
        <w:pStyle w:val="IndentParaLevel1"/>
        <w:numPr>
          <w:ilvl w:val="0"/>
          <w:numId w:val="0"/>
        </w:numPr>
        <w:ind w:left="964"/>
      </w:pPr>
    </w:p>
    <w:p w14:paraId="04D8DE60" w14:textId="0ED7B948" w:rsidR="00C04783" w:rsidRDefault="00C04783" w:rsidP="00C04783">
      <w:pPr>
        <w:pStyle w:val="IndentParaLevel1"/>
        <w:numPr>
          <w:ilvl w:val="0"/>
          <w:numId w:val="0"/>
        </w:numPr>
        <w:ind w:left="964"/>
      </w:pPr>
    </w:p>
    <w:p w14:paraId="04EBBFAC" w14:textId="6324EC05" w:rsidR="00C04783" w:rsidRDefault="00C04783" w:rsidP="00C04783">
      <w:pPr>
        <w:pStyle w:val="IndentParaLevel1"/>
        <w:numPr>
          <w:ilvl w:val="0"/>
          <w:numId w:val="0"/>
        </w:numPr>
        <w:ind w:left="964"/>
      </w:pPr>
    </w:p>
    <w:p w14:paraId="1A7F610C" w14:textId="23BACC0C" w:rsidR="00C04783" w:rsidRDefault="00C04783" w:rsidP="00C04783">
      <w:pPr>
        <w:pStyle w:val="IndentParaLevel1"/>
        <w:numPr>
          <w:ilvl w:val="0"/>
          <w:numId w:val="0"/>
        </w:numPr>
        <w:ind w:left="964"/>
      </w:pPr>
    </w:p>
    <w:p w14:paraId="5032B529" w14:textId="445CC6B4" w:rsidR="00C04783" w:rsidRDefault="00C04783" w:rsidP="00C04783">
      <w:pPr>
        <w:pStyle w:val="IndentParaLevel1"/>
        <w:numPr>
          <w:ilvl w:val="0"/>
          <w:numId w:val="0"/>
        </w:numPr>
        <w:ind w:left="964"/>
      </w:pPr>
    </w:p>
    <w:p w14:paraId="363FB4F1" w14:textId="450D5B51" w:rsidR="00C04783" w:rsidRDefault="00C04783" w:rsidP="00C04783">
      <w:pPr>
        <w:pStyle w:val="IndentParaLevel1"/>
        <w:numPr>
          <w:ilvl w:val="0"/>
          <w:numId w:val="0"/>
        </w:numPr>
        <w:ind w:left="964"/>
      </w:pPr>
    </w:p>
    <w:p w14:paraId="2C74FD21" w14:textId="1F1FB880" w:rsidR="00C04783" w:rsidRDefault="00C04783" w:rsidP="00C04783">
      <w:pPr>
        <w:pStyle w:val="IndentParaLevel1"/>
        <w:numPr>
          <w:ilvl w:val="0"/>
          <w:numId w:val="0"/>
        </w:numPr>
        <w:ind w:left="964"/>
      </w:pPr>
    </w:p>
    <w:p w14:paraId="1EF5D45A" w14:textId="57E04FF8" w:rsidR="00C04783" w:rsidRDefault="00C04783" w:rsidP="00C04783">
      <w:pPr>
        <w:pStyle w:val="IndentParaLevel1"/>
        <w:numPr>
          <w:ilvl w:val="0"/>
          <w:numId w:val="0"/>
        </w:numPr>
        <w:ind w:left="964"/>
      </w:pPr>
    </w:p>
    <w:p w14:paraId="5368BDAD" w14:textId="3ED78613" w:rsidR="00C04783" w:rsidRDefault="00C04783" w:rsidP="00C04783">
      <w:pPr>
        <w:pStyle w:val="IndentParaLevel1"/>
        <w:numPr>
          <w:ilvl w:val="0"/>
          <w:numId w:val="0"/>
        </w:numPr>
        <w:ind w:left="964"/>
      </w:pPr>
    </w:p>
    <w:p w14:paraId="6D3F4A1C" w14:textId="77777777" w:rsidR="00E266F7" w:rsidRDefault="00E266F7" w:rsidP="00C04783">
      <w:pPr>
        <w:pStyle w:val="IndentParaLevel1"/>
        <w:numPr>
          <w:ilvl w:val="0"/>
          <w:numId w:val="0"/>
        </w:numPr>
        <w:ind w:left="964"/>
      </w:pPr>
    </w:p>
    <w:p w14:paraId="0E2CDBB0" w14:textId="69F4B897" w:rsidR="00C04783" w:rsidRDefault="00C04783" w:rsidP="00C04783">
      <w:pPr>
        <w:pStyle w:val="IndentParaLevel1"/>
        <w:numPr>
          <w:ilvl w:val="0"/>
          <w:numId w:val="0"/>
        </w:numPr>
        <w:ind w:left="964"/>
      </w:pPr>
    </w:p>
    <w:p w14:paraId="6C5A67E6" w14:textId="6350C3BC" w:rsidR="00C04783" w:rsidRDefault="00C04783" w:rsidP="00C04783">
      <w:pPr>
        <w:pStyle w:val="IndentParaLevel1"/>
        <w:numPr>
          <w:ilvl w:val="0"/>
          <w:numId w:val="0"/>
        </w:numPr>
        <w:ind w:left="964"/>
      </w:pPr>
    </w:p>
    <w:p w14:paraId="2C71F3C4" w14:textId="2AA17255" w:rsidR="00C04783" w:rsidRDefault="00C04783" w:rsidP="00C04783">
      <w:pPr>
        <w:pStyle w:val="IndentParaLevel1"/>
        <w:numPr>
          <w:ilvl w:val="0"/>
          <w:numId w:val="0"/>
        </w:numPr>
        <w:ind w:left="964"/>
      </w:pPr>
    </w:p>
    <w:p w14:paraId="0EABEF57" w14:textId="75098284" w:rsidR="00C04783" w:rsidRDefault="00C04783" w:rsidP="00C04783">
      <w:pPr>
        <w:pStyle w:val="IndentParaLevel1"/>
        <w:numPr>
          <w:ilvl w:val="0"/>
          <w:numId w:val="0"/>
        </w:numPr>
        <w:ind w:left="964"/>
      </w:pPr>
    </w:p>
    <w:p w14:paraId="08E0FEB6" w14:textId="3A98503A" w:rsidR="00C04783" w:rsidRDefault="00C04783" w:rsidP="00C04783">
      <w:pPr>
        <w:pStyle w:val="IndentParaLevel1"/>
        <w:numPr>
          <w:ilvl w:val="0"/>
          <w:numId w:val="0"/>
        </w:numPr>
        <w:ind w:left="964"/>
      </w:pPr>
    </w:p>
    <w:p w14:paraId="004A9F2F" w14:textId="5A7BD0FB" w:rsidR="00C04783" w:rsidRDefault="00C04783" w:rsidP="00C04783">
      <w:pPr>
        <w:pStyle w:val="IndentParaLevel1"/>
        <w:numPr>
          <w:ilvl w:val="0"/>
          <w:numId w:val="0"/>
        </w:numPr>
        <w:ind w:left="964"/>
      </w:pPr>
    </w:p>
    <w:p w14:paraId="5B0D2179" w14:textId="77777777" w:rsidR="00C04783" w:rsidRDefault="00C04783" w:rsidP="00C04783">
      <w:pPr>
        <w:pStyle w:val="IndentParaLevel1"/>
        <w:numPr>
          <w:ilvl w:val="0"/>
          <w:numId w:val="0"/>
        </w:numPr>
        <w:ind w:left="964"/>
      </w:pPr>
    </w:p>
    <w:p w14:paraId="3F59FDA7" w14:textId="654B3236" w:rsidR="002C7A51" w:rsidRPr="00FA2AC4" w:rsidRDefault="002C7A51" w:rsidP="00D957F3">
      <w:pPr>
        <w:pStyle w:val="Heading1"/>
        <w:numPr>
          <w:ilvl w:val="0"/>
          <w:numId w:val="0"/>
        </w:numPr>
        <w:pBdr>
          <w:top w:val="none" w:sz="0" w:space="0" w:color="auto"/>
        </w:pBdr>
        <w:ind w:left="964" w:hanging="964"/>
        <w:rPr>
          <w:szCs w:val="28"/>
        </w:rPr>
      </w:pPr>
      <w:bookmarkStart w:id="3139" w:name="_Toc193977427"/>
      <w:r w:rsidRPr="00D957F3">
        <w:rPr>
          <w:sz w:val="24"/>
          <w:szCs w:val="28"/>
        </w:rPr>
        <w:lastRenderedPageBreak/>
        <w:t>Schedule 10</w:t>
      </w:r>
      <w:r w:rsidR="00B17AC2"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Mandatory Policies</w:t>
      </w:r>
      <w:bookmarkEnd w:id="3139"/>
    </w:p>
    <w:p w14:paraId="59BA804D" w14:textId="6AEF4115" w:rsidR="00B17AC2" w:rsidRPr="00D957F3" w:rsidRDefault="00693517" w:rsidP="00D957F3">
      <w:pPr>
        <w:pStyle w:val="Heading1"/>
        <w:numPr>
          <w:ilvl w:val="0"/>
          <w:numId w:val="0"/>
        </w:numPr>
        <w:pBdr>
          <w:top w:val="none" w:sz="0" w:space="0" w:color="auto"/>
        </w:pBdr>
        <w:ind w:left="964" w:hanging="964"/>
        <w:rPr>
          <w:sz w:val="24"/>
          <w:szCs w:val="28"/>
        </w:rPr>
      </w:pPr>
      <w:bookmarkStart w:id="3140" w:name="_Toc193977428"/>
      <w:r w:rsidRPr="00D957F3">
        <w:rPr>
          <w:sz w:val="24"/>
          <w:szCs w:val="28"/>
        </w:rPr>
        <w:t xml:space="preserve">Schedule </w:t>
      </w:r>
      <w:r w:rsidR="00B17AC2" w:rsidRPr="00D957F3">
        <w:rPr>
          <w:sz w:val="24"/>
          <w:szCs w:val="28"/>
        </w:rPr>
        <w:t>10A</w:t>
      </w:r>
      <w:r w:rsidRPr="00D957F3">
        <w:rPr>
          <w:sz w:val="24"/>
          <w:szCs w:val="28"/>
        </w:rPr>
        <w:t xml:space="preserve"> </w:t>
      </w:r>
      <w:r w:rsidR="00352332" w:rsidRPr="00D957F3">
        <w:rPr>
          <w:sz w:val="24"/>
          <w:szCs w:val="28"/>
        </w:rPr>
        <w:t>-</w:t>
      </w:r>
      <w:r w:rsidRPr="00D957F3">
        <w:rPr>
          <w:sz w:val="24"/>
          <w:szCs w:val="28"/>
        </w:rPr>
        <w:t xml:space="preserve"> </w:t>
      </w:r>
      <w:r w:rsidR="00B17AC2" w:rsidRPr="00D957F3">
        <w:rPr>
          <w:sz w:val="24"/>
          <w:szCs w:val="28"/>
        </w:rPr>
        <w:t>Supplier Code of Conduct</w:t>
      </w:r>
      <w:bookmarkEnd w:id="3140"/>
    </w:p>
    <w:p w14:paraId="4EBDC49A" w14:textId="1691A561" w:rsidR="0055769D" w:rsidRPr="00FA2AC4" w:rsidRDefault="0055769D" w:rsidP="00D957F3">
      <w:pPr>
        <w:rPr>
          <w:szCs w:val="24"/>
        </w:rPr>
      </w:pPr>
      <w:r w:rsidRPr="00D957F3">
        <w:rPr>
          <w:b/>
          <w:bCs/>
          <w:sz w:val="24"/>
          <w:szCs w:val="24"/>
        </w:rPr>
        <w:t>10A.1</w:t>
      </w:r>
      <w:r w:rsidRPr="00D957F3">
        <w:rPr>
          <w:b/>
          <w:bCs/>
          <w:sz w:val="24"/>
          <w:szCs w:val="24"/>
        </w:rPr>
        <w:tab/>
        <w:t>Definitions</w:t>
      </w:r>
    </w:p>
    <w:p w14:paraId="783DC97A" w14:textId="58471D5D" w:rsidR="0055769D" w:rsidRDefault="00040340" w:rsidP="000A6E37">
      <w:pPr>
        <w:pStyle w:val="Heading3"/>
        <w:numPr>
          <w:ilvl w:val="0"/>
          <w:numId w:val="0"/>
        </w:numPr>
        <w:ind w:left="964"/>
      </w:pPr>
      <w:r w:rsidRPr="00040340">
        <w:rPr>
          <w:b/>
        </w:rPr>
        <w:t>Supplier Code of Conduct</w:t>
      </w:r>
      <w:r>
        <w:t xml:space="preserve"> means the Supplier Code of Conduct issued by the Victorian Government for suppliers providing works or services to the Victorian Government (as amended from time to time).</w:t>
      </w:r>
    </w:p>
    <w:p w14:paraId="18C693F6" w14:textId="399037EC" w:rsidR="0055769D" w:rsidRPr="00FA2AC4" w:rsidRDefault="0055769D" w:rsidP="00D957F3">
      <w:pPr>
        <w:rPr>
          <w:szCs w:val="24"/>
        </w:rPr>
      </w:pPr>
      <w:r w:rsidRPr="00D957F3">
        <w:rPr>
          <w:b/>
          <w:bCs/>
          <w:sz w:val="24"/>
          <w:szCs w:val="24"/>
        </w:rPr>
        <w:t>10A.2</w:t>
      </w:r>
      <w:r w:rsidRPr="00D957F3">
        <w:rPr>
          <w:b/>
          <w:bCs/>
          <w:sz w:val="24"/>
          <w:szCs w:val="24"/>
        </w:rPr>
        <w:tab/>
      </w:r>
      <w:r w:rsidR="00821175" w:rsidRPr="00D957F3">
        <w:rPr>
          <w:b/>
          <w:bCs/>
          <w:sz w:val="24"/>
          <w:szCs w:val="24"/>
        </w:rPr>
        <w:t>Consultant acknowledgements under Supplier Code of Conduct</w:t>
      </w:r>
    </w:p>
    <w:p w14:paraId="20D72E84" w14:textId="6C44B83E"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The Consultant must:</w:t>
      </w:r>
    </w:p>
    <w:p w14:paraId="7A2036F8" w14:textId="6C1F72BF" w:rsidR="00DF6215" w:rsidRPr="005E1566" w:rsidRDefault="00DF6215" w:rsidP="00DF6215">
      <w:pPr>
        <w:numPr>
          <w:ilvl w:val="3"/>
          <w:numId w:val="91"/>
        </w:numPr>
        <w:spacing w:before="100" w:after="100"/>
        <w:outlineLvl w:val="3"/>
        <w:rPr>
          <w:bCs/>
          <w:lang w:eastAsia="en-AU"/>
        </w:rPr>
      </w:pPr>
      <w:r w:rsidRPr="005E1566">
        <w:rPr>
          <w:bCs/>
          <w:lang w:eastAsia="en-AU"/>
        </w:rPr>
        <w:t xml:space="preserve">comply with and ensure that its officers, employees and subcontractors comply with the Supplier Code of Conduct in connection with </w:t>
      </w:r>
      <w:r w:rsidR="00FD5751">
        <w:rPr>
          <w:bCs/>
          <w:lang w:eastAsia="en-AU"/>
        </w:rPr>
        <w:t>performing the Services</w:t>
      </w:r>
      <w:r w:rsidRPr="005E1566">
        <w:rPr>
          <w:bCs/>
          <w:lang w:eastAsia="en-AU"/>
        </w:rPr>
        <w:t>;</w:t>
      </w:r>
    </w:p>
    <w:p w14:paraId="40E9D110" w14:textId="0D81F1D8" w:rsidR="00DF6215" w:rsidRPr="005E1566" w:rsidRDefault="00DF6215" w:rsidP="00DF6215">
      <w:pPr>
        <w:numPr>
          <w:ilvl w:val="3"/>
          <w:numId w:val="91"/>
        </w:numPr>
        <w:spacing w:before="100" w:after="100"/>
        <w:outlineLvl w:val="3"/>
        <w:rPr>
          <w:bCs/>
          <w:lang w:eastAsia="en-AU"/>
        </w:rPr>
      </w:pPr>
      <w:r w:rsidRPr="005E1566">
        <w:rPr>
          <w:bCs/>
          <w:lang w:eastAsia="en-AU"/>
        </w:rPr>
        <w:t>periodically monitor and assess its and its officers’, employees’, and subcontractors</w:t>
      </w:r>
      <w:r w:rsidR="00554B49">
        <w:rPr>
          <w:bCs/>
          <w:lang w:eastAsia="en-AU"/>
        </w:rPr>
        <w:t>’</w:t>
      </w:r>
      <w:r w:rsidRPr="005E1566">
        <w:rPr>
          <w:bCs/>
          <w:lang w:eastAsia="en-AU"/>
        </w:rPr>
        <w:t xml:space="preserve"> compliance with the Supplier Code of Conduct; and</w:t>
      </w:r>
    </w:p>
    <w:p w14:paraId="65062E26" w14:textId="2CBDD6D9" w:rsidR="00DF6215" w:rsidRPr="005E1566" w:rsidRDefault="00DF6215" w:rsidP="00DF6215">
      <w:pPr>
        <w:numPr>
          <w:ilvl w:val="3"/>
          <w:numId w:val="91"/>
        </w:numPr>
        <w:spacing w:before="100" w:after="100"/>
        <w:outlineLvl w:val="3"/>
        <w:rPr>
          <w:bCs/>
          <w:lang w:eastAsia="en-AU"/>
        </w:rPr>
      </w:pPr>
      <w:r w:rsidRPr="005E1566">
        <w:rPr>
          <w:bCs/>
          <w:lang w:eastAsia="en-AU"/>
        </w:rPr>
        <w:t xml:space="preserve">on request from the Principal, promptly provide information regarding the policies, frameworks, or systems it has established to monitor and assess compliance with the Supplier Code of Conduct, as well as its compliance with clause </w:t>
      </w:r>
      <w:r>
        <w:rPr>
          <w:bCs/>
          <w:lang w:eastAsia="en-AU"/>
        </w:rPr>
        <w:t>10A.2</w:t>
      </w:r>
      <w:r w:rsidRPr="005E1566">
        <w:rPr>
          <w:bCs/>
          <w:lang w:eastAsia="en-AU"/>
        </w:rPr>
        <w:t>(a).</w:t>
      </w:r>
    </w:p>
    <w:p w14:paraId="392551C1" w14:textId="349810BD" w:rsidR="00DF6215" w:rsidRPr="005E1566" w:rsidRDefault="00DF6215" w:rsidP="00DF6215">
      <w:pPr>
        <w:numPr>
          <w:ilvl w:val="1"/>
          <w:numId w:val="54"/>
        </w:numPr>
        <w:spacing w:before="100" w:after="100"/>
        <w:ind w:left="1985" w:hanging="992"/>
        <w:rPr>
          <w:color w:val="000000"/>
          <w:lang w:eastAsia="en-AU"/>
        </w:rPr>
      </w:pPr>
      <w:bookmarkStart w:id="3141" w:name="_Hlk182827419"/>
      <w:r w:rsidRPr="005E1566">
        <w:rPr>
          <w:color w:val="000000"/>
          <w:lang w:eastAsia="en-AU"/>
        </w:rPr>
        <w:t>The Consultant must notify the Principal within 5 Business Days of becoming aware of any breach of clause 1</w:t>
      </w:r>
      <w:r>
        <w:rPr>
          <w:color w:val="000000"/>
          <w:lang w:eastAsia="en-AU"/>
        </w:rPr>
        <w:t>0A.2</w:t>
      </w:r>
      <w:r w:rsidRPr="005E1566">
        <w:rPr>
          <w:color w:val="000000"/>
          <w:lang w:eastAsia="en-AU"/>
        </w:rPr>
        <w:t xml:space="preserve"> (a)(i). </w:t>
      </w:r>
    </w:p>
    <w:p w14:paraId="67BE2CCE" w14:textId="13BA981E"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Where the Principal identifies a possible breach of clause</w:t>
      </w:r>
      <w:r w:rsidR="00554B49">
        <w:rPr>
          <w:color w:val="000000"/>
          <w:lang w:eastAsia="en-AU"/>
        </w:rPr>
        <w:t xml:space="preserve"> 10A.2</w:t>
      </w:r>
      <w:r w:rsidRPr="005E1566">
        <w:rPr>
          <w:color w:val="000000"/>
          <w:lang w:eastAsia="en-AU"/>
        </w:rPr>
        <w:t xml:space="preserve"> (a)(i), it may issue the </w:t>
      </w:r>
      <w:r w:rsidR="00FA5836">
        <w:rPr>
          <w:color w:val="000000"/>
          <w:lang w:eastAsia="en-AU"/>
        </w:rPr>
        <w:t>Consultant</w:t>
      </w:r>
      <w:r w:rsidRPr="005E1566">
        <w:rPr>
          <w:color w:val="000000"/>
          <w:lang w:eastAsia="en-AU"/>
        </w:rPr>
        <w:t xml:space="preserve"> a Notice, and the C</w:t>
      </w:r>
      <w:r w:rsidR="00FA5836">
        <w:rPr>
          <w:color w:val="000000"/>
          <w:lang w:eastAsia="en-AU"/>
        </w:rPr>
        <w:t>onsultant</w:t>
      </w:r>
      <w:r w:rsidRPr="005E1566">
        <w:rPr>
          <w:color w:val="000000"/>
          <w:lang w:eastAsia="en-AU"/>
        </w:rPr>
        <w:t xml:space="preserve"> must, within 10 Business Days of receiving the Notice, either:</w:t>
      </w:r>
    </w:p>
    <w:p w14:paraId="05C9D6EC" w14:textId="77777777" w:rsidR="00DF6215" w:rsidRPr="005E1566" w:rsidRDefault="00DF6215" w:rsidP="005E1566">
      <w:pPr>
        <w:numPr>
          <w:ilvl w:val="3"/>
          <w:numId w:val="108"/>
        </w:numPr>
        <w:spacing w:before="100" w:after="100"/>
        <w:outlineLvl w:val="3"/>
        <w:rPr>
          <w:bCs/>
          <w:lang w:eastAsia="en-AU"/>
        </w:rPr>
      </w:pPr>
      <w:r w:rsidRPr="005E1566">
        <w:rPr>
          <w:bCs/>
          <w:lang w:eastAsia="en-AU"/>
        </w:rPr>
        <w:t>where the Consultant considers a breach has not occurred: advise the Principal that there has not been a breach and provide information supporting that determination; or</w:t>
      </w:r>
    </w:p>
    <w:p w14:paraId="2B46C76B" w14:textId="4D27979A" w:rsidR="00DF6215" w:rsidRPr="005E1566" w:rsidRDefault="00DF6215" w:rsidP="005E1566">
      <w:pPr>
        <w:numPr>
          <w:ilvl w:val="3"/>
          <w:numId w:val="108"/>
        </w:numPr>
        <w:spacing w:before="100" w:after="100"/>
        <w:outlineLvl w:val="3"/>
        <w:rPr>
          <w:bCs/>
          <w:lang w:eastAsia="en-AU"/>
        </w:rPr>
      </w:pPr>
      <w:r w:rsidRPr="005E1566">
        <w:rPr>
          <w:bCs/>
          <w:lang w:eastAsia="en-AU"/>
        </w:rPr>
        <w:t xml:space="preserve">where the Consultant considers that a breach has occurred: issue a Notice under clause </w:t>
      </w:r>
      <w:r>
        <w:rPr>
          <w:bCs/>
          <w:lang w:eastAsia="en-AU"/>
        </w:rPr>
        <w:t>10A.2</w:t>
      </w:r>
      <w:r w:rsidRPr="005E1566">
        <w:rPr>
          <w:bCs/>
          <w:lang w:eastAsia="en-AU"/>
        </w:rPr>
        <w:t xml:space="preserve">(b) and otherwise comply with its obligations under clause </w:t>
      </w:r>
      <w:r>
        <w:rPr>
          <w:bCs/>
          <w:lang w:eastAsia="en-AU"/>
        </w:rPr>
        <w:t>10A.2</w:t>
      </w:r>
      <w:r w:rsidRPr="005E1566">
        <w:rPr>
          <w:bCs/>
          <w:lang w:eastAsia="en-AU"/>
        </w:rPr>
        <w:t>(a)</w:t>
      </w:r>
      <w:r w:rsidR="00AF0DE2">
        <w:rPr>
          <w:bCs/>
          <w:lang w:eastAsia="en-AU"/>
        </w:rPr>
        <w:t xml:space="preserve"> </w:t>
      </w:r>
      <w:r w:rsidR="00AF0DE2" w:rsidRPr="0017177B">
        <w:rPr>
          <w:bCs/>
          <w:lang w:eastAsia="en-AU"/>
        </w:rPr>
        <w:t>and any remediation measures as agreed between the Principal and the Consultant</w:t>
      </w:r>
      <w:r w:rsidR="0050406A">
        <w:rPr>
          <w:bCs/>
          <w:lang w:eastAsia="en-AU"/>
        </w:rPr>
        <w:t>; and</w:t>
      </w:r>
    </w:p>
    <w:p w14:paraId="555D29BD" w14:textId="43E27999" w:rsidR="00DF6215" w:rsidRPr="005E1566" w:rsidRDefault="00DF6215" w:rsidP="005E1566">
      <w:pPr>
        <w:numPr>
          <w:ilvl w:val="3"/>
          <w:numId w:val="108"/>
        </w:numPr>
        <w:spacing w:before="100" w:after="100"/>
        <w:outlineLvl w:val="3"/>
        <w:rPr>
          <w:bCs/>
          <w:lang w:eastAsia="en-AU"/>
        </w:rPr>
      </w:pPr>
      <w:r w:rsidRPr="005E1566">
        <w:rPr>
          <w:bCs/>
          <w:lang w:eastAsia="en-AU"/>
        </w:rPr>
        <w:t xml:space="preserve">Notwithstanding clause </w:t>
      </w:r>
      <w:r>
        <w:rPr>
          <w:bCs/>
          <w:lang w:eastAsia="en-AU"/>
        </w:rPr>
        <w:t>10A.2</w:t>
      </w:r>
      <w:r w:rsidRPr="005E1566">
        <w:rPr>
          <w:bCs/>
          <w:lang w:eastAsia="en-AU"/>
        </w:rPr>
        <w:t xml:space="preserve"> (c)(i), the Principal may notify the Consultant in writing that it considers that the Consultant has breached clause </w:t>
      </w:r>
      <w:r>
        <w:rPr>
          <w:bCs/>
          <w:lang w:eastAsia="en-AU"/>
        </w:rPr>
        <w:t>10A.2</w:t>
      </w:r>
      <w:r w:rsidRPr="005E1566">
        <w:rPr>
          <w:bCs/>
          <w:lang w:eastAsia="en-AU"/>
        </w:rPr>
        <w:t xml:space="preserve">(a), in which case the Contractor must comply with its obligations under clause </w:t>
      </w:r>
      <w:r>
        <w:rPr>
          <w:bCs/>
          <w:lang w:eastAsia="en-AU"/>
        </w:rPr>
        <w:t>10A.2</w:t>
      </w:r>
      <w:r w:rsidRPr="005E1566">
        <w:rPr>
          <w:bCs/>
          <w:lang w:eastAsia="en-AU"/>
        </w:rPr>
        <w:t xml:space="preserve"> </w:t>
      </w:r>
      <w:bookmarkStart w:id="3142" w:name="_Hlk182827965"/>
      <w:r w:rsidRPr="005E1566">
        <w:rPr>
          <w:bCs/>
          <w:lang w:eastAsia="en-AU"/>
        </w:rPr>
        <w:t>and any remediation measures as agreed between the Principal and the Consultant.</w:t>
      </w:r>
      <w:bookmarkEnd w:id="3142"/>
    </w:p>
    <w:p w14:paraId="721717A4" w14:textId="77777777"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A failure by the Consultant to comply with its obligations under any part of this clause will be a breach of this Agreement.</w:t>
      </w:r>
    </w:p>
    <w:p w14:paraId="7AF2E290" w14:textId="77777777" w:rsidR="00DF6215" w:rsidRPr="005E1566" w:rsidRDefault="00DF6215" w:rsidP="00DF6215">
      <w:pPr>
        <w:numPr>
          <w:ilvl w:val="1"/>
          <w:numId w:val="54"/>
        </w:numPr>
        <w:spacing w:before="100" w:after="100"/>
        <w:ind w:left="1985" w:hanging="992"/>
        <w:rPr>
          <w:color w:val="000000"/>
          <w:lang w:eastAsia="en-AU"/>
        </w:rPr>
      </w:pPr>
      <w:r w:rsidRPr="005E1566">
        <w:rPr>
          <w:color w:val="000000"/>
          <w:lang w:eastAsia="en-AU"/>
        </w:rPr>
        <w:t>The Consultant agrees that the State may take into account the Consultant’s compliance with the Supplier Code of Conduct in any future approach to market or procurement process.</w:t>
      </w:r>
    </w:p>
    <w:bookmarkEnd w:id="3141"/>
    <w:p w14:paraId="52EAB568" w14:textId="653D7665" w:rsidR="00DF6215" w:rsidRPr="005E1566" w:rsidRDefault="006D115A" w:rsidP="00DF6215">
      <w:pPr>
        <w:numPr>
          <w:ilvl w:val="1"/>
          <w:numId w:val="54"/>
        </w:numPr>
        <w:spacing w:before="100" w:after="100"/>
        <w:ind w:left="1985" w:hanging="992"/>
        <w:rPr>
          <w:color w:val="000000"/>
          <w:lang w:eastAsia="en-AU"/>
        </w:rPr>
      </w:pPr>
      <w:r>
        <w:rPr>
          <w:color w:val="000000"/>
          <w:lang w:eastAsia="en-AU"/>
        </w:rPr>
        <w:t>T</w:t>
      </w:r>
      <w:r w:rsidR="00DF6215" w:rsidRPr="005E1566">
        <w:rPr>
          <w:color w:val="000000"/>
          <w:lang w:eastAsia="en-AU"/>
        </w:rPr>
        <w:t>he expectations set out in the Supplier Code of Conduct are not intended to reduce, alter or supersede any other obligations which may be imposed on the Co</w:t>
      </w:r>
      <w:r>
        <w:rPr>
          <w:color w:val="000000"/>
          <w:lang w:eastAsia="en-AU"/>
        </w:rPr>
        <w:t>nsultant</w:t>
      </w:r>
      <w:r w:rsidR="00DF6215" w:rsidRPr="005E1566">
        <w:rPr>
          <w:color w:val="000000"/>
          <w:lang w:eastAsia="en-AU"/>
        </w:rPr>
        <w:t>, whether under this Agreement or at Law.</w:t>
      </w:r>
    </w:p>
    <w:p w14:paraId="50232C58" w14:textId="77777777" w:rsidR="00DF6215" w:rsidRPr="000A6E37" w:rsidRDefault="00DF6215" w:rsidP="000A6E37">
      <w:pPr>
        <w:pStyle w:val="Heading3"/>
        <w:numPr>
          <w:ilvl w:val="0"/>
          <w:numId w:val="0"/>
        </w:numPr>
        <w:ind w:left="964"/>
        <w:rPr>
          <w:b/>
        </w:rPr>
      </w:pPr>
    </w:p>
    <w:p w14:paraId="791987A4" w14:textId="63759A35" w:rsidR="00B17AC2" w:rsidRDefault="00B17AC2">
      <w:pPr>
        <w:spacing w:after="0"/>
      </w:pPr>
      <w:r>
        <w:br w:type="page"/>
      </w:r>
    </w:p>
    <w:p w14:paraId="7DBB4CEA" w14:textId="77A0B6D7" w:rsidR="00B17AC2" w:rsidRPr="00FA2AC4" w:rsidRDefault="00B17AC2" w:rsidP="00D957F3">
      <w:pPr>
        <w:pStyle w:val="Heading1"/>
        <w:numPr>
          <w:ilvl w:val="0"/>
          <w:numId w:val="0"/>
        </w:numPr>
        <w:pBdr>
          <w:top w:val="none" w:sz="0" w:space="0" w:color="auto"/>
        </w:pBdr>
        <w:ind w:left="964" w:hanging="964"/>
        <w:rPr>
          <w:szCs w:val="24"/>
        </w:rPr>
      </w:pPr>
      <w:bookmarkStart w:id="3143" w:name="_Toc193977429"/>
      <w:r w:rsidRPr="00D957F3">
        <w:rPr>
          <w:sz w:val="24"/>
          <w:szCs w:val="24"/>
        </w:rPr>
        <w:lastRenderedPageBreak/>
        <w:t xml:space="preserve">Schedule 11A </w:t>
      </w:r>
      <w:r w:rsidR="00352332" w:rsidRPr="00D957F3">
        <w:rPr>
          <w:sz w:val="24"/>
          <w:szCs w:val="24"/>
        </w:rPr>
        <w:t>-</w:t>
      </w:r>
      <w:r w:rsidRPr="00D957F3">
        <w:rPr>
          <w:sz w:val="24"/>
          <w:szCs w:val="24"/>
        </w:rPr>
        <w:t xml:space="preserve"> Local Jobs First</w:t>
      </w:r>
      <w:bookmarkEnd w:id="3143"/>
    </w:p>
    <w:p w14:paraId="5D746D3B" w14:textId="0CD0788E" w:rsidR="003B7F25" w:rsidRDefault="003B7F25" w:rsidP="003B7F25">
      <w:pPr>
        <w:pStyle w:val="Heading3"/>
        <w:numPr>
          <w:ilvl w:val="0"/>
          <w:numId w:val="0"/>
        </w:numPr>
      </w:pPr>
      <w:r>
        <w:t xml:space="preserve">This Schedule 11A applies if indicated in Item </w:t>
      </w:r>
      <w:r>
        <w:rPr>
          <w:b/>
          <w:iCs/>
        </w:rPr>
        <w:fldChar w:fldCharType="begin"/>
      </w:r>
      <w:r>
        <w:instrText xml:space="preserve"> REF _Ref511242115 \w \h </w:instrText>
      </w:r>
      <w:r>
        <w:rPr>
          <w:b/>
          <w:iCs/>
        </w:rPr>
      </w:r>
      <w:r>
        <w:rPr>
          <w:b/>
          <w:iCs/>
        </w:rPr>
        <w:fldChar w:fldCharType="separate"/>
      </w:r>
      <w:r w:rsidR="00FA2AC4">
        <w:t>53</w:t>
      </w:r>
      <w:r>
        <w:rPr>
          <w:b/>
          <w:iCs/>
        </w:rPr>
        <w:fldChar w:fldCharType="end"/>
      </w:r>
      <w:r>
        <w:t>.</w:t>
      </w:r>
    </w:p>
    <w:p w14:paraId="71F19F32" w14:textId="03261085"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.1</w:t>
      </w:r>
      <w:r w:rsidR="00572688" w:rsidRPr="00D957F3">
        <w:rPr>
          <w:b/>
          <w:bCs w:val="0"/>
          <w:sz w:val="24"/>
          <w:szCs w:val="32"/>
        </w:rPr>
        <w:tab/>
      </w:r>
      <w:r w:rsidR="00F22B32" w:rsidRPr="00D957F3">
        <w:rPr>
          <w:b/>
          <w:bCs w:val="0"/>
          <w:sz w:val="24"/>
          <w:szCs w:val="32"/>
        </w:rPr>
        <w:t>Definitions</w:t>
      </w:r>
    </w:p>
    <w:p w14:paraId="7E11FE0E" w14:textId="72265085" w:rsidR="00F22B32" w:rsidRPr="00DF5EFB" w:rsidRDefault="00F22B32" w:rsidP="000A6E37">
      <w:pPr>
        <w:pStyle w:val="Heading3"/>
        <w:numPr>
          <w:ilvl w:val="0"/>
          <w:numId w:val="0"/>
        </w:numPr>
        <w:ind w:left="964"/>
      </w:pPr>
      <w:r w:rsidRPr="00DF5EFB">
        <w:rPr>
          <w:b/>
        </w:rPr>
        <w:t>Apprentice</w:t>
      </w:r>
      <w:r w:rsidR="00EC4DB6">
        <w:rPr>
          <w:b/>
        </w:rPr>
        <w:t xml:space="preserve"> </w:t>
      </w:r>
      <w:r w:rsidR="00EC4DB6" w:rsidRPr="000A5208">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0E10798A" w14:textId="0537AA7E" w:rsidR="00F22B32" w:rsidRPr="00DF5EFB" w:rsidRDefault="00F22B32" w:rsidP="000A6E37">
      <w:pPr>
        <w:pStyle w:val="Heading3"/>
        <w:numPr>
          <w:ilvl w:val="0"/>
          <w:numId w:val="0"/>
        </w:numPr>
        <w:ind w:left="964"/>
      </w:pPr>
      <w:r w:rsidRPr="00DF5EFB">
        <w:rPr>
          <w:b/>
        </w:rPr>
        <w:t>Cadet</w:t>
      </w:r>
      <w:r w:rsidRPr="00DF5EFB">
        <w:t xml:space="preserve"> </w:t>
      </w:r>
      <w:r w:rsidR="00EC4DB6" w:rsidRPr="00F33BA0">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EC4DB6" w:rsidRPr="000946A0">
        <w:rPr>
          <w:iCs/>
        </w:rPr>
        <w:t>Major Projects Skills Guarantee (if applicable</w:t>
      </w:r>
      <w:r w:rsidR="00EC4DB6">
        <w:rPr>
          <w:iCs/>
        </w:rPr>
        <w:t>)</w:t>
      </w:r>
      <w:r w:rsidR="00EC4DB6" w:rsidRPr="00F33BA0">
        <w:t>.</w:t>
      </w:r>
    </w:p>
    <w:p w14:paraId="02F0833A" w14:textId="2F95E4E3" w:rsidR="00F22B32" w:rsidRPr="00805BEB" w:rsidRDefault="00F22B32" w:rsidP="000A6E37">
      <w:pPr>
        <w:pStyle w:val="Heading3"/>
        <w:numPr>
          <w:ilvl w:val="0"/>
          <w:numId w:val="0"/>
        </w:numPr>
        <w:ind w:left="964"/>
      </w:pPr>
      <w:r w:rsidRPr="00805BEB">
        <w:rPr>
          <w:b/>
        </w:rPr>
        <w:t>Industry Capability Network</w:t>
      </w:r>
      <w:r>
        <w:t xml:space="preserve"> </w:t>
      </w:r>
      <w:r w:rsidR="00EC4DB6" w:rsidRPr="00F33BA0">
        <w:t xml:space="preserve">means Industry Capability Network (Victoria) Limited of Level 23, 370 Little Lonsdale Street, Melbourne VIC 3000 </w:t>
      </w:r>
      <w:r w:rsidR="00EC4DB6">
        <w:t>(</w:t>
      </w:r>
      <w:r w:rsidR="00EC4DB6" w:rsidRPr="00F33BA0">
        <w:t>ACN 007 058 120</w:t>
      </w:r>
      <w:r w:rsidR="00EC4DB6">
        <w:t>)</w:t>
      </w:r>
      <w:r w:rsidR="00EC4DB6" w:rsidRPr="00F33BA0">
        <w:t xml:space="preserve">. </w:t>
      </w:r>
    </w:p>
    <w:p w14:paraId="62255966" w14:textId="52D770D0" w:rsidR="00F22B32" w:rsidRDefault="00F22B32" w:rsidP="000A6E37">
      <w:pPr>
        <w:pStyle w:val="Heading3"/>
        <w:numPr>
          <w:ilvl w:val="0"/>
          <w:numId w:val="0"/>
        </w:numPr>
        <w:ind w:left="964"/>
        <w:rPr>
          <w:szCs w:val="20"/>
        </w:rPr>
      </w:pPr>
      <w:r>
        <w:rPr>
          <w:b/>
        </w:rPr>
        <w:t xml:space="preserve">LIDP </w:t>
      </w:r>
      <w:r>
        <w:t xml:space="preserve">means the Local Industry Development Plan </w:t>
      </w:r>
      <w:r w:rsidRPr="003E705B">
        <w:rPr>
          <w:szCs w:val="20"/>
        </w:rPr>
        <w:t xml:space="preserve">submitted by the </w:t>
      </w:r>
      <w:r w:rsidR="003B7F25">
        <w:rPr>
          <w:szCs w:val="20"/>
        </w:rPr>
        <w:t>Consultant</w:t>
      </w:r>
      <w:r w:rsidRPr="003E705B">
        <w:rPr>
          <w:szCs w:val="20"/>
        </w:rPr>
        <w:t xml:space="preserve"> at the time of the tender and certified by Industry Capability Network (Victoria) by providing an acknowledgement letter</w:t>
      </w:r>
      <w:r>
        <w:rPr>
          <w:szCs w:val="20"/>
        </w:rPr>
        <w:t>.</w:t>
      </w:r>
    </w:p>
    <w:p w14:paraId="2C24CAB9" w14:textId="77777777" w:rsidR="00F22B32" w:rsidRPr="003E705B" w:rsidRDefault="00F22B32" w:rsidP="000A6E37">
      <w:pPr>
        <w:pStyle w:val="Heading3"/>
        <w:numPr>
          <w:ilvl w:val="0"/>
          <w:numId w:val="0"/>
        </w:numPr>
        <w:ind w:left="964"/>
        <w:rPr>
          <w:szCs w:val="20"/>
        </w:rPr>
      </w:pPr>
      <w:r w:rsidRPr="003E705B">
        <w:rPr>
          <w:b/>
        </w:rPr>
        <w:t>LIDP Commitments</w:t>
      </w:r>
      <w:r>
        <w:t xml:space="preserve"> means </w:t>
      </w:r>
      <w:r w:rsidRPr="00BE79ED">
        <w:t xml:space="preserve">the obligations and undertakings of the </w:t>
      </w:r>
      <w:r>
        <w:t>Consultant</w:t>
      </w:r>
      <w:r w:rsidRPr="00BE79ED">
        <w:t xml:space="preserve"> as detailed in its LIDP</w:t>
      </w:r>
      <w:r>
        <w:t>.</w:t>
      </w:r>
    </w:p>
    <w:p w14:paraId="0721A8DF" w14:textId="73B04FA9" w:rsidR="005D063D" w:rsidRPr="00126BB2" w:rsidRDefault="005D063D" w:rsidP="000A6E37">
      <w:pPr>
        <w:pStyle w:val="Heading3"/>
        <w:numPr>
          <w:ilvl w:val="0"/>
          <w:numId w:val="0"/>
        </w:numPr>
        <w:ind w:left="964"/>
      </w:pPr>
      <w:r>
        <w:rPr>
          <w:b/>
        </w:rPr>
        <w:t>LIDP</w:t>
      </w:r>
      <w:r w:rsidRPr="000A57E0">
        <w:rPr>
          <w:b/>
        </w:rPr>
        <w:t xml:space="preserve"> Monitoring Table</w:t>
      </w:r>
      <w:r>
        <w:t xml:space="preserve"> means the table </w:t>
      </w:r>
      <w:r w:rsidRPr="00387F96">
        <w:rPr>
          <w:sz w:val="18"/>
          <w:szCs w:val="18"/>
        </w:rPr>
        <w:t>of milestones and LIDP Commitments contained in the LIDP</w:t>
      </w:r>
      <w:r>
        <w:rPr>
          <w:sz w:val="18"/>
          <w:szCs w:val="18"/>
        </w:rPr>
        <w:t>.</w:t>
      </w:r>
    </w:p>
    <w:p w14:paraId="271C8731" w14:textId="77777777" w:rsidR="00F22B32" w:rsidRDefault="00F22B32" w:rsidP="000A6E37">
      <w:pPr>
        <w:pStyle w:val="Heading3"/>
        <w:numPr>
          <w:ilvl w:val="0"/>
          <w:numId w:val="0"/>
        </w:numPr>
        <w:ind w:left="964"/>
      </w:pPr>
      <w:r>
        <w:rPr>
          <w:b/>
        </w:rPr>
        <w:t xml:space="preserve">LJF </w:t>
      </w:r>
      <w:r w:rsidRPr="00DF5EFB">
        <w:rPr>
          <w:b/>
        </w:rPr>
        <w:t>Department</w:t>
      </w:r>
      <w:r w:rsidRPr="00DF5EFB">
        <w:t xml:space="preserve"> has the meaning given in s 3(1) the </w:t>
      </w:r>
      <w:r w:rsidRPr="00DF5EFB">
        <w:rPr>
          <w:i/>
        </w:rPr>
        <w:t>Local Jobs First Act 2003</w:t>
      </w:r>
      <w:r w:rsidRPr="00DF5EFB">
        <w:t>.</w:t>
      </w:r>
    </w:p>
    <w:p w14:paraId="0C7B245E" w14:textId="77777777" w:rsidR="00F22B32" w:rsidRPr="00805BEB" w:rsidRDefault="00F22B32" w:rsidP="000A6E37">
      <w:pPr>
        <w:pStyle w:val="Heading3"/>
        <w:numPr>
          <w:ilvl w:val="0"/>
          <w:numId w:val="0"/>
        </w:numPr>
        <w:ind w:left="964"/>
      </w:pPr>
      <w:r>
        <w:rPr>
          <w:b/>
        </w:rPr>
        <w:t xml:space="preserve">LJF </w:t>
      </w:r>
      <w:r w:rsidRPr="00805BEB">
        <w:rPr>
          <w:b/>
        </w:rPr>
        <w:t>Responsible Minister</w:t>
      </w:r>
      <w:r w:rsidRPr="0060012B">
        <w:t xml:space="preserve"> means the Minister with responsibility for administering the </w:t>
      </w:r>
      <w:r>
        <w:rPr>
          <w:i/>
        </w:rPr>
        <w:t xml:space="preserve">Local Jobs First </w:t>
      </w:r>
      <w:r w:rsidRPr="00805BEB">
        <w:rPr>
          <w:i/>
        </w:rPr>
        <w:t>Act 2003</w:t>
      </w:r>
      <w:r>
        <w:t xml:space="preserve"> (Vic)</w:t>
      </w:r>
      <w:r w:rsidRPr="0060012B">
        <w:t>.</w:t>
      </w:r>
    </w:p>
    <w:p w14:paraId="2B43FBC3" w14:textId="77777777" w:rsidR="005D063D" w:rsidRPr="00DF5EFB" w:rsidRDefault="005D063D" w:rsidP="000A6E37">
      <w:pPr>
        <w:pStyle w:val="Heading3"/>
        <w:numPr>
          <w:ilvl w:val="0"/>
          <w:numId w:val="0"/>
        </w:numPr>
        <w:ind w:left="964"/>
      </w:pPr>
      <w:r w:rsidRPr="00DF5EFB">
        <w:rPr>
          <w:b/>
        </w:rPr>
        <w:t xml:space="preserve">Local Content </w:t>
      </w:r>
      <w:r w:rsidRPr="00DF5EFB">
        <w:t xml:space="preserve">has the meaning given in s 3(1) of the </w:t>
      </w:r>
      <w:r w:rsidRPr="00DF5EFB">
        <w:rPr>
          <w:i/>
        </w:rPr>
        <w:t>Local Jobs First Act 2003</w:t>
      </w:r>
      <w:r>
        <w:rPr>
          <w:i/>
        </w:rPr>
        <w:t xml:space="preserve"> </w:t>
      </w:r>
      <w:r w:rsidRPr="00DF4BF8">
        <w:rPr>
          <w:iCs/>
        </w:rPr>
        <w:t>(Vic)</w:t>
      </w:r>
      <w:r w:rsidRPr="00DF5EFB">
        <w:t>.</w:t>
      </w:r>
    </w:p>
    <w:p w14:paraId="6A1E35FD" w14:textId="77777777" w:rsidR="005D063D" w:rsidRPr="00DF5EFB" w:rsidRDefault="005D063D" w:rsidP="000A6E37">
      <w:pPr>
        <w:pStyle w:val="Heading3"/>
        <w:numPr>
          <w:ilvl w:val="0"/>
          <w:numId w:val="0"/>
        </w:numPr>
        <w:ind w:left="964"/>
      </w:pPr>
      <w:r w:rsidRPr="00DF5EFB">
        <w:rPr>
          <w:b/>
        </w:rPr>
        <w:t xml:space="preserve">Local Jobs First Commissioner </w:t>
      </w:r>
      <w:r w:rsidRPr="00DF5EFB">
        <w:t xml:space="preserve">means the person appointed under s 12 of the </w:t>
      </w:r>
      <w:r w:rsidRPr="00DF5EFB">
        <w:rPr>
          <w:i/>
        </w:rPr>
        <w:t>Local Jobs First Act 2003</w:t>
      </w:r>
      <w:r>
        <w:rPr>
          <w:i/>
        </w:rPr>
        <w:t xml:space="preserve"> </w:t>
      </w:r>
      <w:r w:rsidRPr="00DF4BF8">
        <w:rPr>
          <w:iCs/>
        </w:rPr>
        <w:t>(Vic)</w:t>
      </w:r>
      <w:r w:rsidRPr="00DF5EFB">
        <w:t>.</w:t>
      </w:r>
    </w:p>
    <w:p w14:paraId="20BD5912" w14:textId="7AB31AF6" w:rsidR="005D063D" w:rsidRDefault="005D063D" w:rsidP="000A6E37">
      <w:pPr>
        <w:pStyle w:val="Heading3"/>
        <w:numPr>
          <w:ilvl w:val="0"/>
          <w:numId w:val="0"/>
        </w:numPr>
        <w:ind w:left="964"/>
        <w:rPr>
          <w:b/>
          <w:szCs w:val="20"/>
        </w:rPr>
      </w:pPr>
      <w:r>
        <w:rPr>
          <w:rStyle w:val="Strong"/>
        </w:rPr>
        <w:t>Local Jobs First Policy</w:t>
      </w:r>
      <w:r w:rsidRPr="0060012B">
        <w:rPr>
          <w:rStyle w:val="Strong"/>
          <w:b w:val="0"/>
        </w:rPr>
        <w:t xml:space="preserve"> means the </w:t>
      </w:r>
      <w:r>
        <w:rPr>
          <w:rStyle w:val="Strong"/>
          <w:b w:val="0"/>
        </w:rPr>
        <w:t xml:space="preserve">Local Jobs First </w:t>
      </w:r>
      <w:r w:rsidRPr="0060012B">
        <w:rPr>
          <w:rStyle w:val="Strong"/>
          <w:b w:val="0"/>
        </w:rPr>
        <w:t>Policy made pursuant to s</w:t>
      </w:r>
      <w:r>
        <w:rPr>
          <w:rStyle w:val="Strong"/>
          <w:b w:val="0"/>
        </w:rPr>
        <w:t>ection</w:t>
      </w:r>
      <w:r w:rsidRPr="0060012B">
        <w:rPr>
          <w:rStyle w:val="Strong"/>
          <w:b w:val="0"/>
        </w:rPr>
        <w:t xml:space="preserve"> 4 of the </w:t>
      </w:r>
      <w:r>
        <w:rPr>
          <w:rStyle w:val="Strong"/>
          <w:b w:val="0"/>
          <w:i/>
        </w:rPr>
        <w:t xml:space="preserve">Local Jobs First </w:t>
      </w:r>
      <w:r w:rsidRPr="00805BEB">
        <w:rPr>
          <w:rStyle w:val="Strong"/>
          <w:b w:val="0"/>
          <w:i/>
        </w:rPr>
        <w:t>Act 2003</w:t>
      </w:r>
      <w:r>
        <w:rPr>
          <w:rStyle w:val="Strong"/>
          <w:b w:val="0"/>
          <w:i/>
        </w:rPr>
        <w:t xml:space="preserve"> </w:t>
      </w:r>
      <w:r>
        <w:rPr>
          <w:rStyle w:val="Strong"/>
          <w:b w:val="0"/>
        </w:rPr>
        <w:t>(Vic)</w:t>
      </w:r>
      <w:r w:rsidRPr="0060012B">
        <w:rPr>
          <w:rStyle w:val="Strong"/>
          <w:b w:val="0"/>
        </w:rPr>
        <w:t>.</w:t>
      </w:r>
      <w:r>
        <w:rPr>
          <w:rStyle w:val="Strong"/>
          <w:b w:val="0"/>
        </w:rPr>
        <w:t xml:space="preserve">  </w:t>
      </w:r>
    </w:p>
    <w:p w14:paraId="3D682382" w14:textId="222C62B6" w:rsidR="00502E61" w:rsidRPr="0055769D" w:rsidRDefault="00502E61" w:rsidP="000A6E37">
      <w:pPr>
        <w:pStyle w:val="Heading3"/>
        <w:numPr>
          <w:ilvl w:val="0"/>
          <w:numId w:val="0"/>
        </w:numPr>
        <w:ind w:left="964"/>
      </w:pPr>
      <w:r>
        <w:rPr>
          <w:b/>
        </w:rPr>
        <w:t xml:space="preserve">Notice </w:t>
      </w:r>
      <w:r>
        <w:t xml:space="preserve">has the meaning given in clause </w:t>
      </w:r>
      <w:r>
        <w:fldChar w:fldCharType="begin"/>
      </w:r>
      <w:r>
        <w:instrText xml:space="preserve"> REF _Ref504918590 \w \h </w:instrText>
      </w:r>
      <w:r w:rsidR="000A6E37">
        <w:instrText xml:space="preserve"> \* MERGEFORMAT </w:instrText>
      </w:r>
      <w:r>
        <w:fldChar w:fldCharType="separate"/>
      </w:r>
      <w:r w:rsidR="00FA2AC4">
        <w:t>15.1</w:t>
      </w:r>
      <w:r>
        <w:fldChar w:fldCharType="end"/>
      </w:r>
      <w:r>
        <w:t>.</w:t>
      </w:r>
    </w:p>
    <w:p w14:paraId="31D9931A" w14:textId="0CDCB236" w:rsidR="0055769D" w:rsidRDefault="0055769D" w:rsidP="000A6E37">
      <w:pPr>
        <w:pStyle w:val="Heading3"/>
        <w:numPr>
          <w:ilvl w:val="0"/>
          <w:numId w:val="0"/>
        </w:numPr>
        <w:ind w:left="964"/>
      </w:pPr>
      <w:r>
        <w:rPr>
          <w:b/>
        </w:rPr>
        <w:t xml:space="preserve">Revised LIDP </w:t>
      </w:r>
      <w:r w:rsidRPr="0055769D">
        <w:t>has the meaning given in section 11A.3(a) of this Schedule 11A.</w:t>
      </w:r>
    </w:p>
    <w:p w14:paraId="36E17C4A" w14:textId="247A93E3" w:rsidR="0055769D" w:rsidRPr="00DF5EFB" w:rsidRDefault="0055769D" w:rsidP="000A6E37">
      <w:pPr>
        <w:pStyle w:val="Heading3"/>
        <w:numPr>
          <w:ilvl w:val="0"/>
          <w:numId w:val="0"/>
        </w:numPr>
        <w:ind w:left="964"/>
      </w:pPr>
      <w:r w:rsidRPr="00DF5EFB">
        <w:rPr>
          <w:b/>
        </w:rPr>
        <w:t>Trainee</w:t>
      </w:r>
      <w:r w:rsidRPr="00DF5EFB">
        <w:t xml:space="preserve"> </w:t>
      </w:r>
      <w:r w:rsidR="00EC4DB6" w:rsidRPr="000A5208">
        <w:rPr>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w:t>
      </w:r>
      <w:r w:rsidR="00EC4DB6" w:rsidRPr="000A5208">
        <w:rPr>
          <w:szCs w:val="20"/>
        </w:rPr>
        <w:lastRenderedPageBreak/>
        <w:t>and is undertaking professional development training) cannot count towards Major Projects Skills Guarantee (if applicable).</w:t>
      </w:r>
      <w:r w:rsidR="00EC4DB6" w:rsidRPr="006073D1">
        <w:rPr>
          <w:i/>
          <w:iCs/>
          <w:szCs w:val="20"/>
        </w:rPr>
        <w:t xml:space="preserve"> </w:t>
      </w:r>
    </w:p>
    <w:p w14:paraId="09AD6A28" w14:textId="43A86766" w:rsidR="0055769D" w:rsidRPr="00912324" w:rsidRDefault="0055769D" w:rsidP="000A6E37">
      <w:pPr>
        <w:pStyle w:val="Heading3"/>
        <w:numPr>
          <w:ilvl w:val="0"/>
          <w:numId w:val="0"/>
        </w:numPr>
        <w:ind w:left="964"/>
      </w:pPr>
      <w:r w:rsidRPr="0055769D">
        <w:rPr>
          <w:b/>
        </w:rPr>
        <w:t>Training Contract</w:t>
      </w:r>
      <w:r w:rsidRPr="00DF5EFB">
        <w:t xml:space="preserve"> has the meaning given in the </w:t>
      </w:r>
      <w:r w:rsidRPr="0055769D">
        <w:rPr>
          <w:i/>
        </w:rPr>
        <w:t>Education and Training Reform Act 2006</w:t>
      </w:r>
      <w:r w:rsidRPr="00DF5EFB">
        <w:t>.</w:t>
      </w:r>
    </w:p>
    <w:p w14:paraId="3BA719BC" w14:textId="2044801B" w:rsidR="00F22B32" w:rsidRDefault="005D063D" w:rsidP="000A6E37">
      <w:pPr>
        <w:pStyle w:val="Heading3"/>
        <w:numPr>
          <w:ilvl w:val="0"/>
          <w:numId w:val="0"/>
        </w:numPr>
        <w:ind w:left="964"/>
        <w:rPr>
          <w:szCs w:val="20"/>
        </w:rPr>
      </w:pPr>
      <w:r w:rsidRPr="005D063D">
        <w:rPr>
          <w:b/>
          <w:szCs w:val="20"/>
        </w:rPr>
        <w:t>Victorian Management Centre</w:t>
      </w:r>
      <w:r w:rsidRPr="005D063D">
        <w:rPr>
          <w:szCs w:val="20"/>
        </w:rPr>
        <w:t xml:space="preserve"> is a cloud based secure online platform that enables the registration of projects and associated tenders, the submission of LIDPs, collection, analysis and reporting of local content and jobs data, and supply chain monitoring and reporting.</w:t>
      </w:r>
    </w:p>
    <w:p w14:paraId="69B570CB" w14:textId="3BC15165" w:rsidR="00EC4DB6" w:rsidRPr="000A5208" w:rsidRDefault="00EC4DB6" w:rsidP="000A5208">
      <w:pPr>
        <w:pStyle w:val="LDIndent1"/>
        <w:spacing w:after="120"/>
        <w:ind w:left="964"/>
        <w:rPr>
          <w:rFonts w:ascii="Arial" w:eastAsia="Times New Roman" w:hAnsi="Arial" w:cs="Arial"/>
          <w:b/>
          <w:bCs/>
          <w:sz w:val="20"/>
          <w:szCs w:val="20"/>
          <w:lang w:eastAsia="en-AU"/>
        </w:rPr>
      </w:pPr>
      <w:r w:rsidRPr="000A5208">
        <w:rPr>
          <w:rFonts w:ascii="Arial" w:eastAsia="Times New Roman" w:hAnsi="Arial" w:cs="Arial"/>
          <w:b/>
          <w:bCs/>
          <w:sz w:val="20"/>
          <w:szCs w:val="20"/>
          <w:lang w:eastAsia="en-AU"/>
        </w:rPr>
        <w:t xml:space="preserve">VRQA </w:t>
      </w:r>
      <w:r w:rsidRPr="000A5208">
        <w:rPr>
          <w:rFonts w:ascii="Arial" w:eastAsia="Times New Roman" w:hAnsi="Arial" w:cs="Arial"/>
          <w:sz w:val="20"/>
          <w:szCs w:val="20"/>
          <w:lang w:eastAsia="en-AU"/>
        </w:rPr>
        <w:t>means the Victorian Registration and Qualification Authority.</w:t>
      </w:r>
    </w:p>
    <w:p w14:paraId="7EF3590E" w14:textId="77777777" w:rsidR="00EC4DB6" w:rsidRDefault="00EC4DB6" w:rsidP="000A6E37">
      <w:pPr>
        <w:pStyle w:val="Heading3"/>
        <w:numPr>
          <w:ilvl w:val="0"/>
          <w:numId w:val="0"/>
        </w:numPr>
        <w:ind w:left="964"/>
      </w:pPr>
    </w:p>
    <w:p w14:paraId="728830DD" w14:textId="4DECF9EF"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.2</w:t>
      </w:r>
      <w:r w:rsidR="00572688" w:rsidRPr="00D957F3">
        <w:rPr>
          <w:b/>
          <w:bCs w:val="0"/>
          <w:sz w:val="24"/>
          <w:szCs w:val="32"/>
        </w:rPr>
        <w:tab/>
        <w:t>Local Industry Development Plan</w:t>
      </w:r>
    </w:p>
    <w:p w14:paraId="6DC782B9" w14:textId="77777777" w:rsidR="00572688" w:rsidRPr="000A6E37" w:rsidRDefault="00572688" w:rsidP="008151BD">
      <w:pPr>
        <w:pStyle w:val="Heading3"/>
        <w:numPr>
          <w:ilvl w:val="2"/>
          <w:numId w:val="75"/>
        </w:numPr>
      </w:pPr>
      <w:r w:rsidRPr="000A6E37">
        <w:t>The Consultant must, in performing its obligations under this Agreement:</w:t>
      </w:r>
    </w:p>
    <w:p w14:paraId="19EED78A" w14:textId="77777777" w:rsidR="00572688" w:rsidRDefault="00572688" w:rsidP="00572688">
      <w:pPr>
        <w:pStyle w:val="Heading4"/>
      </w:pPr>
      <w:r>
        <w:t>comply with the LIDP;</w:t>
      </w:r>
    </w:p>
    <w:p w14:paraId="7ACF84FF" w14:textId="77777777" w:rsidR="00572688" w:rsidRPr="00735348" w:rsidRDefault="00572688" w:rsidP="00572688">
      <w:pPr>
        <w:pStyle w:val="Heading4"/>
        <w:rPr>
          <w:rFonts w:cs="Arial"/>
          <w:szCs w:val="20"/>
        </w:rPr>
      </w:pPr>
      <w:r w:rsidRPr="00331F52">
        <w:t>perform</w:t>
      </w:r>
      <w:r w:rsidRPr="00735348">
        <w:rPr>
          <w:rFonts w:cs="Arial"/>
          <w:szCs w:val="20"/>
        </w:rPr>
        <w:t xml:space="preserve"> all obligations required to be performed under the LIDP by the due date for performance; and</w:t>
      </w:r>
    </w:p>
    <w:p w14:paraId="062E2FDD" w14:textId="77777777" w:rsidR="00572688" w:rsidRPr="00735348" w:rsidRDefault="00572688" w:rsidP="00572688">
      <w:pPr>
        <w:pStyle w:val="Heading4"/>
        <w:rPr>
          <w:rFonts w:cs="Arial"/>
          <w:szCs w:val="20"/>
        </w:rPr>
      </w:pPr>
      <w:r w:rsidRPr="00331F52">
        <w:t>comply</w:t>
      </w:r>
      <w:r w:rsidRPr="00735348">
        <w:rPr>
          <w:rFonts w:cs="Arial"/>
          <w:szCs w:val="20"/>
        </w:rPr>
        <w:t xml:space="preserve"> with the Local Jobs First Policy.</w:t>
      </w:r>
    </w:p>
    <w:p w14:paraId="34EEE343" w14:textId="5B74B379" w:rsidR="00572688" w:rsidRDefault="00572688" w:rsidP="008151BD">
      <w:pPr>
        <w:pStyle w:val="Heading3"/>
        <w:numPr>
          <w:ilvl w:val="2"/>
          <w:numId w:val="75"/>
        </w:numPr>
      </w:pPr>
      <w:r>
        <w:t xml:space="preserve">The Consultant acknowledges and agrees that its obligations as set out in the LIDP apply from the commencement of the Services until the later of completion of the Services and the date upon which the Consultant fulfils all of its </w:t>
      </w:r>
      <w:r w:rsidR="00207CD7">
        <w:t>r</w:t>
      </w:r>
      <w:r>
        <w:t>eporting obligations as set out in clause</w:t>
      </w:r>
      <w:r w:rsidR="003177FF">
        <w:t xml:space="preserve"> 11</w:t>
      </w:r>
      <w:r w:rsidR="00EF6499">
        <w:t>A.4</w:t>
      </w:r>
      <w:r>
        <w:t>.</w:t>
      </w:r>
    </w:p>
    <w:p w14:paraId="4B916119" w14:textId="3A88B3A7" w:rsidR="00572688" w:rsidRDefault="00572688" w:rsidP="008151BD">
      <w:pPr>
        <w:pStyle w:val="Heading3"/>
        <w:numPr>
          <w:ilvl w:val="2"/>
          <w:numId w:val="75"/>
        </w:numPr>
      </w:pPr>
      <w:r>
        <w:t xml:space="preserve">The Consultant’s failure to comply with this clause </w:t>
      </w:r>
      <w:r w:rsidR="00670ED8">
        <w:t>11A</w:t>
      </w:r>
      <w:r>
        <w:t>.2 will constitute a material breach of this Agreement.</w:t>
      </w:r>
    </w:p>
    <w:p w14:paraId="2346DB2B" w14:textId="2960F033"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.3</w:t>
      </w:r>
      <w:r w:rsidR="00572688" w:rsidRPr="00D957F3">
        <w:rPr>
          <w:b/>
          <w:bCs w:val="0"/>
          <w:sz w:val="24"/>
          <w:szCs w:val="32"/>
        </w:rPr>
        <w:tab/>
        <w:t>Revised LIDP</w:t>
      </w:r>
    </w:p>
    <w:p w14:paraId="7052C75A" w14:textId="77777777" w:rsidR="00572688" w:rsidRPr="000A6E37" w:rsidRDefault="00572688" w:rsidP="008151BD">
      <w:pPr>
        <w:pStyle w:val="Heading3"/>
        <w:numPr>
          <w:ilvl w:val="2"/>
          <w:numId w:val="76"/>
        </w:numPr>
      </w:pPr>
      <w:r w:rsidRPr="000A6E37">
        <w:t>If at any time a variation to this Agreement is proposed which involves or effects a change in the nature of any LIDP commitments, the Consultant must prepare a revised LIDP in collaboration with and certified by Industry Capability Network (Victoria) (Revised LIDP).</w:t>
      </w:r>
    </w:p>
    <w:p w14:paraId="32B6B385" w14:textId="77777777" w:rsidR="00572688" w:rsidRPr="000A6E37" w:rsidRDefault="00572688" w:rsidP="000A6E37">
      <w:pPr>
        <w:pStyle w:val="Heading3"/>
      </w:pPr>
      <w:r w:rsidRPr="000A6E37">
        <w:t>When requested by the Principal's Representative, the Consultant must provide the Revised LIDP to the Principal.</w:t>
      </w:r>
    </w:p>
    <w:p w14:paraId="2611B77B" w14:textId="77777777" w:rsidR="00572688" w:rsidRPr="000A6E37" w:rsidRDefault="00572688" w:rsidP="000A6E37">
      <w:pPr>
        <w:pStyle w:val="Heading3"/>
      </w:pPr>
      <w:r w:rsidRPr="000A6E37">
        <w:t>The Revised LIDP must be agreed by the parties before any variation to the Agreement can take effect unless the parties agree that a Revised LIDP is unnecessary.</w:t>
      </w:r>
    </w:p>
    <w:p w14:paraId="10B8AC13" w14:textId="00C81182" w:rsidR="00572688" w:rsidRPr="000A6E37" w:rsidRDefault="00572688" w:rsidP="000A6E37">
      <w:pPr>
        <w:pStyle w:val="Heading3"/>
      </w:pPr>
      <w:r w:rsidRPr="000A6E37">
        <w:t>Once the Revised LIDP is agreed by the parties, the Revised LIDP replaces the LIDP and forms part of this Agreement.</w:t>
      </w:r>
    </w:p>
    <w:p w14:paraId="17AE05D5" w14:textId="705F4F0B"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.4</w:t>
      </w:r>
      <w:r w:rsidR="00572688" w:rsidRPr="00D957F3">
        <w:rPr>
          <w:b/>
          <w:bCs w:val="0"/>
          <w:sz w:val="24"/>
          <w:szCs w:val="32"/>
        </w:rPr>
        <w:tab/>
        <w:t>Reporting</w:t>
      </w:r>
    </w:p>
    <w:p w14:paraId="0A228750" w14:textId="77777777" w:rsidR="00572688" w:rsidRDefault="00572688" w:rsidP="008151BD">
      <w:pPr>
        <w:pStyle w:val="Heading3"/>
        <w:numPr>
          <w:ilvl w:val="2"/>
          <w:numId w:val="77"/>
        </w:numPr>
      </w:pPr>
      <w:r>
        <w:t>The Consultant must prepare and maintain records demonstrating its compliance with the LIDP</w:t>
      </w:r>
      <w:r w:rsidRPr="00572688">
        <w:rPr>
          <w:sz w:val="18"/>
          <w:szCs w:val="18"/>
        </w:rPr>
        <w:t xml:space="preserve"> </w:t>
      </w:r>
      <w:r w:rsidRPr="00572688">
        <w:rPr>
          <w:szCs w:val="20"/>
        </w:rPr>
        <w:t>and performance of the LIDP Commitments</w:t>
      </w:r>
      <w:r>
        <w:t>.</w:t>
      </w:r>
    </w:p>
    <w:p w14:paraId="69ADADC0" w14:textId="77777777" w:rsidR="00572688" w:rsidRPr="00697B04" w:rsidRDefault="00572688" w:rsidP="00572688">
      <w:pPr>
        <w:pStyle w:val="Heading3"/>
        <w:rPr>
          <w:szCs w:val="20"/>
        </w:rPr>
      </w:pPr>
      <w:r w:rsidRPr="00697B04">
        <w:rPr>
          <w:szCs w:val="20"/>
        </w:rPr>
        <w:t xml:space="preserve">The </w:t>
      </w:r>
      <w:r w:rsidRPr="00697B04">
        <w:t>Consultant</w:t>
      </w:r>
      <w:r w:rsidRPr="00697B04">
        <w:rPr>
          <w:szCs w:val="20"/>
        </w:rPr>
        <w:t xml:space="preserve"> must use the Victorian Management Centre for Local Jobs First monitoring and reporting.</w:t>
      </w:r>
    </w:p>
    <w:p w14:paraId="46EF869A" w14:textId="334C727D" w:rsidR="00572688" w:rsidRDefault="00572688" w:rsidP="00572688">
      <w:pPr>
        <w:pStyle w:val="Heading3"/>
      </w:pPr>
      <w:r w:rsidRPr="00697B04">
        <w:rPr>
          <w:szCs w:val="20"/>
        </w:rPr>
        <w:t xml:space="preserve">If indicated in Item </w:t>
      </w:r>
      <w:r>
        <w:rPr>
          <w:szCs w:val="20"/>
        </w:rPr>
        <w:t>53A,</w:t>
      </w:r>
      <w:r>
        <w:rPr>
          <w:sz w:val="18"/>
          <w:szCs w:val="18"/>
        </w:rPr>
        <w:t xml:space="preserve"> </w:t>
      </w:r>
      <w:r>
        <w:t xml:space="preserve">the Consultant must provide a six monthly report demonstrating its progress towards implementing the </w:t>
      </w:r>
      <w:r w:rsidRPr="00697B04">
        <w:rPr>
          <w:szCs w:val="20"/>
        </w:rPr>
        <w:t>LIDP through reporting on the Victorian Management Centre.</w:t>
      </w:r>
    </w:p>
    <w:p w14:paraId="4CFA0FFC" w14:textId="0D579A68" w:rsidR="00572688" w:rsidRDefault="00572688" w:rsidP="00572688">
      <w:pPr>
        <w:pStyle w:val="Heading3"/>
      </w:pPr>
      <w:r>
        <w:lastRenderedPageBreak/>
        <w:t xml:space="preserve">Upon completion of the Services and at such other reporting dates for the purposes of this clause </w:t>
      </w:r>
      <w:r w:rsidR="00670ED8">
        <w:t>11A</w:t>
      </w:r>
      <w:r>
        <w:t>.4(</w:t>
      </w:r>
      <w:r w:rsidR="00207CD7">
        <w:t>d</w:t>
      </w:r>
      <w:r>
        <w:t>) as indicated in Item 54, the Consultant must provide to the Principal's Representative:</w:t>
      </w:r>
    </w:p>
    <w:p w14:paraId="30442478" w14:textId="77777777" w:rsidR="00572688" w:rsidRDefault="00572688" w:rsidP="00572688">
      <w:pPr>
        <w:pStyle w:val="Heading4"/>
      </w:pPr>
      <w:r>
        <w:t xml:space="preserve">the LIDP Monitoring Table </w:t>
      </w:r>
      <w:r w:rsidRPr="00DF5EFB">
        <w:t>identifying LIDP commitments and actual achievements</w:t>
      </w:r>
      <w:r>
        <w:t>.  The LIDP Monitoring Table must identify and explain any departures from the LIDP commitments and the aggregated outcomes as reported in the LIDP Monitoring Table; and</w:t>
      </w:r>
    </w:p>
    <w:p w14:paraId="4137D4FA" w14:textId="6C5BADA8" w:rsidR="00572688" w:rsidRDefault="00572688" w:rsidP="00572688">
      <w:pPr>
        <w:pStyle w:val="Heading4"/>
      </w:pPr>
      <w:r>
        <w:t>a statutory declaration in the form set out as part of the LIDP (</w:t>
      </w:r>
      <w:r w:rsidRPr="00F51112">
        <w:rPr>
          <w:b/>
          <w:bCs w:val="0"/>
        </w:rPr>
        <w:t>LJF Statutory Declaration</w:t>
      </w:r>
      <w:r>
        <w:t>) to confirm that the information contained in the LIDP Monitoring Table is true and accurate.  The LJF Statutory Declaration must be made by a director of the Consultant or the Consultant’s Chief Executive Officer or Chief Financial Officer.</w:t>
      </w:r>
    </w:p>
    <w:p w14:paraId="15F25C4E" w14:textId="77777777" w:rsidR="00572688" w:rsidRDefault="00572688" w:rsidP="00572688">
      <w:pPr>
        <w:pStyle w:val="Heading3"/>
      </w:pPr>
      <w:r>
        <w:t>At the request of the Principal's Representative, the Consultant must provide further information or explanation of any differences between expected and achieved LIDP outcomes.</w:t>
      </w:r>
    </w:p>
    <w:p w14:paraId="0DCBDBE1" w14:textId="1421F441" w:rsidR="00572688" w:rsidRDefault="00572688" w:rsidP="00572688">
      <w:pPr>
        <w:pStyle w:val="Heading3"/>
      </w:pPr>
      <w:r>
        <w:t xml:space="preserve">The reporting obligations in this clause </w:t>
      </w:r>
      <w:r w:rsidR="00670ED8">
        <w:t>11A</w:t>
      </w:r>
      <w:r>
        <w:t>.4 are in addition to and do not derogate from any other reporting obligations as set out in the Agreement.</w:t>
      </w:r>
    </w:p>
    <w:p w14:paraId="60BEFB69" w14:textId="75A41C94"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.5</w:t>
      </w:r>
      <w:r w:rsidR="00572688" w:rsidRPr="00D957F3">
        <w:rPr>
          <w:b/>
          <w:bCs w:val="0"/>
          <w:sz w:val="24"/>
          <w:szCs w:val="32"/>
        </w:rPr>
        <w:tab/>
        <w:t>Verification of Consultant's compliance with LIDP Plan</w:t>
      </w:r>
    </w:p>
    <w:p w14:paraId="19BFDF96" w14:textId="77777777" w:rsidR="00572688" w:rsidRDefault="00572688" w:rsidP="008151BD">
      <w:pPr>
        <w:pStyle w:val="Heading3"/>
        <w:numPr>
          <w:ilvl w:val="2"/>
          <w:numId w:val="78"/>
        </w:numPr>
      </w:pPr>
      <w:r w:rsidRPr="00DF5EFB">
        <w:t xml:space="preserve">The </w:t>
      </w:r>
      <w:r>
        <w:t>Consultant</w:t>
      </w:r>
      <w:r w:rsidRPr="00DF5EFB">
        <w:t xml:space="preserve"> agrees that each of</w:t>
      </w:r>
      <w:r>
        <w:t xml:space="preserve"> the Principal's Representative,</w:t>
      </w:r>
      <w:r w:rsidRPr="00DF5EFB">
        <w:t xml:space="preserve"> the </w:t>
      </w:r>
      <w:r>
        <w:t>Principal</w:t>
      </w:r>
      <w:r w:rsidRPr="00DF5EFB">
        <w:t xml:space="preserve"> and the </w:t>
      </w:r>
      <w:r>
        <w:t>LJF </w:t>
      </w:r>
      <w:r w:rsidRPr="00DF5EFB">
        <w:t>Department will have the right to inspect its records in order to verify compliance with the LIDP</w:t>
      </w:r>
      <w:r>
        <w:t>.</w:t>
      </w:r>
    </w:p>
    <w:p w14:paraId="70F13B4E" w14:textId="77777777" w:rsidR="00572688" w:rsidRDefault="00572688" w:rsidP="00572688">
      <w:pPr>
        <w:pStyle w:val="Heading3"/>
      </w:pPr>
      <w:r>
        <w:t>The Consultant must:</w:t>
      </w:r>
    </w:p>
    <w:p w14:paraId="717D19EA" w14:textId="77777777" w:rsidR="00572688" w:rsidRDefault="00572688" w:rsidP="00572688">
      <w:pPr>
        <w:pStyle w:val="Heading4"/>
      </w:pPr>
      <w:r>
        <w:t xml:space="preserve">permit the Principal's Representative, the Principal, </w:t>
      </w:r>
      <w:r w:rsidRPr="00DF5EFB">
        <w:t xml:space="preserve">an accountant or auditor on behalf of the </w:t>
      </w:r>
      <w:r>
        <w:t>Principal</w:t>
      </w:r>
      <w:r w:rsidRPr="00DF5EFB">
        <w:t xml:space="preserve"> or the </w:t>
      </w:r>
      <w:r>
        <w:t>LJF </w:t>
      </w:r>
      <w:r w:rsidRPr="00DF5EFB">
        <w:t>Department</w:t>
      </w:r>
      <w:r>
        <w:t>, or any other duly authorised representatives of the Principal or the LJF Department from time to time during ordinary business hours and upon Notice, to inspect and verify all records maintained by the Consultant for the purposes of this Agreement;</w:t>
      </w:r>
    </w:p>
    <w:p w14:paraId="67582C81" w14:textId="77777777" w:rsidR="00572688" w:rsidRDefault="00572688" w:rsidP="00572688">
      <w:pPr>
        <w:pStyle w:val="Heading4"/>
      </w:pPr>
      <w:r>
        <w:t>permit the Principal’s Representative, the Principal or the LJF Department from time to time to undertake a review of the Consultant's performance in accordance with the LIDP; and</w:t>
      </w:r>
    </w:p>
    <w:p w14:paraId="3CB02C80" w14:textId="33E95819" w:rsidR="00572688" w:rsidRDefault="00572688" w:rsidP="00572688">
      <w:pPr>
        <w:pStyle w:val="Heading4"/>
      </w:pPr>
      <w:r>
        <w:t>ensure that its employees, agents and subcontractors give all reasonable assistance to any person authorised by the Principal’s Representative, the Principal or the LJF Department to undertake such audit or inspection.</w:t>
      </w:r>
    </w:p>
    <w:p w14:paraId="4DA809F5" w14:textId="77777777" w:rsidR="00572688" w:rsidRDefault="00572688" w:rsidP="00572688">
      <w:pPr>
        <w:pStyle w:val="Heading3"/>
      </w:pPr>
      <w:r>
        <w:t xml:space="preserve">The Consultant acknowledges and agrees that the Principal’s Representative, the Principal, the LJF Department, the Principal's and LJF Department’s duly authorised representative and </w:t>
      </w:r>
      <w:r w:rsidRPr="00DF5EFB">
        <w:t xml:space="preserve">Industry Capability Network (Victoria) </w:t>
      </w:r>
      <w:r>
        <w:t>are authorised to obtain information from any relevant persons, firms or corporations, including third parties, regarding the Consultant's compliance with the LIDP.</w:t>
      </w:r>
    </w:p>
    <w:p w14:paraId="4292E594" w14:textId="19E57427" w:rsidR="00572688" w:rsidRDefault="00572688" w:rsidP="00572688">
      <w:pPr>
        <w:pStyle w:val="Heading3"/>
      </w:pPr>
      <w:r>
        <w:t xml:space="preserve">The obligations set out in this clause </w:t>
      </w:r>
      <w:r w:rsidR="00670ED8">
        <w:t>11A</w:t>
      </w:r>
      <w:r>
        <w:t xml:space="preserve"> are in addition to and do not derogate from any other obligation under this Agreement.</w:t>
      </w:r>
    </w:p>
    <w:p w14:paraId="187E35FC" w14:textId="12A5B112"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.6</w:t>
      </w:r>
      <w:r w:rsidR="00572688" w:rsidRPr="00D957F3">
        <w:rPr>
          <w:b/>
          <w:bCs w:val="0"/>
          <w:sz w:val="24"/>
          <w:szCs w:val="32"/>
        </w:rPr>
        <w:tab/>
        <w:t>Use of VIPP information</w:t>
      </w:r>
    </w:p>
    <w:p w14:paraId="3CE9C882" w14:textId="77777777" w:rsidR="00572688" w:rsidRDefault="00572688" w:rsidP="00572688">
      <w:pPr>
        <w:pStyle w:val="IndentParaLevel1"/>
      </w:pPr>
      <w:r>
        <w:t>The Consultant acknowledges and agrees that:</w:t>
      </w:r>
    </w:p>
    <w:p w14:paraId="6FBDF366" w14:textId="77777777" w:rsidR="00572688" w:rsidRDefault="00572688" w:rsidP="008151BD">
      <w:pPr>
        <w:pStyle w:val="Heading3"/>
        <w:numPr>
          <w:ilvl w:val="2"/>
          <w:numId w:val="79"/>
        </w:numPr>
      </w:pPr>
      <w:r w:rsidRPr="00DF5EFB">
        <w:lastRenderedPageBreak/>
        <w:t>Industry Capability Network (Victoria)</w:t>
      </w:r>
      <w:r>
        <w:t xml:space="preserve"> will assess the Consultant's performance against the LIDP;</w:t>
      </w:r>
    </w:p>
    <w:p w14:paraId="652F7787" w14:textId="77777777" w:rsidR="00572688" w:rsidRDefault="00572688" w:rsidP="00572688">
      <w:pPr>
        <w:pStyle w:val="Heading3"/>
      </w:pPr>
      <w:r>
        <w:t>the statistical information contained in the LIDP and the measures of the Consultant's compliance with the LIDP as reported in the LIDP Monitoring Table:</w:t>
      </w:r>
    </w:p>
    <w:p w14:paraId="69097066" w14:textId="77777777" w:rsidR="00572688" w:rsidRDefault="00572688" w:rsidP="00572688">
      <w:pPr>
        <w:pStyle w:val="Heading4"/>
      </w:pPr>
      <w:r>
        <w:t xml:space="preserve">will be included in the Principal's report of operations under Part 7 of the </w:t>
      </w:r>
      <w:r w:rsidRPr="00126BB2">
        <w:rPr>
          <w:i/>
        </w:rPr>
        <w:t>Financial Management Act 1994</w:t>
      </w:r>
      <w:r>
        <w:t xml:space="preserve"> (Vic) in respect of the Principal's compliance with the Local Jobs First Policy in the financial year to which the report of operations relates;</w:t>
      </w:r>
    </w:p>
    <w:p w14:paraId="2A29EAA6" w14:textId="77777777" w:rsidR="00572688" w:rsidRDefault="00572688" w:rsidP="00572688">
      <w:pPr>
        <w:pStyle w:val="Heading4"/>
      </w:pPr>
      <w:r>
        <w:t>will be provided to the LJF Responsible Minister for inclusion in the LJF Responsible Minister's report to the Parliament for each financial year on the implementation of the Local Jobs First Policy during that year; and</w:t>
      </w:r>
    </w:p>
    <w:p w14:paraId="251BA3DE" w14:textId="77777777" w:rsidR="00572688" w:rsidRDefault="00572688" w:rsidP="00572688">
      <w:pPr>
        <w:pStyle w:val="Heading4"/>
      </w:pPr>
      <w:r>
        <w:t>may be disclosed in the circumstances authorised or permitted under the terms of this Agreement or as otherwise required by law.</w:t>
      </w:r>
    </w:p>
    <w:p w14:paraId="306A5304" w14:textId="7986BC27" w:rsidR="00572688" w:rsidRPr="00FA2AC4" w:rsidRDefault="00DA5638" w:rsidP="00D957F3">
      <w:pPr>
        <w:pStyle w:val="Heading3"/>
        <w:numPr>
          <w:ilvl w:val="0"/>
          <w:numId w:val="0"/>
        </w:numPr>
        <w:rPr>
          <w:bCs w:val="0"/>
          <w:szCs w:val="32"/>
        </w:rPr>
      </w:pPr>
      <w:r w:rsidRPr="00D957F3">
        <w:rPr>
          <w:b/>
          <w:bCs w:val="0"/>
          <w:sz w:val="24"/>
          <w:szCs w:val="32"/>
        </w:rPr>
        <w:t>1</w:t>
      </w:r>
      <w:r w:rsidR="00AD1DCB" w:rsidRPr="00D957F3">
        <w:rPr>
          <w:b/>
          <w:bCs w:val="0"/>
          <w:sz w:val="24"/>
          <w:szCs w:val="32"/>
        </w:rPr>
        <w:t>1A</w:t>
      </w:r>
      <w:r w:rsidR="00572688" w:rsidRPr="00D957F3">
        <w:rPr>
          <w:b/>
          <w:bCs w:val="0"/>
          <w:sz w:val="24"/>
          <w:szCs w:val="32"/>
        </w:rPr>
        <w:t>.7</w:t>
      </w:r>
      <w:r w:rsidR="00572688" w:rsidRPr="00D957F3">
        <w:rPr>
          <w:b/>
          <w:bCs w:val="0"/>
          <w:sz w:val="24"/>
          <w:szCs w:val="32"/>
        </w:rPr>
        <w:tab/>
        <w:t>Subcontracting</w:t>
      </w:r>
    </w:p>
    <w:p w14:paraId="79FF9259" w14:textId="77777777" w:rsidR="00572688" w:rsidRPr="00572688" w:rsidRDefault="00572688" w:rsidP="008151BD">
      <w:pPr>
        <w:pStyle w:val="LDStandard4"/>
        <w:keepNext w:val="0"/>
        <w:keepLines w:val="0"/>
        <w:numPr>
          <w:ilvl w:val="3"/>
          <w:numId w:val="80"/>
        </w:numPr>
        <w:rPr>
          <w:rFonts w:ascii="Arial" w:hAnsi="Arial" w:cs="Arial"/>
          <w:sz w:val="20"/>
          <w:szCs w:val="20"/>
        </w:rPr>
      </w:pPr>
      <w:r w:rsidRPr="00572688">
        <w:rPr>
          <w:rFonts w:ascii="Arial" w:hAnsi="Arial" w:cs="Arial"/>
          <w:sz w:val="20"/>
          <w:szCs w:val="20"/>
        </w:rPr>
        <w:t>The Consultant must ensure that any subcontracts entered into by the Consultant in relation to work under this Agreement contain clauses requiring subcontractors:</w:t>
      </w:r>
    </w:p>
    <w:p w14:paraId="5C9E4EA0"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to comply with the Local Jobs First Policy and the LIDP to the extent that it applies to work performed under the subcontract,</w:t>
      </w:r>
    </w:p>
    <w:p w14:paraId="403B385A" w14:textId="40ED2259"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provide necessary information that allows the </w:t>
      </w:r>
      <w:r>
        <w:rPr>
          <w:rFonts w:ascii="Arial" w:hAnsi="Arial" w:cs="Arial"/>
          <w:sz w:val="20"/>
          <w:szCs w:val="20"/>
        </w:rPr>
        <w:t>Consultant</w:t>
      </w:r>
      <w:r w:rsidRPr="007A520E">
        <w:rPr>
          <w:rFonts w:ascii="Arial" w:hAnsi="Arial" w:cs="Arial"/>
          <w:sz w:val="20"/>
          <w:szCs w:val="20"/>
        </w:rPr>
        <w:t xml:space="preserve"> to comply with its reporting obligations under clause </w:t>
      </w:r>
      <w:r w:rsidR="00670ED8">
        <w:rPr>
          <w:rFonts w:ascii="Arial" w:hAnsi="Arial" w:cs="Arial"/>
          <w:sz w:val="20"/>
          <w:szCs w:val="20"/>
        </w:rPr>
        <w:t>11A</w:t>
      </w:r>
      <w:r>
        <w:rPr>
          <w:rFonts w:ascii="Arial" w:hAnsi="Arial" w:cs="Arial"/>
          <w:sz w:val="20"/>
          <w:szCs w:val="20"/>
        </w:rPr>
        <w:t>.4</w:t>
      </w:r>
      <w:r w:rsidRPr="007A520E">
        <w:rPr>
          <w:rFonts w:ascii="Arial" w:hAnsi="Arial" w:cs="Arial"/>
          <w:sz w:val="20"/>
          <w:szCs w:val="20"/>
        </w:rPr>
        <w:t>, and</w:t>
      </w:r>
    </w:p>
    <w:p w14:paraId="3AEDA193" w14:textId="644B85AC"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to permit the Principal and the </w:t>
      </w:r>
      <w:r>
        <w:rPr>
          <w:rFonts w:ascii="Arial" w:hAnsi="Arial" w:cs="Arial"/>
          <w:sz w:val="20"/>
          <w:szCs w:val="20"/>
        </w:rPr>
        <w:t>LJF </w:t>
      </w:r>
      <w:r w:rsidRPr="007A520E">
        <w:rPr>
          <w:rFonts w:ascii="Arial" w:hAnsi="Arial" w:cs="Arial"/>
          <w:sz w:val="20"/>
          <w:szCs w:val="20"/>
        </w:rPr>
        <w:t xml:space="preserve">Department to exercise their inspection and verification rights under clause </w:t>
      </w:r>
      <w:r w:rsidR="00670ED8">
        <w:rPr>
          <w:rFonts w:ascii="Arial" w:hAnsi="Arial" w:cs="Arial"/>
          <w:sz w:val="20"/>
          <w:szCs w:val="20"/>
        </w:rPr>
        <w:t>11A</w:t>
      </w:r>
      <w:r>
        <w:rPr>
          <w:rFonts w:ascii="Arial" w:hAnsi="Arial" w:cs="Arial"/>
          <w:sz w:val="20"/>
          <w:szCs w:val="20"/>
        </w:rPr>
        <w:t>.5</w:t>
      </w:r>
      <w:r w:rsidRPr="007A520E">
        <w:rPr>
          <w:rFonts w:ascii="Arial" w:hAnsi="Arial" w:cs="Arial"/>
          <w:sz w:val="20"/>
          <w:szCs w:val="20"/>
        </w:rPr>
        <w:t>.</w:t>
      </w:r>
    </w:p>
    <w:p w14:paraId="495C45D1" w14:textId="4054136B"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subcontracting obligations set out in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are in addition to and do not derogate from any other obligations under this </w:t>
      </w:r>
      <w:r>
        <w:rPr>
          <w:rFonts w:ascii="Arial" w:hAnsi="Arial" w:cs="Arial"/>
          <w:sz w:val="20"/>
          <w:szCs w:val="20"/>
        </w:rPr>
        <w:t>Agreement</w:t>
      </w:r>
      <w:r w:rsidRPr="007A520E">
        <w:rPr>
          <w:rFonts w:ascii="Arial" w:hAnsi="Arial" w:cs="Arial"/>
          <w:sz w:val="20"/>
          <w:szCs w:val="20"/>
        </w:rPr>
        <w:t>.</w:t>
      </w:r>
    </w:p>
    <w:p w14:paraId="73EF2C5A" w14:textId="7479B3FA" w:rsidR="00572688" w:rsidRPr="007A520E" w:rsidRDefault="00572688" w:rsidP="00572688">
      <w:pPr>
        <w:pStyle w:val="LDStandard4"/>
        <w:keepNext w:val="0"/>
        <w:keepLines w:val="0"/>
        <w:numPr>
          <w:ilvl w:val="3"/>
          <w:numId w:val="52"/>
        </w:numPr>
        <w:ind w:left="1985" w:hanging="992"/>
        <w:rPr>
          <w:rFonts w:ascii="Arial" w:hAnsi="Arial" w:cs="Arial"/>
          <w:sz w:val="20"/>
          <w:szCs w:val="20"/>
        </w:rPr>
      </w:pPr>
      <w:r w:rsidRPr="007A520E">
        <w:rPr>
          <w:rFonts w:ascii="Arial" w:hAnsi="Arial" w:cs="Arial"/>
          <w:sz w:val="20"/>
          <w:szCs w:val="20"/>
        </w:rPr>
        <w:t xml:space="preserve">The </w:t>
      </w:r>
      <w:r>
        <w:rPr>
          <w:rFonts w:ascii="Arial" w:hAnsi="Arial" w:cs="Arial"/>
          <w:sz w:val="20"/>
          <w:szCs w:val="20"/>
        </w:rPr>
        <w:t xml:space="preserve">Consultant’s </w:t>
      </w:r>
      <w:r w:rsidRPr="007A520E">
        <w:rPr>
          <w:rFonts w:ascii="Arial" w:hAnsi="Arial" w:cs="Arial"/>
          <w:sz w:val="20"/>
          <w:szCs w:val="20"/>
        </w:rPr>
        <w:t xml:space="preserve">failure to comply with this clause </w:t>
      </w:r>
      <w:r w:rsidR="00670ED8">
        <w:rPr>
          <w:rFonts w:ascii="Arial" w:hAnsi="Arial" w:cs="Arial"/>
          <w:sz w:val="20"/>
          <w:szCs w:val="20"/>
        </w:rPr>
        <w:t>11A</w:t>
      </w:r>
      <w:r>
        <w:rPr>
          <w:rFonts w:ascii="Arial" w:hAnsi="Arial" w:cs="Arial"/>
          <w:sz w:val="20"/>
          <w:szCs w:val="20"/>
        </w:rPr>
        <w:t>.7</w:t>
      </w:r>
      <w:r w:rsidRPr="007A520E">
        <w:rPr>
          <w:rFonts w:ascii="Arial" w:hAnsi="Arial" w:cs="Arial"/>
          <w:sz w:val="20"/>
          <w:szCs w:val="20"/>
        </w:rPr>
        <w:t xml:space="preserve"> will constitute a </w:t>
      </w:r>
      <w:r>
        <w:rPr>
          <w:rFonts w:ascii="Arial" w:hAnsi="Arial" w:cs="Arial"/>
          <w:sz w:val="20"/>
          <w:szCs w:val="20"/>
        </w:rPr>
        <w:t>material</w:t>
      </w:r>
      <w:r w:rsidRPr="007A520E">
        <w:rPr>
          <w:rFonts w:ascii="Arial" w:hAnsi="Arial" w:cs="Arial"/>
          <w:sz w:val="20"/>
          <w:szCs w:val="20"/>
        </w:rPr>
        <w:t xml:space="preserve"> breach of this </w:t>
      </w:r>
      <w:r>
        <w:rPr>
          <w:rFonts w:ascii="Arial" w:hAnsi="Arial" w:cs="Arial"/>
          <w:sz w:val="20"/>
          <w:szCs w:val="20"/>
        </w:rPr>
        <w:t>Agreement</w:t>
      </w:r>
      <w:r w:rsidRPr="007A520E">
        <w:rPr>
          <w:rFonts w:ascii="Arial" w:hAnsi="Arial" w:cs="Arial"/>
          <w:sz w:val="20"/>
          <w:szCs w:val="20"/>
        </w:rPr>
        <w:t>.</w:t>
      </w:r>
    </w:p>
    <w:p w14:paraId="39857933" w14:textId="7BFA824A" w:rsidR="00572688" w:rsidRPr="00FA2AC4" w:rsidRDefault="00AD1DCB" w:rsidP="00D957F3">
      <w:pPr>
        <w:pStyle w:val="Heading3"/>
        <w:numPr>
          <w:ilvl w:val="0"/>
          <w:numId w:val="0"/>
        </w:numPr>
        <w:rPr>
          <w:bCs w:val="0"/>
          <w:szCs w:val="32"/>
        </w:rPr>
      </w:pPr>
      <w:r w:rsidRPr="00D957F3">
        <w:rPr>
          <w:b/>
          <w:bCs w:val="0"/>
          <w:sz w:val="24"/>
          <w:szCs w:val="32"/>
        </w:rPr>
        <w:t>11A</w:t>
      </w:r>
      <w:r w:rsidR="00572688" w:rsidRPr="00D957F3">
        <w:rPr>
          <w:b/>
          <w:bCs w:val="0"/>
          <w:sz w:val="24"/>
          <w:szCs w:val="32"/>
        </w:rPr>
        <w:t>.8</w:t>
      </w:r>
      <w:r w:rsidR="00572688" w:rsidRPr="00D957F3">
        <w:rPr>
          <w:b/>
          <w:bCs w:val="0"/>
          <w:sz w:val="24"/>
          <w:szCs w:val="32"/>
        </w:rPr>
        <w:tab/>
        <w:t>Local Jobs First Commissioner</w:t>
      </w:r>
    </w:p>
    <w:p w14:paraId="508760C9" w14:textId="77777777" w:rsidR="00572688" w:rsidRPr="00572688" w:rsidRDefault="00572688" w:rsidP="008151BD">
      <w:pPr>
        <w:pStyle w:val="Heading3"/>
        <w:numPr>
          <w:ilvl w:val="2"/>
          <w:numId w:val="96"/>
        </w:numPr>
      </w:pPr>
      <w:r w:rsidRPr="00572688">
        <w:t>The Consultant acknowledges that:</w:t>
      </w:r>
    </w:p>
    <w:p w14:paraId="7498CEE4"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information notice issued to it by the Local Jobs First Commissioner in accordance with section 24 of the </w:t>
      </w:r>
      <w:r w:rsidRPr="007A520E">
        <w:rPr>
          <w:rFonts w:ascii="Arial" w:hAnsi="Arial" w:cs="Arial"/>
          <w:i/>
          <w:sz w:val="20"/>
          <w:szCs w:val="20"/>
        </w:rPr>
        <w:t>Local Jobs First Act 2003</w:t>
      </w:r>
      <w:r w:rsidRPr="007A520E">
        <w:rPr>
          <w:rFonts w:ascii="Arial" w:hAnsi="Arial" w:cs="Arial"/>
          <w:sz w:val="20"/>
          <w:szCs w:val="20"/>
        </w:rPr>
        <w:t>;</w:t>
      </w:r>
    </w:p>
    <w:p w14:paraId="2545F2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 is required to comply with any compliance notice issued to it by the Local Jobs First Commissioner in accordance with section 26 of the </w:t>
      </w:r>
      <w:r w:rsidRPr="00F10C60">
        <w:rPr>
          <w:rFonts w:ascii="Arial" w:hAnsi="Arial" w:cs="Arial"/>
          <w:i/>
          <w:iCs/>
          <w:sz w:val="20"/>
          <w:szCs w:val="20"/>
        </w:rPr>
        <w:t>Local Jobs First Act 2003</w:t>
      </w:r>
      <w:r w:rsidRPr="007A520E">
        <w:rPr>
          <w:rFonts w:ascii="Arial" w:hAnsi="Arial" w:cs="Arial"/>
          <w:sz w:val="20"/>
          <w:szCs w:val="20"/>
        </w:rPr>
        <w:t>;</w:t>
      </w:r>
    </w:p>
    <w:p w14:paraId="07803A3B" w14:textId="5465567B"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 xml:space="preserve">its failure to comply with the compliance notice referred to in this clause </w:t>
      </w:r>
      <w:r w:rsidR="00670ED8">
        <w:rPr>
          <w:rFonts w:ascii="Arial" w:hAnsi="Arial" w:cs="Arial"/>
          <w:sz w:val="20"/>
          <w:szCs w:val="20"/>
        </w:rPr>
        <w:t>11A</w:t>
      </w:r>
      <w:r>
        <w:rPr>
          <w:rFonts w:ascii="Arial" w:hAnsi="Arial" w:cs="Arial"/>
          <w:sz w:val="20"/>
          <w:szCs w:val="20"/>
        </w:rPr>
        <w:t>.8</w:t>
      </w:r>
      <w:r w:rsidRPr="007A520E">
        <w:rPr>
          <w:rFonts w:ascii="Arial" w:hAnsi="Arial" w:cs="Arial"/>
          <w:sz w:val="20"/>
          <w:szCs w:val="20"/>
        </w:rPr>
        <w:t xml:space="preserve"> may result in the issue of an adverse publicity notice by the Responsible Minister under section 29 of the </w:t>
      </w:r>
      <w:r w:rsidRPr="00F10C60">
        <w:rPr>
          <w:rFonts w:ascii="Arial" w:hAnsi="Arial" w:cs="Arial"/>
          <w:i/>
          <w:iCs/>
          <w:sz w:val="20"/>
          <w:szCs w:val="20"/>
        </w:rPr>
        <w:t>Local Jobs First Act 2003</w:t>
      </w:r>
      <w:r w:rsidRPr="007A520E">
        <w:rPr>
          <w:rFonts w:ascii="Arial" w:hAnsi="Arial" w:cs="Arial"/>
          <w:sz w:val="20"/>
          <w:szCs w:val="20"/>
        </w:rPr>
        <w:t>; and</w:t>
      </w:r>
    </w:p>
    <w:p w14:paraId="5D468CCC"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the Local Jobs First Commissioner may:</w:t>
      </w:r>
    </w:p>
    <w:p w14:paraId="7694641E"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lastRenderedPageBreak/>
        <w:t>monitor and report on compliance with the Local Jobs First Policy and LIDP; and</w:t>
      </w:r>
    </w:p>
    <w:p w14:paraId="35D1D653" w14:textId="77777777" w:rsidR="00572688" w:rsidRPr="007A520E" w:rsidRDefault="00572688" w:rsidP="00572688">
      <w:pPr>
        <w:pStyle w:val="LDStandard6"/>
        <w:keepNext w:val="0"/>
        <w:keepLines w:val="0"/>
        <w:tabs>
          <w:tab w:val="clear" w:pos="4253"/>
        </w:tabs>
        <w:ind w:left="3686"/>
        <w:rPr>
          <w:rFonts w:ascii="Arial" w:hAnsi="Arial" w:cs="Arial"/>
          <w:sz w:val="20"/>
          <w:szCs w:val="20"/>
        </w:rPr>
      </w:pPr>
      <w:r w:rsidRPr="007A520E">
        <w:rPr>
          <w:rFonts w:ascii="Arial" w:hAnsi="Arial" w:cs="Arial"/>
          <w:sz w:val="20"/>
          <w:szCs w:val="20"/>
        </w:rPr>
        <w:t xml:space="preserve">request the Principal to conduct an audit in relation to the </w:t>
      </w:r>
      <w:r>
        <w:rPr>
          <w:rFonts w:ascii="Arial" w:hAnsi="Arial" w:cs="Arial"/>
          <w:sz w:val="20"/>
          <w:szCs w:val="20"/>
        </w:rPr>
        <w:t>Consultant’s</w:t>
      </w:r>
      <w:r w:rsidRPr="007A520E">
        <w:rPr>
          <w:rFonts w:ascii="Arial" w:hAnsi="Arial" w:cs="Arial"/>
          <w:sz w:val="20"/>
          <w:szCs w:val="20"/>
        </w:rPr>
        <w:t xml:space="preserve"> compliance with the Local Jobs First Policy and the LIDP.</w:t>
      </w:r>
    </w:p>
    <w:p w14:paraId="4E17F8B5" w14:textId="77777777" w:rsidR="00572688" w:rsidRPr="00DA5638" w:rsidRDefault="00572688" w:rsidP="008151BD">
      <w:pPr>
        <w:pStyle w:val="Heading3"/>
        <w:numPr>
          <w:ilvl w:val="2"/>
          <w:numId w:val="96"/>
        </w:numPr>
      </w:pPr>
      <w:r w:rsidRPr="00DA5638">
        <w:t>The Consultant acknowledges that the Commissioner may recommend that the Principal take enforcement proceedings against the Consultant if the Consultant has failed to comply with the Local Jobs First Policy or the LIDP by:</w:t>
      </w:r>
    </w:p>
    <w:p w14:paraId="08AD0755" w14:textId="77777777" w:rsidR="00572688" w:rsidRPr="007A520E" w:rsidRDefault="00572688" w:rsidP="00572688">
      <w:pPr>
        <w:pStyle w:val="LDStandard5"/>
        <w:keepNext w:val="0"/>
        <w:keepLines w:val="0"/>
        <w:ind w:left="2835"/>
        <w:rPr>
          <w:rFonts w:ascii="Arial" w:hAnsi="Arial" w:cs="Arial"/>
          <w:sz w:val="20"/>
          <w:szCs w:val="20"/>
        </w:rPr>
      </w:pPr>
      <w:r w:rsidRPr="007A520E">
        <w:rPr>
          <w:rFonts w:ascii="Arial" w:hAnsi="Arial" w:cs="Arial"/>
          <w:sz w:val="20"/>
          <w:szCs w:val="20"/>
        </w:rPr>
        <w:t>applying to a court to obtain an injunction; or</w:t>
      </w:r>
    </w:p>
    <w:p w14:paraId="31A9D85E" w14:textId="29E86125" w:rsidR="00AD1DCB" w:rsidRDefault="00572688" w:rsidP="00665B4F">
      <w:pPr>
        <w:pStyle w:val="LDStandard5"/>
        <w:keepNext w:val="0"/>
        <w:keepLines w:val="0"/>
        <w:spacing w:after="0"/>
        <w:ind w:left="2835"/>
      </w:pPr>
      <w:r w:rsidRPr="00821175">
        <w:rPr>
          <w:rFonts w:ascii="Arial" w:hAnsi="Arial" w:cs="Arial"/>
          <w:sz w:val="20"/>
          <w:szCs w:val="20"/>
        </w:rPr>
        <w:t>taking action available under this Agreement.</w:t>
      </w:r>
      <w:r w:rsidR="00AD1DCB">
        <w:br w:type="page"/>
      </w:r>
    </w:p>
    <w:p w14:paraId="3604E782" w14:textId="4EB3816D" w:rsidR="00AD1DCB" w:rsidRPr="00FA2AC4" w:rsidRDefault="00AD1DCB" w:rsidP="00D957F3">
      <w:pPr>
        <w:pStyle w:val="Heading1"/>
        <w:numPr>
          <w:ilvl w:val="0"/>
          <w:numId w:val="0"/>
        </w:numPr>
        <w:pBdr>
          <w:top w:val="none" w:sz="0" w:space="0" w:color="auto"/>
        </w:pBdr>
        <w:ind w:left="964" w:hanging="964"/>
        <w:rPr>
          <w:szCs w:val="28"/>
        </w:rPr>
      </w:pPr>
      <w:bookmarkStart w:id="3144" w:name="_Toc193977430"/>
      <w:r w:rsidRPr="00D957F3">
        <w:rPr>
          <w:sz w:val="24"/>
          <w:szCs w:val="28"/>
        </w:rPr>
        <w:lastRenderedPageBreak/>
        <w:t xml:space="preserve">Schedule 11B </w:t>
      </w:r>
      <w:r w:rsidR="00352332" w:rsidRPr="00D957F3">
        <w:rPr>
          <w:sz w:val="24"/>
          <w:szCs w:val="28"/>
        </w:rPr>
        <w:t>-</w:t>
      </w:r>
      <w:r w:rsidRPr="00D957F3">
        <w:rPr>
          <w:sz w:val="24"/>
          <w:szCs w:val="28"/>
        </w:rPr>
        <w:t xml:space="preserve"> Social Procurement</w:t>
      </w:r>
      <w:bookmarkEnd w:id="3144"/>
    </w:p>
    <w:p w14:paraId="1AC70112" w14:textId="5C5FF985" w:rsidR="003B7F25" w:rsidRDefault="003B7F25" w:rsidP="003B7F25">
      <w:pPr>
        <w:pStyle w:val="Heading3"/>
        <w:numPr>
          <w:ilvl w:val="0"/>
          <w:numId w:val="0"/>
        </w:numPr>
        <w:rPr>
          <w:szCs w:val="18"/>
        </w:rPr>
      </w:pPr>
      <w:r>
        <w:t>This Schedule</w:t>
      </w:r>
      <w:r w:rsidRPr="004A34BF">
        <w:t xml:space="preserve"> </w:t>
      </w:r>
      <w:r>
        <w:rPr>
          <w:iCs/>
        </w:rPr>
        <w:t>11</w:t>
      </w:r>
      <w:r w:rsidRPr="004A34BF">
        <w:rPr>
          <w:iCs/>
        </w:rPr>
        <w:t>B</w:t>
      </w:r>
      <w:r w:rsidRPr="004A34BF">
        <w:t xml:space="preserve"> applies</w:t>
      </w:r>
      <w:r>
        <w:t xml:space="preserve"> if indicated in Item </w:t>
      </w:r>
      <w:r w:rsidRPr="005B2BE0">
        <w:rPr>
          <w:iCs/>
        </w:rPr>
        <w:t>55</w:t>
      </w:r>
      <w:r w:rsidRPr="00A02C11">
        <w:rPr>
          <w:szCs w:val="18"/>
        </w:rPr>
        <w:t>.</w:t>
      </w:r>
    </w:p>
    <w:p w14:paraId="37A6333E" w14:textId="7D0BD700" w:rsidR="00AD1DCB" w:rsidRPr="00FA2AC4" w:rsidRDefault="00AD1DCB" w:rsidP="00D957F3">
      <w:pPr>
        <w:rPr>
          <w:szCs w:val="24"/>
        </w:rPr>
      </w:pPr>
      <w:r w:rsidRPr="00D957F3">
        <w:rPr>
          <w:b/>
          <w:bCs/>
          <w:sz w:val="24"/>
          <w:szCs w:val="24"/>
        </w:rPr>
        <w:t>11B.1</w:t>
      </w:r>
      <w:r w:rsidRPr="00D957F3">
        <w:rPr>
          <w:b/>
          <w:bCs/>
          <w:sz w:val="24"/>
          <w:szCs w:val="24"/>
        </w:rPr>
        <w:tab/>
      </w:r>
      <w:r w:rsidR="00F22B32" w:rsidRPr="00D957F3">
        <w:rPr>
          <w:b/>
          <w:bCs/>
          <w:sz w:val="24"/>
          <w:szCs w:val="24"/>
        </w:rPr>
        <w:t>Definitions</w:t>
      </w:r>
    </w:p>
    <w:p w14:paraId="2A56046E" w14:textId="3A543282" w:rsidR="00C24E43" w:rsidRPr="009B3B6B" w:rsidRDefault="00C24E43" w:rsidP="00E6661A">
      <w:pPr>
        <w:pStyle w:val="Definition"/>
      </w:pPr>
      <w:r w:rsidRPr="00C24E43">
        <w:rPr>
          <w:b/>
        </w:rPr>
        <w:t>Industry Capability Network</w:t>
      </w:r>
      <w:r w:rsidRPr="006623C5">
        <w:t xml:space="preserve"> (</w:t>
      </w:r>
      <w:r w:rsidRPr="00C24E43">
        <w:rPr>
          <w:b/>
        </w:rPr>
        <w:t>Victoria</w:t>
      </w:r>
      <w:r w:rsidRPr="006623C5">
        <w:t xml:space="preserve">) </w:t>
      </w:r>
      <w:r w:rsidR="00EC4DB6" w:rsidRPr="000A5208">
        <w:t>Industry Capability Network (Victoria) Limited of Level 23, 370 Little Lonsdale Street, Melbourne VIC 3000 (ACN 007 058 120).</w:t>
      </w:r>
      <w:r w:rsidR="00EC4DB6" w:rsidRPr="00F33BA0">
        <w:t xml:space="preserve"> </w:t>
      </w:r>
    </w:p>
    <w:p w14:paraId="3F268497" w14:textId="6EB9064F" w:rsidR="00821175" w:rsidRPr="00A571EC" w:rsidRDefault="00821175" w:rsidP="00821175">
      <w:pPr>
        <w:pStyle w:val="Definition"/>
      </w:pPr>
      <w:r w:rsidRPr="00A571EC">
        <w:rPr>
          <w:b/>
        </w:rPr>
        <w:t>Social Procurement Commitment</w:t>
      </w:r>
      <w:r w:rsidRPr="00A571EC">
        <w:t xml:space="preserve"> means </w:t>
      </w:r>
      <w:r w:rsidR="00643F43">
        <w:t>an obligation required to be performed by the Consultant</w:t>
      </w:r>
      <w:r w:rsidRPr="00A571EC">
        <w:t xml:space="preserve">, as </w:t>
      </w:r>
      <w:r w:rsidR="005C1112">
        <w:t xml:space="preserve">set out </w:t>
      </w:r>
      <w:r w:rsidRPr="00A571EC">
        <w:t>in the Social Procurement Commitment Schedule</w:t>
      </w:r>
      <w:r w:rsidR="005C1112">
        <w:t xml:space="preserve">, in relation to delivering a Social </w:t>
      </w:r>
      <w:r w:rsidR="00D5309F">
        <w:t xml:space="preserve">Procurement Framework </w:t>
      </w:r>
      <w:r w:rsidR="005C1112">
        <w:t>Outcome</w:t>
      </w:r>
      <w:r w:rsidRPr="00A571EC">
        <w:t>.</w:t>
      </w:r>
    </w:p>
    <w:p w14:paraId="43B97776" w14:textId="63AAC984" w:rsidR="00821175" w:rsidRPr="00A571EC" w:rsidRDefault="00821175" w:rsidP="00821175">
      <w:pPr>
        <w:pStyle w:val="Definition"/>
      </w:pPr>
      <w:r w:rsidRPr="00A571EC">
        <w:rPr>
          <w:b/>
        </w:rPr>
        <w:t xml:space="preserve">Social Procurement Commitment Schedule </w:t>
      </w:r>
      <w:r w:rsidRPr="00A571EC">
        <w:t xml:space="preserve">means the plan </w:t>
      </w:r>
      <w:r>
        <w:t xml:space="preserve">set out in </w:t>
      </w:r>
      <w:r w:rsidR="00BE420D">
        <w:t xml:space="preserve">Attachment 1 to this </w:t>
      </w:r>
      <w:r w:rsidRPr="00A571EC">
        <w:t>Schedule</w:t>
      </w:r>
      <w:r>
        <w:t xml:space="preserve"> </w:t>
      </w:r>
      <w:r w:rsidR="00BE420D">
        <w:t>11B</w:t>
      </w:r>
      <w:r>
        <w:t xml:space="preserve"> </w:t>
      </w:r>
      <w:r w:rsidR="005C1112">
        <w:t xml:space="preserve">which </w:t>
      </w:r>
      <w:r w:rsidRPr="00A571EC">
        <w:t>includes the Social Procurement Commitments.</w:t>
      </w:r>
    </w:p>
    <w:p w14:paraId="3D28C535" w14:textId="77777777" w:rsidR="00821175" w:rsidRPr="00A571EC" w:rsidRDefault="00821175" w:rsidP="00821175">
      <w:pPr>
        <w:pStyle w:val="Definition"/>
        <w:rPr>
          <w:b/>
        </w:rPr>
      </w:pPr>
      <w:r w:rsidRPr="00A571EC">
        <w:rPr>
          <w:b/>
        </w:rPr>
        <w:t xml:space="preserve">Social Procurement Framework </w:t>
      </w:r>
      <w:r w:rsidRPr="00A571EC">
        <w:t xml:space="preserve">means </w:t>
      </w:r>
      <w:r w:rsidRPr="00A571EC">
        <w:rPr>
          <w:i/>
        </w:rPr>
        <w:t>Victoria’s Social Procurement Framework</w:t>
      </w:r>
      <w:r w:rsidRPr="00A571EC">
        <w:t>, as amended from time to time</w:t>
      </w:r>
      <w:r>
        <w:t xml:space="preserve"> (accessible at </w:t>
      </w:r>
      <w:r w:rsidRPr="00163450">
        <w:t>https://www.buyingfor.vic.gov.au/victorias-social-procurement-framework</w:t>
      </w:r>
      <w:r>
        <w:t>)</w:t>
      </w:r>
      <w:r w:rsidRPr="00A571EC">
        <w:t>.</w:t>
      </w:r>
    </w:p>
    <w:p w14:paraId="602245D6" w14:textId="722ABC88" w:rsidR="00821175" w:rsidRPr="00A571EC" w:rsidRDefault="00821175" w:rsidP="00821175">
      <w:pPr>
        <w:pStyle w:val="Definition"/>
      </w:pPr>
      <w:r w:rsidRPr="00A571EC">
        <w:rPr>
          <w:b/>
        </w:rPr>
        <w:t>Social Procurement Performance Report</w:t>
      </w:r>
      <w:r w:rsidRPr="00A571EC">
        <w:t xml:space="preserve"> means a report submitted by </w:t>
      </w:r>
      <w:r w:rsidR="00D5309F">
        <w:t>the</w:t>
      </w:r>
      <w:r w:rsidRPr="00A571EC">
        <w:t xml:space="preserve"> </w:t>
      </w:r>
      <w:r>
        <w:t>Consultant</w:t>
      </w:r>
      <w:r w:rsidRPr="00A571EC">
        <w:t xml:space="preserve"> to the </w:t>
      </w:r>
      <w:r>
        <w:t xml:space="preserve">Principal’s </w:t>
      </w:r>
      <w:r w:rsidR="00A246FF">
        <w:t>R</w:t>
      </w:r>
      <w:r>
        <w:t>epresentative</w:t>
      </w:r>
      <w:r w:rsidRPr="00A571EC">
        <w:t xml:space="preserve">, which details the </w:t>
      </w:r>
      <w:r w:rsidR="004704D6">
        <w:t>Consultant’s</w:t>
      </w:r>
      <w:r w:rsidRPr="00A571EC">
        <w:t xml:space="preserve"> performance against the Social Procurement Commitments made in the </w:t>
      </w:r>
      <w:r w:rsidR="004704D6">
        <w:t xml:space="preserve">Consultant’s </w:t>
      </w:r>
      <w:r w:rsidRPr="00A571EC">
        <w:t>Social Procurement Commitment Schedule.</w:t>
      </w:r>
    </w:p>
    <w:p w14:paraId="05E15111" w14:textId="1F0EB4CC" w:rsidR="00643F43" w:rsidRDefault="00643F43" w:rsidP="00C34538">
      <w:pPr>
        <w:pStyle w:val="Definition"/>
      </w:pPr>
      <w:bookmarkStart w:id="3145" w:name="_Hlk116562287"/>
      <w:r w:rsidRPr="005C1112">
        <w:rPr>
          <w:b/>
          <w:bCs/>
        </w:rPr>
        <w:t>Victorian Management Centre</w:t>
      </w:r>
      <w:r w:rsidRPr="00E457AA">
        <w:t xml:space="preserve"> means the information management platform that collects data to support the Social Procurement Framework and Local Jobs First policy</w:t>
      </w:r>
      <w:r>
        <w:t xml:space="preserve">, </w:t>
      </w:r>
      <w:r w:rsidRPr="00E457AA">
        <w:t>administered by the Industry Capability Network (Victoria).</w:t>
      </w:r>
    </w:p>
    <w:bookmarkEnd w:id="3145"/>
    <w:p w14:paraId="2D66832D" w14:textId="05A1B804" w:rsidR="00AD1DCB" w:rsidRPr="00FA2AC4" w:rsidRDefault="00AD1DCB" w:rsidP="00D957F3">
      <w:pPr>
        <w:rPr>
          <w:szCs w:val="24"/>
        </w:rPr>
      </w:pPr>
      <w:r w:rsidRPr="00D957F3">
        <w:rPr>
          <w:b/>
          <w:bCs/>
          <w:sz w:val="24"/>
          <w:szCs w:val="24"/>
        </w:rPr>
        <w:t>11B.2</w:t>
      </w:r>
      <w:r w:rsidRPr="00D957F3">
        <w:rPr>
          <w:b/>
          <w:bCs/>
          <w:sz w:val="24"/>
          <w:szCs w:val="24"/>
        </w:rPr>
        <w:tab/>
        <w:t>Social Procurement Commitment Schedule</w:t>
      </w:r>
    </w:p>
    <w:p w14:paraId="3F7BBE81" w14:textId="46502419" w:rsidR="005C1112" w:rsidRDefault="00AD1DCB" w:rsidP="008151BD">
      <w:pPr>
        <w:pStyle w:val="Heading3"/>
        <w:numPr>
          <w:ilvl w:val="2"/>
          <w:numId w:val="98"/>
        </w:numPr>
      </w:pPr>
      <w:r w:rsidRPr="0067090D">
        <w:t xml:space="preserve">The </w:t>
      </w:r>
      <w:r>
        <w:t>Consultant</w:t>
      </w:r>
      <w:r w:rsidRPr="0067090D">
        <w:t xml:space="preserve"> must, in performing its obligations under this </w:t>
      </w:r>
      <w:r>
        <w:t>Agreemen</w:t>
      </w:r>
      <w:r w:rsidR="009B3B6B">
        <w:t>t</w:t>
      </w:r>
      <w:r w:rsidR="005C1112">
        <w:t>:</w:t>
      </w:r>
    </w:p>
    <w:p w14:paraId="50C31243" w14:textId="7C5C385F" w:rsidR="00AD1DCB" w:rsidRDefault="00AD1DCB" w:rsidP="008151BD">
      <w:pPr>
        <w:pStyle w:val="Heading4"/>
        <w:numPr>
          <w:ilvl w:val="3"/>
          <w:numId w:val="83"/>
        </w:numPr>
        <w:ind w:hanging="907"/>
        <w:rPr>
          <w:rFonts w:cs="Arial"/>
        </w:rPr>
      </w:pPr>
      <w:r w:rsidRPr="005C1112">
        <w:rPr>
          <w:rFonts w:cs="Arial"/>
          <w:szCs w:val="20"/>
        </w:rPr>
        <w:t>comply</w:t>
      </w:r>
      <w:r w:rsidRPr="0067090D">
        <w:rPr>
          <w:rFonts w:cs="Arial"/>
        </w:rPr>
        <w:t xml:space="preserve"> with the </w:t>
      </w:r>
      <w:r w:rsidRPr="0067090D">
        <w:t>Social</w:t>
      </w:r>
      <w:r w:rsidRPr="0067090D">
        <w:rPr>
          <w:rFonts w:cs="Arial"/>
        </w:rPr>
        <w:t xml:space="preserve"> Procurement Commitment Schedule </w:t>
      </w:r>
      <w:r w:rsidR="005C1112">
        <w:rPr>
          <w:rFonts w:cs="Arial"/>
        </w:rPr>
        <w:t>; and</w:t>
      </w:r>
    </w:p>
    <w:p w14:paraId="49F6408F" w14:textId="260EC5E3" w:rsidR="005C1112" w:rsidRPr="0067090D" w:rsidRDefault="009B3B6B" w:rsidP="008151BD">
      <w:pPr>
        <w:pStyle w:val="Heading4"/>
        <w:numPr>
          <w:ilvl w:val="3"/>
          <w:numId w:val="83"/>
        </w:numPr>
        <w:ind w:hanging="907"/>
        <w:rPr>
          <w:rFonts w:cs="Arial"/>
        </w:rPr>
      </w:pPr>
      <w:r>
        <w:rPr>
          <w:rFonts w:cs="Arial"/>
        </w:rPr>
        <w:t>p</w:t>
      </w:r>
      <w:r w:rsidR="005C1112">
        <w:rPr>
          <w:rFonts w:cs="Arial"/>
        </w:rPr>
        <w:t>erform all Social Procurement Commitments by the due date for performance as set out in the Social Procurement Commitment Schedule or as directed by the Principal’s Representative.</w:t>
      </w:r>
    </w:p>
    <w:p w14:paraId="66A08807" w14:textId="78EB934A" w:rsidR="00AD1DCB" w:rsidRPr="0067090D" w:rsidRDefault="00AD1DCB" w:rsidP="008151BD">
      <w:pPr>
        <w:pStyle w:val="Heading3"/>
        <w:numPr>
          <w:ilvl w:val="2"/>
          <w:numId w:val="98"/>
        </w:numPr>
      </w:pPr>
      <w:r w:rsidRPr="0067090D">
        <w:t xml:space="preserve">The </w:t>
      </w:r>
      <w:r>
        <w:t>Consultant</w:t>
      </w:r>
      <w:r w:rsidRPr="0067090D">
        <w:t xml:space="preserve"> acknowledges and agrees that the Social Procurement Commitment Schedule (including the Social Procurement Commitments) applies during the term of the </w:t>
      </w:r>
      <w:r>
        <w:t>Agreement</w:t>
      </w:r>
      <w:r w:rsidRPr="0067090D">
        <w:t xml:space="preserve">, any extensions to the term and until all of its reporting obligations as set out in clause </w:t>
      </w:r>
      <w:r w:rsidR="008B4821">
        <w:t>11</w:t>
      </w:r>
      <w:r>
        <w:t>B.</w:t>
      </w:r>
      <w:r w:rsidRPr="0067090D">
        <w:t>3 are fulfilled.</w:t>
      </w:r>
    </w:p>
    <w:p w14:paraId="1125028F" w14:textId="43DDC328" w:rsidR="00AD1DCB" w:rsidRPr="0067090D" w:rsidRDefault="00AD1DCB" w:rsidP="008151BD">
      <w:pPr>
        <w:pStyle w:val="Heading3"/>
        <w:numPr>
          <w:ilvl w:val="2"/>
          <w:numId w:val="98"/>
        </w:numPr>
      </w:pPr>
      <w:r w:rsidRPr="0067090D">
        <w:t xml:space="preserve">The </w:t>
      </w:r>
      <w:r>
        <w:t>Consultant’s</w:t>
      </w:r>
      <w:r w:rsidRPr="0067090D">
        <w:t xml:space="preserve"> failure to undertake all reasonable measures to achieve compliance with clause </w:t>
      </w:r>
      <w:r w:rsidR="005C1112">
        <w:t xml:space="preserve">11B.2(a) </w:t>
      </w:r>
      <w:r w:rsidRPr="0067090D">
        <w:t xml:space="preserve">may be determined by the Principal to constitute a breach of this </w:t>
      </w:r>
      <w:r>
        <w:t>Agreement</w:t>
      </w:r>
      <w:r w:rsidRPr="0067090D">
        <w:t>.</w:t>
      </w:r>
    </w:p>
    <w:p w14:paraId="7B900126" w14:textId="373CBFCE" w:rsidR="00AD1DCB" w:rsidRPr="00FD43CB" w:rsidRDefault="00AD1DCB" w:rsidP="00D957F3">
      <w:r w:rsidRPr="00D957F3">
        <w:rPr>
          <w:b/>
          <w:bCs/>
          <w:sz w:val="24"/>
          <w:szCs w:val="24"/>
        </w:rPr>
        <w:t>11B.3</w:t>
      </w:r>
      <w:r w:rsidRPr="00D957F3">
        <w:rPr>
          <w:b/>
          <w:bCs/>
          <w:sz w:val="24"/>
          <w:szCs w:val="24"/>
        </w:rPr>
        <w:tab/>
        <w:t>Report</w:t>
      </w:r>
      <w:r w:rsidR="005C1112" w:rsidRPr="00D957F3">
        <w:rPr>
          <w:b/>
          <w:bCs/>
          <w:sz w:val="24"/>
          <w:szCs w:val="24"/>
        </w:rPr>
        <w:t>ing</w:t>
      </w:r>
    </w:p>
    <w:p w14:paraId="47A8FD9F" w14:textId="77777777" w:rsidR="005C1112" w:rsidRPr="009B3B6B" w:rsidRDefault="005C1112" w:rsidP="008151BD">
      <w:pPr>
        <w:pStyle w:val="Heading3"/>
        <w:numPr>
          <w:ilvl w:val="2"/>
          <w:numId w:val="99"/>
        </w:numPr>
      </w:pPr>
      <w:r w:rsidRPr="009B3B6B">
        <w:t>The Consultant must prepare and maintain records demonstrating its:</w:t>
      </w:r>
    </w:p>
    <w:p w14:paraId="39168E36" w14:textId="77777777" w:rsidR="005C1112" w:rsidRPr="009B3B6B" w:rsidRDefault="005C1112" w:rsidP="008151BD">
      <w:pPr>
        <w:pStyle w:val="LDStandard5"/>
        <w:keepNext w:val="0"/>
        <w:keepLines w:val="0"/>
        <w:numPr>
          <w:ilvl w:val="4"/>
          <w:numId w:val="92"/>
        </w:numPr>
        <w:ind w:left="2835" w:hanging="850"/>
        <w:rPr>
          <w:rFonts w:ascii="Arial" w:hAnsi="Arial" w:cs="Arial"/>
          <w:sz w:val="20"/>
          <w:szCs w:val="20"/>
        </w:rPr>
      </w:pPr>
      <w:r w:rsidRPr="009B3B6B">
        <w:rPr>
          <w:rFonts w:ascii="Arial" w:hAnsi="Arial" w:cs="Arial"/>
          <w:sz w:val="20"/>
          <w:szCs w:val="20"/>
        </w:rPr>
        <w:t>compliance with the Social Procurement Commitment Schedule; and</w:t>
      </w:r>
    </w:p>
    <w:p w14:paraId="315A721A" w14:textId="77777777" w:rsidR="005C1112" w:rsidRPr="009B3B6B" w:rsidRDefault="005C1112" w:rsidP="008151BD">
      <w:pPr>
        <w:pStyle w:val="LDStandard5"/>
        <w:keepNext w:val="0"/>
        <w:keepLines w:val="0"/>
        <w:numPr>
          <w:ilvl w:val="4"/>
          <w:numId w:val="92"/>
        </w:numPr>
        <w:ind w:left="2836"/>
        <w:rPr>
          <w:rFonts w:ascii="Arial" w:hAnsi="Arial" w:cs="Arial"/>
          <w:sz w:val="20"/>
          <w:szCs w:val="20"/>
        </w:rPr>
      </w:pPr>
      <w:r w:rsidRPr="009B3B6B">
        <w:rPr>
          <w:rFonts w:ascii="Arial" w:hAnsi="Arial" w:cs="Arial"/>
          <w:sz w:val="20"/>
          <w:szCs w:val="20"/>
        </w:rPr>
        <w:t>performance against the Social Procurement Commitments.</w:t>
      </w:r>
    </w:p>
    <w:p w14:paraId="5E8918D2" w14:textId="1D6F43D8" w:rsidR="00AD1DCB" w:rsidRPr="000A6E37" w:rsidRDefault="00AD1DCB" w:rsidP="008151BD">
      <w:pPr>
        <w:pStyle w:val="Heading3"/>
        <w:numPr>
          <w:ilvl w:val="2"/>
          <w:numId w:val="99"/>
        </w:numPr>
      </w:pPr>
      <w:r w:rsidRPr="000A6E37">
        <w:t>The Consultant must</w:t>
      </w:r>
      <w:r w:rsidR="005C1112" w:rsidRPr="000A6E37">
        <w:t>, during the term of this Agreement,</w:t>
      </w:r>
      <w:r w:rsidRPr="000A6E37">
        <w:t xml:space="preserve"> submit Social Procurement Performance Reports to the Principal’s Representative at the </w:t>
      </w:r>
      <w:r w:rsidR="005C1112" w:rsidRPr="000A6E37">
        <w:t xml:space="preserve">intervals stated </w:t>
      </w:r>
      <w:r w:rsidRPr="000A6E37">
        <w:t>in Item 56.</w:t>
      </w:r>
    </w:p>
    <w:p w14:paraId="53F76771" w14:textId="127963D5" w:rsidR="005C1112" w:rsidRPr="000A6E37" w:rsidRDefault="005C1112" w:rsidP="008151BD">
      <w:pPr>
        <w:pStyle w:val="Heading3"/>
        <w:numPr>
          <w:ilvl w:val="2"/>
          <w:numId w:val="99"/>
        </w:numPr>
      </w:pPr>
      <w:r w:rsidRPr="000A6E37">
        <w:lastRenderedPageBreak/>
        <w:t xml:space="preserve">The </w:t>
      </w:r>
      <w:r w:rsidR="00CA184C" w:rsidRPr="000A6E37">
        <w:t>Principal’s Representative</w:t>
      </w:r>
      <w:r w:rsidRPr="000A6E37">
        <w:t xml:space="preserve"> may direct the Consultant to meet to discuss the contents of the Social Procurement Commitment Report and other issues concerning the progress towards the Social Procurement Commitments including any identified reporting deficiencies and timeframes for rectification.</w:t>
      </w:r>
    </w:p>
    <w:p w14:paraId="4C8A209B" w14:textId="6A308ED7" w:rsidR="00AD1DCB" w:rsidRPr="000A6E37" w:rsidRDefault="00AD1DCB" w:rsidP="008151BD">
      <w:pPr>
        <w:pStyle w:val="Heading3"/>
        <w:numPr>
          <w:ilvl w:val="2"/>
          <w:numId w:val="99"/>
        </w:numPr>
      </w:pPr>
      <w:r w:rsidRPr="000A6E37">
        <w:t xml:space="preserve">The Social Procurement Performance Report submitted in accordance with clause </w:t>
      </w:r>
      <w:r w:rsidR="00670ED8" w:rsidRPr="000A6E37">
        <w:t>11</w:t>
      </w:r>
      <w:r w:rsidRPr="000A6E37">
        <w:t>B.3(</w:t>
      </w:r>
      <w:r w:rsidR="00CA184C" w:rsidRPr="000A6E37">
        <w:t>b</w:t>
      </w:r>
      <w:r w:rsidRPr="000A6E37">
        <w:t>) must:</w:t>
      </w:r>
    </w:p>
    <w:p w14:paraId="44AC5470" w14:textId="77777777" w:rsidR="00CA184C" w:rsidRPr="00C34538" w:rsidRDefault="00CA184C" w:rsidP="008151BD">
      <w:pPr>
        <w:pStyle w:val="Heading4"/>
        <w:numPr>
          <w:ilvl w:val="3"/>
          <w:numId w:val="85"/>
        </w:numPr>
        <w:ind w:hanging="907"/>
        <w:rPr>
          <w:rFonts w:cs="Arial"/>
          <w:szCs w:val="20"/>
        </w:rPr>
      </w:pPr>
      <w:r w:rsidRPr="00C34538">
        <w:rPr>
          <w:rFonts w:cs="Arial"/>
          <w:szCs w:val="20"/>
        </w:rPr>
        <w:t>be submitted (where possible) by the Consultant using the Victorian Management Centre, or as otherwise agreed by the Principal’s Representative;</w:t>
      </w:r>
    </w:p>
    <w:p w14:paraId="6A11BEDC" w14:textId="77777777" w:rsidR="00AD1DCB" w:rsidRPr="000D7DAF" w:rsidRDefault="00AD1DCB" w:rsidP="008151BD">
      <w:pPr>
        <w:pStyle w:val="Heading4"/>
        <w:numPr>
          <w:ilvl w:val="3"/>
          <w:numId w:val="85"/>
        </w:numPr>
        <w:ind w:hanging="907"/>
        <w:rPr>
          <w:rFonts w:cs="Arial"/>
          <w:szCs w:val="20"/>
        </w:rPr>
      </w:pPr>
      <w:r w:rsidRPr="000D7DAF">
        <w:rPr>
          <w:rFonts w:cs="Arial"/>
          <w:szCs w:val="20"/>
        </w:rPr>
        <w:t>be in a form satisfactory to Principal (acting reasonably); and</w:t>
      </w:r>
    </w:p>
    <w:p w14:paraId="45D3F4FC" w14:textId="77777777" w:rsidR="00AD1DCB" w:rsidRPr="0067090D" w:rsidRDefault="00AD1DCB" w:rsidP="00AD1DCB">
      <w:pPr>
        <w:pStyle w:val="Heading4"/>
        <w:numPr>
          <w:ilvl w:val="3"/>
          <w:numId w:val="56"/>
        </w:numPr>
        <w:ind w:hanging="907"/>
        <w:rPr>
          <w:rFonts w:cs="Arial"/>
          <w:szCs w:val="20"/>
        </w:rPr>
      </w:pPr>
      <w:r w:rsidRPr="0067090D">
        <w:rPr>
          <w:rFonts w:cs="Arial"/>
          <w:szCs w:val="20"/>
        </w:rPr>
        <w:t>include all supporting information reasonably required by the Principal to verify the contents of the Social Procurement Performance Report.</w:t>
      </w:r>
    </w:p>
    <w:p w14:paraId="1901E3AE" w14:textId="53A8787E" w:rsidR="00AD1DCB" w:rsidRPr="000A6E37" w:rsidRDefault="00AD1DCB" w:rsidP="008151BD">
      <w:pPr>
        <w:pStyle w:val="Heading3"/>
        <w:numPr>
          <w:ilvl w:val="2"/>
          <w:numId w:val="99"/>
        </w:numPr>
      </w:pPr>
      <w:r w:rsidRPr="000A6E37">
        <w:t>In addition to the Social Procurement Performance Reports</w:t>
      </w:r>
      <w:r w:rsidR="00CA184C" w:rsidRPr="000A6E37">
        <w:t xml:space="preserve">, within 2 months </w:t>
      </w:r>
      <w:r w:rsidR="00797746" w:rsidRPr="000A6E37">
        <w:t>of the date this Agreement is completed or terminated</w:t>
      </w:r>
      <w:r w:rsidR="00CA184C" w:rsidRPr="000A6E37">
        <w:t>, whichever is earlier</w:t>
      </w:r>
      <w:r w:rsidRPr="000A6E37">
        <w:t xml:space="preserve">, the Consultant must </w:t>
      </w:r>
      <w:r w:rsidR="00CA184C" w:rsidRPr="000A6E37">
        <w:t>provide to the Principal’s Representative</w:t>
      </w:r>
      <w:r w:rsidRPr="000A6E37">
        <w:t>:</w:t>
      </w:r>
    </w:p>
    <w:p w14:paraId="78883FEE" w14:textId="41CA5109" w:rsidR="00AD1DCB" w:rsidRPr="00C34538" w:rsidRDefault="00AD1DCB" w:rsidP="008151BD">
      <w:pPr>
        <w:pStyle w:val="Heading4"/>
        <w:numPr>
          <w:ilvl w:val="3"/>
          <w:numId w:val="87"/>
        </w:numPr>
        <w:ind w:hanging="907"/>
        <w:rPr>
          <w:rFonts w:cs="Arial"/>
          <w:szCs w:val="20"/>
        </w:rPr>
      </w:pPr>
      <w:r w:rsidRPr="00C34538">
        <w:rPr>
          <w:rFonts w:cs="Arial"/>
          <w:szCs w:val="20"/>
        </w:rPr>
        <w:t>a final Social Procurement Performance Report; and</w:t>
      </w:r>
    </w:p>
    <w:p w14:paraId="1E0996BB" w14:textId="01A595F7" w:rsidR="00AD1DCB" w:rsidRPr="00C34538" w:rsidRDefault="00AD1DCB" w:rsidP="00AD1DCB">
      <w:pPr>
        <w:pStyle w:val="Heading4"/>
        <w:numPr>
          <w:ilvl w:val="3"/>
          <w:numId w:val="60"/>
        </w:numPr>
        <w:ind w:hanging="907"/>
        <w:rPr>
          <w:rFonts w:cs="Arial"/>
          <w:szCs w:val="20"/>
        </w:rPr>
      </w:pPr>
      <w:r w:rsidRPr="00C34538">
        <w:rPr>
          <w:rFonts w:cs="Arial"/>
          <w:szCs w:val="20"/>
        </w:rPr>
        <w:t xml:space="preserve">a statutory declaration </w:t>
      </w:r>
      <w:r w:rsidR="000E3F8F" w:rsidRPr="00C34538">
        <w:rPr>
          <w:rFonts w:cs="Arial"/>
          <w:szCs w:val="20"/>
        </w:rPr>
        <w:t>in the form set out in Attachment 2 to this Schedule 11B (</w:t>
      </w:r>
      <w:r w:rsidR="000E3F8F" w:rsidRPr="00C34538">
        <w:rPr>
          <w:rFonts w:cs="Arial"/>
          <w:b/>
          <w:szCs w:val="20"/>
        </w:rPr>
        <w:t>Social Procurement Framework Statutory Declaration</w:t>
      </w:r>
      <w:r w:rsidR="000E3F8F" w:rsidRPr="00C34538">
        <w:rPr>
          <w:rFonts w:cs="Arial"/>
          <w:szCs w:val="20"/>
        </w:rPr>
        <w:t xml:space="preserve">) to confirm that the information contained in </w:t>
      </w:r>
      <w:r w:rsidRPr="00C34538">
        <w:rPr>
          <w:rFonts w:cs="Arial"/>
          <w:szCs w:val="20"/>
        </w:rPr>
        <w:t>the final Social Procurement Performance Report are true and correct.</w:t>
      </w:r>
      <w:r w:rsidR="000E3F8F" w:rsidRPr="00C34538">
        <w:rPr>
          <w:rFonts w:cs="Arial"/>
          <w:szCs w:val="20"/>
        </w:rPr>
        <w:t xml:space="preserve"> The Consultant must ensure that the Social Procurement Framework Statutory Declaration is made by a director of the Consultant or the Consultant’s Chief Executive Officer or Chief Financial Officer.</w:t>
      </w:r>
    </w:p>
    <w:p w14:paraId="7C65ED17" w14:textId="77777777" w:rsidR="000E3F8F" w:rsidRPr="000A6E37" w:rsidRDefault="000E3F8F" w:rsidP="008151BD">
      <w:pPr>
        <w:pStyle w:val="Heading3"/>
        <w:numPr>
          <w:ilvl w:val="2"/>
          <w:numId w:val="99"/>
        </w:numPr>
      </w:pPr>
      <w:r w:rsidRPr="000A6E37">
        <w:t>At the request of the principal’s Representative, the Consultant must provide further information about, or explanation of, any:</w:t>
      </w:r>
    </w:p>
    <w:p w14:paraId="6D4590A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s>
        <w:spacing w:after="240"/>
        <w:ind w:left="2835" w:hanging="850"/>
        <w:rPr>
          <w:rFonts w:cs="Calibri"/>
          <w:sz w:val="20"/>
          <w:szCs w:val="20"/>
        </w:rPr>
      </w:pPr>
      <w:r w:rsidRPr="00C34538">
        <w:rPr>
          <w:rFonts w:cs="Calibri"/>
          <w:sz w:val="20"/>
          <w:szCs w:val="20"/>
        </w:rPr>
        <w:t>non-compliance with the Social Procurement Commitment Schedule; and</w:t>
      </w:r>
    </w:p>
    <w:p w14:paraId="20CB35E7" w14:textId="77777777" w:rsidR="000E3F8F" w:rsidRPr="00C34538" w:rsidRDefault="000E3F8F" w:rsidP="008151BD">
      <w:pPr>
        <w:pStyle w:val="WatermarkA"/>
        <w:numPr>
          <w:ilvl w:val="1"/>
          <w:numId w:val="93"/>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s>
        <w:spacing w:after="240"/>
        <w:ind w:left="2835" w:hanging="850"/>
        <w:rPr>
          <w:rFonts w:cs="Calibri"/>
          <w:sz w:val="20"/>
          <w:szCs w:val="20"/>
        </w:rPr>
      </w:pPr>
      <w:r w:rsidRPr="00C34538">
        <w:rPr>
          <w:rFonts w:cs="Calibri"/>
          <w:sz w:val="20"/>
          <w:szCs w:val="20"/>
        </w:rPr>
        <w:t>failure to perform the Social Procurement Commitments by the due date for performance.</w:t>
      </w:r>
    </w:p>
    <w:p w14:paraId="2EDFB3AA" w14:textId="510CDBA5" w:rsidR="000E3F8F" w:rsidRPr="000A6E37" w:rsidRDefault="000E3F8F" w:rsidP="008151BD">
      <w:pPr>
        <w:pStyle w:val="Heading3"/>
        <w:numPr>
          <w:ilvl w:val="2"/>
          <w:numId w:val="99"/>
        </w:numPr>
      </w:pPr>
      <w:r w:rsidRPr="000A6E37">
        <w:t xml:space="preserve">The reporting obligations set out in clause </w:t>
      </w:r>
      <w:r w:rsidR="00201BAC" w:rsidRPr="000A6E37">
        <w:t>11B.</w:t>
      </w:r>
      <w:r w:rsidRPr="000A6E37">
        <w:t xml:space="preserve">3 are in addition to, and do not derogate from, any other obligations set out in this </w:t>
      </w:r>
      <w:r w:rsidR="003B7F25" w:rsidRPr="000A6E37">
        <w:t>Agreement</w:t>
      </w:r>
      <w:r w:rsidRPr="000A6E37">
        <w:t>.</w:t>
      </w:r>
    </w:p>
    <w:p w14:paraId="1C095620" w14:textId="74F6CF35" w:rsidR="00AD1DCB" w:rsidRPr="00FA2AC4" w:rsidRDefault="00AD1DCB" w:rsidP="00D957F3">
      <w:pPr>
        <w:rPr>
          <w:szCs w:val="24"/>
        </w:rPr>
      </w:pPr>
      <w:r w:rsidRPr="00D957F3">
        <w:rPr>
          <w:b/>
          <w:bCs/>
          <w:sz w:val="24"/>
          <w:szCs w:val="24"/>
        </w:rPr>
        <w:t>11B.4</w:t>
      </w:r>
      <w:r w:rsidRPr="00D957F3">
        <w:rPr>
          <w:b/>
          <w:bCs/>
          <w:sz w:val="24"/>
          <w:szCs w:val="24"/>
        </w:rPr>
        <w:tab/>
      </w:r>
      <w:r w:rsidR="000E3F8F" w:rsidRPr="00D957F3">
        <w:rPr>
          <w:b/>
          <w:bCs/>
          <w:sz w:val="24"/>
          <w:szCs w:val="24"/>
        </w:rPr>
        <w:t xml:space="preserve">Verifying </w:t>
      </w:r>
      <w:r w:rsidRPr="00D957F3">
        <w:rPr>
          <w:b/>
          <w:bCs/>
          <w:sz w:val="24"/>
          <w:szCs w:val="24"/>
        </w:rPr>
        <w:t>Compliance</w:t>
      </w:r>
    </w:p>
    <w:p w14:paraId="2D39B89B" w14:textId="3B781F5D" w:rsidR="00AD1DCB" w:rsidRPr="000D7DAF" w:rsidRDefault="00AD1DCB" w:rsidP="008151BD">
      <w:pPr>
        <w:pStyle w:val="Heading3"/>
        <w:numPr>
          <w:ilvl w:val="2"/>
          <w:numId w:val="88"/>
        </w:numPr>
        <w:rPr>
          <w:szCs w:val="20"/>
        </w:rPr>
      </w:pPr>
      <w:r w:rsidRPr="000D7DAF">
        <w:rPr>
          <w:szCs w:val="20"/>
        </w:rPr>
        <w:t xml:space="preserve">The Consultant </w:t>
      </w:r>
      <w:r w:rsidR="000E3F8F">
        <w:rPr>
          <w:szCs w:val="20"/>
        </w:rPr>
        <w:t xml:space="preserve">acknowledges and </w:t>
      </w:r>
      <w:r w:rsidRPr="000D7DAF">
        <w:rPr>
          <w:szCs w:val="20"/>
        </w:rPr>
        <w:t>agrees that the Principal will have the right to inspect the Consultant’s</w:t>
      </w:r>
      <w:r w:rsidRPr="0067090D">
        <w:t xml:space="preserve"> </w:t>
      </w:r>
      <w:r w:rsidR="00207CD7">
        <w:t>R</w:t>
      </w:r>
      <w:r w:rsidRPr="0067090D">
        <w:t>ecords</w:t>
      </w:r>
      <w:r w:rsidRPr="000D7DAF">
        <w:rPr>
          <w:szCs w:val="20"/>
        </w:rPr>
        <w:t xml:space="preserve"> in order to verify compliance with the Social Procurement Commitment Schedule.</w:t>
      </w:r>
    </w:p>
    <w:p w14:paraId="1A6BE7E1" w14:textId="77777777"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must:</w:t>
      </w:r>
    </w:p>
    <w:p w14:paraId="38AB66D9" w14:textId="268A78A7"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from time to time during ordinary business hours and upon reasonable notice, to inspect</w:t>
      </w:r>
      <w:r w:rsidR="00F23731">
        <w:rPr>
          <w:rFonts w:cs="Arial"/>
          <w:szCs w:val="20"/>
        </w:rPr>
        <w:t xml:space="preserve"> and</w:t>
      </w:r>
      <w:r w:rsidRPr="0067090D">
        <w:rPr>
          <w:rFonts w:cs="Arial"/>
          <w:szCs w:val="20"/>
        </w:rPr>
        <w:t xml:space="preserve"> verify all records maintained by the </w:t>
      </w:r>
      <w:r>
        <w:rPr>
          <w:rFonts w:cs="Arial"/>
          <w:szCs w:val="20"/>
        </w:rPr>
        <w:t>Consultant</w:t>
      </w:r>
      <w:r w:rsidRPr="0067090D">
        <w:rPr>
          <w:rFonts w:cs="Arial"/>
          <w:szCs w:val="20"/>
        </w:rPr>
        <w:t xml:space="preserve"> for the purposes of </w:t>
      </w:r>
      <w:r w:rsidR="00F23731">
        <w:rPr>
          <w:rFonts w:cs="Arial"/>
          <w:szCs w:val="20"/>
        </w:rPr>
        <w:t xml:space="preserve">clause 11B.4 </w:t>
      </w:r>
      <w:r w:rsidRPr="0067090D">
        <w:rPr>
          <w:rFonts w:cs="Arial"/>
          <w:szCs w:val="20"/>
        </w:rPr>
        <w:t>;</w:t>
      </w:r>
    </w:p>
    <w:p w14:paraId="229570F2" w14:textId="056AC33B" w:rsidR="00AD1DCB" w:rsidRPr="0067090D" w:rsidRDefault="00AD1DCB" w:rsidP="00AD1DCB">
      <w:pPr>
        <w:pStyle w:val="Heading4"/>
        <w:numPr>
          <w:ilvl w:val="3"/>
          <w:numId w:val="60"/>
        </w:numPr>
        <w:rPr>
          <w:rFonts w:cs="Arial"/>
          <w:szCs w:val="20"/>
        </w:rPr>
      </w:pPr>
      <w:r w:rsidRPr="0067090D">
        <w:rPr>
          <w:rFonts w:cs="Arial"/>
          <w:szCs w:val="20"/>
        </w:rPr>
        <w:t xml:space="preserve">permit the Principal, </w:t>
      </w:r>
      <w:r w:rsidR="00F23731">
        <w:rPr>
          <w:rFonts w:cs="Arial"/>
          <w:szCs w:val="20"/>
        </w:rPr>
        <w:t xml:space="preserve">a </w:t>
      </w:r>
      <w:r w:rsidRPr="0067090D">
        <w:rPr>
          <w:rFonts w:cs="Arial"/>
          <w:szCs w:val="20"/>
        </w:rPr>
        <w:t xml:space="preserve">duly authorised </w:t>
      </w:r>
      <w:r w:rsidR="00F23731">
        <w:rPr>
          <w:rFonts w:cs="Arial"/>
          <w:szCs w:val="20"/>
        </w:rPr>
        <w:t>nominee of the Principal and any departments and agencies responsible for the Social Procurement Framework</w:t>
      </w:r>
      <w:r w:rsidRPr="0067090D">
        <w:rPr>
          <w:rFonts w:cs="Arial"/>
          <w:szCs w:val="20"/>
        </w:rPr>
        <w:t xml:space="preserve">, from time to time to undertake a review of the </w:t>
      </w:r>
      <w:r>
        <w:rPr>
          <w:rFonts w:cs="Arial"/>
          <w:szCs w:val="20"/>
        </w:rPr>
        <w:t>Consultant’s</w:t>
      </w:r>
      <w:r w:rsidRPr="0067090D">
        <w:rPr>
          <w:rFonts w:cs="Arial"/>
          <w:szCs w:val="20"/>
        </w:rPr>
        <w:t xml:space="preserve"> performance </w:t>
      </w:r>
      <w:r w:rsidR="00F23731">
        <w:rPr>
          <w:rFonts w:cs="Arial"/>
          <w:szCs w:val="20"/>
        </w:rPr>
        <w:t xml:space="preserve">against </w:t>
      </w:r>
      <w:r w:rsidRPr="0067090D">
        <w:rPr>
          <w:rFonts w:cs="Arial"/>
          <w:szCs w:val="20"/>
        </w:rPr>
        <w:t>the Social Procurement Commitment</w:t>
      </w:r>
      <w:r w:rsidR="00F23731">
        <w:rPr>
          <w:rFonts w:cs="Arial"/>
          <w:szCs w:val="20"/>
        </w:rPr>
        <w:t>s</w:t>
      </w:r>
      <w:r w:rsidRPr="0067090D">
        <w:rPr>
          <w:rFonts w:cs="Arial"/>
          <w:szCs w:val="20"/>
        </w:rPr>
        <w:t>; and</w:t>
      </w:r>
    </w:p>
    <w:p w14:paraId="5A1AACC9" w14:textId="33DBBE3B" w:rsidR="00AD1DCB" w:rsidRPr="0067090D" w:rsidRDefault="00AD1DCB" w:rsidP="00AD1DCB">
      <w:pPr>
        <w:pStyle w:val="Heading4"/>
        <w:numPr>
          <w:ilvl w:val="3"/>
          <w:numId w:val="60"/>
        </w:numPr>
        <w:rPr>
          <w:rFonts w:cs="Arial"/>
          <w:szCs w:val="20"/>
        </w:rPr>
      </w:pPr>
      <w:r w:rsidRPr="0067090D">
        <w:rPr>
          <w:rFonts w:cs="Arial"/>
          <w:szCs w:val="20"/>
        </w:rPr>
        <w:lastRenderedPageBreak/>
        <w:t xml:space="preserve">ensure that its employees, agents and sub-contractors give all reasonable assistance to </w:t>
      </w:r>
      <w:r w:rsidR="00F23731">
        <w:rPr>
          <w:rFonts w:cs="Arial"/>
          <w:szCs w:val="20"/>
        </w:rPr>
        <w:t xml:space="preserve">the Principal, a duly authorised nominee of the Principal and any departments and agencies responsible for the Social Procurement Framework </w:t>
      </w:r>
      <w:r w:rsidRPr="0067090D">
        <w:rPr>
          <w:rFonts w:cs="Arial"/>
          <w:szCs w:val="20"/>
        </w:rPr>
        <w:t>to undertake such audit or inspection</w:t>
      </w:r>
      <w:r w:rsidR="00F23731">
        <w:rPr>
          <w:rFonts w:cs="Arial"/>
          <w:szCs w:val="20"/>
        </w:rPr>
        <w:t>, verification or review</w:t>
      </w:r>
      <w:r w:rsidRPr="0067090D">
        <w:rPr>
          <w:rFonts w:cs="Arial"/>
          <w:szCs w:val="20"/>
        </w:rPr>
        <w:t>.</w:t>
      </w:r>
    </w:p>
    <w:p w14:paraId="4C636FB0" w14:textId="2B5DC745" w:rsidR="00AD1DCB" w:rsidRPr="0067090D" w:rsidRDefault="00AD1DCB" w:rsidP="008151BD">
      <w:pPr>
        <w:pStyle w:val="Heading3"/>
        <w:numPr>
          <w:ilvl w:val="2"/>
          <w:numId w:val="88"/>
        </w:numPr>
        <w:rPr>
          <w:szCs w:val="20"/>
        </w:rPr>
      </w:pPr>
      <w:r w:rsidRPr="0067090D">
        <w:rPr>
          <w:szCs w:val="20"/>
        </w:rPr>
        <w:t xml:space="preserve">The </w:t>
      </w:r>
      <w:r>
        <w:rPr>
          <w:szCs w:val="20"/>
        </w:rPr>
        <w:t>Consultant</w:t>
      </w:r>
      <w:r w:rsidRPr="0067090D">
        <w:rPr>
          <w:szCs w:val="20"/>
        </w:rPr>
        <w:t xml:space="preserve"> acknowledges and agrees that the Principal</w:t>
      </w:r>
      <w:r w:rsidR="00F23731">
        <w:rPr>
          <w:szCs w:val="20"/>
        </w:rPr>
        <w:t xml:space="preserve">, a duly authorised nominee of the Principal and any departments and agencies responsible for the Social Procurement Framework </w:t>
      </w:r>
      <w:r w:rsidRPr="0067090D">
        <w:rPr>
          <w:szCs w:val="20"/>
        </w:rPr>
        <w:t xml:space="preserve">are authorised to obtain information from any relevant persons, firms or corporations, including third parties, </w:t>
      </w:r>
      <w:r w:rsidR="00F23731">
        <w:rPr>
          <w:szCs w:val="20"/>
        </w:rPr>
        <w:t xml:space="preserve">in connection with </w:t>
      </w:r>
      <w:r w:rsidRPr="0067090D">
        <w:rPr>
          <w:szCs w:val="20"/>
        </w:rPr>
        <w:t xml:space="preserve">the </w:t>
      </w:r>
      <w:r>
        <w:rPr>
          <w:szCs w:val="20"/>
        </w:rPr>
        <w:t>Consultant’s</w:t>
      </w:r>
      <w:r w:rsidRPr="0067090D">
        <w:rPr>
          <w:szCs w:val="20"/>
        </w:rPr>
        <w:t xml:space="preserve"> </w:t>
      </w:r>
      <w:r w:rsidR="00F23731">
        <w:rPr>
          <w:szCs w:val="20"/>
        </w:rPr>
        <w:t xml:space="preserve">performance against </w:t>
      </w:r>
      <w:r w:rsidRPr="0067090D">
        <w:rPr>
          <w:szCs w:val="20"/>
        </w:rPr>
        <w:t>the Social Procurement Commitment</w:t>
      </w:r>
      <w:r w:rsidR="00F23731">
        <w:rPr>
          <w:szCs w:val="20"/>
        </w:rPr>
        <w:t>s</w:t>
      </w:r>
      <w:r w:rsidRPr="0067090D">
        <w:rPr>
          <w:szCs w:val="20"/>
        </w:rPr>
        <w:t>.</w:t>
      </w:r>
    </w:p>
    <w:p w14:paraId="1DC09685" w14:textId="47B26221" w:rsidR="00AD1DCB" w:rsidRPr="0067090D" w:rsidRDefault="00AD1DCB" w:rsidP="008151BD">
      <w:pPr>
        <w:pStyle w:val="Heading3"/>
        <w:numPr>
          <w:ilvl w:val="2"/>
          <w:numId w:val="88"/>
        </w:numPr>
        <w:rPr>
          <w:szCs w:val="20"/>
        </w:rPr>
      </w:pPr>
      <w:r w:rsidRPr="0067090D">
        <w:rPr>
          <w:szCs w:val="20"/>
        </w:rPr>
        <w:t xml:space="preserve">The obligations set out in this clause </w:t>
      </w:r>
      <w:r w:rsidR="00670ED8">
        <w:rPr>
          <w:szCs w:val="20"/>
        </w:rPr>
        <w:t>11</w:t>
      </w:r>
      <w:r>
        <w:rPr>
          <w:szCs w:val="20"/>
        </w:rPr>
        <w:t>B.</w:t>
      </w:r>
      <w:r w:rsidRPr="0067090D">
        <w:rPr>
          <w:szCs w:val="20"/>
        </w:rPr>
        <w:t xml:space="preserve">4 are in addition to and do not derogate from any other obligation under this </w:t>
      </w:r>
      <w:r>
        <w:rPr>
          <w:szCs w:val="20"/>
        </w:rPr>
        <w:t>Agreement</w:t>
      </w:r>
      <w:r w:rsidRPr="0067090D">
        <w:rPr>
          <w:szCs w:val="20"/>
        </w:rPr>
        <w:t>.</w:t>
      </w:r>
    </w:p>
    <w:p w14:paraId="005B2F28" w14:textId="216B7172" w:rsidR="00AD1DCB" w:rsidRPr="00FA2AC4" w:rsidRDefault="00AD1DCB" w:rsidP="00D957F3">
      <w:pPr>
        <w:rPr>
          <w:szCs w:val="24"/>
        </w:rPr>
      </w:pPr>
      <w:r w:rsidRPr="00D957F3">
        <w:rPr>
          <w:b/>
          <w:bCs/>
          <w:sz w:val="24"/>
          <w:szCs w:val="24"/>
        </w:rPr>
        <w:t>11B.5</w:t>
      </w:r>
      <w:r w:rsidRPr="00D957F3">
        <w:rPr>
          <w:b/>
          <w:bCs/>
          <w:sz w:val="24"/>
          <w:szCs w:val="24"/>
        </w:rPr>
        <w:tab/>
        <w:t>Use of information</w:t>
      </w:r>
    </w:p>
    <w:p w14:paraId="452CC5E8" w14:textId="31EBD3A5" w:rsidR="00AD1DCB" w:rsidRPr="0067090D" w:rsidRDefault="00AD1DCB" w:rsidP="008151BD">
      <w:pPr>
        <w:pStyle w:val="Heading3"/>
        <w:numPr>
          <w:ilvl w:val="2"/>
          <w:numId w:val="89"/>
        </w:numPr>
        <w:rPr>
          <w:szCs w:val="20"/>
        </w:rPr>
      </w:pPr>
      <w:r w:rsidRPr="0067090D">
        <w:rPr>
          <w:szCs w:val="20"/>
        </w:rPr>
        <w:t xml:space="preserve">The </w:t>
      </w:r>
      <w:r>
        <w:rPr>
          <w:szCs w:val="20"/>
        </w:rPr>
        <w:t xml:space="preserve">Consultant </w:t>
      </w:r>
      <w:r w:rsidRPr="0067090D">
        <w:rPr>
          <w:szCs w:val="20"/>
        </w:rPr>
        <w:t xml:space="preserve">acknowledges and agrees that the statistical information contained in the Social Procurement Commitment Schedule and the measures of the </w:t>
      </w:r>
      <w:r>
        <w:rPr>
          <w:szCs w:val="20"/>
        </w:rPr>
        <w:t>Consultant’s</w:t>
      </w:r>
      <w:r w:rsidRPr="0067090D">
        <w:rPr>
          <w:szCs w:val="20"/>
        </w:rPr>
        <w:t xml:space="preserve"> compliance with the Social Procurement Commitment Schedule as reported</w:t>
      </w:r>
      <w:r w:rsidR="0028554A">
        <w:rPr>
          <w:szCs w:val="20"/>
        </w:rPr>
        <w:t xml:space="preserve"> in the final Social Procurement Performance Report</w:t>
      </w:r>
      <w:r w:rsidRPr="0067090D">
        <w:rPr>
          <w:szCs w:val="20"/>
        </w:rPr>
        <w:t>:</w:t>
      </w:r>
    </w:p>
    <w:p w14:paraId="61B12DD9" w14:textId="3F232161" w:rsidR="00AD1DCB" w:rsidRPr="000D7DAF" w:rsidRDefault="0028554A" w:rsidP="00C34538">
      <w:pPr>
        <w:pStyle w:val="Heading4"/>
        <w:numPr>
          <w:ilvl w:val="3"/>
          <w:numId w:val="60"/>
        </w:numPr>
        <w:rPr>
          <w:szCs w:val="20"/>
        </w:rPr>
      </w:pPr>
      <w:r>
        <w:rPr>
          <w:rFonts w:cs="Arial"/>
          <w:szCs w:val="20"/>
        </w:rPr>
        <w:t xml:space="preserve">will be </w:t>
      </w:r>
      <w:r w:rsidR="00AD1DCB" w:rsidRPr="00F23731">
        <w:rPr>
          <w:rFonts w:cs="Arial"/>
          <w:szCs w:val="20"/>
        </w:rPr>
        <w:t>provided</w:t>
      </w:r>
      <w:r w:rsidR="00AD1DCB" w:rsidRPr="000D7DAF">
        <w:rPr>
          <w:szCs w:val="20"/>
        </w:rPr>
        <w:t xml:space="preserve"> </w:t>
      </w:r>
      <w:r>
        <w:rPr>
          <w:rFonts w:cs="Arial"/>
          <w:sz w:val="18"/>
          <w:szCs w:val="18"/>
        </w:rPr>
        <w:t>to any departments and agencies responsible for the Social Procurement Framework, for combined reporting purposes for each financial year on the compliance and performance of the Social Procurement Framework during that year</w:t>
      </w:r>
      <w:r w:rsidR="00AD1DCB" w:rsidRPr="000D7DAF">
        <w:rPr>
          <w:szCs w:val="20"/>
        </w:rPr>
        <w:t>; and</w:t>
      </w:r>
    </w:p>
    <w:p w14:paraId="6538BA84" w14:textId="41C4682B" w:rsidR="00AD1DCB" w:rsidRDefault="0028554A" w:rsidP="00F23731">
      <w:pPr>
        <w:pStyle w:val="Heading4"/>
        <w:numPr>
          <w:ilvl w:val="3"/>
          <w:numId w:val="60"/>
        </w:numPr>
        <w:rPr>
          <w:szCs w:val="20"/>
        </w:rPr>
      </w:pPr>
      <w:r>
        <w:rPr>
          <w:rFonts w:cs="Arial"/>
          <w:szCs w:val="20"/>
        </w:rPr>
        <w:t xml:space="preserve">may be </w:t>
      </w:r>
      <w:r w:rsidR="00AD1DCB" w:rsidRPr="00F23731">
        <w:rPr>
          <w:rFonts w:cs="Arial"/>
          <w:szCs w:val="20"/>
        </w:rPr>
        <w:t>considered</w:t>
      </w:r>
      <w:r w:rsidR="00AD1DCB" w:rsidRPr="0067090D">
        <w:rPr>
          <w:szCs w:val="20"/>
        </w:rPr>
        <w:t xml:space="preserve"> in the assessment or review of the </w:t>
      </w:r>
      <w:r w:rsidR="00AD1DCB">
        <w:rPr>
          <w:szCs w:val="20"/>
        </w:rPr>
        <w:t>Consultant’s</w:t>
      </w:r>
      <w:r w:rsidR="00AD1DCB" w:rsidRPr="0067090D">
        <w:rPr>
          <w:szCs w:val="20"/>
        </w:rPr>
        <w:t xml:space="preserve"> eligibility to tender for future Victorian Government </w:t>
      </w:r>
      <w:r w:rsidR="00AD1DCB">
        <w:rPr>
          <w:szCs w:val="20"/>
        </w:rPr>
        <w:t>c</w:t>
      </w:r>
      <w:r w:rsidR="00AD1DCB" w:rsidRPr="0067090D">
        <w:rPr>
          <w:szCs w:val="20"/>
        </w:rPr>
        <w:t>ontracts</w:t>
      </w:r>
      <w:r>
        <w:rPr>
          <w:szCs w:val="20"/>
        </w:rPr>
        <w:t>; and</w:t>
      </w:r>
    </w:p>
    <w:p w14:paraId="3F850487" w14:textId="62D50525" w:rsidR="0028554A" w:rsidRPr="00C34538" w:rsidRDefault="0028554A" w:rsidP="00C34538">
      <w:pPr>
        <w:pStyle w:val="Heading4"/>
        <w:numPr>
          <w:ilvl w:val="3"/>
          <w:numId w:val="60"/>
        </w:numPr>
        <w:rPr>
          <w:rFonts w:cs="Arial"/>
          <w:szCs w:val="20"/>
        </w:rPr>
      </w:pPr>
      <w:r w:rsidRPr="00C34538">
        <w:rPr>
          <w:rFonts w:cs="Arial"/>
          <w:szCs w:val="20"/>
        </w:rPr>
        <w:t xml:space="preserve">may be disclosed in in the circumstances authorised or permitted under the terms of this </w:t>
      </w:r>
      <w:r w:rsidR="003B7F25">
        <w:rPr>
          <w:rFonts w:cs="Arial"/>
          <w:szCs w:val="20"/>
        </w:rPr>
        <w:t>Agreement</w:t>
      </w:r>
      <w:r w:rsidRPr="00C34538">
        <w:rPr>
          <w:rFonts w:cs="Arial"/>
          <w:szCs w:val="20"/>
        </w:rPr>
        <w:t xml:space="preserve"> or as otherwise required by Law.</w:t>
      </w:r>
    </w:p>
    <w:p w14:paraId="6D0B880E" w14:textId="77777777" w:rsidR="0028554A" w:rsidRPr="00C34538" w:rsidRDefault="0028554A" w:rsidP="008151BD">
      <w:pPr>
        <w:pStyle w:val="Heading3"/>
        <w:numPr>
          <w:ilvl w:val="2"/>
          <w:numId w:val="89"/>
        </w:numPr>
        <w:ind w:hanging="935"/>
        <w:rPr>
          <w:szCs w:val="20"/>
        </w:rPr>
      </w:pPr>
      <w:r w:rsidRPr="00C34538">
        <w:rPr>
          <w:szCs w:val="20"/>
        </w:rPr>
        <w:t>The Consultant acknowledges and agrees that the Principal, a duly authorised nominee of the Principal and any departments and agencies responsible for the Social Procurement Framework from time to time, may use any information provided by the Consultant to assess and review the impact of the Social Procurement Framework on the building and construction industry.</w:t>
      </w:r>
    </w:p>
    <w:p w14:paraId="6E6F7932" w14:textId="66E55748" w:rsidR="0028554A" w:rsidRPr="00FA2AC4" w:rsidRDefault="00C34538" w:rsidP="00D957F3">
      <w:pPr>
        <w:pStyle w:val="Heading3"/>
        <w:numPr>
          <w:ilvl w:val="0"/>
          <w:numId w:val="0"/>
        </w:numPr>
        <w:rPr>
          <w:bCs w:val="0"/>
          <w:szCs w:val="32"/>
        </w:rPr>
      </w:pPr>
      <w:r w:rsidRPr="00D957F3">
        <w:rPr>
          <w:b/>
          <w:bCs w:val="0"/>
          <w:sz w:val="24"/>
          <w:szCs w:val="32"/>
        </w:rPr>
        <w:t>11B.</w:t>
      </w:r>
      <w:r w:rsidR="0028554A" w:rsidRPr="00D957F3">
        <w:rPr>
          <w:b/>
          <w:bCs w:val="0"/>
          <w:sz w:val="24"/>
          <w:szCs w:val="32"/>
        </w:rPr>
        <w:t>6</w:t>
      </w:r>
      <w:r w:rsidR="0028554A" w:rsidRPr="00D957F3">
        <w:rPr>
          <w:b/>
          <w:bCs w:val="0"/>
          <w:sz w:val="24"/>
          <w:szCs w:val="32"/>
        </w:rPr>
        <w:tab/>
        <w:t>Subcontracting</w:t>
      </w:r>
    </w:p>
    <w:p w14:paraId="45895399" w14:textId="7456284A" w:rsidR="0028554A" w:rsidRPr="00C34538" w:rsidRDefault="0028554A" w:rsidP="008151BD">
      <w:pPr>
        <w:pStyle w:val="Heading3"/>
        <w:numPr>
          <w:ilvl w:val="2"/>
          <w:numId w:val="95"/>
        </w:numPr>
        <w:rPr>
          <w:szCs w:val="20"/>
        </w:rPr>
      </w:pPr>
      <w:r w:rsidRPr="00C34538">
        <w:rPr>
          <w:szCs w:val="20"/>
        </w:rPr>
        <w:t xml:space="preserve">The Consultant must ensure that any sub-contracts entered into in relation to this </w:t>
      </w:r>
      <w:r w:rsidR="003B7F25">
        <w:rPr>
          <w:szCs w:val="20"/>
        </w:rPr>
        <w:t>Agreement</w:t>
      </w:r>
      <w:r w:rsidRPr="00C34538">
        <w:rPr>
          <w:szCs w:val="20"/>
        </w:rPr>
        <w:t xml:space="preserve"> contain clauses requiring its sub-contractors:</w:t>
      </w:r>
    </w:p>
    <w:p w14:paraId="4058E5BB" w14:textId="77777777" w:rsidR="0028554A" w:rsidRPr="00C34538" w:rsidRDefault="0028554A" w:rsidP="00C34538">
      <w:pPr>
        <w:pStyle w:val="Heading4"/>
        <w:numPr>
          <w:ilvl w:val="3"/>
          <w:numId w:val="60"/>
        </w:numPr>
        <w:rPr>
          <w:rFonts w:cs="Arial"/>
          <w:szCs w:val="20"/>
        </w:rPr>
      </w:pPr>
      <w:r w:rsidRPr="00C34538">
        <w:rPr>
          <w:rFonts w:cs="Arial"/>
          <w:szCs w:val="20"/>
        </w:rPr>
        <w:t>comply with the Social Procurement Commitments to the extent that it applies to work performed under the subcontract;</w:t>
      </w:r>
    </w:p>
    <w:p w14:paraId="2D7205E9" w14:textId="5F3DE75E" w:rsidR="0028554A" w:rsidRPr="00C34538" w:rsidRDefault="0028554A" w:rsidP="00C34538">
      <w:pPr>
        <w:pStyle w:val="Heading4"/>
        <w:numPr>
          <w:ilvl w:val="3"/>
          <w:numId w:val="60"/>
        </w:numPr>
        <w:rPr>
          <w:rFonts w:cs="Arial"/>
        </w:rPr>
      </w:pPr>
      <w:r w:rsidRPr="00C34538">
        <w:rPr>
          <w:rFonts w:cs="Arial"/>
        </w:rPr>
        <w:t xml:space="preserve">provide all necessary information that allows the Consultant to comply with its obligations under this Schedule </w:t>
      </w:r>
      <w:r w:rsidR="00C34538">
        <w:rPr>
          <w:rFonts w:cs="Arial"/>
        </w:rPr>
        <w:t>11B</w:t>
      </w:r>
      <w:r w:rsidRPr="00C34538">
        <w:rPr>
          <w:rFonts w:cs="Arial"/>
        </w:rPr>
        <w:t>; and</w:t>
      </w:r>
    </w:p>
    <w:p w14:paraId="0A59805B" w14:textId="59793065" w:rsidR="0028554A" w:rsidRPr="00C34538" w:rsidRDefault="0028554A" w:rsidP="00C34538">
      <w:pPr>
        <w:pStyle w:val="Heading4"/>
        <w:numPr>
          <w:ilvl w:val="3"/>
          <w:numId w:val="60"/>
        </w:numPr>
        <w:rPr>
          <w:rFonts w:cs="Arial"/>
          <w:bCs w:val="0"/>
          <w:szCs w:val="20"/>
        </w:rPr>
      </w:pPr>
      <w:r w:rsidRPr="00C34538">
        <w:rPr>
          <w:rFonts w:cs="Arial"/>
          <w:szCs w:val="20"/>
        </w:rPr>
        <w:t xml:space="preserve">permit the Principal to </w:t>
      </w:r>
      <w:r w:rsidRPr="00C34538">
        <w:rPr>
          <w:rFonts w:cs="Arial"/>
        </w:rPr>
        <w:t>exercise</w:t>
      </w:r>
      <w:r w:rsidRPr="00C34538">
        <w:rPr>
          <w:rFonts w:cs="Arial"/>
          <w:szCs w:val="20"/>
        </w:rPr>
        <w:t xml:space="preserve"> its verification and inspection rights under </w:t>
      </w:r>
      <w:r w:rsidRPr="00C34538">
        <w:rPr>
          <w:rFonts w:cs="Arial"/>
          <w:bCs w:val="0"/>
          <w:szCs w:val="20"/>
        </w:rPr>
        <w:t xml:space="preserve">clause </w:t>
      </w:r>
      <w:r w:rsidR="00201BAC">
        <w:rPr>
          <w:rFonts w:cs="Arial"/>
          <w:bCs w:val="0"/>
          <w:szCs w:val="20"/>
        </w:rPr>
        <w:t>11B.</w:t>
      </w:r>
      <w:r w:rsidRPr="00C34538">
        <w:rPr>
          <w:rFonts w:cs="Arial"/>
          <w:bCs w:val="0"/>
          <w:szCs w:val="20"/>
        </w:rPr>
        <w:t>4.</w:t>
      </w:r>
    </w:p>
    <w:p w14:paraId="269DEC31" w14:textId="7BAE34DD" w:rsidR="0028554A" w:rsidRPr="00C34538" w:rsidRDefault="0028554A" w:rsidP="00C34538">
      <w:pPr>
        <w:pStyle w:val="Heading3"/>
        <w:numPr>
          <w:ilvl w:val="2"/>
          <w:numId w:val="60"/>
        </w:numPr>
        <w:rPr>
          <w:szCs w:val="20"/>
        </w:rPr>
      </w:pPr>
      <w:r w:rsidRPr="00C34538">
        <w:rPr>
          <w:szCs w:val="20"/>
        </w:rPr>
        <w:t xml:space="preserve">The obligations set out in clause </w:t>
      </w:r>
      <w:r w:rsidR="00201BAC">
        <w:rPr>
          <w:szCs w:val="20"/>
        </w:rPr>
        <w:t>11B.</w:t>
      </w:r>
      <w:r w:rsidRPr="00C34538">
        <w:rPr>
          <w:szCs w:val="20"/>
        </w:rPr>
        <w:t xml:space="preserve">6 are in addition to, and do not derogate from, any other obligations as set out in this </w:t>
      </w:r>
      <w:r w:rsidR="003B7F25">
        <w:rPr>
          <w:szCs w:val="20"/>
        </w:rPr>
        <w:t>Agreement</w:t>
      </w:r>
      <w:r w:rsidRPr="00C34538">
        <w:rPr>
          <w:szCs w:val="20"/>
        </w:rPr>
        <w:t>.</w:t>
      </w:r>
    </w:p>
    <w:p w14:paraId="1527BBDC" w14:textId="05AA7EAB" w:rsidR="0028554A" w:rsidRPr="00C34538" w:rsidRDefault="0028554A" w:rsidP="00C34538">
      <w:pPr>
        <w:pStyle w:val="Heading3"/>
        <w:numPr>
          <w:ilvl w:val="2"/>
          <w:numId w:val="60"/>
        </w:numPr>
        <w:rPr>
          <w:szCs w:val="20"/>
        </w:rPr>
      </w:pPr>
      <w:r w:rsidRPr="00C34538">
        <w:rPr>
          <w:szCs w:val="20"/>
        </w:rPr>
        <w:t xml:space="preserve">The Consultant’s failure to comply with its obligations in clause </w:t>
      </w:r>
      <w:r w:rsidR="00201BAC">
        <w:rPr>
          <w:szCs w:val="20"/>
        </w:rPr>
        <w:t>11B.</w:t>
      </w:r>
      <w:r w:rsidRPr="00C34538">
        <w:rPr>
          <w:szCs w:val="20"/>
        </w:rPr>
        <w:t xml:space="preserve">6 in relation to subcontracts and Social Procurement Commitments may be determined by the Principal to constitute a breach of this </w:t>
      </w:r>
      <w:r w:rsidR="00EA0164" w:rsidRPr="00C34538">
        <w:rPr>
          <w:szCs w:val="20"/>
        </w:rPr>
        <w:t>Agreement</w:t>
      </w:r>
      <w:r w:rsidRPr="00C34538">
        <w:rPr>
          <w:szCs w:val="20"/>
        </w:rPr>
        <w:t>.</w:t>
      </w:r>
    </w:p>
    <w:p w14:paraId="4877BF65" w14:textId="77777777" w:rsidR="00F22B32" w:rsidRPr="00FA2AC4" w:rsidRDefault="00F22B32" w:rsidP="00D957F3">
      <w:r>
        <w:br w:type="page"/>
      </w:r>
      <w:r w:rsidRPr="00D957F3">
        <w:rPr>
          <w:b/>
          <w:bCs/>
          <w:sz w:val="24"/>
          <w:szCs w:val="24"/>
        </w:rPr>
        <w:lastRenderedPageBreak/>
        <w:t>Attachment 1 to Schedule 11B – Social Procurement Commitment Schedule</w:t>
      </w:r>
    </w:p>
    <w:p w14:paraId="3BA4A2C3" w14:textId="1EA63B43" w:rsidR="00F22B32" w:rsidRDefault="00F22B32">
      <w:pPr>
        <w:spacing w:after="0"/>
        <w:rPr>
          <w:b/>
          <w:bCs/>
          <w:i/>
          <w:iCs/>
        </w:rPr>
      </w:pPr>
      <w:r w:rsidRPr="00F22B32">
        <w:rPr>
          <w:b/>
          <w:bCs/>
          <w:i/>
          <w:iCs/>
          <w:highlight w:val="yellow"/>
        </w:rPr>
        <w:t xml:space="preserve">[Drafting Note:  </w:t>
      </w:r>
      <w:r w:rsidR="009B3B6B">
        <w:rPr>
          <w:b/>
          <w:bCs/>
          <w:i/>
          <w:iCs/>
          <w:highlight w:val="yellow"/>
        </w:rPr>
        <w:t>Insert Social Procurement Commitment Schedule</w:t>
      </w:r>
      <w:r w:rsidRPr="00F22B32">
        <w:rPr>
          <w:b/>
          <w:bCs/>
          <w:i/>
          <w:iCs/>
          <w:highlight w:val="yellow"/>
        </w:rPr>
        <w:t>.]</w:t>
      </w:r>
    </w:p>
    <w:p w14:paraId="11695170" w14:textId="1065DF6D" w:rsidR="009B3B6B" w:rsidRDefault="009B3B6B">
      <w:pPr>
        <w:spacing w:after="0"/>
        <w:rPr>
          <w:b/>
          <w:bCs/>
          <w:i/>
          <w:iCs/>
        </w:rPr>
      </w:pPr>
    </w:p>
    <w:p w14:paraId="2F3912BE" w14:textId="3B90DB11" w:rsidR="009B3B6B" w:rsidRDefault="009B3B6B">
      <w:pPr>
        <w:spacing w:after="0"/>
        <w:rPr>
          <w:b/>
          <w:bCs/>
          <w:i/>
          <w:iCs/>
          <w:highlight w:val="yellow"/>
        </w:rPr>
      </w:pPr>
      <w:r>
        <w:rPr>
          <w:b/>
          <w:bCs/>
          <w:i/>
          <w:iCs/>
          <w:highlight w:val="yellow"/>
        </w:rPr>
        <w:br w:type="page"/>
      </w:r>
    </w:p>
    <w:p w14:paraId="026248E5" w14:textId="32B45DFA" w:rsidR="002C08C0" w:rsidRPr="00191D1E" w:rsidRDefault="009B3B6B" w:rsidP="002C08C0">
      <w:pPr>
        <w:rPr>
          <w:b/>
          <w:bCs/>
          <w:sz w:val="24"/>
          <w:szCs w:val="24"/>
        </w:rPr>
      </w:pPr>
      <w:r w:rsidRPr="00D957F3">
        <w:rPr>
          <w:b/>
          <w:bCs/>
          <w:sz w:val="24"/>
          <w:szCs w:val="24"/>
        </w:rPr>
        <w:lastRenderedPageBreak/>
        <w:t>Attachment 2 to Schedule 11B – Social Procurement Framework Statutory Declaration</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16"/>
      </w:tblGrid>
      <w:tr w:rsidR="002C08C0" w:rsidRPr="002C08C0" w14:paraId="4F709812" w14:textId="77777777" w:rsidTr="002C08C0">
        <w:tc>
          <w:tcPr>
            <w:tcW w:w="9016" w:type="dxa"/>
            <w:tcBorders>
              <w:top w:val="dashed" w:sz="4" w:space="0" w:color="auto"/>
              <w:left w:val="dashed" w:sz="4" w:space="0" w:color="auto"/>
              <w:bottom w:val="dashed" w:sz="4" w:space="0" w:color="auto"/>
              <w:right w:val="dashed" w:sz="4" w:space="0" w:color="auto"/>
            </w:tcBorders>
            <w:hideMark/>
          </w:tcPr>
          <w:p w14:paraId="0F93252D" w14:textId="77777777" w:rsidR="002C08C0" w:rsidRPr="002C08C0" w:rsidRDefault="002C08C0" w:rsidP="002C08C0">
            <w:pPr>
              <w:numPr>
                <w:ilvl w:val="0"/>
                <w:numId w:val="46"/>
              </w:numPr>
              <w:tabs>
                <w:tab w:val="clear" w:pos="964"/>
              </w:tabs>
              <w:spacing w:before="0"/>
              <w:rPr>
                <w:bCs/>
                <w:i/>
                <w:iCs/>
                <w:szCs w:val="24"/>
              </w:rPr>
            </w:pPr>
            <w:r w:rsidRPr="002C08C0">
              <w:rPr>
                <w:b/>
                <w:i/>
                <w:iCs/>
                <w:szCs w:val="24"/>
              </w:rPr>
              <w:t xml:space="preserve">Instructions: </w:t>
            </w:r>
            <w:r w:rsidRPr="002C08C0">
              <w:rPr>
                <w:bCs/>
                <w:i/>
                <w:iCs/>
                <w:szCs w:val="24"/>
              </w:rPr>
              <w:t>when making a statutory declaration, the person making the declaration must say aloud, in front of the authorised statutory declaration witness:</w:t>
            </w:r>
          </w:p>
          <w:p w14:paraId="1B05FABB" w14:textId="77777777" w:rsidR="002C08C0" w:rsidRPr="002C08C0" w:rsidRDefault="002C08C0" w:rsidP="002C08C0">
            <w:pPr>
              <w:numPr>
                <w:ilvl w:val="0"/>
                <w:numId w:val="46"/>
              </w:numPr>
              <w:tabs>
                <w:tab w:val="clear" w:pos="964"/>
              </w:tabs>
              <w:rPr>
                <w:b/>
                <w:i/>
                <w:iCs/>
                <w:szCs w:val="24"/>
              </w:rPr>
            </w:pPr>
            <w:r w:rsidRPr="002C08C0">
              <w:rPr>
                <w:bCs/>
                <w:i/>
                <w:iCs/>
                <w:szCs w:val="24"/>
              </w:rPr>
              <w:t>“I, [name of person making the declaration] of [address] declare the contents of this statutory declaration are true and correct.”</w:t>
            </w:r>
          </w:p>
        </w:tc>
      </w:tr>
    </w:tbl>
    <w:p w14:paraId="6B6BBAD5" w14:textId="77777777" w:rsidR="002C08C0" w:rsidRPr="00FA2AC4" w:rsidRDefault="002C08C0" w:rsidP="00D957F3">
      <w:pPr>
        <w:rPr>
          <w:szCs w:val="24"/>
        </w:rPr>
      </w:pPr>
    </w:p>
    <w:p w14:paraId="52EA71A7" w14:textId="77777777" w:rsidR="009B3B6B" w:rsidRPr="00300FB9" w:rsidRDefault="009B3B6B" w:rsidP="009B3B6B">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9B3B6B" w:rsidRPr="00F67EF5" w14:paraId="75C32A1F" w14:textId="77777777" w:rsidTr="00E04B42">
        <w:trPr>
          <w:gridAfter w:val="1"/>
          <w:wAfter w:w="344" w:type="dxa"/>
          <w:trHeight w:val="1725"/>
        </w:trPr>
        <w:tc>
          <w:tcPr>
            <w:tcW w:w="2405" w:type="dxa"/>
            <w:vMerge w:val="restart"/>
            <w:shd w:val="clear" w:color="auto" w:fill="auto"/>
          </w:tcPr>
          <w:p w14:paraId="07170830"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A1C63F" w14:textId="77777777" w:rsidR="009B3B6B" w:rsidRPr="00970BCD" w:rsidRDefault="009B3B6B" w:rsidP="00E04B42">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6E3F2A30" w14:textId="77777777" w:rsidR="009B3B6B" w:rsidRPr="00970BCD" w:rsidRDefault="009B3B6B" w:rsidP="00E04B42">
            <w:pPr>
              <w:spacing w:after="0"/>
              <w:rPr>
                <w:rFonts w:eastAsia="Calibri" w:cs="Arial"/>
                <w:szCs w:val="18"/>
                <w:lang w:val="en-US"/>
              </w:rPr>
            </w:pPr>
          </w:p>
          <w:p w14:paraId="08426256" w14:textId="77777777" w:rsidR="009B3B6B" w:rsidRPr="00970BCD" w:rsidRDefault="009B3B6B" w:rsidP="00E04B42">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9B3B6B" w:rsidRPr="00F67EF5" w14:paraId="335E8FBB" w14:textId="77777777" w:rsidTr="00E04B42">
        <w:trPr>
          <w:gridAfter w:val="1"/>
          <w:wAfter w:w="344" w:type="dxa"/>
          <w:trHeight w:val="441"/>
        </w:trPr>
        <w:tc>
          <w:tcPr>
            <w:tcW w:w="2405" w:type="dxa"/>
            <w:vMerge/>
            <w:shd w:val="clear" w:color="auto" w:fill="auto"/>
          </w:tcPr>
          <w:p w14:paraId="5B33DFE5" w14:textId="77777777" w:rsidR="009B3B6B" w:rsidRPr="00970BCD" w:rsidRDefault="009B3B6B" w:rsidP="00E04B42">
            <w:pPr>
              <w:spacing w:after="0"/>
              <w:rPr>
                <w:rFonts w:eastAsia="Calibri" w:cs="Arial"/>
                <w:i/>
                <w:iCs/>
                <w:szCs w:val="18"/>
                <w:lang w:val="en-US"/>
              </w:rPr>
            </w:pPr>
          </w:p>
        </w:tc>
        <w:tc>
          <w:tcPr>
            <w:tcW w:w="6951" w:type="dxa"/>
            <w:gridSpan w:val="3"/>
            <w:vMerge w:val="restart"/>
            <w:shd w:val="clear" w:color="auto" w:fill="FFFFFF"/>
          </w:tcPr>
          <w:p w14:paraId="70213F1D" w14:textId="77777777" w:rsidR="009B3B6B" w:rsidRPr="00970BCD" w:rsidRDefault="009B3B6B" w:rsidP="008151BD">
            <w:pPr>
              <w:numPr>
                <w:ilvl w:val="0"/>
                <w:numId w:val="94"/>
              </w:numPr>
              <w:spacing w:before="120"/>
              <w:rPr>
                <w:rFonts w:cs="Arial"/>
                <w:szCs w:val="18"/>
              </w:rPr>
            </w:pPr>
            <w:r w:rsidRPr="00970BCD">
              <w:rPr>
                <w:rFonts w:cs="Arial"/>
                <w:szCs w:val="18"/>
              </w:rPr>
              <w:t xml:space="preserve">I am </w:t>
            </w:r>
            <w:r w:rsidRPr="00974E5D">
              <w:rPr>
                <w:rFonts w:cs="Arial"/>
                <w:szCs w:val="18"/>
              </w:rPr>
              <w:t>a Director of [</w:t>
            </w:r>
            <w:r w:rsidRPr="00974E5D">
              <w:rPr>
                <w:rFonts w:cs="Arial"/>
                <w:i/>
                <w:szCs w:val="18"/>
              </w:rPr>
              <w:t>insert name of Recipient</w:t>
            </w:r>
            <w:r w:rsidRPr="00974E5D">
              <w:rPr>
                <w:rFonts w:cs="Arial"/>
                <w:szCs w:val="18"/>
              </w:rPr>
              <w:t>] (</w:t>
            </w:r>
            <w:r>
              <w:rPr>
                <w:rFonts w:cs="Arial"/>
                <w:b/>
                <w:szCs w:val="18"/>
              </w:rPr>
              <w:t>Consultant</w:t>
            </w:r>
            <w:r w:rsidRPr="00970BCD">
              <w:rPr>
                <w:rFonts w:cs="Arial"/>
                <w:szCs w:val="18"/>
              </w:rPr>
              <w:t>).</w:t>
            </w:r>
          </w:p>
          <w:p w14:paraId="467F1D17" w14:textId="7BD84173" w:rsidR="009B3B6B" w:rsidRPr="00970BCD" w:rsidRDefault="009B3B6B" w:rsidP="008151BD">
            <w:pPr>
              <w:pStyle w:val="ListParagraph"/>
              <w:numPr>
                <w:ilvl w:val="0"/>
                <w:numId w:val="94"/>
              </w:numPr>
              <w:spacing w:after="120" w:line="276" w:lineRule="auto"/>
              <w:rPr>
                <w:rFonts w:cs="Arial"/>
                <w:szCs w:val="18"/>
              </w:rPr>
            </w:pPr>
            <w:r w:rsidRPr="00970BCD">
              <w:rPr>
                <w:rFonts w:cs="Arial"/>
                <w:szCs w:val="18"/>
              </w:rPr>
              <w:t xml:space="preserve">The contents of the report provided by the </w:t>
            </w:r>
            <w:r>
              <w:rPr>
                <w:rFonts w:cs="Arial"/>
                <w:szCs w:val="18"/>
              </w:rPr>
              <w:t>Consultant</w:t>
            </w:r>
            <w:r w:rsidRPr="00970BCD">
              <w:rPr>
                <w:rFonts w:cs="Arial"/>
                <w:szCs w:val="18"/>
              </w:rPr>
              <w:t xml:space="preserve"> to the Principal (in accordance with clause 3(e) of Schedule </w:t>
            </w:r>
            <w:r>
              <w:rPr>
                <w:rFonts w:cs="Arial"/>
                <w:szCs w:val="18"/>
              </w:rPr>
              <w:t>11B</w:t>
            </w:r>
            <w:r w:rsidRPr="00970BCD">
              <w:rPr>
                <w:rFonts w:cs="Arial"/>
                <w:szCs w:val="18"/>
              </w:rPr>
              <w:t xml:space="preserve"> to the </w:t>
            </w:r>
            <w:r>
              <w:rPr>
                <w:rFonts w:cs="Arial"/>
                <w:szCs w:val="18"/>
              </w:rPr>
              <w:t>Agreement</w:t>
            </w:r>
            <w:r w:rsidRPr="00970BCD">
              <w:rPr>
                <w:rFonts w:cs="Arial"/>
                <w:szCs w:val="18"/>
              </w:rPr>
              <w:t>) are true and correct.</w:t>
            </w:r>
          </w:p>
          <w:p w14:paraId="158BE861" w14:textId="77777777" w:rsidR="009B3B6B" w:rsidRPr="00D605B7" w:rsidRDefault="009B3B6B" w:rsidP="00E04B42">
            <w:pPr>
              <w:spacing w:before="120"/>
              <w:ind w:left="720"/>
              <w:rPr>
                <w:rFonts w:cs="Arial"/>
                <w:color w:val="538135"/>
                <w:szCs w:val="18"/>
              </w:rPr>
            </w:pPr>
          </w:p>
        </w:tc>
      </w:tr>
      <w:tr w:rsidR="009B3B6B" w:rsidRPr="00F67EF5" w14:paraId="0A5BD8FC" w14:textId="77777777" w:rsidTr="00E04B42">
        <w:trPr>
          <w:gridAfter w:val="1"/>
          <w:wAfter w:w="344" w:type="dxa"/>
          <w:trHeight w:val="1412"/>
        </w:trPr>
        <w:tc>
          <w:tcPr>
            <w:tcW w:w="2405" w:type="dxa"/>
            <w:shd w:val="clear" w:color="auto" w:fill="auto"/>
          </w:tcPr>
          <w:p w14:paraId="4DBCBF24"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5CFDA97C" w14:textId="77777777" w:rsidR="009B3B6B" w:rsidRPr="00970BCD" w:rsidRDefault="009B3B6B" w:rsidP="00E04B42">
            <w:pPr>
              <w:spacing w:after="0"/>
              <w:rPr>
                <w:rFonts w:eastAsia="Calibri" w:cs="Arial"/>
                <w:szCs w:val="18"/>
                <w:lang w:val="en-US"/>
              </w:rPr>
            </w:pPr>
          </w:p>
        </w:tc>
      </w:tr>
      <w:tr w:rsidR="009B3B6B" w:rsidRPr="00F67EF5" w14:paraId="6FE004D2" w14:textId="77777777" w:rsidTr="00E04B42">
        <w:trPr>
          <w:gridAfter w:val="1"/>
          <w:wAfter w:w="344" w:type="dxa"/>
          <w:trHeight w:val="875"/>
        </w:trPr>
        <w:tc>
          <w:tcPr>
            <w:tcW w:w="2405" w:type="dxa"/>
            <w:shd w:val="clear" w:color="auto" w:fill="auto"/>
          </w:tcPr>
          <w:p w14:paraId="009FF459" w14:textId="77777777" w:rsidR="009B3B6B" w:rsidRPr="00970BCD" w:rsidRDefault="009B3B6B" w:rsidP="00E04B42">
            <w:pPr>
              <w:spacing w:after="0"/>
              <w:rPr>
                <w:rFonts w:eastAsia="Calibri" w:cs="Arial"/>
                <w:szCs w:val="18"/>
                <w:lang w:val="en-US"/>
              </w:rPr>
            </w:pPr>
          </w:p>
        </w:tc>
        <w:tc>
          <w:tcPr>
            <w:tcW w:w="6951" w:type="dxa"/>
            <w:gridSpan w:val="3"/>
            <w:shd w:val="clear" w:color="auto" w:fill="auto"/>
            <w:vAlign w:val="center"/>
          </w:tcPr>
          <w:p w14:paraId="136DA1AC" w14:textId="77777777" w:rsidR="009B3B6B" w:rsidRPr="00970BCD" w:rsidRDefault="009B3B6B" w:rsidP="00E04B42">
            <w:pPr>
              <w:spacing w:after="0"/>
              <w:ind w:left="5"/>
              <w:rPr>
                <w:rFonts w:eastAsia="Calibri" w:cs="Arial"/>
                <w:szCs w:val="18"/>
                <w:lang w:val="en-US"/>
              </w:rPr>
            </w:pPr>
            <w:r w:rsidRPr="00970BCD">
              <w:rPr>
                <w:rFonts w:eastAsia="Calibri" w:cs="Arial"/>
                <w:b/>
                <w:bCs/>
                <w:szCs w:val="18"/>
                <w:lang w:val="en-US"/>
              </w:rPr>
              <w:t>I declare that the contents of this statutory declaration are true and correct and I make it knowing that making a statutory declaration that I know to be untrue is an offence.</w:t>
            </w:r>
          </w:p>
        </w:tc>
      </w:tr>
      <w:tr w:rsidR="009B3B6B" w:rsidRPr="00F67EF5" w14:paraId="26314F26" w14:textId="77777777" w:rsidTr="00E04B42">
        <w:trPr>
          <w:trHeight w:val="694"/>
        </w:trPr>
        <w:tc>
          <w:tcPr>
            <w:tcW w:w="2405" w:type="dxa"/>
            <w:shd w:val="clear" w:color="auto" w:fill="auto"/>
          </w:tcPr>
          <w:p w14:paraId="0025E09F"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4826D40E" w14:textId="77777777" w:rsidR="009B3B6B" w:rsidRPr="00970BCD" w:rsidRDefault="009B3B6B" w:rsidP="00E04B42">
            <w:pPr>
              <w:spacing w:after="0"/>
              <w:rPr>
                <w:rFonts w:eastAsia="Calibri" w:cs="Arial"/>
                <w:szCs w:val="18"/>
                <w:vertAlign w:val="superscript"/>
                <w:lang w:val="en-US"/>
              </w:rPr>
            </w:pPr>
          </w:p>
          <w:p w14:paraId="14A201F2" w14:textId="77777777" w:rsidR="009B3B6B" w:rsidRPr="00970BCD" w:rsidRDefault="009B3B6B" w:rsidP="00E04B42">
            <w:pPr>
              <w:spacing w:after="0"/>
              <w:rPr>
                <w:rFonts w:eastAsia="Calibri" w:cs="Arial"/>
                <w:szCs w:val="18"/>
                <w:vertAlign w:val="superscript"/>
                <w:lang w:val="en-US"/>
              </w:rPr>
            </w:pPr>
          </w:p>
        </w:tc>
      </w:tr>
      <w:tr w:rsidR="009B3B6B" w:rsidRPr="00F67EF5" w14:paraId="670245BE" w14:textId="77777777" w:rsidTr="00E04B42">
        <w:trPr>
          <w:trHeight w:val="510"/>
        </w:trPr>
        <w:tc>
          <w:tcPr>
            <w:tcW w:w="2405" w:type="dxa"/>
            <w:vMerge w:val="restart"/>
            <w:shd w:val="clear" w:color="auto" w:fill="auto"/>
          </w:tcPr>
          <w:p w14:paraId="4CB61B0D"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0138AF0C" w14:textId="77777777" w:rsidR="009B3B6B" w:rsidRPr="00970BCD" w:rsidRDefault="009B3B6B" w:rsidP="00E04B42">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76A0135B" w14:textId="77777777" w:rsidR="009B3B6B" w:rsidRPr="00970BCD" w:rsidRDefault="009B3B6B" w:rsidP="00E04B42">
            <w:pPr>
              <w:spacing w:after="0"/>
              <w:rPr>
                <w:rFonts w:eastAsia="Calibri" w:cs="Arial"/>
                <w:szCs w:val="18"/>
                <w:lang w:val="en-US"/>
              </w:rPr>
            </w:pPr>
          </w:p>
        </w:tc>
        <w:tc>
          <w:tcPr>
            <w:tcW w:w="2617" w:type="dxa"/>
            <w:gridSpan w:val="2"/>
            <w:shd w:val="clear" w:color="auto" w:fill="auto"/>
            <w:vAlign w:val="center"/>
          </w:tcPr>
          <w:p w14:paraId="76138C82" w14:textId="77777777" w:rsidR="009B3B6B" w:rsidRPr="00970BCD" w:rsidRDefault="009B3B6B" w:rsidP="00E04B42">
            <w:pPr>
              <w:spacing w:after="0"/>
              <w:rPr>
                <w:rFonts w:eastAsia="Calibri" w:cs="Arial"/>
                <w:szCs w:val="18"/>
                <w:lang w:val="en-US"/>
              </w:rPr>
            </w:pPr>
            <w:r w:rsidRPr="00970BCD">
              <w:rPr>
                <w:rFonts w:eastAsia="Calibri" w:cs="Arial"/>
                <w:b/>
                <w:szCs w:val="18"/>
                <w:lang w:val="en-US"/>
              </w:rPr>
              <w:t>*in the state of Victoria</w:t>
            </w:r>
          </w:p>
        </w:tc>
      </w:tr>
      <w:tr w:rsidR="009B3B6B" w:rsidRPr="00F67EF5" w14:paraId="491D5AC9" w14:textId="77777777" w:rsidTr="00E04B42">
        <w:trPr>
          <w:trHeight w:val="213"/>
        </w:trPr>
        <w:tc>
          <w:tcPr>
            <w:tcW w:w="2405" w:type="dxa"/>
            <w:vMerge/>
            <w:shd w:val="clear" w:color="auto" w:fill="auto"/>
          </w:tcPr>
          <w:p w14:paraId="5D3A873A" w14:textId="77777777" w:rsidR="009B3B6B" w:rsidRPr="00970BCD" w:rsidRDefault="009B3B6B" w:rsidP="00E04B42">
            <w:pPr>
              <w:spacing w:after="0"/>
              <w:rPr>
                <w:rFonts w:eastAsia="Calibri" w:cs="Arial"/>
                <w:i/>
                <w:iCs/>
                <w:szCs w:val="18"/>
                <w:lang w:val="en-US"/>
              </w:rPr>
            </w:pPr>
          </w:p>
        </w:tc>
        <w:tc>
          <w:tcPr>
            <w:tcW w:w="7295" w:type="dxa"/>
            <w:gridSpan w:val="4"/>
            <w:shd w:val="clear" w:color="auto" w:fill="auto"/>
          </w:tcPr>
          <w:p w14:paraId="2962A9EB" w14:textId="77777777" w:rsidR="009B3B6B" w:rsidRPr="00970BCD" w:rsidRDefault="009B3B6B" w:rsidP="00E04B42">
            <w:pPr>
              <w:spacing w:after="0"/>
              <w:rPr>
                <w:rFonts w:eastAsia="Calibri" w:cs="Arial"/>
                <w:b/>
                <w:szCs w:val="18"/>
                <w:lang w:val="en-US"/>
              </w:rPr>
            </w:pPr>
          </w:p>
        </w:tc>
      </w:tr>
      <w:tr w:rsidR="009B3B6B" w:rsidRPr="00F67EF5" w14:paraId="07821072" w14:textId="77777777" w:rsidTr="00E04B42">
        <w:trPr>
          <w:trHeight w:val="780"/>
        </w:trPr>
        <w:tc>
          <w:tcPr>
            <w:tcW w:w="2405" w:type="dxa"/>
            <w:shd w:val="clear" w:color="auto" w:fill="auto"/>
          </w:tcPr>
          <w:p w14:paraId="0630B6A0"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15DAD74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tc>
      </w:tr>
      <w:tr w:rsidR="009B3B6B" w:rsidRPr="00F67EF5" w14:paraId="616C4FFA" w14:textId="77777777" w:rsidTr="00E04B42">
        <w:trPr>
          <w:trHeight w:val="1701"/>
        </w:trPr>
        <w:tc>
          <w:tcPr>
            <w:tcW w:w="2405" w:type="dxa"/>
            <w:shd w:val="clear" w:color="auto" w:fill="auto"/>
          </w:tcPr>
          <w:p w14:paraId="23BDA1BC"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Signature of authorised statutory declaration witness</w:t>
            </w:r>
          </w:p>
        </w:tc>
        <w:tc>
          <w:tcPr>
            <w:tcW w:w="7295" w:type="dxa"/>
            <w:gridSpan w:val="4"/>
            <w:shd w:val="clear" w:color="auto" w:fill="auto"/>
          </w:tcPr>
          <w:p w14:paraId="3CF2653D" w14:textId="77777777" w:rsidR="009B3B6B" w:rsidRPr="00970BCD" w:rsidRDefault="009B3B6B" w:rsidP="00E04B42">
            <w:pPr>
              <w:spacing w:after="0"/>
              <w:rPr>
                <w:rFonts w:eastAsia="Calibri" w:cs="Arial"/>
                <w:b/>
                <w:szCs w:val="18"/>
                <w:lang w:val="en-US"/>
              </w:rPr>
            </w:pPr>
            <w:r w:rsidRPr="00970BCD">
              <w:rPr>
                <w:rFonts w:eastAsia="Calibri" w:cs="Arial"/>
                <w:b/>
                <w:szCs w:val="18"/>
                <w:lang w:val="en-US"/>
              </w:rPr>
              <w:t>I am an authorised statutory declaration witness and I sign this document in the presence of the person making the declaration:</w:t>
            </w:r>
          </w:p>
          <w:p w14:paraId="3A22BAFD" w14:textId="77777777" w:rsidR="009B3B6B" w:rsidRPr="00970BCD" w:rsidRDefault="009B3B6B" w:rsidP="00E04B42">
            <w:pPr>
              <w:spacing w:after="0"/>
              <w:rPr>
                <w:rFonts w:eastAsia="Calibri" w:cs="Arial"/>
                <w:szCs w:val="18"/>
                <w:lang w:val="en-US"/>
              </w:rPr>
            </w:pPr>
          </w:p>
        </w:tc>
      </w:tr>
      <w:tr w:rsidR="009B3B6B" w:rsidRPr="00F67EF5" w14:paraId="59E5C909" w14:textId="77777777" w:rsidTr="00E04B42">
        <w:trPr>
          <w:trHeight w:val="645"/>
        </w:trPr>
        <w:tc>
          <w:tcPr>
            <w:tcW w:w="2405" w:type="dxa"/>
            <w:shd w:val="clear" w:color="auto" w:fill="auto"/>
          </w:tcPr>
          <w:p w14:paraId="13452262" w14:textId="77777777" w:rsidR="009B3B6B" w:rsidRPr="00970BCD" w:rsidRDefault="009B3B6B" w:rsidP="00E04B42">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5E44C70B"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on</w:t>
            </w:r>
          </w:p>
          <w:p w14:paraId="0F94C8BE" w14:textId="77777777" w:rsidR="009B3B6B" w:rsidRPr="00970BCD" w:rsidRDefault="009B3B6B" w:rsidP="00E04B42">
            <w:pPr>
              <w:spacing w:after="0"/>
              <w:rPr>
                <w:rFonts w:eastAsia="Calibri" w:cs="Arial"/>
                <w:b/>
                <w:szCs w:val="18"/>
                <w:lang w:val="en-US"/>
              </w:rPr>
            </w:pPr>
          </w:p>
        </w:tc>
      </w:tr>
      <w:tr w:rsidR="009B3B6B" w:rsidRPr="00F67EF5" w14:paraId="0705F11E" w14:textId="77777777" w:rsidTr="00E04B42">
        <w:trPr>
          <w:trHeight w:val="1695"/>
        </w:trPr>
        <w:tc>
          <w:tcPr>
            <w:tcW w:w="2405" w:type="dxa"/>
            <w:shd w:val="clear" w:color="auto" w:fill="auto"/>
          </w:tcPr>
          <w:p w14:paraId="5F5E37F5" w14:textId="77777777" w:rsidR="009B3B6B" w:rsidRPr="00970BCD" w:rsidRDefault="009B3B6B" w:rsidP="00E04B42">
            <w:pPr>
              <w:spacing w:after="0"/>
              <w:rPr>
                <w:rFonts w:eastAsia="Calibri" w:cs="Arial"/>
                <w:szCs w:val="18"/>
                <w:lang w:val="en-US"/>
              </w:rPr>
            </w:pPr>
            <w:r w:rsidRPr="00970BCD">
              <w:rPr>
                <w:rFonts w:eastAsia="Calibri" w:cs="Arial"/>
                <w:i/>
                <w:iCs/>
                <w:szCs w:val="18"/>
                <w:lang w:val="en-US"/>
              </w:rPr>
              <w:t>Name, capacity in which authorised person has authority to witness statutory declaration, and address (writing, typing or stamp)</w:t>
            </w:r>
          </w:p>
        </w:tc>
        <w:tc>
          <w:tcPr>
            <w:tcW w:w="7295" w:type="dxa"/>
            <w:gridSpan w:val="4"/>
            <w:shd w:val="clear" w:color="auto" w:fill="auto"/>
          </w:tcPr>
          <w:p w14:paraId="3C959C1A" w14:textId="77777777" w:rsidR="009B3B6B" w:rsidRPr="00970BCD" w:rsidRDefault="009B3B6B" w:rsidP="00E04B42">
            <w:pPr>
              <w:spacing w:after="0"/>
              <w:rPr>
                <w:rFonts w:eastAsia="Calibri" w:cs="Arial"/>
                <w:szCs w:val="18"/>
                <w:vertAlign w:val="superscript"/>
                <w:lang w:val="en-US"/>
              </w:rPr>
            </w:pPr>
          </w:p>
          <w:p w14:paraId="52927313" w14:textId="77777777" w:rsidR="009B3B6B" w:rsidRPr="00970BCD" w:rsidRDefault="009B3B6B" w:rsidP="00E04B42">
            <w:pPr>
              <w:spacing w:after="0"/>
              <w:rPr>
                <w:rFonts w:eastAsia="Calibri" w:cs="Arial"/>
                <w:szCs w:val="18"/>
                <w:lang w:val="en-US"/>
              </w:rPr>
            </w:pPr>
          </w:p>
          <w:p w14:paraId="575593BE" w14:textId="77777777" w:rsidR="009B3B6B" w:rsidRPr="00970BCD" w:rsidRDefault="009B3B6B" w:rsidP="00E04B42">
            <w:pPr>
              <w:spacing w:after="0"/>
              <w:rPr>
                <w:rFonts w:eastAsia="Calibri" w:cs="Arial"/>
                <w:szCs w:val="18"/>
                <w:lang w:val="en-US"/>
              </w:rPr>
            </w:pPr>
          </w:p>
          <w:p w14:paraId="0911B2D3" w14:textId="77777777" w:rsidR="009B3B6B" w:rsidRPr="00970BCD" w:rsidRDefault="009B3B6B" w:rsidP="00E04B42">
            <w:pPr>
              <w:spacing w:after="0"/>
              <w:rPr>
                <w:rFonts w:eastAsia="Calibri" w:cs="Arial"/>
                <w:szCs w:val="18"/>
                <w:lang w:val="en-US"/>
              </w:rPr>
            </w:pPr>
            <w:r w:rsidRPr="00970BCD">
              <w:rPr>
                <w:rFonts w:eastAsia="Calibri" w:cs="Arial"/>
                <w:szCs w:val="18"/>
                <w:lang w:val="en-US"/>
              </w:rPr>
              <w:t xml:space="preserve">A person authorised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09FFC2AD" w14:textId="6507A868" w:rsidR="009B3B6B" w:rsidRPr="00974E5D" w:rsidRDefault="009B3B6B" w:rsidP="009B3B6B">
      <w:pPr>
        <w:pStyle w:val="Footer"/>
        <w:tabs>
          <w:tab w:val="center" w:pos="4395"/>
        </w:tabs>
        <w:jc w:val="right"/>
        <w:rPr>
          <w:b/>
        </w:rPr>
      </w:pPr>
      <w:r w:rsidRPr="00974E5D">
        <w:rPr>
          <w:b/>
        </w:rPr>
        <w:lastRenderedPageBreak/>
        <w:t>The Statutory Declaration Witness and the person making</w:t>
      </w:r>
    </w:p>
    <w:p w14:paraId="33DC11DC" w14:textId="77777777" w:rsidR="009B3B6B" w:rsidRPr="00974E5D" w:rsidRDefault="009B3B6B" w:rsidP="009B3B6B">
      <w:pPr>
        <w:pStyle w:val="Footer"/>
        <w:tabs>
          <w:tab w:val="center" w:pos="4395"/>
        </w:tabs>
        <w:jc w:val="right"/>
        <w:rPr>
          <w:b/>
        </w:rPr>
      </w:pPr>
      <w:r w:rsidRPr="00974E5D">
        <w:rPr>
          <w:b/>
        </w:rPr>
        <w:t>this statutory declaration must sign or initial this page</w:t>
      </w:r>
    </w:p>
    <w:p w14:paraId="1CA5E271" w14:textId="77777777" w:rsidR="009B3B6B" w:rsidRPr="00974E5D" w:rsidRDefault="009B3B6B" w:rsidP="009B3B6B">
      <w:pPr>
        <w:pStyle w:val="Footer"/>
        <w:tabs>
          <w:tab w:val="center" w:pos="4395"/>
        </w:tabs>
        <w:jc w:val="right"/>
        <w:rPr>
          <w:b/>
        </w:rPr>
      </w:pPr>
    </w:p>
    <w:p w14:paraId="22ECC166" w14:textId="77777777" w:rsidR="009B3B6B" w:rsidRPr="00974E5D" w:rsidRDefault="009B3B6B" w:rsidP="009B3B6B">
      <w:pPr>
        <w:jc w:val="right"/>
      </w:pPr>
      <w:r w:rsidRPr="00974E5D">
        <w:rPr>
          <w:b/>
        </w:rPr>
        <w:t>Declarant: ……… Witness: ………</w:t>
      </w:r>
    </w:p>
    <w:p w14:paraId="547E20C3" w14:textId="77777777" w:rsidR="009B3B6B" w:rsidRDefault="009B3B6B" w:rsidP="009B3B6B">
      <w:pPr>
        <w:rPr>
          <w:rFonts w:ascii="Calibri" w:hAnsi="Calibri" w:cs="Calibri"/>
          <w:b/>
          <w:bCs/>
          <w:sz w:val="24"/>
          <w:szCs w:val="24"/>
        </w:rPr>
      </w:pPr>
      <w:r>
        <w:rPr>
          <w:rFonts w:ascii="Calibri" w:hAnsi="Calibri" w:cs="Calibri"/>
          <w:b/>
          <w:bCs/>
          <w:sz w:val="24"/>
          <w:szCs w:val="24"/>
        </w:rPr>
        <w:br w:type="page"/>
      </w:r>
    </w:p>
    <w:p w14:paraId="05BBBF92" w14:textId="77777777" w:rsidR="009B3B6B" w:rsidRPr="00C660D6" w:rsidRDefault="009B3B6B" w:rsidP="009B3B6B">
      <w:pPr>
        <w:spacing w:after="0"/>
        <w:rPr>
          <w:rFonts w:cs="Arial"/>
          <w:b/>
          <w:bCs/>
          <w:szCs w:val="18"/>
        </w:rPr>
      </w:pPr>
      <w:r w:rsidRPr="00C660D6">
        <w:rPr>
          <w:rFonts w:cs="Arial"/>
          <w:b/>
          <w:bCs/>
          <w:szCs w:val="18"/>
        </w:rPr>
        <w:lastRenderedPageBreak/>
        <w:t>Certificate Identifying Exhibit</w:t>
      </w:r>
    </w:p>
    <w:p w14:paraId="0EB0F8A4" w14:textId="77777777" w:rsidR="009B3B6B" w:rsidRPr="00C660D6" w:rsidRDefault="009B3B6B" w:rsidP="009B3B6B">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363F72B0" w14:textId="77777777" w:rsidR="009B3B6B" w:rsidRPr="00C660D6" w:rsidRDefault="009B3B6B" w:rsidP="009B3B6B">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9B3B6B" w:rsidRPr="00C660D6" w14:paraId="6201B674" w14:textId="77777777" w:rsidTr="00E04B42">
        <w:tc>
          <w:tcPr>
            <w:tcW w:w="3119" w:type="dxa"/>
            <w:tcBorders>
              <w:top w:val="nil"/>
              <w:left w:val="nil"/>
              <w:bottom w:val="single" w:sz="4" w:space="0" w:color="auto"/>
              <w:right w:val="nil"/>
            </w:tcBorders>
            <w:shd w:val="clear" w:color="auto" w:fill="auto"/>
          </w:tcPr>
          <w:p w14:paraId="3B1F8BE0" w14:textId="77777777" w:rsidR="009B3B6B" w:rsidRPr="00C660D6" w:rsidRDefault="009B3B6B" w:rsidP="00E04B42">
            <w:pPr>
              <w:rPr>
                <w:rFonts w:cs="Arial"/>
                <w:szCs w:val="18"/>
              </w:rPr>
            </w:pPr>
          </w:p>
          <w:p w14:paraId="4445E438" w14:textId="77777777" w:rsidR="009B3B6B" w:rsidRPr="00C660D6" w:rsidRDefault="009B3B6B" w:rsidP="00E04B42">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48511C00" w14:textId="77777777" w:rsidR="009B3B6B" w:rsidRPr="00C660D6" w:rsidRDefault="009B3B6B" w:rsidP="00E04B42">
            <w:pPr>
              <w:rPr>
                <w:rFonts w:cs="Arial"/>
                <w:color w:val="808080"/>
                <w:szCs w:val="18"/>
              </w:rPr>
            </w:pPr>
          </w:p>
          <w:p w14:paraId="6AABF5CD" w14:textId="77777777" w:rsidR="009B3B6B" w:rsidRPr="00C660D6" w:rsidRDefault="009B3B6B" w:rsidP="00E04B42">
            <w:pPr>
              <w:rPr>
                <w:rFonts w:cs="Arial"/>
                <w:color w:val="808080"/>
                <w:szCs w:val="18"/>
              </w:rPr>
            </w:pPr>
          </w:p>
        </w:tc>
      </w:tr>
      <w:tr w:rsidR="009B3B6B" w:rsidRPr="00C660D6" w14:paraId="31485CD7" w14:textId="77777777" w:rsidTr="00E04B42">
        <w:tc>
          <w:tcPr>
            <w:tcW w:w="3119" w:type="dxa"/>
            <w:tcBorders>
              <w:top w:val="single" w:sz="4" w:space="0" w:color="auto"/>
              <w:left w:val="nil"/>
              <w:bottom w:val="nil"/>
              <w:right w:val="nil"/>
            </w:tcBorders>
            <w:shd w:val="clear" w:color="auto" w:fill="auto"/>
          </w:tcPr>
          <w:p w14:paraId="76C15914" w14:textId="77777777" w:rsidR="009B3B6B" w:rsidRPr="00C660D6" w:rsidRDefault="009B3B6B" w:rsidP="00E04B42">
            <w:pPr>
              <w:rPr>
                <w:rFonts w:cs="Arial"/>
                <w:szCs w:val="18"/>
              </w:rPr>
            </w:pPr>
          </w:p>
          <w:p w14:paraId="72834568" w14:textId="77777777" w:rsidR="009B3B6B" w:rsidRPr="00C660D6" w:rsidRDefault="009B3B6B" w:rsidP="00E04B42">
            <w:pPr>
              <w:rPr>
                <w:rFonts w:cs="Arial"/>
                <w:szCs w:val="18"/>
              </w:rPr>
            </w:pPr>
            <w:r w:rsidRPr="00C660D6">
              <w:rPr>
                <w:rFonts w:cs="Arial"/>
                <w:szCs w:val="18"/>
              </w:rPr>
              <w:t>Date of document (dd/mm/yyyy):</w:t>
            </w:r>
          </w:p>
        </w:tc>
        <w:tc>
          <w:tcPr>
            <w:tcW w:w="5897" w:type="dxa"/>
            <w:tcBorders>
              <w:top w:val="single" w:sz="4" w:space="0" w:color="auto"/>
              <w:left w:val="nil"/>
              <w:bottom w:val="single" w:sz="4" w:space="0" w:color="auto"/>
              <w:right w:val="nil"/>
            </w:tcBorders>
            <w:shd w:val="clear" w:color="auto" w:fill="auto"/>
          </w:tcPr>
          <w:p w14:paraId="310A8B69" w14:textId="77777777" w:rsidR="009B3B6B" w:rsidRPr="00C660D6" w:rsidRDefault="009B3B6B" w:rsidP="00E04B42">
            <w:pPr>
              <w:rPr>
                <w:rFonts w:cs="Arial"/>
                <w:color w:val="808080"/>
                <w:szCs w:val="18"/>
              </w:rPr>
            </w:pPr>
          </w:p>
          <w:p w14:paraId="7C9312E2" w14:textId="77777777" w:rsidR="009B3B6B" w:rsidRPr="00C660D6" w:rsidRDefault="009B3B6B" w:rsidP="00E04B42">
            <w:pPr>
              <w:rPr>
                <w:rFonts w:cs="Arial"/>
                <w:color w:val="808080"/>
                <w:szCs w:val="18"/>
              </w:rPr>
            </w:pPr>
          </w:p>
        </w:tc>
      </w:tr>
    </w:tbl>
    <w:p w14:paraId="401E7DF2" w14:textId="77777777" w:rsidR="009B3B6B" w:rsidRPr="00C660D6" w:rsidRDefault="009B3B6B" w:rsidP="009B3B6B">
      <w:pPr>
        <w:pBdr>
          <w:bottom w:val="single" w:sz="12" w:space="1" w:color="auto"/>
        </w:pBdr>
        <w:rPr>
          <w:rFonts w:cs="Arial"/>
          <w:i/>
          <w:szCs w:val="18"/>
        </w:rPr>
      </w:pPr>
    </w:p>
    <w:tbl>
      <w:tblPr>
        <w:tblW w:w="0" w:type="auto"/>
        <w:tblInd w:w="-10" w:type="dxa"/>
        <w:tblLook w:val="04A0" w:firstRow="1" w:lastRow="0" w:firstColumn="1" w:lastColumn="0" w:noHBand="0" w:noVBand="1"/>
      </w:tblPr>
      <w:tblGrid>
        <w:gridCol w:w="3075"/>
        <w:gridCol w:w="463"/>
        <w:gridCol w:w="4969"/>
        <w:gridCol w:w="519"/>
      </w:tblGrid>
      <w:tr w:rsidR="009B3B6B" w:rsidRPr="00C660D6" w14:paraId="0FA0C168" w14:textId="77777777" w:rsidTr="00E04B42">
        <w:tc>
          <w:tcPr>
            <w:tcW w:w="9026" w:type="dxa"/>
            <w:gridSpan w:val="4"/>
            <w:shd w:val="clear" w:color="auto" w:fill="auto"/>
            <w:hideMark/>
          </w:tcPr>
          <w:p w14:paraId="624F19E1" w14:textId="77777777" w:rsidR="009B3B6B" w:rsidRPr="00C660D6" w:rsidRDefault="009B3B6B" w:rsidP="00E04B42">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9B3B6B" w:rsidRPr="00C660D6" w14:paraId="46EF07A0" w14:textId="77777777" w:rsidTr="00E04B42">
        <w:tc>
          <w:tcPr>
            <w:tcW w:w="3538" w:type="dxa"/>
            <w:gridSpan w:val="2"/>
            <w:shd w:val="clear" w:color="auto" w:fill="auto"/>
            <w:hideMark/>
          </w:tcPr>
          <w:p w14:paraId="25285F24" w14:textId="77777777" w:rsidR="009B3B6B" w:rsidRPr="00C660D6" w:rsidRDefault="009B3B6B" w:rsidP="00E04B42">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18D6AFF0" w14:textId="77777777" w:rsidR="009B3B6B" w:rsidRPr="00C660D6" w:rsidRDefault="009B3B6B" w:rsidP="00E04B42">
            <w:pPr>
              <w:rPr>
                <w:rFonts w:cs="Arial"/>
                <w:b/>
                <w:szCs w:val="18"/>
              </w:rPr>
            </w:pPr>
          </w:p>
        </w:tc>
        <w:tc>
          <w:tcPr>
            <w:tcW w:w="519" w:type="dxa"/>
            <w:shd w:val="clear" w:color="auto" w:fill="auto"/>
          </w:tcPr>
          <w:p w14:paraId="7F284514" w14:textId="77777777" w:rsidR="009B3B6B" w:rsidRPr="00C660D6" w:rsidRDefault="009B3B6B" w:rsidP="00E04B42">
            <w:pPr>
              <w:rPr>
                <w:rFonts w:cs="Arial"/>
                <w:b/>
                <w:szCs w:val="18"/>
              </w:rPr>
            </w:pPr>
          </w:p>
        </w:tc>
      </w:tr>
      <w:tr w:rsidR="009B3B6B" w:rsidRPr="00C660D6" w14:paraId="11BAD4A6" w14:textId="77777777" w:rsidTr="00E04B42">
        <w:tc>
          <w:tcPr>
            <w:tcW w:w="3075" w:type="dxa"/>
            <w:shd w:val="clear" w:color="auto" w:fill="auto"/>
            <w:hideMark/>
          </w:tcPr>
          <w:p w14:paraId="5B046C9A" w14:textId="77777777" w:rsidR="009B3B6B" w:rsidRPr="00EB4738" w:rsidRDefault="009B3B6B" w:rsidP="00E04B42">
            <w:pPr>
              <w:keepNext/>
              <w:rPr>
                <w:rFonts w:cs="Arial"/>
                <w:i/>
                <w:szCs w:val="18"/>
              </w:rPr>
            </w:pPr>
            <w:r w:rsidRPr="00EB4738">
              <w:rPr>
                <w:rFonts w:cs="Arial"/>
                <w:i/>
                <w:szCs w:val="18"/>
              </w:rPr>
              <w:t>Signature of person making declaration</w:t>
            </w:r>
          </w:p>
        </w:tc>
        <w:tc>
          <w:tcPr>
            <w:tcW w:w="463" w:type="dxa"/>
            <w:shd w:val="clear" w:color="auto" w:fill="auto"/>
          </w:tcPr>
          <w:p w14:paraId="53C723DD" w14:textId="77777777" w:rsidR="009B3B6B" w:rsidRPr="00C660D6" w:rsidRDefault="009B3B6B" w:rsidP="00E04B42">
            <w:pPr>
              <w:keepNext/>
              <w:rPr>
                <w:rFonts w:cs="Arial"/>
                <w:szCs w:val="18"/>
              </w:rPr>
            </w:pPr>
          </w:p>
        </w:tc>
        <w:tc>
          <w:tcPr>
            <w:tcW w:w="4969" w:type="dxa"/>
            <w:tcBorders>
              <w:top w:val="nil"/>
              <w:left w:val="nil"/>
              <w:bottom w:val="single" w:sz="4" w:space="0" w:color="auto"/>
              <w:right w:val="nil"/>
            </w:tcBorders>
            <w:shd w:val="clear" w:color="auto" w:fill="auto"/>
          </w:tcPr>
          <w:p w14:paraId="19B7BFE9" w14:textId="77777777" w:rsidR="009B3B6B" w:rsidRPr="00C660D6" w:rsidRDefault="009B3B6B" w:rsidP="00E04B42">
            <w:pPr>
              <w:keepNext/>
              <w:jc w:val="right"/>
              <w:rPr>
                <w:rFonts w:cs="Arial"/>
                <w:szCs w:val="18"/>
              </w:rPr>
            </w:pPr>
          </w:p>
        </w:tc>
        <w:tc>
          <w:tcPr>
            <w:tcW w:w="519" w:type="dxa"/>
            <w:shd w:val="clear" w:color="auto" w:fill="auto"/>
          </w:tcPr>
          <w:p w14:paraId="394A1354" w14:textId="77777777" w:rsidR="009B3B6B" w:rsidRPr="00C660D6" w:rsidRDefault="009B3B6B" w:rsidP="00E04B42">
            <w:pPr>
              <w:keepNext/>
              <w:jc w:val="right"/>
              <w:rPr>
                <w:rFonts w:cs="Arial"/>
                <w:szCs w:val="18"/>
              </w:rPr>
            </w:pPr>
          </w:p>
          <w:p w14:paraId="69D45481"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27A62258" w14:textId="77777777" w:rsidTr="00E04B42">
        <w:tc>
          <w:tcPr>
            <w:tcW w:w="3075" w:type="dxa"/>
            <w:shd w:val="clear" w:color="auto" w:fill="auto"/>
          </w:tcPr>
          <w:p w14:paraId="477C9A7A" w14:textId="77777777" w:rsidR="009B3B6B" w:rsidRPr="00EB4738" w:rsidRDefault="009B3B6B" w:rsidP="00E04B42">
            <w:pPr>
              <w:keepNext/>
              <w:rPr>
                <w:rFonts w:cs="Arial"/>
                <w:i/>
                <w:szCs w:val="18"/>
              </w:rPr>
            </w:pPr>
          </w:p>
          <w:p w14:paraId="123F20AD"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1AD544F9" w14:textId="77777777" w:rsidR="009B3B6B" w:rsidRPr="00C660D6" w:rsidRDefault="009B3B6B" w:rsidP="00E04B42">
            <w:pPr>
              <w:keepNext/>
              <w:rPr>
                <w:rFonts w:cs="Arial"/>
                <w:szCs w:val="18"/>
              </w:rPr>
            </w:pPr>
          </w:p>
          <w:p w14:paraId="02C3B9CF"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29BBFA44" w14:textId="77777777" w:rsidR="009B3B6B" w:rsidRPr="00C660D6" w:rsidRDefault="009B3B6B" w:rsidP="00E04B42">
            <w:pPr>
              <w:keepNext/>
              <w:rPr>
                <w:rFonts w:cs="Arial"/>
                <w:szCs w:val="18"/>
              </w:rPr>
            </w:pPr>
          </w:p>
          <w:p w14:paraId="2B7CC1CC" w14:textId="77777777" w:rsidR="009B3B6B" w:rsidRPr="00C660D6" w:rsidRDefault="009B3B6B" w:rsidP="00E04B42">
            <w:pPr>
              <w:keepNext/>
              <w:rPr>
                <w:rFonts w:cs="Arial"/>
                <w:szCs w:val="18"/>
              </w:rPr>
            </w:pPr>
          </w:p>
        </w:tc>
        <w:tc>
          <w:tcPr>
            <w:tcW w:w="519" w:type="dxa"/>
            <w:shd w:val="clear" w:color="auto" w:fill="auto"/>
          </w:tcPr>
          <w:p w14:paraId="6C237756" w14:textId="77777777" w:rsidR="009B3B6B" w:rsidRPr="00C660D6" w:rsidRDefault="009B3B6B" w:rsidP="00E04B42">
            <w:pPr>
              <w:keepNext/>
              <w:rPr>
                <w:rFonts w:cs="Arial"/>
                <w:szCs w:val="18"/>
              </w:rPr>
            </w:pPr>
          </w:p>
        </w:tc>
      </w:tr>
      <w:tr w:rsidR="009B3B6B" w:rsidRPr="00C660D6" w14:paraId="04CC7503" w14:textId="77777777" w:rsidTr="00E04B42">
        <w:tc>
          <w:tcPr>
            <w:tcW w:w="3538" w:type="dxa"/>
            <w:gridSpan w:val="2"/>
            <w:shd w:val="clear" w:color="auto" w:fill="auto"/>
          </w:tcPr>
          <w:p w14:paraId="2B804670" w14:textId="77777777" w:rsidR="009B3B6B" w:rsidRPr="00EB4738" w:rsidRDefault="009B3B6B" w:rsidP="00E04B42">
            <w:pPr>
              <w:rPr>
                <w:rFonts w:cs="Arial"/>
                <w:szCs w:val="18"/>
              </w:rPr>
            </w:pPr>
          </w:p>
          <w:p w14:paraId="731B0090" w14:textId="77777777" w:rsidR="009B3B6B" w:rsidRPr="00EB4738" w:rsidRDefault="009B3B6B" w:rsidP="00E04B42">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6DF19842" w14:textId="77777777" w:rsidR="009B3B6B" w:rsidRPr="00C660D6" w:rsidRDefault="009B3B6B" w:rsidP="00E04B42">
            <w:pPr>
              <w:rPr>
                <w:rFonts w:cs="Arial"/>
                <w:color w:val="808080"/>
                <w:szCs w:val="18"/>
              </w:rPr>
            </w:pPr>
          </w:p>
          <w:p w14:paraId="686B173B" w14:textId="77777777" w:rsidR="009B3B6B" w:rsidRPr="00C660D6" w:rsidRDefault="009B3B6B" w:rsidP="00E04B42">
            <w:pPr>
              <w:rPr>
                <w:rFonts w:cs="Arial"/>
                <w:color w:val="808080"/>
                <w:szCs w:val="18"/>
              </w:rPr>
            </w:pPr>
          </w:p>
        </w:tc>
        <w:tc>
          <w:tcPr>
            <w:tcW w:w="519" w:type="dxa"/>
            <w:shd w:val="clear" w:color="auto" w:fill="auto"/>
          </w:tcPr>
          <w:p w14:paraId="6F672AFE" w14:textId="77777777" w:rsidR="009B3B6B" w:rsidRPr="00C660D6" w:rsidRDefault="009B3B6B" w:rsidP="00E04B42">
            <w:pPr>
              <w:rPr>
                <w:rFonts w:cs="Arial"/>
                <w:szCs w:val="18"/>
              </w:rPr>
            </w:pPr>
          </w:p>
          <w:p w14:paraId="63E93613" w14:textId="77777777" w:rsidR="009B3B6B" w:rsidRPr="00C660D6" w:rsidRDefault="009B3B6B" w:rsidP="00E04B42">
            <w:pPr>
              <w:rPr>
                <w:rFonts w:cs="Arial"/>
                <w:color w:val="808080"/>
                <w:szCs w:val="18"/>
              </w:rPr>
            </w:pPr>
          </w:p>
        </w:tc>
      </w:tr>
      <w:tr w:rsidR="009B3B6B" w:rsidRPr="00C660D6" w14:paraId="7A5A5210" w14:textId="77777777" w:rsidTr="00E04B42">
        <w:tc>
          <w:tcPr>
            <w:tcW w:w="3075" w:type="dxa"/>
            <w:shd w:val="clear" w:color="auto" w:fill="auto"/>
          </w:tcPr>
          <w:p w14:paraId="32B19C1A" w14:textId="77777777" w:rsidR="009B3B6B" w:rsidRPr="00EB4738" w:rsidRDefault="009B3B6B" w:rsidP="00E04B42">
            <w:pPr>
              <w:keepNext/>
              <w:rPr>
                <w:rFonts w:cs="Arial"/>
                <w:i/>
                <w:szCs w:val="18"/>
              </w:rPr>
            </w:pPr>
          </w:p>
          <w:p w14:paraId="62BE6B22" w14:textId="77777777" w:rsidR="009B3B6B" w:rsidRPr="00EB4738" w:rsidRDefault="009B3B6B" w:rsidP="00E04B42">
            <w:pPr>
              <w:keepNext/>
              <w:rPr>
                <w:rFonts w:cs="Arial"/>
                <w:szCs w:val="18"/>
              </w:rPr>
            </w:pPr>
            <w:r w:rsidRPr="00EB4738">
              <w:rPr>
                <w:rFonts w:cs="Arial"/>
                <w:i/>
                <w:szCs w:val="18"/>
              </w:rPr>
              <w:t>Address</w:t>
            </w:r>
          </w:p>
        </w:tc>
        <w:tc>
          <w:tcPr>
            <w:tcW w:w="463" w:type="dxa"/>
            <w:shd w:val="clear" w:color="auto" w:fill="auto"/>
          </w:tcPr>
          <w:p w14:paraId="3E20E173" w14:textId="77777777" w:rsidR="009B3B6B" w:rsidRPr="00C660D6" w:rsidRDefault="009B3B6B" w:rsidP="00E04B42">
            <w:pPr>
              <w:rPr>
                <w:rFonts w:cs="Arial"/>
                <w:szCs w:val="18"/>
              </w:rPr>
            </w:pPr>
          </w:p>
          <w:p w14:paraId="0E75DA6A" w14:textId="77777777" w:rsidR="009B3B6B" w:rsidRPr="00C660D6" w:rsidRDefault="009B3B6B" w:rsidP="00E04B42">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5A48BB9E" w14:textId="77777777" w:rsidR="009B3B6B" w:rsidRPr="00C660D6" w:rsidRDefault="009B3B6B" w:rsidP="00E04B42">
            <w:pPr>
              <w:rPr>
                <w:rFonts w:cs="Arial"/>
                <w:szCs w:val="18"/>
              </w:rPr>
            </w:pPr>
          </w:p>
          <w:p w14:paraId="3352958F" w14:textId="77777777" w:rsidR="009B3B6B" w:rsidRPr="00C660D6" w:rsidRDefault="009B3B6B" w:rsidP="00E04B42">
            <w:pPr>
              <w:rPr>
                <w:rFonts w:cs="Arial"/>
                <w:szCs w:val="18"/>
              </w:rPr>
            </w:pPr>
          </w:p>
        </w:tc>
        <w:tc>
          <w:tcPr>
            <w:tcW w:w="519" w:type="dxa"/>
            <w:shd w:val="clear" w:color="auto" w:fill="auto"/>
          </w:tcPr>
          <w:p w14:paraId="02405DC7" w14:textId="77777777" w:rsidR="009B3B6B" w:rsidRPr="00C660D6" w:rsidRDefault="009B3B6B" w:rsidP="00E04B42">
            <w:pPr>
              <w:rPr>
                <w:rFonts w:cs="Arial"/>
                <w:szCs w:val="18"/>
              </w:rPr>
            </w:pPr>
          </w:p>
        </w:tc>
      </w:tr>
      <w:tr w:rsidR="009B3B6B" w:rsidRPr="00C660D6" w14:paraId="39827DBC" w14:textId="77777777" w:rsidTr="00E04B42">
        <w:tc>
          <w:tcPr>
            <w:tcW w:w="3075" w:type="dxa"/>
            <w:shd w:val="clear" w:color="auto" w:fill="auto"/>
            <w:hideMark/>
          </w:tcPr>
          <w:p w14:paraId="760B278C" w14:textId="77777777" w:rsidR="009B3B6B" w:rsidRPr="00EB4738" w:rsidRDefault="009B3B6B" w:rsidP="00E04B42">
            <w:pPr>
              <w:keepNext/>
              <w:rPr>
                <w:rFonts w:cs="Arial"/>
                <w:i/>
                <w:szCs w:val="18"/>
              </w:rPr>
            </w:pPr>
            <w:r w:rsidRPr="00EB4738">
              <w:rPr>
                <w:rFonts w:cs="Arial"/>
                <w:i/>
                <w:szCs w:val="18"/>
              </w:rPr>
              <w:t>Signature of statutory declaration witness</w:t>
            </w:r>
          </w:p>
        </w:tc>
        <w:tc>
          <w:tcPr>
            <w:tcW w:w="463" w:type="dxa"/>
            <w:shd w:val="clear" w:color="auto" w:fill="auto"/>
          </w:tcPr>
          <w:p w14:paraId="24F920D2"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046CCE9E" w14:textId="77777777" w:rsidR="009B3B6B" w:rsidRPr="00C660D6" w:rsidRDefault="009B3B6B" w:rsidP="00E04B42">
            <w:pPr>
              <w:keepNext/>
              <w:rPr>
                <w:rFonts w:cs="Arial"/>
                <w:szCs w:val="18"/>
              </w:rPr>
            </w:pPr>
          </w:p>
          <w:p w14:paraId="5D3F2AF6" w14:textId="77777777" w:rsidR="009B3B6B" w:rsidRPr="00C660D6" w:rsidRDefault="009B3B6B" w:rsidP="00E04B42">
            <w:pPr>
              <w:keepNext/>
              <w:rPr>
                <w:rFonts w:cs="Arial"/>
                <w:szCs w:val="18"/>
              </w:rPr>
            </w:pPr>
          </w:p>
        </w:tc>
        <w:tc>
          <w:tcPr>
            <w:tcW w:w="519" w:type="dxa"/>
            <w:shd w:val="clear" w:color="auto" w:fill="auto"/>
          </w:tcPr>
          <w:p w14:paraId="5B5FF59C" w14:textId="77777777" w:rsidR="009B3B6B" w:rsidRPr="00C660D6" w:rsidRDefault="009B3B6B" w:rsidP="00E04B42">
            <w:pPr>
              <w:keepNext/>
              <w:jc w:val="right"/>
              <w:rPr>
                <w:rFonts w:cs="Arial"/>
                <w:b/>
                <w:szCs w:val="18"/>
              </w:rPr>
            </w:pPr>
          </w:p>
          <w:p w14:paraId="0B5E3E23" w14:textId="77777777" w:rsidR="009B3B6B" w:rsidRPr="00C660D6" w:rsidRDefault="009B3B6B" w:rsidP="00E04B42">
            <w:pPr>
              <w:keepNext/>
              <w:jc w:val="right"/>
              <w:rPr>
                <w:rFonts w:cs="Arial"/>
                <w:b/>
                <w:szCs w:val="18"/>
              </w:rPr>
            </w:pPr>
            <w:r w:rsidRPr="00C660D6">
              <w:rPr>
                <w:rFonts w:eastAsia="Symbol" w:cs="Arial"/>
                <w:b/>
                <w:szCs w:val="18"/>
              </w:rPr>
              <w:t></w:t>
            </w:r>
          </w:p>
        </w:tc>
      </w:tr>
      <w:tr w:rsidR="009B3B6B" w:rsidRPr="00C660D6" w14:paraId="71680026" w14:textId="77777777" w:rsidTr="00E04B42">
        <w:tc>
          <w:tcPr>
            <w:tcW w:w="3075" w:type="dxa"/>
            <w:shd w:val="clear" w:color="auto" w:fill="auto"/>
          </w:tcPr>
          <w:p w14:paraId="5E1E77E7" w14:textId="77777777" w:rsidR="009B3B6B" w:rsidRPr="00EB4738" w:rsidRDefault="009B3B6B" w:rsidP="00E04B42">
            <w:pPr>
              <w:keepNext/>
              <w:rPr>
                <w:rFonts w:cs="Arial"/>
                <w:i/>
                <w:szCs w:val="18"/>
              </w:rPr>
            </w:pPr>
          </w:p>
          <w:p w14:paraId="51EAB441" w14:textId="77777777" w:rsidR="009B3B6B" w:rsidRPr="00EB4738" w:rsidRDefault="009B3B6B" w:rsidP="00E04B42">
            <w:pPr>
              <w:keepNext/>
              <w:rPr>
                <w:rFonts w:cs="Arial"/>
                <w:i/>
                <w:szCs w:val="18"/>
              </w:rPr>
            </w:pPr>
            <w:r w:rsidRPr="00EB4738">
              <w:rPr>
                <w:rFonts w:cs="Arial"/>
                <w:i/>
                <w:szCs w:val="18"/>
              </w:rPr>
              <w:t>Date (dd/mm/yyyy)</w:t>
            </w:r>
          </w:p>
        </w:tc>
        <w:tc>
          <w:tcPr>
            <w:tcW w:w="463" w:type="dxa"/>
            <w:shd w:val="clear" w:color="auto" w:fill="auto"/>
          </w:tcPr>
          <w:p w14:paraId="34120B90" w14:textId="77777777" w:rsidR="009B3B6B" w:rsidRPr="00C660D6" w:rsidRDefault="009B3B6B" w:rsidP="00E04B42">
            <w:pPr>
              <w:keepNext/>
              <w:rPr>
                <w:rFonts w:cs="Arial"/>
                <w:szCs w:val="18"/>
              </w:rPr>
            </w:pPr>
          </w:p>
          <w:p w14:paraId="33526702" w14:textId="77777777" w:rsidR="009B3B6B" w:rsidRPr="00C660D6" w:rsidRDefault="009B3B6B" w:rsidP="00E04B42">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7B468D71" w14:textId="77777777" w:rsidR="009B3B6B" w:rsidRPr="00C660D6" w:rsidRDefault="009B3B6B" w:rsidP="00E04B42">
            <w:pPr>
              <w:keepNext/>
              <w:rPr>
                <w:rFonts w:cs="Arial"/>
                <w:szCs w:val="18"/>
              </w:rPr>
            </w:pPr>
          </w:p>
          <w:p w14:paraId="5CAD2076" w14:textId="77777777" w:rsidR="009B3B6B" w:rsidRPr="00C660D6" w:rsidRDefault="009B3B6B" w:rsidP="00E04B42">
            <w:pPr>
              <w:keepNext/>
              <w:rPr>
                <w:rFonts w:cs="Arial"/>
                <w:szCs w:val="18"/>
              </w:rPr>
            </w:pPr>
          </w:p>
        </w:tc>
        <w:tc>
          <w:tcPr>
            <w:tcW w:w="519" w:type="dxa"/>
            <w:shd w:val="clear" w:color="auto" w:fill="auto"/>
          </w:tcPr>
          <w:p w14:paraId="78C324CF" w14:textId="77777777" w:rsidR="009B3B6B" w:rsidRPr="00C660D6" w:rsidRDefault="009B3B6B" w:rsidP="00E04B42">
            <w:pPr>
              <w:keepNext/>
              <w:rPr>
                <w:rFonts w:cs="Arial"/>
                <w:szCs w:val="18"/>
              </w:rPr>
            </w:pPr>
          </w:p>
        </w:tc>
      </w:tr>
      <w:tr w:rsidR="009B3B6B" w:rsidRPr="00C660D6" w14:paraId="62AD1E34" w14:textId="77777777" w:rsidTr="00E04B42">
        <w:tc>
          <w:tcPr>
            <w:tcW w:w="3075" w:type="dxa"/>
            <w:shd w:val="clear" w:color="auto" w:fill="auto"/>
            <w:hideMark/>
          </w:tcPr>
          <w:p w14:paraId="3DDAA1D3" w14:textId="77777777" w:rsidR="009B3B6B" w:rsidRPr="00EB4738" w:rsidRDefault="009B3B6B" w:rsidP="00E04B42">
            <w:pPr>
              <w:keepNext/>
              <w:rPr>
                <w:rFonts w:cs="Arial"/>
                <w:szCs w:val="18"/>
              </w:rPr>
            </w:pPr>
            <w:r w:rsidRPr="00EB4738">
              <w:rPr>
                <w:rFonts w:cs="Arial"/>
                <w:szCs w:val="18"/>
              </w:rPr>
              <w:t>Qualification as a statutory declaration witness:</w:t>
            </w:r>
          </w:p>
          <w:p w14:paraId="077EE469" w14:textId="77777777" w:rsidR="009B3B6B" w:rsidRPr="00EB4738" w:rsidRDefault="009B3B6B" w:rsidP="00E04B42">
            <w:pPr>
              <w:keepNext/>
              <w:rPr>
                <w:rFonts w:cs="Arial"/>
                <w:i/>
                <w:szCs w:val="18"/>
              </w:rPr>
            </w:pPr>
            <w:r w:rsidRPr="00EB4738">
              <w:rPr>
                <w:rFonts w:cs="Arial"/>
                <w:i/>
                <w:szCs w:val="18"/>
              </w:rPr>
              <w:t>(writing, typing or stamp)</w:t>
            </w:r>
          </w:p>
        </w:tc>
        <w:tc>
          <w:tcPr>
            <w:tcW w:w="463" w:type="dxa"/>
            <w:shd w:val="clear" w:color="auto" w:fill="auto"/>
          </w:tcPr>
          <w:p w14:paraId="2A0D51EF" w14:textId="77777777" w:rsidR="009B3B6B" w:rsidRPr="00C660D6" w:rsidRDefault="009B3B6B" w:rsidP="00E04B42">
            <w:pPr>
              <w:rPr>
                <w:rFonts w:cs="Arial"/>
                <w:color w:val="808080"/>
                <w:szCs w:val="18"/>
              </w:rPr>
            </w:pPr>
          </w:p>
          <w:p w14:paraId="5C0D03BB" w14:textId="77777777" w:rsidR="009B3B6B" w:rsidRPr="00C660D6" w:rsidRDefault="009B3B6B" w:rsidP="00E04B42">
            <w:pPr>
              <w:rPr>
                <w:rFonts w:cs="Arial"/>
                <w:color w:val="808080"/>
                <w:szCs w:val="18"/>
              </w:rPr>
            </w:pPr>
          </w:p>
          <w:p w14:paraId="7A5508D4" w14:textId="77777777" w:rsidR="009B3B6B" w:rsidRPr="00C660D6" w:rsidRDefault="009B3B6B" w:rsidP="00E04B42">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2B409C70" w14:textId="77777777" w:rsidR="009B3B6B" w:rsidRPr="00C660D6" w:rsidRDefault="009B3B6B" w:rsidP="00E04B42">
            <w:pPr>
              <w:keepNext/>
              <w:rPr>
                <w:rFonts w:cs="Arial"/>
                <w:szCs w:val="18"/>
              </w:rPr>
            </w:pPr>
          </w:p>
        </w:tc>
        <w:tc>
          <w:tcPr>
            <w:tcW w:w="519" w:type="dxa"/>
            <w:shd w:val="clear" w:color="auto" w:fill="auto"/>
          </w:tcPr>
          <w:p w14:paraId="68BE2C0F" w14:textId="77777777" w:rsidR="009B3B6B" w:rsidRPr="00C660D6" w:rsidRDefault="009B3B6B" w:rsidP="00E04B42">
            <w:pPr>
              <w:keepNext/>
              <w:rPr>
                <w:rFonts w:cs="Arial"/>
                <w:szCs w:val="18"/>
              </w:rPr>
            </w:pPr>
          </w:p>
        </w:tc>
      </w:tr>
    </w:tbl>
    <w:p w14:paraId="266C9A2B" w14:textId="77777777" w:rsidR="009B3B6B" w:rsidRDefault="009B3B6B" w:rsidP="009B3B6B">
      <w:pPr>
        <w:pStyle w:val="Footer"/>
        <w:tabs>
          <w:tab w:val="center" w:pos="4395"/>
        </w:tabs>
        <w:jc w:val="right"/>
        <w:rPr>
          <w:rFonts w:cs="Arial"/>
          <w:b/>
          <w:szCs w:val="18"/>
        </w:rPr>
      </w:pPr>
    </w:p>
    <w:p w14:paraId="2F631EF7" w14:textId="4EE5712C" w:rsidR="009B3B6B" w:rsidRPr="00974E5D" w:rsidRDefault="009B3B6B" w:rsidP="009B3B6B">
      <w:pPr>
        <w:pStyle w:val="Footer"/>
        <w:tabs>
          <w:tab w:val="center" w:pos="4395"/>
        </w:tabs>
        <w:jc w:val="right"/>
        <w:rPr>
          <w:rFonts w:cs="Arial"/>
          <w:b/>
          <w:szCs w:val="18"/>
        </w:rPr>
      </w:pPr>
      <w:r w:rsidRPr="00974E5D">
        <w:rPr>
          <w:rFonts w:cs="Arial"/>
          <w:b/>
          <w:szCs w:val="18"/>
        </w:rPr>
        <w:t>The Statutory Declaration Witness and the person making</w:t>
      </w:r>
    </w:p>
    <w:p w14:paraId="08A7BE2E" w14:textId="77777777" w:rsidR="009B3B6B" w:rsidRPr="00974E5D" w:rsidRDefault="009B3B6B" w:rsidP="009B3B6B">
      <w:pPr>
        <w:pStyle w:val="Footer"/>
        <w:tabs>
          <w:tab w:val="center" w:pos="4395"/>
        </w:tabs>
        <w:jc w:val="right"/>
        <w:rPr>
          <w:rFonts w:cs="Arial"/>
          <w:b/>
          <w:szCs w:val="18"/>
        </w:rPr>
      </w:pPr>
      <w:r w:rsidRPr="00974E5D">
        <w:rPr>
          <w:rFonts w:cs="Arial"/>
          <w:b/>
          <w:szCs w:val="18"/>
        </w:rPr>
        <w:t>this statutory declaration must sign or initial this page</w:t>
      </w:r>
    </w:p>
    <w:p w14:paraId="26379306" w14:textId="77777777" w:rsidR="009B3B6B" w:rsidRPr="00974E5D" w:rsidRDefault="009B3B6B" w:rsidP="009B3B6B">
      <w:pPr>
        <w:pStyle w:val="Footer"/>
        <w:tabs>
          <w:tab w:val="center" w:pos="4395"/>
        </w:tabs>
        <w:jc w:val="right"/>
        <w:rPr>
          <w:rFonts w:cs="Arial"/>
          <w:b/>
          <w:szCs w:val="18"/>
        </w:rPr>
      </w:pPr>
    </w:p>
    <w:p w14:paraId="3D101C61" w14:textId="77777777" w:rsidR="009B3B6B" w:rsidRPr="00974E5D" w:rsidRDefault="009B3B6B" w:rsidP="009B3B6B">
      <w:pPr>
        <w:jc w:val="right"/>
        <w:rPr>
          <w:rFonts w:cs="Arial"/>
        </w:rPr>
      </w:pPr>
      <w:r w:rsidRPr="00974E5D">
        <w:rPr>
          <w:rFonts w:cs="Arial"/>
          <w:b/>
          <w:szCs w:val="18"/>
        </w:rPr>
        <w:t>Declarant: ……… Witness: ………</w:t>
      </w:r>
    </w:p>
    <w:p w14:paraId="3F30DF10" w14:textId="58BE2710" w:rsidR="009B3B6B" w:rsidRDefault="009B3B6B">
      <w:pPr>
        <w:spacing w:after="0"/>
        <w:rPr>
          <w:b/>
          <w:bCs/>
          <w:i/>
          <w:iCs/>
        </w:rPr>
      </w:pPr>
    </w:p>
    <w:p w14:paraId="27C763AF" w14:textId="5469A81E" w:rsidR="00943548" w:rsidRPr="00D957F3" w:rsidRDefault="00943548" w:rsidP="00D957F3">
      <w:pPr>
        <w:pStyle w:val="Heading1"/>
        <w:numPr>
          <w:ilvl w:val="0"/>
          <w:numId w:val="0"/>
        </w:numPr>
        <w:pBdr>
          <w:top w:val="none" w:sz="0" w:space="0" w:color="auto"/>
        </w:pBdr>
        <w:ind w:left="964" w:hanging="964"/>
        <w:rPr>
          <w:sz w:val="24"/>
          <w:szCs w:val="28"/>
        </w:rPr>
      </w:pPr>
      <w:bookmarkStart w:id="3146" w:name="_Toc193977431"/>
      <w:r w:rsidRPr="00D957F3">
        <w:rPr>
          <w:sz w:val="24"/>
          <w:szCs w:val="28"/>
        </w:rPr>
        <w:lastRenderedPageBreak/>
        <w:t xml:space="preserve">Schedule 11C </w:t>
      </w:r>
      <w:r w:rsidR="00352332" w:rsidRPr="00D957F3">
        <w:rPr>
          <w:sz w:val="24"/>
          <w:szCs w:val="28"/>
        </w:rPr>
        <w:t>-</w:t>
      </w:r>
      <w:r w:rsidRPr="00D957F3">
        <w:rPr>
          <w:sz w:val="24"/>
          <w:szCs w:val="28"/>
        </w:rPr>
        <w:t xml:space="preserve"> Fair Jobs Code</w:t>
      </w:r>
      <w:bookmarkEnd w:id="3146"/>
    </w:p>
    <w:p w14:paraId="27480146" w14:textId="77777777" w:rsidR="00943548" w:rsidRDefault="00943548" w:rsidP="00943548">
      <w:pPr>
        <w:pStyle w:val="Heading3"/>
        <w:numPr>
          <w:ilvl w:val="0"/>
          <w:numId w:val="0"/>
        </w:numPr>
        <w:tabs>
          <w:tab w:val="left" w:pos="720"/>
        </w:tabs>
      </w:pPr>
      <w:r>
        <w:t>This Schedule 11C does not apply unless Item 58 states that it applies.</w:t>
      </w:r>
    </w:p>
    <w:p w14:paraId="1065A5F6" w14:textId="77777777" w:rsidR="00943548" w:rsidRDefault="00943548" w:rsidP="00943548">
      <w:pPr>
        <w:pStyle w:val="Heading3"/>
        <w:numPr>
          <w:ilvl w:val="0"/>
          <w:numId w:val="0"/>
        </w:numPr>
        <w:tabs>
          <w:tab w:val="left" w:pos="720"/>
        </w:tabs>
        <w:rPr>
          <w:rFonts w:cs="Calibri"/>
        </w:rPr>
      </w:pPr>
      <w:r>
        <w:rPr>
          <w:rFonts w:cs="Calibri"/>
        </w:rPr>
        <w:t>The application of the Fair Jobs Code may take one of two forms:</w:t>
      </w:r>
    </w:p>
    <w:p w14:paraId="269C8571" w14:textId="77777777" w:rsidR="00943548" w:rsidRDefault="00943548" w:rsidP="00943548">
      <w:pPr>
        <w:pStyle w:val="Heading4"/>
        <w:numPr>
          <w:ilvl w:val="0"/>
          <w:numId w:val="0"/>
        </w:numPr>
        <w:ind w:left="993"/>
      </w:pPr>
      <w:r>
        <w:t>Alternative 1 – Fair Jobs Code Pre-Assessment Certificate with related requirements only.  Clauses 1, 2(a), 2(b)(i), 2(b)(iv), 2(c), 2(d), 3, 5, 7 and 8 of this Schedule 11C apply.</w:t>
      </w:r>
    </w:p>
    <w:p w14:paraId="5DB806EE" w14:textId="77777777" w:rsidR="00943548" w:rsidRDefault="00943548" w:rsidP="00943548">
      <w:pPr>
        <w:pStyle w:val="Heading4"/>
        <w:numPr>
          <w:ilvl w:val="0"/>
          <w:numId w:val="0"/>
        </w:numPr>
        <w:ind w:left="993"/>
      </w:pPr>
      <w:r>
        <w:t>Alternative 2 – Fair Jobs Code Pre-Assessment Certificate with related requirements and FJC Plan with related requirements.  All clauses of this Schedule 11C apply.</w:t>
      </w:r>
    </w:p>
    <w:p w14:paraId="77EED237" w14:textId="77777777" w:rsidR="00943548" w:rsidRDefault="00943548" w:rsidP="00943548">
      <w:pPr>
        <w:pStyle w:val="Heading3"/>
        <w:numPr>
          <w:ilvl w:val="0"/>
          <w:numId w:val="0"/>
        </w:numPr>
        <w:tabs>
          <w:tab w:val="left" w:pos="720"/>
        </w:tabs>
      </w:pPr>
      <w:r>
        <w:t>The form of the Fair Jobs Code that applies to this Agreement is the alternative indicated in Item 58.</w:t>
      </w:r>
    </w:p>
    <w:p w14:paraId="20038E8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Definitions</w:t>
      </w:r>
    </w:p>
    <w:p w14:paraId="438099C1" w14:textId="77777777" w:rsidR="00943548" w:rsidRDefault="00943548" w:rsidP="00943548">
      <w:pPr>
        <w:pStyle w:val="Heading3"/>
        <w:numPr>
          <w:ilvl w:val="0"/>
          <w:numId w:val="0"/>
        </w:numPr>
        <w:tabs>
          <w:tab w:val="left" w:pos="720"/>
        </w:tabs>
        <w:ind w:left="964"/>
        <w:rPr>
          <w:sz w:val="18"/>
        </w:rPr>
      </w:pPr>
      <w:r>
        <w:t>In this Schedule:</w:t>
      </w:r>
    </w:p>
    <w:p w14:paraId="3797557C" w14:textId="77777777" w:rsidR="00943548" w:rsidRDefault="00943548" w:rsidP="00943548">
      <w:pPr>
        <w:pStyle w:val="Heading3"/>
        <w:numPr>
          <w:ilvl w:val="0"/>
          <w:numId w:val="0"/>
        </w:numPr>
        <w:tabs>
          <w:tab w:val="left" w:pos="720"/>
        </w:tabs>
        <w:ind w:left="964"/>
      </w:pPr>
      <w:r>
        <w:rPr>
          <w:b/>
        </w:rPr>
        <w:t>Adverse Ruling</w:t>
      </w:r>
      <w:r>
        <w:t xml:space="preserve"> means a ruling (by any court, tribunal, board, commission or other entity with jurisdiction or legal authority to determine the matter) that the Consultant has breached an applicable employment, industrial relations or workplace health and safety law.</w:t>
      </w:r>
    </w:p>
    <w:p w14:paraId="43B73DC1" w14:textId="77777777" w:rsidR="00943548" w:rsidRDefault="00943548" w:rsidP="00943548">
      <w:pPr>
        <w:pStyle w:val="Heading3"/>
        <w:numPr>
          <w:ilvl w:val="0"/>
          <w:numId w:val="0"/>
        </w:numPr>
        <w:tabs>
          <w:tab w:val="left" w:pos="720"/>
        </w:tabs>
        <w:ind w:left="964"/>
      </w:pPr>
      <w:r>
        <w:rPr>
          <w:b/>
        </w:rPr>
        <w:t>Enforceable Undertaking</w:t>
      </w:r>
      <w:r>
        <w:t xml:space="preserve"> means a promise or agreement made by the Consultant with a regulator, Court or other body (including the Fair Work Ombudsman, WorkSafe Victoria and Wage Inspectorate Victoria) in respect of a breach or alleged/suspected breach of an applicable employment, industrial relations or workplace health and safety law.</w:t>
      </w:r>
    </w:p>
    <w:p w14:paraId="67C8E86E" w14:textId="77777777" w:rsidR="00943548" w:rsidRDefault="00943548" w:rsidP="00943548">
      <w:pPr>
        <w:pStyle w:val="Heading3"/>
        <w:numPr>
          <w:ilvl w:val="0"/>
          <w:numId w:val="0"/>
        </w:numPr>
        <w:tabs>
          <w:tab w:val="left" w:pos="720"/>
        </w:tabs>
        <w:ind w:left="964"/>
      </w:pPr>
      <w:r>
        <w:rPr>
          <w:b/>
        </w:rPr>
        <w:t>FJC Department</w:t>
      </w:r>
      <w:r>
        <w:t xml:space="preserve"> means the Department of Jobs Precincts and Regions (and its successor Government department) as the Department responsible for the Fair Jobs Code.</w:t>
      </w:r>
    </w:p>
    <w:p w14:paraId="2189C391" w14:textId="77777777" w:rsidR="00943548" w:rsidRDefault="00943548" w:rsidP="00943548">
      <w:pPr>
        <w:pStyle w:val="Heading3"/>
        <w:numPr>
          <w:ilvl w:val="0"/>
          <w:numId w:val="0"/>
        </w:numPr>
        <w:tabs>
          <w:tab w:val="left" w:pos="720"/>
        </w:tabs>
        <w:ind w:left="964"/>
      </w:pPr>
      <w:r>
        <w:rPr>
          <w:b/>
        </w:rPr>
        <w:t>FJC Guidelines</w:t>
      </w:r>
      <w:r>
        <w:t xml:space="preserve"> means Fair Jobs Code Guidelines, available at </w:t>
      </w:r>
      <w:r>
        <w:rPr>
          <w:rStyle w:val="Hyperlink"/>
          <w:color w:val="000000"/>
          <w:szCs w:val="18"/>
        </w:rPr>
        <w:t>www.buyingfor.vic.gov.au/</w:t>
      </w:r>
      <w:r>
        <w:rPr>
          <w:rStyle w:val="cf01"/>
        </w:rPr>
        <w:t>fair-jobs-code-and-guides</w:t>
      </w:r>
      <w:r>
        <w:t>.</w:t>
      </w:r>
    </w:p>
    <w:p w14:paraId="3D2051F7" w14:textId="77777777" w:rsidR="00943548" w:rsidRDefault="00943548" w:rsidP="00943548">
      <w:pPr>
        <w:pStyle w:val="Heading3"/>
        <w:numPr>
          <w:ilvl w:val="0"/>
          <w:numId w:val="0"/>
        </w:numPr>
        <w:tabs>
          <w:tab w:val="left" w:pos="720"/>
        </w:tabs>
        <w:ind w:left="964"/>
      </w:pPr>
      <w:r>
        <w:rPr>
          <w:b/>
        </w:rPr>
        <w:t xml:space="preserve">FJC Plan </w:t>
      </w:r>
      <w:r>
        <w:t>means the Consultant’s Fair Jobs Code Plan set out in Attachment 1 of this Schedule 11C, addressing industrial relations, occupational health and safety requirements and commitments and standards as required by the Fair Jobs Code.</w:t>
      </w:r>
    </w:p>
    <w:p w14:paraId="1BF544BA" w14:textId="77777777" w:rsidR="00943548" w:rsidRDefault="00943548" w:rsidP="00943548">
      <w:pPr>
        <w:pStyle w:val="Heading3"/>
        <w:numPr>
          <w:ilvl w:val="0"/>
          <w:numId w:val="0"/>
        </w:numPr>
        <w:tabs>
          <w:tab w:val="left" w:pos="720"/>
        </w:tabs>
        <w:ind w:left="964"/>
        <w:rPr>
          <w:kern w:val="22"/>
        </w:rPr>
      </w:pPr>
      <w:r>
        <w:rPr>
          <w:b/>
        </w:rPr>
        <w:t>FJC Plan Performance Report</w:t>
      </w:r>
      <w:r>
        <w:t xml:space="preserve"> means </w:t>
      </w:r>
      <w:r>
        <w:rPr>
          <w:kern w:val="22"/>
        </w:rPr>
        <w:t xml:space="preserve">a report submitted by the </w:t>
      </w:r>
      <w:r>
        <w:t>Consultant</w:t>
      </w:r>
      <w:r>
        <w:rPr>
          <w:kern w:val="22"/>
        </w:rPr>
        <w:t xml:space="preserve"> to the Principal’s Representative, which details the </w:t>
      </w:r>
      <w:r>
        <w:t>Consultant</w:t>
      </w:r>
      <w:r>
        <w:rPr>
          <w:kern w:val="22"/>
        </w:rPr>
        <w:t>’s performance against the FJC Plan.</w:t>
      </w:r>
    </w:p>
    <w:p w14:paraId="2B5A5ECD" w14:textId="77777777" w:rsidR="00943548" w:rsidRDefault="00943548" w:rsidP="00943548">
      <w:pPr>
        <w:pStyle w:val="Heading3"/>
        <w:numPr>
          <w:ilvl w:val="0"/>
          <w:numId w:val="0"/>
        </w:numPr>
        <w:tabs>
          <w:tab w:val="left" w:pos="720"/>
        </w:tabs>
        <w:ind w:left="964"/>
      </w:pPr>
      <w:r>
        <w:rPr>
          <w:b/>
        </w:rPr>
        <w:t xml:space="preserve">Fair Jobs Code </w:t>
      </w:r>
      <w:r>
        <w:t xml:space="preserve">means the Fair Jobs Code issued by the State of Victoria available at </w:t>
      </w:r>
      <w:r>
        <w:rPr>
          <w:rStyle w:val="cf01"/>
        </w:rPr>
        <w:t>https://www.buyingfor.vic.gov.au/fair-jobs-code</w:t>
      </w:r>
      <w:r>
        <w:t>.</w:t>
      </w:r>
    </w:p>
    <w:p w14:paraId="44F3A009" w14:textId="77777777" w:rsidR="00943548" w:rsidRDefault="00943548" w:rsidP="00943548">
      <w:pPr>
        <w:pStyle w:val="Heading3"/>
        <w:numPr>
          <w:ilvl w:val="0"/>
          <w:numId w:val="0"/>
        </w:numPr>
        <w:tabs>
          <w:tab w:val="left" w:pos="720"/>
        </w:tabs>
        <w:ind w:left="964"/>
      </w:pPr>
      <w:r>
        <w:rPr>
          <w:b/>
        </w:rPr>
        <w:t>Fair Jobs Code Unit</w:t>
      </w:r>
      <w:r>
        <w:t xml:space="preserve"> means the Fair Jobs Code Unit, an administrative group within the FJC Department with responsibilities in relation to the Fair Jobs Code.</w:t>
      </w:r>
    </w:p>
    <w:p w14:paraId="514F50A3" w14:textId="77777777" w:rsidR="00943548" w:rsidRDefault="00943548" w:rsidP="00943548">
      <w:pPr>
        <w:pStyle w:val="Heading3"/>
        <w:numPr>
          <w:ilvl w:val="0"/>
          <w:numId w:val="0"/>
        </w:numPr>
        <w:tabs>
          <w:tab w:val="left" w:pos="720"/>
        </w:tabs>
        <w:ind w:left="964"/>
      </w:pPr>
      <w:r>
        <w:rPr>
          <w:b/>
        </w:rPr>
        <w:t>Notice</w:t>
      </w:r>
      <w:r>
        <w:t xml:space="preserve"> means a notice given, delivered or served in accordance with this Agreement.</w:t>
      </w:r>
    </w:p>
    <w:p w14:paraId="6AD54F1C" w14:textId="77777777" w:rsidR="00943548" w:rsidRDefault="00943548" w:rsidP="00943548">
      <w:pPr>
        <w:pStyle w:val="Heading3"/>
        <w:numPr>
          <w:ilvl w:val="0"/>
          <w:numId w:val="0"/>
        </w:numPr>
        <w:tabs>
          <w:tab w:val="left" w:pos="720"/>
        </w:tabs>
        <w:ind w:left="964"/>
      </w:pPr>
      <w:r>
        <w:rPr>
          <w:b/>
        </w:rPr>
        <w:t xml:space="preserve">Pre-Assessment Certificate </w:t>
      </w:r>
      <w:r>
        <w:t>means a certificate issued to the Consultant by the Fair Jobs Code Unit prior to entering into this Agreement, or which is renewed during the term of this Agreement.</w:t>
      </w:r>
    </w:p>
    <w:p w14:paraId="1448D378" w14:textId="174D060B" w:rsidR="00943548" w:rsidRDefault="00943548" w:rsidP="00943548">
      <w:pPr>
        <w:pStyle w:val="Heading3"/>
        <w:numPr>
          <w:ilvl w:val="0"/>
          <w:numId w:val="0"/>
        </w:numPr>
        <w:tabs>
          <w:tab w:val="left" w:pos="720"/>
        </w:tabs>
        <w:ind w:left="964"/>
      </w:pPr>
      <w:r>
        <w:rPr>
          <w:b/>
        </w:rPr>
        <w:t>Significant Subcontractor</w:t>
      </w:r>
      <w:r>
        <w:t xml:space="preserve"> means an entity engaged, or to be engaged, under a subcontract directly with the Consultant, where the value of that subcontract is $1 million or more (exclusive of GST)</w:t>
      </w:r>
      <w:r w:rsidR="00057485">
        <w:t>.</w:t>
      </w:r>
    </w:p>
    <w:p w14:paraId="48E56475"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Fair Jobs Code</w:t>
      </w:r>
    </w:p>
    <w:p w14:paraId="234BA962" w14:textId="77777777" w:rsidR="00943548" w:rsidRDefault="00943548" w:rsidP="00943548">
      <w:pPr>
        <w:pStyle w:val="Heading3"/>
        <w:numPr>
          <w:ilvl w:val="2"/>
          <w:numId w:val="101"/>
        </w:numPr>
        <w:tabs>
          <w:tab w:val="clear" w:pos="1928"/>
          <w:tab w:val="num" w:pos="1985"/>
        </w:tabs>
        <w:ind w:left="1985" w:hanging="992"/>
        <w:rPr>
          <w:sz w:val="18"/>
        </w:rPr>
      </w:pPr>
      <w:r>
        <w:t>The Consultant warrants that at the time of entering this Agreement it holds a valid Pre-Assessment Certificate.</w:t>
      </w:r>
    </w:p>
    <w:p w14:paraId="28ADD604" w14:textId="77777777" w:rsidR="00943548" w:rsidRDefault="00943548" w:rsidP="00943548">
      <w:pPr>
        <w:pStyle w:val="Heading3"/>
        <w:numPr>
          <w:ilvl w:val="2"/>
          <w:numId w:val="101"/>
        </w:numPr>
        <w:tabs>
          <w:tab w:val="clear" w:pos="1928"/>
          <w:tab w:val="num" w:pos="1985"/>
        </w:tabs>
        <w:ind w:left="1985" w:hanging="992"/>
      </w:pPr>
      <w:r>
        <w:lastRenderedPageBreak/>
        <w:t>In performing its obligations under this Agreement the Consultant acknowledges and agrees that it must:</w:t>
      </w:r>
    </w:p>
    <w:p w14:paraId="2FF820E2" w14:textId="77777777" w:rsidR="00943548" w:rsidRDefault="00943548" w:rsidP="005E1566">
      <w:pPr>
        <w:pStyle w:val="Heading4"/>
        <w:numPr>
          <w:ilvl w:val="3"/>
          <w:numId w:val="108"/>
        </w:numPr>
        <w:ind w:left="3856"/>
      </w:pPr>
      <w:r>
        <w:t>continue to hold a valid Pre-Assessment Certificate;</w:t>
      </w:r>
    </w:p>
    <w:p w14:paraId="5D12583D" w14:textId="77777777" w:rsidR="00943548" w:rsidRDefault="00943548" w:rsidP="005E1566">
      <w:pPr>
        <w:pStyle w:val="Heading4"/>
        <w:numPr>
          <w:ilvl w:val="3"/>
          <w:numId w:val="108"/>
        </w:numPr>
        <w:ind w:left="3856"/>
      </w:pPr>
      <w:r>
        <w:t>comply with its FJC Plan;</w:t>
      </w:r>
    </w:p>
    <w:p w14:paraId="23D009B5" w14:textId="77777777" w:rsidR="00943548" w:rsidRDefault="00943548" w:rsidP="005E1566">
      <w:pPr>
        <w:pStyle w:val="Heading4"/>
        <w:numPr>
          <w:ilvl w:val="3"/>
          <w:numId w:val="108"/>
        </w:numPr>
        <w:ind w:left="3856"/>
      </w:pPr>
      <w:r>
        <w:t>perform all obligations required to be performed under the FJC Plan by the due date; and</w:t>
      </w:r>
    </w:p>
    <w:p w14:paraId="7F112DA8" w14:textId="77777777" w:rsidR="00943548" w:rsidRDefault="00943548" w:rsidP="005E1566">
      <w:pPr>
        <w:pStyle w:val="Heading4"/>
        <w:numPr>
          <w:ilvl w:val="3"/>
          <w:numId w:val="108"/>
        </w:numPr>
        <w:ind w:left="3856"/>
      </w:pPr>
      <w:r>
        <w:t>comply with the Fair Jobs Code.</w:t>
      </w:r>
    </w:p>
    <w:p w14:paraId="51117C1E" w14:textId="77777777" w:rsidR="00943548" w:rsidRDefault="00943548" w:rsidP="00943548">
      <w:pPr>
        <w:pStyle w:val="Heading3"/>
        <w:numPr>
          <w:ilvl w:val="2"/>
          <w:numId w:val="101"/>
        </w:numPr>
        <w:tabs>
          <w:tab w:val="clear" w:pos="1928"/>
          <w:tab w:val="num" w:pos="1985"/>
        </w:tabs>
        <w:ind w:left="1985" w:hanging="992"/>
      </w:pPr>
      <w:r>
        <w:t>If at any time during the term of this Agreement the Consultant’s Pre</w:t>
      </w:r>
      <w:r>
        <w:noBreakHyphen/>
        <w:t>Assessment Certificate is revoked by the Fair Jobs Code Unit that revocation will constitute a breach of this Schedule 11C which will enable the Principal to exercise its rights under clause 8 of this Schedule 11C.</w:t>
      </w:r>
    </w:p>
    <w:p w14:paraId="26D36EEE" w14:textId="77777777" w:rsidR="00943548" w:rsidRDefault="00943548" w:rsidP="00943548">
      <w:pPr>
        <w:pStyle w:val="Heading3"/>
        <w:numPr>
          <w:ilvl w:val="2"/>
          <w:numId w:val="101"/>
        </w:numPr>
        <w:tabs>
          <w:tab w:val="clear" w:pos="1928"/>
          <w:tab w:val="num" w:pos="1985"/>
        </w:tabs>
        <w:ind w:left="1985" w:hanging="992"/>
      </w:pPr>
      <w:r>
        <w:t>The Consultant acknowledges and agrees that the obligations for holding and maintaining a valid Pre-Assessment Certificate apply during the term of this Agreement and any extensions to the term and until all of its reporting obligations as set out in clause 4 of this Schedule 11C are fulfilled.</w:t>
      </w:r>
    </w:p>
    <w:p w14:paraId="185366BF"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Verification of Consultant’s Compliance with the Fair Jobs Code Pre-Assessment Certificate</w:t>
      </w:r>
    </w:p>
    <w:p w14:paraId="52996F66" w14:textId="77777777" w:rsidR="00943548" w:rsidRDefault="00943548" w:rsidP="00943548">
      <w:pPr>
        <w:pStyle w:val="Heading3"/>
        <w:numPr>
          <w:ilvl w:val="2"/>
          <w:numId w:val="106"/>
        </w:numPr>
        <w:tabs>
          <w:tab w:val="clear" w:pos="1928"/>
        </w:tabs>
        <w:rPr>
          <w:sz w:val="18"/>
        </w:rPr>
      </w:pPr>
      <w:r>
        <w:t xml:space="preserve">The Consultant must, on request by the </w:t>
      </w:r>
      <w:r>
        <w:rPr>
          <w:kern w:val="22"/>
        </w:rPr>
        <w:t>Principal’s Representative</w:t>
      </w:r>
      <w:r>
        <w:t>, provide a copy of the Pre-Assessment Certificate or any related correspondence with the Fair Jobs Code Unit.</w:t>
      </w:r>
    </w:p>
    <w:p w14:paraId="635376DE" w14:textId="77777777" w:rsidR="00943548" w:rsidRDefault="00943548" w:rsidP="00943548">
      <w:pPr>
        <w:pStyle w:val="Heading3"/>
        <w:numPr>
          <w:ilvl w:val="2"/>
          <w:numId w:val="106"/>
        </w:numPr>
        <w:tabs>
          <w:tab w:val="clear" w:pos="1928"/>
        </w:tabs>
      </w:pPr>
      <w:r>
        <w:t xml:space="preserve">If, during the term of this Agreement, the Consultant’s Pre-Assessment Certificate expires the Consultant must provide Notice to the </w:t>
      </w:r>
      <w:r>
        <w:rPr>
          <w:kern w:val="22"/>
        </w:rPr>
        <w:t>Principal’s Representative</w:t>
      </w:r>
      <w:r>
        <w:t xml:space="preserve"> of the expiry within 10 Business Days.</w:t>
      </w:r>
    </w:p>
    <w:p w14:paraId="1404022F" w14:textId="77777777" w:rsidR="00943548" w:rsidRDefault="00943548" w:rsidP="00943548">
      <w:pPr>
        <w:pStyle w:val="Heading3"/>
        <w:numPr>
          <w:ilvl w:val="2"/>
          <w:numId w:val="106"/>
        </w:numPr>
        <w:tabs>
          <w:tab w:val="clear" w:pos="1928"/>
        </w:tabs>
      </w:pPr>
      <w:r>
        <w:t xml:space="preserve">If the Consultant fails to promptly take steps to renew an expired Pre-Assessment Certificate as soon as practicable after notifying the </w:t>
      </w:r>
      <w:r>
        <w:rPr>
          <w:kern w:val="22"/>
        </w:rPr>
        <w:t>Principal’s Representative</w:t>
      </w:r>
      <w:r>
        <w:t xml:space="preserve"> of the expiration, the expiration will constitute a breach of this Schedule 11C which will enable the Principal to exercise its rights under clause 8 of this Schedule 11C.</w:t>
      </w:r>
    </w:p>
    <w:p w14:paraId="78D48F4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Reporting</w:t>
      </w:r>
    </w:p>
    <w:p w14:paraId="0D8883B6" w14:textId="77777777" w:rsidR="00943548" w:rsidRDefault="00943548" w:rsidP="00943548">
      <w:pPr>
        <w:pStyle w:val="Heading3"/>
        <w:numPr>
          <w:ilvl w:val="2"/>
          <w:numId w:val="107"/>
        </w:numPr>
        <w:tabs>
          <w:tab w:val="clear" w:pos="1928"/>
        </w:tabs>
        <w:ind w:left="851" w:hanging="426"/>
        <w:rPr>
          <w:sz w:val="18"/>
        </w:rPr>
      </w:pPr>
      <w:r>
        <w:t>The Consultant must prepare and maintain records demonstrating its compliance with, and implementation of, the FJC Plan.</w:t>
      </w:r>
    </w:p>
    <w:p w14:paraId="4931A187" w14:textId="77777777" w:rsidR="00943548" w:rsidRDefault="00943548" w:rsidP="00943548">
      <w:pPr>
        <w:pStyle w:val="Heading3"/>
        <w:numPr>
          <w:ilvl w:val="2"/>
          <w:numId w:val="107"/>
        </w:numPr>
        <w:tabs>
          <w:tab w:val="clear" w:pos="1928"/>
        </w:tabs>
        <w:ind w:left="851" w:hanging="426"/>
      </w:pPr>
      <w:r>
        <w:t>The Consultant must, during the term of this Agreement, provide FJC Plan Performance Reports at a time or times set out at Item 59.</w:t>
      </w:r>
    </w:p>
    <w:p w14:paraId="100E8BAB" w14:textId="77777777" w:rsidR="00943548" w:rsidRDefault="00943548" w:rsidP="00943548">
      <w:pPr>
        <w:pStyle w:val="Heading3"/>
        <w:numPr>
          <w:ilvl w:val="2"/>
          <w:numId w:val="107"/>
        </w:numPr>
        <w:tabs>
          <w:tab w:val="clear" w:pos="1928"/>
        </w:tabs>
        <w:ind w:left="851" w:hanging="426"/>
      </w:pPr>
      <w:r>
        <w:t xml:space="preserve">In additions to the FJC Plan Performance Reports, upon completion of the Services, and at such other reporting dates for the purpose of this clause 4(c) as indicated at Item 60, the Consultant must provide to the </w:t>
      </w:r>
      <w:r>
        <w:rPr>
          <w:kern w:val="22"/>
        </w:rPr>
        <w:t>Principal’s Representative</w:t>
      </w:r>
      <w:r>
        <w:t>:</w:t>
      </w:r>
    </w:p>
    <w:p w14:paraId="1910C783" w14:textId="77777777" w:rsidR="00943548" w:rsidRDefault="00943548" w:rsidP="005E1566">
      <w:pPr>
        <w:pStyle w:val="Heading4"/>
        <w:numPr>
          <w:ilvl w:val="3"/>
          <w:numId w:val="108"/>
        </w:numPr>
        <w:ind w:left="3856"/>
      </w:pPr>
      <w:r>
        <w:t>a final FJC Plan Performance Report (final FJC Plan Performance Report); and</w:t>
      </w:r>
    </w:p>
    <w:p w14:paraId="33C29C65" w14:textId="77777777" w:rsidR="00943548" w:rsidRDefault="00943548" w:rsidP="005E1566">
      <w:pPr>
        <w:pStyle w:val="Heading4"/>
        <w:numPr>
          <w:ilvl w:val="3"/>
          <w:numId w:val="108"/>
        </w:numPr>
        <w:ind w:left="3856"/>
      </w:pPr>
      <w:r>
        <w:t>a statutory declaration (FJC Statutory Declaration) to confirm that the information contained in the final FJC Plan Performance Report is true and accurate.  The FJC Statutory Declaration must be made by a director of the Consultant or the Consultant’s Chief Executive Officer or Chief Financial Officer.</w:t>
      </w:r>
    </w:p>
    <w:p w14:paraId="4BF6A42F" w14:textId="77777777" w:rsidR="00943548" w:rsidRDefault="00943548" w:rsidP="00943548">
      <w:pPr>
        <w:pStyle w:val="Heading3"/>
        <w:numPr>
          <w:ilvl w:val="2"/>
          <w:numId w:val="107"/>
        </w:numPr>
        <w:tabs>
          <w:tab w:val="clear" w:pos="1928"/>
        </w:tabs>
        <w:ind w:left="851" w:hanging="426"/>
      </w:pPr>
      <w:r>
        <w:lastRenderedPageBreak/>
        <w:t>At the request of the Principal’s Representative, the Consultant must provide further information or explanation of any differences between expected and achieved FJC Plan outcomes.</w:t>
      </w:r>
    </w:p>
    <w:p w14:paraId="50058294" w14:textId="77777777" w:rsidR="00943548" w:rsidRDefault="00943548" w:rsidP="00943548">
      <w:pPr>
        <w:pStyle w:val="Heading3"/>
        <w:numPr>
          <w:ilvl w:val="2"/>
          <w:numId w:val="107"/>
        </w:numPr>
        <w:tabs>
          <w:tab w:val="clear" w:pos="1928"/>
        </w:tabs>
        <w:ind w:left="851" w:hanging="426"/>
      </w:pPr>
      <w:r>
        <w:t>The reporting obligations in this Schedule 11C are in addition to and do not derogate from any other reporting obligations as set out in this Agreement.</w:t>
      </w:r>
    </w:p>
    <w:p w14:paraId="7E6F49FE"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Ongoing duty of disclosure and cooperation and audits</w:t>
      </w:r>
    </w:p>
    <w:p w14:paraId="0E769A80" w14:textId="77777777" w:rsidR="00943548" w:rsidRDefault="00943548" w:rsidP="00943548">
      <w:pPr>
        <w:pStyle w:val="Heading3"/>
        <w:numPr>
          <w:ilvl w:val="2"/>
          <w:numId w:val="102"/>
        </w:numPr>
        <w:tabs>
          <w:tab w:val="clear" w:pos="1928"/>
          <w:tab w:val="num" w:pos="1985"/>
        </w:tabs>
        <w:ind w:left="1985" w:hanging="992"/>
        <w:rPr>
          <w:sz w:val="18"/>
        </w:rPr>
      </w:pPr>
      <w:r>
        <w:t xml:space="preserve">If during the term of this Agreement, the Consultant is the subject of an Adverse Ruling or Enforceable Undertaking it must provide Notice to the </w:t>
      </w:r>
      <w:r>
        <w:rPr>
          <w:kern w:val="22"/>
        </w:rPr>
        <w:t>Principal’s Representative</w:t>
      </w:r>
      <w:r>
        <w:t xml:space="preserve"> and the Fair Jobs Code Unit within 10 Business Days of the Adverse Ruling or Enforceable Undertaking being made.</w:t>
      </w:r>
    </w:p>
    <w:p w14:paraId="7711D279" w14:textId="77777777" w:rsidR="00943548" w:rsidRDefault="00943548" w:rsidP="005E1566">
      <w:pPr>
        <w:pStyle w:val="Heading3"/>
        <w:numPr>
          <w:ilvl w:val="2"/>
          <w:numId w:val="108"/>
        </w:numPr>
        <w:ind w:left="851" w:hanging="426"/>
      </w:pPr>
      <w:r>
        <w:t>During the term of this Agreement the Consultant must:</w:t>
      </w:r>
    </w:p>
    <w:p w14:paraId="01C47215" w14:textId="77777777" w:rsidR="00943548" w:rsidRDefault="00943548" w:rsidP="005E1566">
      <w:pPr>
        <w:pStyle w:val="Heading4"/>
        <w:numPr>
          <w:ilvl w:val="3"/>
          <w:numId w:val="108"/>
        </w:numPr>
        <w:ind w:left="3856"/>
      </w:pPr>
      <w:r>
        <w:t xml:space="preserve">cooperate with all reasonable requests from the </w:t>
      </w:r>
      <w:r>
        <w:rPr>
          <w:kern w:val="22"/>
        </w:rPr>
        <w:t>Principal’s Representative</w:t>
      </w:r>
      <w:r>
        <w:t xml:space="preserve"> seeking evidence of the Consultant’s compliance with the Fair Jobs Code and the FJC Plan (where applicable);</w:t>
      </w:r>
    </w:p>
    <w:p w14:paraId="6859487F" w14:textId="77777777" w:rsidR="00943548" w:rsidRDefault="00943548" w:rsidP="005E1566">
      <w:pPr>
        <w:pStyle w:val="Heading4"/>
        <w:numPr>
          <w:ilvl w:val="3"/>
          <w:numId w:val="108"/>
        </w:numPr>
        <w:ind w:left="3856"/>
      </w:pPr>
      <w:r>
        <w:t xml:space="preserve">permit the </w:t>
      </w:r>
      <w:r>
        <w:rPr>
          <w:kern w:val="22"/>
        </w:rPr>
        <w:t>Principal’s Representative</w:t>
      </w:r>
      <w:r>
        <w:t>, an accountant or auditor on behalf of the Principal, the FJC Department or any other person authorised by the Principal or FJC Department, from time to time during ordinary business hours and upon Notice, to inspect and verify all records maintained by the Consultant relating to compliance with the Fair Jobs Code and FJC Plan under this Agreement; and</w:t>
      </w:r>
    </w:p>
    <w:p w14:paraId="443F2B2C" w14:textId="77777777" w:rsidR="00943548" w:rsidRDefault="00943548" w:rsidP="005E1566">
      <w:pPr>
        <w:pStyle w:val="Heading3"/>
        <w:numPr>
          <w:ilvl w:val="2"/>
          <w:numId w:val="108"/>
        </w:numPr>
        <w:ind w:left="851" w:hanging="426"/>
      </w:pPr>
      <w:r>
        <w:rPr>
          <w:szCs w:val="18"/>
        </w:rPr>
        <w:t xml:space="preserve">ensure that its employees, agents and subcontractors give all reasonable assistance to any person authorised by the Principal or the FJC Department to </w:t>
      </w:r>
      <w:r>
        <w:t>undertake such audit or inspection.</w:t>
      </w:r>
    </w:p>
    <w:p w14:paraId="46680B34" w14:textId="77777777" w:rsidR="00943548" w:rsidRDefault="00943548" w:rsidP="005E1566">
      <w:pPr>
        <w:pStyle w:val="Heading3"/>
        <w:numPr>
          <w:ilvl w:val="2"/>
          <w:numId w:val="108"/>
        </w:numPr>
        <w:ind w:left="851" w:hanging="426"/>
      </w:pPr>
      <w:r>
        <w:t>The Principal will bear all costs associated with undertaking any audit in accordance with clause 5(b)(ii) of this Schedule 11C.</w:t>
      </w:r>
    </w:p>
    <w:p w14:paraId="2082AA07" w14:textId="77777777" w:rsidR="00943548" w:rsidRDefault="00943548" w:rsidP="005E1566">
      <w:pPr>
        <w:pStyle w:val="Heading3"/>
        <w:numPr>
          <w:ilvl w:val="2"/>
          <w:numId w:val="108"/>
        </w:numPr>
        <w:ind w:left="851" w:hanging="426"/>
      </w:pPr>
      <w:r>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4FC183BE" w14:textId="77777777" w:rsidR="00943548" w:rsidRDefault="00943548" w:rsidP="005E1566">
      <w:pPr>
        <w:pStyle w:val="Heading3"/>
        <w:numPr>
          <w:ilvl w:val="2"/>
          <w:numId w:val="108"/>
        </w:numPr>
        <w:ind w:left="851" w:hanging="426"/>
      </w:pPr>
      <w:r>
        <w:t>The obligations set out in this clause 5 are in addition to and do not derogate from any other obligation under this Agreement.</w:t>
      </w:r>
    </w:p>
    <w:p w14:paraId="4DE7E883" w14:textId="77777777" w:rsidR="00943548" w:rsidRDefault="00943548" w:rsidP="005E1566">
      <w:pPr>
        <w:pStyle w:val="Heading3"/>
        <w:numPr>
          <w:ilvl w:val="2"/>
          <w:numId w:val="108"/>
        </w:numPr>
        <w:ind w:left="851" w:hanging="426"/>
      </w:pPr>
      <w:r>
        <w:t>A failure to comply with this clause 5 will constitute a breach of this Schedule 11C which will enable the Principal to exercise its rights under clause 8 of this Schedule 11C.</w:t>
      </w:r>
    </w:p>
    <w:p w14:paraId="54CFD749"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Significant Subcontracting</w:t>
      </w:r>
    </w:p>
    <w:p w14:paraId="4482E25D" w14:textId="77777777" w:rsidR="00943548" w:rsidRDefault="00943548" w:rsidP="00943548">
      <w:pPr>
        <w:pStyle w:val="Heading3"/>
        <w:numPr>
          <w:ilvl w:val="2"/>
          <w:numId w:val="103"/>
        </w:numPr>
        <w:tabs>
          <w:tab w:val="clear" w:pos="1928"/>
          <w:tab w:val="num" w:pos="1701"/>
          <w:tab w:val="num" w:pos="1985"/>
        </w:tabs>
        <w:ind w:left="1985" w:hanging="992"/>
        <w:rPr>
          <w:sz w:val="18"/>
        </w:rPr>
      </w:pPr>
      <w:r>
        <w:t>The Consultant warrants that any Significant Subcontractors engaged or proposed to be engaged to perform work under this Agreement hold a valid Pre-Assessment Certificate when they are engaged or proposed to be engaged.</w:t>
      </w:r>
    </w:p>
    <w:p w14:paraId="6C32D144" w14:textId="77777777" w:rsidR="00943548" w:rsidRDefault="00943548" w:rsidP="005E1566">
      <w:pPr>
        <w:pStyle w:val="Heading3"/>
        <w:numPr>
          <w:ilvl w:val="2"/>
          <w:numId w:val="108"/>
        </w:numPr>
        <w:ind w:left="851" w:hanging="426"/>
      </w:pPr>
      <w:r>
        <w:t>The Consultant must ensure that any subcontracts entered into by the Consultant with Significant Subcontractors in relation to work under this Agreement contain clauses requiring Significant Subcontractors to:</w:t>
      </w:r>
    </w:p>
    <w:p w14:paraId="7493027B" w14:textId="77777777" w:rsidR="00943548" w:rsidRDefault="00943548" w:rsidP="005E1566">
      <w:pPr>
        <w:pStyle w:val="Heading4"/>
        <w:numPr>
          <w:ilvl w:val="3"/>
          <w:numId w:val="108"/>
        </w:numPr>
        <w:ind w:left="3856"/>
      </w:pPr>
      <w:r>
        <w:t>comply with the Fair Jobs Code;</w:t>
      </w:r>
    </w:p>
    <w:p w14:paraId="46D30E5C" w14:textId="77777777" w:rsidR="00943548" w:rsidRDefault="00943548" w:rsidP="005E1566">
      <w:pPr>
        <w:pStyle w:val="Heading4"/>
        <w:numPr>
          <w:ilvl w:val="3"/>
          <w:numId w:val="108"/>
        </w:numPr>
        <w:ind w:left="3856"/>
      </w:pPr>
      <w:r>
        <w:t>hold a valid Pre-Assessment Certificate;</w:t>
      </w:r>
    </w:p>
    <w:p w14:paraId="29DACBFF" w14:textId="77777777" w:rsidR="00943548" w:rsidRDefault="00943548" w:rsidP="005E1566">
      <w:pPr>
        <w:pStyle w:val="Heading4"/>
        <w:numPr>
          <w:ilvl w:val="3"/>
          <w:numId w:val="108"/>
        </w:numPr>
        <w:ind w:left="3856"/>
      </w:pPr>
      <w:r>
        <w:lastRenderedPageBreak/>
        <w:t>notify the Consultant if its Pre-Assessment Certificate is revoked, or if its Pre-Assessment Certificate expires without being replaced with a new Pre-Assessment Certificate;</w:t>
      </w:r>
    </w:p>
    <w:p w14:paraId="49D0B0AE" w14:textId="77777777" w:rsidR="00943548" w:rsidRDefault="00943548" w:rsidP="005E1566">
      <w:pPr>
        <w:pStyle w:val="Heading4"/>
        <w:numPr>
          <w:ilvl w:val="3"/>
          <w:numId w:val="108"/>
        </w:numPr>
        <w:ind w:left="3856"/>
      </w:pPr>
      <w:r>
        <w:t>comply with the ongoing duty of disclosure and cooperation set out in clause 5, as if references to the Consultant were references to the Significant Subcontractor;</w:t>
      </w:r>
    </w:p>
    <w:p w14:paraId="6616E225" w14:textId="77777777" w:rsidR="00943548" w:rsidRDefault="00943548" w:rsidP="005E1566">
      <w:pPr>
        <w:pStyle w:val="Heading4"/>
        <w:numPr>
          <w:ilvl w:val="3"/>
          <w:numId w:val="108"/>
        </w:numPr>
        <w:ind w:left="3856"/>
      </w:pPr>
      <w:r>
        <w:t>comply with the FJC Plan, to the extent that it applies to work performed under the subcontract;</w:t>
      </w:r>
    </w:p>
    <w:p w14:paraId="16EE849A" w14:textId="77777777" w:rsidR="00943548" w:rsidRDefault="00943548" w:rsidP="005E1566">
      <w:pPr>
        <w:pStyle w:val="Heading4"/>
        <w:numPr>
          <w:ilvl w:val="3"/>
          <w:numId w:val="108"/>
        </w:numPr>
        <w:ind w:left="3856"/>
      </w:pPr>
      <w:r>
        <w:t>provide necessary information that allows the Consultant to comply with its reporting obligations under clause 4 of this Schedule 11C; and</w:t>
      </w:r>
    </w:p>
    <w:p w14:paraId="5761D5A5" w14:textId="77777777" w:rsidR="00943548" w:rsidRDefault="00943548" w:rsidP="005E1566">
      <w:pPr>
        <w:pStyle w:val="Heading4"/>
        <w:numPr>
          <w:ilvl w:val="3"/>
          <w:numId w:val="108"/>
        </w:numPr>
        <w:ind w:left="3856"/>
      </w:pPr>
      <w:r>
        <w:t>permit the Principal and the FJC Department to exercise their inspection and audit rights under clause 5 of this Schedule 11C.</w:t>
      </w:r>
    </w:p>
    <w:p w14:paraId="5F4E02A4" w14:textId="77777777" w:rsidR="00943548" w:rsidRDefault="00943548" w:rsidP="005E1566">
      <w:pPr>
        <w:pStyle w:val="Heading3"/>
        <w:numPr>
          <w:ilvl w:val="2"/>
          <w:numId w:val="108"/>
        </w:numPr>
        <w:ind w:left="851" w:hanging="426"/>
      </w:pPr>
      <w:r>
        <w:t>The subcontracting obligations set out in this clause 6 are in addition to and do not derogate from any other obligations under this Agreement.</w:t>
      </w:r>
    </w:p>
    <w:p w14:paraId="4EC83667" w14:textId="77777777" w:rsidR="00943548" w:rsidRDefault="00943548" w:rsidP="005E1566">
      <w:pPr>
        <w:pStyle w:val="Heading3"/>
        <w:numPr>
          <w:ilvl w:val="2"/>
          <w:numId w:val="108"/>
        </w:numPr>
        <w:ind w:left="851" w:hanging="426"/>
      </w:pPr>
      <w:r>
        <w:t>The Consultant’s failure to comply with this clause 6 will constitute a breach of this Schedule 11C which will enable the Principal to exercise its rights under clause 8 of this Schedule 11C.</w:t>
      </w:r>
    </w:p>
    <w:p w14:paraId="71DBEBAD"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Use of information</w:t>
      </w:r>
    </w:p>
    <w:p w14:paraId="1CED3905" w14:textId="77777777" w:rsidR="00943548" w:rsidRDefault="00943548" w:rsidP="00943548">
      <w:pPr>
        <w:pStyle w:val="Heading3"/>
        <w:numPr>
          <w:ilvl w:val="0"/>
          <w:numId w:val="0"/>
        </w:numPr>
        <w:tabs>
          <w:tab w:val="left" w:pos="720"/>
        </w:tabs>
        <w:ind w:left="964"/>
        <w:rPr>
          <w:sz w:val="18"/>
        </w:rPr>
      </w:pPr>
      <w:r>
        <w:t>The Consultant acknowledges and agrees that:</w:t>
      </w:r>
    </w:p>
    <w:p w14:paraId="53B14151" w14:textId="0131BDEE" w:rsidR="00943548" w:rsidRDefault="00943548" w:rsidP="00943548">
      <w:pPr>
        <w:pStyle w:val="Heading3"/>
        <w:numPr>
          <w:ilvl w:val="2"/>
          <w:numId w:val="104"/>
        </w:numPr>
        <w:tabs>
          <w:tab w:val="clear" w:pos="1928"/>
          <w:tab w:val="num" w:pos="1985"/>
        </w:tabs>
        <w:ind w:left="1985" w:hanging="992"/>
      </w:pPr>
      <w:r>
        <w:t>Fair Jobs Code Unit will assess the Consultant’s compliance with the Fair Jobs Code</w:t>
      </w:r>
      <w:r w:rsidR="00057485">
        <w:t xml:space="preserve"> and may monitor Fair Jobs Code Plan implementation</w:t>
      </w:r>
      <w:r>
        <w:t>.</w:t>
      </w:r>
    </w:p>
    <w:p w14:paraId="5223ABB9" w14:textId="77777777" w:rsidR="00943548" w:rsidRDefault="00943548" w:rsidP="005E1566">
      <w:pPr>
        <w:pStyle w:val="Heading3"/>
        <w:numPr>
          <w:ilvl w:val="2"/>
          <w:numId w:val="108"/>
        </w:numPr>
        <w:ind w:left="851" w:hanging="426"/>
      </w:pPr>
      <w:r>
        <w:t>Information regarding the Consultant’s compliance with the Fair Jobs Code including any disclosures regarding Adverse Rulings or Enforceable Undertakings:</w:t>
      </w:r>
    </w:p>
    <w:p w14:paraId="3D7FB63E" w14:textId="77777777" w:rsidR="00943548" w:rsidRDefault="00943548" w:rsidP="005E1566">
      <w:pPr>
        <w:pStyle w:val="Heading4"/>
        <w:numPr>
          <w:ilvl w:val="3"/>
          <w:numId w:val="108"/>
        </w:numPr>
        <w:ind w:left="3856"/>
      </w:pPr>
      <w:r>
        <w:t xml:space="preserve">will be reported by the </w:t>
      </w:r>
      <w:r>
        <w:rPr>
          <w:kern w:val="22"/>
        </w:rPr>
        <w:t>Principal’s Representative</w:t>
      </w:r>
      <w:r>
        <w:t xml:space="preserve"> to the Fair Jobs Code Unit in compliance with the Principal’s obligations under the Fair Jobs Code; and</w:t>
      </w:r>
    </w:p>
    <w:p w14:paraId="677F40C9" w14:textId="77777777" w:rsidR="00943548" w:rsidRDefault="00943548" w:rsidP="005E1566">
      <w:pPr>
        <w:pStyle w:val="Heading4"/>
        <w:numPr>
          <w:ilvl w:val="3"/>
          <w:numId w:val="108"/>
        </w:numPr>
        <w:ind w:left="3856"/>
      </w:pPr>
      <w:r>
        <w:t>may be disclosed in the circumstances authorised or permitted under the terms of this Agreement or as otherwise required by Law.</w:t>
      </w:r>
    </w:p>
    <w:p w14:paraId="17E55E2D" w14:textId="77777777" w:rsidR="00943548" w:rsidRDefault="00943548" w:rsidP="005E1566">
      <w:pPr>
        <w:pStyle w:val="Heading3"/>
        <w:numPr>
          <w:ilvl w:val="2"/>
          <w:numId w:val="108"/>
        </w:numPr>
        <w:ind w:left="851" w:hanging="426"/>
      </w:pPr>
      <w:r>
        <w:t>Nothing in this provision removes the obligation for the Consultant to report Adverse Rulings or Enforceable Undertakings to the Fair Jobs Code Unit as per clause 5 of this Schedule 11C.</w:t>
      </w:r>
    </w:p>
    <w:p w14:paraId="555AA130" w14:textId="77777777" w:rsidR="00943548" w:rsidRDefault="00943548" w:rsidP="00943548">
      <w:pPr>
        <w:pStyle w:val="Heading3"/>
        <w:numPr>
          <w:ilvl w:val="0"/>
          <w:numId w:val="100"/>
        </w:numPr>
        <w:tabs>
          <w:tab w:val="num" w:pos="964"/>
          <w:tab w:val="left" w:pos="993"/>
          <w:tab w:val="num" w:pos="4216"/>
        </w:tabs>
        <w:ind w:left="993" w:hanging="993"/>
        <w:rPr>
          <w:b/>
          <w:bCs w:val="0"/>
          <w:sz w:val="24"/>
          <w:szCs w:val="24"/>
        </w:rPr>
      </w:pPr>
      <w:r>
        <w:rPr>
          <w:b/>
          <w:bCs w:val="0"/>
          <w:sz w:val="24"/>
          <w:szCs w:val="24"/>
        </w:rPr>
        <w:t>Consequences of breach</w:t>
      </w:r>
    </w:p>
    <w:p w14:paraId="10E69B29" w14:textId="77777777" w:rsidR="00943548" w:rsidRDefault="00943548" w:rsidP="00943548">
      <w:pPr>
        <w:pStyle w:val="Heading3"/>
        <w:numPr>
          <w:ilvl w:val="2"/>
          <w:numId w:val="105"/>
        </w:numPr>
        <w:tabs>
          <w:tab w:val="clear" w:pos="1928"/>
          <w:tab w:val="num" w:pos="1985"/>
        </w:tabs>
        <w:ind w:left="1985" w:hanging="992"/>
        <w:rPr>
          <w:sz w:val="18"/>
        </w:rPr>
      </w:pPr>
      <w:r>
        <w:t>Any breach of the provisions of this Schedule 11C will enable the Principal, in its absolute discretion, to do any or all of the following:</w:t>
      </w:r>
    </w:p>
    <w:p w14:paraId="79DB3CDF" w14:textId="77777777" w:rsidR="00943548" w:rsidRDefault="00943548" w:rsidP="005E1566">
      <w:pPr>
        <w:pStyle w:val="Heading4"/>
        <w:numPr>
          <w:ilvl w:val="3"/>
          <w:numId w:val="108"/>
        </w:numPr>
        <w:ind w:left="3856"/>
      </w:pPr>
      <w:r>
        <w:t>suspend the Agreement until such time as the breach has been remedied to the satisfaction of the Principal and within a timeframe acceptable to the Principal;</w:t>
      </w:r>
    </w:p>
    <w:p w14:paraId="6ABB3411" w14:textId="77777777" w:rsidR="00943548" w:rsidRDefault="00943548" w:rsidP="005E1566">
      <w:pPr>
        <w:pStyle w:val="Heading4"/>
        <w:numPr>
          <w:ilvl w:val="3"/>
          <w:numId w:val="108"/>
        </w:numPr>
        <w:ind w:left="3856"/>
      </w:pPr>
      <w:r>
        <w:t>by written notice immediately terminate the Agreement; or</w:t>
      </w:r>
    </w:p>
    <w:p w14:paraId="2AC95029" w14:textId="77777777" w:rsidR="00943548" w:rsidRDefault="00943548" w:rsidP="005E1566">
      <w:pPr>
        <w:pStyle w:val="Heading4"/>
        <w:numPr>
          <w:ilvl w:val="3"/>
          <w:numId w:val="108"/>
        </w:numPr>
        <w:ind w:left="3856"/>
      </w:pPr>
      <w:r>
        <w:t>exercise any rights that it has under this Agreement.</w:t>
      </w:r>
    </w:p>
    <w:p w14:paraId="08150286" w14:textId="77777777" w:rsidR="00943548" w:rsidRPr="00FA2AC4" w:rsidRDefault="00943548" w:rsidP="00D957F3">
      <w:r>
        <w:rPr>
          <w:rFonts w:eastAsia="Calibri"/>
          <w:kern w:val="24"/>
          <w:szCs w:val="18"/>
        </w:rPr>
        <w:br w:type="page"/>
      </w:r>
      <w:r w:rsidRPr="00D957F3">
        <w:rPr>
          <w:b/>
          <w:bCs/>
          <w:sz w:val="24"/>
          <w:szCs w:val="24"/>
        </w:rPr>
        <w:lastRenderedPageBreak/>
        <w:t>Attachment 1 to Schedule 11C - Fair Jobs Code Plan</w:t>
      </w:r>
    </w:p>
    <w:p w14:paraId="290E890D"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[Drafting note:  attach FJC Plan</w:t>
      </w:r>
      <w:r>
        <w:rPr>
          <w:rFonts w:ascii="Arial" w:hAnsi="Arial" w:cs="Arial"/>
          <w:b/>
          <w:bCs/>
          <w:i/>
          <w:iCs/>
          <w:sz w:val="18"/>
          <w:szCs w:val="18"/>
        </w:rPr>
        <w:t>.</w:t>
      </w:r>
    </w:p>
    <w:p w14:paraId="2DAC7E4E" w14:textId="77777777" w:rsidR="00943548" w:rsidRDefault="00943548" w:rsidP="00943548">
      <w:pPr>
        <w:pStyle w:val="LDStandard4"/>
        <w:keepNext w:val="0"/>
        <w:keepLines w:val="0"/>
        <w:numPr>
          <w:ilvl w:val="0"/>
          <w:numId w:val="0"/>
        </w:numPr>
        <w:tabs>
          <w:tab w:val="left" w:pos="720"/>
        </w:tabs>
        <w:spacing w:before="100" w:after="100"/>
        <w:rPr>
          <w:rFonts w:ascii="Arial" w:hAnsi="Arial" w:cs="Arial"/>
          <w:b/>
          <w:bCs/>
          <w:i/>
          <w:iCs/>
          <w:sz w:val="18"/>
          <w:szCs w:val="18"/>
        </w:rPr>
      </w:pPr>
      <w:r>
        <w:rPr>
          <w:rFonts w:ascii="Arial" w:hAnsi="Arial" w:cs="Arial"/>
          <w:b/>
          <w:bCs/>
          <w:i/>
          <w:iCs/>
          <w:sz w:val="18"/>
          <w:szCs w:val="18"/>
          <w:highlight w:val="yellow"/>
        </w:rPr>
        <w:t>If the FJC Plan does not apply to this Agreement, insert: ‘Attachment 1 to Schedule 11C does not apply’.]</w:t>
      </w:r>
    </w:p>
    <w:p w14:paraId="4D765438" w14:textId="77777777" w:rsidR="00943548" w:rsidRDefault="00943548" w:rsidP="00943548">
      <w:pPr>
        <w:pStyle w:val="TOCHeader"/>
        <w:keepNext w:val="0"/>
        <w:widowControl w:val="0"/>
        <w:spacing w:before="100" w:after="100"/>
      </w:pPr>
    </w:p>
    <w:p w14:paraId="7A1236A5" w14:textId="77777777" w:rsidR="00943548" w:rsidRPr="00F22B32" w:rsidRDefault="00943548">
      <w:pPr>
        <w:spacing w:after="0"/>
        <w:rPr>
          <w:b/>
          <w:bCs/>
          <w:i/>
          <w:iCs/>
        </w:rPr>
      </w:pPr>
    </w:p>
    <w:sectPr w:rsidR="00943548" w:rsidRPr="00F22B32" w:rsidSect="00FA2AC4">
      <w:pgSz w:w="11909" w:h="16834"/>
      <w:pgMar w:top="1134" w:right="1134" w:bottom="1134" w:left="1417" w:header="1077" w:footer="567" w:gutter="0"/>
      <w:cols w:space="720" w:equalWidth="0">
        <w:col w:w="9358" w:space="70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5E52E" w14:textId="77777777" w:rsidR="0030397E" w:rsidRDefault="0030397E">
      <w:r>
        <w:separator/>
      </w:r>
    </w:p>
  </w:endnote>
  <w:endnote w:type="continuationSeparator" w:id="0">
    <w:p w14:paraId="02B86BC6" w14:textId="77777777" w:rsidR="0030397E" w:rsidRDefault="003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Arial Bold">
    <w:altName w:val="Arial"/>
    <w:panose1 w:val="020B0704020202020204"/>
    <w:charset w:val="00"/>
    <w:family w:val="auto"/>
    <w:notTrueType/>
    <w:pitch w:val="variable"/>
    <w:sig w:usb0="00000003" w:usb1="00000000" w:usb2="00000000" w:usb3="00000000" w:csb0="00000001" w:csb1="00000000"/>
  </w:font>
  <w:font w:name="CG Omega">
    <w:altName w:val="Times New 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3FC5" w14:textId="77777777" w:rsidR="007E0CFB" w:rsidRDefault="007E0CFB" w:rsidP="00EE2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CC33DE" w14:textId="77777777" w:rsidR="007E0CFB" w:rsidRPr="00192B2B" w:rsidRDefault="007E0CFB" w:rsidP="00EE217E">
    <w:pPr>
      <w:pStyle w:val="Footer"/>
      <w:ind w:right="360"/>
    </w:pPr>
    <w:fldSimple w:instr=" DOCVARIABLE  CUFooterText  \* MERGEFORMAT \* MERGEFORMAT " w:fldLock="1">
      <w:r>
        <w:t>L\326128895.5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39BF" w14:textId="0A7ADE55" w:rsidR="007E0CFB" w:rsidRPr="00722C5E" w:rsidRDefault="00EC4DB6" w:rsidP="00722C5E">
    <w:pPr>
      <w:pStyle w:val="Footer"/>
      <w:pBdr>
        <w:top w:val="single" w:sz="4" w:space="1" w:color="auto"/>
      </w:pBdr>
    </w:pPr>
    <w:r>
      <w:rPr>
        <w:noProof/>
        <w:szCs w:val="18"/>
      </w:rPr>
      <mc:AlternateContent>
        <mc:Choice Requires="wps">
          <w:drawing>
            <wp:anchor distT="0" distB="0" distL="114300" distR="114300" simplePos="0" relativeHeight="251657728" behindDoc="0" locked="0" layoutInCell="0" allowOverlap="1" wp14:anchorId="7A9CE6C1" wp14:editId="390F71DD">
              <wp:simplePos x="0" y="0"/>
              <wp:positionH relativeFrom="page">
                <wp:posOffset>0</wp:posOffset>
              </wp:positionH>
              <wp:positionV relativeFrom="page">
                <wp:posOffset>10458450</wp:posOffset>
              </wp:positionV>
              <wp:extent cx="7772400" cy="222250"/>
              <wp:effectExtent l="0" t="0" r="0" b="6350"/>
              <wp:wrapNone/>
              <wp:docPr id="10" name="MSIPCMc3a349e6ba9cce32746459ac"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222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90C2" w14:textId="1C3252A2" w:rsidR="00EC4DB6" w:rsidRPr="00452937" w:rsidRDefault="00EC4DB6" w:rsidP="0045293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9CE6C1" id="_x0000_t202" coordsize="21600,21600" o:spt="202" path="m,l,21600r21600,l21600,xe">
              <v:stroke joinstyle="miter"/>
              <v:path gradientshapeok="t" o:connecttype="rect"/>
            </v:shapetype>
            <v:shape id="MSIPCMc3a349e6ba9cce32746459ac" o:spid="_x0000_s1026" type="#_x0000_t202" alt="{&quot;HashCode&quot;:-1267603503,&quot;Height&quot;:9999999.0,&quot;Width&quot;:9999999.0,&quot;Placement&quot;:&quot;Footer&quot;,&quot;Index&quot;:&quot;Primary&quot;,&quot;Section&quot;:1,&quot;Top&quot;:0.0,&quot;Left&quot;:0.0}" style="position:absolute;margin-left:0;margin-top:823.5pt;width:612pt;height:17.5pt;z-index:2516577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" o:allowincell="f" filled="f" stroked="f" strokeweight=".5pt">
              <v:textbox inset="20pt,0,,0">
                <w:txbxContent>
                  <w:p w14:paraId="63BF90C2" w14:textId="1C3252A2" w:rsidR="00EC4DB6" w:rsidRPr="00452937" w:rsidRDefault="00EC4DB6" w:rsidP="00452937">
                    <w:pPr>
                      <w:spacing w:after="0"/>
                      <w:rPr>
                        <w:rFonts w:ascii="Calibri" w:hAnsi="Calibri" w:cs="Calibri"/>
                        <w:color w:val="000000"/>
                        <w:sz w:val="22"/>
                      </w:rPr>
                    </w:pPr>
                  </w:p>
                </w:txbxContent>
              </v:textbox>
              <w10:wrap anchorx="page" anchory="page"/>
            </v:shape>
          </w:pict>
        </mc:Fallback>
      </mc:AlternateContent>
    </w:r>
    <w:r w:rsidR="007E0CFB">
      <w:rPr>
        <w:szCs w:val="18"/>
      </w:rPr>
      <w:t xml:space="preserve">Consultancy Agreement </w:t>
    </w:r>
    <w:r w:rsidR="00DF6B3C">
      <w:rPr>
        <w:szCs w:val="18"/>
      </w:rPr>
      <w:t xml:space="preserve">related to construction </w:t>
    </w:r>
    <w:r w:rsidR="007E0CFB">
      <w:rPr>
        <w:szCs w:val="18"/>
      </w:rPr>
      <w:t xml:space="preserve">(Long form) </w:t>
    </w:r>
    <w:r w:rsidR="00057485">
      <w:rPr>
        <w:szCs w:val="18"/>
      </w:rPr>
      <w:t>(</w:t>
    </w:r>
    <w:r w:rsidR="0038093E">
      <w:rPr>
        <w:szCs w:val="18"/>
      </w:rPr>
      <w:t>March</w:t>
    </w:r>
    <w:r w:rsidR="00337207">
      <w:rPr>
        <w:szCs w:val="18"/>
      </w:rPr>
      <w:t xml:space="preserve"> 2025</w:t>
    </w:r>
    <w:r w:rsidR="007E0CFB">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7D71" w14:textId="25C3CB19" w:rsidR="007E0CFB" w:rsidRPr="00192B2B" w:rsidRDefault="007E0CFB" w:rsidP="00722C5E">
    <w:pPr>
      <w:pStyle w:val="Footer"/>
      <w:pBdr>
        <w:top w:val="single" w:sz="4" w:space="1" w:color="auto"/>
      </w:pBdr>
      <w:tabs>
        <w:tab w:val="center" w:pos="4536"/>
        <w:tab w:val="right" w:pos="9214"/>
      </w:tabs>
    </w:pPr>
    <w:r>
      <w:t xml:space="preserve">Consultancy Agreement </w:t>
    </w:r>
    <w:r w:rsidR="00DF6B3C">
      <w:t xml:space="preserve">related to construction </w:t>
    </w:r>
    <w:r>
      <w:rPr>
        <w:szCs w:val="18"/>
      </w:rPr>
      <w:t xml:space="preserve">(Long form) </w:t>
    </w:r>
    <w:r>
      <w:t>(</w:t>
    </w:r>
    <w:r w:rsidR="008D1A0E">
      <w:t xml:space="preserve">March </w:t>
    </w:r>
    <w:r w:rsidR="001B7C93">
      <w:t>2025</w:t>
    </w:r>
    <w:r>
      <w:t>)</w:t>
    </w:r>
    <w:r>
      <w:tab/>
    </w: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B1F7C" w14:textId="4CF77FC2" w:rsidR="007E0CFB" w:rsidRPr="00722C5E" w:rsidRDefault="005F09ED"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55680" behindDoc="0" locked="0" layoutInCell="0" allowOverlap="1" wp14:anchorId="567DAEA7" wp14:editId="2B70697F">
              <wp:simplePos x="0" y="0"/>
              <wp:positionH relativeFrom="page">
                <wp:align>left</wp:align>
              </wp:positionH>
              <wp:positionV relativeFrom="page">
                <wp:align>bottom</wp:align>
              </wp:positionV>
              <wp:extent cx="7772400" cy="463550"/>
              <wp:effectExtent l="0" t="0" r="0" b="12700"/>
              <wp:wrapNone/>
              <wp:docPr id="1" name="MSIPCM57e24bb7b7aa0a319f8f9037"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BB39F" w14:textId="5198D902" w:rsidR="005F09ED" w:rsidRPr="00452937" w:rsidRDefault="005F09ED" w:rsidP="0045293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7DAEA7" id="_x0000_t202" coordsize="21600,21600" o:spt="202" path="m,l,21600r21600,l21600,xe">
              <v:stroke joinstyle="miter"/>
              <v:path gradientshapeok="t" o:connecttype="rect"/>
            </v:shapetype>
            <v:shape id="MSIPCM57e24bb7b7aa0a319f8f9037" o:spid="_x0000_s1027" type="#_x0000_t202" alt="{&quot;HashCode&quot;:-1267603503,&quot;Height&quot;:9999999.0,&quot;Width&quot;:9999999.0,&quot;Placement&quot;:&quot;Footer&quot;,&quot;Index&quot;:&quot;Primary&quot;,&quot;Section&quot;:2,&quot;Top&quot;:0.0,&quot;Left&quot;:0.0}" style="position:absolute;margin-left:0;margin-top:0;width:612pt;height:36.5pt;z-index:25165568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1D4BB39F" w14:textId="5198D902" w:rsidR="005F09ED" w:rsidRPr="00452937" w:rsidRDefault="005F09ED" w:rsidP="00452937">
                    <w:pPr>
                      <w:spacing w:after="0"/>
                      <w:rPr>
                        <w:rFonts w:ascii="Calibri" w:hAnsi="Calibri" w:cs="Calibri"/>
                        <w:color w:val="000000"/>
                        <w:sz w:val="22"/>
                      </w:rPr>
                    </w:pPr>
                  </w:p>
                </w:txbxContent>
              </v:textbox>
              <w10:wrap anchorx="page" anchory="page"/>
            </v:shape>
          </w:pict>
        </mc:Fallback>
      </mc:AlternateContent>
    </w:r>
    <w:r w:rsidR="007E0CFB">
      <w:t xml:space="preserve">Consultancy Agreement </w:t>
    </w:r>
    <w:r w:rsidR="00DF6B3C">
      <w:t xml:space="preserve">related to construction </w:t>
    </w:r>
    <w:r w:rsidR="007E0CFB">
      <w:rPr>
        <w:szCs w:val="18"/>
      </w:rPr>
      <w:t xml:space="preserve">(Long form) </w:t>
    </w:r>
    <w:r w:rsidR="007E0CFB">
      <w:t>(</w:t>
    </w:r>
    <w:r w:rsidR="008D1A0E">
      <w:t xml:space="preserve">March </w:t>
    </w:r>
    <w:r w:rsidR="001B7C93">
      <w:t>2025</w:t>
    </w:r>
    <w:r w:rsidR="007E0CFB">
      <w:t>)</w:t>
    </w:r>
    <w:r w:rsidR="007E0CFB">
      <w:tab/>
    </w:r>
    <w:r w:rsidR="007E0CFB">
      <w:fldChar w:fldCharType="begin"/>
    </w:r>
    <w:r w:rsidR="007E0CFB">
      <w:instrText xml:space="preserve"> PAGE   \* MERGEFORMAT </w:instrText>
    </w:r>
    <w:r w:rsidR="007E0CFB">
      <w:fldChar w:fldCharType="separate"/>
    </w:r>
    <w:r w:rsidR="007E0CFB">
      <w:rPr>
        <w:noProof/>
      </w:rPr>
      <w:t>ii</w:t>
    </w:r>
    <w:r w:rsidR="007E0CF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CC41" w14:textId="77777777" w:rsidR="007E0CFB" w:rsidRDefault="007E0CFB">
    <w:pPr>
      <w:pStyle w:val="Footer"/>
    </w:pPr>
    <w:fldSimple w:instr=" DOCVARIABLE  CUFooterText \* MERGEFORMAT " w:fldLock="1">
      <w:r>
        <w:t>L\326128895.5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B214" w14:textId="60BDE5F1" w:rsidR="007E0CFB" w:rsidRPr="00722C5E" w:rsidRDefault="007E0CFB" w:rsidP="00722C5E">
    <w:pPr>
      <w:pStyle w:val="Footer"/>
      <w:pBdr>
        <w:top w:val="single" w:sz="4" w:space="1" w:color="auto"/>
      </w:pBdr>
      <w:tabs>
        <w:tab w:val="center" w:pos="4536"/>
        <w:tab w:val="right" w:pos="9214"/>
      </w:tabs>
    </w:pPr>
    <w:r>
      <w:t>Consultancy Agreement</w:t>
    </w:r>
    <w:r w:rsidR="00DF6B3C">
      <w:t xml:space="preserve"> </w:t>
    </w:r>
    <w:r w:rsidR="00DF6B3C">
      <w:t>related to construction</w:t>
    </w:r>
    <w:r>
      <w:t xml:space="preserve"> </w:t>
    </w:r>
    <w:r>
      <w:rPr>
        <w:szCs w:val="18"/>
      </w:rPr>
      <w:t xml:space="preserve">(Long form) </w:t>
    </w:r>
    <w:r>
      <w:t>(</w:t>
    </w:r>
    <w:r w:rsidR="008D1A0E">
      <w:t xml:space="preserve">March </w:t>
    </w:r>
    <w:r w:rsidR="001B7C93">
      <w:t>2025</w:t>
    </w:r>
    <w:r>
      <w:t>)</w:t>
    </w:r>
    <w:r>
      <w:tab/>
    </w:r>
    <w:r>
      <w:fldChar w:fldCharType="begin"/>
    </w:r>
    <w:r>
      <w:instrText xml:space="preserve"> PAGE   \* MERGEFORMAT </w:instrText>
    </w:r>
    <w:r>
      <w:fldChar w:fldCharType="separate"/>
    </w:r>
    <w:r>
      <w:rPr>
        <w:noProof/>
      </w:rPr>
      <w:t>65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D0E1" w14:textId="77777777" w:rsidR="007E0CFB" w:rsidRDefault="007E0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E220375" w14:textId="77777777" w:rsidR="007E0CFB" w:rsidRDefault="007E0CFB">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L\326128895.5</w:t>
    </w:r>
    <w:r>
      <w:rPr>
        <w:rStyle w:val="DocsOpenFilenam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E608" w14:textId="553B412A" w:rsidR="007E0CFB" w:rsidRPr="000F55D2" w:rsidRDefault="007E0CFB" w:rsidP="000F55D2">
    <w:pPr>
      <w:pStyle w:val="Footer"/>
      <w:pBdr>
        <w:top w:val="single" w:sz="4" w:space="1" w:color="auto"/>
      </w:pBdr>
      <w:tabs>
        <w:tab w:val="center" w:pos="4536"/>
        <w:tab w:val="right" w:pos="9214"/>
      </w:tabs>
    </w:pPr>
    <w:r>
      <w:rPr>
        <w:noProof/>
      </w:rPr>
      <mc:AlternateContent>
        <mc:Choice Requires="wps">
          <w:drawing>
            <wp:anchor distT="0" distB="0" distL="114300" distR="114300" simplePos="0" relativeHeight="251661824" behindDoc="0" locked="0" layoutInCell="0" allowOverlap="1" wp14:anchorId="13E5295D" wp14:editId="58DFA331">
              <wp:simplePos x="0" y="0"/>
              <wp:positionH relativeFrom="page">
                <wp:align>left</wp:align>
              </wp:positionH>
              <wp:positionV relativeFrom="page">
                <wp:align>bottom</wp:align>
              </wp:positionV>
              <wp:extent cx="7772400" cy="266700"/>
              <wp:effectExtent l="0" t="0" r="0" b="0"/>
              <wp:wrapNone/>
              <wp:docPr id="6" name="MSIPCMc43642b1af100dae6589f48d"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9006C" w14:textId="62CDAAF4" w:rsidR="007E0CFB" w:rsidRPr="007853BB" w:rsidRDefault="007E0CFB" w:rsidP="007853BB">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E5295D" id="_x0000_t202" coordsize="21600,21600" o:spt="202" path="m,l,21600r21600,l21600,xe">
              <v:stroke joinstyle="miter"/>
              <v:path gradientshapeok="t" o:connecttype="rect"/>
            </v:shapetype>
            <v:shape id="MSIPCMc43642b1af100dae6589f48d" o:spid="_x0000_s1028" type="#_x0000_t202" alt="{&quot;HashCode&quot;:-1267603503,&quot;Height&quot;:9999999.0,&quot;Width&quot;:9999999.0,&quot;Placement&quot;:&quot;Footer&quot;,&quot;Index&quot;:&quot;Primary&quot;,&quot;Section&quot;:4,&quot;Top&quot;:0.0,&quot;Left&quot;:0.0}" style="position:absolute;margin-left:0;margin-top:0;width:612pt;height:21pt;z-index:25166182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lU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" o:allowincell="f" filled="f" stroked="f" strokeweight=".5pt">
              <v:textbox inset="20pt,0,,0">
                <w:txbxContent>
                  <w:p w14:paraId="6149006C" w14:textId="62CDAAF4" w:rsidR="007E0CFB" w:rsidRPr="007853BB" w:rsidRDefault="007E0CFB" w:rsidP="007853BB">
                    <w:pPr>
                      <w:spacing w:after="0"/>
                      <w:rPr>
                        <w:rFonts w:ascii="Calibri" w:hAnsi="Calibri" w:cs="Calibri"/>
                        <w:color w:val="000000"/>
                        <w:sz w:val="22"/>
                      </w:rPr>
                    </w:pPr>
                  </w:p>
                </w:txbxContent>
              </v:textbox>
              <w10:wrap anchorx="page" anchory="page"/>
            </v:shape>
          </w:pict>
        </mc:Fallback>
      </mc:AlternateContent>
    </w:r>
    <w:r>
      <w:t xml:space="preserve">Consultancy Agreement </w:t>
    </w:r>
    <w:r w:rsidR="008608C0">
      <w:rPr>
        <w:szCs w:val="18"/>
      </w:rPr>
      <w:t xml:space="preserve">related to construction </w:t>
    </w:r>
    <w:r>
      <w:rPr>
        <w:szCs w:val="18"/>
      </w:rPr>
      <w:t xml:space="preserve">(Long form) </w:t>
    </w:r>
    <w:r>
      <w:t>(</w:t>
    </w:r>
    <w:r w:rsidR="008D1A0E">
      <w:t xml:space="preserve">March </w:t>
    </w:r>
    <w:r w:rsidR="00E9359E">
      <w:t>202</w:t>
    </w:r>
    <w:r w:rsidR="008D1A0E">
      <w:t>5</w:t>
    </w:r>
    <w:r>
      <w:t>)</w:t>
    </w:r>
    <w:r>
      <w:tab/>
    </w:r>
    <w:r>
      <w:fldChar w:fldCharType="begin"/>
    </w:r>
    <w:r>
      <w:instrText xml:space="preserve"> PAGE   \* MERGEFORMAT </w:instrText>
    </w:r>
    <w:r>
      <w:fldChar w:fldCharType="separate"/>
    </w:r>
    <w:r>
      <w:rPr>
        <w:noProof/>
      </w:rPr>
      <w:t>91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945A" w14:textId="1F7A20DA" w:rsidR="007E0CFB" w:rsidRPr="000F55D2" w:rsidRDefault="007E0CFB" w:rsidP="000F55D2">
    <w:pPr>
      <w:pStyle w:val="Footer"/>
      <w:pBdr>
        <w:top w:val="single" w:sz="4" w:space="1" w:color="auto"/>
      </w:pBdr>
      <w:tabs>
        <w:tab w:val="center" w:pos="4536"/>
        <w:tab w:val="right" w:pos="9214"/>
      </w:tabs>
    </w:pPr>
    <w:r>
      <w:t xml:space="preserve">Consultancy Agreement </w:t>
    </w:r>
    <w:r w:rsidR="008608C0">
      <w:t xml:space="preserve">related to construction </w:t>
    </w:r>
    <w:r>
      <w:rPr>
        <w:szCs w:val="18"/>
      </w:rPr>
      <w:t xml:space="preserve">(Long form) </w:t>
    </w:r>
    <w:r>
      <w:t>(</w:t>
    </w:r>
    <w:r w:rsidR="008D1A0E">
      <w:t xml:space="preserve">March </w:t>
    </w:r>
    <w:r w:rsidR="00E9359E">
      <w:t>202</w:t>
    </w:r>
    <w:r w:rsidR="008D1A0E">
      <w:t>5</w:t>
    </w:r>
    <w:r>
      <w:t>)</w:t>
    </w:r>
    <w:r>
      <w:tab/>
    </w:r>
    <w:r>
      <w:fldChar w:fldCharType="begin"/>
    </w:r>
    <w:r>
      <w:instrText xml:space="preserve"> PAGE   \* MERGEFORMAT </w:instrText>
    </w:r>
    <w:r>
      <w:fldChar w:fldCharType="separate"/>
    </w:r>
    <w:r>
      <w:rPr>
        <w:noProof/>
      </w:rPr>
      <w:t>95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BA69" w14:textId="77777777" w:rsidR="0030397E" w:rsidRDefault="0030397E">
      <w:r>
        <w:separator/>
      </w:r>
    </w:p>
  </w:footnote>
  <w:footnote w:type="continuationSeparator" w:id="0">
    <w:p w14:paraId="0EBAEAC1" w14:textId="77777777" w:rsidR="0030397E" w:rsidRDefault="0030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4AF3" w14:textId="77777777" w:rsidR="00344419" w:rsidRDefault="00344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2086" w14:textId="77777777" w:rsidR="00344419" w:rsidRDefault="00344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A2DB" w14:textId="77777777" w:rsidR="00344419" w:rsidRDefault="003444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1296" w14:textId="77777777" w:rsidR="007E0CFB" w:rsidRDefault="007E0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26FC" w14:textId="7B185AF7" w:rsidR="007E0CFB" w:rsidRDefault="007E0C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0CBE" w14:textId="63047020" w:rsidR="007E0CFB" w:rsidRDefault="007E0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C9AED" w14:textId="19589754" w:rsidR="007E0CFB" w:rsidRDefault="007E0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8E1798"/>
    <w:lvl w:ilvl="0">
      <w:start w:val="1"/>
      <w:numFmt w:val="decimal"/>
      <w:pStyle w:val="ListNumber5"/>
      <w:lvlText w:val="%1)"/>
      <w:lvlJc w:val="left"/>
      <w:pPr>
        <w:tabs>
          <w:tab w:val="num" w:pos="4216"/>
        </w:tabs>
        <w:ind w:left="4216" w:hanging="360"/>
      </w:pPr>
      <w:rPr>
        <w:rFonts w:hint="default"/>
      </w:rPr>
    </w:lvl>
  </w:abstractNum>
  <w:abstractNum w:abstractNumId="1"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2" w15:restartNumberingAfterBreak="0">
    <w:nsid w:val="FFFFFF7E"/>
    <w:multiLevelType w:val="singleLevel"/>
    <w:tmpl w:val="426E0034"/>
    <w:lvl w:ilvl="0">
      <w:start w:val="1"/>
      <w:numFmt w:val="lowerRoman"/>
      <w:pStyle w:val="ListNumber3"/>
      <w:lvlText w:val="(%1)"/>
      <w:lvlJc w:val="left"/>
      <w:pPr>
        <w:tabs>
          <w:tab w:val="num" w:pos="2892"/>
        </w:tabs>
        <w:ind w:left="2892" w:hanging="964"/>
      </w:pPr>
      <w:rPr>
        <w:rFonts w:hint="default"/>
      </w:rPr>
    </w:lvl>
  </w:abstractNum>
  <w:abstractNum w:abstractNumId="3" w15:restartNumberingAfterBreak="0">
    <w:nsid w:val="FFFFFF7F"/>
    <w:multiLevelType w:val="singleLevel"/>
    <w:tmpl w:val="0E285452"/>
    <w:lvl w:ilvl="0">
      <w:start w:val="1"/>
      <w:numFmt w:val="lowerLetter"/>
      <w:pStyle w:val="ListNumber2"/>
      <w:lvlText w:val="(%1)"/>
      <w:lvlJc w:val="left"/>
      <w:pPr>
        <w:tabs>
          <w:tab w:val="num" w:pos="1928"/>
        </w:tabs>
        <w:ind w:left="1928" w:hanging="964"/>
      </w:pPr>
      <w:rPr>
        <w:rFonts w:hint="default"/>
      </w:r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18F8181F"/>
    <w:multiLevelType w:val="multilevel"/>
    <w:tmpl w:val="41CE124E"/>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20"/>
        <w:szCs w:val="24"/>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A154156"/>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4" w15:restartNumberingAfterBreak="0">
    <w:nsid w:val="203F4E04"/>
    <w:multiLevelType w:val="multilevel"/>
    <w:tmpl w:val="E5D48D36"/>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6" w15:restartNumberingAfterBreak="0">
    <w:nsid w:val="23FE1090"/>
    <w:multiLevelType w:val="multilevel"/>
    <w:tmpl w:val="35B24AE4"/>
    <w:numStyleLink w:val="CUNumber"/>
  </w:abstractNum>
  <w:abstractNum w:abstractNumId="17"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9" w15:restartNumberingAfterBreak="0">
    <w:nsid w:val="28DE79B5"/>
    <w:multiLevelType w:val="hybridMultilevel"/>
    <w:tmpl w:val="C5B0A204"/>
    <w:lvl w:ilvl="0" w:tplc="0C09000F">
      <w:start w:val="1"/>
      <w:numFmt w:val="decimal"/>
      <w:lvlText w:val="%1."/>
      <w:lvlJc w:val="left"/>
      <w:pPr>
        <w:tabs>
          <w:tab w:val="num" w:pos="800"/>
        </w:tabs>
        <w:ind w:left="80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4D22A3F"/>
    <w:multiLevelType w:val="multilevel"/>
    <w:tmpl w:val="4E8E04C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rPr>
        <w:rFonts w:ascii="Arial" w:hAnsi="Arial" w:cs="Arial" w:hint="default"/>
        <w:sz w:val="20"/>
        <w:szCs w:val="20"/>
      </w:r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5"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3B9F0EE5"/>
    <w:multiLevelType w:val="multilevel"/>
    <w:tmpl w:val="959E5978"/>
    <w:numStyleLink w:val="CUDefinitions"/>
  </w:abstractNum>
  <w:abstractNum w:abstractNumId="27"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8" w15:restartNumberingAfterBreak="0">
    <w:nsid w:val="3ECF3DB5"/>
    <w:multiLevelType w:val="multilevel"/>
    <w:tmpl w:val="D6AC156C"/>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20"/>
        <w:szCs w:val="22"/>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15:restartNumberingAfterBreak="0">
    <w:nsid w:val="458D0364"/>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6E11E5"/>
    <w:multiLevelType w:val="multilevel"/>
    <w:tmpl w:val="3BA6C1BE"/>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1105"/>
        </w:tabs>
        <w:ind w:left="1105"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5"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A11DB0"/>
    <w:multiLevelType w:val="multilevel"/>
    <w:tmpl w:val="27B6FFD6"/>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2F53EBE"/>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3551C6A"/>
    <w:multiLevelType w:val="multilevel"/>
    <w:tmpl w:val="4EBE3488"/>
    <w:name w:val="SectOutline2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5F14E9"/>
    <w:multiLevelType w:val="hybridMultilevel"/>
    <w:tmpl w:val="4A26FEAA"/>
    <w:lvl w:ilvl="0" w:tplc="88382C90">
      <w:start w:val="1"/>
      <w:numFmt w:val="decimal"/>
      <w:pStyle w:val="ListNumber"/>
      <w:lvlText w:val="%1."/>
      <w:lvlJc w:val="left"/>
      <w:pPr>
        <w:tabs>
          <w:tab w:val="num" w:pos="964"/>
        </w:tabs>
        <w:ind w:left="964"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8"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9" w15:restartNumberingAfterBreak="0">
    <w:nsid w:val="5E024435"/>
    <w:multiLevelType w:val="multilevel"/>
    <w:tmpl w:val="8C4CC720"/>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0" w15:restartNumberingAfterBreak="0">
    <w:nsid w:val="63157650"/>
    <w:multiLevelType w:val="multilevel"/>
    <w:tmpl w:val="1000217E"/>
    <w:lvl w:ilvl="0">
      <w:start w:val="1"/>
      <w:numFmt w:val="decimal"/>
      <w:lvlText w:val="%1."/>
      <w:lvlJc w:val="left"/>
      <w:pPr>
        <w:tabs>
          <w:tab w:val="num" w:pos="1389"/>
        </w:tabs>
        <w:ind w:left="1389"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18"/>
        <w:szCs w:val="18"/>
        <w:u w:val="none"/>
      </w:rPr>
    </w:lvl>
    <w:lvl w:ilvl="3">
      <w:start w:val="1"/>
      <w:numFmt w:val="lowerRoman"/>
      <w:lvlText w:val="(%4)"/>
      <w:lvlJc w:val="left"/>
      <w:pPr>
        <w:tabs>
          <w:tab w:val="num" w:pos="2892"/>
        </w:tabs>
        <w:ind w:left="2892" w:hanging="964"/>
      </w:pPr>
      <w:rPr>
        <w:rFonts w:ascii="Arial" w:hAnsi="Arial" w:hint="default"/>
        <w:b w:val="0"/>
        <w:i w:val="0"/>
        <w:sz w:val="20"/>
        <w:szCs w:val="22"/>
        <w:u w:val="none"/>
      </w:rPr>
    </w:lvl>
    <w:lvl w:ilvl="4">
      <w:start w:val="1"/>
      <w:numFmt w:val="upperLetter"/>
      <w:lvlText w:val="%5."/>
      <w:lvlJc w:val="left"/>
      <w:pPr>
        <w:tabs>
          <w:tab w:val="num" w:pos="3856"/>
        </w:tabs>
        <w:ind w:left="3856" w:hanging="964"/>
      </w:pPr>
      <w:rPr>
        <w:rFonts w:ascii="Arial" w:hAnsi="Arial" w:hint="default"/>
        <w:b w:val="0"/>
        <w:i w:val="0"/>
        <w:sz w:val="18"/>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1"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52" w15:restartNumberingAfterBreak="0">
    <w:nsid w:val="688D26AD"/>
    <w:multiLevelType w:val="multilevel"/>
    <w:tmpl w:val="35B24AE4"/>
    <w:numStyleLink w:val="CUNumber"/>
  </w:abstractNum>
  <w:abstractNum w:abstractNumId="53" w15:restartNumberingAfterBreak="0">
    <w:nsid w:val="6F4E4AF3"/>
    <w:multiLevelType w:val="multilevel"/>
    <w:tmpl w:val="A22CE254"/>
    <w:lvl w:ilvl="0">
      <w:start w:val="1"/>
      <w:numFmt w:val="decimal"/>
      <w:lvlRestart w:val="0"/>
      <w:pStyle w:val="List1Bullet"/>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H3A"/>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Schedule40"/>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H5A"/>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54" w15:restartNumberingAfterBreak="0">
    <w:nsid w:val="712A31B9"/>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6" w15:restartNumberingAfterBreak="0">
    <w:nsid w:val="74EC53DE"/>
    <w:multiLevelType w:val="multilevel"/>
    <w:tmpl w:val="99861942"/>
    <w:styleLink w:val="ZZClausenumbers"/>
    <w:lvl w:ilvl="0">
      <w:start w:val="1"/>
      <w:numFmt w:val="decimal"/>
      <w:lvlText w:val="Schedule %1"/>
      <w:lvlJc w:val="left"/>
      <w:pPr>
        <w:tabs>
          <w:tab w:val="num" w:pos="2268"/>
        </w:tabs>
        <w:ind w:left="2268" w:hanging="2268"/>
      </w:pPr>
      <w:rPr>
        <w:rFonts w:cs="Times New Roman" w:hint="default"/>
        <w:b w:val="0"/>
        <w:i w:val="0"/>
        <w:sz w:val="36"/>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lowerLetter"/>
      <w:lvlText w:val="(%4)"/>
      <w:lvlJc w:val="left"/>
      <w:pPr>
        <w:tabs>
          <w:tab w:val="num" w:pos="1418"/>
        </w:tabs>
        <w:ind w:left="1418" w:hanging="567"/>
      </w:pPr>
      <w:rPr>
        <w:rFonts w:cs="Times New Roman" w:hint="default"/>
      </w:rPr>
    </w:lvl>
    <w:lvl w:ilvl="4">
      <w:start w:val="1"/>
      <w:numFmt w:val="lowerRoman"/>
      <w:lvlText w:val="(%5)"/>
      <w:lvlJc w:val="left"/>
      <w:pPr>
        <w:tabs>
          <w:tab w:val="num" w:pos="1985"/>
        </w:tabs>
        <w:ind w:left="1985" w:hanging="567"/>
      </w:pPr>
      <w:rPr>
        <w:rFonts w:cs="Times New Roman" w:hint="default"/>
      </w:rPr>
    </w:lvl>
    <w:lvl w:ilvl="5">
      <w:start w:val="1"/>
      <w:numFmt w:val="none"/>
      <w:lvlRestart w:val="0"/>
      <w:lvlText w:val=""/>
      <w:lvlJc w:val="righ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7"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8"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0" w15:restartNumberingAfterBreak="0">
    <w:nsid w:val="7A5B4FD5"/>
    <w:multiLevelType w:val="hybridMultilevel"/>
    <w:tmpl w:val="8306DAC4"/>
    <w:lvl w:ilvl="0" w:tplc="7F60FB3C">
      <w:start w:val="1"/>
      <w:numFmt w:val="lowerLetter"/>
      <w:pStyle w:val="ListNumber6"/>
      <w:lvlText w:val="%1)"/>
      <w:lvlJc w:val="left"/>
      <w:pPr>
        <w:tabs>
          <w:tab w:val="num" w:pos="5783"/>
        </w:tabs>
        <w:ind w:left="5783" w:hanging="963"/>
      </w:pPr>
      <w:rPr>
        <w:rFonts w:ascii="Times New Roman" w:hAnsi="Times New Roman" w:hint="default"/>
        <w:b w:val="0"/>
        <w:i w:val="0"/>
        <w:sz w:val="22"/>
      </w:rPr>
    </w:lvl>
    <w:lvl w:ilvl="1" w:tplc="93E42C7C"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15:restartNumberingAfterBreak="0">
    <w:nsid w:val="7D2370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2" w15:restartNumberingAfterBreak="0">
    <w:nsid w:val="7D877DF2"/>
    <w:multiLevelType w:val="hybridMultilevel"/>
    <w:tmpl w:val="5666FD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05482928">
    <w:abstractNumId w:val="3"/>
  </w:num>
  <w:num w:numId="2" w16cid:durableId="68042584">
    <w:abstractNumId w:val="2"/>
  </w:num>
  <w:num w:numId="3" w16cid:durableId="1498156376">
    <w:abstractNumId w:val="1"/>
  </w:num>
  <w:num w:numId="4" w16cid:durableId="11419908">
    <w:abstractNumId w:val="0"/>
  </w:num>
  <w:num w:numId="5" w16cid:durableId="2055545615">
    <w:abstractNumId w:val="60"/>
  </w:num>
  <w:num w:numId="6" w16cid:durableId="365789013">
    <w:abstractNumId w:val="15"/>
  </w:num>
  <w:num w:numId="7" w16cid:durableId="1834098472">
    <w:abstractNumId w:val="44"/>
  </w:num>
  <w:num w:numId="8" w16cid:durableId="724138796">
    <w:abstractNumId w:val="19"/>
  </w:num>
  <w:num w:numId="9" w16cid:durableId="19534382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6268067">
    <w:abstractNumId w:val="45"/>
  </w:num>
  <w:num w:numId="11" w16cid:durableId="2134248564">
    <w:abstractNumId w:val="36"/>
  </w:num>
  <w:num w:numId="12" w16cid:durableId="1603763297">
    <w:abstractNumId w:val="34"/>
  </w:num>
  <w:num w:numId="13" w16cid:durableId="13773385">
    <w:abstractNumId w:val="27"/>
  </w:num>
  <w:num w:numId="14" w16cid:durableId="1134711993">
    <w:abstractNumId w:val="4"/>
  </w:num>
  <w:num w:numId="15" w16cid:durableId="1595556109">
    <w:abstractNumId w:val="24"/>
  </w:num>
  <w:num w:numId="16" w16cid:durableId="1095054528">
    <w:abstractNumId w:val="32"/>
  </w:num>
  <w:num w:numId="17" w16cid:durableId="2102486124">
    <w:abstractNumId w:val="13"/>
  </w:num>
  <w:num w:numId="18" w16cid:durableId="1189559380">
    <w:abstractNumId w:val="49"/>
  </w:num>
  <w:num w:numId="19" w16cid:durableId="344789882">
    <w:abstractNumId w:val="30"/>
  </w:num>
  <w:num w:numId="20" w16cid:durableId="13984333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8829266">
    <w:abstractNumId w:val="20"/>
  </w:num>
  <w:num w:numId="22" w16cid:durableId="1155491567">
    <w:abstractNumId w:val="38"/>
  </w:num>
  <w:num w:numId="23" w16cid:durableId="723255575">
    <w:abstractNumId w:val="14"/>
  </w:num>
  <w:num w:numId="24" w16cid:durableId="8148751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12391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0431162">
    <w:abstractNumId w:val="51"/>
  </w:num>
  <w:num w:numId="27" w16cid:durableId="217591023">
    <w:abstractNumId w:val="5"/>
  </w:num>
  <w:num w:numId="28" w16cid:durableId="2013027649">
    <w:abstractNumId w:val="43"/>
  </w:num>
  <w:num w:numId="29" w16cid:durableId="1241908213">
    <w:abstractNumId w:val="33"/>
  </w:num>
  <w:num w:numId="30" w16cid:durableId="1647317041">
    <w:abstractNumId w:val="46"/>
  </w:num>
  <w:num w:numId="31" w16cid:durableId="2119055620">
    <w:abstractNumId w:val="56"/>
  </w:num>
  <w:num w:numId="32" w16cid:durableId="1657756026">
    <w:abstractNumId w:val="18"/>
  </w:num>
  <w:num w:numId="33" w16cid:durableId="1134644509">
    <w:abstractNumId w:val="8"/>
  </w:num>
  <w:num w:numId="34" w16cid:durableId="1707875609">
    <w:abstractNumId w:val="21"/>
  </w:num>
  <w:num w:numId="35" w16cid:durableId="571504384">
    <w:abstractNumId w:val="58"/>
  </w:num>
  <w:num w:numId="36" w16cid:durableId="960693988">
    <w:abstractNumId w:val="26"/>
  </w:num>
  <w:num w:numId="37" w16cid:durableId="653292823">
    <w:abstractNumId w:val="48"/>
  </w:num>
  <w:num w:numId="38" w16cid:durableId="731736382">
    <w:abstractNumId w:val="59"/>
  </w:num>
  <w:num w:numId="39" w16cid:durableId="1334607009">
    <w:abstractNumId w:val="52"/>
  </w:num>
  <w:num w:numId="40" w16cid:durableId="1531062745">
    <w:abstractNumId w:val="32"/>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num>
  <w:num w:numId="41" w16cid:durableId="1700274119">
    <w:abstractNumId w:val="21"/>
  </w:num>
  <w:num w:numId="42" w16cid:durableId="186407072">
    <w:abstractNumId w:val="58"/>
  </w:num>
  <w:num w:numId="43" w16cid:durableId="1504082073">
    <w:abstractNumId w:val="26"/>
  </w:num>
  <w:num w:numId="44" w16cid:durableId="906186167">
    <w:abstractNumId w:val="47"/>
  </w:num>
  <w:num w:numId="45" w16cid:durableId="716852889">
    <w:abstractNumId w:val="34"/>
    <w:lvlOverride w:ilvl="0">
      <w:lvl w:ilvl="0">
        <w:start w:val="1"/>
        <w:numFmt w:val="decimal"/>
        <w:pStyle w:val="Heading1"/>
        <w:lvlText w:val="%1."/>
        <w:lvlJc w:val="left"/>
        <w:pPr>
          <w:tabs>
            <w:tab w:val="num" w:pos="964"/>
          </w:tabs>
          <w:ind w:left="964" w:hanging="964"/>
        </w:pPr>
        <w:rPr>
          <w:rFonts w:ascii="Arial" w:hAnsi="Arial" w:hint="default"/>
          <w:b/>
          <w:i w:val="0"/>
          <w:caps/>
          <w:sz w:val="28"/>
          <w:u w:val="none"/>
        </w:rPr>
      </w:lvl>
    </w:lvlOverride>
  </w:num>
  <w:num w:numId="46" w16cid:durableId="1075666989">
    <w:abstractNumId w:val="27"/>
  </w:num>
  <w:num w:numId="47" w16cid:durableId="1226262740">
    <w:abstractNumId w:val="45"/>
  </w:num>
  <w:num w:numId="48" w16cid:durableId="1462117301">
    <w:abstractNumId w:val="24"/>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49" w16cid:durableId="1993633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56600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757462">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1000698074">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545285658">
    <w:abstractNumId w:val="6"/>
  </w:num>
  <w:num w:numId="54" w16cid:durableId="902645290">
    <w:abstractNumId w:val="11"/>
  </w:num>
  <w:num w:numId="55" w16cid:durableId="1225143144">
    <w:abstractNumId w:val="61"/>
  </w:num>
  <w:num w:numId="56" w16cid:durableId="8377698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4886147">
    <w:abstractNumId w:val="54"/>
  </w:num>
  <w:num w:numId="58" w16cid:durableId="1737776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314980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4308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6182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18096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57272658">
    <w:abstractNumId w:val="9"/>
  </w:num>
  <w:num w:numId="64" w16cid:durableId="247614627">
    <w:abstractNumId w:val="55"/>
  </w:num>
  <w:num w:numId="65" w16cid:durableId="1701466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6769231">
    <w:abstractNumId w:val="57"/>
  </w:num>
  <w:num w:numId="67" w16cid:durableId="1706757065">
    <w:abstractNumId w:val="42"/>
  </w:num>
  <w:num w:numId="68" w16cid:durableId="782647429">
    <w:abstractNumId w:val="25"/>
  </w:num>
  <w:num w:numId="69" w16cid:durableId="1808811712">
    <w:abstractNumId w:val="39"/>
  </w:num>
  <w:num w:numId="70" w16cid:durableId="438304894">
    <w:abstractNumId w:val="10"/>
  </w:num>
  <w:num w:numId="71" w16cid:durableId="948777318">
    <w:abstractNumId w:val="17"/>
  </w:num>
  <w:num w:numId="72" w16cid:durableId="560096869">
    <w:abstractNumId w:val="29"/>
  </w:num>
  <w:num w:numId="73" w16cid:durableId="61606642">
    <w:abstractNumId w:val="22"/>
  </w:num>
  <w:num w:numId="74" w16cid:durableId="1672827607">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10029716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3485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872078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54106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20340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46916562">
    <w:abstractNumId w:val="6"/>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16cid:durableId="177548778">
    <w:abstractNumId w:val="40"/>
  </w:num>
  <w:num w:numId="82" w16cid:durableId="14272694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31329">
    <w:abstractNumId w:val="34"/>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decimal"/>
        <w:pStyle w:val="Heading5"/>
        <w:lvlText w:val=""/>
        <w:lvlJc w:val="left"/>
      </w:lvl>
    </w:lvlOverride>
  </w:num>
  <w:num w:numId="84" w16cid:durableId="2014451882">
    <w:abstractNumId w:val="31"/>
  </w:num>
  <w:num w:numId="85" w16cid:durableId="290090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08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608547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02429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23490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6632072">
    <w:abstractNumId w:val="28"/>
  </w:num>
  <w:num w:numId="91" w16cid:durableId="1158880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4877701">
    <w:abstractNumId w:val="23"/>
  </w:num>
  <w:num w:numId="93" w16cid:durableId="1476069501">
    <w:abstractNumId w:val="35"/>
  </w:num>
  <w:num w:numId="94" w16cid:durableId="1438408056">
    <w:abstractNumId w:val="7"/>
  </w:num>
  <w:num w:numId="95" w16cid:durableId="369305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7629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29848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297970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600488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80057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1055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0483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87485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67089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6418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5825838">
    <w:abstractNumId w:val="12"/>
  </w:num>
  <w:num w:numId="107" w16cid:durableId="1110933246">
    <w:abstractNumId w:val="37"/>
  </w:num>
  <w:num w:numId="108" w16cid:durableId="961690276">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5" w:nlCheck="1" w:checkStyle="1"/>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964"/>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AutoFooter" w:val="-1"/>
    <w:docVar w:name="CUFooterText" w:val="L\326128895.5"/>
    <w:docVar w:name="CUIddEO" w:val="-1"/>
  </w:docVars>
  <w:rsids>
    <w:rsidRoot w:val="00EB70C4"/>
    <w:rsid w:val="00001D4C"/>
    <w:rsid w:val="00001D69"/>
    <w:rsid w:val="0000253E"/>
    <w:rsid w:val="00002E76"/>
    <w:rsid w:val="00003878"/>
    <w:rsid w:val="00003D29"/>
    <w:rsid w:val="000054AF"/>
    <w:rsid w:val="000063B2"/>
    <w:rsid w:val="00006F1F"/>
    <w:rsid w:val="00007978"/>
    <w:rsid w:val="0001031A"/>
    <w:rsid w:val="00010B0D"/>
    <w:rsid w:val="00015F7D"/>
    <w:rsid w:val="00016B58"/>
    <w:rsid w:val="00017915"/>
    <w:rsid w:val="000223E9"/>
    <w:rsid w:val="00023AFE"/>
    <w:rsid w:val="00024F88"/>
    <w:rsid w:val="00026161"/>
    <w:rsid w:val="00026F4F"/>
    <w:rsid w:val="00030C4E"/>
    <w:rsid w:val="00031091"/>
    <w:rsid w:val="000322B0"/>
    <w:rsid w:val="000325B4"/>
    <w:rsid w:val="0003328D"/>
    <w:rsid w:val="0003358E"/>
    <w:rsid w:val="0003553C"/>
    <w:rsid w:val="000364FB"/>
    <w:rsid w:val="00036DFE"/>
    <w:rsid w:val="00036E94"/>
    <w:rsid w:val="00037A15"/>
    <w:rsid w:val="00037EBB"/>
    <w:rsid w:val="00040340"/>
    <w:rsid w:val="00041544"/>
    <w:rsid w:val="00042A2B"/>
    <w:rsid w:val="000430B6"/>
    <w:rsid w:val="00043584"/>
    <w:rsid w:val="00044ADD"/>
    <w:rsid w:val="00044CFB"/>
    <w:rsid w:val="00046644"/>
    <w:rsid w:val="00046960"/>
    <w:rsid w:val="00046F07"/>
    <w:rsid w:val="00047102"/>
    <w:rsid w:val="0004712B"/>
    <w:rsid w:val="0004715D"/>
    <w:rsid w:val="000473D5"/>
    <w:rsid w:val="00050A81"/>
    <w:rsid w:val="00051E73"/>
    <w:rsid w:val="00052F70"/>
    <w:rsid w:val="00055100"/>
    <w:rsid w:val="00055F9C"/>
    <w:rsid w:val="000562BF"/>
    <w:rsid w:val="00056404"/>
    <w:rsid w:val="0005647E"/>
    <w:rsid w:val="00057485"/>
    <w:rsid w:val="000603A7"/>
    <w:rsid w:val="00060554"/>
    <w:rsid w:val="00060F8D"/>
    <w:rsid w:val="00061B0B"/>
    <w:rsid w:val="000621C6"/>
    <w:rsid w:val="0006386C"/>
    <w:rsid w:val="000657B3"/>
    <w:rsid w:val="0006650C"/>
    <w:rsid w:val="0006762E"/>
    <w:rsid w:val="00067ED7"/>
    <w:rsid w:val="00070ECA"/>
    <w:rsid w:val="00071699"/>
    <w:rsid w:val="00071AA6"/>
    <w:rsid w:val="00073900"/>
    <w:rsid w:val="00074991"/>
    <w:rsid w:val="000754EC"/>
    <w:rsid w:val="0007558B"/>
    <w:rsid w:val="000758E7"/>
    <w:rsid w:val="00075CC5"/>
    <w:rsid w:val="000764A0"/>
    <w:rsid w:val="00076E93"/>
    <w:rsid w:val="000771B0"/>
    <w:rsid w:val="0007761E"/>
    <w:rsid w:val="00077775"/>
    <w:rsid w:val="00080A69"/>
    <w:rsid w:val="00080B62"/>
    <w:rsid w:val="00081628"/>
    <w:rsid w:val="00083A01"/>
    <w:rsid w:val="00084915"/>
    <w:rsid w:val="00084E40"/>
    <w:rsid w:val="00085AE9"/>
    <w:rsid w:val="00085EEB"/>
    <w:rsid w:val="00086206"/>
    <w:rsid w:val="000867AA"/>
    <w:rsid w:val="00086C44"/>
    <w:rsid w:val="000878CA"/>
    <w:rsid w:val="00090AAE"/>
    <w:rsid w:val="000915C3"/>
    <w:rsid w:val="00091C7D"/>
    <w:rsid w:val="00093363"/>
    <w:rsid w:val="00094811"/>
    <w:rsid w:val="000948BC"/>
    <w:rsid w:val="00094BA6"/>
    <w:rsid w:val="00096956"/>
    <w:rsid w:val="0009795C"/>
    <w:rsid w:val="000A13AD"/>
    <w:rsid w:val="000A3E4F"/>
    <w:rsid w:val="000A4113"/>
    <w:rsid w:val="000A4B23"/>
    <w:rsid w:val="000A4D04"/>
    <w:rsid w:val="000A5208"/>
    <w:rsid w:val="000A6CA9"/>
    <w:rsid w:val="000A6E37"/>
    <w:rsid w:val="000A77EF"/>
    <w:rsid w:val="000A7B9E"/>
    <w:rsid w:val="000B15E7"/>
    <w:rsid w:val="000B3380"/>
    <w:rsid w:val="000B4933"/>
    <w:rsid w:val="000B531A"/>
    <w:rsid w:val="000B642A"/>
    <w:rsid w:val="000B66F9"/>
    <w:rsid w:val="000B68C9"/>
    <w:rsid w:val="000B72B3"/>
    <w:rsid w:val="000C09EF"/>
    <w:rsid w:val="000C18DC"/>
    <w:rsid w:val="000C2BFF"/>
    <w:rsid w:val="000C3F91"/>
    <w:rsid w:val="000C4CE2"/>
    <w:rsid w:val="000C4D6F"/>
    <w:rsid w:val="000C6602"/>
    <w:rsid w:val="000D02F9"/>
    <w:rsid w:val="000D0348"/>
    <w:rsid w:val="000D0FB1"/>
    <w:rsid w:val="000D1C63"/>
    <w:rsid w:val="000D2F63"/>
    <w:rsid w:val="000D3E93"/>
    <w:rsid w:val="000D4AA0"/>
    <w:rsid w:val="000D4C34"/>
    <w:rsid w:val="000D5210"/>
    <w:rsid w:val="000D5ADF"/>
    <w:rsid w:val="000D7C07"/>
    <w:rsid w:val="000D7DAF"/>
    <w:rsid w:val="000E37E7"/>
    <w:rsid w:val="000E3F8F"/>
    <w:rsid w:val="000E4737"/>
    <w:rsid w:val="000E71EB"/>
    <w:rsid w:val="000E78AC"/>
    <w:rsid w:val="000F028A"/>
    <w:rsid w:val="000F2C87"/>
    <w:rsid w:val="000F38C0"/>
    <w:rsid w:val="000F55D2"/>
    <w:rsid w:val="000F627B"/>
    <w:rsid w:val="000F6910"/>
    <w:rsid w:val="000F7194"/>
    <w:rsid w:val="001015F9"/>
    <w:rsid w:val="001019A8"/>
    <w:rsid w:val="00102E75"/>
    <w:rsid w:val="00103508"/>
    <w:rsid w:val="00104EB5"/>
    <w:rsid w:val="00105527"/>
    <w:rsid w:val="00106E50"/>
    <w:rsid w:val="00107284"/>
    <w:rsid w:val="00110D18"/>
    <w:rsid w:val="001114DB"/>
    <w:rsid w:val="00112761"/>
    <w:rsid w:val="00115D97"/>
    <w:rsid w:val="00116B98"/>
    <w:rsid w:val="00117FD6"/>
    <w:rsid w:val="001212DD"/>
    <w:rsid w:val="00121EB3"/>
    <w:rsid w:val="0012432B"/>
    <w:rsid w:val="0012445B"/>
    <w:rsid w:val="00126BB2"/>
    <w:rsid w:val="00126D71"/>
    <w:rsid w:val="0012729F"/>
    <w:rsid w:val="0013004F"/>
    <w:rsid w:val="00130B50"/>
    <w:rsid w:val="00131788"/>
    <w:rsid w:val="00134A11"/>
    <w:rsid w:val="00134AEB"/>
    <w:rsid w:val="00135658"/>
    <w:rsid w:val="00136123"/>
    <w:rsid w:val="001400D2"/>
    <w:rsid w:val="00140D00"/>
    <w:rsid w:val="0014243C"/>
    <w:rsid w:val="00142B5F"/>
    <w:rsid w:val="00142FFC"/>
    <w:rsid w:val="001447B7"/>
    <w:rsid w:val="001450E6"/>
    <w:rsid w:val="001463ED"/>
    <w:rsid w:val="00146FDF"/>
    <w:rsid w:val="001470F7"/>
    <w:rsid w:val="00152D27"/>
    <w:rsid w:val="00153D9C"/>
    <w:rsid w:val="00156AA1"/>
    <w:rsid w:val="00157374"/>
    <w:rsid w:val="00160226"/>
    <w:rsid w:val="00161033"/>
    <w:rsid w:val="00161A8B"/>
    <w:rsid w:val="00164777"/>
    <w:rsid w:val="0016580E"/>
    <w:rsid w:val="00172249"/>
    <w:rsid w:val="00173D61"/>
    <w:rsid w:val="00176DB1"/>
    <w:rsid w:val="00180B87"/>
    <w:rsid w:val="0018187E"/>
    <w:rsid w:val="00181C23"/>
    <w:rsid w:val="00182AA0"/>
    <w:rsid w:val="00182EFA"/>
    <w:rsid w:val="0018300A"/>
    <w:rsid w:val="00183078"/>
    <w:rsid w:val="001836FC"/>
    <w:rsid w:val="0018631F"/>
    <w:rsid w:val="001865A4"/>
    <w:rsid w:val="001865D1"/>
    <w:rsid w:val="001869AD"/>
    <w:rsid w:val="001870D0"/>
    <w:rsid w:val="00187DA8"/>
    <w:rsid w:val="00190076"/>
    <w:rsid w:val="00191D1E"/>
    <w:rsid w:val="0019264D"/>
    <w:rsid w:val="00192A5A"/>
    <w:rsid w:val="00193A1B"/>
    <w:rsid w:val="001946C8"/>
    <w:rsid w:val="001962FF"/>
    <w:rsid w:val="00197EA5"/>
    <w:rsid w:val="001A17AC"/>
    <w:rsid w:val="001A1C7E"/>
    <w:rsid w:val="001A1C82"/>
    <w:rsid w:val="001A29C6"/>
    <w:rsid w:val="001A3C76"/>
    <w:rsid w:val="001A3DA3"/>
    <w:rsid w:val="001A46E2"/>
    <w:rsid w:val="001A616B"/>
    <w:rsid w:val="001A6799"/>
    <w:rsid w:val="001B1381"/>
    <w:rsid w:val="001B1ABD"/>
    <w:rsid w:val="001B3C2F"/>
    <w:rsid w:val="001B6F31"/>
    <w:rsid w:val="001B7C93"/>
    <w:rsid w:val="001C0E59"/>
    <w:rsid w:val="001C2526"/>
    <w:rsid w:val="001C3222"/>
    <w:rsid w:val="001C3A62"/>
    <w:rsid w:val="001C4481"/>
    <w:rsid w:val="001C517C"/>
    <w:rsid w:val="001C60BF"/>
    <w:rsid w:val="001C634F"/>
    <w:rsid w:val="001D1AEA"/>
    <w:rsid w:val="001D4183"/>
    <w:rsid w:val="001D45CD"/>
    <w:rsid w:val="001D71A7"/>
    <w:rsid w:val="001D72B7"/>
    <w:rsid w:val="001D78D8"/>
    <w:rsid w:val="001D7DE7"/>
    <w:rsid w:val="001E2634"/>
    <w:rsid w:val="001E3829"/>
    <w:rsid w:val="001E414E"/>
    <w:rsid w:val="001E4331"/>
    <w:rsid w:val="001E6541"/>
    <w:rsid w:val="001F2445"/>
    <w:rsid w:val="001F2A03"/>
    <w:rsid w:val="001F420E"/>
    <w:rsid w:val="001F45E7"/>
    <w:rsid w:val="001F65C2"/>
    <w:rsid w:val="001F68EE"/>
    <w:rsid w:val="00201BAC"/>
    <w:rsid w:val="002023C4"/>
    <w:rsid w:val="002037E1"/>
    <w:rsid w:val="00203C9B"/>
    <w:rsid w:val="00205280"/>
    <w:rsid w:val="00205FF4"/>
    <w:rsid w:val="002074FB"/>
    <w:rsid w:val="002075E2"/>
    <w:rsid w:val="00207CD7"/>
    <w:rsid w:val="00210531"/>
    <w:rsid w:val="002114F1"/>
    <w:rsid w:val="002156E1"/>
    <w:rsid w:val="00215B98"/>
    <w:rsid w:val="002161D4"/>
    <w:rsid w:val="00216EF9"/>
    <w:rsid w:val="00217F36"/>
    <w:rsid w:val="00222BF0"/>
    <w:rsid w:val="0022317A"/>
    <w:rsid w:val="00223B83"/>
    <w:rsid w:val="00223F54"/>
    <w:rsid w:val="002246E9"/>
    <w:rsid w:val="00224CD8"/>
    <w:rsid w:val="00225245"/>
    <w:rsid w:val="002258A5"/>
    <w:rsid w:val="00225A2A"/>
    <w:rsid w:val="002266AE"/>
    <w:rsid w:val="00230158"/>
    <w:rsid w:val="00231248"/>
    <w:rsid w:val="00231541"/>
    <w:rsid w:val="00231AF0"/>
    <w:rsid w:val="00231CB9"/>
    <w:rsid w:val="002333A0"/>
    <w:rsid w:val="00235047"/>
    <w:rsid w:val="00235E22"/>
    <w:rsid w:val="00237B78"/>
    <w:rsid w:val="0024004E"/>
    <w:rsid w:val="002414F1"/>
    <w:rsid w:val="0024156E"/>
    <w:rsid w:val="00243EE8"/>
    <w:rsid w:val="00243F4A"/>
    <w:rsid w:val="00247591"/>
    <w:rsid w:val="0024797F"/>
    <w:rsid w:val="0025067C"/>
    <w:rsid w:val="00250B55"/>
    <w:rsid w:val="00251430"/>
    <w:rsid w:val="00251A5F"/>
    <w:rsid w:val="00252D81"/>
    <w:rsid w:val="00256616"/>
    <w:rsid w:val="0025685D"/>
    <w:rsid w:val="002608CB"/>
    <w:rsid w:val="00260B3C"/>
    <w:rsid w:val="00260D46"/>
    <w:rsid w:val="00261112"/>
    <w:rsid w:val="0026112B"/>
    <w:rsid w:val="00261F39"/>
    <w:rsid w:val="0026444A"/>
    <w:rsid w:val="00270813"/>
    <w:rsid w:val="00273483"/>
    <w:rsid w:val="0027749F"/>
    <w:rsid w:val="002818D1"/>
    <w:rsid w:val="00282597"/>
    <w:rsid w:val="0028335A"/>
    <w:rsid w:val="0028448B"/>
    <w:rsid w:val="0028554A"/>
    <w:rsid w:val="00286696"/>
    <w:rsid w:val="0028781B"/>
    <w:rsid w:val="00290C1B"/>
    <w:rsid w:val="00290CED"/>
    <w:rsid w:val="00290E8C"/>
    <w:rsid w:val="00291762"/>
    <w:rsid w:val="002938B0"/>
    <w:rsid w:val="002953B2"/>
    <w:rsid w:val="002A0D44"/>
    <w:rsid w:val="002A1A56"/>
    <w:rsid w:val="002A45E7"/>
    <w:rsid w:val="002A4B94"/>
    <w:rsid w:val="002B06E0"/>
    <w:rsid w:val="002B381B"/>
    <w:rsid w:val="002B387E"/>
    <w:rsid w:val="002B3CE4"/>
    <w:rsid w:val="002B6488"/>
    <w:rsid w:val="002B741A"/>
    <w:rsid w:val="002B7D16"/>
    <w:rsid w:val="002B7E5A"/>
    <w:rsid w:val="002C08C0"/>
    <w:rsid w:val="002C0B7B"/>
    <w:rsid w:val="002C0DA6"/>
    <w:rsid w:val="002C1795"/>
    <w:rsid w:val="002C385A"/>
    <w:rsid w:val="002C4A25"/>
    <w:rsid w:val="002C4EAA"/>
    <w:rsid w:val="002C525F"/>
    <w:rsid w:val="002C654D"/>
    <w:rsid w:val="002C6BCC"/>
    <w:rsid w:val="002C7A51"/>
    <w:rsid w:val="002D0261"/>
    <w:rsid w:val="002D1381"/>
    <w:rsid w:val="002D2D86"/>
    <w:rsid w:val="002D37B3"/>
    <w:rsid w:val="002D3FC7"/>
    <w:rsid w:val="002D50D6"/>
    <w:rsid w:val="002D542A"/>
    <w:rsid w:val="002D63EC"/>
    <w:rsid w:val="002D6E80"/>
    <w:rsid w:val="002D73B7"/>
    <w:rsid w:val="002E0A0E"/>
    <w:rsid w:val="002E0F76"/>
    <w:rsid w:val="002E1D85"/>
    <w:rsid w:val="002E33F4"/>
    <w:rsid w:val="002E52E7"/>
    <w:rsid w:val="002E5A05"/>
    <w:rsid w:val="002E6CD2"/>
    <w:rsid w:val="002E790D"/>
    <w:rsid w:val="002E79AF"/>
    <w:rsid w:val="002E7FDD"/>
    <w:rsid w:val="002F1175"/>
    <w:rsid w:val="002F28CA"/>
    <w:rsid w:val="002F37F4"/>
    <w:rsid w:val="002F3DD5"/>
    <w:rsid w:val="002F64F2"/>
    <w:rsid w:val="002F6F28"/>
    <w:rsid w:val="002F72F4"/>
    <w:rsid w:val="002F77E4"/>
    <w:rsid w:val="002F7D74"/>
    <w:rsid w:val="003006C8"/>
    <w:rsid w:val="003009B9"/>
    <w:rsid w:val="0030108B"/>
    <w:rsid w:val="003024A2"/>
    <w:rsid w:val="00302A9B"/>
    <w:rsid w:val="0030397E"/>
    <w:rsid w:val="003041AE"/>
    <w:rsid w:val="003043AC"/>
    <w:rsid w:val="00304A5C"/>
    <w:rsid w:val="00306A20"/>
    <w:rsid w:val="00312F91"/>
    <w:rsid w:val="00313852"/>
    <w:rsid w:val="00314F65"/>
    <w:rsid w:val="003177FF"/>
    <w:rsid w:val="00322472"/>
    <w:rsid w:val="003229DA"/>
    <w:rsid w:val="00322C13"/>
    <w:rsid w:val="0032790B"/>
    <w:rsid w:val="003312E8"/>
    <w:rsid w:val="00331EE4"/>
    <w:rsid w:val="00331F52"/>
    <w:rsid w:val="003350D2"/>
    <w:rsid w:val="00335267"/>
    <w:rsid w:val="00337207"/>
    <w:rsid w:val="00337375"/>
    <w:rsid w:val="003373F5"/>
    <w:rsid w:val="00337F0B"/>
    <w:rsid w:val="00341540"/>
    <w:rsid w:val="00341650"/>
    <w:rsid w:val="003419C3"/>
    <w:rsid w:val="0034221F"/>
    <w:rsid w:val="0034316F"/>
    <w:rsid w:val="00343528"/>
    <w:rsid w:val="003441F0"/>
    <w:rsid w:val="00344419"/>
    <w:rsid w:val="0034567B"/>
    <w:rsid w:val="003466BF"/>
    <w:rsid w:val="00346869"/>
    <w:rsid w:val="00347AA6"/>
    <w:rsid w:val="0035082F"/>
    <w:rsid w:val="00352332"/>
    <w:rsid w:val="003526DF"/>
    <w:rsid w:val="0035376B"/>
    <w:rsid w:val="00353A25"/>
    <w:rsid w:val="0035504B"/>
    <w:rsid w:val="00355ECC"/>
    <w:rsid w:val="003563A4"/>
    <w:rsid w:val="00362581"/>
    <w:rsid w:val="00362920"/>
    <w:rsid w:val="00363E0D"/>
    <w:rsid w:val="00365525"/>
    <w:rsid w:val="00366012"/>
    <w:rsid w:val="00372216"/>
    <w:rsid w:val="003731C4"/>
    <w:rsid w:val="0037410D"/>
    <w:rsid w:val="0037579A"/>
    <w:rsid w:val="003763DE"/>
    <w:rsid w:val="0038093E"/>
    <w:rsid w:val="0038100C"/>
    <w:rsid w:val="0038352C"/>
    <w:rsid w:val="00385052"/>
    <w:rsid w:val="00385B40"/>
    <w:rsid w:val="00386926"/>
    <w:rsid w:val="00393ACD"/>
    <w:rsid w:val="00393C3F"/>
    <w:rsid w:val="00394EC1"/>
    <w:rsid w:val="00395557"/>
    <w:rsid w:val="00395A8E"/>
    <w:rsid w:val="0039746B"/>
    <w:rsid w:val="003A3569"/>
    <w:rsid w:val="003A3A75"/>
    <w:rsid w:val="003A5D1C"/>
    <w:rsid w:val="003A7448"/>
    <w:rsid w:val="003B2FC6"/>
    <w:rsid w:val="003B32C2"/>
    <w:rsid w:val="003B33F2"/>
    <w:rsid w:val="003B4592"/>
    <w:rsid w:val="003B5597"/>
    <w:rsid w:val="003B5DB9"/>
    <w:rsid w:val="003B65E7"/>
    <w:rsid w:val="003B7599"/>
    <w:rsid w:val="003B7F25"/>
    <w:rsid w:val="003C04CD"/>
    <w:rsid w:val="003C1036"/>
    <w:rsid w:val="003C11B2"/>
    <w:rsid w:val="003C19D2"/>
    <w:rsid w:val="003C2E46"/>
    <w:rsid w:val="003C4646"/>
    <w:rsid w:val="003C5838"/>
    <w:rsid w:val="003C594C"/>
    <w:rsid w:val="003D11F0"/>
    <w:rsid w:val="003D169D"/>
    <w:rsid w:val="003D227D"/>
    <w:rsid w:val="003D4A0B"/>
    <w:rsid w:val="003D5022"/>
    <w:rsid w:val="003D5763"/>
    <w:rsid w:val="003D59C8"/>
    <w:rsid w:val="003D6FE3"/>
    <w:rsid w:val="003E1D6B"/>
    <w:rsid w:val="003E20F3"/>
    <w:rsid w:val="003E2111"/>
    <w:rsid w:val="003E2255"/>
    <w:rsid w:val="003E286F"/>
    <w:rsid w:val="003E3493"/>
    <w:rsid w:val="003E5A57"/>
    <w:rsid w:val="003E5D6B"/>
    <w:rsid w:val="003E705B"/>
    <w:rsid w:val="003E7FC2"/>
    <w:rsid w:val="003F266D"/>
    <w:rsid w:val="003F2B65"/>
    <w:rsid w:val="003F390E"/>
    <w:rsid w:val="003F3BE5"/>
    <w:rsid w:val="003F4E50"/>
    <w:rsid w:val="003F5278"/>
    <w:rsid w:val="003F643D"/>
    <w:rsid w:val="003F64EB"/>
    <w:rsid w:val="003F65CC"/>
    <w:rsid w:val="00400891"/>
    <w:rsid w:val="0040381A"/>
    <w:rsid w:val="004039E2"/>
    <w:rsid w:val="0040553F"/>
    <w:rsid w:val="0040554E"/>
    <w:rsid w:val="004066C4"/>
    <w:rsid w:val="00411400"/>
    <w:rsid w:val="00412B7C"/>
    <w:rsid w:val="00413C70"/>
    <w:rsid w:val="00414A8E"/>
    <w:rsid w:val="0041564A"/>
    <w:rsid w:val="00416805"/>
    <w:rsid w:val="00420455"/>
    <w:rsid w:val="00420582"/>
    <w:rsid w:val="00421050"/>
    <w:rsid w:val="0042122A"/>
    <w:rsid w:val="004215A1"/>
    <w:rsid w:val="004221BF"/>
    <w:rsid w:val="00423E56"/>
    <w:rsid w:val="00424393"/>
    <w:rsid w:val="00424C8D"/>
    <w:rsid w:val="0043105C"/>
    <w:rsid w:val="00431500"/>
    <w:rsid w:val="00431F19"/>
    <w:rsid w:val="00432715"/>
    <w:rsid w:val="00433988"/>
    <w:rsid w:val="00434E46"/>
    <w:rsid w:val="00434FC4"/>
    <w:rsid w:val="0043750B"/>
    <w:rsid w:val="004415AC"/>
    <w:rsid w:val="00441AAD"/>
    <w:rsid w:val="0044246A"/>
    <w:rsid w:val="00442F1B"/>
    <w:rsid w:val="0044421C"/>
    <w:rsid w:val="0044429D"/>
    <w:rsid w:val="00444698"/>
    <w:rsid w:val="00445B99"/>
    <w:rsid w:val="0044625F"/>
    <w:rsid w:val="00447258"/>
    <w:rsid w:val="00447F54"/>
    <w:rsid w:val="004511D2"/>
    <w:rsid w:val="004514B1"/>
    <w:rsid w:val="00452937"/>
    <w:rsid w:val="00455029"/>
    <w:rsid w:val="00455878"/>
    <w:rsid w:val="00457B70"/>
    <w:rsid w:val="00457DD4"/>
    <w:rsid w:val="004615E5"/>
    <w:rsid w:val="00462259"/>
    <w:rsid w:val="004638A3"/>
    <w:rsid w:val="00463A84"/>
    <w:rsid w:val="00463AFE"/>
    <w:rsid w:val="00464BEC"/>
    <w:rsid w:val="00465664"/>
    <w:rsid w:val="004658D6"/>
    <w:rsid w:val="004702C6"/>
    <w:rsid w:val="004704D6"/>
    <w:rsid w:val="0047069C"/>
    <w:rsid w:val="00473147"/>
    <w:rsid w:val="004734AA"/>
    <w:rsid w:val="00482F6E"/>
    <w:rsid w:val="004848FD"/>
    <w:rsid w:val="00485397"/>
    <w:rsid w:val="00486968"/>
    <w:rsid w:val="00486AB2"/>
    <w:rsid w:val="0048708B"/>
    <w:rsid w:val="00490DCE"/>
    <w:rsid w:val="0049108A"/>
    <w:rsid w:val="00491380"/>
    <w:rsid w:val="004924C0"/>
    <w:rsid w:val="004942D2"/>
    <w:rsid w:val="00494EE7"/>
    <w:rsid w:val="00496300"/>
    <w:rsid w:val="004A0F31"/>
    <w:rsid w:val="004A2C55"/>
    <w:rsid w:val="004A34BF"/>
    <w:rsid w:val="004A3637"/>
    <w:rsid w:val="004A36BC"/>
    <w:rsid w:val="004A4141"/>
    <w:rsid w:val="004A44B0"/>
    <w:rsid w:val="004A44F3"/>
    <w:rsid w:val="004A45F3"/>
    <w:rsid w:val="004A5338"/>
    <w:rsid w:val="004A5DA7"/>
    <w:rsid w:val="004A6CE9"/>
    <w:rsid w:val="004A6E70"/>
    <w:rsid w:val="004B0FD9"/>
    <w:rsid w:val="004B39E9"/>
    <w:rsid w:val="004B46CD"/>
    <w:rsid w:val="004B4804"/>
    <w:rsid w:val="004B4F0B"/>
    <w:rsid w:val="004B4F49"/>
    <w:rsid w:val="004B5254"/>
    <w:rsid w:val="004B72C0"/>
    <w:rsid w:val="004B7772"/>
    <w:rsid w:val="004C05BA"/>
    <w:rsid w:val="004C09B9"/>
    <w:rsid w:val="004C0A3B"/>
    <w:rsid w:val="004C3490"/>
    <w:rsid w:val="004C3654"/>
    <w:rsid w:val="004C4FA0"/>
    <w:rsid w:val="004C5798"/>
    <w:rsid w:val="004D0ACF"/>
    <w:rsid w:val="004D1B86"/>
    <w:rsid w:val="004D1BBA"/>
    <w:rsid w:val="004D39CA"/>
    <w:rsid w:val="004D4E5C"/>
    <w:rsid w:val="004D54A0"/>
    <w:rsid w:val="004D6A0D"/>
    <w:rsid w:val="004D6B6B"/>
    <w:rsid w:val="004D7612"/>
    <w:rsid w:val="004E079C"/>
    <w:rsid w:val="004E1708"/>
    <w:rsid w:val="004E1762"/>
    <w:rsid w:val="004E1DA0"/>
    <w:rsid w:val="004E2682"/>
    <w:rsid w:val="004E3584"/>
    <w:rsid w:val="004E403F"/>
    <w:rsid w:val="004E41A4"/>
    <w:rsid w:val="004E4C60"/>
    <w:rsid w:val="004E4EDA"/>
    <w:rsid w:val="004E6347"/>
    <w:rsid w:val="004E7F04"/>
    <w:rsid w:val="004E7FEC"/>
    <w:rsid w:val="004F0E49"/>
    <w:rsid w:val="004F0FB3"/>
    <w:rsid w:val="004F16A8"/>
    <w:rsid w:val="004F1898"/>
    <w:rsid w:val="004F5517"/>
    <w:rsid w:val="004F60DC"/>
    <w:rsid w:val="004F75AE"/>
    <w:rsid w:val="004F7A77"/>
    <w:rsid w:val="00500C7A"/>
    <w:rsid w:val="005012D7"/>
    <w:rsid w:val="00501787"/>
    <w:rsid w:val="005019CF"/>
    <w:rsid w:val="00501F08"/>
    <w:rsid w:val="00502684"/>
    <w:rsid w:val="00502A53"/>
    <w:rsid w:val="00502E61"/>
    <w:rsid w:val="0050406A"/>
    <w:rsid w:val="00506351"/>
    <w:rsid w:val="005070F7"/>
    <w:rsid w:val="0050759D"/>
    <w:rsid w:val="00510A8F"/>
    <w:rsid w:val="00510D7B"/>
    <w:rsid w:val="005112A0"/>
    <w:rsid w:val="005118BD"/>
    <w:rsid w:val="00512875"/>
    <w:rsid w:val="00512900"/>
    <w:rsid w:val="00512F3D"/>
    <w:rsid w:val="005135D5"/>
    <w:rsid w:val="00513C48"/>
    <w:rsid w:val="00515465"/>
    <w:rsid w:val="005154CA"/>
    <w:rsid w:val="00516695"/>
    <w:rsid w:val="005171F2"/>
    <w:rsid w:val="005219EA"/>
    <w:rsid w:val="00521B72"/>
    <w:rsid w:val="00523E2D"/>
    <w:rsid w:val="00524215"/>
    <w:rsid w:val="005254BC"/>
    <w:rsid w:val="0053064C"/>
    <w:rsid w:val="005307D2"/>
    <w:rsid w:val="00531EC6"/>
    <w:rsid w:val="00532B85"/>
    <w:rsid w:val="00534E52"/>
    <w:rsid w:val="00536FB0"/>
    <w:rsid w:val="00537DF1"/>
    <w:rsid w:val="00543FB0"/>
    <w:rsid w:val="00544F6E"/>
    <w:rsid w:val="0054779B"/>
    <w:rsid w:val="00547E65"/>
    <w:rsid w:val="00547EC0"/>
    <w:rsid w:val="005508C7"/>
    <w:rsid w:val="0055205B"/>
    <w:rsid w:val="005527B2"/>
    <w:rsid w:val="00553F93"/>
    <w:rsid w:val="00554B49"/>
    <w:rsid w:val="00555186"/>
    <w:rsid w:val="005553D2"/>
    <w:rsid w:val="00555928"/>
    <w:rsid w:val="00555F50"/>
    <w:rsid w:val="0055658C"/>
    <w:rsid w:val="0055734D"/>
    <w:rsid w:val="0055769D"/>
    <w:rsid w:val="0056069A"/>
    <w:rsid w:val="00560CAE"/>
    <w:rsid w:val="00561645"/>
    <w:rsid w:val="00562466"/>
    <w:rsid w:val="00563442"/>
    <w:rsid w:val="0056485B"/>
    <w:rsid w:val="0056521E"/>
    <w:rsid w:val="00566A0B"/>
    <w:rsid w:val="00570297"/>
    <w:rsid w:val="00570EF2"/>
    <w:rsid w:val="00571201"/>
    <w:rsid w:val="005714F4"/>
    <w:rsid w:val="0057173C"/>
    <w:rsid w:val="00572688"/>
    <w:rsid w:val="00573512"/>
    <w:rsid w:val="00574964"/>
    <w:rsid w:val="00576B44"/>
    <w:rsid w:val="005771AE"/>
    <w:rsid w:val="00581084"/>
    <w:rsid w:val="005816ED"/>
    <w:rsid w:val="00582890"/>
    <w:rsid w:val="005832DE"/>
    <w:rsid w:val="00584482"/>
    <w:rsid w:val="00584867"/>
    <w:rsid w:val="00584E03"/>
    <w:rsid w:val="0058503D"/>
    <w:rsid w:val="00586D9E"/>
    <w:rsid w:val="00591B7B"/>
    <w:rsid w:val="00592DAA"/>
    <w:rsid w:val="00593E24"/>
    <w:rsid w:val="00595B36"/>
    <w:rsid w:val="00595DCF"/>
    <w:rsid w:val="00596262"/>
    <w:rsid w:val="00596302"/>
    <w:rsid w:val="005973D9"/>
    <w:rsid w:val="00597EF7"/>
    <w:rsid w:val="005A0162"/>
    <w:rsid w:val="005A13F1"/>
    <w:rsid w:val="005A26AC"/>
    <w:rsid w:val="005A31C7"/>
    <w:rsid w:val="005A5247"/>
    <w:rsid w:val="005A53DA"/>
    <w:rsid w:val="005A57C9"/>
    <w:rsid w:val="005A5B7C"/>
    <w:rsid w:val="005A5F7E"/>
    <w:rsid w:val="005A6450"/>
    <w:rsid w:val="005A66E0"/>
    <w:rsid w:val="005A725E"/>
    <w:rsid w:val="005A7EBA"/>
    <w:rsid w:val="005B061C"/>
    <w:rsid w:val="005B17AB"/>
    <w:rsid w:val="005B1D3A"/>
    <w:rsid w:val="005B2BE0"/>
    <w:rsid w:val="005B3822"/>
    <w:rsid w:val="005B395D"/>
    <w:rsid w:val="005B3A3E"/>
    <w:rsid w:val="005B3A8E"/>
    <w:rsid w:val="005B59C0"/>
    <w:rsid w:val="005B7335"/>
    <w:rsid w:val="005B7516"/>
    <w:rsid w:val="005B7D58"/>
    <w:rsid w:val="005C1112"/>
    <w:rsid w:val="005C1E8F"/>
    <w:rsid w:val="005C2AE8"/>
    <w:rsid w:val="005C3C9E"/>
    <w:rsid w:val="005C3E47"/>
    <w:rsid w:val="005C45F9"/>
    <w:rsid w:val="005C5FDC"/>
    <w:rsid w:val="005C729F"/>
    <w:rsid w:val="005D063D"/>
    <w:rsid w:val="005D2A71"/>
    <w:rsid w:val="005D3BB3"/>
    <w:rsid w:val="005D478F"/>
    <w:rsid w:val="005D52A9"/>
    <w:rsid w:val="005D6540"/>
    <w:rsid w:val="005E11B7"/>
    <w:rsid w:val="005E1566"/>
    <w:rsid w:val="005E1965"/>
    <w:rsid w:val="005E2391"/>
    <w:rsid w:val="005E2FB7"/>
    <w:rsid w:val="005E34C3"/>
    <w:rsid w:val="005F08E5"/>
    <w:rsid w:val="005F09ED"/>
    <w:rsid w:val="005F0A03"/>
    <w:rsid w:val="005F212D"/>
    <w:rsid w:val="005F2C0F"/>
    <w:rsid w:val="005F3A72"/>
    <w:rsid w:val="005F59D2"/>
    <w:rsid w:val="005F7320"/>
    <w:rsid w:val="005F742C"/>
    <w:rsid w:val="0060012B"/>
    <w:rsid w:val="006008AE"/>
    <w:rsid w:val="00604722"/>
    <w:rsid w:val="0060500B"/>
    <w:rsid w:val="006071BB"/>
    <w:rsid w:val="0060786A"/>
    <w:rsid w:val="00607F5F"/>
    <w:rsid w:val="0061383E"/>
    <w:rsid w:val="006138B2"/>
    <w:rsid w:val="00615552"/>
    <w:rsid w:val="00616331"/>
    <w:rsid w:val="00616412"/>
    <w:rsid w:val="00616576"/>
    <w:rsid w:val="0061692E"/>
    <w:rsid w:val="00620DB2"/>
    <w:rsid w:val="00621CF7"/>
    <w:rsid w:val="006229D6"/>
    <w:rsid w:val="006238AC"/>
    <w:rsid w:val="006251A3"/>
    <w:rsid w:val="006254E7"/>
    <w:rsid w:val="00625EF4"/>
    <w:rsid w:val="00626EC1"/>
    <w:rsid w:val="00630546"/>
    <w:rsid w:val="00631AB2"/>
    <w:rsid w:val="00632F6E"/>
    <w:rsid w:val="00633368"/>
    <w:rsid w:val="00633C07"/>
    <w:rsid w:val="00634E47"/>
    <w:rsid w:val="006357B7"/>
    <w:rsid w:val="00642371"/>
    <w:rsid w:val="00643F43"/>
    <w:rsid w:val="00644E50"/>
    <w:rsid w:val="00644F5F"/>
    <w:rsid w:val="006450BE"/>
    <w:rsid w:val="00645334"/>
    <w:rsid w:val="00645FBD"/>
    <w:rsid w:val="0064683D"/>
    <w:rsid w:val="00650314"/>
    <w:rsid w:val="006507B0"/>
    <w:rsid w:val="00651393"/>
    <w:rsid w:val="00652D6D"/>
    <w:rsid w:val="00656856"/>
    <w:rsid w:val="00656CF2"/>
    <w:rsid w:val="00660B57"/>
    <w:rsid w:val="0066127E"/>
    <w:rsid w:val="0066218B"/>
    <w:rsid w:val="00663C59"/>
    <w:rsid w:val="00664E57"/>
    <w:rsid w:val="00666FAC"/>
    <w:rsid w:val="00667428"/>
    <w:rsid w:val="006702F5"/>
    <w:rsid w:val="006704F4"/>
    <w:rsid w:val="0067090D"/>
    <w:rsid w:val="00670ED8"/>
    <w:rsid w:val="0067104A"/>
    <w:rsid w:val="0067260A"/>
    <w:rsid w:val="006763DC"/>
    <w:rsid w:val="00676AD7"/>
    <w:rsid w:val="0067702C"/>
    <w:rsid w:val="00683494"/>
    <w:rsid w:val="00684A30"/>
    <w:rsid w:val="006855AB"/>
    <w:rsid w:val="00685ED8"/>
    <w:rsid w:val="00687E5F"/>
    <w:rsid w:val="00687F6E"/>
    <w:rsid w:val="00690D73"/>
    <w:rsid w:val="006914B5"/>
    <w:rsid w:val="0069218D"/>
    <w:rsid w:val="00693399"/>
    <w:rsid w:val="00693517"/>
    <w:rsid w:val="00695646"/>
    <w:rsid w:val="006960B3"/>
    <w:rsid w:val="00697B04"/>
    <w:rsid w:val="006A1124"/>
    <w:rsid w:val="006A167A"/>
    <w:rsid w:val="006A44BD"/>
    <w:rsid w:val="006A48C4"/>
    <w:rsid w:val="006A5597"/>
    <w:rsid w:val="006A7489"/>
    <w:rsid w:val="006B0C19"/>
    <w:rsid w:val="006B13E0"/>
    <w:rsid w:val="006B1E69"/>
    <w:rsid w:val="006B3B2B"/>
    <w:rsid w:val="006B63D8"/>
    <w:rsid w:val="006B6839"/>
    <w:rsid w:val="006C0663"/>
    <w:rsid w:val="006C112D"/>
    <w:rsid w:val="006C1B89"/>
    <w:rsid w:val="006C4C97"/>
    <w:rsid w:val="006C5B69"/>
    <w:rsid w:val="006C6209"/>
    <w:rsid w:val="006C6576"/>
    <w:rsid w:val="006C6E23"/>
    <w:rsid w:val="006C7DCF"/>
    <w:rsid w:val="006D0F1C"/>
    <w:rsid w:val="006D115A"/>
    <w:rsid w:val="006D1170"/>
    <w:rsid w:val="006D135B"/>
    <w:rsid w:val="006D14F0"/>
    <w:rsid w:val="006D1D55"/>
    <w:rsid w:val="006D2355"/>
    <w:rsid w:val="006D4DE1"/>
    <w:rsid w:val="006D68EE"/>
    <w:rsid w:val="006E320B"/>
    <w:rsid w:val="006E4504"/>
    <w:rsid w:val="006E4A18"/>
    <w:rsid w:val="006E4D70"/>
    <w:rsid w:val="006E5D64"/>
    <w:rsid w:val="006E6322"/>
    <w:rsid w:val="006E6502"/>
    <w:rsid w:val="006E6678"/>
    <w:rsid w:val="006E6E39"/>
    <w:rsid w:val="006E75F6"/>
    <w:rsid w:val="006F13F1"/>
    <w:rsid w:val="006F1995"/>
    <w:rsid w:val="006F46BE"/>
    <w:rsid w:val="006F4F32"/>
    <w:rsid w:val="006F575F"/>
    <w:rsid w:val="006F5F5C"/>
    <w:rsid w:val="006F60BF"/>
    <w:rsid w:val="006F60C4"/>
    <w:rsid w:val="006F616D"/>
    <w:rsid w:val="00700585"/>
    <w:rsid w:val="00700752"/>
    <w:rsid w:val="007016D4"/>
    <w:rsid w:val="007029FE"/>
    <w:rsid w:val="00702A79"/>
    <w:rsid w:val="00704CF6"/>
    <w:rsid w:val="00704FC2"/>
    <w:rsid w:val="007050AF"/>
    <w:rsid w:val="007063C9"/>
    <w:rsid w:val="007064CF"/>
    <w:rsid w:val="00710469"/>
    <w:rsid w:val="00711A03"/>
    <w:rsid w:val="007131E3"/>
    <w:rsid w:val="00713826"/>
    <w:rsid w:val="00713D97"/>
    <w:rsid w:val="0071700E"/>
    <w:rsid w:val="00720111"/>
    <w:rsid w:val="00722139"/>
    <w:rsid w:val="00722C5E"/>
    <w:rsid w:val="00723C43"/>
    <w:rsid w:val="00724E6F"/>
    <w:rsid w:val="00727913"/>
    <w:rsid w:val="00730F6F"/>
    <w:rsid w:val="00731965"/>
    <w:rsid w:val="00732287"/>
    <w:rsid w:val="00733860"/>
    <w:rsid w:val="007350EF"/>
    <w:rsid w:val="00735348"/>
    <w:rsid w:val="00736CBC"/>
    <w:rsid w:val="00740761"/>
    <w:rsid w:val="00741AEA"/>
    <w:rsid w:val="00743768"/>
    <w:rsid w:val="00743D9F"/>
    <w:rsid w:val="007444A2"/>
    <w:rsid w:val="007449ED"/>
    <w:rsid w:val="0074627F"/>
    <w:rsid w:val="00746D6A"/>
    <w:rsid w:val="0074706A"/>
    <w:rsid w:val="00750FB6"/>
    <w:rsid w:val="00752453"/>
    <w:rsid w:val="0075433B"/>
    <w:rsid w:val="007554D9"/>
    <w:rsid w:val="00756317"/>
    <w:rsid w:val="00757B26"/>
    <w:rsid w:val="0076050C"/>
    <w:rsid w:val="0076056F"/>
    <w:rsid w:val="0076126A"/>
    <w:rsid w:val="0076174C"/>
    <w:rsid w:val="007619F9"/>
    <w:rsid w:val="007622E6"/>
    <w:rsid w:val="007633D7"/>
    <w:rsid w:val="00763574"/>
    <w:rsid w:val="00763731"/>
    <w:rsid w:val="0076397D"/>
    <w:rsid w:val="00764DD3"/>
    <w:rsid w:val="00765510"/>
    <w:rsid w:val="00766748"/>
    <w:rsid w:val="00767706"/>
    <w:rsid w:val="007707CD"/>
    <w:rsid w:val="00770F16"/>
    <w:rsid w:val="00771FB8"/>
    <w:rsid w:val="007720A9"/>
    <w:rsid w:val="00772278"/>
    <w:rsid w:val="007730B7"/>
    <w:rsid w:val="00773420"/>
    <w:rsid w:val="0077353C"/>
    <w:rsid w:val="00773897"/>
    <w:rsid w:val="00773E46"/>
    <w:rsid w:val="00777599"/>
    <w:rsid w:val="007776D7"/>
    <w:rsid w:val="00777B12"/>
    <w:rsid w:val="007811B3"/>
    <w:rsid w:val="00781D04"/>
    <w:rsid w:val="00782AC6"/>
    <w:rsid w:val="0078392D"/>
    <w:rsid w:val="00783EFF"/>
    <w:rsid w:val="007853BB"/>
    <w:rsid w:val="0079110E"/>
    <w:rsid w:val="00793E5C"/>
    <w:rsid w:val="00793F5F"/>
    <w:rsid w:val="00797746"/>
    <w:rsid w:val="007A0EC7"/>
    <w:rsid w:val="007A2CFB"/>
    <w:rsid w:val="007A349D"/>
    <w:rsid w:val="007A4071"/>
    <w:rsid w:val="007A4569"/>
    <w:rsid w:val="007A4CD9"/>
    <w:rsid w:val="007A520E"/>
    <w:rsid w:val="007A52E8"/>
    <w:rsid w:val="007A5A4B"/>
    <w:rsid w:val="007B04CF"/>
    <w:rsid w:val="007B06B0"/>
    <w:rsid w:val="007B235C"/>
    <w:rsid w:val="007B62DE"/>
    <w:rsid w:val="007B63EB"/>
    <w:rsid w:val="007B7D5F"/>
    <w:rsid w:val="007B7F70"/>
    <w:rsid w:val="007C4B7C"/>
    <w:rsid w:val="007C51FA"/>
    <w:rsid w:val="007C5738"/>
    <w:rsid w:val="007C5FBF"/>
    <w:rsid w:val="007C603F"/>
    <w:rsid w:val="007C7641"/>
    <w:rsid w:val="007D0524"/>
    <w:rsid w:val="007D3E3E"/>
    <w:rsid w:val="007D5923"/>
    <w:rsid w:val="007D59CB"/>
    <w:rsid w:val="007D7C1F"/>
    <w:rsid w:val="007E0CFB"/>
    <w:rsid w:val="007E1F4B"/>
    <w:rsid w:val="007E2D33"/>
    <w:rsid w:val="007E32A0"/>
    <w:rsid w:val="007E4FCB"/>
    <w:rsid w:val="007E5667"/>
    <w:rsid w:val="007E607F"/>
    <w:rsid w:val="007E6A3A"/>
    <w:rsid w:val="007E7261"/>
    <w:rsid w:val="007F06F2"/>
    <w:rsid w:val="007F0A45"/>
    <w:rsid w:val="007F167E"/>
    <w:rsid w:val="007F3A81"/>
    <w:rsid w:val="007F644B"/>
    <w:rsid w:val="007F6958"/>
    <w:rsid w:val="00800ECA"/>
    <w:rsid w:val="00802C03"/>
    <w:rsid w:val="00802DDB"/>
    <w:rsid w:val="00805BEB"/>
    <w:rsid w:val="008073B4"/>
    <w:rsid w:val="00807BB7"/>
    <w:rsid w:val="008106A6"/>
    <w:rsid w:val="008107B1"/>
    <w:rsid w:val="00811209"/>
    <w:rsid w:val="00811856"/>
    <w:rsid w:val="00812690"/>
    <w:rsid w:val="00812742"/>
    <w:rsid w:val="00813497"/>
    <w:rsid w:val="008147C1"/>
    <w:rsid w:val="00814A79"/>
    <w:rsid w:val="008151BD"/>
    <w:rsid w:val="008152F6"/>
    <w:rsid w:val="008170C4"/>
    <w:rsid w:val="00821175"/>
    <w:rsid w:val="00821FFC"/>
    <w:rsid w:val="00822A57"/>
    <w:rsid w:val="00822EFD"/>
    <w:rsid w:val="0082544A"/>
    <w:rsid w:val="0082746C"/>
    <w:rsid w:val="00827BAB"/>
    <w:rsid w:val="00827DCB"/>
    <w:rsid w:val="0083164D"/>
    <w:rsid w:val="00831879"/>
    <w:rsid w:val="008328FB"/>
    <w:rsid w:val="008338BB"/>
    <w:rsid w:val="00833BE1"/>
    <w:rsid w:val="00834320"/>
    <w:rsid w:val="00835BE1"/>
    <w:rsid w:val="00840A72"/>
    <w:rsid w:val="00840C27"/>
    <w:rsid w:val="008417C6"/>
    <w:rsid w:val="00842144"/>
    <w:rsid w:val="00842260"/>
    <w:rsid w:val="00842334"/>
    <w:rsid w:val="0084271E"/>
    <w:rsid w:val="008442CF"/>
    <w:rsid w:val="00844319"/>
    <w:rsid w:val="0084486E"/>
    <w:rsid w:val="0084517F"/>
    <w:rsid w:val="00845762"/>
    <w:rsid w:val="00845BB4"/>
    <w:rsid w:val="00846F1E"/>
    <w:rsid w:val="0085096C"/>
    <w:rsid w:val="00853E0F"/>
    <w:rsid w:val="00854460"/>
    <w:rsid w:val="00854950"/>
    <w:rsid w:val="008560C8"/>
    <w:rsid w:val="0085672E"/>
    <w:rsid w:val="008603F3"/>
    <w:rsid w:val="008608C0"/>
    <w:rsid w:val="00861A50"/>
    <w:rsid w:val="008622AB"/>
    <w:rsid w:val="00864874"/>
    <w:rsid w:val="008648DB"/>
    <w:rsid w:val="00865032"/>
    <w:rsid w:val="00865436"/>
    <w:rsid w:val="008667A5"/>
    <w:rsid w:val="00870BAA"/>
    <w:rsid w:val="00872191"/>
    <w:rsid w:val="00873261"/>
    <w:rsid w:val="0087682D"/>
    <w:rsid w:val="00876C48"/>
    <w:rsid w:val="00880943"/>
    <w:rsid w:val="00881D0F"/>
    <w:rsid w:val="0088251C"/>
    <w:rsid w:val="00882F2D"/>
    <w:rsid w:val="00883AB8"/>
    <w:rsid w:val="00884134"/>
    <w:rsid w:val="0088514C"/>
    <w:rsid w:val="00885562"/>
    <w:rsid w:val="00885BCE"/>
    <w:rsid w:val="0088620D"/>
    <w:rsid w:val="00886FF6"/>
    <w:rsid w:val="00887E98"/>
    <w:rsid w:val="00890F75"/>
    <w:rsid w:val="00893779"/>
    <w:rsid w:val="008937F2"/>
    <w:rsid w:val="00894B8B"/>
    <w:rsid w:val="008960E5"/>
    <w:rsid w:val="0089614D"/>
    <w:rsid w:val="00896DB8"/>
    <w:rsid w:val="008A1690"/>
    <w:rsid w:val="008A1817"/>
    <w:rsid w:val="008A1CE7"/>
    <w:rsid w:val="008A24BA"/>
    <w:rsid w:val="008A2F9B"/>
    <w:rsid w:val="008A3380"/>
    <w:rsid w:val="008A3580"/>
    <w:rsid w:val="008A48F8"/>
    <w:rsid w:val="008A4BD2"/>
    <w:rsid w:val="008A5656"/>
    <w:rsid w:val="008A676A"/>
    <w:rsid w:val="008A70FD"/>
    <w:rsid w:val="008B0385"/>
    <w:rsid w:val="008B1C47"/>
    <w:rsid w:val="008B4821"/>
    <w:rsid w:val="008B5A94"/>
    <w:rsid w:val="008B6520"/>
    <w:rsid w:val="008B72EA"/>
    <w:rsid w:val="008C0185"/>
    <w:rsid w:val="008C018C"/>
    <w:rsid w:val="008C0F2F"/>
    <w:rsid w:val="008C16DA"/>
    <w:rsid w:val="008C171A"/>
    <w:rsid w:val="008C1C29"/>
    <w:rsid w:val="008C261E"/>
    <w:rsid w:val="008C4428"/>
    <w:rsid w:val="008C63E9"/>
    <w:rsid w:val="008C6BE8"/>
    <w:rsid w:val="008C6E5E"/>
    <w:rsid w:val="008D1A0E"/>
    <w:rsid w:val="008D22F9"/>
    <w:rsid w:val="008D2688"/>
    <w:rsid w:val="008D2ECD"/>
    <w:rsid w:val="008D2FC6"/>
    <w:rsid w:val="008D39A4"/>
    <w:rsid w:val="008D42CF"/>
    <w:rsid w:val="008D42E7"/>
    <w:rsid w:val="008D53E1"/>
    <w:rsid w:val="008D5EB6"/>
    <w:rsid w:val="008D7F7D"/>
    <w:rsid w:val="008E27D3"/>
    <w:rsid w:val="008E301D"/>
    <w:rsid w:val="008E324F"/>
    <w:rsid w:val="008E4A44"/>
    <w:rsid w:val="008E4F91"/>
    <w:rsid w:val="008E5430"/>
    <w:rsid w:val="008E6552"/>
    <w:rsid w:val="008E6A82"/>
    <w:rsid w:val="008E7128"/>
    <w:rsid w:val="008E743C"/>
    <w:rsid w:val="008F22AF"/>
    <w:rsid w:val="008F2AD5"/>
    <w:rsid w:val="008F34AF"/>
    <w:rsid w:val="008F3F1C"/>
    <w:rsid w:val="008F4F5E"/>
    <w:rsid w:val="008F673F"/>
    <w:rsid w:val="008F778C"/>
    <w:rsid w:val="009000A5"/>
    <w:rsid w:val="0090120F"/>
    <w:rsid w:val="00902763"/>
    <w:rsid w:val="00902963"/>
    <w:rsid w:val="00902B67"/>
    <w:rsid w:val="00904019"/>
    <w:rsid w:val="00904718"/>
    <w:rsid w:val="00904DD7"/>
    <w:rsid w:val="00904F89"/>
    <w:rsid w:val="00906867"/>
    <w:rsid w:val="00906D3C"/>
    <w:rsid w:val="00907E6A"/>
    <w:rsid w:val="009107C3"/>
    <w:rsid w:val="009116A7"/>
    <w:rsid w:val="00912191"/>
    <w:rsid w:val="00913A22"/>
    <w:rsid w:val="00913AF9"/>
    <w:rsid w:val="00913FAE"/>
    <w:rsid w:val="00914E53"/>
    <w:rsid w:val="009155E1"/>
    <w:rsid w:val="00915A95"/>
    <w:rsid w:val="00915D13"/>
    <w:rsid w:val="009160D2"/>
    <w:rsid w:val="00916417"/>
    <w:rsid w:val="00916578"/>
    <w:rsid w:val="00917450"/>
    <w:rsid w:val="00921CBB"/>
    <w:rsid w:val="00922A9E"/>
    <w:rsid w:val="00922B8C"/>
    <w:rsid w:val="009241AF"/>
    <w:rsid w:val="009255B4"/>
    <w:rsid w:val="009300A2"/>
    <w:rsid w:val="0093052E"/>
    <w:rsid w:val="0093071B"/>
    <w:rsid w:val="00930B4D"/>
    <w:rsid w:val="00931075"/>
    <w:rsid w:val="00931D37"/>
    <w:rsid w:val="009321A3"/>
    <w:rsid w:val="009336E2"/>
    <w:rsid w:val="00935C8E"/>
    <w:rsid w:val="00935F25"/>
    <w:rsid w:val="00936763"/>
    <w:rsid w:val="00937068"/>
    <w:rsid w:val="00940E89"/>
    <w:rsid w:val="00941D35"/>
    <w:rsid w:val="0094216C"/>
    <w:rsid w:val="00942418"/>
    <w:rsid w:val="00943548"/>
    <w:rsid w:val="00944163"/>
    <w:rsid w:val="00944316"/>
    <w:rsid w:val="00945219"/>
    <w:rsid w:val="0094564E"/>
    <w:rsid w:val="00947091"/>
    <w:rsid w:val="0094743D"/>
    <w:rsid w:val="00947C7B"/>
    <w:rsid w:val="00947EBE"/>
    <w:rsid w:val="00950B8B"/>
    <w:rsid w:val="00951073"/>
    <w:rsid w:val="0095141F"/>
    <w:rsid w:val="009519BB"/>
    <w:rsid w:val="009523A9"/>
    <w:rsid w:val="009525D4"/>
    <w:rsid w:val="00952EAF"/>
    <w:rsid w:val="00953CFA"/>
    <w:rsid w:val="00954A16"/>
    <w:rsid w:val="00956133"/>
    <w:rsid w:val="00956D1B"/>
    <w:rsid w:val="009579AA"/>
    <w:rsid w:val="00960519"/>
    <w:rsid w:val="00961824"/>
    <w:rsid w:val="00961D39"/>
    <w:rsid w:val="00962A79"/>
    <w:rsid w:val="00965033"/>
    <w:rsid w:val="00965683"/>
    <w:rsid w:val="009679AA"/>
    <w:rsid w:val="00970CAE"/>
    <w:rsid w:val="00971EE5"/>
    <w:rsid w:val="009721F0"/>
    <w:rsid w:val="009722AB"/>
    <w:rsid w:val="0097238A"/>
    <w:rsid w:val="00972A37"/>
    <w:rsid w:val="00974369"/>
    <w:rsid w:val="00974E1D"/>
    <w:rsid w:val="00980E53"/>
    <w:rsid w:val="00980F16"/>
    <w:rsid w:val="0098121D"/>
    <w:rsid w:val="00985D62"/>
    <w:rsid w:val="00986011"/>
    <w:rsid w:val="009915DC"/>
    <w:rsid w:val="009919B3"/>
    <w:rsid w:val="00991B12"/>
    <w:rsid w:val="00991FE7"/>
    <w:rsid w:val="009933B2"/>
    <w:rsid w:val="0099610F"/>
    <w:rsid w:val="009A0AA8"/>
    <w:rsid w:val="009A0C41"/>
    <w:rsid w:val="009A1329"/>
    <w:rsid w:val="009A176D"/>
    <w:rsid w:val="009A33EC"/>
    <w:rsid w:val="009A362E"/>
    <w:rsid w:val="009A3A60"/>
    <w:rsid w:val="009A6A59"/>
    <w:rsid w:val="009A7622"/>
    <w:rsid w:val="009B0D15"/>
    <w:rsid w:val="009B1795"/>
    <w:rsid w:val="009B3B6B"/>
    <w:rsid w:val="009B44D4"/>
    <w:rsid w:val="009B781A"/>
    <w:rsid w:val="009C0436"/>
    <w:rsid w:val="009C2127"/>
    <w:rsid w:val="009C4ACA"/>
    <w:rsid w:val="009C78B6"/>
    <w:rsid w:val="009D0ECE"/>
    <w:rsid w:val="009D26EC"/>
    <w:rsid w:val="009D47F7"/>
    <w:rsid w:val="009D47FB"/>
    <w:rsid w:val="009D4A40"/>
    <w:rsid w:val="009D6129"/>
    <w:rsid w:val="009D7434"/>
    <w:rsid w:val="009D7ACD"/>
    <w:rsid w:val="009E03D7"/>
    <w:rsid w:val="009E0632"/>
    <w:rsid w:val="009E08CF"/>
    <w:rsid w:val="009E1EDA"/>
    <w:rsid w:val="009E45ED"/>
    <w:rsid w:val="009E617A"/>
    <w:rsid w:val="009E6B7D"/>
    <w:rsid w:val="009F0090"/>
    <w:rsid w:val="009F25DA"/>
    <w:rsid w:val="009F26BD"/>
    <w:rsid w:val="009F3BDF"/>
    <w:rsid w:val="009F3DE9"/>
    <w:rsid w:val="009F3E4E"/>
    <w:rsid w:val="009F4446"/>
    <w:rsid w:val="009F59AD"/>
    <w:rsid w:val="009F5D36"/>
    <w:rsid w:val="009F72FC"/>
    <w:rsid w:val="00A00358"/>
    <w:rsid w:val="00A00796"/>
    <w:rsid w:val="00A00A55"/>
    <w:rsid w:val="00A01BF4"/>
    <w:rsid w:val="00A0294A"/>
    <w:rsid w:val="00A02DED"/>
    <w:rsid w:val="00A0540B"/>
    <w:rsid w:val="00A0578F"/>
    <w:rsid w:val="00A0585A"/>
    <w:rsid w:val="00A058F0"/>
    <w:rsid w:val="00A060C4"/>
    <w:rsid w:val="00A063D5"/>
    <w:rsid w:val="00A06A1D"/>
    <w:rsid w:val="00A110F0"/>
    <w:rsid w:val="00A114C7"/>
    <w:rsid w:val="00A14F38"/>
    <w:rsid w:val="00A15279"/>
    <w:rsid w:val="00A15BEF"/>
    <w:rsid w:val="00A16408"/>
    <w:rsid w:val="00A16450"/>
    <w:rsid w:val="00A207B4"/>
    <w:rsid w:val="00A215B3"/>
    <w:rsid w:val="00A21871"/>
    <w:rsid w:val="00A21FDB"/>
    <w:rsid w:val="00A22BF8"/>
    <w:rsid w:val="00A22C21"/>
    <w:rsid w:val="00A235F5"/>
    <w:rsid w:val="00A23AD6"/>
    <w:rsid w:val="00A24146"/>
    <w:rsid w:val="00A243FA"/>
    <w:rsid w:val="00A246FF"/>
    <w:rsid w:val="00A24D00"/>
    <w:rsid w:val="00A257ED"/>
    <w:rsid w:val="00A25F1C"/>
    <w:rsid w:val="00A26497"/>
    <w:rsid w:val="00A27A11"/>
    <w:rsid w:val="00A32228"/>
    <w:rsid w:val="00A3238E"/>
    <w:rsid w:val="00A33E4E"/>
    <w:rsid w:val="00A34CB2"/>
    <w:rsid w:val="00A3796D"/>
    <w:rsid w:val="00A37F02"/>
    <w:rsid w:val="00A40705"/>
    <w:rsid w:val="00A41998"/>
    <w:rsid w:val="00A42771"/>
    <w:rsid w:val="00A463A6"/>
    <w:rsid w:val="00A46817"/>
    <w:rsid w:val="00A46DBA"/>
    <w:rsid w:val="00A476EF"/>
    <w:rsid w:val="00A47F23"/>
    <w:rsid w:val="00A50E64"/>
    <w:rsid w:val="00A5106B"/>
    <w:rsid w:val="00A51872"/>
    <w:rsid w:val="00A51BC5"/>
    <w:rsid w:val="00A52C87"/>
    <w:rsid w:val="00A52DF6"/>
    <w:rsid w:val="00A53A21"/>
    <w:rsid w:val="00A55B88"/>
    <w:rsid w:val="00A57F2B"/>
    <w:rsid w:val="00A60AF1"/>
    <w:rsid w:val="00A616B0"/>
    <w:rsid w:val="00A62F6D"/>
    <w:rsid w:val="00A6337C"/>
    <w:rsid w:val="00A636B8"/>
    <w:rsid w:val="00A673F2"/>
    <w:rsid w:val="00A70743"/>
    <w:rsid w:val="00A715A2"/>
    <w:rsid w:val="00A7345B"/>
    <w:rsid w:val="00A73474"/>
    <w:rsid w:val="00A73847"/>
    <w:rsid w:val="00A743D1"/>
    <w:rsid w:val="00A74542"/>
    <w:rsid w:val="00A74939"/>
    <w:rsid w:val="00A7526C"/>
    <w:rsid w:val="00A75563"/>
    <w:rsid w:val="00A7569E"/>
    <w:rsid w:val="00A75E0E"/>
    <w:rsid w:val="00A76E5B"/>
    <w:rsid w:val="00A772C4"/>
    <w:rsid w:val="00A80571"/>
    <w:rsid w:val="00A8077C"/>
    <w:rsid w:val="00A8135B"/>
    <w:rsid w:val="00A820B2"/>
    <w:rsid w:val="00A85974"/>
    <w:rsid w:val="00A86A01"/>
    <w:rsid w:val="00A90475"/>
    <w:rsid w:val="00A90812"/>
    <w:rsid w:val="00A91493"/>
    <w:rsid w:val="00A917E4"/>
    <w:rsid w:val="00A92170"/>
    <w:rsid w:val="00A9280D"/>
    <w:rsid w:val="00A9293A"/>
    <w:rsid w:val="00A92B92"/>
    <w:rsid w:val="00A9360F"/>
    <w:rsid w:val="00A93CBB"/>
    <w:rsid w:val="00A94DC5"/>
    <w:rsid w:val="00A94FB8"/>
    <w:rsid w:val="00A95A93"/>
    <w:rsid w:val="00A96826"/>
    <w:rsid w:val="00AA1EA9"/>
    <w:rsid w:val="00AA2254"/>
    <w:rsid w:val="00AA30DD"/>
    <w:rsid w:val="00AA49E2"/>
    <w:rsid w:val="00AA4CB1"/>
    <w:rsid w:val="00AA5D04"/>
    <w:rsid w:val="00AA62FF"/>
    <w:rsid w:val="00AA7306"/>
    <w:rsid w:val="00AA7B76"/>
    <w:rsid w:val="00AB07B4"/>
    <w:rsid w:val="00AB2458"/>
    <w:rsid w:val="00AB3F69"/>
    <w:rsid w:val="00AB4C6C"/>
    <w:rsid w:val="00AB5AD7"/>
    <w:rsid w:val="00AB7451"/>
    <w:rsid w:val="00AB7727"/>
    <w:rsid w:val="00AC018D"/>
    <w:rsid w:val="00AC1CDD"/>
    <w:rsid w:val="00AC2B7B"/>
    <w:rsid w:val="00AC31E8"/>
    <w:rsid w:val="00AC413C"/>
    <w:rsid w:val="00AC66F6"/>
    <w:rsid w:val="00AD058F"/>
    <w:rsid w:val="00AD1DCB"/>
    <w:rsid w:val="00AD309A"/>
    <w:rsid w:val="00AD317E"/>
    <w:rsid w:val="00AD49A9"/>
    <w:rsid w:val="00AD5CB7"/>
    <w:rsid w:val="00AE0FF0"/>
    <w:rsid w:val="00AE227A"/>
    <w:rsid w:val="00AE2335"/>
    <w:rsid w:val="00AE5F2E"/>
    <w:rsid w:val="00AF0DE2"/>
    <w:rsid w:val="00AF1447"/>
    <w:rsid w:val="00AF19F0"/>
    <w:rsid w:val="00AF2A5A"/>
    <w:rsid w:val="00AF300D"/>
    <w:rsid w:val="00AF3790"/>
    <w:rsid w:val="00AF4259"/>
    <w:rsid w:val="00AF4B59"/>
    <w:rsid w:val="00AF4D28"/>
    <w:rsid w:val="00AF789F"/>
    <w:rsid w:val="00AF7F36"/>
    <w:rsid w:val="00B00571"/>
    <w:rsid w:val="00B023E5"/>
    <w:rsid w:val="00B041F7"/>
    <w:rsid w:val="00B051FB"/>
    <w:rsid w:val="00B07496"/>
    <w:rsid w:val="00B1233C"/>
    <w:rsid w:val="00B12787"/>
    <w:rsid w:val="00B12EC3"/>
    <w:rsid w:val="00B13018"/>
    <w:rsid w:val="00B1602B"/>
    <w:rsid w:val="00B16315"/>
    <w:rsid w:val="00B1766B"/>
    <w:rsid w:val="00B17AC2"/>
    <w:rsid w:val="00B202B8"/>
    <w:rsid w:val="00B204A0"/>
    <w:rsid w:val="00B22444"/>
    <w:rsid w:val="00B225CF"/>
    <w:rsid w:val="00B23E83"/>
    <w:rsid w:val="00B2446B"/>
    <w:rsid w:val="00B24FD8"/>
    <w:rsid w:val="00B2625B"/>
    <w:rsid w:val="00B26432"/>
    <w:rsid w:val="00B3013C"/>
    <w:rsid w:val="00B30611"/>
    <w:rsid w:val="00B310BF"/>
    <w:rsid w:val="00B348BD"/>
    <w:rsid w:val="00B3559E"/>
    <w:rsid w:val="00B35B8C"/>
    <w:rsid w:val="00B3614D"/>
    <w:rsid w:val="00B36459"/>
    <w:rsid w:val="00B37364"/>
    <w:rsid w:val="00B373E6"/>
    <w:rsid w:val="00B408EE"/>
    <w:rsid w:val="00B41E63"/>
    <w:rsid w:val="00B4301F"/>
    <w:rsid w:val="00B44971"/>
    <w:rsid w:val="00B46D5F"/>
    <w:rsid w:val="00B47871"/>
    <w:rsid w:val="00B50F65"/>
    <w:rsid w:val="00B51D42"/>
    <w:rsid w:val="00B54691"/>
    <w:rsid w:val="00B54D86"/>
    <w:rsid w:val="00B5502D"/>
    <w:rsid w:val="00B5509B"/>
    <w:rsid w:val="00B55CC9"/>
    <w:rsid w:val="00B61110"/>
    <w:rsid w:val="00B61165"/>
    <w:rsid w:val="00B62026"/>
    <w:rsid w:val="00B62D4B"/>
    <w:rsid w:val="00B649F9"/>
    <w:rsid w:val="00B6582E"/>
    <w:rsid w:val="00B65D69"/>
    <w:rsid w:val="00B6618B"/>
    <w:rsid w:val="00B6632B"/>
    <w:rsid w:val="00B666B4"/>
    <w:rsid w:val="00B675B2"/>
    <w:rsid w:val="00B67C20"/>
    <w:rsid w:val="00B70C25"/>
    <w:rsid w:val="00B70FF7"/>
    <w:rsid w:val="00B7149F"/>
    <w:rsid w:val="00B719B9"/>
    <w:rsid w:val="00B731C6"/>
    <w:rsid w:val="00B741E0"/>
    <w:rsid w:val="00B74B22"/>
    <w:rsid w:val="00B75C44"/>
    <w:rsid w:val="00B76876"/>
    <w:rsid w:val="00B76A1E"/>
    <w:rsid w:val="00B773BF"/>
    <w:rsid w:val="00B80292"/>
    <w:rsid w:val="00B813F5"/>
    <w:rsid w:val="00B846AF"/>
    <w:rsid w:val="00B85025"/>
    <w:rsid w:val="00B8592D"/>
    <w:rsid w:val="00B859F4"/>
    <w:rsid w:val="00B8651D"/>
    <w:rsid w:val="00B86F1B"/>
    <w:rsid w:val="00B8710B"/>
    <w:rsid w:val="00B90207"/>
    <w:rsid w:val="00B90245"/>
    <w:rsid w:val="00B923FA"/>
    <w:rsid w:val="00B92F2A"/>
    <w:rsid w:val="00B9368E"/>
    <w:rsid w:val="00B960B5"/>
    <w:rsid w:val="00B97623"/>
    <w:rsid w:val="00B978B1"/>
    <w:rsid w:val="00B97C54"/>
    <w:rsid w:val="00BA1815"/>
    <w:rsid w:val="00BA1831"/>
    <w:rsid w:val="00BA1A3E"/>
    <w:rsid w:val="00BA242A"/>
    <w:rsid w:val="00BA2875"/>
    <w:rsid w:val="00BA3B7D"/>
    <w:rsid w:val="00BA468D"/>
    <w:rsid w:val="00BA58ED"/>
    <w:rsid w:val="00BA7DA9"/>
    <w:rsid w:val="00BA7DBF"/>
    <w:rsid w:val="00BB012B"/>
    <w:rsid w:val="00BB0A6D"/>
    <w:rsid w:val="00BB1C75"/>
    <w:rsid w:val="00BB2058"/>
    <w:rsid w:val="00BB2839"/>
    <w:rsid w:val="00BB339F"/>
    <w:rsid w:val="00BB3627"/>
    <w:rsid w:val="00BB4E82"/>
    <w:rsid w:val="00BB5530"/>
    <w:rsid w:val="00BB5997"/>
    <w:rsid w:val="00BB6F87"/>
    <w:rsid w:val="00BB7708"/>
    <w:rsid w:val="00BC1783"/>
    <w:rsid w:val="00BC197F"/>
    <w:rsid w:val="00BC1A5B"/>
    <w:rsid w:val="00BC1CC3"/>
    <w:rsid w:val="00BC2CDB"/>
    <w:rsid w:val="00BC2D3A"/>
    <w:rsid w:val="00BC334A"/>
    <w:rsid w:val="00BC3425"/>
    <w:rsid w:val="00BC3C30"/>
    <w:rsid w:val="00BC44D8"/>
    <w:rsid w:val="00BC5E5F"/>
    <w:rsid w:val="00BD0C7E"/>
    <w:rsid w:val="00BD0E0E"/>
    <w:rsid w:val="00BD1B02"/>
    <w:rsid w:val="00BD1B64"/>
    <w:rsid w:val="00BD3221"/>
    <w:rsid w:val="00BD4199"/>
    <w:rsid w:val="00BD439E"/>
    <w:rsid w:val="00BD5EFA"/>
    <w:rsid w:val="00BD6A4E"/>
    <w:rsid w:val="00BE090E"/>
    <w:rsid w:val="00BE143C"/>
    <w:rsid w:val="00BE307A"/>
    <w:rsid w:val="00BE420D"/>
    <w:rsid w:val="00BE532C"/>
    <w:rsid w:val="00BE55D6"/>
    <w:rsid w:val="00BE5D35"/>
    <w:rsid w:val="00BF0A99"/>
    <w:rsid w:val="00BF1610"/>
    <w:rsid w:val="00BF5F94"/>
    <w:rsid w:val="00BF64D9"/>
    <w:rsid w:val="00BF7C44"/>
    <w:rsid w:val="00C00A3A"/>
    <w:rsid w:val="00C00C1F"/>
    <w:rsid w:val="00C00C3E"/>
    <w:rsid w:val="00C01A11"/>
    <w:rsid w:val="00C02075"/>
    <w:rsid w:val="00C0288A"/>
    <w:rsid w:val="00C043E5"/>
    <w:rsid w:val="00C04783"/>
    <w:rsid w:val="00C04BFF"/>
    <w:rsid w:val="00C05919"/>
    <w:rsid w:val="00C0712E"/>
    <w:rsid w:val="00C07562"/>
    <w:rsid w:val="00C07F12"/>
    <w:rsid w:val="00C12F8B"/>
    <w:rsid w:val="00C1326B"/>
    <w:rsid w:val="00C14387"/>
    <w:rsid w:val="00C152F4"/>
    <w:rsid w:val="00C15D6E"/>
    <w:rsid w:val="00C165EF"/>
    <w:rsid w:val="00C20B7D"/>
    <w:rsid w:val="00C20FEB"/>
    <w:rsid w:val="00C215FA"/>
    <w:rsid w:val="00C21C26"/>
    <w:rsid w:val="00C22247"/>
    <w:rsid w:val="00C2408C"/>
    <w:rsid w:val="00C2461C"/>
    <w:rsid w:val="00C24E43"/>
    <w:rsid w:val="00C25589"/>
    <w:rsid w:val="00C25D1E"/>
    <w:rsid w:val="00C30663"/>
    <w:rsid w:val="00C330EC"/>
    <w:rsid w:val="00C33765"/>
    <w:rsid w:val="00C33DC7"/>
    <w:rsid w:val="00C34538"/>
    <w:rsid w:val="00C34DF5"/>
    <w:rsid w:val="00C363B9"/>
    <w:rsid w:val="00C37B67"/>
    <w:rsid w:val="00C40148"/>
    <w:rsid w:val="00C40B83"/>
    <w:rsid w:val="00C42063"/>
    <w:rsid w:val="00C4255E"/>
    <w:rsid w:val="00C434DC"/>
    <w:rsid w:val="00C43614"/>
    <w:rsid w:val="00C45327"/>
    <w:rsid w:val="00C45D55"/>
    <w:rsid w:val="00C47512"/>
    <w:rsid w:val="00C47674"/>
    <w:rsid w:val="00C50D1F"/>
    <w:rsid w:val="00C5163A"/>
    <w:rsid w:val="00C5264E"/>
    <w:rsid w:val="00C5409A"/>
    <w:rsid w:val="00C54528"/>
    <w:rsid w:val="00C54927"/>
    <w:rsid w:val="00C54B15"/>
    <w:rsid w:val="00C55560"/>
    <w:rsid w:val="00C55B42"/>
    <w:rsid w:val="00C55DF4"/>
    <w:rsid w:val="00C560E9"/>
    <w:rsid w:val="00C57ADF"/>
    <w:rsid w:val="00C64416"/>
    <w:rsid w:val="00C665CD"/>
    <w:rsid w:val="00C67145"/>
    <w:rsid w:val="00C67762"/>
    <w:rsid w:val="00C711BA"/>
    <w:rsid w:val="00C71904"/>
    <w:rsid w:val="00C71CE5"/>
    <w:rsid w:val="00C721DE"/>
    <w:rsid w:val="00C732C1"/>
    <w:rsid w:val="00C73AB2"/>
    <w:rsid w:val="00C750CD"/>
    <w:rsid w:val="00C8045F"/>
    <w:rsid w:val="00C8118F"/>
    <w:rsid w:val="00C82348"/>
    <w:rsid w:val="00C82B5B"/>
    <w:rsid w:val="00C8330C"/>
    <w:rsid w:val="00C83FBF"/>
    <w:rsid w:val="00C84B36"/>
    <w:rsid w:val="00C84D13"/>
    <w:rsid w:val="00C86EC8"/>
    <w:rsid w:val="00C872BD"/>
    <w:rsid w:val="00C93179"/>
    <w:rsid w:val="00C938AA"/>
    <w:rsid w:val="00C946E4"/>
    <w:rsid w:val="00C95341"/>
    <w:rsid w:val="00C975B7"/>
    <w:rsid w:val="00C97825"/>
    <w:rsid w:val="00C97F3F"/>
    <w:rsid w:val="00CA1636"/>
    <w:rsid w:val="00CA184C"/>
    <w:rsid w:val="00CA2AEF"/>
    <w:rsid w:val="00CA4FF8"/>
    <w:rsid w:val="00CA6AAC"/>
    <w:rsid w:val="00CB0192"/>
    <w:rsid w:val="00CB0569"/>
    <w:rsid w:val="00CB08E6"/>
    <w:rsid w:val="00CB426E"/>
    <w:rsid w:val="00CB59BF"/>
    <w:rsid w:val="00CB762B"/>
    <w:rsid w:val="00CB7882"/>
    <w:rsid w:val="00CC2A36"/>
    <w:rsid w:val="00CC3255"/>
    <w:rsid w:val="00CC4841"/>
    <w:rsid w:val="00CC6E82"/>
    <w:rsid w:val="00CC6F3E"/>
    <w:rsid w:val="00CC72EB"/>
    <w:rsid w:val="00CD1DA3"/>
    <w:rsid w:val="00CD1FBB"/>
    <w:rsid w:val="00CD2BC5"/>
    <w:rsid w:val="00CD3474"/>
    <w:rsid w:val="00CD4146"/>
    <w:rsid w:val="00CE04C7"/>
    <w:rsid w:val="00CE209B"/>
    <w:rsid w:val="00CE236C"/>
    <w:rsid w:val="00CE2A49"/>
    <w:rsid w:val="00CE45D9"/>
    <w:rsid w:val="00CE5836"/>
    <w:rsid w:val="00CE5A91"/>
    <w:rsid w:val="00CE6A53"/>
    <w:rsid w:val="00CE75F7"/>
    <w:rsid w:val="00CF0C6B"/>
    <w:rsid w:val="00CF0EAF"/>
    <w:rsid w:val="00CF143E"/>
    <w:rsid w:val="00CF1940"/>
    <w:rsid w:val="00CF1ADD"/>
    <w:rsid w:val="00CF1EB3"/>
    <w:rsid w:val="00CF2029"/>
    <w:rsid w:val="00CF429E"/>
    <w:rsid w:val="00CF5016"/>
    <w:rsid w:val="00CF565D"/>
    <w:rsid w:val="00CF6B57"/>
    <w:rsid w:val="00CF7052"/>
    <w:rsid w:val="00D01225"/>
    <w:rsid w:val="00D019DB"/>
    <w:rsid w:val="00D0634A"/>
    <w:rsid w:val="00D075C7"/>
    <w:rsid w:val="00D079BA"/>
    <w:rsid w:val="00D07B4D"/>
    <w:rsid w:val="00D11546"/>
    <w:rsid w:val="00D1182F"/>
    <w:rsid w:val="00D1268E"/>
    <w:rsid w:val="00D12B10"/>
    <w:rsid w:val="00D12DA9"/>
    <w:rsid w:val="00D13ED1"/>
    <w:rsid w:val="00D140F1"/>
    <w:rsid w:val="00D16566"/>
    <w:rsid w:val="00D20F40"/>
    <w:rsid w:val="00D22763"/>
    <w:rsid w:val="00D22AA3"/>
    <w:rsid w:val="00D22F0C"/>
    <w:rsid w:val="00D2349F"/>
    <w:rsid w:val="00D23AB6"/>
    <w:rsid w:val="00D24BE0"/>
    <w:rsid w:val="00D25399"/>
    <w:rsid w:val="00D300BF"/>
    <w:rsid w:val="00D3026B"/>
    <w:rsid w:val="00D321FD"/>
    <w:rsid w:val="00D325A2"/>
    <w:rsid w:val="00D3383A"/>
    <w:rsid w:val="00D3474E"/>
    <w:rsid w:val="00D35AE0"/>
    <w:rsid w:val="00D35F8C"/>
    <w:rsid w:val="00D36722"/>
    <w:rsid w:val="00D37D91"/>
    <w:rsid w:val="00D37EBB"/>
    <w:rsid w:val="00D41515"/>
    <w:rsid w:val="00D434E2"/>
    <w:rsid w:val="00D4390C"/>
    <w:rsid w:val="00D44129"/>
    <w:rsid w:val="00D4413A"/>
    <w:rsid w:val="00D44DFB"/>
    <w:rsid w:val="00D45040"/>
    <w:rsid w:val="00D45213"/>
    <w:rsid w:val="00D45308"/>
    <w:rsid w:val="00D47333"/>
    <w:rsid w:val="00D47DA6"/>
    <w:rsid w:val="00D50CE6"/>
    <w:rsid w:val="00D51350"/>
    <w:rsid w:val="00D526D5"/>
    <w:rsid w:val="00D52712"/>
    <w:rsid w:val="00D52C5A"/>
    <w:rsid w:val="00D52D5F"/>
    <w:rsid w:val="00D5309F"/>
    <w:rsid w:val="00D557CC"/>
    <w:rsid w:val="00D5594B"/>
    <w:rsid w:val="00D60A12"/>
    <w:rsid w:val="00D62CDA"/>
    <w:rsid w:val="00D6304E"/>
    <w:rsid w:val="00D647AA"/>
    <w:rsid w:val="00D64F04"/>
    <w:rsid w:val="00D663CE"/>
    <w:rsid w:val="00D67B2B"/>
    <w:rsid w:val="00D70B6C"/>
    <w:rsid w:val="00D71171"/>
    <w:rsid w:val="00D713EA"/>
    <w:rsid w:val="00D71D8A"/>
    <w:rsid w:val="00D71FDF"/>
    <w:rsid w:val="00D728D7"/>
    <w:rsid w:val="00D73BEE"/>
    <w:rsid w:val="00D7418D"/>
    <w:rsid w:val="00D75902"/>
    <w:rsid w:val="00D76DA4"/>
    <w:rsid w:val="00D77CB6"/>
    <w:rsid w:val="00D8133C"/>
    <w:rsid w:val="00D817D3"/>
    <w:rsid w:val="00D826AD"/>
    <w:rsid w:val="00D82D9B"/>
    <w:rsid w:val="00D844E9"/>
    <w:rsid w:val="00D8560D"/>
    <w:rsid w:val="00D86804"/>
    <w:rsid w:val="00D86817"/>
    <w:rsid w:val="00D8683D"/>
    <w:rsid w:val="00D86F43"/>
    <w:rsid w:val="00D90638"/>
    <w:rsid w:val="00D90666"/>
    <w:rsid w:val="00D909F0"/>
    <w:rsid w:val="00D918B0"/>
    <w:rsid w:val="00D92380"/>
    <w:rsid w:val="00D93081"/>
    <w:rsid w:val="00D948A2"/>
    <w:rsid w:val="00D957F3"/>
    <w:rsid w:val="00D960C9"/>
    <w:rsid w:val="00D96A40"/>
    <w:rsid w:val="00D96DE2"/>
    <w:rsid w:val="00D97AFB"/>
    <w:rsid w:val="00D97E38"/>
    <w:rsid w:val="00DA24A5"/>
    <w:rsid w:val="00DA260E"/>
    <w:rsid w:val="00DA3F19"/>
    <w:rsid w:val="00DA425C"/>
    <w:rsid w:val="00DA4A57"/>
    <w:rsid w:val="00DA4AEB"/>
    <w:rsid w:val="00DA518F"/>
    <w:rsid w:val="00DA52C6"/>
    <w:rsid w:val="00DA5638"/>
    <w:rsid w:val="00DA776C"/>
    <w:rsid w:val="00DA77BE"/>
    <w:rsid w:val="00DA7F30"/>
    <w:rsid w:val="00DB15A4"/>
    <w:rsid w:val="00DB1C09"/>
    <w:rsid w:val="00DB1F02"/>
    <w:rsid w:val="00DB2DE7"/>
    <w:rsid w:val="00DB3C97"/>
    <w:rsid w:val="00DB4671"/>
    <w:rsid w:val="00DB64F2"/>
    <w:rsid w:val="00DB66F5"/>
    <w:rsid w:val="00DB68F5"/>
    <w:rsid w:val="00DB70F8"/>
    <w:rsid w:val="00DB77E5"/>
    <w:rsid w:val="00DC0C92"/>
    <w:rsid w:val="00DC300A"/>
    <w:rsid w:val="00DC366E"/>
    <w:rsid w:val="00DC389E"/>
    <w:rsid w:val="00DC3BAF"/>
    <w:rsid w:val="00DC47A9"/>
    <w:rsid w:val="00DC588A"/>
    <w:rsid w:val="00DC6596"/>
    <w:rsid w:val="00DC77B4"/>
    <w:rsid w:val="00DC7C10"/>
    <w:rsid w:val="00DD1618"/>
    <w:rsid w:val="00DD2978"/>
    <w:rsid w:val="00DD3133"/>
    <w:rsid w:val="00DD372A"/>
    <w:rsid w:val="00DD4104"/>
    <w:rsid w:val="00DD46F9"/>
    <w:rsid w:val="00DD4C58"/>
    <w:rsid w:val="00DD5045"/>
    <w:rsid w:val="00DD573D"/>
    <w:rsid w:val="00DD61F6"/>
    <w:rsid w:val="00DE3333"/>
    <w:rsid w:val="00DE4509"/>
    <w:rsid w:val="00DE69C7"/>
    <w:rsid w:val="00DF0F3E"/>
    <w:rsid w:val="00DF3451"/>
    <w:rsid w:val="00DF448F"/>
    <w:rsid w:val="00DF4BF8"/>
    <w:rsid w:val="00DF55E0"/>
    <w:rsid w:val="00DF6215"/>
    <w:rsid w:val="00DF6B3C"/>
    <w:rsid w:val="00DF7186"/>
    <w:rsid w:val="00E01DB2"/>
    <w:rsid w:val="00E026EC"/>
    <w:rsid w:val="00E04366"/>
    <w:rsid w:val="00E04961"/>
    <w:rsid w:val="00E049AB"/>
    <w:rsid w:val="00E05CD1"/>
    <w:rsid w:val="00E05E0B"/>
    <w:rsid w:val="00E060B4"/>
    <w:rsid w:val="00E062FF"/>
    <w:rsid w:val="00E07AAA"/>
    <w:rsid w:val="00E1165F"/>
    <w:rsid w:val="00E11C83"/>
    <w:rsid w:val="00E12404"/>
    <w:rsid w:val="00E135F5"/>
    <w:rsid w:val="00E144A1"/>
    <w:rsid w:val="00E15707"/>
    <w:rsid w:val="00E16196"/>
    <w:rsid w:val="00E16676"/>
    <w:rsid w:val="00E20729"/>
    <w:rsid w:val="00E20F80"/>
    <w:rsid w:val="00E22000"/>
    <w:rsid w:val="00E22661"/>
    <w:rsid w:val="00E233CA"/>
    <w:rsid w:val="00E23930"/>
    <w:rsid w:val="00E23BE0"/>
    <w:rsid w:val="00E24172"/>
    <w:rsid w:val="00E24E20"/>
    <w:rsid w:val="00E2515F"/>
    <w:rsid w:val="00E266F7"/>
    <w:rsid w:val="00E2717F"/>
    <w:rsid w:val="00E310E8"/>
    <w:rsid w:val="00E313F4"/>
    <w:rsid w:val="00E329F8"/>
    <w:rsid w:val="00E32E0A"/>
    <w:rsid w:val="00E342F1"/>
    <w:rsid w:val="00E3475E"/>
    <w:rsid w:val="00E35E6F"/>
    <w:rsid w:val="00E3741B"/>
    <w:rsid w:val="00E37EE4"/>
    <w:rsid w:val="00E40BA5"/>
    <w:rsid w:val="00E41103"/>
    <w:rsid w:val="00E41B00"/>
    <w:rsid w:val="00E42768"/>
    <w:rsid w:val="00E4293F"/>
    <w:rsid w:val="00E45E68"/>
    <w:rsid w:val="00E470A9"/>
    <w:rsid w:val="00E50350"/>
    <w:rsid w:val="00E51185"/>
    <w:rsid w:val="00E51903"/>
    <w:rsid w:val="00E52196"/>
    <w:rsid w:val="00E527D7"/>
    <w:rsid w:val="00E52D5A"/>
    <w:rsid w:val="00E530A9"/>
    <w:rsid w:val="00E54BD9"/>
    <w:rsid w:val="00E55EFA"/>
    <w:rsid w:val="00E55FC5"/>
    <w:rsid w:val="00E56E45"/>
    <w:rsid w:val="00E56FC8"/>
    <w:rsid w:val="00E57502"/>
    <w:rsid w:val="00E61419"/>
    <w:rsid w:val="00E61C8E"/>
    <w:rsid w:val="00E61E7D"/>
    <w:rsid w:val="00E6202B"/>
    <w:rsid w:val="00E625D0"/>
    <w:rsid w:val="00E63A0E"/>
    <w:rsid w:val="00E64CAC"/>
    <w:rsid w:val="00E651E1"/>
    <w:rsid w:val="00E70941"/>
    <w:rsid w:val="00E72425"/>
    <w:rsid w:val="00E72CE4"/>
    <w:rsid w:val="00E73819"/>
    <w:rsid w:val="00E74BCF"/>
    <w:rsid w:val="00E758B0"/>
    <w:rsid w:val="00E773D5"/>
    <w:rsid w:val="00E7744C"/>
    <w:rsid w:val="00E808BE"/>
    <w:rsid w:val="00E815F5"/>
    <w:rsid w:val="00E82F84"/>
    <w:rsid w:val="00E838E1"/>
    <w:rsid w:val="00E84C52"/>
    <w:rsid w:val="00E86607"/>
    <w:rsid w:val="00E873FE"/>
    <w:rsid w:val="00E90AC9"/>
    <w:rsid w:val="00E916A0"/>
    <w:rsid w:val="00E93202"/>
    <w:rsid w:val="00E9331A"/>
    <w:rsid w:val="00E9359E"/>
    <w:rsid w:val="00E94310"/>
    <w:rsid w:val="00E949DE"/>
    <w:rsid w:val="00E94F94"/>
    <w:rsid w:val="00E96441"/>
    <w:rsid w:val="00E968CE"/>
    <w:rsid w:val="00E97D0F"/>
    <w:rsid w:val="00EA0164"/>
    <w:rsid w:val="00EA0609"/>
    <w:rsid w:val="00EA0C26"/>
    <w:rsid w:val="00EA3000"/>
    <w:rsid w:val="00EA4677"/>
    <w:rsid w:val="00EA49CD"/>
    <w:rsid w:val="00EA4E6C"/>
    <w:rsid w:val="00EB0839"/>
    <w:rsid w:val="00EB114B"/>
    <w:rsid w:val="00EB15A1"/>
    <w:rsid w:val="00EB1874"/>
    <w:rsid w:val="00EB1FE6"/>
    <w:rsid w:val="00EB3773"/>
    <w:rsid w:val="00EB410F"/>
    <w:rsid w:val="00EB480F"/>
    <w:rsid w:val="00EB5281"/>
    <w:rsid w:val="00EB5455"/>
    <w:rsid w:val="00EB6A62"/>
    <w:rsid w:val="00EB6A7B"/>
    <w:rsid w:val="00EB70C4"/>
    <w:rsid w:val="00EB719E"/>
    <w:rsid w:val="00EC15A2"/>
    <w:rsid w:val="00EC176A"/>
    <w:rsid w:val="00EC2DE2"/>
    <w:rsid w:val="00EC314F"/>
    <w:rsid w:val="00EC37F9"/>
    <w:rsid w:val="00EC3B85"/>
    <w:rsid w:val="00EC4DB6"/>
    <w:rsid w:val="00EC5B7E"/>
    <w:rsid w:val="00EC5EFF"/>
    <w:rsid w:val="00EC60E4"/>
    <w:rsid w:val="00ED18BC"/>
    <w:rsid w:val="00ED4C7E"/>
    <w:rsid w:val="00ED52C2"/>
    <w:rsid w:val="00ED53DF"/>
    <w:rsid w:val="00ED797B"/>
    <w:rsid w:val="00ED79D9"/>
    <w:rsid w:val="00EE0282"/>
    <w:rsid w:val="00EE0991"/>
    <w:rsid w:val="00EE0E15"/>
    <w:rsid w:val="00EE0E27"/>
    <w:rsid w:val="00EE1288"/>
    <w:rsid w:val="00EE217E"/>
    <w:rsid w:val="00EE366F"/>
    <w:rsid w:val="00EE4423"/>
    <w:rsid w:val="00EE5149"/>
    <w:rsid w:val="00EE639D"/>
    <w:rsid w:val="00EE6C89"/>
    <w:rsid w:val="00EE6E62"/>
    <w:rsid w:val="00EE7959"/>
    <w:rsid w:val="00EF0722"/>
    <w:rsid w:val="00EF0B25"/>
    <w:rsid w:val="00EF1A69"/>
    <w:rsid w:val="00EF267C"/>
    <w:rsid w:val="00EF4697"/>
    <w:rsid w:val="00EF4CE1"/>
    <w:rsid w:val="00EF6499"/>
    <w:rsid w:val="00F002B4"/>
    <w:rsid w:val="00F05859"/>
    <w:rsid w:val="00F065E3"/>
    <w:rsid w:val="00F068FE"/>
    <w:rsid w:val="00F0728D"/>
    <w:rsid w:val="00F10C60"/>
    <w:rsid w:val="00F1176B"/>
    <w:rsid w:val="00F125F2"/>
    <w:rsid w:val="00F13739"/>
    <w:rsid w:val="00F154B1"/>
    <w:rsid w:val="00F15A30"/>
    <w:rsid w:val="00F17038"/>
    <w:rsid w:val="00F17505"/>
    <w:rsid w:val="00F205BB"/>
    <w:rsid w:val="00F22B32"/>
    <w:rsid w:val="00F23731"/>
    <w:rsid w:val="00F24076"/>
    <w:rsid w:val="00F25139"/>
    <w:rsid w:val="00F25241"/>
    <w:rsid w:val="00F3134F"/>
    <w:rsid w:val="00F32550"/>
    <w:rsid w:val="00F32845"/>
    <w:rsid w:val="00F33AB9"/>
    <w:rsid w:val="00F341B4"/>
    <w:rsid w:val="00F35431"/>
    <w:rsid w:val="00F36D08"/>
    <w:rsid w:val="00F370EF"/>
    <w:rsid w:val="00F42C67"/>
    <w:rsid w:val="00F43C23"/>
    <w:rsid w:val="00F4405E"/>
    <w:rsid w:val="00F458AA"/>
    <w:rsid w:val="00F45DBF"/>
    <w:rsid w:val="00F470BC"/>
    <w:rsid w:val="00F47F5E"/>
    <w:rsid w:val="00F51112"/>
    <w:rsid w:val="00F51E4D"/>
    <w:rsid w:val="00F52250"/>
    <w:rsid w:val="00F554F0"/>
    <w:rsid w:val="00F565FC"/>
    <w:rsid w:val="00F56CB1"/>
    <w:rsid w:val="00F56DD5"/>
    <w:rsid w:val="00F572E4"/>
    <w:rsid w:val="00F573DB"/>
    <w:rsid w:val="00F57BBF"/>
    <w:rsid w:val="00F60821"/>
    <w:rsid w:val="00F60F8A"/>
    <w:rsid w:val="00F6176E"/>
    <w:rsid w:val="00F617CC"/>
    <w:rsid w:val="00F61B63"/>
    <w:rsid w:val="00F61F70"/>
    <w:rsid w:val="00F62F08"/>
    <w:rsid w:val="00F65992"/>
    <w:rsid w:val="00F65AFF"/>
    <w:rsid w:val="00F65F87"/>
    <w:rsid w:val="00F66DAE"/>
    <w:rsid w:val="00F673B6"/>
    <w:rsid w:val="00F70C87"/>
    <w:rsid w:val="00F72556"/>
    <w:rsid w:val="00F72E01"/>
    <w:rsid w:val="00F73A53"/>
    <w:rsid w:val="00F749F4"/>
    <w:rsid w:val="00F75AD6"/>
    <w:rsid w:val="00F76C8C"/>
    <w:rsid w:val="00F82B3C"/>
    <w:rsid w:val="00F82C77"/>
    <w:rsid w:val="00F82D6D"/>
    <w:rsid w:val="00F83674"/>
    <w:rsid w:val="00F83FCB"/>
    <w:rsid w:val="00F84BF4"/>
    <w:rsid w:val="00F8520A"/>
    <w:rsid w:val="00F869AA"/>
    <w:rsid w:val="00F87BD3"/>
    <w:rsid w:val="00F87D54"/>
    <w:rsid w:val="00F90915"/>
    <w:rsid w:val="00F90B51"/>
    <w:rsid w:val="00F9249F"/>
    <w:rsid w:val="00FA0266"/>
    <w:rsid w:val="00FA0BFD"/>
    <w:rsid w:val="00FA1B59"/>
    <w:rsid w:val="00FA1BF3"/>
    <w:rsid w:val="00FA2AC4"/>
    <w:rsid w:val="00FA3781"/>
    <w:rsid w:val="00FA42CF"/>
    <w:rsid w:val="00FA5836"/>
    <w:rsid w:val="00FA6C2C"/>
    <w:rsid w:val="00FA70B0"/>
    <w:rsid w:val="00FA7387"/>
    <w:rsid w:val="00FB02C4"/>
    <w:rsid w:val="00FB0A4D"/>
    <w:rsid w:val="00FB0E72"/>
    <w:rsid w:val="00FB1B72"/>
    <w:rsid w:val="00FB2017"/>
    <w:rsid w:val="00FB3014"/>
    <w:rsid w:val="00FB3510"/>
    <w:rsid w:val="00FB45B4"/>
    <w:rsid w:val="00FB4DA5"/>
    <w:rsid w:val="00FB6AE8"/>
    <w:rsid w:val="00FB74D0"/>
    <w:rsid w:val="00FC0318"/>
    <w:rsid w:val="00FC1331"/>
    <w:rsid w:val="00FC27AE"/>
    <w:rsid w:val="00FC2CE9"/>
    <w:rsid w:val="00FC482D"/>
    <w:rsid w:val="00FC5FCD"/>
    <w:rsid w:val="00FD08CC"/>
    <w:rsid w:val="00FD1104"/>
    <w:rsid w:val="00FD1966"/>
    <w:rsid w:val="00FD196C"/>
    <w:rsid w:val="00FD2E69"/>
    <w:rsid w:val="00FD30A3"/>
    <w:rsid w:val="00FD43CB"/>
    <w:rsid w:val="00FD4BCF"/>
    <w:rsid w:val="00FD5751"/>
    <w:rsid w:val="00FD5771"/>
    <w:rsid w:val="00FD5C14"/>
    <w:rsid w:val="00FD63E7"/>
    <w:rsid w:val="00FD7EA9"/>
    <w:rsid w:val="00FE08F1"/>
    <w:rsid w:val="00FE1E1D"/>
    <w:rsid w:val="00FE22F2"/>
    <w:rsid w:val="00FE2D09"/>
    <w:rsid w:val="00FE2D39"/>
    <w:rsid w:val="00FE2E99"/>
    <w:rsid w:val="00FE2EDF"/>
    <w:rsid w:val="00FE32AC"/>
    <w:rsid w:val="00FE3436"/>
    <w:rsid w:val="00FE3D6A"/>
    <w:rsid w:val="00FE66AA"/>
    <w:rsid w:val="00FE715C"/>
    <w:rsid w:val="00FE72D6"/>
    <w:rsid w:val="00FF0015"/>
    <w:rsid w:val="00FF017C"/>
    <w:rsid w:val="00FF1346"/>
    <w:rsid w:val="00FF193F"/>
    <w:rsid w:val="00FF2802"/>
    <w:rsid w:val="00FF3A7D"/>
    <w:rsid w:val="00FF4A23"/>
    <w:rsid w:val="00FF4B98"/>
    <w:rsid w:val="00FF4EB1"/>
    <w:rsid w:val="00FF505C"/>
    <w:rsid w:val="00FF580C"/>
    <w:rsid w:val="00FF644D"/>
    <w:rsid w:val="00FF665F"/>
    <w:rsid w:val="00FF7D84"/>
    <w:rsid w:val="00FF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9B33F"/>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058"/>
    <w:pPr>
      <w:spacing w:after="240"/>
    </w:pPr>
    <w:rPr>
      <w:rFonts w:ascii="Arial" w:hAnsi="Arial"/>
      <w:lang w:eastAsia="en-US"/>
    </w:rPr>
  </w:style>
  <w:style w:type="paragraph" w:styleId="Heading1">
    <w:name w:val="heading 1"/>
    <w:aliases w:val="H1,No numbers,69%,Attribute Heading 1,Section Heading,Para1,h11,h12,L1,1 ghost,g,(Chapter Nbr),Head1,Heading apps,style1,Heading A,Heading X,Chapter Heading,H-1,T1,Title1,Appendix,Appendix1,Appendix2,Appendix3,1.,A MAJOR/BOLD,Para,Top"/>
    <w:next w:val="IndentParaLevel1"/>
    <w:link w:val="Heading1Char"/>
    <w:qFormat/>
    <w:rsid w:val="00BB2058"/>
    <w:pPr>
      <w:keepNext/>
      <w:numPr>
        <w:numId w:val="45"/>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C04783"/>
    <w:pPr>
      <w:keepNext/>
      <w:numPr>
        <w:ilvl w:val="1"/>
        <w:numId w:val="45"/>
      </w:numPr>
      <w:spacing w:after="220"/>
      <w:ind w:left="964"/>
      <w:outlineLvl w:val="1"/>
    </w:pPr>
    <w:rPr>
      <w:rFonts w:ascii="Arial" w:hAnsi="Arial"/>
      <w:b/>
      <w:bCs/>
      <w:iCs/>
      <w:sz w:val="24"/>
      <w:szCs w:val="28"/>
      <w:lang w:eastAsia="en-US"/>
    </w:rPr>
  </w:style>
  <w:style w:type="paragraph" w:styleId="Heading3">
    <w:name w:val="heading 3"/>
    <w:aliases w:val="H3,H31,(Alt+3),(Alt+3)1,(Alt+3)2,(Alt+3)3,(Alt+3)4,(Alt+3)5,(Alt+3)6,(Alt+3)11,(Alt+3)21,(Alt+3)31,(Alt+3)41,(Alt+3)7,(Alt+3)12,(Alt+3)22,(Alt+3)32,(Alt+3)42,(Alt+3)8,(Alt+3)9,(Alt+3)10,(Alt+3)13,(Alt+3)23,(Alt+3)33,(Alt+3)43,(Alt+3)14,3,3m,h:"/>
    <w:basedOn w:val="Normal"/>
    <w:link w:val="Heading3Char"/>
    <w:qFormat/>
    <w:rsid w:val="00BB2058"/>
    <w:pPr>
      <w:numPr>
        <w:ilvl w:val="2"/>
        <w:numId w:val="45"/>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BB2058"/>
    <w:pPr>
      <w:numPr>
        <w:ilvl w:val="3"/>
        <w:numId w:val="45"/>
      </w:numPr>
      <w:outlineLvl w:val="3"/>
    </w:pPr>
    <w:rPr>
      <w:bCs/>
      <w:szCs w:val="28"/>
      <w:lang w:eastAsia="en-AU"/>
    </w:rPr>
  </w:style>
  <w:style w:type="paragraph" w:styleId="Heading5">
    <w:name w:val="heading 5"/>
    <w:aliases w:val="H5,Para5,h51,h52,L5,Document Title 2,Level 3 - i,Body Text (R),(A),Heading 5 StGeorge,Heading 5(unused),Lev 5,5,A,- do not use,rp_Heading 5,h5,5 sub-bullet,sb,3rd sub-clause,Block Label,Heading 5 Interstar,l5+toc5,s,Heading 5 Char1"/>
    <w:basedOn w:val="Normal"/>
    <w:qFormat/>
    <w:rsid w:val="00BB2058"/>
    <w:pPr>
      <w:numPr>
        <w:ilvl w:val="4"/>
        <w:numId w:val="45"/>
      </w:numPr>
      <w:outlineLvl w:val="4"/>
    </w:pPr>
    <w:rPr>
      <w:bCs/>
      <w:iCs/>
      <w:szCs w:val="26"/>
      <w:lang w:eastAsia="en-AU"/>
    </w:rPr>
  </w:style>
  <w:style w:type="paragraph" w:styleId="Heading6">
    <w:name w:val="heading 6"/>
    <w:aliases w:val="H6,I,(I),a.,L1 PIP,Name of Org,Legal Level 1.,Bullet (Single Lines),Lev 6,6,don't use,Heading 6 - do not use,rp_Heading 6,Square Bullet list,sub-dash,sd,h6,Heading 6  Appendix Y &amp; Z,Heading 6  Appendix Y &amp; Z1,Heading 6  Appendix Y &amp; Z2"/>
    <w:basedOn w:val="Normal"/>
    <w:qFormat/>
    <w:rsid w:val="00BB2058"/>
    <w:pPr>
      <w:numPr>
        <w:ilvl w:val="5"/>
        <w:numId w:val="45"/>
      </w:numPr>
      <w:outlineLvl w:val="5"/>
    </w:pPr>
    <w:rPr>
      <w:bCs/>
      <w:szCs w:val="22"/>
      <w:lang w:eastAsia="en-AU"/>
    </w:rPr>
  </w:style>
  <w:style w:type="paragraph" w:styleId="Heading7">
    <w:name w:val="heading 7"/>
    <w:aliases w:val="not in use,H7,i.,L2 PIP,Legal Level 1.1.,(1),ap,Indented hyphen,Lev 7,7"/>
    <w:basedOn w:val="Normal"/>
    <w:qFormat/>
    <w:rsid w:val="00BB2058"/>
    <w:pPr>
      <w:numPr>
        <w:ilvl w:val="6"/>
        <w:numId w:val="45"/>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BB2058"/>
    <w:pPr>
      <w:numPr>
        <w:ilvl w:val="7"/>
        <w:numId w:val="45"/>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link w:val="Heading9Char"/>
    <w:qFormat/>
    <w:rsid w:val="00BB2058"/>
    <w:pPr>
      <w:keepNext/>
      <w:numPr>
        <w:ilvl w:val="8"/>
        <w:numId w:val="45"/>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rsid w:val="00BB2058"/>
    <w:pPr>
      <w:numPr>
        <w:numId w:val="46"/>
      </w:numPr>
    </w:pPr>
  </w:style>
  <w:style w:type="character" w:customStyle="1" w:styleId="IndentParaLevel1Char1">
    <w:name w:val="IndentParaLevel1 Char1"/>
    <w:link w:val="IndentParaLevel1"/>
    <w:rsid w:val="003E286F"/>
    <w:rPr>
      <w:rFonts w:ascii="Arial" w:hAnsi="Arial"/>
      <w:lang w:eastAsia="en-US"/>
    </w:rPr>
  </w:style>
  <w:style w:type="character" w:customStyle="1" w:styleId="Heading1Char">
    <w:name w:val="Heading 1 Char"/>
    <w:aliases w:val="H1 Char,No numbers Char,69% Char,Attribute Heading 1 Char,Section Heading Char,Para1 Char,h11 Char,h12 Char,L1 Char,1 ghost Char,g Char,(Chapter Nbr) Char,Head1 Char,Heading apps Char,style1 Char,Heading A Char,Heading X Char,H-1 Char"/>
    <w:link w:val="Heading1"/>
    <w:rsid w:val="00FA0266"/>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C04783"/>
    <w:rPr>
      <w:rFonts w:ascii="Arial" w:hAnsi="Arial"/>
      <w:b/>
      <w:bCs/>
      <w:iCs/>
      <w:sz w:val="24"/>
      <w:szCs w:val="28"/>
      <w:lang w:eastAsia="en-US"/>
    </w:rPr>
  </w:style>
  <w:style w:type="character" w:customStyle="1" w:styleId="Heading3Char">
    <w:name w:val="Heading 3 Char"/>
    <w:aliases w:val="H3 Char,H31 Char,(Alt+3) Char,(Alt+3)1 Char,(Alt+3)2 Char,(Alt+3)3 Char,(Alt+3)4 Char,(Alt+3)5 Char,(Alt+3)6 Char,(Alt+3)11 Char,(Alt+3)21 Char,(Alt+3)31 Char,(Alt+3)41 Char,(Alt+3)7 Char,(Alt+3)12 Char,(Alt+3)22 Char,(Alt+3)32 Char"/>
    <w:link w:val="Heading3"/>
    <w:rsid w:val="00B75C44"/>
    <w:rPr>
      <w:rFonts w:ascii="Arial" w:hAnsi="Arial" w:cs="Arial"/>
      <w:bCs/>
      <w:szCs w:val="26"/>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link w:val="Heading4"/>
    <w:rsid w:val="00D45213"/>
    <w:rPr>
      <w:rFonts w:ascii="Arial" w:hAnsi="Arial"/>
      <w:bCs/>
      <w:szCs w:val="28"/>
    </w:rPr>
  </w:style>
  <w:style w:type="paragraph" w:styleId="Subtitle">
    <w:name w:val="Subtitle"/>
    <w:basedOn w:val="Normal"/>
    <w:link w:val="SubtitleChar"/>
    <w:qFormat/>
    <w:rsid w:val="00BB2058"/>
    <w:pPr>
      <w:keepNext/>
    </w:pPr>
    <w:rPr>
      <w:rFonts w:cs="Arial"/>
      <w:b/>
      <w:sz w:val="24"/>
    </w:rPr>
  </w:style>
  <w:style w:type="paragraph" w:customStyle="1" w:styleId="TableText">
    <w:name w:val="TableText"/>
    <w:basedOn w:val="Normal"/>
    <w:link w:val="TableTextChar"/>
    <w:rsid w:val="00BB2058"/>
    <w:pPr>
      <w:spacing w:after="0"/>
    </w:pPr>
    <w:rPr>
      <w:szCs w:val="24"/>
    </w:rPr>
  </w:style>
  <w:style w:type="character" w:customStyle="1" w:styleId="TableTextChar">
    <w:name w:val="TableText Char"/>
    <w:link w:val="TableText"/>
    <w:rsid w:val="004B46CD"/>
    <w:rPr>
      <w:rFonts w:ascii="Arial" w:hAnsi="Arial"/>
      <w:szCs w:val="24"/>
      <w:lang w:eastAsia="en-US"/>
    </w:rPr>
  </w:style>
  <w:style w:type="paragraph" w:customStyle="1" w:styleId="IndentParaLevel2">
    <w:name w:val="IndentParaLevel2"/>
    <w:basedOn w:val="Normal"/>
    <w:link w:val="IndentParaLevel2Char"/>
    <w:rsid w:val="00BB2058"/>
    <w:pPr>
      <w:numPr>
        <w:ilvl w:val="1"/>
        <w:numId w:val="46"/>
      </w:numPr>
    </w:pPr>
  </w:style>
  <w:style w:type="character" w:customStyle="1" w:styleId="IndentParaLevel2Char">
    <w:name w:val="IndentParaLevel2 Char"/>
    <w:link w:val="IndentParaLevel2"/>
    <w:rsid w:val="003E286F"/>
    <w:rPr>
      <w:rFonts w:ascii="Arial" w:hAnsi="Arial"/>
      <w:lang w:eastAsia="en-US"/>
    </w:rPr>
  </w:style>
  <w:style w:type="paragraph" w:customStyle="1" w:styleId="IndentParaLevel4">
    <w:name w:val="IndentParaLevel4"/>
    <w:basedOn w:val="Normal"/>
    <w:rsid w:val="00BB2058"/>
    <w:pPr>
      <w:numPr>
        <w:ilvl w:val="3"/>
        <w:numId w:val="46"/>
      </w:numPr>
    </w:pPr>
  </w:style>
  <w:style w:type="paragraph" w:customStyle="1" w:styleId="IndentParaLevel5">
    <w:name w:val="IndentParaLevel5"/>
    <w:basedOn w:val="Normal"/>
    <w:rsid w:val="00BB2058"/>
    <w:pPr>
      <w:numPr>
        <w:ilvl w:val="4"/>
        <w:numId w:val="46"/>
      </w:numPr>
    </w:pPr>
  </w:style>
  <w:style w:type="paragraph" w:styleId="TOC1">
    <w:name w:val="toc 1"/>
    <w:basedOn w:val="Normal"/>
    <w:next w:val="Normal"/>
    <w:uiPriority w:val="39"/>
    <w:rsid w:val="00BB2058"/>
    <w:pPr>
      <w:tabs>
        <w:tab w:val="left" w:pos="964"/>
        <w:tab w:val="right" w:leader="dot" w:pos="9356"/>
      </w:tabs>
      <w:spacing w:before="120" w:after="120"/>
      <w:ind w:left="964" w:right="1134" w:hanging="964"/>
    </w:pPr>
    <w:rPr>
      <w:b/>
    </w:rPr>
  </w:style>
  <w:style w:type="paragraph" w:customStyle="1" w:styleId="TOCHeader">
    <w:name w:val="TOCHeader"/>
    <w:basedOn w:val="Normal"/>
    <w:rsid w:val="00BB2058"/>
    <w:pPr>
      <w:keepNext/>
    </w:pPr>
    <w:rPr>
      <w:b/>
      <w:sz w:val="24"/>
    </w:rPr>
  </w:style>
  <w:style w:type="paragraph" w:styleId="TOC2">
    <w:name w:val="toc 2"/>
    <w:basedOn w:val="Normal"/>
    <w:next w:val="Normal"/>
    <w:uiPriority w:val="39"/>
    <w:rsid w:val="00BB2058"/>
    <w:pPr>
      <w:tabs>
        <w:tab w:val="left" w:pos="1928"/>
        <w:tab w:val="right" w:leader="dot" w:pos="9356"/>
      </w:tabs>
      <w:spacing w:after="0"/>
      <w:ind w:left="1928" w:right="1134" w:hanging="964"/>
    </w:pPr>
  </w:style>
  <w:style w:type="paragraph" w:styleId="Header">
    <w:name w:val="header"/>
    <w:basedOn w:val="Normal"/>
    <w:link w:val="HeaderChar"/>
    <w:unhideWhenUsed/>
    <w:rsid w:val="00BB2058"/>
    <w:pPr>
      <w:tabs>
        <w:tab w:val="center" w:pos="4513"/>
        <w:tab w:val="right" w:pos="9026"/>
      </w:tabs>
    </w:pPr>
  </w:style>
  <w:style w:type="paragraph" w:styleId="Footer">
    <w:name w:val="footer"/>
    <w:basedOn w:val="Normal"/>
    <w:link w:val="FooterChar"/>
    <w:uiPriority w:val="24"/>
    <w:unhideWhenUsed/>
    <w:rsid w:val="00BB2058"/>
    <w:pPr>
      <w:spacing w:after="0"/>
    </w:pPr>
    <w:rPr>
      <w:sz w:val="18"/>
    </w:rPr>
  </w:style>
  <w:style w:type="character" w:customStyle="1" w:styleId="FooterChar">
    <w:name w:val="Footer Char"/>
    <w:basedOn w:val="DefaultParagraphFont"/>
    <w:link w:val="Footer"/>
    <w:uiPriority w:val="24"/>
    <w:rsid w:val="00BB2058"/>
    <w:rPr>
      <w:rFonts w:ascii="Arial" w:hAnsi="Arial"/>
      <w:sz w:val="18"/>
      <w:lang w:eastAsia="en-US"/>
    </w:rPr>
  </w:style>
  <w:style w:type="character" w:styleId="Hyperlink">
    <w:name w:val="Hyperlink"/>
    <w:basedOn w:val="DefaultParagraphFont"/>
    <w:uiPriority w:val="99"/>
    <w:rsid w:val="00BB2058"/>
    <w:rPr>
      <w:color w:val="0000FF"/>
      <w:u w:val="single"/>
    </w:rPr>
  </w:style>
  <w:style w:type="character" w:styleId="PageNumber">
    <w:name w:val="page number"/>
    <w:basedOn w:val="DefaultParagraphFont"/>
    <w:semiHidden/>
    <w:rsid w:val="00BB2058"/>
    <w:rPr>
      <w:rFonts w:ascii="Arial" w:hAnsi="Arial"/>
      <w:sz w:val="18"/>
    </w:rPr>
  </w:style>
  <w:style w:type="paragraph" w:customStyle="1" w:styleId="Schedule1">
    <w:name w:val="Schedule_1"/>
    <w:basedOn w:val="Normal"/>
    <w:next w:val="IndentParaLevel1"/>
    <w:rsid w:val="00BB2058"/>
    <w:pPr>
      <w:keepNext/>
      <w:numPr>
        <w:ilvl w:val="1"/>
        <w:numId w:val="48"/>
      </w:numPr>
      <w:pBdr>
        <w:top w:val="single" w:sz="12" w:space="1" w:color="auto"/>
      </w:pBdr>
      <w:outlineLvl w:val="0"/>
    </w:pPr>
    <w:rPr>
      <w:b/>
      <w:sz w:val="28"/>
      <w:lang w:eastAsia="en-AU"/>
    </w:rPr>
  </w:style>
  <w:style w:type="paragraph" w:customStyle="1" w:styleId="Schedule2">
    <w:name w:val="Schedule_2"/>
    <w:basedOn w:val="Normal"/>
    <w:next w:val="IndentParaLevel1"/>
    <w:rsid w:val="00BB2058"/>
    <w:pPr>
      <w:keepNext/>
      <w:numPr>
        <w:ilvl w:val="2"/>
        <w:numId w:val="48"/>
      </w:numPr>
      <w:outlineLvl w:val="1"/>
    </w:pPr>
    <w:rPr>
      <w:b/>
      <w:sz w:val="24"/>
      <w:lang w:eastAsia="en-AU"/>
    </w:rPr>
  </w:style>
  <w:style w:type="paragraph" w:customStyle="1" w:styleId="Schedule3">
    <w:name w:val="Schedule_3"/>
    <w:basedOn w:val="Normal"/>
    <w:rsid w:val="00BB2058"/>
    <w:pPr>
      <w:numPr>
        <w:ilvl w:val="3"/>
        <w:numId w:val="48"/>
      </w:numPr>
      <w:outlineLvl w:val="2"/>
    </w:pPr>
    <w:rPr>
      <w:lang w:eastAsia="en-AU"/>
    </w:rPr>
  </w:style>
  <w:style w:type="paragraph" w:customStyle="1" w:styleId="Schedule4">
    <w:name w:val="Schedule_4"/>
    <w:basedOn w:val="Normal"/>
    <w:rsid w:val="00BB2058"/>
    <w:pPr>
      <w:numPr>
        <w:ilvl w:val="4"/>
        <w:numId w:val="48"/>
      </w:numPr>
      <w:outlineLvl w:val="3"/>
    </w:pPr>
    <w:rPr>
      <w:lang w:eastAsia="en-AU"/>
    </w:rPr>
  </w:style>
  <w:style w:type="paragraph" w:customStyle="1" w:styleId="Schedule5">
    <w:name w:val="Schedule_5"/>
    <w:basedOn w:val="Normal"/>
    <w:rsid w:val="00BB2058"/>
    <w:pPr>
      <w:numPr>
        <w:ilvl w:val="5"/>
        <w:numId w:val="48"/>
      </w:numPr>
      <w:outlineLvl w:val="5"/>
    </w:pPr>
    <w:rPr>
      <w:lang w:eastAsia="en-AU"/>
    </w:rPr>
  </w:style>
  <w:style w:type="paragraph" w:customStyle="1" w:styleId="Schedule6">
    <w:name w:val="Schedule_6"/>
    <w:basedOn w:val="Normal"/>
    <w:rsid w:val="00BB2058"/>
    <w:pPr>
      <w:numPr>
        <w:ilvl w:val="6"/>
        <w:numId w:val="48"/>
      </w:numPr>
      <w:outlineLvl w:val="6"/>
    </w:pPr>
    <w:rPr>
      <w:lang w:eastAsia="en-AU"/>
    </w:rPr>
  </w:style>
  <w:style w:type="paragraph" w:customStyle="1" w:styleId="Schedule7">
    <w:name w:val="Schedule_7"/>
    <w:basedOn w:val="Normal"/>
    <w:rsid w:val="00BB2058"/>
    <w:pPr>
      <w:numPr>
        <w:ilvl w:val="7"/>
        <w:numId w:val="48"/>
      </w:numPr>
      <w:outlineLvl w:val="7"/>
    </w:pPr>
    <w:rPr>
      <w:lang w:eastAsia="en-AU"/>
    </w:rPr>
  </w:style>
  <w:style w:type="paragraph" w:customStyle="1" w:styleId="Schedule8">
    <w:name w:val="Schedule_8"/>
    <w:basedOn w:val="Normal"/>
    <w:rsid w:val="00BB2058"/>
    <w:pPr>
      <w:numPr>
        <w:ilvl w:val="8"/>
        <w:numId w:val="48"/>
      </w:numPr>
      <w:outlineLvl w:val="8"/>
    </w:pPr>
    <w:rPr>
      <w:lang w:eastAsia="en-AU"/>
    </w:rPr>
  </w:style>
  <w:style w:type="paragraph" w:styleId="BodyText">
    <w:name w:val="Body Text"/>
    <w:basedOn w:val="Normal"/>
    <w:link w:val="BodyTextChar"/>
  </w:style>
  <w:style w:type="character" w:customStyle="1" w:styleId="BodyTextChar">
    <w:name w:val="Body Text Char"/>
    <w:link w:val="BodyText"/>
    <w:rsid w:val="002161D4"/>
    <w:rPr>
      <w:sz w:val="22"/>
      <w:szCs w:val="24"/>
      <w:lang w:eastAsia="en-US"/>
    </w:rPr>
  </w:style>
  <w:style w:type="character" w:styleId="FollowedHyperlink">
    <w:name w:val="FollowedHyperlink"/>
    <w:rPr>
      <w:color w:val="800080"/>
      <w:u w:val="single"/>
    </w:rPr>
  </w:style>
  <w:style w:type="paragraph" w:styleId="Title">
    <w:name w:val="Title"/>
    <w:basedOn w:val="Normal"/>
    <w:link w:val="TitleChar"/>
    <w:qFormat/>
    <w:rsid w:val="00BB2058"/>
    <w:pPr>
      <w:keepNext/>
    </w:pPr>
    <w:rPr>
      <w:rFonts w:cs="Arial"/>
      <w:b/>
      <w:bCs/>
      <w:sz w:val="28"/>
      <w:szCs w:val="32"/>
    </w:rPr>
  </w:style>
  <w:style w:type="paragraph" w:styleId="ListNumber">
    <w:name w:val="List Number"/>
    <w:basedOn w:val="Normal"/>
    <w:pPr>
      <w:numPr>
        <w:numId w:val="7"/>
      </w:numPr>
    </w:pPr>
  </w:style>
  <w:style w:type="paragraph" w:customStyle="1" w:styleId="MinorTitleArial">
    <w:name w:val="Minor_Title_Arial"/>
    <w:next w:val="Normal"/>
    <w:rsid w:val="00BB2058"/>
    <w:rPr>
      <w:rFonts w:ascii="Arial" w:hAnsi="Arial" w:cs="Arial"/>
      <w:color w:val="000000"/>
      <w:sz w:val="18"/>
      <w:szCs w:val="18"/>
      <w:lang w:eastAsia="en-US"/>
    </w:rPr>
  </w:style>
  <w:style w:type="paragraph" w:styleId="ListNumber2">
    <w:name w:val="List Number 2"/>
    <w:basedOn w:val="Normal"/>
    <w:pPr>
      <w:numPr>
        <w:numId w:val="1"/>
      </w:numPr>
    </w:pPr>
  </w:style>
  <w:style w:type="paragraph" w:styleId="ListNumber3">
    <w:name w:val="List Number 3"/>
    <w:basedOn w:val="Normal"/>
    <w:pPr>
      <w:numPr>
        <w:numId w:val="2"/>
      </w:numPr>
    </w:pPr>
  </w:style>
  <w:style w:type="paragraph" w:styleId="ListNumber4">
    <w:name w:val="List Number 4"/>
    <w:basedOn w:val="Normal"/>
    <w:pPr>
      <w:numPr>
        <w:numId w:val="3"/>
      </w:numPr>
    </w:pPr>
  </w:style>
  <w:style w:type="paragraph" w:styleId="ListNumber5">
    <w:name w:val="List Number 5"/>
    <w:basedOn w:val="Normal"/>
    <w:pPr>
      <w:numPr>
        <w:numId w:val="4"/>
      </w:numPr>
      <w:tabs>
        <w:tab w:val="clear" w:pos="4216"/>
        <w:tab w:val="left" w:pos="4820"/>
      </w:tabs>
      <w:ind w:left="4820" w:hanging="964"/>
    </w:pPr>
  </w:style>
  <w:style w:type="paragraph" w:customStyle="1" w:styleId="ListNumber6">
    <w:name w:val="List Number 6"/>
    <w:basedOn w:val="Normal"/>
    <w:pPr>
      <w:numPr>
        <w:numId w:val="5"/>
      </w:numPr>
    </w:pPr>
  </w:style>
  <w:style w:type="paragraph" w:customStyle="1" w:styleId="ListNumber7">
    <w:name w:val="List Number 7"/>
    <w:basedOn w:val="Normal"/>
    <w:pPr>
      <w:numPr>
        <w:numId w:val="6"/>
      </w:numPr>
    </w:pPr>
  </w:style>
  <w:style w:type="paragraph" w:customStyle="1" w:styleId="CUAddress">
    <w:name w:val="CUAddress"/>
    <w:basedOn w:val="Normal"/>
    <w:pPr>
      <w:spacing w:after="100"/>
    </w:pPr>
    <w:rPr>
      <w:sz w:val="18"/>
      <w:lang w:bidi="he-IL"/>
    </w:rPr>
  </w:style>
  <w:style w:type="paragraph" w:customStyle="1" w:styleId="IndentParaLevel3">
    <w:name w:val="IndentParaLevel3"/>
    <w:basedOn w:val="Normal"/>
    <w:rsid w:val="00BB2058"/>
    <w:pPr>
      <w:numPr>
        <w:ilvl w:val="2"/>
        <w:numId w:val="46"/>
      </w:numPr>
    </w:pPr>
  </w:style>
  <w:style w:type="paragraph" w:customStyle="1" w:styleId="IndentParaLevel6">
    <w:name w:val="IndentParaLevel6"/>
    <w:basedOn w:val="Normal"/>
    <w:rsid w:val="00BB2058"/>
    <w:pPr>
      <w:numPr>
        <w:ilvl w:val="5"/>
        <w:numId w:val="46"/>
      </w:numPr>
    </w:pPr>
  </w:style>
  <w:style w:type="paragraph" w:customStyle="1" w:styleId="CUNumber1">
    <w:name w:val="CU_Number1"/>
    <w:basedOn w:val="Normal"/>
    <w:rsid w:val="00BB2058"/>
    <w:pPr>
      <w:numPr>
        <w:numId w:val="39"/>
      </w:numPr>
      <w:outlineLvl w:val="0"/>
    </w:pPr>
  </w:style>
  <w:style w:type="paragraph" w:customStyle="1" w:styleId="CUNumber2">
    <w:name w:val="CU_Number2"/>
    <w:basedOn w:val="Normal"/>
    <w:rsid w:val="00BB2058"/>
    <w:pPr>
      <w:numPr>
        <w:ilvl w:val="1"/>
        <w:numId w:val="39"/>
      </w:numPr>
      <w:outlineLvl w:val="1"/>
    </w:pPr>
  </w:style>
  <w:style w:type="paragraph" w:customStyle="1" w:styleId="CUNumber3">
    <w:name w:val="CU_Number3"/>
    <w:basedOn w:val="Normal"/>
    <w:rsid w:val="00BB2058"/>
    <w:pPr>
      <w:numPr>
        <w:ilvl w:val="2"/>
        <w:numId w:val="39"/>
      </w:numPr>
      <w:outlineLvl w:val="2"/>
    </w:pPr>
  </w:style>
  <w:style w:type="paragraph" w:customStyle="1" w:styleId="CUNumber4">
    <w:name w:val="CU_Number4"/>
    <w:basedOn w:val="Normal"/>
    <w:rsid w:val="00BB2058"/>
    <w:pPr>
      <w:numPr>
        <w:ilvl w:val="3"/>
        <w:numId w:val="39"/>
      </w:numPr>
      <w:outlineLvl w:val="3"/>
    </w:pPr>
  </w:style>
  <w:style w:type="paragraph" w:customStyle="1" w:styleId="CUNumber5">
    <w:name w:val="CU_Number5"/>
    <w:basedOn w:val="Normal"/>
    <w:rsid w:val="00BB2058"/>
    <w:pPr>
      <w:numPr>
        <w:ilvl w:val="4"/>
        <w:numId w:val="39"/>
      </w:numPr>
      <w:outlineLvl w:val="4"/>
    </w:pPr>
  </w:style>
  <w:style w:type="paragraph" w:customStyle="1" w:styleId="CUNumber6">
    <w:name w:val="CU_Number6"/>
    <w:basedOn w:val="Normal"/>
    <w:rsid w:val="00BB2058"/>
    <w:pPr>
      <w:numPr>
        <w:ilvl w:val="5"/>
        <w:numId w:val="39"/>
      </w:numPr>
      <w:outlineLvl w:val="5"/>
    </w:pPr>
  </w:style>
  <w:style w:type="paragraph" w:customStyle="1" w:styleId="CUNumber7">
    <w:name w:val="CU_Number7"/>
    <w:basedOn w:val="Normal"/>
    <w:rsid w:val="00BB2058"/>
    <w:pPr>
      <w:numPr>
        <w:ilvl w:val="6"/>
        <w:numId w:val="39"/>
      </w:numPr>
      <w:outlineLvl w:val="6"/>
    </w:pPr>
  </w:style>
  <w:style w:type="paragraph" w:styleId="ListBullet">
    <w:name w:val="List Bullet"/>
    <w:basedOn w:val="Normal"/>
    <w:rsid w:val="00BB2058"/>
    <w:pPr>
      <w:numPr>
        <w:numId w:val="47"/>
      </w:numPr>
    </w:pPr>
  </w:style>
  <w:style w:type="paragraph" w:styleId="ListBullet2">
    <w:name w:val="List Bullet 2"/>
    <w:basedOn w:val="Normal"/>
    <w:rsid w:val="00BB2058"/>
    <w:pPr>
      <w:numPr>
        <w:ilvl w:val="1"/>
        <w:numId w:val="47"/>
      </w:numPr>
    </w:pPr>
  </w:style>
  <w:style w:type="paragraph" w:styleId="ListBullet3">
    <w:name w:val="List Bullet 3"/>
    <w:basedOn w:val="Normal"/>
    <w:rsid w:val="00BB2058"/>
    <w:pPr>
      <w:numPr>
        <w:ilvl w:val="2"/>
        <w:numId w:val="47"/>
      </w:numPr>
    </w:pPr>
  </w:style>
  <w:style w:type="paragraph" w:styleId="ListBullet4">
    <w:name w:val="List Bullet 4"/>
    <w:basedOn w:val="Normal"/>
    <w:rsid w:val="00BB2058"/>
    <w:pPr>
      <w:numPr>
        <w:ilvl w:val="3"/>
        <w:numId w:val="47"/>
      </w:numPr>
    </w:pPr>
  </w:style>
  <w:style w:type="paragraph" w:styleId="ListBullet5">
    <w:name w:val="List Bullet 5"/>
    <w:basedOn w:val="Normal"/>
    <w:rsid w:val="00BB2058"/>
    <w:pPr>
      <w:numPr>
        <w:ilvl w:val="4"/>
        <w:numId w:val="47"/>
      </w:numPr>
    </w:pPr>
  </w:style>
  <w:style w:type="paragraph" w:customStyle="1" w:styleId="CUAddress0">
    <w:name w:val="CU_Address"/>
    <w:basedOn w:val="Normal"/>
    <w:rsid w:val="00EC5EFF"/>
    <w:pPr>
      <w:spacing w:after="0"/>
    </w:pPr>
    <w:rPr>
      <w:sz w:val="18"/>
    </w:rPr>
  </w:style>
  <w:style w:type="paragraph" w:styleId="TOC3">
    <w:name w:val="toc 3"/>
    <w:basedOn w:val="Normal"/>
    <w:next w:val="Normal"/>
    <w:autoRedefine/>
    <w:uiPriority w:val="39"/>
    <w:rsid w:val="00BB2058"/>
    <w:pPr>
      <w:ind w:left="440"/>
    </w:pPr>
  </w:style>
  <w:style w:type="paragraph" w:styleId="TOC4">
    <w:name w:val="toc 4"/>
    <w:basedOn w:val="Normal"/>
    <w:next w:val="Normal"/>
    <w:autoRedefine/>
    <w:uiPriority w:val="39"/>
    <w:rsid w:val="00BB2058"/>
    <w:pPr>
      <w:ind w:left="660"/>
    </w:pPr>
  </w:style>
  <w:style w:type="paragraph" w:styleId="TOC5">
    <w:name w:val="toc 5"/>
    <w:basedOn w:val="Normal"/>
    <w:next w:val="Normal"/>
    <w:autoRedefine/>
    <w:uiPriority w:val="39"/>
    <w:rsid w:val="00BB2058"/>
    <w:pPr>
      <w:ind w:left="880"/>
    </w:pPr>
  </w:style>
  <w:style w:type="paragraph" w:styleId="TOC6">
    <w:name w:val="toc 6"/>
    <w:basedOn w:val="Normal"/>
    <w:next w:val="Normal"/>
    <w:autoRedefine/>
    <w:uiPriority w:val="39"/>
    <w:rsid w:val="00BB2058"/>
    <w:pPr>
      <w:ind w:left="1100"/>
    </w:pPr>
  </w:style>
  <w:style w:type="paragraph" w:styleId="TOC7">
    <w:name w:val="toc 7"/>
    <w:basedOn w:val="Normal"/>
    <w:next w:val="Normal"/>
    <w:autoRedefine/>
    <w:uiPriority w:val="39"/>
    <w:rsid w:val="00BB2058"/>
    <w:pPr>
      <w:ind w:left="1320"/>
    </w:pPr>
  </w:style>
  <w:style w:type="paragraph" w:styleId="TOC8">
    <w:name w:val="toc 8"/>
    <w:basedOn w:val="Normal"/>
    <w:next w:val="Normal"/>
    <w:autoRedefine/>
    <w:uiPriority w:val="39"/>
    <w:rsid w:val="00BB2058"/>
    <w:pPr>
      <w:ind w:left="1540"/>
    </w:pPr>
  </w:style>
  <w:style w:type="paragraph" w:styleId="TOC9">
    <w:name w:val="toc 9"/>
    <w:basedOn w:val="Normal"/>
    <w:next w:val="Normal"/>
    <w:uiPriority w:val="39"/>
    <w:rsid w:val="00BB2058"/>
    <w:pPr>
      <w:ind w:left="1758"/>
    </w:pPr>
  </w:style>
  <w:style w:type="paragraph" w:customStyle="1" w:styleId="SubTitleArial">
    <w:name w:val="SubTitle_Arial"/>
    <w:next w:val="Normal"/>
    <w:rsid w:val="0076126A"/>
    <w:pPr>
      <w:keepNext/>
      <w:spacing w:before="220"/>
    </w:pPr>
    <w:rPr>
      <w:rFonts w:ascii="Arial" w:hAnsi="Arial" w:cs="Arial"/>
      <w:color w:val="000000"/>
      <w:sz w:val="28"/>
      <w:szCs w:val="28"/>
      <w:lang w:eastAsia="en-US"/>
    </w:rPr>
  </w:style>
  <w:style w:type="paragraph" w:customStyle="1" w:styleId="TitleArial">
    <w:name w:val="Title_Arial"/>
    <w:next w:val="Normal"/>
    <w:rsid w:val="00BB2058"/>
    <w:pPr>
      <w:outlineLvl w:val="0"/>
    </w:pPr>
    <w:rPr>
      <w:rFonts w:ascii="Arial" w:hAnsi="Arial" w:cs="Arial"/>
      <w:bCs/>
      <w:sz w:val="44"/>
      <w:szCs w:val="44"/>
      <w:lang w:eastAsia="en-US"/>
    </w:rPr>
  </w:style>
  <w:style w:type="paragraph" w:customStyle="1" w:styleId="SubtitleTNR">
    <w:name w:val="Subtitle_TNR"/>
    <w:basedOn w:val="Normal"/>
    <w:rsid w:val="00EC5EFF"/>
    <w:pPr>
      <w:keepNext/>
    </w:pPr>
    <w:rPr>
      <w:b/>
      <w:sz w:val="24"/>
    </w:rPr>
  </w:style>
  <w:style w:type="paragraph" w:customStyle="1" w:styleId="TitleTNR">
    <w:name w:val="Title_TNR"/>
    <w:basedOn w:val="Normal"/>
    <w:rsid w:val="00EC5EFF"/>
    <w:pPr>
      <w:keepNext/>
    </w:pPr>
    <w:rPr>
      <w:rFonts w:cs="Arial"/>
      <w:b/>
      <w:bCs/>
      <w:sz w:val="28"/>
      <w:szCs w:val="32"/>
    </w:rPr>
  </w:style>
  <w:style w:type="character" w:customStyle="1" w:styleId="StyleArial11pt">
    <w:name w:val="Style Arial 11 pt"/>
    <w:rsid w:val="00C14387"/>
    <w:rPr>
      <w:rFonts w:ascii="Arial Narrow" w:hAnsi="Arial Narrow"/>
      <w:sz w:val="22"/>
    </w:rPr>
  </w:style>
  <w:style w:type="paragraph" w:customStyle="1" w:styleId="ExhibitHeading">
    <w:name w:val="Exhibit Heading"/>
    <w:basedOn w:val="Normal"/>
    <w:next w:val="Normal"/>
    <w:rsid w:val="00BB2058"/>
    <w:pPr>
      <w:pageBreakBefore/>
      <w:numPr>
        <w:numId w:val="44"/>
      </w:numPr>
      <w:outlineLvl w:val="0"/>
    </w:pPr>
    <w:rPr>
      <w:b/>
      <w:sz w:val="24"/>
    </w:rPr>
  </w:style>
  <w:style w:type="paragraph" w:customStyle="1" w:styleId="Commentary">
    <w:name w:val="Commentary"/>
    <w:basedOn w:val="IndentParaLevel1"/>
    <w:link w:val="CommentaryChar1"/>
    <w:rsid w:val="00BB2058"/>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LtrAddress">
    <w:name w:val="CU_LtrAddress"/>
    <w:basedOn w:val="Normal"/>
    <w:semiHidden/>
    <w:rsid w:val="00EC5EFF"/>
    <w:pPr>
      <w:widowControl w:val="0"/>
      <w:spacing w:after="100"/>
    </w:pPr>
    <w:rPr>
      <w:sz w:val="18"/>
      <w:lang w:bidi="he-IL"/>
    </w:rPr>
  </w:style>
  <w:style w:type="paragraph" w:customStyle="1" w:styleId="Definition">
    <w:name w:val="Definition"/>
    <w:basedOn w:val="Normal"/>
    <w:link w:val="DefinitionChar"/>
    <w:rsid w:val="00BB2058"/>
    <w:pPr>
      <w:numPr>
        <w:numId w:val="43"/>
      </w:numPr>
    </w:pPr>
    <w:rPr>
      <w:szCs w:val="22"/>
      <w:lang w:eastAsia="en-AU"/>
    </w:rPr>
  </w:style>
  <w:style w:type="paragraph" w:customStyle="1" w:styleId="DefinitionNum2">
    <w:name w:val="DefinitionNum2"/>
    <w:basedOn w:val="Normal"/>
    <w:rsid w:val="00BB2058"/>
    <w:pPr>
      <w:numPr>
        <w:ilvl w:val="1"/>
        <w:numId w:val="43"/>
      </w:numPr>
    </w:pPr>
    <w:rPr>
      <w:color w:val="000000"/>
      <w:lang w:eastAsia="en-AU"/>
    </w:rPr>
  </w:style>
  <w:style w:type="paragraph" w:customStyle="1" w:styleId="DefinitionNum3">
    <w:name w:val="DefinitionNum3"/>
    <w:basedOn w:val="Normal"/>
    <w:rsid w:val="00BB2058"/>
    <w:pPr>
      <w:numPr>
        <w:ilvl w:val="2"/>
        <w:numId w:val="43"/>
      </w:numPr>
      <w:outlineLvl w:val="2"/>
    </w:pPr>
    <w:rPr>
      <w:color w:val="000000"/>
      <w:szCs w:val="22"/>
      <w:lang w:eastAsia="en-AU"/>
    </w:rPr>
  </w:style>
  <w:style w:type="paragraph" w:customStyle="1" w:styleId="OfficeSidebar">
    <w:name w:val="OfficeSidebar"/>
    <w:basedOn w:val="Normal"/>
    <w:semiHidden/>
    <w:rsid w:val="0076126A"/>
    <w:pPr>
      <w:tabs>
        <w:tab w:val="left" w:pos="198"/>
      </w:tabs>
      <w:spacing w:line="220" w:lineRule="exact"/>
    </w:pPr>
    <w:rPr>
      <w:rFonts w:cs="Courier New"/>
      <w:sz w:val="18"/>
      <w:szCs w:val="18"/>
    </w:rPr>
  </w:style>
  <w:style w:type="table" w:styleId="TableGrid">
    <w:name w:val="Table Grid"/>
    <w:basedOn w:val="TableNormal"/>
    <w:uiPriority w:val="59"/>
    <w:rsid w:val="00BB2058"/>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Warning">
    <w:name w:val="PIP_Warning"/>
    <w:basedOn w:val="PIPNormal"/>
    <w:rsid w:val="0076126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76126A"/>
    <w:rPr>
      <w:bCs w:val="0"/>
      <w:sz w:val="28"/>
      <w:szCs w:val="28"/>
    </w:rPr>
  </w:style>
  <w:style w:type="character" w:customStyle="1" w:styleId="AltOpt">
    <w:name w:val="AltOpt"/>
    <w:basedOn w:val="DefaultParagraphFont"/>
    <w:rsid w:val="00BB2058"/>
    <w:rPr>
      <w:rFonts w:ascii="Arial" w:hAnsi="Arial"/>
      <w:b/>
      <w:color w:val="FFFF99"/>
      <w:sz w:val="20"/>
      <w:szCs w:val="22"/>
      <w:shd w:val="clear" w:color="auto" w:fill="808080"/>
    </w:rPr>
  </w:style>
  <w:style w:type="paragraph" w:customStyle="1" w:styleId="AttachmentHeading">
    <w:name w:val="Attachment Heading"/>
    <w:basedOn w:val="Normal"/>
    <w:next w:val="Normal"/>
    <w:rsid w:val="00BB2058"/>
    <w:pPr>
      <w:pageBreakBefore/>
      <w:numPr>
        <w:numId w:val="38"/>
      </w:numPr>
      <w:outlineLvl w:val="0"/>
    </w:pPr>
    <w:rPr>
      <w:b/>
      <w:sz w:val="24"/>
      <w:szCs w:val="22"/>
    </w:rPr>
  </w:style>
  <w:style w:type="paragraph" w:customStyle="1" w:styleId="CUNumber8">
    <w:name w:val="CU_Number8"/>
    <w:basedOn w:val="Normal"/>
    <w:rsid w:val="00BB2058"/>
    <w:pPr>
      <w:numPr>
        <w:ilvl w:val="7"/>
        <w:numId w:val="39"/>
      </w:numPr>
      <w:outlineLvl w:val="7"/>
    </w:pPr>
  </w:style>
  <w:style w:type="paragraph" w:customStyle="1" w:styleId="DefinitionNum4">
    <w:name w:val="DefinitionNum4"/>
    <w:basedOn w:val="Normal"/>
    <w:rsid w:val="00BB2058"/>
    <w:pPr>
      <w:numPr>
        <w:ilvl w:val="3"/>
        <w:numId w:val="43"/>
      </w:numPr>
    </w:pPr>
    <w:rPr>
      <w:lang w:eastAsia="en-AU"/>
    </w:rPr>
  </w:style>
  <w:style w:type="paragraph" w:customStyle="1" w:styleId="EndIdentifier">
    <w:name w:val="EndIdentifier"/>
    <w:basedOn w:val="Commentary"/>
    <w:rsid w:val="00BB2058"/>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BB2058"/>
    <w:rPr>
      <w:b/>
    </w:rPr>
  </w:style>
  <w:style w:type="paragraph" w:customStyle="1" w:styleId="AnnexureHeading">
    <w:name w:val="Annexure Heading"/>
    <w:basedOn w:val="Normal"/>
    <w:next w:val="Normal"/>
    <w:rsid w:val="00BB2058"/>
    <w:pPr>
      <w:pageBreakBefore/>
      <w:numPr>
        <w:numId w:val="37"/>
      </w:numPr>
      <w:outlineLvl w:val="0"/>
    </w:pPr>
    <w:rPr>
      <w:b/>
      <w:sz w:val="24"/>
    </w:rPr>
  </w:style>
  <w:style w:type="paragraph" w:customStyle="1" w:styleId="Background">
    <w:name w:val="Background"/>
    <w:basedOn w:val="Normal"/>
    <w:rsid w:val="0076126A"/>
    <w:pPr>
      <w:numPr>
        <w:numId w:val="26"/>
      </w:numPr>
    </w:pPr>
  </w:style>
  <w:style w:type="paragraph" w:customStyle="1" w:styleId="ScheduleHeading">
    <w:name w:val="Schedule Heading"/>
    <w:basedOn w:val="Normal"/>
    <w:next w:val="Normal"/>
    <w:rsid w:val="00BB2058"/>
    <w:pPr>
      <w:pageBreakBefore/>
      <w:numPr>
        <w:numId w:val="48"/>
      </w:numPr>
      <w:outlineLvl w:val="0"/>
    </w:pPr>
    <w:rPr>
      <w:b/>
      <w:sz w:val="24"/>
      <w:lang w:eastAsia="en-AU"/>
    </w:rPr>
  </w:style>
  <w:style w:type="paragraph" w:customStyle="1" w:styleId="MiniTitleArial">
    <w:name w:val="Mini_Title_Arial"/>
    <w:basedOn w:val="Normal"/>
    <w:rsid w:val="0076126A"/>
    <w:pPr>
      <w:spacing w:after="120"/>
    </w:pPr>
  </w:style>
  <w:style w:type="paragraph" w:customStyle="1" w:styleId="ItemNumbering">
    <w:name w:val="Item Numbering"/>
    <w:basedOn w:val="Normal"/>
    <w:next w:val="IndentParaLevel2"/>
    <w:rsid w:val="0076126A"/>
    <w:pPr>
      <w:keepNext/>
      <w:numPr>
        <w:numId w:val="27"/>
      </w:numPr>
    </w:pPr>
    <w:rPr>
      <w:b/>
      <w:lang w:val="en-US"/>
    </w:rPr>
  </w:style>
  <w:style w:type="paragraph" w:styleId="BalloonText">
    <w:name w:val="Balloon Text"/>
    <w:basedOn w:val="Normal"/>
    <w:link w:val="BalloonTextChar"/>
    <w:uiPriority w:val="99"/>
    <w:semiHidden/>
    <w:unhideWhenUsed/>
    <w:rsid w:val="00BB2058"/>
    <w:pPr>
      <w:spacing w:after="0"/>
    </w:pPr>
    <w:rPr>
      <w:rFonts w:cs="Tahoma"/>
      <w:sz w:val="16"/>
      <w:szCs w:val="16"/>
    </w:rPr>
  </w:style>
  <w:style w:type="paragraph" w:customStyle="1" w:styleId="PIPBullet">
    <w:name w:val="PIP_Bullet"/>
    <w:basedOn w:val="PIPNormal"/>
    <w:rsid w:val="0076126A"/>
    <w:pPr>
      <w:numPr>
        <w:numId w:val="28"/>
      </w:numPr>
    </w:pPr>
  </w:style>
  <w:style w:type="paragraph" w:customStyle="1" w:styleId="PIPMinorSubtitle">
    <w:name w:val="PIP_Minor_Subtitle"/>
    <w:basedOn w:val="PIPSubtitle"/>
    <w:rsid w:val="0076126A"/>
    <w:rPr>
      <w:sz w:val="20"/>
      <w:szCs w:val="20"/>
    </w:rPr>
  </w:style>
  <w:style w:type="paragraph" w:customStyle="1" w:styleId="PIPNumber1">
    <w:name w:val="PIP_Number1"/>
    <w:basedOn w:val="PIPNormal"/>
    <w:rsid w:val="0076126A"/>
    <w:pPr>
      <w:numPr>
        <w:numId w:val="30"/>
      </w:numPr>
    </w:pPr>
  </w:style>
  <w:style w:type="paragraph" w:customStyle="1" w:styleId="PIPNumber2">
    <w:name w:val="PIP_Number2"/>
    <w:basedOn w:val="PIPNormal"/>
    <w:rsid w:val="0076126A"/>
    <w:pPr>
      <w:numPr>
        <w:ilvl w:val="1"/>
        <w:numId w:val="30"/>
      </w:numPr>
    </w:pPr>
  </w:style>
  <w:style w:type="paragraph" w:customStyle="1" w:styleId="PIPNumber3">
    <w:name w:val="PIP_Number3"/>
    <w:basedOn w:val="PIPNormal"/>
    <w:rsid w:val="0076126A"/>
    <w:pPr>
      <w:numPr>
        <w:ilvl w:val="2"/>
        <w:numId w:val="30"/>
      </w:numPr>
    </w:pPr>
  </w:style>
  <w:style w:type="paragraph" w:styleId="Revision">
    <w:name w:val="Revision"/>
    <w:hidden/>
    <w:uiPriority w:val="99"/>
    <w:semiHidden/>
    <w:rsid w:val="004511D2"/>
    <w:rPr>
      <w:sz w:val="22"/>
      <w:szCs w:val="24"/>
      <w:lang w:eastAsia="en-US"/>
    </w:rPr>
  </w:style>
  <w:style w:type="character" w:customStyle="1" w:styleId="DocsOpenFilename">
    <w:name w:val="DocsOpen Filename"/>
    <w:rsid w:val="00465664"/>
    <w:rPr>
      <w:rFonts w:ascii="Times New Roman" w:hAnsi="Times New Roman" w:cs="Times New Roman"/>
      <w:sz w:val="16"/>
    </w:rPr>
  </w:style>
  <w:style w:type="paragraph" w:customStyle="1" w:styleId="Recital">
    <w:name w:val="Recital"/>
    <w:basedOn w:val="Normal"/>
    <w:semiHidden/>
    <w:rsid w:val="00455878"/>
    <w:pPr>
      <w:ind w:left="964" w:hanging="964"/>
    </w:pPr>
  </w:style>
  <w:style w:type="paragraph" w:customStyle="1" w:styleId="Form-B1">
    <w:name w:val="Form-B1"/>
    <w:basedOn w:val="Normal"/>
    <w:rsid w:val="00081628"/>
    <w:pPr>
      <w:suppressAutoHyphens/>
      <w:spacing w:before="120" w:after="0" w:line="260" w:lineRule="exact"/>
    </w:pPr>
    <w:rPr>
      <w:color w:val="000000"/>
      <w:spacing w:val="6"/>
      <w:sz w:val="18"/>
    </w:rPr>
  </w:style>
  <w:style w:type="paragraph" w:customStyle="1" w:styleId="Form-Title">
    <w:name w:val="Form-Title"/>
    <w:basedOn w:val="Form-B1"/>
    <w:next w:val="Form-B1"/>
    <w:rsid w:val="00081628"/>
    <w:rPr>
      <w:b/>
      <w:sz w:val="22"/>
    </w:rPr>
  </w:style>
  <w:style w:type="character" w:styleId="EndnoteReference">
    <w:name w:val="endnote reference"/>
    <w:basedOn w:val="DefaultParagraphFont"/>
    <w:rsid w:val="00BB2058"/>
    <w:rPr>
      <w:rFonts w:ascii="Arial" w:hAnsi="Arial"/>
      <w:sz w:val="20"/>
      <w:vertAlign w:val="superscript"/>
    </w:rPr>
  </w:style>
  <w:style w:type="paragraph" w:styleId="EndnoteText">
    <w:name w:val="endnote text"/>
    <w:basedOn w:val="Normal"/>
    <w:link w:val="EndnoteTextChar"/>
    <w:rsid w:val="00BB2058"/>
  </w:style>
  <w:style w:type="character" w:customStyle="1" w:styleId="EndnoteTextChar">
    <w:name w:val="Endnote Text Char"/>
    <w:basedOn w:val="DefaultParagraphFont"/>
    <w:link w:val="EndnoteText"/>
    <w:rsid w:val="00BB2058"/>
    <w:rPr>
      <w:rFonts w:ascii="Arial" w:hAnsi="Arial"/>
      <w:lang w:eastAsia="en-US"/>
    </w:rPr>
  </w:style>
  <w:style w:type="character" w:styleId="FootnoteReference">
    <w:name w:val="footnote reference"/>
    <w:basedOn w:val="DefaultParagraphFont"/>
    <w:rsid w:val="00BB2058"/>
    <w:rPr>
      <w:rFonts w:ascii="Arial" w:hAnsi="Arial"/>
      <w:sz w:val="18"/>
      <w:vertAlign w:val="superscript"/>
    </w:rPr>
  </w:style>
  <w:style w:type="paragraph" w:styleId="FootnoteText">
    <w:name w:val="footnote text"/>
    <w:basedOn w:val="Normal"/>
    <w:link w:val="FootnoteTextChar"/>
    <w:rsid w:val="00BB2058"/>
    <w:rPr>
      <w:sz w:val="18"/>
    </w:rPr>
  </w:style>
  <w:style w:type="character" w:customStyle="1" w:styleId="FootnoteTextChar">
    <w:name w:val="Footnote Text Char"/>
    <w:basedOn w:val="DefaultParagraphFont"/>
    <w:link w:val="FootnoteText"/>
    <w:rsid w:val="00BB2058"/>
    <w:rPr>
      <w:rFonts w:ascii="Arial" w:hAnsi="Arial"/>
      <w:sz w:val="18"/>
      <w:lang w:eastAsia="en-US"/>
    </w:rPr>
  </w:style>
  <w:style w:type="character" w:customStyle="1" w:styleId="Heading9Char">
    <w:name w:val="Heading 9 Char"/>
    <w:aliases w:val="Heading 9 not in use Char,H9 Char1,Legal Level 1.1.1.1. Char1,Bullet 2 Char,H9 Char Char,Legal Level 1.1.1.1. Char Char,aat Char,Lev 9 Char,Heading 9 Char1 Char,Heading 9 Char Char Char,Heading 9 Char1 Char Char Char,Appendix Level 3 Char"/>
    <w:link w:val="Heading9"/>
    <w:rsid w:val="00230158"/>
    <w:rPr>
      <w:rFonts w:ascii="Arial" w:hAnsi="Arial" w:cs="Arial"/>
      <w:b/>
      <w:sz w:val="24"/>
      <w:szCs w:val="22"/>
    </w:rPr>
  </w:style>
  <w:style w:type="character" w:customStyle="1" w:styleId="BalloonTextChar">
    <w:name w:val="Balloon Text Char"/>
    <w:basedOn w:val="DefaultParagraphFont"/>
    <w:link w:val="BalloonText"/>
    <w:uiPriority w:val="99"/>
    <w:semiHidden/>
    <w:rsid w:val="00BB2058"/>
    <w:rPr>
      <w:rFonts w:ascii="Arial" w:hAnsi="Arial" w:cs="Tahoma"/>
      <w:sz w:val="16"/>
      <w:szCs w:val="16"/>
      <w:lang w:eastAsia="en-US"/>
    </w:rPr>
  </w:style>
  <w:style w:type="numbering" w:customStyle="1" w:styleId="CUBullet">
    <w:name w:val="CU_Bullet"/>
    <w:uiPriority w:val="99"/>
    <w:rsid w:val="00BB2058"/>
    <w:pPr>
      <w:numPr>
        <w:numId w:val="10"/>
      </w:numPr>
    </w:pPr>
  </w:style>
  <w:style w:type="numbering" w:customStyle="1" w:styleId="CUDefinitions">
    <w:name w:val="CU_Definitions"/>
    <w:uiPriority w:val="99"/>
    <w:rsid w:val="00BB2058"/>
    <w:pPr>
      <w:numPr>
        <w:numId w:val="11"/>
      </w:numPr>
    </w:pPr>
  </w:style>
  <w:style w:type="numbering" w:customStyle="1" w:styleId="CUHeading">
    <w:name w:val="CU_Heading"/>
    <w:uiPriority w:val="99"/>
    <w:rsid w:val="00BB2058"/>
    <w:pPr>
      <w:numPr>
        <w:numId w:val="12"/>
      </w:numPr>
    </w:pPr>
  </w:style>
  <w:style w:type="numbering" w:customStyle="1" w:styleId="CUIndent">
    <w:name w:val="CU_Indent"/>
    <w:uiPriority w:val="99"/>
    <w:rsid w:val="00BB2058"/>
    <w:pPr>
      <w:numPr>
        <w:numId w:val="13"/>
      </w:numPr>
    </w:pPr>
  </w:style>
  <w:style w:type="numbering" w:customStyle="1" w:styleId="CUNumber">
    <w:name w:val="CU_Number"/>
    <w:uiPriority w:val="99"/>
    <w:rsid w:val="00BB2058"/>
    <w:pPr>
      <w:numPr>
        <w:numId w:val="14"/>
      </w:numPr>
    </w:pPr>
  </w:style>
  <w:style w:type="numbering" w:customStyle="1" w:styleId="CUSchedule">
    <w:name w:val="CU_Schedule"/>
    <w:uiPriority w:val="99"/>
    <w:rsid w:val="00BB2058"/>
    <w:pPr>
      <w:numPr>
        <w:numId w:val="15"/>
      </w:numPr>
    </w:pPr>
  </w:style>
  <w:style w:type="numbering" w:customStyle="1" w:styleId="CUTable">
    <w:name w:val="CU_Table"/>
    <w:uiPriority w:val="99"/>
    <w:rsid w:val="00BB2058"/>
    <w:pPr>
      <w:numPr>
        <w:numId w:val="16"/>
      </w:numPr>
    </w:pPr>
  </w:style>
  <w:style w:type="paragraph" w:customStyle="1" w:styleId="CUTable1">
    <w:name w:val="CU_Table1"/>
    <w:basedOn w:val="Normal"/>
    <w:rsid w:val="00BB2058"/>
    <w:pPr>
      <w:numPr>
        <w:numId w:val="40"/>
      </w:numPr>
      <w:outlineLvl w:val="0"/>
    </w:pPr>
  </w:style>
  <w:style w:type="paragraph" w:customStyle="1" w:styleId="CUTable2">
    <w:name w:val="CU_Table2"/>
    <w:basedOn w:val="Normal"/>
    <w:rsid w:val="00BB2058"/>
    <w:pPr>
      <w:numPr>
        <w:ilvl w:val="1"/>
        <w:numId w:val="40"/>
      </w:numPr>
      <w:outlineLvl w:val="2"/>
    </w:pPr>
  </w:style>
  <w:style w:type="paragraph" w:customStyle="1" w:styleId="CUTable3">
    <w:name w:val="CU_Table3"/>
    <w:basedOn w:val="Normal"/>
    <w:rsid w:val="00BB2058"/>
    <w:pPr>
      <w:numPr>
        <w:ilvl w:val="2"/>
        <w:numId w:val="40"/>
      </w:numPr>
      <w:outlineLvl w:val="3"/>
    </w:pPr>
  </w:style>
  <w:style w:type="paragraph" w:customStyle="1" w:styleId="CUTable4">
    <w:name w:val="CU_Table4"/>
    <w:basedOn w:val="Normal"/>
    <w:rsid w:val="00BB2058"/>
    <w:pPr>
      <w:numPr>
        <w:ilvl w:val="3"/>
        <w:numId w:val="40"/>
      </w:numPr>
      <w:outlineLvl w:val="4"/>
    </w:pPr>
  </w:style>
  <w:style w:type="paragraph" w:customStyle="1" w:styleId="CUTable5">
    <w:name w:val="CU_Table5"/>
    <w:basedOn w:val="Normal"/>
    <w:rsid w:val="00BB2058"/>
    <w:pPr>
      <w:numPr>
        <w:ilvl w:val="4"/>
        <w:numId w:val="40"/>
      </w:numPr>
      <w:outlineLvl w:val="4"/>
    </w:pPr>
  </w:style>
  <w:style w:type="character" w:customStyle="1" w:styleId="HeaderChar">
    <w:name w:val="Header Char"/>
    <w:basedOn w:val="DefaultParagraphFont"/>
    <w:link w:val="Header"/>
    <w:rsid w:val="00BB2058"/>
    <w:rPr>
      <w:rFonts w:ascii="Arial" w:hAnsi="Arial"/>
      <w:lang w:eastAsia="en-US"/>
    </w:rPr>
  </w:style>
  <w:style w:type="paragraph" w:styleId="NormalWeb">
    <w:name w:val="Normal (Web)"/>
    <w:basedOn w:val="Normal"/>
    <w:uiPriority w:val="99"/>
    <w:unhideWhenUsed/>
    <w:rsid w:val="00BB2058"/>
    <w:rPr>
      <w:szCs w:val="24"/>
    </w:rPr>
  </w:style>
  <w:style w:type="character" w:customStyle="1" w:styleId="SubtitleChar">
    <w:name w:val="Subtitle Char"/>
    <w:basedOn w:val="DefaultParagraphFont"/>
    <w:link w:val="Subtitle"/>
    <w:rsid w:val="00BB2058"/>
    <w:rPr>
      <w:rFonts w:ascii="Arial" w:hAnsi="Arial" w:cs="Arial"/>
      <w:b/>
      <w:sz w:val="24"/>
      <w:lang w:eastAsia="en-US"/>
    </w:rPr>
  </w:style>
  <w:style w:type="character" w:customStyle="1" w:styleId="TitleChar">
    <w:name w:val="Title Char"/>
    <w:basedOn w:val="DefaultParagraphFont"/>
    <w:link w:val="Title"/>
    <w:rsid w:val="00BB2058"/>
    <w:rPr>
      <w:rFonts w:ascii="Arial" w:hAnsi="Arial" w:cs="Arial"/>
      <w:b/>
      <w:bCs/>
      <w:sz w:val="28"/>
      <w:szCs w:val="32"/>
      <w:lang w:eastAsia="en-US"/>
    </w:rPr>
  </w:style>
  <w:style w:type="paragraph" w:customStyle="1" w:styleId="PIPBullet2">
    <w:name w:val="PIP_Bullet2"/>
    <w:basedOn w:val="PIPBullet"/>
    <w:rsid w:val="0076126A"/>
    <w:pPr>
      <w:numPr>
        <w:numId w:val="29"/>
      </w:numPr>
    </w:pPr>
  </w:style>
  <w:style w:type="paragraph" w:customStyle="1" w:styleId="PIPNormal">
    <w:name w:val="PIP_Normal"/>
    <w:rsid w:val="0076126A"/>
    <w:pPr>
      <w:spacing w:after="240"/>
    </w:pPr>
    <w:rPr>
      <w:rFonts w:ascii="Arial" w:hAnsi="Arial"/>
      <w:szCs w:val="24"/>
      <w:lang w:eastAsia="en-US"/>
    </w:rPr>
  </w:style>
  <w:style w:type="paragraph" w:customStyle="1" w:styleId="PIPSubtitle">
    <w:name w:val="PIP_Subtitle"/>
    <w:basedOn w:val="PIPNormal"/>
    <w:next w:val="PIPNormal"/>
    <w:rsid w:val="0076126A"/>
    <w:pPr>
      <w:keepNext/>
    </w:pPr>
    <w:rPr>
      <w:rFonts w:cs="Arial"/>
      <w:b/>
      <w:sz w:val="24"/>
    </w:rPr>
  </w:style>
  <w:style w:type="paragraph" w:customStyle="1" w:styleId="PIPTitle">
    <w:name w:val="PIP_Title"/>
    <w:basedOn w:val="PIPSubtitle"/>
    <w:rsid w:val="0076126A"/>
    <w:pPr>
      <w:jc w:val="center"/>
    </w:pPr>
    <w:rPr>
      <w:sz w:val="28"/>
    </w:rPr>
  </w:style>
  <w:style w:type="numbering" w:customStyle="1" w:styleId="Definitions">
    <w:name w:val="Definitions"/>
    <w:rsid w:val="0076126A"/>
    <w:pPr>
      <w:numPr>
        <w:numId w:val="18"/>
      </w:numPr>
    </w:pPr>
  </w:style>
  <w:style w:type="numbering" w:customStyle="1" w:styleId="Headings">
    <w:name w:val="Headings"/>
    <w:rsid w:val="0076126A"/>
    <w:pPr>
      <w:numPr>
        <w:numId w:val="22"/>
      </w:numPr>
    </w:pPr>
  </w:style>
  <w:style w:type="numbering" w:customStyle="1" w:styleId="Schedules">
    <w:name w:val="Schedules"/>
    <w:rsid w:val="0076126A"/>
    <w:pPr>
      <w:numPr>
        <w:numId w:val="17"/>
      </w:numPr>
    </w:pPr>
  </w:style>
  <w:style w:type="paragraph" w:customStyle="1" w:styleId="DocumentName">
    <w:name w:val="DocumentName"/>
    <w:basedOn w:val="Subtitle"/>
    <w:next w:val="Normal"/>
    <w:qFormat/>
    <w:rsid w:val="0076126A"/>
    <w:pPr>
      <w:pBdr>
        <w:bottom w:val="single" w:sz="12" w:space="1" w:color="auto"/>
      </w:pBdr>
      <w:spacing w:after="480"/>
    </w:pPr>
    <w:rPr>
      <w:sz w:val="32"/>
    </w:rPr>
  </w:style>
  <w:style w:type="paragraph" w:customStyle="1" w:styleId="DeedTitle">
    <w:name w:val="DeedTitle"/>
    <w:qFormat/>
    <w:rsid w:val="0076126A"/>
    <w:pPr>
      <w:spacing w:before="660" w:after="1320"/>
    </w:pPr>
    <w:rPr>
      <w:rFonts w:ascii="Arial" w:hAnsi="Arial" w:cs="Arial"/>
      <w:bCs/>
      <w:sz w:val="56"/>
      <w:szCs w:val="44"/>
      <w:lang w:eastAsia="en-US"/>
    </w:rPr>
  </w:style>
  <w:style w:type="numbering" w:customStyle="1" w:styleId="Style1">
    <w:name w:val="Style1"/>
    <w:uiPriority w:val="99"/>
    <w:rsid w:val="0076126A"/>
    <w:pPr>
      <w:numPr>
        <w:numId w:val="19"/>
      </w:numPr>
    </w:pPr>
  </w:style>
  <w:style w:type="numbering" w:customStyle="1" w:styleId="Annexures">
    <w:name w:val="Annexures"/>
    <w:uiPriority w:val="99"/>
    <w:rsid w:val="0076126A"/>
    <w:pPr>
      <w:numPr>
        <w:numId w:val="21"/>
      </w:numPr>
    </w:pPr>
  </w:style>
  <w:style w:type="paragraph" w:styleId="ListParagraph">
    <w:name w:val="List Paragraph"/>
    <w:aliases w:val="DdeM List Paragraph"/>
    <w:basedOn w:val="Normal"/>
    <w:link w:val="ListParagraphChar"/>
    <w:uiPriority w:val="34"/>
    <w:qFormat/>
    <w:rsid w:val="00070ECA"/>
    <w:pPr>
      <w:ind w:left="720"/>
      <w:contextualSpacing/>
    </w:pPr>
  </w:style>
  <w:style w:type="paragraph" w:customStyle="1" w:styleId="ASHeading1">
    <w:name w:val="ASHeading1"/>
    <w:basedOn w:val="Normal"/>
    <w:next w:val="ASNormal"/>
    <w:rsid w:val="00A94DC5"/>
    <w:pPr>
      <w:keepNext/>
      <w:numPr>
        <w:numId w:val="23"/>
      </w:numPr>
      <w:spacing w:before="60" w:after="120"/>
      <w:jc w:val="both"/>
      <w:outlineLvl w:val="0"/>
    </w:pPr>
    <w:rPr>
      <w:rFonts w:ascii="Times New Roman Bold" w:hAnsi="Times New Roman Bold"/>
      <w:b/>
      <w:sz w:val="22"/>
    </w:rPr>
  </w:style>
  <w:style w:type="paragraph" w:customStyle="1" w:styleId="ASNormal">
    <w:name w:val="ASNormal"/>
    <w:basedOn w:val="Normal"/>
    <w:link w:val="ASNormalChar"/>
    <w:rsid w:val="00A94DC5"/>
    <w:pPr>
      <w:spacing w:after="120"/>
      <w:jc w:val="both"/>
    </w:pPr>
    <w:rPr>
      <w:rFonts w:ascii="Times New Roman" w:hAnsi="Times New Roman"/>
      <w:sz w:val="22"/>
    </w:rPr>
  </w:style>
  <w:style w:type="character" w:customStyle="1" w:styleId="ASNormalChar">
    <w:name w:val="ASNormal Char"/>
    <w:link w:val="ASNormal"/>
    <w:rsid w:val="00A94DC5"/>
    <w:rPr>
      <w:sz w:val="22"/>
      <w:szCs w:val="24"/>
      <w:lang w:eastAsia="en-US"/>
    </w:rPr>
  </w:style>
  <w:style w:type="paragraph" w:customStyle="1" w:styleId="ASHeading2">
    <w:name w:val="ASHeading2"/>
    <w:basedOn w:val="Normal"/>
    <w:next w:val="ASNormal"/>
    <w:link w:val="ASHeading2Char"/>
    <w:rsid w:val="00A94DC5"/>
    <w:pPr>
      <w:keepNext/>
      <w:numPr>
        <w:ilvl w:val="1"/>
        <w:numId w:val="23"/>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rsid w:val="00A94DC5"/>
    <w:pPr>
      <w:numPr>
        <w:ilvl w:val="2"/>
        <w:numId w:val="23"/>
      </w:numPr>
      <w:outlineLvl w:val="2"/>
    </w:pPr>
  </w:style>
  <w:style w:type="character" w:customStyle="1" w:styleId="ASHeading3Char">
    <w:name w:val="ASHeading3 Char"/>
    <w:basedOn w:val="ASNormalChar"/>
    <w:link w:val="ASHeading3"/>
    <w:rsid w:val="00A94DC5"/>
    <w:rPr>
      <w:sz w:val="22"/>
      <w:szCs w:val="24"/>
      <w:lang w:eastAsia="en-US"/>
    </w:rPr>
  </w:style>
  <w:style w:type="paragraph" w:customStyle="1" w:styleId="ASHeading4">
    <w:name w:val="ASHeading4"/>
    <w:basedOn w:val="ASNormal"/>
    <w:link w:val="ASHeading4Char"/>
    <w:rsid w:val="00A94DC5"/>
    <w:pPr>
      <w:numPr>
        <w:ilvl w:val="3"/>
        <w:numId w:val="23"/>
      </w:numPr>
      <w:tabs>
        <w:tab w:val="clear" w:pos="1134"/>
        <w:tab w:val="num" w:pos="2892"/>
      </w:tabs>
      <w:ind w:left="2892" w:hanging="964"/>
      <w:outlineLvl w:val="3"/>
    </w:pPr>
  </w:style>
  <w:style w:type="paragraph" w:customStyle="1" w:styleId="ASHeading5">
    <w:name w:val="ASHeading5"/>
    <w:basedOn w:val="ASNormal"/>
    <w:rsid w:val="00A94DC5"/>
    <w:pPr>
      <w:numPr>
        <w:ilvl w:val="4"/>
        <w:numId w:val="23"/>
      </w:numPr>
      <w:tabs>
        <w:tab w:val="clear" w:pos="1701"/>
        <w:tab w:val="num" w:pos="3856"/>
      </w:tabs>
      <w:ind w:left="3856" w:hanging="964"/>
      <w:outlineLvl w:val="4"/>
    </w:pPr>
  </w:style>
  <w:style w:type="paragraph" w:customStyle="1" w:styleId="ASHeading6">
    <w:name w:val="ASHeading6"/>
    <w:basedOn w:val="ASNormal"/>
    <w:rsid w:val="00A94DC5"/>
    <w:pPr>
      <w:numPr>
        <w:ilvl w:val="5"/>
        <w:numId w:val="23"/>
      </w:numPr>
      <w:tabs>
        <w:tab w:val="clear" w:pos="2268"/>
        <w:tab w:val="num" w:pos="4820"/>
      </w:tabs>
      <w:ind w:left="4820" w:hanging="964"/>
      <w:outlineLvl w:val="5"/>
    </w:pPr>
  </w:style>
  <w:style w:type="paragraph" w:customStyle="1" w:styleId="ASHeading2NoBold">
    <w:name w:val="ASHeading2 No Bold"/>
    <w:qFormat/>
    <w:rsid w:val="00A94DC5"/>
    <w:pPr>
      <w:numPr>
        <w:ilvl w:val="6"/>
        <w:numId w:val="23"/>
      </w:numPr>
      <w:spacing w:before="60" w:after="120"/>
      <w:jc w:val="both"/>
    </w:pPr>
    <w:rPr>
      <w:sz w:val="22"/>
      <w:szCs w:val="24"/>
      <w:lang w:eastAsia="en-US"/>
    </w:rPr>
  </w:style>
  <w:style w:type="paragraph" w:customStyle="1" w:styleId="Schedule40">
    <w:name w:val="Schedule 4"/>
    <w:basedOn w:val="Normal"/>
    <w:rsid w:val="0049108A"/>
    <w:pPr>
      <w:numPr>
        <w:ilvl w:val="3"/>
        <w:numId w:val="24"/>
      </w:numPr>
      <w:spacing w:before="120" w:after="0"/>
    </w:pPr>
    <w:rPr>
      <w:rFonts w:ascii="Garamond" w:hAnsi="Garamond"/>
      <w:sz w:val="24"/>
    </w:rPr>
  </w:style>
  <w:style w:type="paragraph" w:customStyle="1" w:styleId="List1Bullet">
    <w:name w:val="List 1 : Bullet"/>
    <w:basedOn w:val="Normal"/>
    <w:rsid w:val="0049108A"/>
    <w:pPr>
      <w:numPr>
        <w:numId w:val="24"/>
      </w:numPr>
      <w:spacing w:after="0"/>
    </w:pPr>
    <w:rPr>
      <w:rFonts w:ascii="Times New Roman" w:hAnsi="Times New Roman"/>
      <w:color w:val="FF0000"/>
      <w:spacing w:val="2"/>
      <w:sz w:val="22"/>
      <w:lang w:eastAsia="en-AU"/>
    </w:rPr>
  </w:style>
  <w:style w:type="character" w:customStyle="1" w:styleId="ASHeading4Char">
    <w:name w:val="ASHeading4 Char"/>
    <w:link w:val="ASHeading4"/>
    <w:locked/>
    <w:rsid w:val="0049108A"/>
    <w:rPr>
      <w:sz w:val="22"/>
      <w:lang w:eastAsia="en-US"/>
    </w:rPr>
  </w:style>
  <w:style w:type="paragraph" w:customStyle="1" w:styleId="H3A">
    <w:name w:val="H3#A"/>
    <w:basedOn w:val="Normal"/>
    <w:rsid w:val="0049108A"/>
    <w:pPr>
      <w:keepNext/>
      <w:numPr>
        <w:ilvl w:val="2"/>
        <w:numId w:val="24"/>
      </w:numPr>
      <w:tabs>
        <w:tab w:val="left" w:pos="567"/>
        <w:tab w:val="num" w:pos="680"/>
        <w:tab w:val="left" w:pos="1247"/>
        <w:tab w:val="left" w:pos="1814"/>
        <w:tab w:val="left" w:pos="2268"/>
      </w:tabs>
      <w:suppressAutoHyphens/>
      <w:spacing w:before="120" w:after="0" w:line="260" w:lineRule="exact"/>
      <w:outlineLvl w:val="2"/>
    </w:pPr>
    <w:rPr>
      <w:rFonts w:ascii="Times New Roman" w:hAnsi="Times New Roman"/>
      <w:b/>
      <w:color w:val="000000"/>
      <w:spacing w:val="6"/>
      <w:sz w:val="22"/>
      <w:lang w:val="en-GB" w:eastAsia="en-AU"/>
    </w:rPr>
  </w:style>
  <w:style w:type="paragraph" w:customStyle="1" w:styleId="H5A">
    <w:name w:val="H5#A"/>
    <w:basedOn w:val="Normal"/>
    <w:rsid w:val="0049108A"/>
    <w:pPr>
      <w:keepNext/>
      <w:numPr>
        <w:ilvl w:val="4"/>
        <w:numId w:val="24"/>
      </w:numPr>
      <w:tabs>
        <w:tab w:val="left" w:pos="567"/>
        <w:tab w:val="left" w:pos="1247"/>
        <w:tab w:val="num" w:pos="1814"/>
        <w:tab w:val="left" w:pos="2268"/>
      </w:tabs>
      <w:suppressAutoHyphens/>
      <w:spacing w:before="120" w:after="0" w:line="260" w:lineRule="exact"/>
      <w:outlineLvl w:val="4"/>
    </w:pPr>
    <w:rPr>
      <w:rFonts w:ascii="Times New Roman" w:hAnsi="Times New Roman"/>
      <w:b/>
      <w:color w:val="000000"/>
      <w:spacing w:val="6"/>
      <w:sz w:val="24"/>
      <w:lang w:val="en-GB" w:eastAsia="en-AU"/>
    </w:rPr>
  </w:style>
  <w:style w:type="character" w:styleId="Emphasis">
    <w:name w:val="Emphasis"/>
    <w:basedOn w:val="DefaultParagraphFont"/>
    <w:uiPriority w:val="20"/>
    <w:qFormat/>
    <w:rsid w:val="00CF5016"/>
    <w:rPr>
      <w:i/>
      <w:iCs/>
    </w:rPr>
  </w:style>
  <w:style w:type="paragraph" w:customStyle="1" w:styleId="Default">
    <w:name w:val="Default"/>
    <w:rsid w:val="008D42CF"/>
    <w:pPr>
      <w:autoSpaceDE w:val="0"/>
      <w:autoSpaceDN w:val="0"/>
      <w:adjustRightInd w:val="0"/>
    </w:pPr>
    <w:rPr>
      <w:rFonts w:ascii="Georgia" w:hAnsi="Georgia" w:cs="Georgia"/>
      <w:color w:val="000000"/>
      <w:sz w:val="24"/>
      <w:szCs w:val="24"/>
    </w:rPr>
  </w:style>
  <w:style w:type="character" w:customStyle="1" w:styleId="IndentParaLevel1Char">
    <w:name w:val="IndentParaLevel1 Char"/>
    <w:rsid w:val="00FB3510"/>
    <w:rPr>
      <w:rFonts w:ascii="Arial" w:hAnsi="Arial"/>
      <w:szCs w:val="24"/>
      <w:lang w:eastAsia="en-US"/>
    </w:rPr>
  </w:style>
  <w:style w:type="character" w:styleId="CommentReference">
    <w:name w:val="annotation reference"/>
    <w:basedOn w:val="DefaultParagraphFont"/>
    <w:uiPriority w:val="99"/>
    <w:rsid w:val="00AF789F"/>
    <w:rPr>
      <w:sz w:val="16"/>
      <w:szCs w:val="16"/>
    </w:rPr>
  </w:style>
  <w:style w:type="paragraph" w:styleId="CommentText">
    <w:name w:val="annotation text"/>
    <w:basedOn w:val="Normal"/>
    <w:link w:val="CommentTextChar"/>
    <w:rsid w:val="00AF789F"/>
  </w:style>
  <w:style w:type="character" w:customStyle="1" w:styleId="CommentTextChar">
    <w:name w:val="Comment Text Char"/>
    <w:basedOn w:val="DefaultParagraphFont"/>
    <w:link w:val="CommentText"/>
    <w:rsid w:val="00AF789F"/>
    <w:rPr>
      <w:rFonts w:ascii="Arial" w:hAnsi="Arial"/>
      <w:lang w:eastAsia="en-US"/>
    </w:rPr>
  </w:style>
  <w:style w:type="paragraph" w:styleId="CommentSubject">
    <w:name w:val="annotation subject"/>
    <w:basedOn w:val="CommentText"/>
    <w:next w:val="CommentText"/>
    <w:link w:val="CommentSubjectChar"/>
    <w:rsid w:val="00AF789F"/>
    <w:rPr>
      <w:b/>
      <w:bCs/>
    </w:rPr>
  </w:style>
  <w:style w:type="character" w:customStyle="1" w:styleId="CommentSubjectChar">
    <w:name w:val="Comment Subject Char"/>
    <w:basedOn w:val="CommentTextChar"/>
    <w:link w:val="CommentSubject"/>
    <w:rsid w:val="00AF789F"/>
    <w:rPr>
      <w:rFonts w:ascii="Arial" w:hAnsi="Arial"/>
      <w:b/>
      <w:bCs/>
      <w:lang w:eastAsia="en-US"/>
    </w:rPr>
  </w:style>
  <w:style w:type="paragraph" w:styleId="NoSpacing">
    <w:name w:val="No Spacing"/>
    <w:uiPriority w:val="1"/>
    <w:qFormat/>
    <w:rsid w:val="000621C6"/>
    <w:rPr>
      <w:rFonts w:ascii="Arial" w:hAnsi="Arial"/>
      <w:szCs w:val="24"/>
      <w:lang w:eastAsia="en-US"/>
    </w:rPr>
  </w:style>
  <w:style w:type="table" w:styleId="TableColumns5">
    <w:name w:val="Table Columns 5"/>
    <w:basedOn w:val="TableNormal"/>
    <w:rsid w:val="00EF0B25"/>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mmentaryChar1">
    <w:name w:val="Commentary Char1"/>
    <w:basedOn w:val="DefaultParagraphFont"/>
    <w:link w:val="Commentary"/>
    <w:locked/>
    <w:rsid w:val="00EF0B25"/>
    <w:rPr>
      <w:rFonts w:ascii="Arial" w:hAnsi="Arial"/>
      <w:bCs/>
      <w:color w:val="800080"/>
      <w:shd w:val="clear" w:color="auto" w:fill="E6E6E6"/>
      <w:lang w:eastAsia="en-US"/>
    </w:rPr>
  </w:style>
  <w:style w:type="character" w:styleId="Strong">
    <w:name w:val="Strong"/>
    <w:uiPriority w:val="22"/>
    <w:qFormat/>
    <w:rsid w:val="0060012B"/>
    <w:rPr>
      <w:b/>
      <w:bCs/>
    </w:rPr>
  </w:style>
  <w:style w:type="paragraph" w:customStyle="1" w:styleId="DHHSclausenumberL1A-follow-on">
    <w:name w:val="DHHS clause number L1A - follow-on"/>
    <w:basedOn w:val="Normal"/>
    <w:uiPriority w:val="11"/>
    <w:rsid w:val="0060012B"/>
    <w:pPr>
      <w:spacing w:before="120" w:after="120" w:line="270" w:lineRule="atLeast"/>
      <w:ind w:left="851"/>
    </w:pPr>
    <w:rPr>
      <w:rFonts w:eastAsia="Times"/>
    </w:rPr>
  </w:style>
  <w:style w:type="paragraph" w:customStyle="1" w:styleId="DHHStitlepagenumbers">
    <w:name w:val="DHHS title page numbers"/>
    <w:basedOn w:val="Normal"/>
    <w:uiPriority w:val="11"/>
    <w:rsid w:val="004A6E70"/>
    <w:pPr>
      <w:tabs>
        <w:tab w:val="left" w:pos="7938"/>
      </w:tabs>
      <w:spacing w:after="120" w:line="270" w:lineRule="atLeast"/>
      <w:ind w:left="6237"/>
    </w:pPr>
    <w:rPr>
      <w:rFonts w:eastAsia="Times"/>
      <w:lang w:val="en-US"/>
    </w:rPr>
  </w:style>
  <w:style w:type="paragraph" w:customStyle="1" w:styleId="DHHStitlepageprojectname">
    <w:name w:val="DHHS title page project name"/>
    <w:uiPriority w:val="11"/>
    <w:rsid w:val="004A6E70"/>
    <w:pPr>
      <w:spacing w:before="800" w:after="800"/>
    </w:pPr>
    <w:rPr>
      <w:rFonts w:ascii="Arial" w:eastAsia="Times" w:hAnsi="Arial"/>
      <w:b/>
      <w:sz w:val="32"/>
      <w:szCs w:val="32"/>
      <w:lang w:eastAsia="en-US"/>
    </w:rPr>
  </w:style>
  <w:style w:type="paragraph" w:customStyle="1" w:styleId="A1">
    <w:name w:val="A1"/>
    <w:basedOn w:val="Normal"/>
    <w:rsid w:val="0074706A"/>
    <w:pPr>
      <w:overflowPunct w:val="0"/>
      <w:autoSpaceDE w:val="0"/>
      <w:autoSpaceDN w:val="0"/>
      <w:adjustRightInd w:val="0"/>
      <w:spacing w:after="120"/>
      <w:jc w:val="both"/>
      <w:textAlignment w:val="baseline"/>
    </w:pPr>
    <w:rPr>
      <w:lang w:val="en-GB"/>
    </w:rPr>
  </w:style>
  <w:style w:type="paragraph" w:customStyle="1" w:styleId="DHHSclausenumberL1-11">
    <w:name w:val="DHHS clause number L1 - 1.1"/>
    <w:basedOn w:val="Normal"/>
    <w:uiPriority w:val="11"/>
    <w:rsid w:val="000A4113"/>
    <w:pPr>
      <w:tabs>
        <w:tab w:val="num" w:pos="851"/>
      </w:tabs>
      <w:spacing w:before="120" w:after="120" w:line="270" w:lineRule="atLeast"/>
      <w:ind w:left="851" w:hanging="851"/>
    </w:pPr>
    <w:rPr>
      <w:rFonts w:eastAsia="Times"/>
    </w:rPr>
  </w:style>
  <w:style w:type="paragraph" w:customStyle="1" w:styleId="DHHSclausenumberL2-a">
    <w:name w:val="DHHS clause number L2 - (a)"/>
    <w:basedOn w:val="Normal"/>
    <w:uiPriority w:val="11"/>
    <w:rsid w:val="000A4113"/>
    <w:pPr>
      <w:tabs>
        <w:tab w:val="num" w:pos="1418"/>
      </w:tabs>
      <w:spacing w:before="120" w:after="120" w:line="270" w:lineRule="atLeast"/>
      <w:ind w:left="1418" w:hanging="567"/>
    </w:pPr>
    <w:rPr>
      <w:rFonts w:eastAsia="Times"/>
    </w:rPr>
  </w:style>
  <w:style w:type="paragraph" w:customStyle="1" w:styleId="DHHSclausenumberL3-i">
    <w:name w:val="DHHS clause number L3 - (i)"/>
    <w:basedOn w:val="Normal"/>
    <w:uiPriority w:val="11"/>
    <w:rsid w:val="000A4113"/>
    <w:pPr>
      <w:tabs>
        <w:tab w:val="num" w:pos="1985"/>
      </w:tabs>
      <w:spacing w:before="120" w:after="120" w:line="270" w:lineRule="atLeast"/>
      <w:ind w:left="1985" w:hanging="567"/>
    </w:pPr>
    <w:rPr>
      <w:rFonts w:eastAsia="Times"/>
    </w:rPr>
  </w:style>
  <w:style w:type="numbering" w:customStyle="1" w:styleId="ZZClausenumbers">
    <w:name w:val="ZZ Clause numbers"/>
    <w:basedOn w:val="NoList"/>
    <w:uiPriority w:val="99"/>
    <w:rsid w:val="000A4113"/>
    <w:pPr>
      <w:numPr>
        <w:numId w:val="31"/>
      </w:numPr>
    </w:pPr>
  </w:style>
  <w:style w:type="paragraph" w:customStyle="1" w:styleId="DefenceHeading2">
    <w:name w:val="DefenceHeading 2"/>
    <w:next w:val="Normal"/>
    <w:rsid w:val="00AA1EA9"/>
    <w:pPr>
      <w:keepNext/>
      <w:numPr>
        <w:ilvl w:val="1"/>
        <w:numId w:val="32"/>
      </w:numPr>
      <w:spacing w:after="200"/>
      <w:outlineLvl w:val="1"/>
    </w:pPr>
    <w:rPr>
      <w:rFonts w:ascii="Arial" w:hAnsi="Arial"/>
      <w:b/>
      <w:bCs/>
      <w:iCs/>
      <w:sz w:val="22"/>
      <w:szCs w:val="28"/>
      <w:lang w:eastAsia="en-US"/>
    </w:rPr>
  </w:style>
  <w:style w:type="character" w:customStyle="1" w:styleId="DefenceHeading4Char">
    <w:name w:val="DefenceHeading 4 Char"/>
    <w:link w:val="DefenceHeading4"/>
    <w:locked/>
    <w:rsid w:val="00AA1EA9"/>
    <w:rPr>
      <w:lang w:eastAsia="en-US"/>
    </w:rPr>
  </w:style>
  <w:style w:type="paragraph" w:customStyle="1" w:styleId="DefenceHeading4">
    <w:name w:val="DefenceHeading 4"/>
    <w:basedOn w:val="Normal"/>
    <w:link w:val="DefenceHeading4Char"/>
    <w:rsid w:val="00AA1EA9"/>
    <w:pPr>
      <w:numPr>
        <w:ilvl w:val="3"/>
        <w:numId w:val="32"/>
      </w:numPr>
      <w:spacing w:after="200"/>
      <w:outlineLvl w:val="3"/>
    </w:pPr>
    <w:rPr>
      <w:rFonts w:ascii="Times New Roman" w:hAnsi="Times New Roman"/>
    </w:rPr>
  </w:style>
  <w:style w:type="paragraph" w:customStyle="1" w:styleId="DefenceHeading3">
    <w:name w:val="DefenceHeading 3"/>
    <w:basedOn w:val="Normal"/>
    <w:link w:val="DefenceHeading3Char"/>
    <w:rsid w:val="00AA1EA9"/>
    <w:pPr>
      <w:numPr>
        <w:ilvl w:val="2"/>
        <w:numId w:val="32"/>
      </w:numPr>
      <w:spacing w:after="200"/>
      <w:outlineLvl w:val="2"/>
    </w:pPr>
    <w:rPr>
      <w:rFonts w:ascii="Times New Roman" w:hAnsi="Times New Roman" w:cs="Arial"/>
      <w:bCs/>
      <w:szCs w:val="26"/>
    </w:rPr>
  </w:style>
  <w:style w:type="paragraph" w:customStyle="1" w:styleId="DefenceHeading8">
    <w:name w:val="DefenceHeading 8"/>
    <w:basedOn w:val="Normal"/>
    <w:rsid w:val="00AA1EA9"/>
    <w:pPr>
      <w:numPr>
        <w:ilvl w:val="7"/>
        <w:numId w:val="32"/>
      </w:numPr>
      <w:spacing w:after="200"/>
      <w:outlineLvl w:val="7"/>
    </w:pPr>
    <w:rPr>
      <w:rFonts w:ascii="Times New Roman" w:hAnsi="Times New Roman"/>
    </w:rPr>
  </w:style>
  <w:style w:type="paragraph" w:customStyle="1" w:styleId="DefenceHeading1">
    <w:name w:val="DefenceHeading 1"/>
    <w:next w:val="DefenceHeading2"/>
    <w:link w:val="DefenceHeading1Char"/>
    <w:rsid w:val="00AA1EA9"/>
    <w:pPr>
      <w:keepNext/>
      <w:numPr>
        <w:numId w:val="32"/>
      </w:numPr>
      <w:spacing w:after="220"/>
      <w:outlineLvl w:val="0"/>
    </w:pPr>
    <w:rPr>
      <w:rFonts w:ascii="Arial Bold" w:hAnsi="Arial Bold" w:cs="Tahoma"/>
      <w:b/>
      <w:caps/>
      <w:sz w:val="22"/>
      <w:szCs w:val="22"/>
      <w:lang w:eastAsia="en-US"/>
    </w:rPr>
  </w:style>
  <w:style w:type="paragraph" w:customStyle="1" w:styleId="DefenceHeading5">
    <w:name w:val="DefenceHeading 5"/>
    <w:basedOn w:val="Normal"/>
    <w:link w:val="DefenceHeading5Char"/>
    <w:rsid w:val="00AA1EA9"/>
    <w:pPr>
      <w:numPr>
        <w:ilvl w:val="4"/>
        <w:numId w:val="32"/>
      </w:numPr>
      <w:spacing w:after="200"/>
      <w:outlineLvl w:val="4"/>
    </w:pPr>
    <w:rPr>
      <w:rFonts w:ascii="Times New Roman" w:hAnsi="Times New Roman"/>
      <w:bCs/>
      <w:iCs/>
      <w:szCs w:val="26"/>
    </w:rPr>
  </w:style>
  <w:style w:type="paragraph" w:customStyle="1" w:styleId="DefenceHeading6">
    <w:name w:val="DefenceHeading 6"/>
    <w:basedOn w:val="Normal"/>
    <w:rsid w:val="00AA1EA9"/>
    <w:pPr>
      <w:numPr>
        <w:ilvl w:val="5"/>
        <w:numId w:val="32"/>
      </w:numPr>
      <w:spacing w:after="200"/>
      <w:outlineLvl w:val="5"/>
    </w:pPr>
    <w:rPr>
      <w:rFonts w:ascii="Times New Roman" w:hAnsi="Times New Roman"/>
    </w:rPr>
  </w:style>
  <w:style w:type="paragraph" w:customStyle="1" w:styleId="DefenceHeading7">
    <w:name w:val="DefenceHeading 7"/>
    <w:basedOn w:val="Normal"/>
    <w:rsid w:val="00AA1EA9"/>
    <w:pPr>
      <w:numPr>
        <w:ilvl w:val="6"/>
        <w:numId w:val="32"/>
      </w:numPr>
      <w:spacing w:after="200"/>
      <w:outlineLvl w:val="6"/>
    </w:pPr>
    <w:rPr>
      <w:rFonts w:ascii="Times New Roman" w:hAnsi="Times New Roman"/>
    </w:rPr>
  </w:style>
  <w:style w:type="paragraph" w:customStyle="1" w:styleId="DefenceHeading9">
    <w:name w:val="DefenceHeading 9"/>
    <w:next w:val="Normal"/>
    <w:rsid w:val="00AA1EA9"/>
    <w:pPr>
      <w:numPr>
        <w:ilvl w:val="8"/>
        <w:numId w:val="32"/>
      </w:numPr>
      <w:spacing w:after="240"/>
      <w:jc w:val="center"/>
    </w:pPr>
    <w:rPr>
      <w:rFonts w:ascii="Arial Bold" w:hAnsi="Arial Bold"/>
      <w:b/>
      <w:caps/>
      <w:sz w:val="28"/>
      <w:szCs w:val="28"/>
      <w:lang w:eastAsia="en-US"/>
    </w:rPr>
  </w:style>
  <w:style w:type="numbering" w:customStyle="1" w:styleId="DefenceHeading">
    <w:name w:val="DefenceHeading"/>
    <w:rsid w:val="00AA1EA9"/>
    <w:pPr>
      <w:numPr>
        <w:numId w:val="32"/>
      </w:numPr>
    </w:pPr>
  </w:style>
  <w:style w:type="paragraph" w:customStyle="1" w:styleId="DHHSbody">
    <w:name w:val="DHHS body"/>
    <w:qFormat/>
    <w:rsid w:val="00457B70"/>
    <w:pPr>
      <w:spacing w:after="120" w:line="270" w:lineRule="atLeast"/>
    </w:pPr>
    <w:rPr>
      <w:rFonts w:ascii="Arial" w:eastAsia="Times" w:hAnsi="Arial"/>
      <w:lang w:eastAsia="en-US"/>
    </w:rPr>
  </w:style>
  <w:style w:type="paragraph" w:customStyle="1" w:styleId="DHHStabletext">
    <w:name w:val="DHHS table text"/>
    <w:uiPriority w:val="3"/>
    <w:qFormat/>
    <w:rsid w:val="00457B70"/>
    <w:pPr>
      <w:spacing w:before="80" w:after="60"/>
    </w:pPr>
    <w:rPr>
      <w:rFonts w:ascii="Arial" w:hAnsi="Arial"/>
      <w:lang w:eastAsia="en-US"/>
    </w:rPr>
  </w:style>
  <w:style w:type="paragraph" w:customStyle="1" w:styleId="DHHSnumberloweralphaindent">
    <w:name w:val="DHHS number lower alpha indent"/>
    <w:basedOn w:val="DHHSbody"/>
    <w:uiPriority w:val="3"/>
    <w:rsid w:val="00457B70"/>
    <w:pPr>
      <w:numPr>
        <w:ilvl w:val="1"/>
        <w:numId w:val="33"/>
      </w:numPr>
    </w:pPr>
  </w:style>
  <w:style w:type="paragraph" w:customStyle="1" w:styleId="DHHSnumberloweralpha">
    <w:name w:val="DHHS number lower alpha"/>
    <w:basedOn w:val="DHHSbody"/>
    <w:uiPriority w:val="3"/>
    <w:rsid w:val="00457B70"/>
    <w:pPr>
      <w:numPr>
        <w:numId w:val="33"/>
      </w:numPr>
    </w:pPr>
  </w:style>
  <w:style w:type="paragraph" w:customStyle="1" w:styleId="DHHSbodyaftertablefigure">
    <w:name w:val="DHHS body after table/figure"/>
    <w:basedOn w:val="DHHSbody"/>
    <w:next w:val="DHHSbody"/>
    <w:uiPriority w:val="1"/>
    <w:rsid w:val="00457B70"/>
    <w:pPr>
      <w:spacing w:before="240"/>
    </w:pPr>
  </w:style>
  <w:style w:type="numbering" w:customStyle="1" w:styleId="ZZNumbersloweralpha">
    <w:name w:val="ZZ Numbers lower alpha"/>
    <w:basedOn w:val="NoList"/>
    <w:rsid w:val="00457B70"/>
    <w:pPr>
      <w:numPr>
        <w:numId w:val="33"/>
      </w:numPr>
    </w:pPr>
  </w:style>
  <w:style w:type="paragraph" w:customStyle="1" w:styleId="CUTableBullet1">
    <w:name w:val="CU_Table Bullet1"/>
    <w:basedOn w:val="Normal"/>
    <w:qFormat/>
    <w:rsid w:val="00BB2058"/>
    <w:pPr>
      <w:numPr>
        <w:numId w:val="41"/>
      </w:numPr>
    </w:pPr>
  </w:style>
  <w:style w:type="paragraph" w:customStyle="1" w:styleId="CUTableBullet2">
    <w:name w:val="CU_Table Bullet2"/>
    <w:basedOn w:val="Normal"/>
    <w:qFormat/>
    <w:rsid w:val="00BB2058"/>
    <w:pPr>
      <w:numPr>
        <w:ilvl w:val="1"/>
        <w:numId w:val="41"/>
      </w:numPr>
    </w:pPr>
  </w:style>
  <w:style w:type="paragraph" w:customStyle="1" w:styleId="CUTableBullet3">
    <w:name w:val="CU_Table Bullet3"/>
    <w:basedOn w:val="Normal"/>
    <w:qFormat/>
    <w:rsid w:val="00BB2058"/>
    <w:pPr>
      <w:numPr>
        <w:ilvl w:val="2"/>
        <w:numId w:val="41"/>
      </w:numPr>
    </w:pPr>
  </w:style>
  <w:style w:type="paragraph" w:customStyle="1" w:styleId="CUTableIndent1">
    <w:name w:val="CU_Table Indent1"/>
    <w:basedOn w:val="Normal"/>
    <w:qFormat/>
    <w:rsid w:val="00BB2058"/>
    <w:pPr>
      <w:numPr>
        <w:numId w:val="42"/>
      </w:numPr>
    </w:pPr>
  </w:style>
  <w:style w:type="paragraph" w:customStyle="1" w:styleId="CUTableIndent2">
    <w:name w:val="CU_Table Indent2"/>
    <w:basedOn w:val="Normal"/>
    <w:qFormat/>
    <w:rsid w:val="00BB2058"/>
    <w:pPr>
      <w:numPr>
        <w:ilvl w:val="1"/>
        <w:numId w:val="42"/>
      </w:numPr>
    </w:pPr>
  </w:style>
  <w:style w:type="paragraph" w:customStyle="1" w:styleId="CUTableIndent3">
    <w:name w:val="CU_Table Indent3"/>
    <w:basedOn w:val="Normal"/>
    <w:qFormat/>
    <w:rsid w:val="00BB2058"/>
    <w:pPr>
      <w:numPr>
        <w:ilvl w:val="2"/>
        <w:numId w:val="42"/>
      </w:numPr>
    </w:pPr>
  </w:style>
  <w:style w:type="numbering" w:customStyle="1" w:styleId="CUTableBullet">
    <w:name w:val="CUTable Bullet"/>
    <w:uiPriority w:val="99"/>
    <w:rsid w:val="00BB2058"/>
    <w:pPr>
      <w:numPr>
        <w:numId w:val="34"/>
      </w:numPr>
    </w:pPr>
  </w:style>
  <w:style w:type="numbering" w:customStyle="1" w:styleId="CUTableIndent">
    <w:name w:val="CUTableIndent"/>
    <w:uiPriority w:val="99"/>
    <w:rsid w:val="00BB2058"/>
    <w:pPr>
      <w:numPr>
        <w:numId w:val="35"/>
      </w:numPr>
    </w:pPr>
  </w:style>
  <w:style w:type="paragraph" w:customStyle="1" w:styleId="FormHeading">
    <w:name w:val="FormHeading"/>
    <w:qFormat/>
    <w:rsid w:val="00BB2058"/>
    <w:pPr>
      <w:spacing w:before="120" w:after="120"/>
    </w:pPr>
    <w:rPr>
      <w:rFonts w:ascii="Georgia" w:hAnsi="Georgia" w:cs="Arial"/>
      <w:bCs/>
      <w:sz w:val="40"/>
      <w:szCs w:val="40"/>
      <w:lang w:eastAsia="en-US"/>
    </w:rPr>
  </w:style>
  <w:style w:type="paragraph" w:customStyle="1" w:styleId="B1Anx">
    <w:name w:val="B1Anx"/>
    <w:basedOn w:val="Normal"/>
    <w:rsid w:val="004B4804"/>
    <w:pPr>
      <w:tabs>
        <w:tab w:val="right" w:leader="dot" w:pos="4848"/>
      </w:tabs>
      <w:suppressAutoHyphens/>
      <w:spacing w:after="0"/>
      <w:ind w:left="113"/>
      <w:jc w:val="both"/>
    </w:pPr>
    <w:rPr>
      <w:color w:val="000000"/>
    </w:rPr>
  </w:style>
  <w:style w:type="paragraph" w:customStyle="1" w:styleId="A2">
    <w:name w:val="A2"/>
    <w:basedOn w:val="Normal"/>
    <w:rsid w:val="004B4804"/>
    <w:pPr>
      <w:overflowPunct w:val="0"/>
      <w:autoSpaceDE w:val="0"/>
      <w:autoSpaceDN w:val="0"/>
      <w:adjustRightInd w:val="0"/>
      <w:spacing w:after="120"/>
      <w:ind w:left="567" w:hanging="567"/>
      <w:jc w:val="both"/>
      <w:textAlignment w:val="baseline"/>
    </w:pPr>
    <w:rPr>
      <w:lang w:val="en-GB"/>
    </w:rPr>
  </w:style>
  <w:style w:type="character" w:customStyle="1" w:styleId="ASHeading2Char">
    <w:name w:val="ASHeading2 Char"/>
    <w:link w:val="ASHeading2"/>
    <w:rsid w:val="005112A0"/>
    <w:rPr>
      <w:rFonts w:ascii="Times New Roman Bold" w:hAnsi="Times New Roman Bold"/>
      <w:b/>
      <w:sz w:val="22"/>
      <w:lang w:eastAsia="en-US"/>
    </w:rPr>
  </w:style>
  <w:style w:type="paragraph" w:customStyle="1" w:styleId="DefenceNormal">
    <w:name w:val="DefenceNormal"/>
    <w:link w:val="DefenceNormalChar"/>
    <w:rsid w:val="001400D2"/>
    <w:pPr>
      <w:spacing w:after="200"/>
    </w:pPr>
    <w:rPr>
      <w:lang w:eastAsia="en-US"/>
    </w:rPr>
  </w:style>
  <w:style w:type="paragraph" w:customStyle="1" w:styleId="DefenceIndent">
    <w:name w:val="DefenceIndent"/>
    <w:basedOn w:val="DefenceNormal"/>
    <w:link w:val="DefenceIndentChar"/>
    <w:rsid w:val="001400D2"/>
    <w:pPr>
      <w:ind w:left="964"/>
    </w:pPr>
  </w:style>
  <w:style w:type="character" w:customStyle="1" w:styleId="DefenceHeading1Char">
    <w:name w:val="DefenceHeading 1 Char"/>
    <w:link w:val="DefenceHeading1"/>
    <w:locked/>
    <w:rsid w:val="001400D2"/>
    <w:rPr>
      <w:rFonts w:ascii="Arial Bold" w:hAnsi="Arial Bold" w:cs="Tahoma"/>
      <w:b/>
      <w:caps/>
      <w:sz w:val="22"/>
      <w:szCs w:val="22"/>
      <w:lang w:eastAsia="en-US"/>
    </w:rPr>
  </w:style>
  <w:style w:type="character" w:customStyle="1" w:styleId="DefenceHeading3Char">
    <w:name w:val="DefenceHeading 3 Char"/>
    <w:link w:val="DefenceHeading3"/>
    <w:locked/>
    <w:rsid w:val="001400D2"/>
    <w:rPr>
      <w:rFonts w:cs="Arial"/>
      <w:bCs/>
      <w:szCs w:val="26"/>
      <w:lang w:eastAsia="en-US"/>
    </w:rPr>
  </w:style>
  <w:style w:type="character" w:customStyle="1" w:styleId="DefenceHeading5Char">
    <w:name w:val="DefenceHeading 5 Char"/>
    <w:link w:val="DefenceHeading5"/>
    <w:locked/>
    <w:rsid w:val="001400D2"/>
    <w:rPr>
      <w:bCs/>
      <w:iCs/>
      <w:szCs w:val="26"/>
      <w:lang w:eastAsia="en-US"/>
    </w:rPr>
  </w:style>
  <w:style w:type="character" w:customStyle="1" w:styleId="DefenceNormalChar">
    <w:name w:val="DefenceNormal Char"/>
    <w:link w:val="DefenceNormal"/>
    <w:locked/>
    <w:rsid w:val="001400D2"/>
    <w:rPr>
      <w:lang w:eastAsia="en-US"/>
    </w:rPr>
  </w:style>
  <w:style w:type="character" w:customStyle="1" w:styleId="DefenceIndentChar">
    <w:name w:val="DefenceIndent Char"/>
    <w:link w:val="DefenceIndent"/>
    <w:locked/>
    <w:rsid w:val="001400D2"/>
    <w:rPr>
      <w:lang w:eastAsia="en-US"/>
    </w:rPr>
  </w:style>
  <w:style w:type="paragraph" w:customStyle="1" w:styleId="ASIndent2">
    <w:name w:val="ASIndent2"/>
    <w:basedOn w:val="ASNormal"/>
    <w:rsid w:val="00B978B1"/>
    <w:pPr>
      <w:ind w:left="1134"/>
    </w:pPr>
    <w:rPr>
      <w:szCs w:val="24"/>
    </w:rPr>
  </w:style>
  <w:style w:type="paragraph" w:customStyle="1" w:styleId="ASItem">
    <w:name w:val="ASItem"/>
    <w:rsid w:val="00442F1B"/>
    <w:pPr>
      <w:spacing w:line="264" w:lineRule="auto"/>
      <w:jc w:val="both"/>
    </w:pPr>
    <w:rPr>
      <w:rFonts w:ascii="Arial" w:hAnsi="Arial"/>
      <w:sz w:val="18"/>
      <w:szCs w:val="24"/>
      <w:lang w:eastAsia="en-US"/>
    </w:rPr>
  </w:style>
  <w:style w:type="paragraph" w:customStyle="1" w:styleId="Paragraph">
    <w:name w:val="Paragraph+"/>
    <w:rsid w:val="006C1B89"/>
    <w:pPr>
      <w:spacing w:after="240"/>
    </w:pPr>
    <w:rPr>
      <w:rFonts w:ascii="Arial" w:hAnsi="Arial"/>
      <w:kern w:val="22"/>
      <w:sz w:val="22"/>
      <w:szCs w:val="24"/>
      <w:lang w:eastAsia="en-US"/>
    </w:rPr>
  </w:style>
  <w:style w:type="paragraph" w:customStyle="1" w:styleId="contdpara">
    <w:name w:val="cont'd para"/>
    <w:basedOn w:val="Paragraph"/>
    <w:rsid w:val="006C1B89"/>
    <w:pPr>
      <w:ind w:left="851"/>
    </w:pPr>
  </w:style>
  <w:style w:type="paragraph" w:customStyle="1" w:styleId="LDIndent1">
    <w:name w:val="LD_Indent1"/>
    <w:basedOn w:val="Normal"/>
    <w:uiPriority w:val="1"/>
    <w:qFormat/>
    <w:rsid w:val="00D45308"/>
    <w:pPr>
      <w:ind w:left="851"/>
    </w:pPr>
    <w:rPr>
      <w:rFonts w:ascii="Segoe UI" w:eastAsiaTheme="minorHAnsi" w:hAnsi="Segoe UI" w:cstheme="minorBidi"/>
      <w:sz w:val="22"/>
      <w:szCs w:val="24"/>
    </w:rPr>
  </w:style>
  <w:style w:type="character" w:styleId="UnresolvedMention">
    <w:name w:val="Unresolved Mention"/>
    <w:basedOn w:val="DefaultParagraphFont"/>
    <w:uiPriority w:val="99"/>
    <w:semiHidden/>
    <w:unhideWhenUsed/>
    <w:rsid w:val="00D45308"/>
    <w:rPr>
      <w:color w:val="605E5C"/>
      <w:shd w:val="clear" w:color="auto" w:fill="E1DFDD"/>
    </w:rPr>
  </w:style>
  <w:style w:type="paragraph" w:customStyle="1" w:styleId="LDStandard1">
    <w:name w:val="LD_Standard1"/>
    <w:basedOn w:val="Normal"/>
    <w:next w:val="LDStandard2"/>
    <w:uiPriority w:val="7"/>
    <w:qFormat/>
    <w:rsid w:val="00735348"/>
    <w:pPr>
      <w:keepNext/>
      <w:keepLines/>
      <w:numPr>
        <w:numId w:val="51"/>
      </w:numPr>
    </w:pPr>
    <w:rPr>
      <w:rFonts w:ascii="Segoe UI" w:eastAsiaTheme="minorHAnsi" w:hAnsi="Segoe UI" w:cstheme="minorBidi"/>
      <w:b/>
      <w:sz w:val="22"/>
      <w:szCs w:val="24"/>
    </w:rPr>
  </w:style>
  <w:style w:type="paragraph" w:customStyle="1" w:styleId="LDStandard2">
    <w:name w:val="LD_Standard2"/>
    <w:basedOn w:val="Normal"/>
    <w:uiPriority w:val="7"/>
    <w:qFormat/>
    <w:rsid w:val="00735348"/>
    <w:pPr>
      <w:numPr>
        <w:ilvl w:val="1"/>
        <w:numId w:val="51"/>
      </w:numPr>
    </w:pPr>
    <w:rPr>
      <w:rFonts w:ascii="Segoe UI" w:eastAsiaTheme="minorHAnsi" w:hAnsi="Segoe UI" w:cstheme="minorBidi"/>
      <w:b/>
      <w:sz w:val="22"/>
      <w:szCs w:val="24"/>
    </w:rPr>
  </w:style>
  <w:style w:type="paragraph" w:customStyle="1" w:styleId="LDStandard3">
    <w:name w:val="LD_Standard3"/>
    <w:basedOn w:val="LDStandard2"/>
    <w:uiPriority w:val="7"/>
    <w:qFormat/>
    <w:rsid w:val="00735348"/>
    <w:pPr>
      <w:keepNext/>
      <w:keepLines/>
      <w:numPr>
        <w:ilvl w:val="2"/>
      </w:numPr>
    </w:pPr>
  </w:style>
  <w:style w:type="paragraph" w:customStyle="1" w:styleId="LDStandard4">
    <w:name w:val="LD_Standard4"/>
    <w:basedOn w:val="LDStandard3"/>
    <w:uiPriority w:val="7"/>
    <w:qFormat/>
    <w:rsid w:val="00735348"/>
    <w:pPr>
      <w:numPr>
        <w:ilvl w:val="3"/>
      </w:numPr>
    </w:pPr>
    <w:rPr>
      <w:b w:val="0"/>
    </w:rPr>
  </w:style>
  <w:style w:type="paragraph" w:customStyle="1" w:styleId="LDStandard5">
    <w:name w:val="LD_Standard5"/>
    <w:basedOn w:val="LDStandard4"/>
    <w:uiPriority w:val="7"/>
    <w:qFormat/>
    <w:rsid w:val="00735348"/>
    <w:pPr>
      <w:numPr>
        <w:ilvl w:val="4"/>
      </w:numPr>
    </w:pPr>
  </w:style>
  <w:style w:type="paragraph" w:customStyle="1" w:styleId="LDStandard6">
    <w:name w:val="LD_Standard6"/>
    <w:basedOn w:val="LDStandard5"/>
    <w:uiPriority w:val="7"/>
    <w:qFormat/>
    <w:rsid w:val="00735348"/>
    <w:pPr>
      <w:numPr>
        <w:ilvl w:val="5"/>
      </w:numPr>
    </w:pPr>
  </w:style>
  <w:style w:type="paragraph" w:customStyle="1" w:styleId="LDStandard7">
    <w:name w:val="LD_Standard7"/>
    <w:basedOn w:val="LDStandard6"/>
    <w:uiPriority w:val="7"/>
    <w:qFormat/>
    <w:rsid w:val="00735348"/>
    <w:pPr>
      <w:numPr>
        <w:ilvl w:val="6"/>
      </w:numPr>
    </w:pPr>
  </w:style>
  <w:style w:type="numbering" w:customStyle="1" w:styleId="LDStandardList">
    <w:name w:val="LD_StandardList"/>
    <w:uiPriority w:val="99"/>
    <w:rsid w:val="00735348"/>
    <w:pPr>
      <w:numPr>
        <w:numId w:val="53"/>
      </w:numPr>
    </w:pPr>
  </w:style>
  <w:style w:type="paragraph" w:customStyle="1" w:styleId="TableofCont5">
    <w:name w:val="TableofCont5"/>
    <w:basedOn w:val="Normal"/>
    <w:semiHidden/>
    <w:rsid w:val="0067090D"/>
    <w:pPr>
      <w:spacing w:after="120"/>
      <w:ind w:left="3600" w:hanging="720"/>
    </w:pPr>
    <w:rPr>
      <w:sz w:val="18"/>
      <w:szCs w:val="16"/>
      <w:lang w:eastAsia="en-AU"/>
    </w:rPr>
  </w:style>
  <w:style w:type="paragraph" w:customStyle="1" w:styleId="WatermarkA">
    <w:name w:val="WatermarkA"/>
    <w:basedOn w:val="Normal"/>
    <w:semiHidden/>
    <w:rsid w:val="0067090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paragraph" w:styleId="BodyTextIndent">
    <w:name w:val="Body Text Indent"/>
    <w:basedOn w:val="Normal"/>
    <w:link w:val="BodyTextIndentChar"/>
    <w:semiHidden/>
    <w:rsid w:val="0067090D"/>
    <w:pPr>
      <w:tabs>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67090D"/>
    <w:rPr>
      <w:rFonts w:ascii="Arial Narrow" w:hAnsi="Arial Narrow"/>
      <w:sz w:val="16"/>
      <w:szCs w:val="16"/>
    </w:rPr>
  </w:style>
  <w:style w:type="paragraph" w:styleId="BodyTextIndent2">
    <w:name w:val="Body Text Indent 2"/>
    <w:basedOn w:val="Normal"/>
    <w:link w:val="BodyTextIndent2Char"/>
    <w:semiHidden/>
    <w:rsid w:val="0067090D"/>
    <w:pPr>
      <w:tabs>
        <w:tab w:val="left" w:pos="459"/>
        <w:tab w:val="left" w:pos="720"/>
        <w:tab w:val="left" w:pos="884"/>
        <w:tab w:val="left" w:pos="1399"/>
        <w:tab w:val="num" w:pos="1701"/>
        <w:tab w:val="left" w:pos="2060"/>
      </w:tabs>
      <w:spacing w:after="120"/>
      <w:ind w:left="1701" w:hanging="85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67090D"/>
    <w:rPr>
      <w:rFonts w:ascii="Arial Narrow" w:hAnsi="Arial Narrow"/>
      <w:sz w:val="16"/>
      <w:szCs w:val="16"/>
    </w:rPr>
  </w:style>
  <w:style w:type="paragraph" w:styleId="BodyText3">
    <w:name w:val="Body Text 3"/>
    <w:basedOn w:val="Normal"/>
    <w:link w:val="BodyText3Char"/>
    <w:semiHidden/>
    <w:rsid w:val="0067090D"/>
    <w:pPr>
      <w:tabs>
        <w:tab w:val="center" w:pos="4513"/>
      </w:tabs>
      <w:spacing w:after="120"/>
      <w:jc w:val="both"/>
    </w:pPr>
    <w:rPr>
      <w:color w:val="000000"/>
      <w:sz w:val="18"/>
      <w:szCs w:val="16"/>
      <w:lang w:val="en-GB" w:eastAsia="en-AU"/>
    </w:rPr>
  </w:style>
  <w:style w:type="character" w:customStyle="1" w:styleId="BodyText3Char">
    <w:name w:val="Body Text 3 Char"/>
    <w:basedOn w:val="DefaultParagraphFont"/>
    <w:link w:val="BodyText3"/>
    <w:semiHidden/>
    <w:rsid w:val="0067090D"/>
    <w:rPr>
      <w:rFonts w:ascii="Arial" w:hAnsi="Arial"/>
      <w:color w:val="000000"/>
      <w:sz w:val="18"/>
      <w:szCs w:val="16"/>
      <w:lang w:val="en-GB"/>
    </w:rPr>
  </w:style>
  <w:style w:type="paragraph" w:styleId="BodyText2">
    <w:name w:val="Body Text 2"/>
    <w:basedOn w:val="Normal"/>
    <w:link w:val="BodyText2Char"/>
    <w:semiHidden/>
    <w:rsid w:val="0067090D"/>
    <w:pPr>
      <w:spacing w:after="120"/>
      <w:jc w:val="both"/>
    </w:pPr>
    <w:rPr>
      <w:color w:val="000000"/>
      <w:szCs w:val="16"/>
      <w:lang w:val="en-US" w:eastAsia="en-AU"/>
    </w:rPr>
  </w:style>
  <w:style w:type="character" w:customStyle="1" w:styleId="BodyText2Char">
    <w:name w:val="Body Text 2 Char"/>
    <w:basedOn w:val="DefaultParagraphFont"/>
    <w:link w:val="BodyText2"/>
    <w:semiHidden/>
    <w:rsid w:val="0067090D"/>
    <w:rPr>
      <w:rFonts w:ascii="Arial" w:hAnsi="Arial"/>
      <w:color w:val="000000"/>
      <w:szCs w:val="16"/>
      <w:lang w:val="en-US"/>
    </w:rPr>
  </w:style>
  <w:style w:type="paragraph" w:customStyle="1" w:styleId="VPS-DotPointParagraph">
    <w:name w:val="VPS - Dot Point Paragraph"/>
    <w:basedOn w:val="ListParagraph"/>
    <w:qFormat/>
    <w:rsid w:val="000D4C34"/>
    <w:pPr>
      <w:tabs>
        <w:tab w:val="num" w:pos="680"/>
      </w:tabs>
      <w:overflowPunct w:val="0"/>
      <w:autoSpaceDE w:val="0"/>
      <w:autoSpaceDN w:val="0"/>
      <w:adjustRightInd w:val="0"/>
      <w:spacing w:before="360" w:after="120"/>
      <w:ind w:left="680" w:hanging="680"/>
      <w:contextualSpacing w:val="0"/>
      <w:jc w:val="both"/>
      <w:textAlignment w:val="baseline"/>
    </w:pPr>
    <w:rPr>
      <w:b/>
      <w:lang w:val="en-GB"/>
    </w:rPr>
  </w:style>
  <w:style w:type="paragraph" w:customStyle="1" w:styleId="H">
    <w:name w:val="H&lt;"/>
    <w:basedOn w:val="Normal"/>
    <w:rsid w:val="000D4C34"/>
    <w:pPr>
      <w:keepNext/>
      <w:tabs>
        <w:tab w:val="left" w:pos="567"/>
        <w:tab w:val="left" w:pos="1247"/>
        <w:tab w:val="left" w:pos="1814"/>
        <w:tab w:val="left" w:pos="2268"/>
      </w:tabs>
      <w:suppressAutoHyphens/>
      <w:spacing w:before="240" w:after="120" w:line="260" w:lineRule="exact"/>
    </w:pPr>
    <w:rPr>
      <w:b/>
      <w:color w:val="000000"/>
      <w:spacing w:val="6"/>
      <w:sz w:val="22"/>
    </w:rPr>
  </w:style>
  <w:style w:type="character" w:customStyle="1" w:styleId="DefinitionChar">
    <w:name w:val="Definition Char"/>
    <w:link w:val="Definition"/>
    <w:rsid w:val="00793E5C"/>
    <w:rPr>
      <w:rFonts w:ascii="Arial" w:hAnsi="Arial"/>
      <w:szCs w:val="22"/>
    </w:rPr>
  </w:style>
  <w:style w:type="paragraph" w:customStyle="1" w:styleId="VGSOHdg1">
    <w:name w:val="VGSO Hdg 1"/>
    <w:basedOn w:val="Normal"/>
    <w:next w:val="Normal"/>
    <w:uiPriority w:val="4"/>
    <w:qFormat/>
    <w:rsid w:val="009B3B6B"/>
    <w:pPr>
      <w:keepNext/>
      <w:keepLines/>
    </w:pPr>
    <w:rPr>
      <w:rFonts w:ascii="Segoe UI" w:eastAsia="Calibri" w:hAnsi="Segoe UI"/>
      <w:b/>
      <w:kern w:val="24"/>
      <w:sz w:val="22"/>
      <w:szCs w:val="24"/>
    </w:rPr>
  </w:style>
  <w:style w:type="character" w:customStyle="1" w:styleId="ListParagraphChar">
    <w:name w:val="List Paragraph Char"/>
    <w:aliases w:val="DdeM List Paragraph Char"/>
    <w:link w:val="ListParagraph"/>
    <w:uiPriority w:val="34"/>
    <w:locked/>
    <w:rsid w:val="009B3B6B"/>
    <w:rPr>
      <w:rFonts w:ascii="Arial" w:hAnsi="Arial"/>
      <w:lang w:eastAsia="en-US"/>
    </w:rPr>
  </w:style>
  <w:style w:type="character" w:customStyle="1" w:styleId="cf01">
    <w:name w:val="cf01"/>
    <w:rsid w:val="00943548"/>
    <w:rPr>
      <w:rFonts w:ascii="Segoe UI" w:hAnsi="Segoe UI" w:cs="Segoe UI" w:hint="default"/>
      <w:sz w:val="18"/>
      <w:szCs w:val="18"/>
    </w:rPr>
  </w:style>
  <w:style w:type="paragraph" w:customStyle="1" w:styleId="Style12">
    <w:name w:val="Style12"/>
    <w:basedOn w:val="Heading1"/>
    <w:link w:val="Style12Char"/>
    <w:qFormat/>
    <w:rsid w:val="002F77E4"/>
    <w:pPr>
      <w:numPr>
        <w:numId w:val="0"/>
      </w:numPr>
      <w:pBdr>
        <w:top w:val="none" w:sz="0" w:space="0" w:color="auto"/>
      </w:pBdr>
      <w:ind w:left="964" w:hanging="964"/>
    </w:pPr>
    <w:rPr>
      <w:sz w:val="24"/>
      <w:szCs w:val="28"/>
    </w:rPr>
  </w:style>
  <w:style w:type="character" w:customStyle="1" w:styleId="Style12Char">
    <w:name w:val="Style12 Char"/>
    <w:basedOn w:val="Heading2Char"/>
    <w:link w:val="Style12"/>
    <w:rsid w:val="002F77E4"/>
    <w:rPr>
      <w:rFonts w:ascii="Arial" w:hAnsi="Arial" w:cs="Arial"/>
      <w:b/>
      <w:bCs/>
      <w:iCs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74797">
      <w:bodyDiv w:val="1"/>
      <w:marLeft w:val="0"/>
      <w:marRight w:val="0"/>
      <w:marTop w:val="0"/>
      <w:marBottom w:val="0"/>
      <w:divBdr>
        <w:top w:val="none" w:sz="0" w:space="0" w:color="auto"/>
        <w:left w:val="none" w:sz="0" w:space="0" w:color="auto"/>
        <w:bottom w:val="none" w:sz="0" w:space="0" w:color="auto"/>
        <w:right w:val="none" w:sz="0" w:space="0" w:color="auto"/>
      </w:divBdr>
    </w:div>
    <w:div w:id="590697138">
      <w:bodyDiv w:val="1"/>
      <w:marLeft w:val="0"/>
      <w:marRight w:val="0"/>
      <w:marTop w:val="0"/>
      <w:marBottom w:val="0"/>
      <w:divBdr>
        <w:top w:val="none" w:sz="0" w:space="0" w:color="auto"/>
        <w:left w:val="none" w:sz="0" w:space="0" w:color="auto"/>
        <w:bottom w:val="none" w:sz="0" w:space="0" w:color="auto"/>
        <w:right w:val="none" w:sz="0" w:space="0" w:color="auto"/>
      </w:divBdr>
    </w:div>
    <w:div w:id="592277641">
      <w:bodyDiv w:val="1"/>
      <w:marLeft w:val="0"/>
      <w:marRight w:val="0"/>
      <w:marTop w:val="0"/>
      <w:marBottom w:val="0"/>
      <w:divBdr>
        <w:top w:val="none" w:sz="0" w:space="0" w:color="auto"/>
        <w:left w:val="none" w:sz="0" w:space="0" w:color="auto"/>
        <w:bottom w:val="none" w:sz="0" w:space="0" w:color="auto"/>
        <w:right w:val="none" w:sz="0" w:space="0" w:color="auto"/>
      </w:divBdr>
    </w:div>
    <w:div w:id="737677602">
      <w:bodyDiv w:val="1"/>
      <w:marLeft w:val="0"/>
      <w:marRight w:val="0"/>
      <w:marTop w:val="0"/>
      <w:marBottom w:val="0"/>
      <w:divBdr>
        <w:top w:val="none" w:sz="0" w:space="0" w:color="auto"/>
        <w:left w:val="none" w:sz="0" w:space="0" w:color="auto"/>
        <w:bottom w:val="none" w:sz="0" w:space="0" w:color="auto"/>
        <w:right w:val="none" w:sz="0" w:space="0" w:color="auto"/>
      </w:divBdr>
    </w:div>
    <w:div w:id="807431879">
      <w:bodyDiv w:val="1"/>
      <w:marLeft w:val="0"/>
      <w:marRight w:val="0"/>
      <w:marTop w:val="0"/>
      <w:marBottom w:val="0"/>
      <w:divBdr>
        <w:top w:val="none" w:sz="0" w:space="0" w:color="auto"/>
        <w:left w:val="none" w:sz="0" w:space="0" w:color="auto"/>
        <w:bottom w:val="none" w:sz="0" w:space="0" w:color="auto"/>
        <w:right w:val="none" w:sz="0" w:space="0" w:color="auto"/>
      </w:divBdr>
    </w:div>
    <w:div w:id="835997816">
      <w:bodyDiv w:val="1"/>
      <w:marLeft w:val="0"/>
      <w:marRight w:val="0"/>
      <w:marTop w:val="0"/>
      <w:marBottom w:val="0"/>
      <w:divBdr>
        <w:top w:val="none" w:sz="0" w:space="0" w:color="auto"/>
        <w:left w:val="none" w:sz="0" w:space="0" w:color="auto"/>
        <w:bottom w:val="none" w:sz="0" w:space="0" w:color="auto"/>
        <w:right w:val="none" w:sz="0" w:space="0" w:color="auto"/>
      </w:divBdr>
    </w:div>
    <w:div w:id="927808914">
      <w:bodyDiv w:val="1"/>
      <w:marLeft w:val="0"/>
      <w:marRight w:val="0"/>
      <w:marTop w:val="0"/>
      <w:marBottom w:val="0"/>
      <w:divBdr>
        <w:top w:val="none" w:sz="0" w:space="0" w:color="auto"/>
        <w:left w:val="none" w:sz="0" w:space="0" w:color="auto"/>
        <w:bottom w:val="none" w:sz="0" w:space="0" w:color="auto"/>
        <w:right w:val="none" w:sz="0" w:space="0" w:color="auto"/>
      </w:divBdr>
    </w:div>
    <w:div w:id="989671154">
      <w:bodyDiv w:val="1"/>
      <w:marLeft w:val="0"/>
      <w:marRight w:val="0"/>
      <w:marTop w:val="0"/>
      <w:marBottom w:val="0"/>
      <w:divBdr>
        <w:top w:val="none" w:sz="0" w:space="0" w:color="auto"/>
        <w:left w:val="none" w:sz="0" w:space="0" w:color="auto"/>
        <w:bottom w:val="none" w:sz="0" w:space="0" w:color="auto"/>
        <w:right w:val="none" w:sz="0" w:space="0" w:color="auto"/>
      </w:divBdr>
    </w:div>
    <w:div w:id="1062675994">
      <w:bodyDiv w:val="1"/>
      <w:marLeft w:val="0"/>
      <w:marRight w:val="0"/>
      <w:marTop w:val="0"/>
      <w:marBottom w:val="0"/>
      <w:divBdr>
        <w:top w:val="none" w:sz="0" w:space="0" w:color="auto"/>
        <w:left w:val="none" w:sz="0" w:space="0" w:color="auto"/>
        <w:bottom w:val="none" w:sz="0" w:space="0" w:color="auto"/>
        <w:right w:val="none" w:sz="0" w:space="0" w:color="auto"/>
      </w:divBdr>
    </w:div>
    <w:div w:id="1286235446">
      <w:bodyDiv w:val="1"/>
      <w:marLeft w:val="0"/>
      <w:marRight w:val="0"/>
      <w:marTop w:val="0"/>
      <w:marBottom w:val="0"/>
      <w:divBdr>
        <w:top w:val="none" w:sz="0" w:space="0" w:color="auto"/>
        <w:left w:val="none" w:sz="0" w:space="0" w:color="auto"/>
        <w:bottom w:val="none" w:sz="0" w:space="0" w:color="auto"/>
        <w:right w:val="none" w:sz="0" w:space="0" w:color="auto"/>
      </w:divBdr>
    </w:div>
    <w:div w:id="1326275042">
      <w:bodyDiv w:val="1"/>
      <w:marLeft w:val="0"/>
      <w:marRight w:val="0"/>
      <w:marTop w:val="0"/>
      <w:marBottom w:val="0"/>
      <w:divBdr>
        <w:top w:val="none" w:sz="0" w:space="0" w:color="auto"/>
        <w:left w:val="none" w:sz="0" w:space="0" w:color="auto"/>
        <w:bottom w:val="none" w:sz="0" w:space="0" w:color="auto"/>
        <w:right w:val="none" w:sz="0" w:space="0" w:color="auto"/>
      </w:divBdr>
    </w:div>
    <w:div w:id="1493982210">
      <w:bodyDiv w:val="1"/>
      <w:marLeft w:val="0"/>
      <w:marRight w:val="0"/>
      <w:marTop w:val="0"/>
      <w:marBottom w:val="0"/>
      <w:divBdr>
        <w:top w:val="none" w:sz="0" w:space="0" w:color="auto"/>
        <w:left w:val="none" w:sz="0" w:space="0" w:color="auto"/>
        <w:bottom w:val="none" w:sz="0" w:space="0" w:color="auto"/>
        <w:right w:val="none" w:sz="0" w:space="0" w:color="auto"/>
      </w:divBdr>
    </w:div>
    <w:div w:id="1849564289">
      <w:bodyDiv w:val="1"/>
      <w:marLeft w:val="0"/>
      <w:marRight w:val="0"/>
      <w:marTop w:val="0"/>
      <w:marBottom w:val="0"/>
      <w:divBdr>
        <w:top w:val="none" w:sz="0" w:space="0" w:color="auto"/>
        <w:left w:val="none" w:sz="0" w:space="0" w:color="auto"/>
        <w:bottom w:val="none" w:sz="0" w:space="0" w:color="auto"/>
        <w:right w:val="none" w:sz="0" w:space="0" w:color="auto"/>
      </w:divBdr>
    </w:div>
    <w:div w:id="1957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www.defence.gov.au/estatemanagement/Support/SuiteContracts/DSC/DSCConditionsOfContractApr18.doc"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www.defence.gov.au/estatemanagement/Support/SuiteContracts/DSC/DSCConditionsOfContractApr18.doc"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fence.gov.au/estatemanagement/Support/SuiteContracts/DSC/DSCConditionsOfContractApr18.doc"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hyperlink" Target="http://www.defence.gov.au/estatemanagement/Support/SuiteContracts/DSC/DSCConditionsOfContractApr18.doc"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470E0C4-E519-4289-92FE-FEFA9AB1A5C2}">
  <ds:schemaRefs>
    <ds:schemaRef ds:uri="http://schemas.microsoft.com/sharepoint/v3/contenttype/forms"/>
  </ds:schemaRefs>
</ds:datastoreItem>
</file>

<file path=customXml/itemProps2.xml><?xml version="1.0" encoding="utf-8"?>
<ds:datastoreItem xmlns:ds="http://schemas.openxmlformats.org/officeDocument/2006/customXml" ds:itemID="{0284CEB4-E46E-4F98-9311-4CA4AB66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932EB-570B-4788-9BBF-4AF1BAF513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77580-FFAA-4D16-8DE9-5B940C109975}">
  <ds:schemaRefs>
    <ds:schemaRef ds:uri="http://schemas.openxmlformats.org/officeDocument/2006/bibliography"/>
  </ds:schemaRefs>
</ds:datastoreItem>
</file>

<file path=customXml/itemProps5.xml><?xml version="1.0" encoding="utf-8"?>
<ds:datastoreItem xmlns:ds="http://schemas.openxmlformats.org/officeDocument/2006/customXml" ds:itemID="{E25432EC-ACD4-4F39-82D1-66537F38A8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2</TotalTime>
  <Pages>111</Pages>
  <Words>36260</Words>
  <Characters>206688</Characters>
  <Application>Microsoft Office Word</Application>
  <DocSecurity>0</DocSecurity>
  <Lines>1722</Lines>
  <Paragraphs>484</Paragraphs>
  <ScaleCrop>false</ScaleCrop>
  <HeadingPairs>
    <vt:vector size="2" baseType="variant">
      <vt:variant>
        <vt:lpstr>Title</vt:lpstr>
      </vt:variant>
      <vt:variant>
        <vt:i4>1</vt:i4>
      </vt:variant>
    </vt:vector>
  </HeadingPairs>
  <TitlesOfParts>
    <vt:vector size="1" baseType="lpstr">
      <vt:lpstr>Victorian-Public-Sector-Consultancy-Agreement-(Long-Form)-related-to-construction-(July-2021)</vt:lpstr>
    </vt:vector>
  </TitlesOfParts>
  <Company>Department of Treasury and Finance</Company>
  <LinksUpToDate>false</LinksUpToDate>
  <CharactersWithSpaces>242464</CharactersWithSpaces>
  <SharedDoc>false</SharedDoc>
  <HLinks>
    <vt:vector size="1182" baseType="variant">
      <vt:variant>
        <vt:i4>7536748</vt:i4>
      </vt:variant>
      <vt:variant>
        <vt:i4>1827</vt:i4>
      </vt:variant>
      <vt:variant>
        <vt:i4>0</vt:i4>
      </vt:variant>
      <vt:variant>
        <vt:i4>5</vt:i4>
      </vt:variant>
      <vt:variant>
        <vt:lpwstr>http://www.legislation.nsw.gov.au/</vt:lpwstr>
      </vt:variant>
      <vt:variant>
        <vt:lpwstr/>
      </vt:variant>
      <vt:variant>
        <vt:i4>1310778</vt:i4>
      </vt:variant>
      <vt:variant>
        <vt:i4>1772</vt:i4>
      </vt:variant>
      <vt:variant>
        <vt:i4>0</vt:i4>
      </vt:variant>
      <vt:variant>
        <vt:i4>5</vt:i4>
      </vt:variant>
      <vt:variant>
        <vt:lpwstr/>
      </vt:variant>
      <vt:variant>
        <vt:lpwstr>_Toc423693441</vt:lpwstr>
      </vt:variant>
      <vt:variant>
        <vt:i4>1310778</vt:i4>
      </vt:variant>
      <vt:variant>
        <vt:i4>1766</vt:i4>
      </vt:variant>
      <vt:variant>
        <vt:i4>0</vt:i4>
      </vt:variant>
      <vt:variant>
        <vt:i4>5</vt:i4>
      </vt:variant>
      <vt:variant>
        <vt:lpwstr/>
      </vt:variant>
      <vt:variant>
        <vt:lpwstr>_Toc423693440</vt:lpwstr>
      </vt:variant>
      <vt:variant>
        <vt:i4>1245242</vt:i4>
      </vt:variant>
      <vt:variant>
        <vt:i4>1760</vt:i4>
      </vt:variant>
      <vt:variant>
        <vt:i4>0</vt:i4>
      </vt:variant>
      <vt:variant>
        <vt:i4>5</vt:i4>
      </vt:variant>
      <vt:variant>
        <vt:lpwstr/>
      </vt:variant>
      <vt:variant>
        <vt:lpwstr>_Toc423693439</vt:lpwstr>
      </vt:variant>
      <vt:variant>
        <vt:i4>1245242</vt:i4>
      </vt:variant>
      <vt:variant>
        <vt:i4>1754</vt:i4>
      </vt:variant>
      <vt:variant>
        <vt:i4>0</vt:i4>
      </vt:variant>
      <vt:variant>
        <vt:i4>5</vt:i4>
      </vt:variant>
      <vt:variant>
        <vt:lpwstr/>
      </vt:variant>
      <vt:variant>
        <vt:lpwstr>_Toc423693438</vt:lpwstr>
      </vt:variant>
      <vt:variant>
        <vt:i4>1245242</vt:i4>
      </vt:variant>
      <vt:variant>
        <vt:i4>1748</vt:i4>
      </vt:variant>
      <vt:variant>
        <vt:i4>0</vt:i4>
      </vt:variant>
      <vt:variant>
        <vt:i4>5</vt:i4>
      </vt:variant>
      <vt:variant>
        <vt:lpwstr/>
      </vt:variant>
      <vt:variant>
        <vt:lpwstr>_Toc423693437</vt:lpwstr>
      </vt:variant>
      <vt:variant>
        <vt:i4>1245242</vt:i4>
      </vt:variant>
      <vt:variant>
        <vt:i4>1742</vt:i4>
      </vt:variant>
      <vt:variant>
        <vt:i4>0</vt:i4>
      </vt:variant>
      <vt:variant>
        <vt:i4>5</vt:i4>
      </vt:variant>
      <vt:variant>
        <vt:lpwstr/>
      </vt:variant>
      <vt:variant>
        <vt:lpwstr>_Toc423693436</vt:lpwstr>
      </vt:variant>
      <vt:variant>
        <vt:i4>1245242</vt:i4>
      </vt:variant>
      <vt:variant>
        <vt:i4>1736</vt:i4>
      </vt:variant>
      <vt:variant>
        <vt:i4>0</vt:i4>
      </vt:variant>
      <vt:variant>
        <vt:i4>5</vt:i4>
      </vt:variant>
      <vt:variant>
        <vt:lpwstr/>
      </vt:variant>
      <vt:variant>
        <vt:lpwstr>_Toc423693435</vt:lpwstr>
      </vt:variant>
      <vt:variant>
        <vt:i4>1245242</vt:i4>
      </vt:variant>
      <vt:variant>
        <vt:i4>1730</vt:i4>
      </vt:variant>
      <vt:variant>
        <vt:i4>0</vt:i4>
      </vt:variant>
      <vt:variant>
        <vt:i4>5</vt:i4>
      </vt:variant>
      <vt:variant>
        <vt:lpwstr/>
      </vt:variant>
      <vt:variant>
        <vt:lpwstr>_Toc423693434</vt:lpwstr>
      </vt:variant>
      <vt:variant>
        <vt:i4>1245242</vt:i4>
      </vt:variant>
      <vt:variant>
        <vt:i4>1724</vt:i4>
      </vt:variant>
      <vt:variant>
        <vt:i4>0</vt:i4>
      </vt:variant>
      <vt:variant>
        <vt:i4>5</vt:i4>
      </vt:variant>
      <vt:variant>
        <vt:lpwstr/>
      </vt:variant>
      <vt:variant>
        <vt:lpwstr>_Toc423693433</vt:lpwstr>
      </vt:variant>
      <vt:variant>
        <vt:i4>1245242</vt:i4>
      </vt:variant>
      <vt:variant>
        <vt:i4>1718</vt:i4>
      </vt:variant>
      <vt:variant>
        <vt:i4>0</vt:i4>
      </vt:variant>
      <vt:variant>
        <vt:i4>5</vt:i4>
      </vt:variant>
      <vt:variant>
        <vt:lpwstr/>
      </vt:variant>
      <vt:variant>
        <vt:lpwstr>_Toc423693432</vt:lpwstr>
      </vt:variant>
      <vt:variant>
        <vt:i4>1245242</vt:i4>
      </vt:variant>
      <vt:variant>
        <vt:i4>1712</vt:i4>
      </vt:variant>
      <vt:variant>
        <vt:i4>0</vt:i4>
      </vt:variant>
      <vt:variant>
        <vt:i4>5</vt:i4>
      </vt:variant>
      <vt:variant>
        <vt:lpwstr/>
      </vt:variant>
      <vt:variant>
        <vt:lpwstr>_Toc423693431</vt:lpwstr>
      </vt:variant>
      <vt:variant>
        <vt:i4>1245242</vt:i4>
      </vt:variant>
      <vt:variant>
        <vt:i4>1706</vt:i4>
      </vt:variant>
      <vt:variant>
        <vt:i4>0</vt:i4>
      </vt:variant>
      <vt:variant>
        <vt:i4>5</vt:i4>
      </vt:variant>
      <vt:variant>
        <vt:lpwstr/>
      </vt:variant>
      <vt:variant>
        <vt:lpwstr>_Toc423693430</vt:lpwstr>
      </vt:variant>
      <vt:variant>
        <vt:i4>1179706</vt:i4>
      </vt:variant>
      <vt:variant>
        <vt:i4>1700</vt:i4>
      </vt:variant>
      <vt:variant>
        <vt:i4>0</vt:i4>
      </vt:variant>
      <vt:variant>
        <vt:i4>5</vt:i4>
      </vt:variant>
      <vt:variant>
        <vt:lpwstr/>
      </vt:variant>
      <vt:variant>
        <vt:lpwstr>_Toc423693429</vt:lpwstr>
      </vt:variant>
      <vt:variant>
        <vt:i4>1179706</vt:i4>
      </vt:variant>
      <vt:variant>
        <vt:i4>1694</vt:i4>
      </vt:variant>
      <vt:variant>
        <vt:i4>0</vt:i4>
      </vt:variant>
      <vt:variant>
        <vt:i4>5</vt:i4>
      </vt:variant>
      <vt:variant>
        <vt:lpwstr/>
      </vt:variant>
      <vt:variant>
        <vt:lpwstr>_Toc423693428</vt:lpwstr>
      </vt:variant>
      <vt:variant>
        <vt:i4>1179706</vt:i4>
      </vt:variant>
      <vt:variant>
        <vt:i4>1688</vt:i4>
      </vt:variant>
      <vt:variant>
        <vt:i4>0</vt:i4>
      </vt:variant>
      <vt:variant>
        <vt:i4>5</vt:i4>
      </vt:variant>
      <vt:variant>
        <vt:lpwstr/>
      </vt:variant>
      <vt:variant>
        <vt:lpwstr>_Toc423693427</vt:lpwstr>
      </vt:variant>
      <vt:variant>
        <vt:i4>1179706</vt:i4>
      </vt:variant>
      <vt:variant>
        <vt:i4>1682</vt:i4>
      </vt:variant>
      <vt:variant>
        <vt:i4>0</vt:i4>
      </vt:variant>
      <vt:variant>
        <vt:i4>5</vt:i4>
      </vt:variant>
      <vt:variant>
        <vt:lpwstr/>
      </vt:variant>
      <vt:variant>
        <vt:lpwstr>_Toc423693426</vt:lpwstr>
      </vt:variant>
      <vt:variant>
        <vt:i4>1179706</vt:i4>
      </vt:variant>
      <vt:variant>
        <vt:i4>1676</vt:i4>
      </vt:variant>
      <vt:variant>
        <vt:i4>0</vt:i4>
      </vt:variant>
      <vt:variant>
        <vt:i4>5</vt:i4>
      </vt:variant>
      <vt:variant>
        <vt:lpwstr/>
      </vt:variant>
      <vt:variant>
        <vt:lpwstr>_Toc423693425</vt:lpwstr>
      </vt:variant>
      <vt:variant>
        <vt:i4>1179706</vt:i4>
      </vt:variant>
      <vt:variant>
        <vt:i4>1670</vt:i4>
      </vt:variant>
      <vt:variant>
        <vt:i4>0</vt:i4>
      </vt:variant>
      <vt:variant>
        <vt:i4>5</vt:i4>
      </vt:variant>
      <vt:variant>
        <vt:lpwstr/>
      </vt:variant>
      <vt:variant>
        <vt:lpwstr>_Toc423693424</vt:lpwstr>
      </vt:variant>
      <vt:variant>
        <vt:i4>1179706</vt:i4>
      </vt:variant>
      <vt:variant>
        <vt:i4>1664</vt:i4>
      </vt:variant>
      <vt:variant>
        <vt:i4>0</vt:i4>
      </vt:variant>
      <vt:variant>
        <vt:i4>5</vt:i4>
      </vt:variant>
      <vt:variant>
        <vt:lpwstr/>
      </vt:variant>
      <vt:variant>
        <vt:lpwstr>_Toc423693423</vt:lpwstr>
      </vt:variant>
      <vt:variant>
        <vt:i4>1179706</vt:i4>
      </vt:variant>
      <vt:variant>
        <vt:i4>1658</vt:i4>
      </vt:variant>
      <vt:variant>
        <vt:i4>0</vt:i4>
      </vt:variant>
      <vt:variant>
        <vt:i4>5</vt:i4>
      </vt:variant>
      <vt:variant>
        <vt:lpwstr/>
      </vt:variant>
      <vt:variant>
        <vt:lpwstr>_Toc423693422</vt:lpwstr>
      </vt:variant>
      <vt:variant>
        <vt:i4>1179706</vt:i4>
      </vt:variant>
      <vt:variant>
        <vt:i4>1652</vt:i4>
      </vt:variant>
      <vt:variant>
        <vt:i4>0</vt:i4>
      </vt:variant>
      <vt:variant>
        <vt:i4>5</vt:i4>
      </vt:variant>
      <vt:variant>
        <vt:lpwstr/>
      </vt:variant>
      <vt:variant>
        <vt:lpwstr>_Toc423693421</vt:lpwstr>
      </vt:variant>
      <vt:variant>
        <vt:i4>1179706</vt:i4>
      </vt:variant>
      <vt:variant>
        <vt:i4>1646</vt:i4>
      </vt:variant>
      <vt:variant>
        <vt:i4>0</vt:i4>
      </vt:variant>
      <vt:variant>
        <vt:i4>5</vt:i4>
      </vt:variant>
      <vt:variant>
        <vt:lpwstr/>
      </vt:variant>
      <vt:variant>
        <vt:lpwstr>_Toc423693420</vt:lpwstr>
      </vt:variant>
      <vt:variant>
        <vt:i4>1114170</vt:i4>
      </vt:variant>
      <vt:variant>
        <vt:i4>1640</vt:i4>
      </vt:variant>
      <vt:variant>
        <vt:i4>0</vt:i4>
      </vt:variant>
      <vt:variant>
        <vt:i4>5</vt:i4>
      </vt:variant>
      <vt:variant>
        <vt:lpwstr/>
      </vt:variant>
      <vt:variant>
        <vt:lpwstr>_Toc423693419</vt:lpwstr>
      </vt:variant>
      <vt:variant>
        <vt:i4>1114170</vt:i4>
      </vt:variant>
      <vt:variant>
        <vt:i4>1634</vt:i4>
      </vt:variant>
      <vt:variant>
        <vt:i4>0</vt:i4>
      </vt:variant>
      <vt:variant>
        <vt:i4>5</vt:i4>
      </vt:variant>
      <vt:variant>
        <vt:lpwstr/>
      </vt:variant>
      <vt:variant>
        <vt:lpwstr>_Toc423693418</vt:lpwstr>
      </vt:variant>
      <vt:variant>
        <vt:i4>1114170</vt:i4>
      </vt:variant>
      <vt:variant>
        <vt:i4>1547</vt:i4>
      </vt:variant>
      <vt:variant>
        <vt:i4>0</vt:i4>
      </vt:variant>
      <vt:variant>
        <vt:i4>5</vt:i4>
      </vt:variant>
      <vt:variant>
        <vt:lpwstr/>
      </vt:variant>
      <vt:variant>
        <vt:lpwstr>_Toc423693417</vt:lpwstr>
      </vt:variant>
      <vt:variant>
        <vt:i4>1114170</vt:i4>
      </vt:variant>
      <vt:variant>
        <vt:i4>1541</vt:i4>
      </vt:variant>
      <vt:variant>
        <vt:i4>0</vt:i4>
      </vt:variant>
      <vt:variant>
        <vt:i4>5</vt:i4>
      </vt:variant>
      <vt:variant>
        <vt:lpwstr/>
      </vt:variant>
      <vt:variant>
        <vt:lpwstr>_Toc423693416</vt:lpwstr>
      </vt:variant>
      <vt:variant>
        <vt:i4>1114170</vt:i4>
      </vt:variant>
      <vt:variant>
        <vt:i4>1535</vt:i4>
      </vt:variant>
      <vt:variant>
        <vt:i4>0</vt:i4>
      </vt:variant>
      <vt:variant>
        <vt:i4>5</vt:i4>
      </vt:variant>
      <vt:variant>
        <vt:lpwstr/>
      </vt:variant>
      <vt:variant>
        <vt:lpwstr>_Toc423693415</vt:lpwstr>
      </vt:variant>
      <vt:variant>
        <vt:i4>1114170</vt:i4>
      </vt:variant>
      <vt:variant>
        <vt:i4>1529</vt:i4>
      </vt:variant>
      <vt:variant>
        <vt:i4>0</vt:i4>
      </vt:variant>
      <vt:variant>
        <vt:i4>5</vt:i4>
      </vt:variant>
      <vt:variant>
        <vt:lpwstr/>
      </vt:variant>
      <vt:variant>
        <vt:lpwstr>_Toc423693414</vt:lpwstr>
      </vt:variant>
      <vt:variant>
        <vt:i4>1114170</vt:i4>
      </vt:variant>
      <vt:variant>
        <vt:i4>1523</vt:i4>
      </vt:variant>
      <vt:variant>
        <vt:i4>0</vt:i4>
      </vt:variant>
      <vt:variant>
        <vt:i4>5</vt:i4>
      </vt:variant>
      <vt:variant>
        <vt:lpwstr/>
      </vt:variant>
      <vt:variant>
        <vt:lpwstr>_Toc423693413</vt:lpwstr>
      </vt:variant>
      <vt:variant>
        <vt:i4>1114170</vt:i4>
      </vt:variant>
      <vt:variant>
        <vt:i4>1517</vt:i4>
      </vt:variant>
      <vt:variant>
        <vt:i4>0</vt:i4>
      </vt:variant>
      <vt:variant>
        <vt:i4>5</vt:i4>
      </vt:variant>
      <vt:variant>
        <vt:lpwstr/>
      </vt:variant>
      <vt:variant>
        <vt:lpwstr>_Toc423693412</vt:lpwstr>
      </vt:variant>
      <vt:variant>
        <vt:i4>1114170</vt:i4>
      </vt:variant>
      <vt:variant>
        <vt:i4>1511</vt:i4>
      </vt:variant>
      <vt:variant>
        <vt:i4>0</vt:i4>
      </vt:variant>
      <vt:variant>
        <vt:i4>5</vt:i4>
      </vt:variant>
      <vt:variant>
        <vt:lpwstr/>
      </vt:variant>
      <vt:variant>
        <vt:lpwstr>_Toc423693411</vt:lpwstr>
      </vt:variant>
      <vt:variant>
        <vt:i4>1114170</vt:i4>
      </vt:variant>
      <vt:variant>
        <vt:i4>1505</vt:i4>
      </vt:variant>
      <vt:variant>
        <vt:i4>0</vt:i4>
      </vt:variant>
      <vt:variant>
        <vt:i4>5</vt:i4>
      </vt:variant>
      <vt:variant>
        <vt:lpwstr/>
      </vt:variant>
      <vt:variant>
        <vt:lpwstr>_Toc423693410</vt:lpwstr>
      </vt:variant>
      <vt:variant>
        <vt:i4>1048634</vt:i4>
      </vt:variant>
      <vt:variant>
        <vt:i4>1499</vt:i4>
      </vt:variant>
      <vt:variant>
        <vt:i4>0</vt:i4>
      </vt:variant>
      <vt:variant>
        <vt:i4>5</vt:i4>
      </vt:variant>
      <vt:variant>
        <vt:lpwstr/>
      </vt:variant>
      <vt:variant>
        <vt:lpwstr>_Toc423693409</vt:lpwstr>
      </vt:variant>
      <vt:variant>
        <vt:i4>1048634</vt:i4>
      </vt:variant>
      <vt:variant>
        <vt:i4>1493</vt:i4>
      </vt:variant>
      <vt:variant>
        <vt:i4>0</vt:i4>
      </vt:variant>
      <vt:variant>
        <vt:i4>5</vt:i4>
      </vt:variant>
      <vt:variant>
        <vt:lpwstr/>
      </vt:variant>
      <vt:variant>
        <vt:lpwstr>_Toc423693408</vt:lpwstr>
      </vt:variant>
      <vt:variant>
        <vt:i4>1048634</vt:i4>
      </vt:variant>
      <vt:variant>
        <vt:i4>1487</vt:i4>
      </vt:variant>
      <vt:variant>
        <vt:i4>0</vt:i4>
      </vt:variant>
      <vt:variant>
        <vt:i4>5</vt:i4>
      </vt:variant>
      <vt:variant>
        <vt:lpwstr/>
      </vt:variant>
      <vt:variant>
        <vt:lpwstr>_Toc423693407</vt:lpwstr>
      </vt:variant>
      <vt:variant>
        <vt:i4>1048634</vt:i4>
      </vt:variant>
      <vt:variant>
        <vt:i4>1481</vt:i4>
      </vt:variant>
      <vt:variant>
        <vt:i4>0</vt:i4>
      </vt:variant>
      <vt:variant>
        <vt:i4>5</vt:i4>
      </vt:variant>
      <vt:variant>
        <vt:lpwstr/>
      </vt:variant>
      <vt:variant>
        <vt:lpwstr>_Toc423693406</vt:lpwstr>
      </vt:variant>
      <vt:variant>
        <vt:i4>1048634</vt:i4>
      </vt:variant>
      <vt:variant>
        <vt:i4>1475</vt:i4>
      </vt:variant>
      <vt:variant>
        <vt:i4>0</vt:i4>
      </vt:variant>
      <vt:variant>
        <vt:i4>5</vt:i4>
      </vt:variant>
      <vt:variant>
        <vt:lpwstr/>
      </vt:variant>
      <vt:variant>
        <vt:lpwstr>_Toc423693405</vt:lpwstr>
      </vt:variant>
      <vt:variant>
        <vt:i4>1048634</vt:i4>
      </vt:variant>
      <vt:variant>
        <vt:i4>1469</vt:i4>
      </vt:variant>
      <vt:variant>
        <vt:i4>0</vt:i4>
      </vt:variant>
      <vt:variant>
        <vt:i4>5</vt:i4>
      </vt:variant>
      <vt:variant>
        <vt:lpwstr/>
      </vt:variant>
      <vt:variant>
        <vt:lpwstr>_Toc423693404</vt:lpwstr>
      </vt:variant>
      <vt:variant>
        <vt:i4>1048634</vt:i4>
      </vt:variant>
      <vt:variant>
        <vt:i4>1463</vt:i4>
      </vt:variant>
      <vt:variant>
        <vt:i4>0</vt:i4>
      </vt:variant>
      <vt:variant>
        <vt:i4>5</vt:i4>
      </vt:variant>
      <vt:variant>
        <vt:lpwstr/>
      </vt:variant>
      <vt:variant>
        <vt:lpwstr>_Toc423693403</vt:lpwstr>
      </vt:variant>
      <vt:variant>
        <vt:i4>1048634</vt:i4>
      </vt:variant>
      <vt:variant>
        <vt:i4>1457</vt:i4>
      </vt:variant>
      <vt:variant>
        <vt:i4>0</vt:i4>
      </vt:variant>
      <vt:variant>
        <vt:i4>5</vt:i4>
      </vt:variant>
      <vt:variant>
        <vt:lpwstr/>
      </vt:variant>
      <vt:variant>
        <vt:lpwstr>_Toc423693402</vt:lpwstr>
      </vt:variant>
      <vt:variant>
        <vt:i4>1048634</vt:i4>
      </vt:variant>
      <vt:variant>
        <vt:i4>1451</vt:i4>
      </vt:variant>
      <vt:variant>
        <vt:i4>0</vt:i4>
      </vt:variant>
      <vt:variant>
        <vt:i4>5</vt:i4>
      </vt:variant>
      <vt:variant>
        <vt:lpwstr/>
      </vt:variant>
      <vt:variant>
        <vt:lpwstr>_Toc423693401</vt:lpwstr>
      </vt:variant>
      <vt:variant>
        <vt:i4>1048634</vt:i4>
      </vt:variant>
      <vt:variant>
        <vt:i4>1445</vt:i4>
      </vt:variant>
      <vt:variant>
        <vt:i4>0</vt:i4>
      </vt:variant>
      <vt:variant>
        <vt:i4>5</vt:i4>
      </vt:variant>
      <vt:variant>
        <vt:lpwstr/>
      </vt:variant>
      <vt:variant>
        <vt:lpwstr>_Toc423693400</vt:lpwstr>
      </vt:variant>
      <vt:variant>
        <vt:i4>1638461</vt:i4>
      </vt:variant>
      <vt:variant>
        <vt:i4>1439</vt:i4>
      </vt:variant>
      <vt:variant>
        <vt:i4>0</vt:i4>
      </vt:variant>
      <vt:variant>
        <vt:i4>5</vt:i4>
      </vt:variant>
      <vt:variant>
        <vt:lpwstr/>
      </vt:variant>
      <vt:variant>
        <vt:lpwstr>_Toc423693399</vt:lpwstr>
      </vt:variant>
      <vt:variant>
        <vt:i4>1638461</vt:i4>
      </vt:variant>
      <vt:variant>
        <vt:i4>1433</vt:i4>
      </vt:variant>
      <vt:variant>
        <vt:i4>0</vt:i4>
      </vt:variant>
      <vt:variant>
        <vt:i4>5</vt:i4>
      </vt:variant>
      <vt:variant>
        <vt:lpwstr/>
      </vt:variant>
      <vt:variant>
        <vt:lpwstr>_Toc423693398</vt:lpwstr>
      </vt:variant>
      <vt:variant>
        <vt:i4>1638461</vt:i4>
      </vt:variant>
      <vt:variant>
        <vt:i4>1427</vt:i4>
      </vt:variant>
      <vt:variant>
        <vt:i4>0</vt:i4>
      </vt:variant>
      <vt:variant>
        <vt:i4>5</vt:i4>
      </vt:variant>
      <vt:variant>
        <vt:lpwstr/>
      </vt:variant>
      <vt:variant>
        <vt:lpwstr>_Toc423693397</vt:lpwstr>
      </vt:variant>
      <vt:variant>
        <vt:i4>1638461</vt:i4>
      </vt:variant>
      <vt:variant>
        <vt:i4>1421</vt:i4>
      </vt:variant>
      <vt:variant>
        <vt:i4>0</vt:i4>
      </vt:variant>
      <vt:variant>
        <vt:i4>5</vt:i4>
      </vt:variant>
      <vt:variant>
        <vt:lpwstr/>
      </vt:variant>
      <vt:variant>
        <vt:lpwstr>_Toc423693396</vt:lpwstr>
      </vt:variant>
      <vt:variant>
        <vt:i4>1638461</vt:i4>
      </vt:variant>
      <vt:variant>
        <vt:i4>1415</vt:i4>
      </vt:variant>
      <vt:variant>
        <vt:i4>0</vt:i4>
      </vt:variant>
      <vt:variant>
        <vt:i4>5</vt:i4>
      </vt:variant>
      <vt:variant>
        <vt:lpwstr/>
      </vt:variant>
      <vt:variant>
        <vt:lpwstr>_Toc423693395</vt:lpwstr>
      </vt:variant>
      <vt:variant>
        <vt:i4>1638461</vt:i4>
      </vt:variant>
      <vt:variant>
        <vt:i4>1409</vt:i4>
      </vt:variant>
      <vt:variant>
        <vt:i4>0</vt:i4>
      </vt:variant>
      <vt:variant>
        <vt:i4>5</vt:i4>
      </vt:variant>
      <vt:variant>
        <vt:lpwstr/>
      </vt:variant>
      <vt:variant>
        <vt:lpwstr>_Toc423693394</vt:lpwstr>
      </vt:variant>
      <vt:variant>
        <vt:i4>1638461</vt:i4>
      </vt:variant>
      <vt:variant>
        <vt:i4>1403</vt:i4>
      </vt:variant>
      <vt:variant>
        <vt:i4>0</vt:i4>
      </vt:variant>
      <vt:variant>
        <vt:i4>5</vt:i4>
      </vt:variant>
      <vt:variant>
        <vt:lpwstr/>
      </vt:variant>
      <vt:variant>
        <vt:lpwstr>_Toc423693393</vt:lpwstr>
      </vt:variant>
      <vt:variant>
        <vt:i4>1638461</vt:i4>
      </vt:variant>
      <vt:variant>
        <vt:i4>1397</vt:i4>
      </vt:variant>
      <vt:variant>
        <vt:i4>0</vt:i4>
      </vt:variant>
      <vt:variant>
        <vt:i4>5</vt:i4>
      </vt:variant>
      <vt:variant>
        <vt:lpwstr/>
      </vt:variant>
      <vt:variant>
        <vt:lpwstr>_Toc423693392</vt:lpwstr>
      </vt:variant>
      <vt:variant>
        <vt:i4>1638461</vt:i4>
      </vt:variant>
      <vt:variant>
        <vt:i4>1391</vt:i4>
      </vt:variant>
      <vt:variant>
        <vt:i4>0</vt:i4>
      </vt:variant>
      <vt:variant>
        <vt:i4>5</vt:i4>
      </vt:variant>
      <vt:variant>
        <vt:lpwstr/>
      </vt:variant>
      <vt:variant>
        <vt:lpwstr>_Toc423693391</vt:lpwstr>
      </vt:variant>
      <vt:variant>
        <vt:i4>1638461</vt:i4>
      </vt:variant>
      <vt:variant>
        <vt:i4>1385</vt:i4>
      </vt:variant>
      <vt:variant>
        <vt:i4>0</vt:i4>
      </vt:variant>
      <vt:variant>
        <vt:i4>5</vt:i4>
      </vt:variant>
      <vt:variant>
        <vt:lpwstr/>
      </vt:variant>
      <vt:variant>
        <vt:lpwstr>_Toc423693390</vt:lpwstr>
      </vt:variant>
      <vt:variant>
        <vt:i4>1572925</vt:i4>
      </vt:variant>
      <vt:variant>
        <vt:i4>1379</vt:i4>
      </vt:variant>
      <vt:variant>
        <vt:i4>0</vt:i4>
      </vt:variant>
      <vt:variant>
        <vt:i4>5</vt:i4>
      </vt:variant>
      <vt:variant>
        <vt:lpwstr/>
      </vt:variant>
      <vt:variant>
        <vt:lpwstr>_Toc423693389</vt:lpwstr>
      </vt:variant>
      <vt:variant>
        <vt:i4>1572925</vt:i4>
      </vt:variant>
      <vt:variant>
        <vt:i4>1373</vt:i4>
      </vt:variant>
      <vt:variant>
        <vt:i4>0</vt:i4>
      </vt:variant>
      <vt:variant>
        <vt:i4>5</vt:i4>
      </vt:variant>
      <vt:variant>
        <vt:lpwstr/>
      </vt:variant>
      <vt:variant>
        <vt:lpwstr>_Toc423693388</vt:lpwstr>
      </vt:variant>
      <vt:variant>
        <vt:i4>1572925</vt:i4>
      </vt:variant>
      <vt:variant>
        <vt:i4>1367</vt:i4>
      </vt:variant>
      <vt:variant>
        <vt:i4>0</vt:i4>
      </vt:variant>
      <vt:variant>
        <vt:i4>5</vt:i4>
      </vt:variant>
      <vt:variant>
        <vt:lpwstr/>
      </vt:variant>
      <vt:variant>
        <vt:lpwstr>_Toc423693387</vt:lpwstr>
      </vt:variant>
      <vt:variant>
        <vt:i4>1572925</vt:i4>
      </vt:variant>
      <vt:variant>
        <vt:i4>839</vt:i4>
      </vt:variant>
      <vt:variant>
        <vt:i4>0</vt:i4>
      </vt:variant>
      <vt:variant>
        <vt:i4>5</vt:i4>
      </vt:variant>
      <vt:variant>
        <vt:lpwstr/>
      </vt:variant>
      <vt:variant>
        <vt:lpwstr>_Toc423693386</vt:lpwstr>
      </vt:variant>
      <vt:variant>
        <vt:i4>1572925</vt:i4>
      </vt:variant>
      <vt:variant>
        <vt:i4>833</vt:i4>
      </vt:variant>
      <vt:variant>
        <vt:i4>0</vt:i4>
      </vt:variant>
      <vt:variant>
        <vt:i4>5</vt:i4>
      </vt:variant>
      <vt:variant>
        <vt:lpwstr/>
      </vt:variant>
      <vt:variant>
        <vt:lpwstr>_Toc423693382</vt:lpwstr>
      </vt:variant>
      <vt:variant>
        <vt:i4>1572925</vt:i4>
      </vt:variant>
      <vt:variant>
        <vt:i4>827</vt:i4>
      </vt:variant>
      <vt:variant>
        <vt:i4>0</vt:i4>
      </vt:variant>
      <vt:variant>
        <vt:i4>5</vt:i4>
      </vt:variant>
      <vt:variant>
        <vt:lpwstr/>
      </vt:variant>
      <vt:variant>
        <vt:lpwstr>_Toc423693381</vt:lpwstr>
      </vt:variant>
      <vt:variant>
        <vt:i4>1572925</vt:i4>
      </vt:variant>
      <vt:variant>
        <vt:i4>821</vt:i4>
      </vt:variant>
      <vt:variant>
        <vt:i4>0</vt:i4>
      </vt:variant>
      <vt:variant>
        <vt:i4>5</vt:i4>
      </vt:variant>
      <vt:variant>
        <vt:lpwstr/>
      </vt:variant>
      <vt:variant>
        <vt:lpwstr>_Toc423693380</vt:lpwstr>
      </vt:variant>
      <vt:variant>
        <vt:i4>1507389</vt:i4>
      </vt:variant>
      <vt:variant>
        <vt:i4>815</vt:i4>
      </vt:variant>
      <vt:variant>
        <vt:i4>0</vt:i4>
      </vt:variant>
      <vt:variant>
        <vt:i4>5</vt:i4>
      </vt:variant>
      <vt:variant>
        <vt:lpwstr/>
      </vt:variant>
      <vt:variant>
        <vt:lpwstr>_Toc423693379</vt:lpwstr>
      </vt:variant>
      <vt:variant>
        <vt:i4>1507389</vt:i4>
      </vt:variant>
      <vt:variant>
        <vt:i4>809</vt:i4>
      </vt:variant>
      <vt:variant>
        <vt:i4>0</vt:i4>
      </vt:variant>
      <vt:variant>
        <vt:i4>5</vt:i4>
      </vt:variant>
      <vt:variant>
        <vt:lpwstr/>
      </vt:variant>
      <vt:variant>
        <vt:lpwstr>_Toc423693378</vt:lpwstr>
      </vt:variant>
      <vt:variant>
        <vt:i4>1507389</vt:i4>
      </vt:variant>
      <vt:variant>
        <vt:i4>803</vt:i4>
      </vt:variant>
      <vt:variant>
        <vt:i4>0</vt:i4>
      </vt:variant>
      <vt:variant>
        <vt:i4>5</vt:i4>
      </vt:variant>
      <vt:variant>
        <vt:lpwstr/>
      </vt:variant>
      <vt:variant>
        <vt:lpwstr>_Toc423693377</vt:lpwstr>
      </vt:variant>
      <vt:variant>
        <vt:i4>1507389</vt:i4>
      </vt:variant>
      <vt:variant>
        <vt:i4>797</vt:i4>
      </vt:variant>
      <vt:variant>
        <vt:i4>0</vt:i4>
      </vt:variant>
      <vt:variant>
        <vt:i4>5</vt:i4>
      </vt:variant>
      <vt:variant>
        <vt:lpwstr/>
      </vt:variant>
      <vt:variant>
        <vt:lpwstr>_Toc423693376</vt:lpwstr>
      </vt:variant>
      <vt:variant>
        <vt:i4>1507389</vt:i4>
      </vt:variant>
      <vt:variant>
        <vt:i4>791</vt:i4>
      </vt:variant>
      <vt:variant>
        <vt:i4>0</vt:i4>
      </vt:variant>
      <vt:variant>
        <vt:i4>5</vt:i4>
      </vt:variant>
      <vt:variant>
        <vt:lpwstr/>
      </vt:variant>
      <vt:variant>
        <vt:lpwstr>_Toc423693375</vt:lpwstr>
      </vt:variant>
      <vt:variant>
        <vt:i4>1507389</vt:i4>
      </vt:variant>
      <vt:variant>
        <vt:i4>785</vt:i4>
      </vt:variant>
      <vt:variant>
        <vt:i4>0</vt:i4>
      </vt:variant>
      <vt:variant>
        <vt:i4>5</vt:i4>
      </vt:variant>
      <vt:variant>
        <vt:lpwstr/>
      </vt:variant>
      <vt:variant>
        <vt:lpwstr>_Toc423693374</vt:lpwstr>
      </vt:variant>
      <vt:variant>
        <vt:i4>1507389</vt:i4>
      </vt:variant>
      <vt:variant>
        <vt:i4>779</vt:i4>
      </vt:variant>
      <vt:variant>
        <vt:i4>0</vt:i4>
      </vt:variant>
      <vt:variant>
        <vt:i4>5</vt:i4>
      </vt:variant>
      <vt:variant>
        <vt:lpwstr/>
      </vt:variant>
      <vt:variant>
        <vt:lpwstr>_Toc423693373</vt:lpwstr>
      </vt:variant>
      <vt:variant>
        <vt:i4>1507389</vt:i4>
      </vt:variant>
      <vt:variant>
        <vt:i4>773</vt:i4>
      </vt:variant>
      <vt:variant>
        <vt:i4>0</vt:i4>
      </vt:variant>
      <vt:variant>
        <vt:i4>5</vt:i4>
      </vt:variant>
      <vt:variant>
        <vt:lpwstr/>
      </vt:variant>
      <vt:variant>
        <vt:lpwstr>_Toc423693372</vt:lpwstr>
      </vt:variant>
      <vt:variant>
        <vt:i4>1507389</vt:i4>
      </vt:variant>
      <vt:variant>
        <vt:i4>767</vt:i4>
      </vt:variant>
      <vt:variant>
        <vt:i4>0</vt:i4>
      </vt:variant>
      <vt:variant>
        <vt:i4>5</vt:i4>
      </vt:variant>
      <vt:variant>
        <vt:lpwstr/>
      </vt:variant>
      <vt:variant>
        <vt:lpwstr>_Toc423693371</vt:lpwstr>
      </vt:variant>
      <vt:variant>
        <vt:i4>1507389</vt:i4>
      </vt:variant>
      <vt:variant>
        <vt:i4>761</vt:i4>
      </vt:variant>
      <vt:variant>
        <vt:i4>0</vt:i4>
      </vt:variant>
      <vt:variant>
        <vt:i4>5</vt:i4>
      </vt:variant>
      <vt:variant>
        <vt:lpwstr/>
      </vt:variant>
      <vt:variant>
        <vt:lpwstr>_Toc423693370</vt:lpwstr>
      </vt:variant>
      <vt:variant>
        <vt:i4>1441853</vt:i4>
      </vt:variant>
      <vt:variant>
        <vt:i4>755</vt:i4>
      </vt:variant>
      <vt:variant>
        <vt:i4>0</vt:i4>
      </vt:variant>
      <vt:variant>
        <vt:i4>5</vt:i4>
      </vt:variant>
      <vt:variant>
        <vt:lpwstr/>
      </vt:variant>
      <vt:variant>
        <vt:lpwstr>_Toc423693369</vt:lpwstr>
      </vt:variant>
      <vt:variant>
        <vt:i4>1441853</vt:i4>
      </vt:variant>
      <vt:variant>
        <vt:i4>749</vt:i4>
      </vt:variant>
      <vt:variant>
        <vt:i4>0</vt:i4>
      </vt:variant>
      <vt:variant>
        <vt:i4>5</vt:i4>
      </vt:variant>
      <vt:variant>
        <vt:lpwstr/>
      </vt:variant>
      <vt:variant>
        <vt:lpwstr>_Toc423693368</vt:lpwstr>
      </vt:variant>
      <vt:variant>
        <vt:i4>1441853</vt:i4>
      </vt:variant>
      <vt:variant>
        <vt:i4>743</vt:i4>
      </vt:variant>
      <vt:variant>
        <vt:i4>0</vt:i4>
      </vt:variant>
      <vt:variant>
        <vt:i4>5</vt:i4>
      </vt:variant>
      <vt:variant>
        <vt:lpwstr/>
      </vt:variant>
      <vt:variant>
        <vt:lpwstr>_Toc423693367</vt:lpwstr>
      </vt:variant>
      <vt:variant>
        <vt:i4>1441853</vt:i4>
      </vt:variant>
      <vt:variant>
        <vt:i4>737</vt:i4>
      </vt:variant>
      <vt:variant>
        <vt:i4>0</vt:i4>
      </vt:variant>
      <vt:variant>
        <vt:i4>5</vt:i4>
      </vt:variant>
      <vt:variant>
        <vt:lpwstr/>
      </vt:variant>
      <vt:variant>
        <vt:lpwstr>_Toc423693366</vt:lpwstr>
      </vt:variant>
      <vt:variant>
        <vt:i4>1441853</vt:i4>
      </vt:variant>
      <vt:variant>
        <vt:i4>731</vt:i4>
      </vt:variant>
      <vt:variant>
        <vt:i4>0</vt:i4>
      </vt:variant>
      <vt:variant>
        <vt:i4>5</vt:i4>
      </vt:variant>
      <vt:variant>
        <vt:lpwstr/>
      </vt:variant>
      <vt:variant>
        <vt:lpwstr>_Toc423693365</vt:lpwstr>
      </vt:variant>
      <vt:variant>
        <vt:i4>1441853</vt:i4>
      </vt:variant>
      <vt:variant>
        <vt:i4>725</vt:i4>
      </vt:variant>
      <vt:variant>
        <vt:i4>0</vt:i4>
      </vt:variant>
      <vt:variant>
        <vt:i4>5</vt:i4>
      </vt:variant>
      <vt:variant>
        <vt:lpwstr/>
      </vt:variant>
      <vt:variant>
        <vt:lpwstr>_Toc423693364</vt:lpwstr>
      </vt:variant>
      <vt:variant>
        <vt:i4>1441853</vt:i4>
      </vt:variant>
      <vt:variant>
        <vt:i4>719</vt:i4>
      </vt:variant>
      <vt:variant>
        <vt:i4>0</vt:i4>
      </vt:variant>
      <vt:variant>
        <vt:i4>5</vt:i4>
      </vt:variant>
      <vt:variant>
        <vt:lpwstr/>
      </vt:variant>
      <vt:variant>
        <vt:lpwstr>_Toc423693363</vt:lpwstr>
      </vt:variant>
      <vt:variant>
        <vt:i4>1441853</vt:i4>
      </vt:variant>
      <vt:variant>
        <vt:i4>713</vt:i4>
      </vt:variant>
      <vt:variant>
        <vt:i4>0</vt:i4>
      </vt:variant>
      <vt:variant>
        <vt:i4>5</vt:i4>
      </vt:variant>
      <vt:variant>
        <vt:lpwstr/>
      </vt:variant>
      <vt:variant>
        <vt:lpwstr>_Toc423693362</vt:lpwstr>
      </vt:variant>
      <vt:variant>
        <vt:i4>1441853</vt:i4>
      </vt:variant>
      <vt:variant>
        <vt:i4>707</vt:i4>
      </vt:variant>
      <vt:variant>
        <vt:i4>0</vt:i4>
      </vt:variant>
      <vt:variant>
        <vt:i4>5</vt:i4>
      </vt:variant>
      <vt:variant>
        <vt:lpwstr/>
      </vt:variant>
      <vt:variant>
        <vt:lpwstr>_Toc423693361</vt:lpwstr>
      </vt:variant>
      <vt:variant>
        <vt:i4>1441853</vt:i4>
      </vt:variant>
      <vt:variant>
        <vt:i4>701</vt:i4>
      </vt:variant>
      <vt:variant>
        <vt:i4>0</vt:i4>
      </vt:variant>
      <vt:variant>
        <vt:i4>5</vt:i4>
      </vt:variant>
      <vt:variant>
        <vt:lpwstr/>
      </vt:variant>
      <vt:variant>
        <vt:lpwstr>_Toc423693360</vt:lpwstr>
      </vt:variant>
      <vt:variant>
        <vt:i4>1376317</vt:i4>
      </vt:variant>
      <vt:variant>
        <vt:i4>695</vt:i4>
      </vt:variant>
      <vt:variant>
        <vt:i4>0</vt:i4>
      </vt:variant>
      <vt:variant>
        <vt:i4>5</vt:i4>
      </vt:variant>
      <vt:variant>
        <vt:lpwstr/>
      </vt:variant>
      <vt:variant>
        <vt:lpwstr>_Toc423693359</vt:lpwstr>
      </vt:variant>
      <vt:variant>
        <vt:i4>1376317</vt:i4>
      </vt:variant>
      <vt:variant>
        <vt:i4>689</vt:i4>
      </vt:variant>
      <vt:variant>
        <vt:i4>0</vt:i4>
      </vt:variant>
      <vt:variant>
        <vt:i4>5</vt:i4>
      </vt:variant>
      <vt:variant>
        <vt:lpwstr/>
      </vt:variant>
      <vt:variant>
        <vt:lpwstr>_Toc423693358</vt:lpwstr>
      </vt:variant>
      <vt:variant>
        <vt:i4>1376317</vt:i4>
      </vt:variant>
      <vt:variant>
        <vt:i4>683</vt:i4>
      </vt:variant>
      <vt:variant>
        <vt:i4>0</vt:i4>
      </vt:variant>
      <vt:variant>
        <vt:i4>5</vt:i4>
      </vt:variant>
      <vt:variant>
        <vt:lpwstr/>
      </vt:variant>
      <vt:variant>
        <vt:lpwstr>_Toc423693357</vt:lpwstr>
      </vt:variant>
      <vt:variant>
        <vt:i4>1376317</vt:i4>
      </vt:variant>
      <vt:variant>
        <vt:i4>677</vt:i4>
      </vt:variant>
      <vt:variant>
        <vt:i4>0</vt:i4>
      </vt:variant>
      <vt:variant>
        <vt:i4>5</vt:i4>
      </vt:variant>
      <vt:variant>
        <vt:lpwstr/>
      </vt:variant>
      <vt:variant>
        <vt:lpwstr>_Toc423693356</vt:lpwstr>
      </vt:variant>
      <vt:variant>
        <vt:i4>1376317</vt:i4>
      </vt:variant>
      <vt:variant>
        <vt:i4>671</vt:i4>
      </vt:variant>
      <vt:variant>
        <vt:i4>0</vt:i4>
      </vt:variant>
      <vt:variant>
        <vt:i4>5</vt:i4>
      </vt:variant>
      <vt:variant>
        <vt:lpwstr/>
      </vt:variant>
      <vt:variant>
        <vt:lpwstr>_Toc423693355</vt:lpwstr>
      </vt:variant>
      <vt:variant>
        <vt:i4>1376317</vt:i4>
      </vt:variant>
      <vt:variant>
        <vt:i4>665</vt:i4>
      </vt:variant>
      <vt:variant>
        <vt:i4>0</vt:i4>
      </vt:variant>
      <vt:variant>
        <vt:i4>5</vt:i4>
      </vt:variant>
      <vt:variant>
        <vt:lpwstr/>
      </vt:variant>
      <vt:variant>
        <vt:lpwstr>_Toc423693354</vt:lpwstr>
      </vt:variant>
      <vt:variant>
        <vt:i4>1376317</vt:i4>
      </vt:variant>
      <vt:variant>
        <vt:i4>659</vt:i4>
      </vt:variant>
      <vt:variant>
        <vt:i4>0</vt:i4>
      </vt:variant>
      <vt:variant>
        <vt:i4>5</vt:i4>
      </vt:variant>
      <vt:variant>
        <vt:lpwstr/>
      </vt:variant>
      <vt:variant>
        <vt:lpwstr>_Toc423693353</vt:lpwstr>
      </vt:variant>
      <vt:variant>
        <vt:i4>1376317</vt:i4>
      </vt:variant>
      <vt:variant>
        <vt:i4>653</vt:i4>
      </vt:variant>
      <vt:variant>
        <vt:i4>0</vt:i4>
      </vt:variant>
      <vt:variant>
        <vt:i4>5</vt:i4>
      </vt:variant>
      <vt:variant>
        <vt:lpwstr/>
      </vt:variant>
      <vt:variant>
        <vt:lpwstr>_Toc423693352</vt:lpwstr>
      </vt:variant>
      <vt:variant>
        <vt:i4>1376317</vt:i4>
      </vt:variant>
      <vt:variant>
        <vt:i4>647</vt:i4>
      </vt:variant>
      <vt:variant>
        <vt:i4>0</vt:i4>
      </vt:variant>
      <vt:variant>
        <vt:i4>5</vt:i4>
      </vt:variant>
      <vt:variant>
        <vt:lpwstr/>
      </vt:variant>
      <vt:variant>
        <vt:lpwstr>_Toc423693351</vt:lpwstr>
      </vt:variant>
      <vt:variant>
        <vt:i4>1376317</vt:i4>
      </vt:variant>
      <vt:variant>
        <vt:i4>641</vt:i4>
      </vt:variant>
      <vt:variant>
        <vt:i4>0</vt:i4>
      </vt:variant>
      <vt:variant>
        <vt:i4>5</vt:i4>
      </vt:variant>
      <vt:variant>
        <vt:lpwstr/>
      </vt:variant>
      <vt:variant>
        <vt:lpwstr>_Toc423693350</vt:lpwstr>
      </vt:variant>
      <vt:variant>
        <vt:i4>1310781</vt:i4>
      </vt:variant>
      <vt:variant>
        <vt:i4>635</vt:i4>
      </vt:variant>
      <vt:variant>
        <vt:i4>0</vt:i4>
      </vt:variant>
      <vt:variant>
        <vt:i4>5</vt:i4>
      </vt:variant>
      <vt:variant>
        <vt:lpwstr/>
      </vt:variant>
      <vt:variant>
        <vt:lpwstr>_Toc423693349</vt:lpwstr>
      </vt:variant>
      <vt:variant>
        <vt:i4>1310781</vt:i4>
      </vt:variant>
      <vt:variant>
        <vt:i4>629</vt:i4>
      </vt:variant>
      <vt:variant>
        <vt:i4>0</vt:i4>
      </vt:variant>
      <vt:variant>
        <vt:i4>5</vt:i4>
      </vt:variant>
      <vt:variant>
        <vt:lpwstr/>
      </vt:variant>
      <vt:variant>
        <vt:lpwstr>_Toc423693348</vt:lpwstr>
      </vt:variant>
      <vt:variant>
        <vt:i4>1310781</vt:i4>
      </vt:variant>
      <vt:variant>
        <vt:i4>623</vt:i4>
      </vt:variant>
      <vt:variant>
        <vt:i4>0</vt:i4>
      </vt:variant>
      <vt:variant>
        <vt:i4>5</vt:i4>
      </vt:variant>
      <vt:variant>
        <vt:lpwstr/>
      </vt:variant>
      <vt:variant>
        <vt:lpwstr>_Toc423693347</vt:lpwstr>
      </vt:variant>
      <vt:variant>
        <vt:i4>1310781</vt:i4>
      </vt:variant>
      <vt:variant>
        <vt:i4>617</vt:i4>
      </vt:variant>
      <vt:variant>
        <vt:i4>0</vt:i4>
      </vt:variant>
      <vt:variant>
        <vt:i4>5</vt:i4>
      </vt:variant>
      <vt:variant>
        <vt:lpwstr/>
      </vt:variant>
      <vt:variant>
        <vt:lpwstr>_Toc423693346</vt:lpwstr>
      </vt:variant>
      <vt:variant>
        <vt:i4>1310781</vt:i4>
      </vt:variant>
      <vt:variant>
        <vt:i4>611</vt:i4>
      </vt:variant>
      <vt:variant>
        <vt:i4>0</vt:i4>
      </vt:variant>
      <vt:variant>
        <vt:i4>5</vt:i4>
      </vt:variant>
      <vt:variant>
        <vt:lpwstr/>
      </vt:variant>
      <vt:variant>
        <vt:lpwstr>_Toc423693345</vt:lpwstr>
      </vt:variant>
      <vt:variant>
        <vt:i4>1310781</vt:i4>
      </vt:variant>
      <vt:variant>
        <vt:i4>605</vt:i4>
      </vt:variant>
      <vt:variant>
        <vt:i4>0</vt:i4>
      </vt:variant>
      <vt:variant>
        <vt:i4>5</vt:i4>
      </vt:variant>
      <vt:variant>
        <vt:lpwstr/>
      </vt:variant>
      <vt:variant>
        <vt:lpwstr>_Toc423693344</vt:lpwstr>
      </vt:variant>
      <vt:variant>
        <vt:i4>1310781</vt:i4>
      </vt:variant>
      <vt:variant>
        <vt:i4>599</vt:i4>
      </vt:variant>
      <vt:variant>
        <vt:i4>0</vt:i4>
      </vt:variant>
      <vt:variant>
        <vt:i4>5</vt:i4>
      </vt:variant>
      <vt:variant>
        <vt:lpwstr/>
      </vt:variant>
      <vt:variant>
        <vt:lpwstr>_Toc423693343</vt:lpwstr>
      </vt:variant>
      <vt:variant>
        <vt:i4>1310781</vt:i4>
      </vt:variant>
      <vt:variant>
        <vt:i4>593</vt:i4>
      </vt:variant>
      <vt:variant>
        <vt:i4>0</vt:i4>
      </vt:variant>
      <vt:variant>
        <vt:i4>5</vt:i4>
      </vt:variant>
      <vt:variant>
        <vt:lpwstr/>
      </vt:variant>
      <vt:variant>
        <vt:lpwstr>_Toc423693342</vt:lpwstr>
      </vt:variant>
      <vt:variant>
        <vt:i4>1310781</vt:i4>
      </vt:variant>
      <vt:variant>
        <vt:i4>587</vt:i4>
      </vt:variant>
      <vt:variant>
        <vt:i4>0</vt:i4>
      </vt:variant>
      <vt:variant>
        <vt:i4>5</vt:i4>
      </vt:variant>
      <vt:variant>
        <vt:lpwstr/>
      </vt:variant>
      <vt:variant>
        <vt:lpwstr>_Toc423693341</vt:lpwstr>
      </vt:variant>
      <vt:variant>
        <vt:i4>1310781</vt:i4>
      </vt:variant>
      <vt:variant>
        <vt:i4>581</vt:i4>
      </vt:variant>
      <vt:variant>
        <vt:i4>0</vt:i4>
      </vt:variant>
      <vt:variant>
        <vt:i4>5</vt:i4>
      </vt:variant>
      <vt:variant>
        <vt:lpwstr/>
      </vt:variant>
      <vt:variant>
        <vt:lpwstr>_Toc423693340</vt:lpwstr>
      </vt:variant>
      <vt:variant>
        <vt:i4>1245245</vt:i4>
      </vt:variant>
      <vt:variant>
        <vt:i4>575</vt:i4>
      </vt:variant>
      <vt:variant>
        <vt:i4>0</vt:i4>
      </vt:variant>
      <vt:variant>
        <vt:i4>5</vt:i4>
      </vt:variant>
      <vt:variant>
        <vt:lpwstr/>
      </vt:variant>
      <vt:variant>
        <vt:lpwstr>_Toc423693339</vt:lpwstr>
      </vt:variant>
      <vt:variant>
        <vt:i4>1245245</vt:i4>
      </vt:variant>
      <vt:variant>
        <vt:i4>569</vt:i4>
      </vt:variant>
      <vt:variant>
        <vt:i4>0</vt:i4>
      </vt:variant>
      <vt:variant>
        <vt:i4>5</vt:i4>
      </vt:variant>
      <vt:variant>
        <vt:lpwstr/>
      </vt:variant>
      <vt:variant>
        <vt:lpwstr>_Toc423693338</vt:lpwstr>
      </vt:variant>
      <vt:variant>
        <vt:i4>1245245</vt:i4>
      </vt:variant>
      <vt:variant>
        <vt:i4>563</vt:i4>
      </vt:variant>
      <vt:variant>
        <vt:i4>0</vt:i4>
      </vt:variant>
      <vt:variant>
        <vt:i4>5</vt:i4>
      </vt:variant>
      <vt:variant>
        <vt:lpwstr/>
      </vt:variant>
      <vt:variant>
        <vt:lpwstr>_Toc423693337</vt:lpwstr>
      </vt:variant>
      <vt:variant>
        <vt:i4>1245245</vt:i4>
      </vt:variant>
      <vt:variant>
        <vt:i4>557</vt:i4>
      </vt:variant>
      <vt:variant>
        <vt:i4>0</vt:i4>
      </vt:variant>
      <vt:variant>
        <vt:i4>5</vt:i4>
      </vt:variant>
      <vt:variant>
        <vt:lpwstr/>
      </vt:variant>
      <vt:variant>
        <vt:lpwstr>_Toc423693336</vt:lpwstr>
      </vt:variant>
      <vt:variant>
        <vt:i4>1245245</vt:i4>
      </vt:variant>
      <vt:variant>
        <vt:i4>551</vt:i4>
      </vt:variant>
      <vt:variant>
        <vt:i4>0</vt:i4>
      </vt:variant>
      <vt:variant>
        <vt:i4>5</vt:i4>
      </vt:variant>
      <vt:variant>
        <vt:lpwstr/>
      </vt:variant>
      <vt:variant>
        <vt:lpwstr>_Toc423693335</vt:lpwstr>
      </vt:variant>
      <vt:variant>
        <vt:i4>1245245</vt:i4>
      </vt:variant>
      <vt:variant>
        <vt:i4>545</vt:i4>
      </vt:variant>
      <vt:variant>
        <vt:i4>0</vt:i4>
      </vt:variant>
      <vt:variant>
        <vt:i4>5</vt:i4>
      </vt:variant>
      <vt:variant>
        <vt:lpwstr/>
      </vt:variant>
      <vt:variant>
        <vt:lpwstr>_Toc423693334</vt:lpwstr>
      </vt:variant>
      <vt:variant>
        <vt:i4>1245245</vt:i4>
      </vt:variant>
      <vt:variant>
        <vt:i4>539</vt:i4>
      </vt:variant>
      <vt:variant>
        <vt:i4>0</vt:i4>
      </vt:variant>
      <vt:variant>
        <vt:i4>5</vt:i4>
      </vt:variant>
      <vt:variant>
        <vt:lpwstr/>
      </vt:variant>
      <vt:variant>
        <vt:lpwstr>_Toc423693333</vt:lpwstr>
      </vt:variant>
      <vt:variant>
        <vt:i4>1245245</vt:i4>
      </vt:variant>
      <vt:variant>
        <vt:i4>533</vt:i4>
      </vt:variant>
      <vt:variant>
        <vt:i4>0</vt:i4>
      </vt:variant>
      <vt:variant>
        <vt:i4>5</vt:i4>
      </vt:variant>
      <vt:variant>
        <vt:lpwstr/>
      </vt:variant>
      <vt:variant>
        <vt:lpwstr>_Toc423693332</vt:lpwstr>
      </vt:variant>
      <vt:variant>
        <vt:i4>1245245</vt:i4>
      </vt:variant>
      <vt:variant>
        <vt:i4>527</vt:i4>
      </vt:variant>
      <vt:variant>
        <vt:i4>0</vt:i4>
      </vt:variant>
      <vt:variant>
        <vt:i4>5</vt:i4>
      </vt:variant>
      <vt:variant>
        <vt:lpwstr/>
      </vt:variant>
      <vt:variant>
        <vt:lpwstr>_Toc423693331</vt:lpwstr>
      </vt:variant>
      <vt:variant>
        <vt:i4>1245245</vt:i4>
      </vt:variant>
      <vt:variant>
        <vt:i4>521</vt:i4>
      </vt:variant>
      <vt:variant>
        <vt:i4>0</vt:i4>
      </vt:variant>
      <vt:variant>
        <vt:i4>5</vt:i4>
      </vt:variant>
      <vt:variant>
        <vt:lpwstr/>
      </vt:variant>
      <vt:variant>
        <vt:lpwstr>_Toc423693330</vt:lpwstr>
      </vt:variant>
      <vt:variant>
        <vt:i4>1179709</vt:i4>
      </vt:variant>
      <vt:variant>
        <vt:i4>515</vt:i4>
      </vt:variant>
      <vt:variant>
        <vt:i4>0</vt:i4>
      </vt:variant>
      <vt:variant>
        <vt:i4>5</vt:i4>
      </vt:variant>
      <vt:variant>
        <vt:lpwstr/>
      </vt:variant>
      <vt:variant>
        <vt:lpwstr>_Toc423693329</vt:lpwstr>
      </vt:variant>
      <vt:variant>
        <vt:i4>1179709</vt:i4>
      </vt:variant>
      <vt:variant>
        <vt:i4>509</vt:i4>
      </vt:variant>
      <vt:variant>
        <vt:i4>0</vt:i4>
      </vt:variant>
      <vt:variant>
        <vt:i4>5</vt:i4>
      </vt:variant>
      <vt:variant>
        <vt:lpwstr/>
      </vt:variant>
      <vt:variant>
        <vt:lpwstr>_Toc423693328</vt:lpwstr>
      </vt:variant>
      <vt:variant>
        <vt:i4>1179709</vt:i4>
      </vt:variant>
      <vt:variant>
        <vt:i4>503</vt:i4>
      </vt:variant>
      <vt:variant>
        <vt:i4>0</vt:i4>
      </vt:variant>
      <vt:variant>
        <vt:i4>5</vt:i4>
      </vt:variant>
      <vt:variant>
        <vt:lpwstr/>
      </vt:variant>
      <vt:variant>
        <vt:lpwstr>_Toc423693327</vt:lpwstr>
      </vt:variant>
      <vt:variant>
        <vt:i4>1179709</vt:i4>
      </vt:variant>
      <vt:variant>
        <vt:i4>497</vt:i4>
      </vt:variant>
      <vt:variant>
        <vt:i4>0</vt:i4>
      </vt:variant>
      <vt:variant>
        <vt:i4>5</vt:i4>
      </vt:variant>
      <vt:variant>
        <vt:lpwstr/>
      </vt:variant>
      <vt:variant>
        <vt:lpwstr>_Toc423693326</vt:lpwstr>
      </vt:variant>
      <vt:variant>
        <vt:i4>1179709</vt:i4>
      </vt:variant>
      <vt:variant>
        <vt:i4>491</vt:i4>
      </vt:variant>
      <vt:variant>
        <vt:i4>0</vt:i4>
      </vt:variant>
      <vt:variant>
        <vt:i4>5</vt:i4>
      </vt:variant>
      <vt:variant>
        <vt:lpwstr/>
      </vt:variant>
      <vt:variant>
        <vt:lpwstr>_Toc423693325</vt:lpwstr>
      </vt:variant>
      <vt:variant>
        <vt:i4>1179709</vt:i4>
      </vt:variant>
      <vt:variant>
        <vt:i4>485</vt:i4>
      </vt:variant>
      <vt:variant>
        <vt:i4>0</vt:i4>
      </vt:variant>
      <vt:variant>
        <vt:i4>5</vt:i4>
      </vt:variant>
      <vt:variant>
        <vt:lpwstr/>
      </vt:variant>
      <vt:variant>
        <vt:lpwstr>_Toc423693324</vt:lpwstr>
      </vt:variant>
      <vt:variant>
        <vt:i4>1179709</vt:i4>
      </vt:variant>
      <vt:variant>
        <vt:i4>479</vt:i4>
      </vt:variant>
      <vt:variant>
        <vt:i4>0</vt:i4>
      </vt:variant>
      <vt:variant>
        <vt:i4>5</vt:i4>
      </vt:variant>
      <vt:variant>
        <vt:lpwstr/>
      </vt:variant>
      <vt:variant>
        <vt:lpwstr>_Toc423693323</vt:lpwstr>
      </vt:variant>
      <vt:variant>
        <vt:i4>1179709</vt:i4>
      </vt:variant>
      <vt:variant>
        <vt:i4>473</vt:i4>
      </vt:variant>
      <vt:variant>
        <vt:i4>0</vt:i4>
      </vt:variant>
      <vt:variant>
        <vt:i4>5</vt:i4>
      </vt:variant>
      <vt:variant>
        <vt:lpwstr/>
      </vt:variant>
      <vt:variant>
        <vt:lpwstr>_Toc423693322</vt:lpwstr>
      </vt:variant>
      <vt:variant>
        <vt:i4>1179709</vt:i4>
      </vt:variant>
      <vt:variant>
        <vt:i4>467</vt:i4>
      </vt:variant>
      <vt:variant>
        <vt:i4>0</vt:i4>
      </vt:variant>
      <vt:variant>
        <vt:i4>5</vt:i4>
      </vt:variant>
      <vt:variant>
        <vt:lpwstr/>
      </vt:variant>
      <vt:variant>
        <vt:lpwstr>_Toc423693321</vt:lpwstr>
      </vt:variant>
      <vt:variant>
        <vt:i4>1179709</vt:i4>
      </vt:variant>
      <vt:variant>
        <vt:i4>461</vt:i4>
      </vt:variant>
      <vt:variant>
        <vt:i4>0</vt:i4>
      </vt:variant>
      <vt:variant>
        <vt:i4>5</vt:i4>
      </vt:variant>
      <vt:variant>
        <vt:lpwstr/>
      </vt:variant>
      <vt:variant>
        <vt:lpwstr>_Toc423693320</vt:lpwstr>
      </vt:variant>
      <vt:variant>
        <vt:i4>1114173</vt:i4>
      </vt:variant>
      <vt:variant>
        <vt:i4>455</vt:i4>
      </vt:variant>
      <vt:variant>
        <vt:i4>0</vt:i4>
      </vt:variant>
      <vt:variant>
        <vt:i4>5</vt:i4>
      </vt:variant>
      <vt:variant>
        <vt:lpwstr/>
      </vt:variant>
      <vt:variant>
        <vt:lpwstr>_Toc423693319</vt:lpwstr>
      </vt:variant>
      <vt:variant>
        <vt:i4>1114173</vt:i4>
      </vt:variant>
      <vt:variant>
        <vt:i4>449</vt:i4>
      </vt:variant>
      <vt:variant>
        <vt:i4>0</vt:i4>
      </vt:variant>
      <vt:variant>
        <vt:i4>5</vt:i4>
      </vt:variant>
      <vt:variant>
        <vt:lpwstr/>
      </vt:variant>
      <vt:variant>
        <vt:lpwstr>_Toc423693318</vt:lpwstr>
      </vt:variant>
      <vt:variant>
        <vt:i4>1114173</vt:i4>
      </vt:variant>
      <vt:variant>
        <vt:i4>443</vt:i4>
      </vt:variant>
      <vt:variant>
        <vt:i4>0</vt:i4>
      </vt:variant>
      <vt:variant>
        <vt:i4>5</vt:i4>
      </vt:variant>
      <vt:variant>
        <vt:lpwstr/>
      </vt:variant>
      <vt:variant>
        <vt:lpwstr>_Toc423693317</vt:lpwstr>
      </vt:variant>
      <vt:variant>
        <vt:i4>1114173</vt:i4>
      </vt:variant>
      <vt:variant>
        <vt:i4>437</vt:i4>
      </vt:variant>
      <vt:variant>
        <vt:i4>0</vt:i4>
      </vt:variant>
      <vt:variant>
        <vt:i4>5</vt:i4>
      </vt:variant>
      <vt:variant>
        <vt:lpwstr/>
      </vt:variant>
      <vt:variant>
        <vt:lpwstr>_Toc423693316</vt:lpwstr>
      </vt:variant>
      <vt:variant>
        <vt:i4>1114173</vt:i4>
      </vt:variant>
      <vt:variant>
        <vt:i4>431</vt:i4>
      </vt:variant>
      <vt:variant>
        <vt:i4>0</vt:i4>
      </vt:variant>
      <vt:variant>
        <vt:i4>5</vt:i4>
      </vt:variant>
      <vt:variant>
        <vt:lpwstr/>
      </vt:variant>
      <vt:variant>
        <vt:lpwstr>_Toc423693315</vt:lpwstr>
      </vt:variant>
      <vt:variant>
        <vt:i4>1114173</vt:i4>
      </vt:variant>
      <vt:variant>
        <vt:i4>425</vt:i4>
      </vt:variant>
      <vt:variant>
        <vt:i4>0</vt:i4>
      </vt:variant>
      <vt:variant>
        <vt:i4>5</vt:i4>
      </vt:variant>
      <vt:variant>
        <vt:lpwstr/>
      </vt:variant>
      <vt:variant>
        <vt:lpwstr>_Toc423693314</vt:lpwstr>
      </vt:variant>
      <vt:variant>
        <vt:i4>1114173</vt:i4>
      </vt:variant>
      <vt:variant>
        <vt:i4>419</vt:i4>
      </vt:variant>
      <vt:variant>
        <vt:i4>0</vt:i4>
      </vt:variant>
      <vt:variant>
        <vt:i4>5</vt:i4>
      </vt:variant>
      <vt:variant>
        <vt:lpwstr/>
      </vt:variant>
      <vt:variant>
        <vt:lpwstr>_Toc423693313</vt:lpwstr>
      </vt:variant>
      <vt:variant>
        <vt:i4>1114173</vt:i4>
      </vt:variant>
      <vt:variant>
        <vt:i4>413</vt:i4>
      </vt:variant>
      <vt:variant>
        <vt:i4>0</vt:i4>
      </vt:variant>
      <vt:variant>
        <vt:i4>5</vt:i4>
      </vt:variant>
      <vt:variant>
        <vt:lpwstr/>
      </vt:variant>
      <vt:variant>
        <vt:lpwstr>_Toc423693312</vt:lpwstr>
      </vt:variant>
      <vt:variant>
        <vt:i4>1114173</vt:i4>
      </vt:variant>
      <vt:variant>
        <vt:i4>407</vt:i4>
      </vt:variant>
      <vt:variant>
        <vt:i4>0</vt:i4>
      </vt:variant>
      <vt:variant>
        <vt:i4>5</vt:i4>
      </vt:variant>
      <vt:variant>
        <vt:lpwstr/>
      </vt:variant>
      <vt:variant>
        <vt:lpwstr>_Toc423693311</vt:lpwstr>
      </vt:variant>
      <vt:variant>
        <vt:i4>1114173</vt:i4>
      </vt:variant>
      <vt:variant>
        <vt:i4>401</vt:i4>
      </vt:variant>
      <vt:variant>
        <vt:i4>0</vt:i4>
      </vt:variant>
      <vt:variant>
        <vt:i4>5</vt:i4>
      </vt:variant>
      <vt:variant>
        <vt:lpwstr/>
      </vt:variant>
      <vt:variant>
        <vt:lpwstr>_Toc423693310</vt:lpwstr>
      </vt:variant>
      <vt:variant>
        <vt:i4>1048637</vt:i4>
      </vt:variant>
      <vt:variant>
        <vt:i4>395</vt:i4>
      </vt:variant>
      <vt:variant>
        <vt:i4>0</vt:i4>
      </vt:variant>
      <vt:variant>
        <vt:i4>5</vt:i4>
      </vt:variant>
      <vt:variant>
        <vt:lpwstr/>
      </vt:variant>
      <vt:variant>
        <vt:lpwstr>_Toc423693309</vt:lpwstr>
      </vt:variant>
      <vt:variant>
        <vt:i4>1048637</vt:i4>
      </vt:variant>
      <vt:variant>
        <vt:i4>389</vt:i4>
      </vt:variant>
      <vt:variant>
        <vt:i4>0</vt:i4>
      </vt:variant>
      <vt:variant>
        <vt:i4>5</vt:i4>
      </vt:variant>
      <vt:variant>
        <vt:lpwstr/>
      </vt:variant>
      <vt:variant>
        <vt:lpwstr>_Toc423693308</vt:lpwstr>
      </vt:variant>
      <vt:variant>
        <vt:i4>1048637</vt:i4>
      </vt:variant>
      <vt:variant>
        <vt:i4>383</vt:i4>
      </vt:variant>
      <vt:variant>
        <vt:i4>0</vt:i4>
      </vt:variant>
      <vt:variant>
        <vt:i4>5</vt:i4>
      </vt:variant>
      <vt:variant>
        <vt:lpwstr/>
      </vt:variant>
      <vt:variant>
        <vt:lpwstr>_Toc423693307</vt:lpwstr>
      </vt:variant>
      <vt:variant>
        <vt:i4>1048637</vt:i4>
      </vt:variant>
      <vt:variant>
        <vt:i4>377</vt:i4>
      </vt:variant>
      <vt:variant>
        <vt:i4>0</vt:i4>
      </vt:variant>
      <vt:variant>
        <vt:i4>5</vt:i4>
      </vt:variant>
      <vt:variant>
        <vt:lpwstr/>
      </vt:variant>
      <vt:variant>
        <vt:lpwstr>_Toc423693306</vt:lpwstr>
      </vt:variant>
      <vt:variant>
        <vt:i4>1048637</vt:i4>
      </vt:variant>
      <vt:variant>
        <vt:i4>371</vt:i4>
      </vt:variant>
      <vt:variant>
        <vt:i4>0</vt:i4>
      </vt:variant>
      <vt:variant>
        <vt:i4>5</vt:i4>
      </vt:variant>
      <vt:variant>
        <vt:lpwstr/>
      </vt:variant>
      <vt:variant>
        <vt:lpwstr>_Toc423693305</vt:lpwstr>
      </vt:variant>
      <vt:variant>
        <vt:i4>1048637</vt:i4>
      </vt:variant>
      <vt:variant>
        <vt:i4>365</vt:i4>
      </vt:variant>
      <vt:variant>
        <vt:i4>0</vt:i4>
      </vt:variant>
      <vt:variant>
        <vt:i4>5</vt:i4>
      </vt:variant>
      <vt:variant>
        <vt:lpwstr/>
      </vt:variant>
      <vt:variant>
        <vt:lpwstr>_Toc423693304</vt:lpwstr>
      </vt:variant>
      <vt:variant>
        <vt:i4>1048637</vt:i4>
      </vt:variant>
      <vt:variant>
        <vt:i4>359</vt:i4>
      </vt:variant>
      <vt:variant>
        <vt:i4>0</vt:i4>
      </vt:variant>
      <vt:variant>
        <vt:i4>5</vt:i4>
      </vt:variant>
      <vt:variant>
        <vt:lpwstr/>
      </vt:variant>
      <vt:variant>
        <vt:lpwstr>_Toc423693303</vt:lpwstr>
      </vt:variant>
      <vt:variant>
        <vt:i4>1048637</vt:i4>
      </vt:variant>
      <vt:variant>
        <vt:i4>353</vt:i4>
      </vt:variant>
      <vt:variant>
        <vt:i4>0</vt:i4>
      </vt:variant>
      <vt:variant>
        <vt:i4>5</vt:i4>
      </vt:variant>
      <vt:variant>
        <vt:lpwstr/>
      </vt:variant>
      <vt:variant>
        <vt:lpwstr>_Toc423693302</vt:lpwstr>
      </vt:variant>
      <vt:variant>
        <vt:i4>1048637</vt:i4>
      </vt:variant>
      <vt:variant>
        <vt:i4>347</vt:i4>
      </vt:variant>
      <vt:variant>
        <vt:i4>0</vt:i4>
      </vt:variant>
      <vt:variant>
        <vt:i4>5</vt:i4>
      </vt:variant>
      <vt:variant>
        <vt:lpwstr/>
      </vt:variant>
      <vt:variant>
        <vt:lpwstr>_Toc423693301</vt:lpwstr>
      </vt:variant>
      <vt:variant>
        <vt:i4>1048637</vt:i4>
      </vt:variant>
      <vt:variant>
        <vt:i4>341</vt:i4>
      </vt:variant>
      <vt:variant>
        <vt:i4>0</vt:i4>
      </vt:variant>
      <vt:variant>
        <vt:i4>5</vt:i4>
      </vt:variant>
      <vt:variant>
        <vt:lpwstr/>
      </vt:variant>
      <vt:variant>
        <vt:lpwstr>_Toc423693300</vt:lpwstr>
      </vt:variant>
      <vt:variant>
        <vt:i4>1638460</vt:i4>
      </vt:variant>
      <vt:variant>
        <vt:i4>335</vt:i4>
      </vt:variant>
      <vt:variant>
        <vt:i4>0</vt:i4>
      </vt:variant>
      <vt:variant>
        <vt:i4>5</vt:i4>
      </vt:variant>
      <vt:variant>
        <vt:lpwstr/>
      </vt:variant>
      <vt:variant>
        <vt:lpwstr>_Toc423693299</vt:lpwstr>
      </vt:variant>
      <vt:variant>
        <vt:i4>1638460</vt:i4>
      </vt:variant>
      <vt:variant>
        <vt:i4>329</vt:i4>
      </vt:variant>
      <vt:variant>
        <vt:i4>0</vt:i4>
      </vt:variant>
      <vt:variant>
        <vt:i4>5</vt:i4>
      </vt:variant>
      <vt:variant>
        <vt:lpwstr/>
      </vt:variant>
      <vt:variant>
        <vt:lpwstr>_Toc423693298</vt:lpwstr>
      </vt:variant>
      <vt:variant>
        <vt:i4>1638460</vt:i4>
      </vt:variant>
      <vt:variant>
        <vt:i4>323</vt:i4>
      </vt:variant>
      <vt:variant>
        <vt:i4>0</vt:i4>
      </vt:variant>
      <vt:variant>
        <vt:i4>5</vt:i4>
      </vt:variant>
      <vt:variant>
        <vt:lpwstr/>
      </vt:variant>
      <vt:variant>
        <vt:lpwstr>_Toc423693297</vt:lpwstr>
      </vt:variant>
      <vt:variant>
        <vt:i4>1638460</vt:i4>
      </vt:variant>
      <vt:variant>
        <vt:i4>317</vt:i4>
      </vt:variant>
      <vt:variant>
        <vt:i4>0</vt:i4>
      </vt:variant>
      <vt:variant>
        <vt:i4>5</vt:i4>
      </vt:variant>
      <vt:variant>
        <vt:lpwstr/>
      </vt:variant>
      <vt:variant>
        <vt:lpwstr>_Toc423693296</vt:lpwstr>
      </vt:variant>
      <vt:variant>
        <vt:i4>1638460</vt:i4>
      </vt:variant>
      <vt:variant>
        <vt:i4>311</vt:i4>
      </vt:variant>
      <vt:variant>
        <vt:i4>0</vt:i4>
      </vt:variant>
      <vt:variant>
        <vt:i4>5</vt:i4>
      </vt:variant>
      <vt:variant>
        <vt:lpwstr/>
      </vt:variant>
      <vt:variant>
        <vt:lpwstr>_Toc423693295</vt:lpwstr>
      </vt:variant>
      <vt:variant>
        <vt:i4>1638460</vt:i4>
      </vt:variant>
      <vt:variant>
        <vt:i4>305</vt:i4>
      </vt:variant>
      <vt:variant>
        <vt:i4>0</vt:i4>
      </vt:variant>
      <vt:variant>
        <vt:i4>5</vt:i4>
      </vt:variant>
      <vt:variant>
        <vt:lpwstr/>
      </vt:variant>
      <vt:variant>
        <vt:lpwstr>_Toc423693294</vt:lpwstr>
      </vt:variant>
      <vt:variant>
        <vt:i4>1638460</vt:i4>
      </vt:variant>
      <vt:variant>
        <vt:i4>299</vt:i4>
      </vt:variant>
      <vt:variant>
        <vt:i4>0</vt:i4>
      </vt:variant>
      <vt:variant>
        <vt:i4>5</vt:i4>
      </vt:variant>
      <vt:variant>
        <vt:lpwstr/>
      </vt:variant>
      <vt:variant>
        <vt:lpwstr>_Toc423693293</vt:lpwstr>
      </vt:variant>
      <vt:variant>
        <vt:i4>1638460</vt:i4>
      </vt:variant>
      <vt:variant>
        <vt:i4>293</vt:i4>
      </vt:variant>
      <vt:variant>
        <vt:i4>0</vt:i4>
      </vt:variant>
      <vt:variant>
        <vt:i4>5</vt:i4>
      </vt:variant>
      <vt:variant>
        <vt:lpwstr/>
      </vt:variant>
      <vt:variant>
        <vt:lpwstr>_Toc423693292</vt:lpwstr>
      </vt:variant>
      <vt:variant>
        <vt:i4>1638460</vt:i4>
      </vt:variant>
      <vt:variant>
        <vt:i4>287</vt:i4>
      </vt:variant>
      <vt:variant>
        <vt:i4>0</vt:i4>
      </vt:variant>
      <vt:variant>
        <vt:i4>5</vt:i4>
      </vt:variant>
      <vt:variant>
        <vt:lpwstr/>
      </vt:variant>
      <vt:variant>
        <vt:lpwstr>_Toc423693291</vt:lpwstr>
      </vt:variant>
      <vt:variant>
        <vt:i4>1638460</vt:i4>
      </vt:variant>
      <vt:variant>
        <vt:i4>281</vt:i4>
      </vt:variant>
      <vt:variant>
        <vt:i4>0</vt:i4>
      </vt:variant>
      <vt:variant>
        <vt:i4>5</vt:i4>
      </vt:variant>
      <vt:variant>
        <vt:lpwstr/>
      </vt:variant>
      <vt:variant>
        <vt:lpwstr>_Toc423693290</vt:lpwstr>
      </vt:variant>
      <vt:variant>
        <vt:i4>1572924</vt:i4>
      </vt:variant>
      <vt:variant>
        <vt:i4>275</vt:i4>
      </vt:variant>
      <vt:variant>
        <vt:i4>0</vt:i4>
      </vt:variant>
      <vt:variant>
        <vt:i4>5</vt:i4>
      </vt:variant>
      <vt:variant>
        <vt:lpwstr/>
      </vt:variant>
      <vt:variant>
        <vt:lpwstr>_Toc423693289</vt:lpwstr>
      </vt:variant>
      <vt:variant>
        <vt:i4>1572924</vt:i4>
      </vt:variant>
      <vt:variant>
        <vt:i4>269</vt:i4>
      </vt:variant>
      <vt:variant>
        <vt:i4>0</vt:i4>
      </vt:variant>
      <vt:variant>
        <vt:i4>5</vt:i4>
      </vt:variant>
      <vt:variant>
        <vt:lpwstr/>
      </vt:variant>
      <vt:variant>
        <vt:lpwstr>_Toc423693288</vt:lpwstr>
      </vt:variant>
      <vt:variant>
        <vt:i4>1572924</vt:i4>
      </vt:variant>
      <vt:variant>
        <vt:i4>263</vt:i4>
      </vt:variant>
      <vt:variant>
        <vt:i4>0</vt:i4>
      </vt:variant>
      <vt:variant>
        <vt:i4>5</vt:i4>
      </vt:variant>
      <vt:variant>
        <vt:lpwstr/>
      </vt:variant>
      <vt:variant>
        <vt:lpwstr>_Toc423693287</vt:lpwstr>
      </vt:variant>
      <vt:variant>
        <vt:i4>1572924</vt:i4>
      </vt:variant>
      <vt:variant>
        <vt:i4>257</vt:i4>
      </vt:variant>
      <vt:variant>
        <vt:i4>0</vt:i4>
      </vt:variant>
      <vt:variant>
        <vt:i4>5</vt:i4>
      </vt:variant>
      <vt:variant>
        <vt:lpwstr/>
      </vt:variant>
      <vt:variant>
        <vt:lpwstr>_Toc423693286</vt:lpwstr>
      </vt:variant>
      <vt:variant>
        <vt:i4>1572924</vt:i4>
      </vt:variant>
      <vt:variant>
        <vt:i4>251</vt:i4>
      </vt:variant>
      <vt:variant>
        <vt:i4>0</vt:i4>
      </vt:variant>
      <vt:variant>
        <vt:i4>5</vt:i4>
      </vt:variant>
      <vt:variant>
        <vt:lpwstr/>
      </vt:variant>
      <vt:variant>
        <vt:lpwstr>_Toc423693285</vt:lpwstr>
      </vt:variant>
      <vt:variant>
        <vt:i4>1572924</vt:i4>
      </vt:variant>
      <vt:variant>
        <vt:i4>245</vt:i4>
      </vt:variant>
      <vt:variant>
        <vt:i4>0</vt:i4>
      </vt:variant>
      <vt:variant>
        <vt:i4>5</vt:i4>
      </vt:variant>
      <vt:variant>
        <vt:lpwstr/>
      </vt:variant>
      <vt:variant>
        <vt:lpwstr>_Toc423693284</vt:lpwstr>
      </vt:variant>
      <vt:variant>
        <vt:i4>1572924</vt:i4>
      </vt:variant>
      <vt:variant>
        <vt:i4>239</vt:i4>
      </vt:variant>
      <vt:variant>
        <vt:i4>0</vt:i4>
      </vt:variant>
      <vt:variant>
        <vt:i4>5</vt:i4>
      </vt:variant>
      <vt:variant>
        <vt:lpwstr/>
      </vt:variant>
      <vt:variant>
        <vt:lpwstr>_Toc423693283</vt:lpwstr>
      </vt:variant>
      <vt:variant>
        <vt:i4>1572924</vt:i4>
      </vt:variant>
      <vt:variant>
        <vt:i4>233</vt:i4>
      </vt:variant>
      <vt:variant>
        <vt:i4>0</vt:i4>
      </vt:variant>
      <vt:variant>
        <vt:i4>5</vt:i4>
      </vt:variant>
      <vt:variant>
        <vt:lpwstr/>
      </vt:variant>
      <vt:variant>
        <vt:lpwstr>_Toc423693282</vt:lpwstr>
      </vt:variant>
      <vt:variant>
        <vt:i4>1572924</vt:i4>
      </vt:variant>
      <vt:variant>
        <vt:i4>227</vt:i4>
      </vt:variant>
      <vt:variant>
        <vt:i4>0</vt:i4>
      </vt:variant>
      <vt:variant>
        <vt:i4>5</vt:i4>
      </vt:variant>
      <vt:variant>
        <vt:lpwstr/>
      </vt:variant>
      <vt:variant>
        <vt:lpwstr>_Toc423693281</vt:lpwstr>
      </vt:variant>
      <vt:variant>
        <vt:i4>1572924</vt:i4>
      </vt:variant>
      <vt:variant>
        <vt:i4>221</vt:i4>
      </vt:variant>
      <vt:variant>
        <vt:i4>0</vt:i4>
      </vt:variant>
      <vt:variant>
        <vt:i4>5</vt:i4>
      </vt:variant>
      <vt:variant>
        <vt:lpwstr/>
      </vt:variant>
      <vt:variant>
        <vt:lpwstr>_Toc423693280</vt:lpwstr>
      </vt:variant>
      <vt:variant>
        <vt:i4>1507388</vt:i4>
      </vt:variant>
      <vt:variant>
        <vt:i4>215</vt:i4>
      </vt:variant>
      <vt:variant>
        <vt:i4>0</vt:i4>
      </vt:variant>
      <vt:variant>
        <vt:i4>5</vt:i4>
      </vt:variant>
      <vt:variant>
        <vt:lpwstr/>
      </vt:variant>
      <vt:variant>
        <vt:lpwstr>_Toc423693279</vt:lpwstr>
      </vt:variant>
      <vt:variant>
        <vt:i4>1507388</vt:i4>
      </vt:variant>
      <vt:variant>
        <vt:i4>209</vt:i4>
      </vt:variant>
      <vt:variant>
        <vt:i4>0</vt:i4>
      </vt:variant>
      <vt:variant>
        <vt:i4>5</vt:i4>
      </vt:variant>
      <vt:variant>
        <vt:lpwstr/>
      </vt:variant>
      <vt:variant>
        <vt:lpwstr>_Toc423693278</vt:lpwstr>
      </vt:variant>
      <vt:variant>
        <vt:i4>1507388</vt:i4>
      </vt:variant>
      <vt:variant>
        <vt:i4>203</vt:i4>
      </vt:variant>
      <vt:variant>
        <vt:i4>0</vt:i4>
      </vt:variant>
      <vt:variant>
        <vt:i4>5</vt:i4>
      </vt:variant>
      <vt:variant>
        <vt:lpwstr/>
      </vt:variant>
      <vt:variant>
        <vt:lpwstr>_Toc423693277</vt:lpwstr>
      </vt:variant>
      <vt:variant>
        <vt:i4>1507388</vt:i4>
      </vt:variant>
      <vt:variant>
        <vt:i4>197</vt:i4>
      </vt:variant>
      <vt:variant>
        <vt:i4>0</vt:i4>
      </vt:variant>
      <vt:variant>
        <vt:i4>5</vt:i4>
      </vt:variant>
      <vt:variant>
        <vt:lpwstr/>
      </vt:variant>
      <vt:variant>
        <vt:lpwstr>_Toc423693276</vt:lpwstr>
      </vt:variant>
      <vt:variant>
        <vt:i4>1507388</vt:i4>
      </vt:variant>
      <vt:variant>
        <vt:i4>191</vt:i4>
      </vt:variant>
      <vt:variant>
        <vt:i4>0</vt:i4>
      </vt:variant>
      <vt:variant>
        <vt:i4>5</vt:i4>
      </vt:variant>
      <vt:variant>
        <vt:lpwstr/>
      </vt:variant>
      <vt:variant>
        <vt:lpwstr>_Toc423693275</vt:lpwstr>
      </vt:variant>
      <vt:variant>
        <vt:i4>1507388</vt:i4>
      </vt:variant>
      <vt:variant>
        <vt:i4>185</vt:i4>
      </vt:variant>
      <vt:variant>
        <vt:i4>0</vt:i4>
      </vt:variant>
      <vt:variant>
        <vt:i4>5</vt:i4>
      </vt:variant>
      <vt:variant>
        <vt:lpwstr/>
      </vt:variant>
      <vt:variant>
        <vt:lpwstr>_Toc423693274</vt:lpwstr>
      </vt:variant>
      <vt:variant>
        <vt:i4>1507388</vt:i4>
      </vt:variant>
      <vt:variant>
        <vt:i4>179</vt:i4>
      </vt:variant>
      <vt:variant>
        <vt:i4>0</vt:i4>
      </vt:variant>
      <vt:variant>
        <vt:i4>5</vt:i4>
      </vt:variant>
      <vt:variant>
        <vt:lpwstr/>
      </vt:variant>
      <vt:variant>
        <vt:lpwstr>_Toc423693273</vt:lpwstr>
      </vt:variant>
      <vt:variant>
        <vt:i4>1507388</vt:i4>
      </vt:variant>
      <vt:variant>
        <vt:i4>173</vt:i4>
      </vt:variant>
      <vt:variant>
        <vt:i4>0</vt:i4>
      </vt:variant>
      <vt:variant>
        <vt:i4>5</vt:i4>
      </vt:variant>
      <vt:variant>
        <vt:lpwstr/>
      </vt:variant>
      <vt:variant>
        <vt:lpwstr>_Toc423693272</vt:lpwstr>
      </vt:variant>
      <vt:variant>
        <vt:i4>1507388</vt:i4>
      </vt:variant>
      <vt:variant>
        <vt:i4>167</vt:i4>
      </vt:variant>
      <vt:variant>
        <vt:i4>0</vt:i4>
      </vt:variant>
      <vt:variant>
        <vt:i4>5</vt:i4>
      </vt:variant>
      <vt:variant>
        <vt:lpwstr/>
      </vt:variant>
      <vt:variant>
        <vt:lpwstr>_Toc423693271</vt:lpwstr>
      </vt:variant>
      <vt:variant>
        <vt:i4>1507388</vt:i4>
      </vt:variant>
      <vt:variant>
        <vt:i4>161</vt:i4>
      </vt:variant>
      <vt:variant>
        <vt:i4>0</vt:i4>
      </vt:variant>
      <vt:variant>
        <vt:i4>5</vt:i4>
      </vt:variant>
      <vt:variant>
        <vt:lpwstr/>
      </vt:variant>
      <vt:variant>
        <vt:lpwstr>_Toc423693270</vt:lpwstr>
      </vt:variant>
      <vt:variant>
        <vt:i4>1441852</vt:i4>
      </vt:variant>
      <vt:variant>
        <vt:i4>155</vt:i4>
      </vt:variant>
      <vt:variant>
        <vt:i4>0</vt:i4>
      </vt:variant>
      <vt:variant>
        <vt:i4>5</vt:i4>
      </vt:variant>
      <vt:variant>
        <vt:lpwstr/>
      </vt:variant>
      <vt:variant>
        <vt:lpwstr>_Toc423693269</vt:lpwstr>
      </vt:variant>
      <vt:variant>
        <vt:i4>1441852</vt:i4>
      </vt:variant>
      <vt:variant>
        <vt:i4>149</vt:i4>
      </vt:variant>
      <vt:variant>
        <vt:i4>0</vt:i4>
      </vt:variant>
      <vt:variant>
        <vt:i4>5</vt:i4>
      </vt:variant>
      <vt:variant>
        <vt:lpwstr/>
      </vt:variant>
      <vt:variant>
        <vt:lpwstr>_Toc423693268</vt:lpwstr>
      </vt:variant>
      <vt:variant>
        <vt:i4>1441852</vt:i4>
      </vt:variant>
      <vt:variant>
        <vt:i4>143</vt:i4>
      </vt:variant>
      <vt:variant>
        <vt:i4>0</vt:i4>
      </vt:variant>
      <vt:variant>
        <vt:i4>5</vt:i4>
      </vt:variant>
      <vt:variant>
        <vt:lpwstr/>
      </vt:variant>
      <vt:variant>
        <vt:lpwstr>_Toc423693267</vt:lpwstr>
      </vt:variant>
      <vt:variant>
        <vt:i4>1441852</vt:i4>
      </vt:variant>
      <vt:variant>
        <vt:i4>137</vt:i4>
      </vt:variant>
      <vt:variant>
        <vt:i4>0</vt:i4>
      </vt:variant>
      <vt:variant>
        <vt:i4>5</vt:i4>
      </vt:variant>
      <vt:variant>
        <vt:lpwstr/>
      </vt:variant>
      <vt:variant>
        <vt:lpwstr>_Toc423693266</vt:lpwstr>
      </vt:variant>
      <vt:variant>
        <vt:i4>1441852</vt:i4>
      </vt:variant>
      <vt:variant>
        <vt:i4>131</vt:i4>
      </vt:variant>
      <vt:variant>
        <vt:i4>0</vt:i4>
      </vt:variant>
      <vt:variant>
        <vt:i4>5</vt:i4>
      </vt:variant>
      <vt:variant>
        <vt:lpwstr/>
      </vt:variant>
      <vt:variant>
        <vt:lpwstr>_Toc423693265</vt:lpwstr>
      </vt:variant>
      <vt:variant>
        <vt:i4>1441852</vt:i4>
      </vt:variant>
      <vt:variant>
        <vt:i4>125</vt:i4>
      </vt:variant>
      <vt:variant>
        <vt:i4>0</vt:i4>
      </vt:variant>
      <vt:variant>
        <vt:i4>5</vt:i4>
      </vt:variant>
      <vt:variant>
        <vt:lpwstr/>
      </vt:variant>
      <vt:variant>
        <vt:lpwstr>_Toc423693264</vt:lpwstr>
      </vt:variant>
      <vt:variant>
        <vt:i4>1441852</vt:i4>
      </vt:variant>
      <vt:variant>
        <vt:i4>119</vt:i4>
      </vt:variant>
      <vt:variant>
        <vt:i4>0</vt:i4>
      </vt:variant>
      <vt:variant>
        <vt:i4>5</vt:i4>
      </vt:variant>
      <vt:variant>
        <vt:lpwstr/>
      </vt:variant>
      <vt:variant>
        <vt:lpwstr>_Toc423693263</vt:lpwstr>
      </vt:variant>
      <vt:variant>
        <vt:i4>1441852</vt:i4>
      </vt:variant>
      <vt:variant>
        <vt:i4>113</vt:i4>
      </vt:variant>
      <vt:variant>
        <vt:i4>0</vt:i4>
      </vt:variant>
      <vt:variant>
        <vt:i4>5</vt:i4>
      </vt:variant>
      <vt:variant>
        <vt:lpwstr/>
      </vt:variant>
      <vt:variant>
        <vt:lpwstr>_Toc423693262</vt:lpwstr>
      </vt:variant>
      <vt:variant>
        <vt:i4>1441852</vt:i4>
      </vt:variant>
      <vt:variant>
        <vt:i4>107</vt:i4>
      </vt:variant>
      <vt:variant>
        <vt:i4>0</vt:i4>
      </vt:variant>
      <vt:variant>
        <vt:i4>5</vt:i4>
      </vt:variant>
      <vt:variant>
        <vt:lpwstr/>
      </vt:variant>
      <vt:variant>
        <vt:lpwstr>_Toc423693261</vt:lpwstr>
      </vt:variant>
      <vt:variant>
        <vt:i4>1441852</vt:i4>
      </vt:variant>
      <vt:variant>
        <vt:i4>101</vt:i4>
      </vt:variant>
      <vt:variant>
        <vt:i4>0</vt:i4>
      </vt:variant>
      <vt:variant>
        <vt:i4>5</vt:i4>
      </vt:variant>
      <vt:variant>
        <vt:lpwstr/>
      </vt:variant>
      <vt:variant>
        <vt:lpwstr>_Toc423693260</vt:lpwstr>
      </vt:variant>
      <vt:variant>
        <vt:i4>1376316</vt:i4>
      </vt:variant>
      <vt:variant>
        <vt:i4>95</vt:i4>
      </vt:variant>
      <vt:variant>
        <vt:i4>0</vt:i4>
      </vt:variant>
      <vt:variant>
        <vt:i4>5</vt:i4>
      </vt:variant>
      <vt:variant>
        <vt:lpwstr/>
      </vt:variant>
      <vt:variant>
        <vt:lpwstr>_Toc423693259</vt:lpwstr>
      </vt:variant>
      <vt:variant>
        <vt:i4>1376316</vt:i4>
      </vt:variant>
      <vt:variant>
        <vt:i4>89</vt:i4>
      </vt:variant>
      <vt:variant>
        <vt:i4>0</vt:i4>
      </vt:variant>
      <vt:variant>
        <vt:i4>5</vt:i4>
      </vt:variant>
      <vt:variant>
        <vt:lpwstr/>
      </vt:variant>
      <vt:variant>
        <vt:lpwstr>_Toc423693258</vt:lpwstr>
      </vt:variant>
      <vt:variant>
        <vt:i4>1376316</vt:i4>
      </vt:variant>
      <vt:variant>
        <vt:i4>83</vt:i4>
      </vt:variant>
      <vt:variant>
        <vt:i4>0</vt:i4>
      </vt:variant>
      <vt:variant>
        <vt:i4>5</vt:i4>
      </vt:variant>
      <vt:variant>
        <vt:lpwstr/>
      </vt:variant>
      <vt:variant>
        <vt:lpwstr>_Toc423693257</vt:lpwstr>
      </vt:variant>
      <vt:variant>
        <vt:i4>1376316</vt:i4>
      </vt:variant>
      <vt:variant>
        <vt:i4>77</vt:i4>
      </vt:variant>
      <vt:variant>
        <vt:i4>0</vt:i4>
      </vt:variant>
      <vt:variant>
        <vt:i4>5</vt:i4>
      </vt:variant>
      <vt:variant>
        <vt:lpwstr/>
      </vt:variant>
      <vt:variant>
        <vt:lpwstr>_Toc423693256</vt:lpwstr>
      </vt:variant>
      <vt:variant>
        <vt:i4>1376316</vt:i4>
      </vt:variant>
      <vt:variant>
        <vt:i4>71</vt:i4>
      </vt:variant>
      <vt:variant>
        <vt:i4>0</vt:i4>
      </vt:variant>
      <vt:variant>
        <vt:i4>5</vt:i4>
      </vt:variant>
      <vt:variant>
        <vt:lpwstr/>
      </vt:variant>
      <vt:variant>
        <vt:lpwstr>_Toc423693255</vt:lpwstr>
      </vt:variant>
      <vt:variant>
        <vt:i4>1376316</vt:i4>
      </vt:variant>
      <vt:variant>
        <vt:i4>65</vt:i4>
      </vt:variant>
      <vt:variant>
        <vt:i4>0</vt:i4>
      </vt:variant>
      <vt:variant>
        <vt:i4>5</vt:i4>
      </vt:variant>
      <vt:variant>
        <vt:lpwstr/>
      </vt:variant>
      <vt:variant>
        <vt:lpwstr>_Toc423693254</vt:lpwstr>
      </vt:variant>
      <vt:variant>
        <vt:i4>1376316</vt:i4>
      </vt:variant>
      <vt:variant>
        <vt:i4>59</vt:i4>
      </vt:variant>
      <vt:variant>
        <vt:i4>0</vt:i4>
      </vt:variant>
      <vt:variant>
        <vt:i4>5</vt:i4>
      </vt:variant>
      <vt:variant>
        <vt:lpwstr/>
      </vt:variant>
      <vt:variant>
        <vt:lpwstr>_Toc423693253</vt:lpwstr>
      </vt:variant>
      <vt:variant>
        <vt:i4>1376316</vt:i4>
      </vt:variant>
      <vt:variant>
        <vt:i4>53</vt:i4>
      </vt:variant>
      <vt:variant>
        <vt:i4>0</vt:i4>
      </vt:variant>
      <vt:variant>
        <vt:i4>5</vt:i4>
      </vt:variant>
      <vt:variant>
        <vt:lpwstr/>
      </vt:variant>
      <vt:variant>
        <vt:lpwstr>_Toc423693252</vt:lpwstr>
      </vt:variant>
      <vt:variant>
        <vt:i4>1376316</vt:i4>
      </vt:variant>
      <vt:variant>
        <vt:i4>47</vt:i4>
      </vt:variant>
      <vt:variant>
        <vt:i4>0</vt:i4>
      </vt:variant>
      <vt:variant>
        <vt:i4>5</vt:i4>
      </vt:variant>
      <vt:variant>
        <vt:lpwstr/>
      </vt:variant>
      <vt:variant>
        <vt:lpwstr>_Toc423693251</vt:lpwstr>
      </vt:variant>
      <vt:variant>
        <vt:i4>1376316</vt:i4>
      </vt:variant>
      <vt:variant>
        <vt:i4>41</vt:i4>
      </vt:variant>
      <vt:variant>
        <vt:i4>0</vt:i4>
      </vt:variant>
      <vt:variant>
        <vt:i4>5</vt:i4>
      </vt:variant>
      <vt:variant>
        <vt:lpwstr/>
      </vt:variant>
      <vt:variant>
        <vt:lpwstr>_Toc423693250</vt:lpwstr>
      </vt:variant>
      <vt:variant>
        <vt:i4>1310780</vt:i4>
      </vt:variant>
      <vt:variant>
        <vt:i4>35</vt:i4>
      </vt:variant>
      <vt:variant>
        <vt:i4>0</vt:i4>
      </vt:variant>
      <vt:variant>
        <vt:i4>5</vt:i4>
      </vt:variant>
      <vt:variant>
        <vt:lpwstr/>
      </vt:variant>
      <vt:variant>
        <vt:lpwstr>_Toc423693249</vt:lpwstr>
      </vt:variant>
      <vt:variant>
        <vt:i4>1310780</vt:i4>
      </vt:variant>
      <vt:variant>
        <vt:i4>29</vt:i4>
      </vt:variant>
      <vt:variant>
        <vt:i4>0</vt:i4>
      </vt:variant>
      <vt:variant>
        <vt:i4>5</vt:i4>
      </vt:variant>
      <vt:variant>
        <vt:lpwstr/>
      </vt:variant>
      <vt:variant>
        <vt:lpwstr>_Toc423693248</vt:lpwstr>
      </vt:variant>
      <vt:variant>
        <vt:i4>1310780</vt:i4>
      </vt:variant>
      <vt:variant>
        <vt:i4>23</vt:i4>
      </vt:variant>
      <vt:variant>
        <vt:i4>0</vt:i4>
      </vt:variant>
      <vt:variant>
        <vt:i4>5</vt:i4>
      </vt:variant>
      <vt:variant>
        <vt:lpwstr/>
      </vt:variant>
      <vt:variant>
        <vt:lpwstr>_Toc423693247</vt:lpwstr>
      </vt:variant>
      <vt:variant>
        <vt:i4>1310780</vt:i4>
      </vt:variant>
      <vt:variant>
        <vt:i4>17</vt:i4>
      </vt:variant>
      <vt:variant>
        <vt:i4>0</vt:i4>
      </vt:variant>
      <vt:variant>
        <vt:i4>5</vt:i4>
      </vt:variant>
      <vt:variant>
        <vt:lpwstr/>
      </vt:variant>
      <vt:variant>
        <vt:lpwstr>_Toc423693246</vt:lpwstr>
      </vt:variant>
      <vt:variant>
        <vt:i4>1310780</vt:i4>
      </vt:variant>
      <vt:variant>
        <vt:i4>11</vt:i4>
      </vt:variant>
      <vt:variant>
        <vt:i4>0</vt:i4>
      </vt:variant>
      <vt:variant>
        <vt:i4>5</vt:i4>
      </vt:variant>
      <vt:variant>
        <vt:lpwstr/>
      </vt:variant>
      <vt:variant>
        <vt:lpwstr>_Toc423693245</vt:lpwstr>
      </vt:variant>
      <vt:variant>
        <vt:i4>1310780</vt:i4>
      </vt:variant>
      <vt:variant>
        <vt:i4>5</vt:i4>
      </vt:variant>
      <vt:variant>
        <vt:i4>0</vt:i4>
      </vt:variant>
      <vt:variant>
        <vt:i4>5</vt:i4>
      </vt:variant>
      <vt:variant>
        <vt:lpwstr/>
      </vt:variant>
      <vt:variant>
        <vt:lpwstr>_Toc423693244</vt:lpwstr>
      </vt:variant>
      <vt:variant>
        <vt:i4>2687019</vt:i4>
      </vt:variant>
      <vt:variant>
        <vt:i4>0</vt:i4>
      </vt:variant>
      <vt:variant>
        <vt:i4>0</vt:i4>
      </vt:variant>
      <vt:variant>
        <vt:i4>5</vt:i4>
      </vt:variant>
      <vt:variant>
        <vt:lpwstr>http://www.claytonutz.com/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Victorian-Public-Sector-Consultancy-Agreement-(Long-Form)-related-to-construction-(July-2021)</dc:title>
  <dc:creator>Gpegasiou</dc:creator>
  <cp:lastModifiedBy>Emily J Korb (DTF)</cp:lastModifiedBy>
  <cp:revision>2</cp:revision>
  <cp:lastPrinted>2018-05-11T06:19:00Z</cp:lastPrinted>
  <dcterms:created xsi:type="dcterms:W3CDTF">2025-03-27T03:11:00Z</dcterms:created>
  <dcterms:modified xsi:type="dcterms:W3CDTF">2025-03-27T03:11:00Z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a8076400-2de1-46a9-ac5b-8043410f3cdb</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2023-06-13T00:45:00Z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64c39f82-0ee5-4b6e-be5f-8d0530e135bf</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