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8DEF2" w14:textId="50108082" w:rsidR="00916306" w:rsidRPr="00916306" w:rsidRDefault="00916306" w:rsidP="00916306">
      <w:pPr>
        <w:snapToGrid w:val="0"/>
        <w:spacing w:before="240" w:after="120" w:line="480" w:lineRule="exact"/>
        <w:ind w:right="2268"/>
        <w:rPr>
          <w:rFonts w:ascii="VIC" w:eastAsia="Times" w:hAnsi="VIC" w:cs="Arial"/>
          <w:color w:val="FFFFFF"/>
          <w:spacing w:val="-1"/>
          <w:sz w:val="40"/>
          <w:szCs w:val="40"/>
        </w:rPr>
      </w:pPr>
    </w:p>
    <w:p w14:paraId="515DC4CD" w14:textId="16864A0B" w:rsidR="00916306" w:rsidRDefault="00916306" w:rsidP="00916306">
      <w:pPr>
        <w:snapToGrid w:val="0"/>
        <w:spacing w:before="240" w:after="120" w:line="480" w:lineRule="exact"/>
        <w:ind w:right="2268"/>
        <w:rPr>
          <w:rFonts w:ascii="VIC" w:eastAsia="Times" w:hAnsi="VIC" w:cs="Arial"/>
          <w:color w:val="FFFFFF"/>
          <w:spacing w:val="-1"/>
          <w:sz w:val="40"/>
          <w:szCs w:val="40"/>
        </w:rPr>
      </w:pPr>
    </w:p>
    <w:p w14:paraId="1DB0FF32" w14:textId="77777777" w:rsidR="00447F96" w:rsidRPr="00916306" w:rsidRDefault="00447F96" w:rsidP="00916306">
      <w:pPr>
        <w:snapToGrid w:val="0"/>
        <w:spacing w:before="240" w:after="120" w:line="480" w:lineRule="exact"/>
        <w:ind w:right="2268"/>
        <w:rPr>
          <w:rFonts w:ascii="VIC" w:eastAsia="Times" w:hAnsi="VIC" w:cs="Arial"/>
          <w:color w:val="FFFFFF"/>
          <w:spacing w:val="-1"/>
          <w:sz w:val="40"/>
          <w:szCs w:val="40"/>
        </w:rPr>
      </w:pPr>
    </w:p>
    <w:p w14:paraId="4D480682" w14:textId="3083DCD4" w:rsidR="00B92A26" w:rsidRPr="00D8331E" w:rsidRDefault="00B92A26" w:rsidP="00B92A26">
      <w:pPr>
        <w:snapToGrid w:val="0"/>
        <w:spacing w:before="240" w:after="120" w:line="480" w:lineRule="exact"/>
        <w:ind w:right="2268"/>
        <w:rPr>
          <w:rFonts w:ascii="VIC" w:eastAsia="Times" w:hAnsi="VIC" w:cs="Arial"/>
          <w:b/>
          <w:bCs/>
          <w:color w:val="FFFFFF" w:themeColor="background1"/>
          <w:spacing w:val="-1"/>
          <w:sz w:val="48"/>
          <w:szCs w:val="48"/>
        </w:rPr>
      </w:pPr>
      <w:r w:rsidRPr="00D8331E">
        <w:rPr>
          <w:rFonts w:eastAsia="Times New Roman"/>
          <w:b/>
          <w:bCs/>
          <w:color w:val="FFFFFF" w:themeColor="background1"/>
          <w:sz w:val="48"/>
          <w:szCs w:val="48"/>
          <w:lang w:val="en-AU" w:eastAsia="en-US"/>
        </w:rPr>
        <w:t xml:space="preserve">eServices </w:t>
      </w:r>
      <w:r w:rsidR="00D256E8">
        <w:rPr>
          <w:rFonts w:eastAsia="Times New Roman"/>
          <w:b/>
          <w:bCs/>
          <w:color w:val="FFFFFF" w:themeColor="background1"/>
          <w:sz w:val="48"/>
          <w:szCs w:val="48"/>
          <w:lang w:val="en-AU" w:eastAsia="en-US"/>
        </w:rPr>
        <w:t>Registration Deed</w:t>
      </w:r>
    </w:p>
    <w:p w14:paraId="798C7CED" w14:textId="77777777" w:rsidR="00447F96" w:rsidRDefault="00B92A26" w:rsidP="00B92A26">
      <w:pPr>
        <w:suppressAutoHyphens/>
        <w:rPr>
          <w:rFonts w:hint="eastAsia"/>
          <w:color w:val="FFFFFF" w:themeColor="background1"/>
        </w:rPr>
        <w:sectPr w:rsidR="00447F96" w:rsidSect="00052166">
          <w:headerReference w:type="even" r:id="rId13"/>
          <w:headerReference w:type="default" r:id="rId14"/>
          <w:footerReference w:type="even" r:id="rId15"/>
          <w:footerReference w:type="default" r:id="rId16"/>
          <w:headerReference w:type="first" r:id="rId17"/>
          <w:footerReference w:type="first" r:id="rId18"/>
          <w:endnotePr>
            <w:numFmt w:val="decimal"/>
          </w:endnotePr>
          <w:pgSz w:w="11909" w:h="16834" w:code="9"/>
          <w:pgMar w:top="1440" w:right="1440" w:bottom="1800" w:left="1440" w:header="720" w:footer="720" w:gutter="0"/>
          <w:pgNumType w:start="0"/>
          <w:cols w:space="720"/>
          <w:noEndnote/>
          <w:docGrid w:linePitch="299"/>
        </w:sectPr>
      </w:pPr>
      <w:r w:rsidRPr="005655B7">
        <w:rPr>
          <w:color w:val="FFFFFF" w:themeColor="background1"/>
        </w:rPr>
        <w:t xml:space="preserve">(Version </w:t>
      </w:r>
      <w:r>
        <w:rPr>
          <w:color w:val="FFFFFF" w:themeColor="background1"/>
        </w:rPr>
        <w:t>6</w:t>
      </w:r>
      <w:r w:rsidRPr="005655B7">
        <w:rPr>
          <w:color w:val="FFFFFF" w:themeColor="background1"/>
        </w:rPr>
        <w:t>.0)</w:t>
      </w:r>
    </w:p>
    <w:p w14:paraId="5F2E7A39" w14:textId="77777777" w:rsidR="00B92A26" w:rsidRPr="005655B7" w:rsidRDefault="00B92A26" w:rsidP="00B92A26">
      <w:pPr>
        <w:suppressAutoHyphens/>
        <w:rPr>
          <w:rFonts w:ascii="Arial" w:hAnsi="Arial" w:cs="Arial"/>
          <w:color w:val="FFFFFF" w:themeColor="background1"/>
          <w:spacing w:val="-3"/>
        </w:rPr>
        <w:sectPr w:rsidR="00B92A26" w:rsidRPr="005655B7" w:rsidSect="00052166">
          <w:endnotePr>
            <w:numFmt w:val="decimal"/>
          </w:endnotePr>
          <w:type w:val="continuous"/>
          <w:pgSz w:w="11909" w:h="16834" w:code="9"/>
          <w:pgMar w:top="1440" w:right="1440" w:bottom="1800" w:left="1440" w:header="720" w:footer="720" w:gutter="0"/>
          <w:pgNumType w:start="0"/>
          <w:cols w:space="720"/>
          <w:noEndnote/>
          <w:docGrid w:linePitch="299"/>
        </w:sectPr>
      </w:pPr>
    </w:p>
    <w:p w14:paraId="34A53267" w14:textId="77777777" w:rsidR="00FE410D" w:rsidRPr="00F250A1" w:rsidRDefault="00FE410D" w:rsidP="00FE410D">
      <w:pPr>
        <w:pageBreakBefore/>
        <w:snapToGrid w:val="0"/>
        <w:spacing w:after="560" w:line="480" w:lineRule="exact"/>
        <w:ind w:right="1134"/>
        <w:rPr>
          <w:rFonts w:ascii="VIC" w:eastAsia="Times" w:hAnsi="VIC" w:cs="Arial"/>
          <w:b/>
          <w:bCs/>
          <w:color w:val="545759"/>
          <w:sz w:val="62"/>
          <w:szCs w:val="240"/>
          <w:lang w:val="en-AU" w:eastAsia="en-US"/>
        </w:rPr>
      </w:pPr>
      <w:r w:rsidRPr="00F250A1">
        <w:rPr>
          <w:rFonts w:eastAsia="Times New Roman"/>
          <w:b/>
          <w:bCs/>
          <w:sz w:val="44"/>
          <w:szCs w:val="144"/>
          <w:lang w:val="en-AU" w:eastAsia="en-US"/>
        </w:rPr>
        <w:t>Table</w:t>
      </w:r>
      <w:r w:rsidRPr="00F250A1">
        <w:rPr>
          <w:rFonts w:ascii="VIC" w:eastAsia="Times" w:hAnsi="VIC" w:cs="Arial"/>
          <w:b/>
          <w:bCs/>
          <w:color w:val="545759"/>
          <w:sz w:val="62"/>
          <w:szCs w:val="240"/>
          <w:lang w:val="en-AU" w:eastAsia="en-US"/>
        </w:rPr>
        <w:t xml:space="preserve"> </w:t>
      </w:r>
      <w:r w:rsidRPr="00F250A1">
        <w:rPr>
          <w:rFonts w:eastAsia="Times New Roman"/>
          <w:b/>
          <w:bCs/>
          <w:sz w:val="44"/>
          <w:szCs w:val="144"/>
          <w:lang w:val="en-AU" w:eastAsia="en-US"/>
        </w:rPr>
        <w:t>of</w:t>
      </w:r>
      <w:r w:rsidRPr="00F250A1">
        <w:rPr>
          <w:rFonts w:ascii="VIC" w:eastAsia="Times" w:hAnsi="VIC" w:cs="Arial"/>
          <w:b/>
          <w:bCs/>
          <w:color w:val="545759"/>
          <w:sz w:val="62"/>
          <w:szCs w:val="240"/>
          <w:lang w:val="en-AU" w:eastAsia="en-US"/>
        </w:rPr>
        <w:t xml:space="preserve"> </w:t>
      </w:r>
      <w:r w:rsidRPr="00F250A1">
        <w:rPr>
          <w:rFonts w:eastAsia="Times New Roman"/>
          <w:b/>
          <w:bCs/>
          <w:sz w:val="44"/>
          <w:szCs w:val="144"/>
          <w:lang w:val="en-AU" w:eastAsia="en-US"/>
        </w:rPr>
        <w:t>Contents</w:t>
      </w:r>
    </w:p>
    <w:sdt>
      <w:sdtPr>
        <w:rPr>
          <w:rFonts w:asciiTheme="minorHAnsi" w:eastAsia="Times New Roman" w:hAnsiTheme="minorHAnsi" w:cs="Times New Roman"/>
          <w:bCs w:val="0"/>
          <w:noProof w:val="0"/>
          <w:color w:val="auto"/>
          <w:szCs w:val="24"/>
          <w:lang w:val="en-GB" w:eastAsia="zh-CN"/>
        </w:rPr>
        <w:id w:val="-1642266677"/>
        <w:docPartObj>
          <w:docPartGallery w:val="Table of Contents"/>
          <w:docPartUnique/>
        </w:docPartObj>
      </w:sdtPr>
      <w:sdtEndPr>
        <w:rPr>
          <w:rFonts w:eastAsia="STZhongsong"/>
          <w:szCs w:val="20"/>
        </w:rPr>
      </w:sdtEndPr>
      <w:sdtContent>
        <w:p w14:paraId="1FEF475B" w14:textId="3B2E42B4" w:rsidR="00D256E8" w:rsidRPr="00D256E8" w:rsidRDefault="00F60A06">
          <w:pPr>
            <w:pStyle w:val="TOC1"/>
            <w:rPr>
              <w:rFonts w:ascii="VIC (Body)" w:eastAsiaTheme="minorEastAsia" w:hAnsi="VIC (Body)" w:cstheme="minorBidi" w:hint="eastAsia"/>
              <w:bCs w:val="0"/>
              <w:color w:val="auto"/>
              <w:kern w:val="2"/>
              <w:sz w:val="24"/>
              <w:szCs w:val="24"/>
              <w:lang w:eastAsia="en-GB"/>
              <w14:ligatures w14:val="standardContextual"/>
            </w:rPr>
          </w:pPr>
          <w:r w:rsidRPr="00FE410D">
            <w:rPr>
              <w:rFonts w:ascii="VIC (Body)" w:hAnsi="VIC (Body)"/>
            </w:rPr>
            <w:fldChar w:fldCharType="begin"/>
          </w:r>
          <w:r w:rsidRPr="00FE410D">
            <w:rPr>
              <w:rFonts w:ascii="VIC (Body)" w:hAnsi="VIC (Body)"/>
            </w:rPr>
            <w:instrText xml:space="preserve"> TOC "1-9" \h \z \t "Heading 1,1,</w:instrText>
          </w:r>
          <w:r w:rsidR="0056623A" w:rsidRPr="00FE410D">
            <w:rPr>
              <w:rFonts w:ascii="VIC (Body)" w:hAnsi="VIC (Body)"/>
            </w:rPr>
            <w:instrText>Heading 2,2,</w:instrText>
          </w:r>
          <w:r w:rsidRPr="00FE410D">
            <w:rPr>
              <w:rFonts w:ascii="VIC (Body)" w:hAnsi="VIC (Body)"/>
            </w:rPr>
            <w:instrText xml:space="preserve">Heading 9,1, Schedule Heading,1, Annexure Heading, 1, Attachment Heading,1, Exhibit Heading,1 " </w:instrText>
          </w:r>
          <w:r w:rsidRPr="00FE410D">
            <w:rPr>
              <w:rFonts w:ascii="VIC (Body)" w:hAnsi="VIC (Body)"/>
            </w:rPr>
            <w:fldChar w:fldCharType="separate"/>
          </w:r>
          <w:hyperlink w:anchor="_Toc196951311" w:history="1">
            <w:r w:rsidR="00D256E8" w:rsidRPr="00D256E8">
              <w:rPr>
                <w:rStyle w:val="Hyperlink"/>
                <w:rFonts w:ascii="VIC (Body)" w:hAnsi="VIC (Body)"/>
              </w:rPr>
              <w:t>1.</w:t>
            </w:r>
            <w:r w:rsidR="00D256E8" w:rsidRPr="00D256E8">
              <w:rPr>
                <w:rFonts w:ascii="VIC (Body)" w:eastAsiaTheme="minorEastAsia" w:hAnsi="VIC (Body)" w:cstheme="minorBidi"/>
                <w:bCs w:val="0"/>
                <w:color w:val="auto"/>
                <w:kern w:val="2"/>
                <w:sz w:val="24"/>
                <w:szCs w:val="24"/>
                <w:lang w:eastAsia="en-GB"/>
                <w14:ligatures w14:val="standardContextual"/>
              </w:rPr>
              <w:tab/>
            </w:r>
            <w:r w:rsidR="00D256E8" w:rsidRPr="00D256E8">
              <w:rPr>
                <w:rStyle w:val="Hyperlink"/>
                <w:rFonts w:ascii="VIC (Body)" w:hAnsi="VIC (Body)"/>
              </w:rPr>
              <w:t xml:space="preserve">Your appointment </w:t>
            </w:r>
            <w:r w:rsidR="00B4481A">
              <w:rPr>
                <w:rStyle w:val="Hyperlink"/>
                <w:rFonts w:ascii="VIC (Body)" w:hAnsi="VIC (Body)"/>
              </w:rPr>
              <w:t>and responsibilities</w:t>
            </w:r>
            <w:r w:rsidR="00D256E8" w:rsidRPr="00D256E8">
              <w:rPr>
                <w:rFonts w:ascii="VIC (Body)" w:hAnsi="VIC (Body)"/>
                <w:webHidden/>
              </w:rPr>
              <w:tab/>
            </w:r>
            <w:r w:rsidR="00D256E8" w:rsidRPr="00D256E8">
              <w:rPr>
                <w:rFonts w:ascii="VIC (Body)" w:hAnsi="VIC (Body)"/>
                <w:webHidden/>
              </w:rPr>
              <w:fldChar w:fldCharType="begin"/>
            </w:r>
            <w:r w:rsidR="00D256E8" w:rsidRPr="00D256E8">
              <w:rPr>
                <w:rFonts w:ascii="VIC (Body)" w:hAnsi="VIC (Body)"/>
                <w:webHidden/>
              </w:rPr>
              <w:instrText xml:space="preserve"> PAGEREF _Toc196951311 \h </w:instrText>
            </w:r>
            <w:r w:rsidR="00D256E8" w:rsidRPr="00D256E8">
              <w:rPr>
                <w:rFonts w:ascii="VIC (Body)" w:hAnsi="VIC (Body)"/>
                <w:webHidden/>
              </w:rPr>
            </w:r>
            <w:r w:rsidR="00D256E8" w:rsidRPr="00D256E8">
              <w:rPr>
                <w:rFonts w:ascii="VIC (Body)" w:hAnsi="VIC (Body)"/>
                <w:webHidden/>
              </w:rPr>
              <w:fldChar w:fldCharType="separate"/>
            </w:r>
            <w:r w:rsidR="001D7363">
              <w:rPr>
                <w:rFonts w:ascii="VIC (Body)" w:hAnsi="VIC (Body)"/>
                <w:webHidden/>
              </w:rPr>
              <w:t>4</w:t>
            </w:r>
            <w:r w:rsidR="00D256E8" w:rsidRPr="00D256E8">
              <w:rPr>
                <w:rFonts w:ascii="VIC (Body)" w:hAnsi="VIC (Body)"/>
                <w:webHidden/>
              </w:rPr>
              <w:fldChar w:fldCharType="end"/>
            </w:r>
          </w:hyperlink>
        </w:p>
        <w:p w14:paraId="39914401" w14:textId="3DCB8387"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12" w:history="1">
            <w:r w:rsidRPr="00D256E8">
              <w:rPr>
                <w:rStyle w:val="Hyperlink"/>
                <w:rFonts w:ascii="VIC (Body)" w:hAnsi="VIC (Body)"/>
                <w:noProof/>
              </w:rPr>
              <w:t>1.1</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General terms</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_Toc196951312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4</w:t>
            </w:r>
            <w:r w:rsidRPr="00D256E8">
              <w:rPr>
                <w:rFonts w:ascii="VIC (Body)" w:hAnsi="VIC (Body)"/>
                <w:noProof/>
                <w:webHidden/>
              </w:rPr>
              <w:fldChar w:fldCharType="end"/>
            </w:r>
          </w:hyperlink>
        </w:p>
        <w:p w14:paraId="14EA9AF4" w14:textId="61A8C364"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13" w:history="1">
            <w:r w:rsidRPr="00D256E8">
              <w:rPr>
                <w:rStyle w:val="Hyperlink"/>
                <w:rFonts w:ascii="VIC (Body)" w:hAnsi="VIC (Body)"/>
                <w:noProof/>
              </w:rPr>
              <w:t>1.2</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Your responsibilities</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_Toc196951313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4</w:t>
            </w:r>
            <w:r w:rsidRPr="00D256E8">
              <w:rPr>
                <w:rFonts w:ascii="VIC (Body)" w:hAnsi="VIC (Body)"/>
                <w:noProof/>
                <w:webHidden/>
              </w:rPr>
              <w:fldChar w:fldCharType="end"/>
            </w:r>
          </w:hyperlink>
        </w:p>
        <w:p w14:paraId="07474C26" w14:textId="5B7FB8DB"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14" w:history="1">
            <w:r w:rsidRPr="00D256E8">
              <w:rPr>
                <w:rStyle w:val="Hyperlink"/>
                <w:rFonts w:ascii="VIC (Body)" w:hAnsi="VIC (Body)"/>
                <w:noProof/>
              </w:rPr>
              <w:t>1.3</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Existing arrangements</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_Toc196951314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5</w:t>
            </w:r>
            <w:r w:rsidRPr="00D256E8">
              <w:rPr>
                <w:rFonts w:ascii="VIC (Body)" w:hAnsi="VIC (Body)"/>
                <w:noProof/>
                <w:webHidden/>
              </w:rPr>
              <w:fldChar w:fldCharType="end"/>
            </w:r>
          </w:hyperlink>
        </w:p>
        <w:p w14:paraId="5541088C" w14:textId="2F650D00"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15" w:history="1">
            <w:r w:rsidRPr="00D256E8">
              <w:rPr>
                <w:rStyle w:val="Hyperlink"/>
                <w:rFonts w:ascii="VIC (Body)" w:hAnsi="VIC (Body)"/>
                <w:noProof/>
              </w:rPr>
              <w:t>1.4</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No commitment to procure or exclusivity</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_Toc196951315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5</w:t>
            </w:r>
            <w:r w:rsidRPr="00D256E8">
              <w:rPr>
                <w:rFonts w:ascii="VIC (Body)" w:hAnsi="VIC (Body)"/>
                <w:noProof/>
                <w:webHidden/>
              </w:rPr>
              <w:fldChar w:fldCharType="end"/>
            </w:r>
          </w:hyperlink>
        </w:p>
        <w:p w14:paraId="3AF1CC49" w14:textId="5801762D" w:rsidR="00D256E8" w:rsidRPr="00D256E8" w:rsidRDefault="00D256E8">
          <w:pPr>
            <w:pStyle w:val="TOC1"/>
            <w:rPr>
              <w:rFonts w:ascii="VIC (Body)" w:eastAsiaTheme="minorEastAsia" w:hAnsi="VIC (Body)" w:cstheme="minorBidi" w:hint="eastAsia"/>
              <w:bCs w:val="0"/>
              <w:color w:val="auto"/>
              <w:kern w:val="2"/>
              <w:sz w:val="24"/>
              <w:szCs w:val="24"/>
              <w:lang w:eastAsia="en-GB"/>
              <w14:ligatures w14:val="standardContextual"/>
            </w:rPr>
          </w:pPr>
          <w:hyperlink w:anchor="_Toc196951316" w:history="1">
            <w:r w:rsidRPr="00D256E8">
              <w:rPr>
                <w:rStyle w:val="Hyperlink"/>
                <w:rFonts w:ascii="VIC (Body)" w:hAnsi="VIC (Body)"/>
              </w:rPr>
              <w:t>2.</w:t>
            </w:r>
            <w:r w:rsidRPr="00D256E8">
              <w:rPr>
                <w:rFonts w:ascii="VIC (Body)" w:eastAsiaTheme="minorEastAsia" w:hAnsi="VIC (Body)" w:cstheme="minorBidi"/>
                <w:bCs w:val="0"/>
                <w:color w:val="auto"/>
                <w:kern w:val="2"/>
                <w:sz w:val="24"/>
                <w:szCs w:val="24"/>
                <w:lang w:eastAsia="en-GB"/>
                <w14:ligatures w14:val="standardContextual"/>
              </w:rPr>
              <w:tab/>
            </w:r>
            <w:r w:rsidRPr="00D256E8">
              <w:rPr>
                <w:rStyle w:val="Hyperlink"/>
                <w:rFonts w:ascii="VIC (Body)" w:hAnsi="VIC (Body)"/>
              </w:rPr>
              <w:t>Standing offer</w:t>
            </w:r>
            <w:r w:rsidRPr="00D256E8">
              <w:rPr>
                <w:rFonts w:ascii="VIC (Body)" w:hAnsi="VIC (Body)"/>
                <w:webHidden/>
              </w:rPr>
              <w:tab/>
            </w:r>
            <w:r w:rsidRPr="00D256E8">
              <w:rPr>
                <w:rFonts w:ascii="VIC (Body)" w:hAnsi="VIC (Body)"/>
                <w:webHidden/>
              </w:rPr>
              <w:fldChar w:fldCharType="begin"/>
            </w:r>
            <w:r w:rsidRPr="00D256E8">
              <w:rPr>
                <w:rFonts w:ascii="VIC (Body)" w:hAnsi="VIC (Body)"/>
                <w:webHidden/>
              </w:rPr>
              <w:instrText xml:space="preserve"> PAGEREF _Toc196951316 \h </w:instrText>
            </w:r>
            <w:r w:rsidRPr="00D256E8">
              <w:rPr>
                <w:rFonts w:ascii="VIC (Body)" w:hAnsi="VIC (Body)"/>
                <w:webHidden/>
              </w:rPr>
            </w:r>
            <w:r w:rsidRPr="00D256E8">
              <w:rPr>
                <w:rFonts w:ascii="VIC (Body)" w:hAnsi="VIC (Body)"/>
                <w:webHidden/>
              </w:rPr>
              <w:fldChar w:fldCharType="separate"/>
            </w:r>
            <w:r w:rsidR="001D7363">
              <w:rPr>
                <w:rFonts w:ascii="VIC (Body)" w:hAnsi="VIC (Body)"/>
                <w:webHidden/>
              </w:rPr>
              <w:t>5</w:t>
            </w:r>
            <w:r w:rsidRPr="00D256E8">
              <w:rPr>
                <w:rFonts w:ascii="VIC (Body)" w:hAnsi="VIC (Body)"/>
                <w:webHidden/>
              </w:rPr>
              <w:fldChar w:fldCharType="end"/>
            </w:r>
          </w:hyperlink>
        </w:p>
        <w:p w14:paraId="6936D5CC" w14:textId="1441BBDE"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17" w:history="1">
            <w:r w:rsidRPr="00D256E8">
              <w:rPr>
                <w:rStyle w:val="Hyperlink"/>
                <w:rFonts w:ascii="VIC (Body)" w:hAnsi="VIC (Body)"/>
                <w:noProof/>
              </w:rPr>
              <w:t>2.1</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You make a standing offer to Customers</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_Toc196951317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5</w:t>
            </w:r>
            <w:r w:rsidRPr="00D256E8">
              <w:rPr>
                <w:rFonts w:ascii="VIC (Body)" w:hAnsi="VIC (Body)"/>
                <w:noProof/>
                <w:webHidden/>
              </w:rPr>
              <w:fldChar w:fldCharType="end"/>
            </w:r>
          </w:hyperlink>
        </w:p>
        <w:p w14:paraId="77B4E5AC" w14:textId="418A44EF" w:rsidR="00D256E8" w:rsidRPr="00D256E8" w:rsidRDefault="00D256E8">
          <w:pPr>
            <w:pStyle w:val="TOC1"/>
            <w:rPr>
              <w:rFonts w:ascii="VIC (Body)" w:eastAsiaTheme="minorEastAsia" w:hAnsi="VIC (Body)" w:cstheme="minorBidi" w:hint="eastAsia"/>
              <w:bCs w:val="0"/>
              <w:color w:val="auto"/>
              <w:kern w:val="2"/>
              <w:sz w:val="24"/>
              <w:szCs w:val="24"/>
              <w:lang w:eastAsia="en-GB"/>
              <w14:ligatures w14:val="standardContextual"/>
            </w:rPr>
          </w:pPr>
          <w:hyperlink w:anchor="_Toc196951318" w:history="1">
            <w:r w:rsidRPr="00D256E8">
              <w:rPr>
                <w:rStyle w:val="Hyperlink"/>
                <w:rFonts w:ascii="VIC (Body)" w:hAnsi="VIC (Body)"/>
              </w:rPr>
              <w:t>3.</w:t>
            </w:r>
            <w:r w:rsidRPr="00D256E8">
              <w:rPr>
                <w:rFonts w:ascii="VIC (Body)" w:eastAsiaTheme="minorEastAsia" w:hAnsi="VIC (Body)" w:cstheme="minorBidi"/>
                <w:bCs w:val="0"/>
                <w:color w:val="auto"/>
                <w:kern w:val="2"/>
                <w:sz w:val="24"/>
                <w:szCs w:val="24"/>
                <w:lang w:eastAsia="en-GB"/>
                <w14:ligatures w14:val="standardContextual"/>
              </w:rPr>
              <w:tab/>
            </w:r>
            <w:r w:rsidRPr="00D256E8">
              <w:rPr>
                <w:rStyle w:val="Hyperlink"/>
                <w:rFonts w:ascii="VIC (Body)" w:hAnsi="VIC (Body)"/>
              </w:rPr>
              <w:t>Warranties</w:t>
            </w:r>
            <w:r w:rsidRPr="00D256E8">
              <w:rPr>
                <w:rFonts w:ascii="VIC (Body)" w:hAnsi="VIC (Body)"/>
                <w:webHidden/>
              </w:rPr>
              <w:tab/>
            </w:r>
            <w:r w:rsidRPr="00D256E8">
              <w:rPr>
                <w:rFonts w:ascii="VIC (Body)" w:hAnsi="VIC (Body)"/>
                <w:webHidden/>
              </w:rPr>
              <w:fldChar w:fldCharType="begin"/>
            </w:r>
            <w:r w:rsidRPr="00D256E8">
              <w:rPr>
                <w:rFonts w:ascii="VIC (Body)" w:hAnsi="VIC (Body)"/>
                <w:webHidden/>
              </w:rPr>
              <w:instrText xml:space="preserve"> PAGEREF _Toc196951318 \h </w:instrText>
            </w:r>
            <w:r w:rsidRPr="00D256E8">
              <w:rPr>
                <w:rFonts w:ascii="VIC (Body)" w:hAnsi="VIC (Body)"/>
                <w:webHidden/>
              </w:rPr>
            </w:r>
            <w:r w:rsidRPr="00D256E8">
              <w:rPr>
                <w:rFonts w:ascii="VIC (Body)" w:hAnsi="VIC (Body)"/>
                <w:webHidden/>
              </w:rPr>
              <w:fldChar w:fldCharType="separate"/>
            </w:r>
            <w:r w:rsidR="001D7363">
              <w:rPr>
                <w:rFonts w:ascii="VIC (Body)" w:hAnsi="VIC (Body)"/>
                <w:webHidden/>
              </w:rPr>
              <w:t>6</w:t>
            </w:r>
            <w:r w:rsidRPr="00D256E8">
              <w:rPr>
                <w:rFonts w:ascii="VIC (Body)" w:hAnsi="VIC (Body)"/>
                <w:webHidden/>
              </w:rPr>
              <w:fldChar w:fldCharType="end"/>
            </w:r>
          </w:hyperlink>
        </w:p>
        <w:p w14:paraId="71DBED45" w14:textId="7BF2E47E"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19" w:history="1">
            <w:r w:rsidRPr="00D256E8">
              <w:rPr>
                <w:rStyle w:val="Hyperlink"/>
                <w:rFonts w:ascii="VIC (Body)" w:hAnsi="VIC (Body)"/>
                <w:noProof/>
              </w:rPr>
              <w:t>3.1</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Your general warranties</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_Toc196951319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6</w:t>
            </w:r>
            <w:r w:rsidRPr="00D256E8">
              <w:rPr>
                <w:rFonts w:ascii="VIC (Body)" w:hAnsi="VIC (Body)"/>
                <w:noProof/>
                <w:webHidden/>
              </w:rPr>
              <w:fldChar w:fldCharType="end"/>
            </w:r>
          </w:hyperlink>
        </w:p>
        <w:p w14:paraId="1D2A5E97" w14:textId="72A03945" w:rsidR="00D256E8" w:rsidRPr="00D256E8" w:rsidRDefault="00D256E8">
          <w:pPr>
            <w:pStyle w:val="TOC1"/>
            <w:rPr>
              <w:rFonts w:ascii="VIC (Body)" w:eastAsiaTheme="minorEastAsia" w:hAnsi="VIC (Body)" w:cstheme="minorBidi" w:hint="eastAsia"/>
              <w:bCs w:val="0"/>
              <w:color w:val="auto"/>
              <w:kern w:val="2"/>
              <w:sz w:val="24"/>
              <w:szCs w:val="24"/>
              <w:lang w:eastAsia="en-GB"/>
              <w14:ligatures w14:val="standardContextual"/>
            </w:rPr>
          </w:pPr>
          <w:hyperlink w:anchor="_Toc196951320" w:history="1">
            <w:r w:rsidRPr="00D256E8">
              <w:rPr>
                <w:rStyle w:val="Hyperlink"/>
                <w:rFonts w:ascii="VIC (Body)" w:hAnsi="VIC (Body)"/>
              </w:rPr>
              <w:t>4.</w:t>
            </w:r>
            <w:r w:rsidRPr="00D256E8">
              <w:rPr>
                <w:rFonts w:ascii="VIC (Body)" w:eastAsiaTheme="minorEastAsia" w:hAnsi="VIC (Body)" w:cstheme="minorBidi"/>
                <w:bCs w:val="0"/>
                <w:color w:val="auto"/>
                <w:kern w:val="2"/>
                <w:sz w:val="24"/>
                <w:szCs w:val="24"/>
                <w:lang w:eastAsia="en-GB"/>
                <w14:ligatures w14:val="standardContextual"/>
              </w:rPr>
              <w:tab/>
            </w:r>
            <w:r w:rsidRPr="00D256E8">
              <w:rPr>
                <w:rStyle w:val="Hyperlink"/>
                <w:rFonts w:ascii="VIC (Body)" w:hAnsi="VIC (Body)"/>
              </w:rPr>
              <w:t>Relationship management</w:t>
            </w:r>
            <w:r w:rsidRPr="00D256E8">
              <w:rPr>
                <w:rFonts w:ascii="VIC (Body)" w:hAnsi="VIC (Body)"/>
                <w:webHidden/>
              </w:rPr>
              <w:tab/>
            </w:r>
            <w:r w:rsidRPr="00D256E8">
              <w:rPr>
                <w:rFonts w:ascii="VIC (Body)" w:hAnsi="VIC (Body)"/>
                <w:webHidden/>
              </w:rPr>
              <w:fldChar w:fldCharType="begin"/>
            </w:r>
            <w:r w:rsidRPr="00D256E8">
              <w:rPr>
                <w:rFonts w:ascii="VIC (Body)" w:hAnsi="VIC (Body)"/>
                <w:webHidden/>
              </w:rPr>
              <w:instrText xml:space="preserve"> PAGEREF _Toc196951320 \h </w:instrText>
            </w:r>
            <w:r w:rsidRPr="00D256E8">
              <w:rPr>
                <w:rFonts w:ascii="VIC (Body)" w:hAnsi="VIC (Body)"/>
                <w:webHidden/>
              </w:rPr>
            </w:r>
            <w:r w:rsidRPr="00D256E8">
              <w:rPr>
                <w:rFonts w:ascii="VIC (Body)" w:hAnsi="VIC (Body)"/>
                <w:webHidden/>
              </w:rPr>
              <w:fldChar w:fldCharType="separate"/>
            </w:r>
            <w:r w:rsidR="001D7363">
              <w:rPr>
                <w:rFonts w:ascii="VIC (Body)" w:hAnsi="VIC (Body)"/>
                <w:webHidden/>
              </w:rPr>
              <w:t>7</w:t>
            </w:r>
            <w:r w:rsidRPr="00D256E8">
              <w:rPr>
                <w:rFonts w:ascii="VIC (Body)" w:hAnsi="VIC (Body)"/>
                <w:webHidden/>
              </w:rPr>
              <w:fldChar w:fldCharType="end"/>
            </w:r>
          </w:hyperlink>
        </w:p>
        <w:p w14:paraId="7D7B7755" w14:textId="3843FCEC"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21" w:history="1">
            <w:r w:rsidRPr="00D256E8">
              <w:rPr>
                <w:rStyle w:val="Hyperlink"/>
                <w:rFonts w:ascii="VIC (Body)" w:hAnsi="VIC (Body)"/>
                <w:noProof/>
              </w:rPr>
              <w:t>4.1</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Governance and reporting</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_Toc196951321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7</w:t>
            </w:r>
            <w:r w:rsidRPr="00D256E8">
              <w:rPr>
                <w:rFonts w:ascii="VIC (Body)" w:hAnsi="VIC (Body)"/>
                <w:noProof/>
                <w:webHidden/>
              </w:rPr>
              <w:fldChar w:fldCharType="end"/>
            </w:r>
          </w:hyperlink>
        </w:p>
        <w:p w14:paraId="049DE5BA" w14:textId="06ADCB09"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22" w:history="1">
            <w:r w:rsidRPr="00D256E8">
              <w:rPr>
                <w:rStyle w:val="Hyperlink"/>
                <w:rFonts w:ascii="VIC (Body)" w:hAnsi="VIC (Body)"/>
                <w:noProof/>
              </w:rPr>
              <w:t>4.2</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Performance reviews</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_Toc196951322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8</w:t>
            </w:r>
            <w:r w:rsidRPr="00D256E8">
              <w:rPr>
                <w:rFonts w:ascii="VIC (Body)" w:hAnsi="VIC (Body)"/>
                <w:noProof/>
                <w:webHidden/>
              </w:rPr>
              <w:fldChar w:fldCharType="end"/>
            </w:r>
          </w:hyperlink>
        </w:p>
        <w:p w14:paraId="3882CEFD" w14:textId="06371D62" w:rsidR="00D256E8" w:rsidRPr="00D256E8" w:rsidRDefault="00D256E8">
          <w:pPr>
            <w:pStyle w:val="TOC1"/>
            <w:rPr>
              <w:rFonts w:ascii="VIC (Body)" w:eastAsiaTheme="minorEastAsia" w:hAnsi="VIC (Body)" w:cstheme="minorBidi" w:hint="eastAsia"/>
              <w:bCs w:val="0"/>
              <w:color w:val="auto"/>
              <w:kern w:val="2"/>
              <w:sz w:val="24"/>
              <w:szCs w:val="24"/>
              <w:lang w:eastAsia="en-GB"/>
              <w14:ligatures w14:val="standardContextual"/>
            </w:rPr>
          </w:pPr>
          <w:hyperlink w:anchor="_Toc196951323" w:history="1">
            <w:r w:rsidRPr="00D256E8">
              <w:rPr>
                <w:rStyle w:val="Hyperlink"/>
                <w:rFonts w:ascii="VIC (Body)" w:hAnsi="VIC (Body)"/>
              </w:rPr>
              <w:t>5.</w:t>
            </w:r>
            <w:r w:rsidRPr="00D256E8">
              <w:rPr>
                <w:rFonts w:ascii="VIC (Body)" w:eastAsiaTheme="minorEastAsia" w:hAnsi="VIC (Body)" w:cstheme="minorBidi"/>
                <w:bCs w:val="0"/>
                <w:color w:val="auto"/>
                <w:kern w:val="2"/>
                <w:sz w:val="24"/>
                <w:szCs w:val="24"/>
                <w:lang w:eastAsia="en-GB"/>
                <w14:ligatures w14:val="standardContextual"/>
              </w:rPr>
              <w:tab/>
            </w:r>
            <w:r w:rsidRPr="00D256E8">
              <w:rPr>
                <w:rStyle w:val="Hyperlink"/>
                <w:rFonts w:ascii="VIC (Body)" w:hAnsi="VIC (Body)"/>
              </w:rPr>
              <w:t>Dispute resolution</w:t>
            </w:r>
            <w:r w:rsidRPr="00D256E8">
              <w:rPr>
                <w:rFonts w:ascii="VIC (Body)" w:hAnsi="VIC (Body)"/>
                <w:webHidden/>
              </w:rPr>
              <w:tab/>
            </w:r>
            <w:r w:rsidRPr="00D256E8">
              <w:rPr>
                <w:rFonts w:ascii="VIC (Body)" w:hAnsi="VIC (Body)"/>
                <w:webHidden/>
              </w:rPr>
              <w:fldChar w:fldCharType="begin"/>
            </w:r>
            <w:r w:rsidRPr="00D256E8">
              <w:rPr>
                <w:rFonts w:ascii="VIC (Body)" w:hAnsi="VIC (Body)"/>
                <w:webHidden/>
              </w:rPr>
              <w:instrText xml:space="preserve"> PAGEREF _Toc196951323 \h </w:instrText>
            </w:r>
            <w:r w:rsidRPr="00D256E8">
              <w:rPr>
                <w:rFonts w:ascii="VIC (Body)" w:hAnsi="VIC (Body)"/>
                <w:webHidden/>
              </w:rPr>
            </w:r>
            <w:r w:rsidRPr="00D256E8">
              <w:rPr>
                <w:rFonts w:ascii="VIC (Body)" w:hAnsi="VIC (Body)"/>
                <w:webHidden/>
              </w:rPr>
              <w:fldChar w:fldCharType="separate"/>
            </w:r>
            <w:r w:rsidR="001D7363">
              <w:rPr>
                <w:rFonts w:ascii="VIC (Body)" w:hAnsi="VIC (Body)"/>
                <w:webHidden/>
              </w:rPr>
              <w:t>8</w:t>
            </w:r>
            <w:r w:rsidRPr="00D256E8">
              <w:rPr>
                <w:rFonts w:ascii="VIC (Body)" w:hAnsi="VIC (Body)"/>
                <w:webHidden/>
              </w:rPr>
              <w:fldChar w:fldCharType="end"/>
            </w:r>
          </w:hyperlink>
        </w:p>
        <w:p w14:paraId="0D4B7F27" w14:textId="39B12972"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24" w:history="1">
            <w:r w:rsidRPr="00D256E8">
              <w:rPr>
                <w:rStyle w:val="Hyperlink"/>
                <w:rFonts w:ascii="VIC (Body)" w:hAnsi="VIC (Body)"/>
                <w:noProof/>
              </w:rPr>
              <w:t>5.1</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Process for handling a dispute</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_Toc196951324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8</w:t>
            </w:r>
            <w:r w:rsidRPr="00D256E8">
              <w:rPr>
                <w:rFonts w:ascii="VIC (Body)" w:hAnsi="VIC (Body)"/>
                <w:noProof/>
                <w:webHidden/>
              </w:rPr>
              <w:fldChar w:fldCharType="end"/>
            </w:r>
          </w:hyperlink>
        </w:p>
        <w:p w14:paraId="2459BA56" w14:textId="154FED78" w:rsidR="00D256E8" w:rsidRPr="00D256E8" w:rsidRDefault="00D256E8">
          <w:pPr>
            <w:pStyle w:val="TOC1"/>
            <w:rPr>
              <w:rFonts w:ascii="VIC (Body)" w:eastAsiaTheme="minorEastAsia" w:hAnsi="VIC (Body)" w:cstheme="minorBidi" w:hint="eastAsia"/>
              <w:bCs w:val="0"/>
              <w:color w:val="auto"/>
              <w:kern w:val="2"/>
              <w:sz w:val="24"/>
              <w:szCs w:val="24"/>
              <w:lang w:eastAsia="en-GB"/>
              <w14:ligatures w14:val="standardContextual"/>
            </w:rPr>
          </w:pPr>
          <w:hyperlink w:anchor="_Toc196951325" w:history="1">
            <w:r w:rsidRPr="00D256E8">
              <w:rPr>
                <w:rStyle w:val="Hyperlink"/>
                <w:rFonts w:ascii="VIC (Body)" w:hAnsi="VIC (Body)"/>
              </w:rPr>
              <w:t>6.</w:t>
            </w:r>
            <w:r w:rsidRPr="00D256E8">
              <w:rPr>
                <w:rFonts w:ascii="VIC (Body)" w:eastAsiaTheme="minorEastAsia" w:hAnsi="VIC (Body)" w:cstheme="minorBidi"/>
                <w:bCs w:val="0"/>
                <w:color w:val="auto"/>
                <w:kern w:val="2"/>
                <w:sz w:val="24"/>
                <w:szCs w:val="24"/>
                <w:lang w:eastAsia="en-GB"/>
                <w14:ligatures w14:val="standardContextual"/>
              </w:rPr>
              <w:tab/>
            </w:r>
            <w:r w:rsidRPr="00D256E8">
              <w:rPr>
                <w:rStyle w:val="Hyperlink"/>
                <w:rFonts w:ascii="VIC (Body)" w:hAnsi="VIC (Body)"/>
              </w:rPr>
              <w:t>Suspension or Termination</w:t>
            </w:r>
            <w:r w:rsidRPr="00D256E8">
              <w:rPr>
                <w:rFonts w:ascii="VIC (Body)" w:hAnsi="VIC (Body)"/>
                <w:webHidden/>
              </w:rPr>
              <w:tab/>
            </w:r>
            <w:r w:rsidRPr="00D256E8">
              <w:rPr>
                <w:rFonts w:ascii="VIC (Body)" w:hAnsi="VIC (Body)"/>
                <w:webHidden/>
              </w:rPr>
              <w:fldChar w:fldCharType="begin"/>
            </w:r>
            <w:r w:rsidRPr="00D256E8">
              <w:rPr>
                <w:rFonts w:ascii="VIC (Body)" w:hAnsi="VIC (Body)"/>
                <w:webHidden/>
              </w:rPr>
              <w:instrText xml:space="preserve"> PAGEREF _Toc196951325 \h </w:instrText>
            </w:r>
            <w:r w:rsidRPr="00D256E8">
              <w:rPr>
                <w:rFonts w:ascii="VIC (Body)" w:hAnsi="VIC (Body)"/>
                <w:webHidden/>
              </w:rPr>
            </w:r>
            <w:r w:rsidRPr="00D256E8">
              <w:rPr>
                <w:rFonts w:ascii="VIC (Body)" w:hAnsi="VIC (Body)"/>
                <w:webHidden/>
              </w:rPr>
              <w:fldChar w:fldCharType="separate"/>
            </w:r>
            <w:r w:rsidR="001D7363">
              <w:rPr>
                <w:rFonts w:ascii="VIC (Body)" w:hAnsi="VIC (Body)"/>
                <w:webHidden/>
              </w:rPr>
              <w:t>9</w:t>
            </w:r>
            <w:r w:rsidRPr="00D256E8">
              <w:rPr>
                <w:rFonts w:ascii="VIC (Body)" w:hAnsi="VIC (Body)"/>
                <w:webHidden/>
              </w:rPr>
              <w:fldChar w:fldCharType="end"/>
            </w:r>
          </w:hyperlink>
        </w:p>
        <w:p w14:paraId="214E2D71" w14:textId="14CC41FF"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26" w:history="1">
            <w:r w:rsidRPr="00D256E8">
              <w:rPr>
                <w:rStyle w:val="Hyperlink"/>
                <w:rFonts w:ascii="VIC (Body)" w:hAnsi="VIC (Body)"/>
                <w:noProof/>
              </w:rPr>
              <w:t>6.1</w:t>
            </w:r>
            <w:r w:rsidRPr="00D256E8">
              <w:rPr>
                <w:rFonts w:ascii="VIC (Body)" w:eastAsiaTheme="minorEastAsia" w:hAnsi="VIC (Body)" w:cstheme="minorBidi"/>
                <w:noProof/>
                <w:kern w:val="2"/>
                <w:sz w:val="24"/>
                <w:szCs w:val="24"/>
                <w:lang w:val="en-AU" w:eastAsia="en-GB"/>
                <w14:ligatures w14:val="standardContextual"/>
              </w:rPr>
              <w:tab/>
            </w:r>
            <w:r w:rsidR="008B2EEB">
              <w:rPr>
                <w:rStyle w:val="Hyperlink"/>
                <w:rFonts w:ascii="VIC (Body)" w:hAnsi="VIC (Body)"/>
                <w:noProof/>
              </w:rPr>
              <w:t xml:space="preserve">DGS </w:t>
            </w:r>
            <w:r w:rsidRPr="00D256E8">
              <w:rPr>
                <w:rStyle w:val="Hyperlink"/>
                <w:rFonts w:ascii="VIC (Body)" w:hAnsi="VIC (Body)"/>
                <w:noProof/>
              </w:rPr>
              <w:t>may suspend or terminate your appointment</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_Toc196951326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9</w:t>
            </w:r>
            <w:r w:rsidRPr="00D256E8">
              <w:rPr>
                <w:rFonts w:ascii="VIC (Body)" w:hAnsi="VIC (Body)"/>
                <w:noProof/>
                <w:webHidden/>
              </w:rPr>
              <w:fldChar w:fldCharType="end"/>
            </w:r>
          </w:hyperlink>
        </w:p>
        <w:p w14:paraId="4F32045E" w14:textId="2D8AF3F9"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27" w:history="1">
            <w:r w:rsidRPr="00D256E8">
              <w:rPr>
                <w:rStyle w:val="Hyperlink"/>
                <w:rFonts w:ascii="VIC (Body)" w:hAnsi="VIC (Body)"/>
                <w:noProof/>
              </w:rPr>
              <w:t>6.2</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When suspension for a Probity Event is applicable</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_Toc196951327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10</w:t>
            </w:r>
            <w:r w:rsidRPr="00D256E8">
              <w:rPr>
                <w:rFonts w:ascii="VIC (Body)" w:hAnsi="VIC (Body)"/>
                <w:noProof/>
                <w:webHidden/>
              </w:rPr>
              <w:fldChar w:fldCharType="end"/>
            </w:r>
          </w:hyperlink>
        </w:p>
        <w:p w14:paraId="4CDE6C74" w14:textId="0F80EB27"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28" w:history="1">
            <w:r w:rsidRPr="00D256E8">
              <w:rPr>
                <w:rStyle w:val="Hyperlink"/>
                <w:rFonts w:ascii="VIC (Body)" w:hAnsi="VIC (Body)"/>
                <w:noProof/>
              </w:rPr>
              <w:t>6.3</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Consequences of suspension or termination</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_Toc196951328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10</w:t>
            </w:r>
            <w:r w:rsidRPr="00D256E8">
              <w:rPr>
                <w:rFonts w:ascii="VIC (Body)" w:hAnsi="VIC (Body)"/>
                <w:noProof/>
                <w:webHidden/>
              </w:rPr>
              <w:fldChar w:fldCharType="end"/>
            </w:r>
          </w:hyperlink>
        </w:p>
        <w:p w14:paraId="0BF383F9" w14:textId="5FD9D202" w:rsidR="00D256E8" w:rsidRPr="00D256E8" w:rsidRDefault="00D256E8">
          <w:pPr>
            <w:pStyle w:val="TOC1"/>
            <w:rPr>
              <w:rFonts w:ascii="VIC (Body)" w:eastAsiaTheme="minorEastAsia" w:hAnsi="VIC (Body)" w:cstheme="minorBidi" w:hint="eastAsia"/>
              <w:bCs w:val="0"/>
              <w:color w:val="auto"/>
              <w:kern w:val="2"/>
              <w:sz w:val="24"/>
              <w:szCs w:val="24"/>
              <w:lang w:eastAsia="en-GB"/>
              <w14:ligatures w14:val="standardContextual"/>
            </w:rPr>
          </w:pPr>
          <w:hyperlink w:anchor="_Toc196951329" w:history="1">
            <w:r w:rsidRPr="00D256E8">
              <w:rPr>
                <w:rStyle w:val="Hyperlink"/>
                <w:rFonts w:ascii="VIC (Body)" w:hAnsi="VIC (Body)"/>
              </w:rPr>
              <w:t>7.</w:t>
            </w:r>
            <w:r w:rsidRPr="00D256E8">
              <w:rPr>
                <w:rFonts w:ascii="VIC (Body)" w:eastAsiaTheme="minorEastAsia" w:hAnsi="VIC (Body)" w:cstheme="minorBidi"/>
                <w:bCs w:val="0"/>
                <w:color w:val="auto"/>
                <w:kern w:val="2"/>
                <w:sz w:val="24"/>
                <w:szCs w:val="24"/>
                <w:lang w:eastAsia="en-GB"/>
                <w14:ligatures w14:val="standardContextual"/>
              </w:rPr>
              <w:tab/>
            </w:r>
            <w:r w:rsidRPr="00D256E8">
              <w:rPr>
                <w:rStyle w:val="Hyperlink"/>
                <w:rFonts w:ascii="VIC (Body)" w:hAnsi="VIC (Body)"/>
              </w:rPr>
              <w:t>Definitions and interpretation</w:t>
            </w:r>
            <w:r w:rsidRPr="00D256E8">
              <w:rPr>
                <w:rFonts w:ascii="VIC (Body)" w:hAnsi="VIC (Body)"/>
                <w:webHidden/>
              </w:rPr>
              <w:tab/>
            </w:r>
            <w:r w:rsidRPr="00D256E8">
              <w:rPr>
                <w:rFonts w:ascii="VIC (Body)" w:hAnsi="VIC (Body)"/>
                <w:webHidden/>
              </w:rPr>
              <w:fldChar w:fldCharType="begin"/>
            </w:r>
            <w:r w:rsidRPr="00D256E8">
              <w:rPr>
                <w:rFonts w:ascii="VIC (Body)" w:hAnsi="VIC (Body)"/>
                <w:webHidden/>
              </w:rPr>
              <w:instrText xml:space="preserve"> PAGEREF _Toc196951329 \h </w:instrText>
            </w:r>
            <w:r w:rsidRPr="00D256E8">
              <w:rPr>
                <w:rFonts w:ascii="VIC (Body)" w:hAnsi="VIC (Body)"/>
                <w:webHidden/>
              </w:rPr>
            </w:r>
            <w:r w:rsidRPr="00D256E8">
              <w:rPr>
                <w:rFonts w:ascii="VIC (Body)" w:hAnsi="VIC (Body)"/>
                <w:webHidden/>
              </w:rPr>
              <w:fldChar w:fldCharType="separate"/>
            </w:r>
            <w:r w:rsidR="001D7363">
              <w:rPr>
                <w:rFonts w:ascii="VIC (Body)" w:hAnsi="VIC (Body)"/>
                <w:webHidden/>
              </w:rPr>
              <w:t>11</w:t>
            </w:r>
            <w:r w:rsidRPr="00D256E8">
              <w:rPr>
                <w:rFonts w:ascii="VIC (Body)" w:hAnsi="VIC (Body)"/>
                <w:webHidden/>
              </w:rPr>
              <w:fldChar w:fldCharType="end"/>
            </w:r>
          </w:hyperlink>
        </w:p>
        <w:p w14:paraId="181A952B" w14:textId="264C11EE"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30" w:history="1">
            <w:r w:rsidRPr="00D256E8">
              <w:rPr>
                <w:rStyle w:val="Hyperlink"/>
                <w:rFonts w:ascii="VIC (Body)" w:hAnsi="VIC (Body)"/>
                <w:noProof/>
              </w:rPr>
              <w:t>7.1</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Definitions</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_Toc196951330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11</w:t>
            </w:r>
            <w:r w:rsidRPr="00D256E8">
              <w:rPr>
                <w:rFonts w:ascii="VIC (Body)" w:hAnsi="VIC (Body)"/>
                <w:noProof/>
                <w:webHidden/>
              </w:rPr>
              <w:fldChar w:fldCharType="end"/>
            </w:r>
          </w:hyperlink>
        </w:p>
        <w:p w14:paraId="4ED93E74" w14:textId="172C78F1" w:rsidR="00D256E8" w:rsidRPr="00D256E8" w:rsidRDefault="00D256E8">
          <w:pPr>
            <w:pStyle w:val="TOC2"/>
            <w:rPr>
              <w:rFonts w:ascii="VIC (Body)" w:eastAsiaTheme="minorEastAsia" w:hAnsi="VIC (Body)" w:cstheme="minorBidi" w:hint="eastAsia"/>
              <w:noProof/>
              <w:kern w:val="2"/>
              <w:sz w:val="24"/>
              <w:szCs w:val="24"/>
              <w:lang w:val="en-AU" w:eastAsia="en-GB"/>
              <w14:ligatures w14:val="standardContextual"/>
            </w:rPr>
          </w:pPr>
          <w:hyperlink w:anchor="_Toc196951331" w:history="1">
            <w:r w:rsidRPr="00D256E8">
              <w:rPr>
                <w:rStyle w:val="Hyperlink"/>
                <w:rFonts w:ascii="VIC (Body)" w:hAnsi="VIC (Body)"/>
                <w:noProof/>
              </w:rPr>
              <w:t>7.2</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Interpretation</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_Toc196951331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16</w:t>
            </w:r>
            <w:r w:rsidRPr="00D256E8">
              <w:rPr>
                <w:rFonts w:ascii="VIC (Body)" w:hAnsi="VIC (Body)"/>
                <w:noProof/>
                <w:webHidden/>
              </w:rPr>
              <w:fldChar w:fldCharType="end"/>
            </w:r>
          </w:hyperlink>
        </w:p>
        <w:p w14:paraId="422E7D01" w14:textId="0881A692" w:rsidR="00F60A06" w:rsidRPr="00FE410D" w:rsidRDefault="00D256E8" w:rsidP="001D7363">
          <w:pPr>
            <w:pStyle w:val="TOC2"/>
            <w:rPr>
              <w:rFonts w:hint="eastAsia"/>
            </w:rPr>
          </w:pPr>
          <w:hyperlink w:anchor="_Toc196951332" w:history="1">
            <w:r w:rsidRPr="00D256E8">
              <w:rPr>
                <w:rStyle w:val="Hyperlink"/>
                <w:rFonts w:ascii="VIC (Body)" w:hAnsi="VIC (Body)"/>
                <w:noProof/>
              </w:rPr>
              <w:t>7.3</w:t>
            </w:r>
            <w:r w:rsidRPr="00D256E8">
              <w:rPr>
                <w:rFonts w:ascii="VIC (Body)" w:eastAsiaTheme="minorEastAsia" w:hAnsi="VIC (Body)" w:cstheme="minorBidi"/>
                <w:noProof/>
                <w:kern w:val="2"/>
                <w:sz w:val="24"/>
                <w:szCs w:val="24"/>
                <w:lang w:val="en-AU" w:eastAsia="en-GB"/>
                <w14:ligatures w14:val="standardContextual"/>
              </w:rPr>
              <w:tab/>
            </w:r>
            <w:r w:rsidRPr="00D256E8">
              <w:rPr>
                <w:rStyle w:val="Hyperlink"/>
                <w:rFonts w:ascii="VIC (Body)" w:hAnsi="VIC (Body)"/>
                <w:noProof/>
              </w:rPr>
              <w:t>Execution</w:t>
            </w:r>
            <w:r w:rsidRPr="00D256E8">
              <w:rPr>
                <w:rFonts w:ascii="VIC (Body)" w:hAnsi="VIC (Body)"/>
                <w:noProof/>
                <w:webHidden/>
              </w:rPr>
              <w:tab/>
            </w:r>
            <w:r w:rsidRPr="00D256E8">
              <w:rPr>
                <w:rFonts w:ascii="VIC (Body)" w:hAnsi="VIC (Body)"/>
                <w:noProof/>
                <w:webHidden/>
              </w:rPr>
              <w:fldChar w:fldCharType="begin"/>
            </w:r>
            <w:r w:rsidRPr="00D256E8">
              <w:rPr>
                <w:rFonts w:ascii="VIC (Body)" w:hAnsi="VIC (Body)"/>
                <w:noProof/>
                <w:webHidden/>
              </w:rPr>
              <w:instrText xml:space="preserve"> PAGEREF _Toc196951332 \h </w:instrText>
            </w:r>
            <w:r w:rsidRPr="00D256E8">
              <w:rPr>
                <w:rFonts w:ascii="VIC (Body)" w:hAnsi="VIC (Body)"/>
                <w:noProof/>
                <w:webHidden/>
              </w:rPr>
            </w:r>
            <w:r w:rsidRPr="00D256E8">
              <w:rPr>
                <w:rFonts w:ascii="VIC (Body)" w:hAnsi="VIC (Body)"/>
                <w:noProof/>
                <w:webHidden/>
              </w:rPr>
              <w:fldChar w:fldCharType="separate"/>
            </w:r>
            <w:r w:rsidR="001D7363">
              <w:rPr>
                <w:rFonts w:ascii="VIC (Body)" w:hAnsi="VIC (Body)" w:hint="eastAsia"/>
                <w:noProof/>
                <w:webHidden/>
              </w:rPr>
              <w:t>16</w:t>
            </w:r>
            <w:r w:rsidRPr="00D256E8">
              <w:rPr>
                <w:rFonts w:ascii="VIC (Body)" w:hAnsi="VIC (Body)"/>
                <w:noProof/>
                <w:webHidden/>
              </w:rPr>
              <w:fldChar w:fldCharType="end"/>
            </w:r>
          </w:hyperlink>
          <w:r w:rsidR="00F60A06" w:rsidRPr="00FE410D">
            <w:fldChar w:fldCharType="end"/>
          </w:r>
        </w:p>
      </w:sdtContent>
    </w:sdt>
    <w:p w14:paraId="18721D51" w14:textId="577BC481" w:rsidR="00F60A06" w:rsidRDefault="00F60A06" w:rsidP="00F60A06">
      <w:pPr>
        <w:pStyle w:val="TOC1"/>
      </w:pPr>
    </w:p>
    <w:p w14:paraId="0CF85480" w14:textId="4B4ACD6B" w:rsidR="00916306" w:rsidRDefault="00916306" w:rsidP="00916306">
      <w:pPr>
        <w:rPr>
          <w:rFonts w:hint="eastAsia"/>
        </w:rPr>
      </w:pPr>
    </w:p>
    <w:p w14:paraId="1B99B429" w14:textId="77777777" w:rsidR="003B6F11" w:rsidRPr="003B6F11" w:rsidRDefault="003B6F11" w:rsidP="003B6F11">
      <w:pPr>
        <w:rPr>
          <w:rFonts w:hint="eastAsia"/>
        </w:rPr>
      </w:pPr>
    </w:p>
    <w:p w14:paraId="31F71342" w14:textId="77777777" w:rsidR="003B6F11" w:rsidRPr="003B6F11" w:rsidRDefault="003B6F11" w:rsidP="003B6F11">
      <w:pPr>
        <w:rPr>
          <w:rFonts w:hint="eastAsia"/>
        </w:rPr>
      </w:pPr>
    </w:p>
    <w:p w14:paraId="2187CE5C" w14:textId="77777777" w:rsidR="003B6F11" w:rsidRPr="003B6F11" w:rsidRDefault="003B6F11" w:rsidP="003B6F11">
      <w:pPr>
        <w:rPr>
          <w:rFonts w:hint="eastAsia"/>
        </w:rPr>
      </w:pPr>
    </w:p>
    <w:p w14:paraId="252D3DC6" w14:textId="77777777" w:rsidR="003B6F11" w:rsidRDefault="003B6F11" w:rsidP="003B6F11">
      <w:pPr>
        <w:tabs>
          <w:tab w:val="left" w:pos="977"/>
        </w:tabs>
        <w:rPr>
          <w:rFonts w:hint="eastAsia"/>
        </w:rPr>
      </w:pPr>
    </w:p>
    <w:p w14:paraId="6419C948" w14:textId="7DA81FEC" w:rsidR="0022435F" w:rsidRPr="0022435F" w:rsidRDefault="0022435F" w:rsidP="00052166">
      <w:pPr>
        <w:tabs>
          <w:tab w:val="left" w:pos="1590"/>
          <w:tab w:val="left" w:pos="5413"/>
        </w:tabs>
        <w:rPr>
          <w:rFonts w:hint="eastAsia"/>
        </w:rPr>
      </w:pPr>
      <w:r>
        <w:rPr>
          <w:rFonts w:hint="eastAsia"/>
        </w:rPr>
        <w:tab/>
      </w:r>
      <w:r w:rsidR="00CD48C5">
        <w:rPr>
          <w:rFonts w:hint="eastAsia"/>
        </w:rPr>
        <w:tab/>
      </w:r>
    </w:p>
    <w:p w14:paraId="13D1CE5D" w14:textId="0049E8C1" w:rsidR="004659A0" w:rsidRPr="001F7DB0" w:rsidRDefault="004659A0" w:rsidP="001F7DB0">
      <w:pPr>
        <w:pageBreakBefore/>
        <w:snapToGrid w:val="0"/>
        <w:spacing w:after="560" w:line="480" w:lineRule="exact"/>
        <w:ind w:right="1134"/>
        <w:rPr>
          <w:rFonts w:eastAsia="Times New Roman"/>
          <w:b/>
          <w:bCs/>
          <w:sz w:val="44"/>
          <w:szCs w:val="144"/>
          <w:lang w:val="en-AU" w:eastAsia="en-US"/>
        </w:rPr>
      </w:pPr>
      <w:bookmarkStart w:id="0" w:name="_Hlk143190993"/>
      <w:r w:rsidRPr="001F7DB0">
        <w:rPr>
          <w:rFonts w:eastAsia="Times New Roman" w:hint="eastAsia"/>
          <w:b/>
          <w:bCs/>
          <w:sz w:val="44"/>
          <w:szCs w:val="144"/>
          <w:lang w:val="en-AU" w:eastAsia="en-US"/>
        </w:rPr>
        <w:t xml:space="preserve">Registration </w:t>
      </w:r>
      <w:bookmarkEnd w:id="0"/>
      <w:r w:rsidR="002D5FBD">
        <w:rPr>
          <w:rFonts w:eastAsia="Times New Roman"/>
          <w:b/>
          <w:bCs/>
          <w:sz w:val="44"/>
          <w:szCs w:val="144"/>
          <w:lang w:val="en-AU" w:eastAsia="en-US"/>
        </w:rPr>
        <w:t>Deed</w:t>
      </w:r>
    </w:p>
    <w:p w14:paraId="08FDEA56" w14:textId="2CBC031B" w:rsidR="004659A0" w:rsidRDefault="004659A0" w:rsidP="004659A0">
      <w:pPr>
        <w:rPr>
          <w:rFonts w:hint="eastAsia"/>
        </w:rPr>
      </w:pPr>
      <w:r>
        <w:t>The Department of Government Services (ABN 43 381 068 109) ("</w:t>
      </w:r>
      <w:r w:rsidRPr="00D5005B">
        <w:rPr>
          <w:rFonts w:hint="eastAsia"/>
          <w:b/>
          <w:bCs/>
        </w:rPr>
        <w:t>DGS</w:t>
      </w:r>
      <w:r>
        <w:t>") is the department responsible for the implementation of the Victorian Government Digital Strategy and for the management of the Register</w:t>
      </w:r>
      <w:r w:rsidR="00902E37">
        <w:t>.</w:t>
      </w:r>
    </w:p>
    <w:p w14:paraId="1013AD2D" w14:textId="11A8446C" w:rsidR="004659A0" w:rsidRDefault="004659A0" w:rsidP="004659A0">
      <w:pPr>
        <w:rPr>
          <w:rFonts w:hint="eastAsia"/>
        </w:rPr>
      </w:pPr>
      <w:r>
        <w:t>The Victorian Government Digital Strategy recognises the importance of involving small and medium enterprises either directly or through the supply chain, and the establishment and maintenance of a register of suppliers for eServices is a way of achieving that objective. Suppliers who are members of the Register will be eligible to supply eServices to government buyers.</w:t>
      </w:r>
    </w:p>
    <w:p w14:paraId="5F0FF2F1" w14:textId="4CAF3299" w:rsidR="004659A0" w:rsidRDefault="004659A0" w:rsidP="002F056C">
      <w:pPr>
        <w:rPr>
          <w:rFonts w:hint="eastAsia"/>
        </w:rPr>
      </w:pPr>
      <w:r>
        <w:t xml:space="preserve">By agreeing to the terms and conditions of this </w:t>
      </w:r>
      <w:r w:rsidR="00C36A35">
        <w:t>d</w:t>
      </w:r>
      <w:r>
        <w:t>eed ("</w:t>
      </w:r>
      <w:r w:rsidRPr="00D5005B">
        <w:rPr>
          <w:rFonts w:hint="eastAsia"/>
          <w:b/>
          <w:bCs/>
        </w:rPr>
        <w:t>Terms</w:t>
      </w:r>
      <w:r>
        <w:t xml:space="preserve">"), You will be appointed a member of the Register in accordance with clause </w:t>
      </w:r>
      <w:r w:rsidR="006A6B65">
        <w:rPr>
          <w:rFonts w:hint="eastAsia"/>
        </w:rPr>
        <w:fldChar w:fldCharType="begin"/>
      </w:r>
      <w:r w:rsidR="006A6B65">
        <w:rPr>
          <w:rFonts w:hint="eastAsia"/>
        </w:rPr>
        <w:instrText xml:space="preserve"> </w:instrText>
      </w:r>
      <w:r w:rsidR="006A6B65">
        <w:instrText>REF _Ref191053824 \r \h</w:instrText>
      </w:r>
      <w:r w:rsidR="006A6B65">
        <w:rPr>
          <w:rFonts w:hint="eastAsia"/>
        </w:rPr>
        <w:instrText xml:space="preserve"> </w:instrText>
      </w:r>
      <w:r w:rsidR="006A6B65">
        <w:rPr>
          <w:rFonts w:hint="eastAsia"/>
        </w:rPr>
      </w:r>
      <w:r w:rsidR="006A6B65">
        <w:rPr>
          <w:rFonts w:hint="eastAsia"/>
        </w:rPr>
        <w:fldChar w:fldCharType="separate"/>
      </w:r>
      <w:r w:rsidR="001D7416">
        <w:rPr>
          <w:rFonts w:hint="eastAsia"/>
        </w:rPr>
        <w:t>1</w:t>
      </w:r>
      <w:r w:rsidR="006A6B65">
        <w:rPr>
          <w:rFonts w:hint="eastAsia"/>
        </w:rPr>
        <w:fldChar w:fldCharType="end"/>
      </w:r>
      <w:r>
        <w:t xml:space="preserve"> and you agree to operate in accordance with the</w:t>
      </w:r>
      <w:r w:rsidR="002D643E">
        <w:t>se</w:t>
      </w:r>
      <w:r>
        <w:t xml:space="preserve"> </w:t>
      </w:r>
      <w:r w:rsidR="00902E37">
        <w:t>Terms</w:t>
      </w:r>
      <w:r>
        <w:t>. DGS may terminate or suspend Your membership in accordance with clause</w:t>
      </w:r>
      <w:r w:rsidR="001D7416">
        <w:t xml:space="preserve"> </w:t>
      </w:r>
      <w:r w:rsidR="001D7416">
        <w:rPr>
          <w:rFonts w:hint="eastAsia"/>
        </w:rPr>
        <w:fldChar w:fldCharType="begin"/>
      </w:r>
      <w:r w:rsidR="001D7416">
        <w:rPr>
          <w:rFonts w:hint="eastAsia"/>
        </w:rPr>
        <w:instrText xml:space="preserve"> </w:instrText>
      </w:r>
      <w:r w:rsidR="001D7416">
        <w:instrText>REF _Ref196951792 \r \h</w:instrText>
      </w:r>
      <w:r w:rsidR="001D7416">
        <w:rPr>
          <w:rFonts w:hint="eastAsia"/>
        </w:rPr>
        <w:instrText xml:space="preserve"> </w:instrText>
      </w:r>
      <w:r w:rsidR="001D7416">
        <w:rPr>
          <w:rFonts w:hint="eastAsia"/>
        </w:rPr>
      </w:r>
      <w:r w:rsidR="001D7416">
        <w:rPr>
          <w:rFonts w:hint="eastAsia"/>
        </w:rPr>
        <w:fldChar w:fldCharType="separate"/>
      </w:r>
      <w:r w:rsidR="001D7416">
        <w:rPr>
          <w:rFonts w:hint="eastAsia"/>
        </w:rPr>
        <w:t>6</w:t>
      </w:r>
      <w:r w:rsidR="001D7416">
        <w:rPr>
          <w:rFonts w:hint="eastAsia"/>
        </w:rPr>
        <w:fldChar w:fldCharType="end"/>
      </w:r>
      <w:r>
        <w:t xml:space="preserve">. </w:t>
      </w:r>
      <w:bookmarkStart w:id="1" w:name="iddResDA009_mN77_count"/>
      <w:bookmarkStart w:id="2" w:name="iddResDA010_mN85_count"/>
      <w:bookmarkStart w:id="3" w:name="iddResDA011_mN93_count"/>
      <w:bookmarkStart w:id="4" w:name="iddResDA012_mN101_count"/>
      <w:bookmarkStart w:id="5" w:name="iddRes001_mN109_count"/>
      <w:bookmarkEnd w:id="1"/>
      <w:bookmarkEnd w:id="2"/>
      <w:bookmarkEnd w:id="3"/>
      <w:bookmarkEnd w:id="4"/>
      <w:bookmarkEnd w:id="5"/>
    </w:p>
    <w:p w14:paraId="3554E057" w14:textId="7A3CC68E" w:rsidR="004659A0" w:rsidRDefault="004659A0" w:rsidP="00D5005B">
      <w:pPr>
        <w:pStyle w:val="IndentParaLevel1"/>
        <w:ind w:left="0"/>
        <w:rPr>
          <w:rFonts w:hint="eastAsia"/>
        </w:rPr>
      </w:pPr>
      <w:r>
        <w:t xml:space="preserve">You </w:t>
      </w:r>
      <w:r w:rsidR="002623B2">
        <w:t>agree to</w:t>
      </w:r>
      <w:r>
        <w:t xml:space="preserve"> supply services and deliverables to Customers under</w:t>
      </w:r>
      <w:r w:rsidR="0FE54F7D">
        <w:t>, and in accordance with,</w:t>
      </w:r>
      <w:r>
        <w:t xml:space="preserve"> the following </w:t>
      </w:r>
      <w:r w:rsidR="00B37B10">
        <w:t>(</w:t>
      </w:r>
      <w:r w:rsidR="00C15FFA">
        <w:t>choose</w:t>
      </w:r>
      <w:r w:rsidR="00B37B10">
        <w:t xml:space="preserve"> one</w:t>
      </w:r>
      <w:r w:rsidR="00C15FFA">
        <w:t xml:space="preserve"> only</w:t>
      </w:r>
      <w:r w:rsidR="00B37B10">
        <w:t>)</w:t>
      </w:r>
      <w:r w:rsidR="004F77E7">
        <w:t>:</w:t>
      </w:r>
    </w:p>
    <w:p w14:paraId="71A1CB12" w14:textId="7985CA50" w:rsidR="000333A9" w:rsidRPr="000333A9" w:rsidRDefault="00E469C1" w:rsidP="7BD14A28">
      <w:pPr>
        <w:pStyle w:val="MarginText"/>
        <w:spacing w:after="0" w:line="360" w:lineRule="auto"/>
        <w:jc w:val="left"/>
        <w:rPr>
          <w:rFonts w:ascii="VIC (Body)" w:eastAsia="SimSun" w:hAnsi="VIC (Body)" w:hint="eastAsia"/>
        </w:rPr>
      </w:pPr>
      <w:sdt>
        <w:sdtPr>
          <w:rPr>
            <w:rFonts w:ascii="Arial" w:hAnsi="Arial" w:cs="Arial"/>
            <w:sz w:val="20"/>
          </w:rPr>
          <w:id w:val="1959071796"/>
          <w14:checkbox>
            <w14:checked w14:val="0"/>
            <w14:checkedState w14:val="2612" w14:font="MS Gothic"/>
            <w14:uncheckedState w14:val="2610" w14:font="MS Gothic"/>
          </w14:checkbox>
        </w:sdtPr>
        <w:sdtContent>
          <w:r w:rsidR="00526CEE">
            <w:rPr>
              <w:rFonts w:ascii="MS Gothic" w:eastAsia="MS Gothic" w:hAnsi="MS Gothic" w:cs="Arial" w:hint="eastAsia"/>
              <w:sz w:val="20"/>
            </w:rPr>
            <w:t>☐</w:t>
          </w:r>
        </w:sdtContent>
      </w:sdt>
      <w:r w:rsidR="002D15F8" w:rsidRPr="7BD14A28">
        <w:rPr>
          <w:rFonts w:ascii="Arial" w:hAnsi="Arial"/>
          <w:sz w:val="20"/>
        </w:rPr>
        <w:t xml:space="preserve"> </w:t>
      </w:r>
      <w:r w:rsidR="000333A9">
        <w:rPr>
          <w:rFonts w:ascii="Arial" w:hAnsi="Arial"/>
          <w:sz w:val="20"/>
        </w:rPr>
        <w:tab/>
      </w:r>
      <w:r w:rsidR="002D15F8" w:rsidRPr="7BD14A28">
        <w:rPr>
          <w:rFonts w:ascii="VIC (Body)" w:eastAsia="SimSun" w:hAnsi="VIC (Body)"/>
        </w:rPr>
        <w:t xml:space="preserve">Short Form Contract (Version 6.0) </w:t>
      </w:r>
      <w:r w:rsidR="002D15F8" w:rsidRPr="00362A2F">
        <w:rPr>
          <w:b/>
          <w:bCs/>
        </w:rPr>
        <w:t>ONLY</w:t>
      </w:r>
      <w:r w:rsidR="002D15F8" w:rsidRPr="7BD14A28">
        <w:rPr>
          <w:rFonts w:ascii="VIC (Body)" w:eastAsia="SimSun" w:hAnsi="VIC (Body)"/>
        </w:rPr>
        <w:t>; or</w:t>
      </w:r>
    </w:p>
    <w:p w14:paraId="16F5C9CC" w14:textId="505025E7" w:rsidR="00594CAB" w:rsidRDefault="00E469C1" w:rsidP="004659A0">
      <w:pPr>
        <w:spacing w:after="0"/>
        <w:rPr>
          <w:rFonts w:hint="eastAsia"/>
        </w:rPr>
      </w:pPr>
      <w:sdt>
        <w:sdtPr>
          <w:rPr>
            <w:rFonts w:ascii="Arial" w:hAnsi="Arial" w:cs="Arial"/>
            <w:sz w:val="20"/>
          </w:rPr>
          <w:id w:val="805737484"/>
          <w14:checkbox>
            <w14:checked w14:val="0"/>
            <w14:checkedState w14:val="2612" w14:font="MS Gothic"/>
            <w14:uncheckedState w14:val="2610" w14:font="MS Gothic"/>
          </w14:checkbox>
        </w:sdtPr>
        <w:sdtContent>
          <w:r w:rsidR="00526CEE">
            <w:rPr>
              <w:rFonts w:ascii="MS Gothic" w:eastAsia="MS Gothic" w:hAnsi="MS Gothic" w:cs="Arial" w:hint="eastAsia"/>
              <w:sz w:val="20"/>
            </w:rPr>
            <w:t>☐</w:t>
          </w:r>
        </w:sdtContent>
      </w:sdt>
      <w:r w:rsidR="00526CEE" w:rsidRPr="7BD14A28">
        <w:rPr>
          <w:rFonts w:ascii="Arial" w:hAnsi="Arial"/>
          <w:sz w:val="20"/>
        </w:rPr>
        <w:t xml:space="preserve"> </w:t>
      </w:r>
      <w:r w:rsidR="000333A9">
        <w:rPr>
          <w:rFonts w:ascii="Arial" w:hAnsi="Arial"/>
          <w:sz w:val="20"/>
        </w:rPr>
        <w:tab/>
      </w:r>
      <w:r w:rsidR="002D15F8">
        <w:t xml:space="preserve">Short Form Contract </w:t>
      </w:r>
      <w:r w:rsidR="002D15F8" w:rsidRPr="00362A2F">
        <w:rPr>
          <w:rFonts w:hint="eastAsia"/>
          <w:b/>
          <w:bCs/>
        </w:rPr>
        <w:t>AND</w:t>
      </w:r>
      <w:r w:rsidR="002D15F8">
        <w:t xml:space="preserve"> Long Form Contract (Version 6.0).</w:t>
      </w:r>
      <w:r w:rsidR="009062D7">
        <w:t xml:space="preserve"> </w:t>
      </w:r>
    </w:p>
    <w:p w14:paraId="113E27F3" w14:textId="514D5B92" w:rsidR="00594CAB" w:rsidRDefault="00231107" w:rsidP="00594CAB">
      <w:pPr>
        <w:rPr>
          <w:rFonts w:hint="eastAsia"/>
        </w:rPr>
      </w:pPr>
      <w:r>
        <w:rPr>
          <w:noProof/>
        </w:rPr>
        <mc:AlternateContent>
          <mc:Choice Requires="wps">
            <w:drawing>
              <wp:anchor distT="0" distB="0" distL="114300" distR="114300" simplePos="0" relativeHeight="251658240" behindDoc="1" locked="0" layoutInCell="1" allowOverlap="1" wp14:anchorId="6EEA2AB8" wp14:editId="722A0EF4">
                <wp:simplePos x="0" y="0"/>
                <wp:positionH relativeFrom="margin">
                  <wp:align>left</wp:align>
                </wp:positionH>
                <wp:positionV relativeFrom="paragraph">
                  <wp:posOffset>217170</wp:posOffset>
                </wp:positionV>
                <wp:extent cx="5772150" cy="1910080"/>
                <wp:effectExtent l="0" t="0" r="19050" b="7620"/>
                <wp:wrapTight wrapText="bothSides">
                  <wp:wrapPolygon edited="0">
                    <wp:start x="0" y="0"/>
                    <wp:lineTo x="0" y="21543"/>
                    <wp:lineTo x="21624" y="21543"/>
                    <wp:lineTo x="21624" y="0"/>
                    <wp:lineTo x="0" y="0"/>
                  </wp:wrapPolygon>
                </wp:wrapTight>
                <wp:docPr id="1938793619" name="Text Box 1938793619" descr="[IMPORTANT INSTRUCTIONS: Please tick only one box above.  If you agree to provide services and deliverables on the terms of: &#10;The Short Form Contract ONLY, tick the first box above. Suppliers who tick this box will not be invited to respond to requests for quotes for procurement activities requiring the Long Form Contract (unless otherwise agreed with DGS); or&#10;The Short Form Contract AND Long Form Contract, tick the second box above. &#10;Suppliers who tick the first box above and subsequently wish to enter into a Long Form Contract will need to notify DGS and update their registration details as instructed.]"/>
                <wp:cNvGraphicFramePr/>
                <a:graphic xmlns:a="http://schemas.openxmlformats.org/drawingml/2006/main">
                  <a:graphicData uri="http://schemas.microsoft.com/office/word/2010/wordprocessingShape">
                    <wps:wsp>
                      <wps:cNvSpPr txBox="1"/>
                      <wps:spPr>
                        <a:xfrm>
                          <a:off x="0" y="0"/>
                          <a:ext cx="5772150" cy="1910080"/>
                        </a:xfrm>
                        <a:prstGeom prst="rect">
                          <a:avLst/>
                        </a:prstGeom>
                        <a:solidFill>
                          <a:schemeClr val="lt1"/>
                        </a:solidFill>
                        <a:ln w="6350">
                          <a:solidFill>
                            <a:prstClr val="black"/>
                          </a:solidFill>
                        </a:ln>
                      </wps:spPr>
                      <wps:txbx>
                        <w:txbxContent>
                          <w:p w14:paraId="393AB346" w14:textId="70DFEBCE" w:rsidR="00594CAB" w:rsidRPr="001D7363" w:rsidRDefault="001D7363" w:rsidP="00594CAB">
                            <w:pPr>
                              <w:rPr>
                                <w:rFonts w:hint="eastAsia"/>
                                <w:i/>
                                <w:iCs/>
                                <w:highlight w:val="yellow"/>
                                <w:lang w:val="en-US"/>
                              </w:rPr>
                            </w:pPr>
                            <w:r>
                              <w:rPr>
                                <w:b/>
                                <w:bCs/>
                                <w:i/>
                                <w:iCs/>
                                <w:color w:val="000000" w:themeColor="text1"/>
                                <w:lang w:val="en-US"/>
                              </w:rPr>
                              <w:t>[</w:t>
                            </w:r>
                            <w:r w:rsidR="00594CAB" w:rsidRPr="001D7363">
                              <w:rPr>
                                <w:rFonts w:hint="eastAsia"/>
                                <w:b/>
                                <w:bCs/>
                                <w:i/>
                                <w:iCs/>
                                <w:color w:val="000000" w:themeColor="text1"/>
                                <w:highlight w:val="yellow"/>
                                <w:lang w:val="en-US"/>
                              </w:rPr>
                              <w:t>IMPORTANT INSTRUCTIONS</w:t>
                            </w:r>
                            <w:r w:rsidR="00594CAB" w:rsidRPr="001D7363">
                              <w:rPr>
                                <w:rFonts w:hint="eastAsia"/>
                                <w:b/>
                                <w:bCs/>
                                <w:i/>
                                <w:iCs/>
                                <w:highlight w:val="yellow"/>
                                <w:lang w:val="en-US"/>
                              </w:rPr>
                              <w:t xml:space="preserve">: </w:t>
                            </w:r>
                            <w:r w:rsidR="00594CAB" w:rsidRPr="001D7363">
                              <w:rPr>
                                <w:rFonts w:hint="eastAsia"/>
                                <w:i/>
                                <w:iCs/>
                                <w:highlight w:val="yellow"/>
                                <w:lang w:val="en-US"/>
                              </w:rPr>
                              <w:t xml:space="preserve">Please </w:t>
                            </w:r>
                            <w:r w:rsidR="00BF21C9" w:rsidRPr="001D7363">
                              <w:rPr>
                                <w:i/>
                                <w:iCs/>
                                <w:highlight w:val="yellow"/>
                                <w:lang w:val="en-US"/>
                              </w:rPr>
                              <w:t xml:space="preserve">tick </w:t>
                            </w:r>
                            <w:r w:rsidR="007A100E" w:rsidRPr="001D7363">
                              <w:rPr>
                                <w:rFonts w:hint="eastAsia"/>
                                <w:b/>
                                <w:bCs/>
                                <w:i/>
                                <w:iCs/>
                                <w:highlight w:val="yellow"/>
                                <w:u w:val="single"/>
                                <w:lang w:val="en-US"/>
                              </w:rPr>
                              <w:t>only one</w:t>
                            </w:r>
                            <w:r w:rsidR="00BF21C9" w:rsidRPr="001D7363">
                              <w:rPr>
                                <w:i/>
                                <w:iCs/>
                                <w:highlight w:val="yellow"/>
                                <w:lang w:val="en-US"/>
                              </w:rPr>
                              <w:t xml:space="preserve"> box </w:t>
                            </w:r>
                            <w:r w:rsidR="00F946DD" w:rsidRPr="001D7363">
                              <w:rPr>
                                <w:i/>
                                <w:iCs/>
                                <w:highlight w:val="yellow"/>
                                <w:lang w:val="en-US"/>
                              </w:rPr>
                              <w:t>above</w:t>
                            </w:r>
                            <w:r w:rsidR="00594CAB" w:rsidRPr="001D7363">
                              <w:rPr>
                                <w:rFonts w:hint="eastAsia"/>
                                <w:i/>
                                <w:iCs/>
                                <w:highlight w:val="yellow"/>
                                <w:lang w:val="en-US"/>
                              </w:rPr>
                              <w:t xml:space="preserve">.  </w:t>
                            </w:r>
                            <w:r w:rsidR="00F667DF" w:rsidRPr="001D7363">
                              <w:rPr>
                                <w:i/>
                                <w:iCs/>
                                <w:highlight w:val="yellow"/>
                                <w:lang w:val="en-US"/>
                              </w:rPr>
                              <w:t>If you</w:t>
                            </w:r>
                            <w:r w:rsidR="00137B6C" w:rsidRPr="001D7363">
                              <w:rPr>
                                <w:i/>
                                <w:iCs/>
                                <w:highlight w:val="yellow"/>
                                <w:lang w:val="en-US"/>
                              </w:rPr>
                              <w:t xml:space="preserve"> agree to</w:t>
                            </w:r>
                            <w:r w:rsidR="00882D3F" w:rsidRPr="001D7363">
                              <w:rPr>
                                <w:i/>
                                <w:iCs/>
                                <w:highlight w:val="yellow"/>
                                <w:lang w:val="en-US"/>
                              </w:rPr>
                              <w:t xml:space="preserve"> provide </w:t>
                            </w:r>
                            <w:r w:rsidR="00417FB5" w:rsidRPr="001D7363">
                              <w:rPr>
                                <w:i/>
                                <w:iCs/>
                                <w:highlight w:val="yellow"/>
                                <w:lang w:val="en-US"/>
                              </w:rPr>
                              <w:t>s</w:t>
                            </w:r>
                            <w:r w:rsidR="00882D3F" w:rsidRPr="001D7363">
                              <w:rPr>
                                <w:i/>
                                <w:iCs/>
                                <w:highlight w:val="yellow"/>
                                <w:lang w:val="en-US"/>
                              </w:rPr>
                              <w:t xml:space="preserve">ervices and </w:t>
                            </w:r>
                            <w:r w:rsidR="00417FB5" w:rsidRPr="001D7363">
                              <w:rPr>
                                <w:i/>
                                <w:iCs/>
                                <w:highlight w:val="yellow"/>
                                <w:lang w:val="en-US"/>
                              </w:rPr>
                              <w:t>d</w:t>
                            </w:r>
                            <w:r w:rsidR="00882D3F" w:rsidRPr="001D7363">
                              <w:rPr>
                                <w:i/>
                                <w:iCs/>
                                <w:highlight w:val="yellow"/>
                                <w:lang w:val="en-US"/>
                              </w:rPr>
                              <w:t>eliverables on the terms of:</w:t>
                            </w:r>
                            <w:r w:rsidR="00DE555C" w:rsidRPr="001D7363">
                              <w:rPr>
                                <w:i/>
                                <w:iCs/>
                                <w:highlight w:val="yellow"/>
                                <w:lang w:val="en-US"/>
                              </w:rPr>
                              <w:t xml:space="preserve"> </w:t>
                            </w:r>
                          </w:p>
                          <w:p w14:paraId="282916B7" w14:textId="5A18C192" w:rsidR="00DE555C" w:rsidRPr="001D7363" w:rsidRDefault="00DE555C" w:rsidP="00D256E8">
                            <w:pPr>
                              <w:pStyle w:val="ListParagraph"/>
                              <w:numPr>
                                <w:ilvl w:val="0"/>
                                <w:numId w:val="18"/>
                              </w:numPr>
                              <w:ind w:left="426"/>
                              <w:rPr>
                                <w:rFonts w:hint="eastAsia"/>
                                <w:i/>
                                <w:iCs/>
                                <w:highlight w:val="yellow"/>
                                <w:lang w:val="en-US"/>
                              </w:rPr>
                            </w:pPr>
                            <w:r w:rsidRPr="001D7363">
                              <w:rPr>
                                <w:i/>
                                <w:iCs/>
                                <w:highlight w:val="yellow"/>
                                <w:lang w:val="en-US"/>
                              </w:rPr>
                              <w:t>the Short Form Contract</w:t>
                            </w:r>
                            <w:r w:rsidR="00417FB5" w:rsidRPr="001D7363">
                              <w:rPr>
                                <w:i/>
                                <w:iCs/>
                                <w:highlight w:val="yellow"/>
                                <w:lang w:val="en-US"/>
                              </w:rPr>
                              <w:t xml:space="preserve"> ONLY</w:t>
                            </w:r>
                            <w:r w:rsidRPr="001D7363">
                              <w:rPr>
                                <w:i/>
                                <w:iCs/>
                                <w:highlight w:val="yellow"/>
                                <w:lang w:val="en-US"/>
                              </w:rPr>
                              <w:t>,</w:t>
                            </w:r>
                            <w:r w:rsidR="004C2FD1" w:rsidRPr="001D7363">
                              <w:rPr>
                                <w:i/>
                                <w:iCs/>
                                <w:highlight w:val="yellow"/>
                                <w:lang w:val="en-US"/>
                              </w:rPr>
                              <w:t xml:space="preserve"> tick the first box above. </w:t>
                            </w:r>
                            <w:r w:rsidR="00872648" w:rsidRPr="001D7363">
                              <w:rPr>
                                <w:i/>
                                <w:iCs/>
                                <w:highlight w:val="yellow"/>
                                <w:lang w:val="en-US"/>
                              </w:rPr>
                              <w:t>S</w:t>
                            </w:r>
                            <w:r w:rsidR="00872648" w:rsidRPr="001D7363">
                              <w:rPr>
                                <w:rFonts w:hint="eastAsia"/>
                                <w:i/>
                                <w:iCs/>
                                <w:highlight w:val="yellow"/>
                                <w:lang w:val="en-US"/>
                              </w:rPr>
                              <w:t>u</w:t>
                            </w:r>
                            <w:r w:rsidR="00872648" w:rsidRPr="001D7363">
                              <w:rPr>
                                <w:i/>
                                <w:iCs/>
                                <w:highlight w:val="yellow"/>
                                <w:lang w:val="en-US"/>
                              </w:rPr>
                              <w:t xml:space="preserve">ppliers who tick this box </w:t>
                            </w:r>
                            <w:r w:rsidRPr="001D7363">
                              <w:rPr>
                                <w:i/>
                                <w:iCs/>
                                <w:highlight w:val="yellow"/>
                                <w:lang w:val="en-US"/>
                              </w:rPr>
                              <w:t>will not be invited to respond to requests for quotes for procurement activities requiring the Long Form Contract</w:t>
                            </w:r>
                            <w:r w:rsidR="005F63EE" w:rsidRPr="001D7363">
                              <w:rPr>
                                <w:i/>
                                <w:iCs/>
                                <w:highlight w:val="yellow"/>
                                <w:lang w:val="en-US"/>
                              </w:rPr>
                              <w:t xml:space="preserve"> (unless otherwise agreed with </w:t>
                            </w:r>
                            <w:r w:rsidR="00202C58" w:rsidRPr="001D7363">
                              <w:rPr>
                                <w:i/>
                                <w:iCs/>
                                <w:highlight w:val="yellow"/>
                                <w:lang w:val="en-US"/>
                              </w:rPr>
                              <w:t>DGS</w:t>
                            </w:r>
                            <w:r w:rsidR="005F63EE" w:rsidRPr="001D7363">
                              <w:rPr>
                                <w:i/>
                                <w:iCs/>
                                <w:highlight w:val="yellow"/>
                                <w:lang w:val="en-US"/>
                              </w:rPr>
                              <w:t>)</w:t>
                            </w:r>
                            <w:r w:rsidR="00E63195" w:rsidRPr="001D7363">
                              <w:rPr>
                                <w:i/>
                                <w:iCs/>
                                <w:highlight w:val="yellow"/>
                                <w:lang w:val="en-US"/>
                              </w:rPr>
                              <w:t>; or</w:t>
                            </w:r>
                          </w:p>
                          <w:p w14:paraId="2EB4707F" w14:textId="77777777" w:rsidR="00DE555C" w:rsidRPr="001D7363" w:rsidRDefault="00DE555C" w:rsidP="00297150">
                            <w:pPr>
                              <w:pStyle w:val="ListParagraph"/>
                              <w:ind w:left="426"/>
                              <w:rPr>
                                <w:rFonts w:hint="eastAsia"/>
                                <w:i/>
                                <w:iCs/>
                                <w:highlight w:val="yellow"/>
                                <w:lang w:val="en-US"/>
                              </w:rPr>
                            </w:pPr>
                          </w:p>
                          <w:p w14:paraId="3B6CA88F" w14:textId="1F37AC7D" w:rsidR="00231107" w:rsidRPr="001D7363" w:rsidRDefault="00231107" w:rsidP="00D256E8">
                            <w:pPr>
                              <w:pStyle w:val="ListParagraph"/>
                              <w:numPr>
                                <w:ilvl w:val="0"/>
                                <w:numId w:val="18"/>
                              </w:numPr>
                              <w:ind w:left="426"/>
                              <w:rPr>
                                <w:rFonts w:hint="eastAsia"/>
                                <w:i/>
                                <w:iCs/>
                                <w:highlight w:val="yellow"/>
                                <w:lang w:val="en-US"/>
                              </w:rPr>
                            </w:pPr>
                            <w:r w:rsidRPr="001D7363">
                              <w:rPr>
                                <w:i/>
                                <w:iCs/>
                                <w:highlight w:val="yellow"/>
                                <w:lang w:val="en-US"/>
                              </w:rPr>
                              <w:t xml:space="preserve">the Short Form Contract </w:t>
                            </w:r>
                            <w:r w:rsidR="002C6BEF" w:rsidRPr="001D7363">
                              <w:rPr>
                                <w:i/>
                                <w:iCs/>
                                <w:highlight w:val="yellow"/>
                                <w:lang w:val="en-US"/>
                              </w:rPr>
                              <w:t>AND</w:t>
                            </w:r>
                            <w:r w:rsidRPr="001D7363">
                              <w:rPr>
                                <w:i/>
                                <w:iCs/>
                                <w:highlight w:val="yellow"/>
                                <w:lang w:val="en-US"/>
                              </w:rPr>
                              <w:t xml:space="preserve"> Long F</w:t>
                            </w:r>
                            <w:r w:rsidRPr="001D7363">
                              <w:rPr>
                                <w:rFonts w:hint="eastAsia"/>
                                <w:i/>
                                <w:iCs/>
                                <w:highlight w:val="yellow"/>
                                <w:lang w:val="en-US"/>
                              </w:rPr>
                              <w:t>o</w:t>
                            </w:r>
                            <w:r w:rsidRPr="001D7363">
                              <w:rPr>
                                <w:i/>
                                <w:iCs/>
                                <w:highlight w:val="yellow"/>
                                <w:lang w:val="en-US"/>
                              </w:rPr>
                              <w:t>rm Contract,</w:t>
                            </w:r>
                            <w:r w:rsidR="00202C58" w:rsidRPr="001D7363">
                              <w:rPr>
                                <w:i/>
                                <w:iCs/>
                                <w:highlight w:val="yellow"/>
                                <w:lang w:val="en-US"/>
                              </w:rPr>
                              <w:t xml:space="preserve"> tick the second box above.</w:t>
                            </w:r>
                            <w:r w:rsidRPr="001D7363">
                              <w:rPr>
                                <w:i/>
                                <w:iCs/>
                                <w:highlight w:val="yellow"/>
                                <w:lang w:val="en-US"/>
                              </w:rPr>
                              <w:t xml:space="preserve"> </w:t>
                            </w:r>
                          </w:p>
                          <w:p w14:paraId="03FBFD9A" w14:textId="59662396" w:rsidR="001257A4" w:rsidRDefault="00E63195" w:rsidP="00231107">
                            <w:pPr>
                              <w:rPr>
                                <w:rFonts w:hint="eastAsia"/>
                                <w:i/>
                                <w:iCs/>
                                <w:lang w:val="en-US"/>
                              </w:rPr>
                            </w:pPr>
                            <w:r w:rsidRPr="001D7363">
                              <w:rPr>
                                <w:rFonts w:hint="eastAsia"/>
                                <w:i/>
                                <w:iCs/>
                                <w:highlight w:val="yellow"/>
                                <w:lang w:val="en-US"/>
                              </w:rPr>
                              <w:t xml:space="preserve">Suppliers who tick the first box above </w:t>
                            </w:r>
                            <w:r w:rsidR="007B34A8" w:rsidRPr="001D7363">
                              <w:rPr>
                                <w:rFonts w:hint="eastAsia"/>
                                <w:i/>
                                <w:iCs/>
                                <w:highlight w:val="yellow"/>
                                <w:lang w:val="en-US"/>
                              </w:rPr>
                              <w:t xml:space="preserve">and subsequently wish to </w:t>
                            </w:r>
                            <w:r w:rsidR="006815FE" w:rsidRPr="001D7363">
                              <w:rPr>
                                <w:rFonts w:hint="eastAsia"/>
                                <w:i/>
                                <w:iCs/>
                                <w:highlight w:val="yellow"/>
                                <w:lang w:val="en-US"/>
                              </w:rPr>
                              <w:t xml:space="preserve">enter into a Long Form Contract will need to </w:t>
                            </w:r>
                            <w:r w:rsidR="004E20FD" w:rsidRPr="001D7363">
                              <w:rPr>
                                <w:rFonts w:hint="eastAsia"/>
                                <w:i/>
                                <w:iCs/>
                                <w:highlight w:val="yellow"/>
                                <w:lang w:val="en-US"/>
                              </w:rPr>
                              <w:t xml:space="preserve">notify DGS </w:t>
                            </w:r>
                            <w:r w:rsidR="00CA6895" w:rsidRPr="001D7363">
                              <w:rPr>
                                <w:rFonts w:hint="eastAsia"/>
                                <w:i/>
                                <w:iCs/>
                                <w:highlight w:val="yellow"/>
                                <w:lang w:val="en-US"/>
                              </w:rPr>
                              <w:t xml:space="preserve">and update </w:t>
                            </w:r>
                            <w:r w:rsidR="00FC74CA" w:rsidRPr="001D7363">
                              <w:rPr>
                                <w:rFonts w:hint="eastAsia"/>
                                <w:i/>
                                <w:iCs/>
                                <w:highlight w:val="yellow"/>
                                <w:lang w:val="en-US"/>
                              </w:rPr>
                              <w:t>their registration details as instructed</w:t>
                            </w:r>
                            <w:r w:rsidR="00BF3163" w:rsidRPr="00362A2F">
                              <w:rPr>
                                <w:rFonts w:hint="eastAsia"/>
                                <w:i/>
                                <w:iCs/>
                                <w:lang w:val="en-US"/>
                              </w:rPr>
                              <w:t>.</w:t>
                            </w:r>
                            <w:r w:rsidR="001D7363">
                              <w:rPr>
                                <w:i/>
                                <w:iCs/>
                                <w:lang w:val="en-US"/>
                              </w:rPr>
                              <w:t>]</w:t>
                            </w:r>
                          </w:p>
                          <w:p w14:paraId="45490D68" w14:textId="77777777" w:rsidR="001257A4" w:rsidRDefault="001257A4" w:rsidP="00231107">
                            <w:pPr>
                              <w:rPr>
                                <w:rFonts w:hint="eastAsia"/>
                                <w:i/>
                                <w:iCs/>
                                <w:lang w:val="en-US"/>
                              </w:rPr>
                            </w:pPr>
                          </w:p>
                          <w:p w14:paraId="702B79B3" w14:textId="77777777" w:rsidR="001257A4" w:rsidRDefault="001257A4" w:rsidP="00231107">
                            <w:pPr>
                              <w:rPr>
                                <w:rFonts w:hint="eastAsia"/>
                                <w:i/>
                                <w:iCs/>
                                <w:lang w:val="en-US"/>
                              </w:rPr>
                            </w:pPr>
                          </w:p>
                          <w:p w14:paraId="44720C56" w14:textId="77777777" w:rsidR="001257A4" w:rsidRDefault="001257A4" w:rsidP="00231107">
                            <w:pPr>
                              <w:rPr>
                                <w:rFonts w:hint="eastAsia"/>
                                <w:i/>
                                <w:iCs/>
                                <w:lang w:val="en-US"/>
                              </w:rPr>
                            </w:pPr>
                          </w:p>
                          <w:p w14:paraId="1992EA5C" w14:textId="77777777" w:rsidR="001257A4" w:rsidRPr="00362A2F" w:rsidRDefault="001257A4" w:rsidP="00231107">
                            <w:pPr>
                              <w:rPr>
                                <w:rFonts w:hint="eastAsia"/>
                                <w:i/>
                                <w:iCs/>
                                <w:lang w:val="en-US"/>
                              </w:rPr>
                            </w:pPr>
                          </w:p>
                          <w:p w14:paraId="7CC92EF8" w14:textId="77777777" w:rsidR="00BF3163" w:rsidRDefault="00BF3163" w:rsidP="00231107">
                            <w:pPr>
                              <w:rPr>
                                <w:rFonts w:hint="eastAsia"/>
                                <w:lang w:val="en-US"/>
                              </w:rPr>
                            </w:pPr>
                          </w:p>
                          <w:p w14:paraId="5E796CF0" w14:textId="77777777" w:rsidR="00BF3163" w:rsidRPr="00362A2F" w:rsidRDefault="00BF3163" w:rsidP="00362A2F">
                            <w:pPr>
                              <w:rPr>
                                <w:rFonts w:hint="eastAsia"/>
                                <w:i/>
                                <w:iCs/>
                                <w:lang w:val="en-US"/>
                              </w:rPr>
                            </w:pPr>
                          </w:p>
                          <w:p w14:paraId="4040825F" w14:textId="77777777" w:rsidR="00ED24FC" w:rsidRPr="00D5005B" w:rsidRDefault="00ED24FC" w:rsidP="00362A2F">
                            <w:pPr>
                              <w:rPr>
                                <w:rFonts w:hint="eastAsia"/>
                                <w:lang w:val="en-US"/>
                              </w:rPr>
                            </w:pPr>
                          </w:p>
                          <w:p w14:paraId="064F9BE1" w14:textId="717818B0" w:rsidR="00BF21C9" w:rsidRPr="00362A2F" w:rsidRDefault="00BF21C9" w:rsidP="00D256E8">
                            <w:pPr>
                              <w:pStyle w:val="ListParagraph"/>
                              <w:numPr>
                                <w:ilvl w:val="0"/>
                                <w:numId w:val="18"/>
                              </w:numPr>
                              <w:rPr>
                                <w:rFonts w:hint="eastAsia"/>
                                <w:i/>
                                <w:i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A2AB8" id="_x0000_t202" coordsize="21600,21600" o:spt="202" path="m,l,21600r21600,l21600,xe">
                <v:stroke joinstyle="miter"/>
                <v:path gradientshapeok="t" o:connecttype="rect"/>
              </v:shapetype>
              <v:shape id="Text Box 1938793619" o:spid="_x0000_s1026" type="#_x0000_t202" alt="[IMPORTANT INSTRUCTIONS: Please tick only one box above.  If you agree to provide services and deliverables on the terms of: &#10;The Short Form Contract ONLY, tick the first box above. Suppliers who tick this box will not be invited to respond to requests for quotes for procurement activities requiring the Long Form Contract (unless otherwise agreed with DGS); or&#10;The Short Form Contract AND Long Form Contract, tick the second box above. &#10;Suppliers who tick the first box above and subsequently wish to enter into a Long Form Contract will need to notify DGS and update their registration details as instructed.]" style="position:absolute;margin-left:0;margin-top:17.1pt;width:454.5pt;height:150.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" fillcolor="white [3201]" strokeweight=".5pt">
                <v:textbox>
                  <w:txbxContent>
                    <w:p w14:paraId="393AB346" w14:textId="70DFEBCE" w:rsidR="00594CAB" w:rsidRPr="001D7363" w:rsidRDefault="001D7363" w:rsidP="00594CAB">
                      <w:pPr>
                        <w:rPr>
                          <w:rFonts w:hint="eastAsia"/>
                          <w:i/>
                          <w:iCs/>
                          <w:highlight w:val="yellow"/>
                          <w:lang w:val="en-US"/>
                        </w:rPr>
                      </w:pPr>
                      <w:r>
                        <w:rPr>
                          <w:b/>
                          <w:bCs/>
                          <w:i/>
                          <w:iCs/>
                          <w:color w:val="000000" w:themeColor="text1"/>
                          <w:lang w:val="en-US"/>
                        </w:rPr>
                        <w:t>[</w:t>
                      </w:r>
                      <w:r w:rsidR="00594CAB" w:rsidRPr="001D7363">
                        <w:rPr>
                          <w:rFonts w:hint="eastAsia"/>
                          <w:b/>
                          <w:bCs/>
                          <w:i/>
                          <w:iCs/>
                          <w:color w:val="000000" w:themeColor="text1"/>
                          <w:highlight w:val="yellow"/>
                          <w:lang w:val="en-US"/>
                        </w:rPr>
                        <w:t>IMPORTANT INSTRUCTIONS</w:t>
                      </w:r>
                      <w:r w:rsidR="00594CAB" w:rsidRPr="001D7363">
                        <w:rPr>
                          <w:rFonts w:hint="eastAsia"/>
                          <w:b/>
                          <w:bCs/>
                          <w:i/>
                          <w:iCs/>
                          <w:highlight w:val="yellow"/>
                          <w:lang w:val="en-US"/>
                        </w:rPr>
                        <w:t xml:space="preserve">: </w:t>
                      </w:r>
                      <w:r w:rsidR="00594CAB" w:rsidRPr="001D7363">
                        <w:rPr>
                          <w:rFonts w:hint="eastAsia"/>
                          <w:i/>
                          <w:iCs/>
                          <w:highlight w:val="yellow"/>
                          <w:lang w:val="en-US"/>
                        </w:rPr>
                        <w:t xml:space="preserve">Please </w:t>
                      </w:r>
                      <w:r w:rsidR="00BF21C9" w:rsidRPr="001D7363">
                        <w:rPr>
                          <w:i/>
                          <w:iCs/>
                          <w:highlight w:val="yellow"/>
                          <w:lang w:val="en-US"/>
                        </w:rPr>
                        <w:t xml:space="preserve">tick </w:t>
                      </w:r>
                      <w:r w:rsidR="007A100E" w:rsidRPr="001D7363">
                        <w:rPr>
                          <w:rFonts w:hint="eastAsia"/>
                          <w:b/>
                          <w:bCs/>
                          <w:i/>
                          <w:iCs/>
                          <w:highlight w:val="yellow"/>
                          <w:u w:val="single"/>
                          <w:lang w:val="en-US"/>
                        </w:rPr>
                        <w:t>only one</w:t>
                      </w:r>
                      <w:r w:rsidR="00BF21C9" w:rsidRPr="001D7363">
                        <w:rPr>
                          <w:i/>
                          <w:iCs/>
                          <w:highlight w:val="yellow"/>
                          <w:lang w:val="en-US"/>
                        </w:rPr>
                        <w:t xml:space="preserve"> box </w:t>
                      </w:r>
                      <w:r w:rsidR="00F946DD" w:rsidRPr="001D7363">
                        <w:rPr>
                          <w:i/>
                          <w:iCs/>
                          <w:highlight w:val="yellow"/>
                          <w:lang w:val="en-US"/>
                        </w:rPr>
                        <w:t>above</w:t>
                      </w:r>
                      <w:r w:rsidR="00594CAB" w:rsidRPr="001D7363">
                        <w:rPr>
                          <w:rFonts w:hint="eastAsia"/>
                          <w:i/>
                          <w:iCs/>
                          <w:highlight w:val="yellow"/>
                          <w:lang w:val="en-US"/>
                        </w:rPr>
                        <w:t xml:space="preserve">.  </w:t>
                      </w:r>
                      <w:r w:rsidR="00F667DF" w:rsidRPr="001D7363">
                        <w:rPr>
                          <w:i/>
                          <w:iCs/>
                          <w:highlight w:val="yellow"/>
                          <w:lang w:val="en-US"/>
                        </w:rPr>
                        <w:t>If you</w:t>
                      </w:r>
                      <w:r w:rsidR="00137B6C" w:rsidRPr="001D7363">
                        <w:rPr>
                          <w:i/>
                          <w:iCs/>
                          <w:highlight w:val="yellow"/>
                          <w:lang w:val="en-US"/>
                        </w:rPr>
                        <w:t xml:space="preserve"> agree to</w:t>
                      </w:r>
                      <w:r w:rsidR="00882D3F" w:rsidRPr="001D7363">
                        <w:rPr>
                          <w:i/>
                          <w:iCs/>
                          <w:highlight w:val="yellow"/>
                          <w:lang w:val="en-US"/>
                        </w:rPr>
                        <w:t xml:space="preserve"> provide </w:t>
                      </w:r>
                      <w:r w:rsidR="00417FB5" w:rsidRPr="001D7363">
                        <w:rPr>
                          <w:i/>
                          <w:iCs/>
                          <w:highlight w:val="yellow"/>
                          <w:lang w:val="en-US"/>
                        </w:rPr>
                        <w:t>s</w:t>
                      </w:r>
                      <w:r w:rsidR="00882D3F" w:rsidRPr="001D7363">
                        <w:rPr>
                          <w:i/>
                          <w:iCs/>
                          <w:highlight w:val="yellow"/>
                          <w:lang w:val="en-US"/>
                        </w:rPr>
                        <w:t xml:space="preserve">ervices and </w:t>
                      </w:r>
                      <w:r w:rsidR="00417FB5" w:rsidRPr="001D7363">
                        <w:rPr>
                          <w:i/>
                          <w:iCs/>
                          <w:highlight w:val="yellow"/>
                          <w:lang w:val="en-US"/>
                        </w:rPr>
                        <w:t>d</w:t>
                      </w:r>
                      <w:r w:rsidR="00882D3F" w:rsidRPr="001D7363">
                        <w:rPr>
                          <w:i/>
                          <w:iCs/>
                          <w:highlight w:val="yellow"/>
                          <w:lang w:val="en-US"/>
                        </w:rPr>
                        <w:t>eliverables on the terms of:</w:t>
                      </w:r>
                      <w:r w:rsidR="00DE555C" w:rsidRPr="001D7363">
                        <w:rPr>
                          <w:i/>
                          <w:iCs/>
                          <w:highlight w:val="yellow"/>
                          <w:lang w:val="en-US"/>
                        </w:rPr>
                        <w:t xml:space="preserve"> </w:t>
                      </w:r>
                    </w:p>
                    <w:p w14:paraId="282916B7" w14:textId="5A18C192" w:rsidR="00DE555C" w:rsidRPr="001D7363" w:rsidRDefault="00DE555C" w:rsidP="00D256E8">
                      <w:pPr>
                        <w:pStyle w:val="ListParagraph"/>
                        <w:numPr>
                          <w:ilvl w:val="0"/>
                          <w:numId w:val="18"/>
                        </w:numPr>
                        <w:ind w:left="426"/>
                        <w:rPr>
                          <w:rFonts w:hint="eastAsia"/>
                          <w:i/>
                          <w:iCs/>
                          <w:highlight w:val="yellow"/>
                          <w:lang w:val="en-US"/>
                        </w:rPr>
                      </w:pPr>
                      <w:r w:rsidRPr="001D7363">
                        <w:rPr>
                          <w:i/>
                          <w:iCs/>
                          <w:highlight w:val="yellow"/>
                          <w:lang w:val="en-US"/>
                        </w:rPr>
                        <w:t>the Short Form Contract</w:t>
                      </w:r>
                      <w:r w:rsidR="00417FB5" w:rsidRPr="001D7363">
                        <w:rPr>
                          <w:i/>
                          <w:iCs/>
                          <w:highlight w:val="yellow"/>
                          <w:lang w:val="en-US"/>
                        </w:rPr>
                        <w:t xml:space="preserve"> ONLY</w:t>
                      </w:r>
                      <w:r w:rsidRPr="001D7363">
                        <w:rPr>
                          <w:i/>
                          <w:iCs/>
                          <w:highlight w:val="yellow"/>
                          <w:lang w:val="en-US"/>
                        </w:rPr>
                        <w:t>,</w:t>
                      </w:r>
                      <w:r w:rsidR="004C2FD1" w:rsidRPr="001D7363">
                        <w:rPr>
                          <w:i/>
                          <w:iCs/>
                          <w:highlight w:val="yellow"/>
                          <w:lang w:val="en-US"/>
                        </w:rPr>
                        <w:t xml:space="preserve"> tick the first box above. </w:t>
                      </w:r>
                      <w:r w:rsidR="00872648" w:rsidRPr="001D7363">
                        <w:rPr>
                          <w:i/>
                          <w:iCs/>
                          <w:highlight w:val="yellow"/>
                          <w:lang w:val="en-US"/>
                        </w:rPr>
                        <w:t>S</w:t>
                      </w:r>
                      <w:r w:rsidR="00872648" w:rsidRPr="001D7363">
                        <w:rPr>
                          <w:rFonts w:hint="eastAsia"/>
                          <w:i/>
                          <w:iCs/>
                          <w:highlight w:val="yellow"/>
                          <w:lang w:val="en-US"/>
                        </w:rPr>
                        <w:t>u</w:t>
                      </w:r>
                      <w:r w:rsidR="00872648" w:rsidRPr="001D7363">
                        <w:rPr>
                          <w:i/>
                          <w:iCs/>
                          <w:highlight w:val="yellow"/>
                          <w:lang w:val="en-US"/>
                        </w:rPr>
                        <w:t xml:space="preserve">ppliers who tick this box </w:t>
                      </w:r>
                      <w:r w:rsidRPr="001D7363">
                        <w:rPr>
                          <w:i/>
                          <w:iCs/>
                          <w:highlight w:val="yellow"/>
                          <w:lang w:val="en-US"/>
                        </w:rPr>
                        <w:t>will not be invited to respond to requests for quotes for procurement activities requiring the Long Form Contract</w:t>
                      </w:r>
                      <w:r w:rsidR="005F63EE" w:rsidRPr="001D7363">
                        <w:rPr>
                          <w:i/>
                          <w:iCs/>
                          <w:highlight w:val="yellow"/>
                          <w:lang w:val="en-US"/>
                        </w:rPr>
                        <w:t xml:space="preserve"> (unless otherwise agreed with </w:t>
                      </w:r>
                      <w:r w:rsidR="00202C58" w:rsidRPr="001D7363">
                        <w:rPr>
                          <w:i/>
                          <w:iCs/>
                          <w:highlight w:val="yellow"/>
                          <w:lang w:val="en-US"/>
                        </w:rPr>
                        <w:t>DGS</w:t>
                      </w:r>
                      <w:r w:rsidR="005F63EE" w:rsidRPr="001D7363">
                        <w:rPr>
                          <w:i/>
                          <w:iCs/>
                          <w:highlight w:val="yellow"/>
                          <w:lang w:val="en-US"/>
                        </w:rPr>
                        <w:t>)</w:t>
                      </w:r>
                      <w:r w:rsidR="00E63195" w:rsidRPr="001D7363">
                        <w:rPr>
                          <w:i/>
                          <w:iCs/>
                          <w:highlight w:val="yellow"/>
                          <w:lang w:val="en-US"/>
                        </w:rPr>
                        <w:t>; or</w:t>
                      </w:r>
                    </w:p>
                    <w:p w14:paraId="2EB4707F" w14:textId="77777777" w:rsidR="00DE555C" w:rsidRPr="001D7363" w:rsidRDefault="00DE555C" w:rsidP="00297150">
                      <w:pPr>
                        <w:pStyle w:val="ListParagraph"/>
                        <w:ind w:left="426"/>
                        <w:rPr>
                          <w:rFonts w:hint="eastAsia"/>
                          <w:i/>
                          <w:iCs/>
                          <w:highlight w:val="yellow"/>
                          <w:lang w:val="en-US"/>
                        </w:rPr>
                      </w:pPr>
                    </w:p>
                    <w:p w14:paraId="3B6CA88F" w14:textId="1F37AC7D" w:rsidR="00231107" w:rsidRPr="001D7363" w:rsidRDefault="00231107" w:rsidP="00D256E8">
                      <w:pPr>
                        <w:pStyle w:val="ListParagraph"/>
                        <w:numPr>
                          <w:ilvl w:val="0"/>
                          <w:numId w:val="18"/>
                        </w:numPr>
                        <w:ind w:left="426"/>
                        <w:rPr>
                          <w:rFonts w:hint="eastAsia"/>
                          <w:i/>
                          <w:iCs/>
                          <w:highlight w:val="yellow"/>
                          <w:lang w:val="en-US"/>
                        </w:rPr>
                      </w:pPr>
                      <w:r w:rsidRPr="001D7363">
                        <w:rPr>
                          <w:i/>
                          <w:iCs/>
                          <w:highlight w:val="yellow"/>
                          <w:lang w:val="en-US"/>
                        </w:rPr>
                        <w:t xml:space="preserve">the Short Form Contract </w:t>
                      </w:r>
                      <w:r w:rsidR="002C6BEF" w:rsidRPr="001D7363">
                        <w:rPr>
                          <w:i/>
                          <w:iCs/>
                          <w:highlight w:val="yellow"/>
                          <w:lang w:val="en-US"/>
                        </w:rPr>
                        <w:t>AND</w:t>
                      </w:r>
                      <w:r w:rsidRPr="001D7363">
                        <w:rPr>
                          <w:i/>
                          <w:iCs/>
                          <w:highlight w:val="yellow"/>
                          <w:lang w:val="en-US"/>
                        </w:rPr>
                        <w:t xml:space="preserve"> Long F</w:t>
                      </w:r>
                      <w:r w:rsidRPr="001D7363">
                        <w:rPr>
                          <w:rFonts w:hint="eastAsia"/>
                          <w:i/>
                          <w:iCs/>
                          <w:highlight w:val="yellow"/>
                          <w:lang w:val="en-US"/>
                        </w:rPr>
                        <w:t>o</w:t>
                      </w:r>
                      <w:r w:rsidRPr="001D7363">
                        <w:rPr>
                          <w:i/>
                          <w:iCs/>
                          <w:highlight w:val="yellow"/>
                          <w:lang w:val="en-US"/>
                        </w:rPr>
                        <w:t>rm Contract,</w:t>
                      </w:r>
                      <w:r w:rsidR="00202C58" w:rsidRPr="001D7363">
                        <w:rPr>
                          <w:i/>
                          <w:iCs/>
                          <w:highlight w:val="yellow"/>
                          <w:lang w:val="en-US"/>
                        </w:rPr>
                        <w:t xml:space="preserve"> tick the second box above.</w:t>
                      </w:r>
                      <w:r w:rsidRPr="001D7363">
                        <w:rPr>
                          <w:i/>
                          <w:iCs/>
                          <w:highlight w:val="yellow"/>
                          <w:lang w:val="en-US"/>
                        </w:rPr>
                        <w:t xml:space="preserve"> </w:t>
                      </w:r>
                    </w:p>
                    <w:p w14:paraId="03FBFD9A" w14:textId="59662396" w:rsidR="001257A4" w:rsidRDefault="00E63195" w:rsidP="00231107">
                      <w:pPr>
                        <w:rPr>
                          <w:rFonts w:hint="eastAsia"/>
                          <w:i/>
                          <w:iCs/>
                          <w:lang w:val="en-US"/>
                        </w:rPr>
                      </w:pPr>
                      <w:r w:rsidRPr="001D7363">
                        <w:rPr>
                          <w:rFonts w:hint="eastAsia"/>
                          <w:i/>
                          <w:iCs/>
                          <w:highlight w:val="yellow"/>
                          <w:lang w:val="en-US"/>
                        </w:rPr>
                        <w:t xml:space="preserve">Suppliers who tick the first box above </w:t>
                      </w:r>
                      <w:r w:rsidR="007B34A8" w:rsidRPr="001D7363">
                        <w:rPr>
                          <w:rFonts w:hint="eastAsia"/>
                          <w:i/>
                          <w:iCs/>
                          <w:highlight w:val="yellow"/>
                          <w:lang w:val="en-US"/>
                        </w:rPr>
                        <w:t xml:space="preserve">and subsequently wish to </w:t>
                      </w:r>
                      <w:r w:rsidR="006815FE" w:rsidRPr="001D7363">
                        <w:rPr>
                          <w:rFonts w:hint="eastAsia"/>
                          <w:i/>
                          <w:iCs/>
                          <w:highlight w:val="yellow"/>
                          <w:lang w:val="en-US"/>
                        </w:rPr>
                        <w:t xml:space="preserve">enter into a Long Form Contract will need to </w:t>
                      </w:r>
                      <w:r w:rsidR="004E20FD" w:rsidRPr="001D7363">
                        <w:rPr>
                          <w:rFonts w:hint="eastAsia"/>
                          <w:i/>
                          <w:iCs/>
                          <w:highlight w:val="yellow"/>
                          <w:lang w:val="en-US"/>
                        </w:rPr>
                        <w:t xml:space="preserve">notify DGS </w:t>
                      </w:r>
                      <w:r w:rsidR="00CA6895" w:rsidRPr="001D7363">
                        <w:rPr>
                          <w:rFonts w:hint="eastAsia"/>
                          <w:i/>
                          <w:iCs/>
                          <w:highlight w:val="yellow"/>
                          <w:lang w:val="en-US"/>
                        </w:rPr>
                        <w:t xml:space="preserve">and update </w:t>
                      </w:r>
                      <w:r w:rsidR="00FC74CA" w:rsidRPr="001D7363">
                        <w:rPr>
                          <w:rFonts w:hint="eastAsia"/>
                          <w:i/>
                          <w:iCs/>
                          <w:highlight w:val="yellow"/>
                          <w:lang w:val="en-US"/>
                        </w:rPr>
                        <w:t>their registration details as instructed</w:t>
                      </w:r>
                      <w:r w:rsidR="00BF3163" w:rsidRPr="00362A2F">
                        <w:rPr>
                          <w:rFonts w:hint="eastAsia"/>
                          <w:i/>
                          <w:iCs/>
                          <w:lang w:val="en-US"/>
                        </w:rPr>
                        <w:t>.</w:t>
                      </w:r>
                      <w:r w:rsidR="001D7363">
                        <w:rPr>
                          <w:i/>
                          <w:iCs/>
                          <w:lang w:val="en-US"/>
                        </w:rPr>
                        <w:t>]</w:t>
                      </w:r>
                    </w:p>
                    <w:p w14:paraId="45490D68" w14:textId="77777777" w:rsidR="001257A4" w:rsidRDefault="001257A4" w:rsidP="00231107">
                      <w:pPr>
                        <w:rPr>
                          <w:rFonts w:hint="eastAsia"/>
                          <w:i/>
                          <w:iCs/>
                          <w:lang w:val="en-US"/>
                        </w:rPr>
                      </w:pPr>
                    </w:p>
                    <w:p w14:paraId="702B79B3" w14:textId="77777777" w:rsidR="001257A4" w:rsidRDefault="001257A4" w:rsidP="00231107">
                      <w:pPr>
                        <w:rPr>
                          <w:rFonts w:hint="eastAsia"/>
                          <w:i/>
                          <w:iCs/>
                          <w:lang w:val="en-US"/>
                        </w:rPr>
                      </w:pPr>
                    </w:p>
                    <w:p w14:paraId="44720C56" w14:textId="77777777" w:rsidR="001257A4" w:rsidRDefault="001257A4" w:rsidP="00231107">
                      <w:pPr>
                        <w:rPr>
                          <w:rFonts w:hint="eastAsia"/>
                          <w:i/>
                          <w:iCs/>
                          <w:lang w:val="en-US"/>
                        </w:rPr>
                      </w:pPr>
                    </w:p>
                    <w:p w14:paraId="1992EA5C" w14:textId="77777777" w:rsidR="001257A4" w:rsidRPr="00362A2F" w:rsidRDefault="001257A4" w:rsidP="00231107">
                      <w:pPr>
                        <w:rPr>
                          <w:rFonts w:hint="eastAsia"/>
                          <w:i/>
                          <w:iCs/>
                          <w:lang w:val="en-US"/>
                        </w:rPr>
                      </w:pPr>
                    </w:p>
                    <w:p w14:paraId="7CC92EF8" w14:textId="77777777" w:rsidR="00BF3163" w:rsidRDefault="00BF3163" w:rsidP="00231107">
                      <w:pPr>
                        <w:rPr>
                          <w:rFonts w:hint="eastAsia"/>
                          <w:lang w:val="en-US"/>
                        </w:rPr>
                      </w:pPr>
                    </w:p>
                    <w:p w14:paraId="5E796CF0" w14:textId="77777777" w:rsidR="00BF3163" w:rsidRPr="00362A2F" w:rsidRDefault="00BF3163" w:rsidP="00362A2F">
                      <w:pPr>
                        <w:rPr>
                          <w:rFonts w:hint="eastAsia"/>
                          <w:i/>
                          <w:iCs/>
                          <w:lang w:val="en-US"/>
                        </w:rPr>
                      </w:pPr>
                    </w:p>
                    <w:p w14:paraId="4040825F" w14:textId="77777777" w:rsidR="00ED24FC" w:rsidRPr="00D5005B" w:rsidRDefault="00ED24FC" w:rsidP="00362A2F">
                      <w:pPr>
                        <w:rPr>
                          <w:rFonts w:hint="eastAsia"/>
                          <w:lang w:val="en-US"/>
                        </w:rPr>
                      </w:pPr>
                    </w:p>
                    <w:p w14:paraId="064F9BE1" w14:textId="717818B0" w:rsidR="00BF21C9" w:rsidRPr="00362A2F" w:rsidRDefault="00BF21C9" w:rsidP="00D256E8">
                      <w:pPr>
                        <w:pStyle w:val="ListParagraph"/>
                        <w:numPr>
                          <w:ilvl w:val="0"/>
                          <w:numId w:val="18"/>
                        </w:numPr>
                        <w:rPr>
                          <w:rFonts w:hint="eastAsia"/>
                          <w:i/>
                          <w:iCs/>
                          <w:lang w:val="en-US"/>
                        </w:rPr>
                      </w:pPr>
                    </w:p>
                  </w:txbxContent>
                </v:textbox>
                <w10:wrap type="tight" anchorx="margin"/>
              </v:shape>
            </w:pict>
          </mc:Fallback>
        </mc:AlternateContent>
      </w:r>
    </w:p>
    <w:p w14:paraId="4EC6C4AD" w14:textId="19871E85" w:rsidR="00594CAB" w:rsidRDefault="00594CAB" w:rsidP="00594CAB">
      <w:pPr>
        <w:rPr>
          <w:rFonts w:hint="eastAsia"/>
        </w:rPr>
      </w:pPr>
    </w:p>
    <w:p w14:paraId="6400C8F0" w14:textId="05212121" w:rsidR="00594CAB" w:rsidRDefault="00594CAB" w:rsidP="00594CAB">
      <w:pPr>
        <w:rPr>
          <w:rFonts w:hint="eastAsia"/>
        </w:rPr>
      </w:pPr>
    </w:p>
    <w:p w14:paraId="1E15AD02" w14:textId="780C5DA3" w:rsidR="00C40926" w:rsidRDefault="00C40926" w:rsidP="00594CAB">
      <w:pPr>
        <w:rPr>
          <w:rFonts w:hint="eastAsia"/>
        </w:rPr>
      </w:pPr>
    </w:p>
    <w:p w14:paraId="12D53A3E" w14:textId="00F122B9" w:rsidR="00C40926" w:rsidRDefault="00C40926" w:rsidP="00594CAB">
      <w:pPr>
        <w:rPr>
          <w:rFonts w:hint="eastAsia"/>
        </w:rPr>
      </w:pPr>
    </w:p>
    <w:p w14:paraId="19158738" w14:textId="77777777" w:rsidR="001F7DB0" w:rsidRDefault="001F7DB0" w:rsidP="00594CAB">
      <w:pPr>
        <w:rPr>
          <w:rFonts w:hint="eastAsia"/>
        </w:rPr>
      </w:pPr>
    </w:p>
    <w:p w14:paraId="622DCB55" w14:textId="77777777" w:rsidR="001F7DB0" w:rsidRDefault="001F7DB0" w:rsidP="00594CAB">
      <w:pPr>
        <w:rPr>
          <w:rFonts w:hint="eastAsia"/>
        </w:rPr>
      </w:pPr>
    </w:p>
    <w:p w14:paraId="1293438C" w14:textId="4BB9F059" w:rsidR="00C40926" w:rsidRDefault="00C40926" w:rsidP="00594CAB">
      <w:pPr>
        <w:rPr>
          <w:rFonts w:hint="eastAsia"/>
        </w:rPr>
      </w:pPr>
    </w:p>
    <w:p w14:paraId="2712C4B8" w14:textId="5C9DA897" w:rsidR="00C40926" w:rsidRDefault="00C40926" w:rsidP="00594CAB">
      <w:pPr>
        <w:rPr>
          <w:rFonts w:hint="eastAsia"/>
        </w:rPr>
      </w:pPr>
    </w:p>
    <w:p w14:paraId="1792542C" w14:textId="77777777" w:rsidR="001F7DB0" w:rsidRDefault="001F7DB0" w:rsidP="00594CAB">
      <w:pPr>
        <w:rPr>
          <w:rFonts w:hint="eastAsia"/>
        </w:rPr>
      </w:pPr>
    </w:p>
    <w:p w14:paraId="3FDB4444" w14:textId="1E2924FE" w:rsidR="000333A9" w:rsidRPr="001F7DB0" w:rsidRDefault="000333A9" w:rsidP="000333A9">
      <w:pPr>
        <w:pageBreakBefore/>
        <w:snapToGrid w:val="0"/>
        <w:spacing w:after="560" w:line="480" w:lineRule="exact"/>
        <w:ind w:right="1134"/>
        <w:rPr>
          <w:rFonts w:eastAsia="Times New Roman"/>
          <w:b/>
          <w:bCs/>
          <w:sz w:val="44"/>
          <w:szCs w:val="144"/>
          <w:lang w:val="en-AU" w:eastAsia="en-US"/>
        </w:rPr>
      </w:pPr>
      <w:r>
        <w:rPr>
          <w:rFonts w:eastAsia="Times New Roman"/>
          <w:b/>
          <w:bCs/>
          <w:sz w:val="44"/>
          <w:szCs w:val="144"/>
          <w:lang w:val="en-AU" w:eastAsia="en-US"/>
        </w:rPr>
        <w:t>Execution page</w:t>
      </w:r>
    </w:p>
    <w:p w14:paraId="11FA33CF" w14:textId="087FE116" w:rsidR="001F7DB0" w:rsidRDefault="007439E6" w:rsidP="004659A0">
      <w:pPr>
        <w:spacing w:after="0"/>
        <w:rPr>
          <w:rFonts w:hint="eastAsia"/>
        </w:rPr>
      </w:pPr>
      <w:r w:rsidRPr="00D5005B">
        <w:rPr>
          <w:rFonts w:hint="eastAsia"/>
        </w:rPr>
        <w:t xml:space="preserve">Executed as a </w:t>
      </w:r>
      <w:r w:rsidRPr="00B841A9">
        <w:rPr>
          <w:b/>
          <w:bCs/>
        </w:rPr>
        <w:t>deed</w:t>
      </w:r>
      <w:r w:rsidRPr="00D5005B">
        <w:rPr>
          <w:rFonts w:hint="eastAsia"/>
        </w:rPr>
        <w:t>.</w:t>
      </w:r>
    </w:p>
    <w:p w14:paraId="2155CDF5" w14:textId="0DDD27ED" w:rsidR="007439E6" w:rsidRDefault="007439E6" w:rsidP="004659A0">
      <w:pPr>
        <w:spacing w:after="0"/>
        <w:rPr>
          <w:rFonts w:hint="eastAsia"/>
        </w:rPr>
      </w:pPr>
    </w:p>
    <w:p w14:paraId="2E5DFC9D" w14:textId="0DE2A38D" w:rsidR="00247E61" w:rsidRPr="00247E61" w:rsidRDefault="001F7DB0" w:rsidP="004659A0">
      <w:pPr>
        <w:spacing w:after="0"/>
        <w:rPr>
          <w:rFonts w:hint="eastAsia"/>
        </w:rPr>
      </w:pPr>
      <w:r w:rsidRPr="001F7DB0">
        <w:rPr>
          <w:color w:val="000000" w:themeColor="text1"/>
        </w:rPr>
        <w:t>[</w:t>
      </w:r>
      <w:r w:rsidR="00247E61" w:rsidRPr="001F7DB0">
        <w:rPr>
          <w:b/>
          <w:bCs/>
          <w:i/>
          <w:iCs/>
          <w:color w:val="000000" w:themeColor="text1"/>
          <w:highlight w:val="yellow"/>
        </w:rPr>
        <w:t xml:space="preserve">Execution block 1: </w:t>
      </w:r>
      <w:r w:rsidR="00247E61" w:rsidRPr="001F7DB0">
        <w:rPr>
          <w:i/>
          <w:iCs/>
          <w:color w:val="000000" w:themeColor="text1"/>
          <w:highlight w:val="yellow"/>
        </w:rPr>
        <w:t>Company with two or more directors</w:t>
      </w:r>
      <w:r>
        <w:t>]</w:t>
      </w:r>
    </w:p>
    <w:p w14:paraId="2909A12D" w14:textId="77777777" w:rsidR="001C6BC8" w:rsidRPr="001C6BC8" w:rsidRDefault="001C6BC8" w:rsidP="004659A0">
      <w:pPr>
        <w:spacing w:after="0"/>
        <w:rPr>
          <w:rFonts w:hint="eastAsia"/>
        </w:rPr>
      </w:pPr>
    </w:p>
    <w:p w14:paraId="7FE71658" w14:textId="77777777" w:rsidR="001C6BC8" w:rsidRPr="001D2798" w:rsidRDefault="001C6BC8">
      <w:pPr>
        <w:keepNext/>
        <w:keepLines/>
        <w:spacing w:after="0"/>
        <w:rPr>
          <w:rFonts w:hint="eastAsia"/>
          <w:vanish/>
          <w:color w:val="FF0000"/>
          <w:sz w:val="2"/>
          <w:szCs w:val="2"/>
        </w:rPr>
      </w:pPr>
    </w:p>
    <w:p w14:paraId="5F512075" w14:textId="77777777" w:rsidR="001C6BC8" w:rsidRPr="001D2798" w:rsidRDefault="001C6BC8">
      <w:pPr>
        <w:keepNext/>
        <w:keepLines/>
        <w:spacing w:after="0"/>
        <w:rPr>
          <w:rFonts w:hint="eastAsia"/>
          <w:vanish/>
          <w:color w:val="FF0000"/>
          <w:sz w:val="2"/>
          <w:szCs w:val="2"/>
        </w:rPr>
      </w:pPr>
    </w:p>
    <w:tbl>
      <w:tblPr>
        <w:tblW w:w="9350" w:type="dxa"/>
        <w:tblLayout w:type="fixed"/>
        <w:tblCellMar>
          <w:left w:w="0" w:type="dxa"/>
          <w:right w:w="0" w:type="dxa"/>
        </w:tblCellMar>
        <w:tblLook w:val="0000" w:firstRow="0" w:lastRow="0" w:firstColumn="0" w:lastColumn="0" w:noHBand="0" w:noVBand="0"/>
      </w:tblPr>
      <w:tblGrid>
        <w:gridCol w:w="4400"/>
        <w:gridCol w:w="330"/>
        <w:gridCol w:w="330"/>
        <w:gridCol w:w="4290"/>
      </w:tblGrid>
      <w:tr w:rsidR="001C6BC8" w:rsidRPr="001F7DB0" w14:paraId="063A2FDD" w14:textId="77777777">
        <w:trPr>
          <w:cantSplit/>
        </w:trPr>
        <w:tc>
          <w:tcPr>
            <w:tcW w:w="4400" w:type="dxa"/>
            <w:tcMar>
              <w:left w:w="0" w:type="dxa"/>
              <w:right w:w="0" w:type="dxa"/>
            </w:tcMar>
          </w:tcPr>
          <w:p w14:paraId="46571753" w14:textId="6C97D08B" w:rsidR="001C6BC8" w:rsidRPr="001F7DB0" w:rsidRDefault="001C6BC8">
            <w:pPr>
              <w:pStyle w:val="TableText"/>
              <w:keepNext/>
              <w:keepLines/>
              <w:rPr>
                <w:rFonts w:hint="eastAsia"/>
                <w:color w:val="000000"/>
                <w:szCs w:val="22"/>
              </w:rPr>
            </w:pPr>
            <w:r w:rsidRPr="001F7DB0">
              <w:rPr>
                <w:rFonts w:cs="Arial" w:hint="eastAsia"/>
                <w:b/>
                <w:bCs/>
                <w:szCs w:val="22"/>
              </w:rPr>
              <w:t>Signed, sealed and delivered by</w:t>
            </w:r>
            <w:r w:rsidR="00A64F32" w:rsidRPr="001F7DB0">
              <w:rPr>
                <w:rFonts w:cs="Arial"/>
                <w:b/>
                <w:bCs/>
                <w:szCs w:val="22"/>
              </w:rPr>
              <w:t xml:space="preserve"> </w:t>
            </w:r>
            <w:r w:rsidR="00A64F32" w:rsidRPr="001F7DB0">
              <w:rPr>
                <w:rFonts w:cs="Arial" w:hint="eastAsia"/>
                <w:szCs w:val="22"/>
              </w:rPr>
              <w:t>[</w:t>
            </w:r>
            <w:r w:rsidR="00A64F32" w:rsidRPr="00642210">
              <w:rPr>
                <w:rFonts w:cs="Arial" w:hint="eastAsia"/>
                <w:szCs w:val="22"/>
                <w:highlight w:val="yellow"/>
              </w:rPr>
              <w:t>insert</w:t>
            </w:r>
            <w:r w:rsidR="00642210" w:rsidRPr="00642210">
              <w:rPr>
                <w:rFonts w:cs="Arial"/>
                <w:szCs w:val="22"/>
                <w:highlight w:val="yellow"/>
              </w:rPr>
              <w:t xml:space="preserve"> name and ABN/</w:t>
            </w:r>
            <w:r w:rsidR="00642210" w:rsidRPr="00642210">
              <w:rPr>
                <w:rFonts w:cs="Arial" w:hint="eastAsia"/>
                <w:szCs w:val="22"/>
                <w:highlight w:val="yellow"/>
              </w:rPr>
              <w:t>A</w:t>
            </w:r>
            <w:r w:rsidR="002C0B3D">
              <w:rPr>
                <w:rFonts w:cs="Arial"/>
                <w:szCs w:val="22"/>
                <w:highlight w:val="yellow"/>
              </w:rPr>
              <w:t>C</w:t>
            </w:r>
            <w:r w:rsidR="00642210" w:rsidRPr="00642210">
              <w:rPr>
                <w:rFonts w:cs="Arial" w:hint="eastAsia"/>
                <w:szCs w:val="22"/>
                <w:highlight w:val="yellow"/>
              </w:rPr>
              <w:t>N</w:t>
            </w:r>
            <w:r w:rsidR="00A64F32" w:rsidRPr="001F7DB0">
              <w:rPr>
                <w:rFonts w:cs="Arial" w:hint="eastAsia"/>
                <w:szCs w:val="22"/>
              </w:rPr>
              <w:t>]</w:t>
            </w:r>
            <w:r w:rsidRPr="001F7DB0">
              <w:rPr>
                <w:b/>
                <w:bCs/>
                <w:szCs w:val="22"/>
              </w:rPr>
              <w:t xml:space="preserve"> </w:t>
            </w:r>
            <w:r w:rsidRPr="001F7DB0">
              <w:rPr>
                <w:szCs w:val="22"/>
              </w:rPr>
              <w:t xml:space="preserve">in accordance with section 127 of the </w:t>
            </w:r>
            <w:r w:rsidRPr="002C0B3D">
              <w:rPr>
                <w:i/>
                <w:iCs/>
                <w:szCs w:val="22"/>
              </w:rPr>
              <w:t>Corporations Act 2001</w:t>
            </w:r>
            <w:r w:rsidRPr="001F7DB0">
              <w:rPr>
                <w:szCs w:val="22"/>
              </w:rPr>
              <w:t xml:space="preserve"> (</w:t>
            </w:r>
            <w:proofErr w:type="spellStart"/>
            <w:r w:rsidRPr="001F7DB0">
              <w:rPr>
                <w:szCs w:val="22"/>
              </w:rPr>
              <w:t>Cth</w:t>
            </w:r>
            <w:proofErr w:type="spellEnd"/>
            <w:r w:rsidRPr="001F7DB0">
              <w:rPr>
                <w:szCs w:val="22"/>
              </w:rPr>
              <w:t>):</w:t>
            </w:r>
          </w:p>
        </w:tc>
        <w:tc>
          <w:tcPr>
            <w:tcW w:w="330" w:type="dxa"/>
            <w:tcBorders>
              <w:right w:val="single" w:sz="4" w:space="0" w:color="auto"/>
            </w:tcBorders>
            <w:tcMar>
              <w:left w:w="0" w:type="dxa"/>
              <w:right w:w="0" w:type="dxa"/>
            </w:tcMar>
          </w:tcPr>
          <w:p w14:paraId="1626976F" w14:textId="47483FD9" w:rsidR="001C6BC8" w:rsidRPr="001F7DB0" w:rsidRDefault="001C6BC8">
            <w:pPr>
              <w:pStyle w:val="TableText"/>
              <w:keepNext/>
              <w:keepLines/>
              <w:rPr>
                <w:rFonts w:hint="eastAsia"/>
                <w:color w:val="000000"/>
                <w:szCs w:val="22"/>
              </w:rPr>
            </w:pPr>
          </w:p>
        </w:tc>
        <w:tc>
          <w:tcPr>
            <w:tcW w:w="330" w:type="dxa"/>
            <w:tcBorders>
              <w:left w:val="single" w:sz="4" w:space="0" w:color="auto"/>
            </w:tcBorders>
            <w:tcMar>
              <w:left w:w="0" w:type="dxa"/>
              <w:right w:w="0" w:type="dxa"/>
            </w:tcMar>
          </w:tcPr>
          <w:p w14:paraId="618C2D5A" w14:textId="77777777" w:rsidR="001C6BC8" w:rsidRPr="001F7DB0" w:rsidRDefault="001C6BC8">
            <w:pPr>
              <w:pStyle w:val="TableText"/>
              <w:keepNext/>
              <w:keepLines/>
              <w:rPr>
                <w:rFonts w:hint="eastAsia"/>
                <w:color w:val="000000"/>
                <w:szCs w:val="22"/>
              </w:rPr>
            </w:pPr>
          </w:p>
        </w:tc>
        <w:tc>
          <w:tcPr>
            <w:tcW w:w="4290" w:type="dxa"/>
            <w:tcMar>
              <w:left w:w="0" w:type="dxa"/>
              <w:right w:w="0" w:type="dxa"/>
            </w:tcMar>
          </w:tcPr>
          <w:p w14:paraId="59B4C018" w14:textId="77777777" w:rsidR="001C6BC8" w:rsidRPr="001F7DB0" w:rsidRDefault="001C6BC8">
            <w:pPr>
              <w:pStyle w:val="TableText"/>
              <w:keepNext/>
              <w:keepLines/>
              <w:rPr>
                <w:rFonts w:hint="eastAsia"/>
                <w:color w:val="000000"/>
                <w:szCs w:val="22"/>
              </w:rPr>
            </w:pPr>
          </w:p>
        </w:tc>
      </w:tr>
      <w:tr w:rsidR="001C6BC8" w:rsidRPr="001F7DB0" w14:paraId="5DE79AF2" w14:textId="77777777">
        <w:trPr>
          <w:cantSplit/>
          <w:trHeight w:hRule="exact" w:val="737"/>
        </w:trPr>
        <w:tc>
          <w:tcPr>
            <w:tcW w:w="4400" w:type="dxa"/>
            <w:tcBorders>
              <w:bottom w:val="single" w:sz="4" w:space="0" w:color="auto"/>
            </w:tcBorders>
            <w:tcMar>
              <w:left w:w="0" w:type="dxa"/>
              <w:right w:w="0" w:type="dxa"/>
            </w:tcMar>
          </w:tcPr>
          <w:p w14:paraId="014AEE48" w14:textId="77777777" w:rsidR="001C6BC8" w:rsidRPr="001F7DB0" w:rsidRDefault="001C6BC8">
            <w:pPr>
              <w:pStyle w:val="TableText"/>
              <w:keepNext/>
              <w:keepLines/>
              <w:rPr>
                <w:rFonts w:hint="eastAsia"/>
                <w:color w:val="000000"/>
                <w:szCs w:val="22"/>
              </w:rPr>
            </w:pPr>
          </w:p>
        </w:tc>
        <w:tc>
          <w:tcPr>
            <w:tcW w:w="330" w:type="dxa"/>
            <w:tcBorders>
              <w:right w:val="single" w:sz="4" w:space="0" w:color="auto"/>
            </w:tcBorders>
            <w:tcMar>
              <w:left w:w="0" w:type="dxa"/>
              <w:right w:w="0" w:type="dxa"/>
            </w:tcMar>
          </w:tcPr>
          <w:p w14:paraId="32A3EE17" w14:textId="77777777" w:rsidR="001C6BC8" w:rsidRPr="001F7DB0" w:rsidRDefault="001C6BC8">
            <w:pPr>
              <w:pStyle w:val="TableText"/>
              <w:keepNext/>
              <w:keepLines/>
              <w:rPr>
                <w:rFonts w:hint="eastAsia"/>
                <w:color w:val="000000"/>
                <w:szCs w:val="22"/>
              </w:rPr>
            </w:pPr>
          </w:p>
        </w:tc>
        <w:tc>
          <w:tcPr>
            <w:tcW w:w="330" w:type="dxa"/>
            <w:tcBorders>
              <w:left w:val="single" w:sz="4" w:space="0" w:color="auto"/>
            </w:tcBorders>
            <w:tcMar>
              <w:left w:w="0" w:type="dxa"/>
              <w:right w:w="0" w:type="dxa"/>
            </w:tcMar>
          </w:tcPr>
          <w:p w14:paraId="55F1A918" w14:textId="77777777" w:rsidR="001C6BC8" w:rsidRPr="001F7DB0" w:rsidRDefault="001C6BC8">
            <w:pPr>
              <w:pStyle w:val="TableText"/>
              <w:keepNext/>
              <w:keepLines/>
              <w:rPr>
                <w:rFonts w:hint="eastAsia"/>
                <w:color w:val="000000"/>
                <w:szCs w:val="22"/>
              </w:rPr>
            </w:pPr>
          </w:p>
        </w:tc>
        <w:tc>
          <w:tcPr>
            <w:tcW w:w="4290" w:type="dxa"/>
            <w:tcBorders>
              <w:bottom w:val="single" w:sz="4" w:space="0" w:color="auto"/>
            </w:tcBorders>
            <w:tcMar>
              <w:left w:w="0" w:type="dxa"/>
              <w:right w:w="0" w:type="dxa"/>
            </w:tcMar>
          </w:tcPr>
          <w:p w14:paraId="32F0E0AA" w14:textId="77777777" w:rsidR="001C6BC8" w:rsidRPr="001F7DB0" w:rsidRDefault="001C6BC8">
            <w:pPr>
              <w:pStyle w:val="TableText"/>
              <w:keepNext/>
              <w:keepLines/>
              <w:rPr>
                <w:rFonts w:hint="eastAsia"/>
                <w:color w:val="000000"/>
                <w:szCs w:val="22"/>
              </w:rPr>
            </w:pPr>
          </w:p>
        </w:tc>
      </w:tr>
      <w:tr w:rsidR="001C6BC8" w:rsidRPr="001F7DB0" w14:paraId="5453996E" w14:textId="77777777">
        <w:trPr>
          <w:cantSplit/>
        </w:trPr>
        <w:tc>
          <w:tcPr>
            <w:tcW w:w="4400" w:type="dxa"/>
            <w:tcBorders>
              <w:top w:val="single" w:sz="4" w:space="0" w:color="auto"/>
            </w:tcBorders>
            <w:tcMar>
              <w:left w:w="0" w:type="dxa"/>
              <w:right w:w="0" w:type="dxa"/>
            </w:tcMar>
          </w:tcPr>
          <w:p w14:paraId="193010CE" w14:textId="77777777" w:rsidR="001C6BC8" w:rsidRPr="001F7DB0" w:rsidRDefault="001C6BC8">
            <w:pPr>
              <w:pStyle w:val="TableText"/>
              <w:keepNext/>
              <w:keepLines/>
              <w:rPr>
                <w:rFonts w:hint="eastAsia"/>
                <w:color w:val="000000"/>
                <w:szCs w:val="22"/>
              </w:rPr>
            </w:pPr>
            <w:r w:rsidRPr="001F7DB0">
              <w:rPr>
                <w:color w:val="000000"/>
                <w:szCs w:val="22"/>
              </w:rPr>
              <w:t>Signature of director</w:t>
            </w:r>
          </w:p>
        </w:tc>
        <w:tc>
          <w:tcPr>
            <w:tcW w:w="330" w:type="dxa"/>
            <w:shd w:val="clear" w:color="auto" w:fill="auto"/>
            <w:tcMar>
              <w:left w:w="0" w:type="dxa"/>
              <w:right w:w="0" w:type="dxa"/>
            </w:tcMar>
          </w:tcPr>
          <w:p w14:paraId="64016EF9" w14:textId="77777777" w:rsidR="001C6BC8" w:rsidRPr="001F7DB0" w:rsidRDefault="001C6BC8">
            <w:pPr>
              <w:pStyle w:val="TableText"/>
              <w:keepNext/>
              <w:keepLines/>
              <w:rPr>
                <w:rFonts w:hint="eastAsia"/>
                <w:color w:val="000000"/>
                <w:szCs w:val="22"/>
              </w:rPr>
            </w:pPr>
          </w:p>
        </w:tc>
        <w:tc>
          <w:tcPr>
            <w:tcW w:w="330" w:type="dxa"/>
            <w:shd w:val="clear" w:color="auto" w:fill="auto"/>
            <w:tcMar>
              <w:left w:w="0" w:type="dxa"/>
              <w:right w:w="0" w:type="dxa"/>
            </w:tcMar>
          </w:tcPr>
          <w:p w14:paraId="260B32E1" w14:textId="77777777" w:rsidR="001C6BC8" w:rsidRPr="001F7DB0" w:rsidRDefault="001C6BC8">
            <w:pPr>
              <w:pStyle w:val="TableText"/>
              <w:keepNext/>
              <w:keepLines/>
              <w:rPr>
                <w:rFonts w:hint="eastAsia"/>
                <w:color w:val="000000"/>
                <w:szCs w:val="22"/>
              </w:rPr>
            </w:pPr>
          </w:p>
        </w:tc>
        <w:tc>
          <w:tcPr>
            <w:tcW w:w="4290" w:type="dxa"/>
            <w:tcBorders>
              <w:top w:val="single" w:sz="4" w:space="0" w:color="auto"/>
            </w:tcBorders>
            <w:tcMar>
              <w:left w:w="0" w:type="dxa"/>
              <w:right w:w="0" w:type="dxa"/>
            </w:tcMar>
          </w:tcPr>
          <w:p w14:paraId="16ABB536" w14:textId="77777777" w:rsidR="001C6BC8" w:rsidRPr="001F7DB0" w:rsidRDefault="001C6BC8">
            <w:pPr>
              <w:pStyle w:val="TableText"/>
              <w:keepNext/>
              <w:keepLines/>
              <w:rPr>
                <w:rFonts w:hint="eastAsia"/>
                <w:color w:val="000000"/>
                <w:szCs w:val="22"/>
              </w:rPr>
            </w:pPr>
            <w:r w:rsidRPr="001F7DB0">
              <w:rPr>
                <w:szCs w:val="22"/>
              </w:rPr>
              <w:t>Signature of company secretary/director</w:t>
            </w:r>
          </w:p>
        </w:tc>
      </w:tr>
      <w:tr w:rsidR="001C6BC8" w:rsidRPr="001F7DB0" w14:paraId="7100CC91" w14:textId="77777777">
        <w:trPr>
          <w:cantSplit/>
          <w:trHeight w:hRule="exact" w:val="737"/>
        </w:trPr>
        <w:tc>
          <w:tcPr>
            <w:tcW w:w="4400" w:type="dxa"/>
            <w:tcMar>
              <w:left w:w="0" w:type="dxa"/>
              <w:right w:w="0" w:type="dxa"/>
            </w:tcMar>
          </w:tcPr>
          <w:p w14:paraId="2631EF5F" w14:textId="77777777" w:rsidR="001C6BC8" w:rsidRPr="001F7DB0" w:rsidRDefault="001C6BC8">
            <w:pPr>
              <w:pStyle w:val="TableText"/>
              <w:keepNext/>
              <w:keepLines/>
              <w:rPr>
                <w:rFonts w:hint="eastAsia"/>
                <w:color w:val="000000"/>
                <w:szCs w:val="22"/>
              </w:rPr>
            </w:pPr>
          </w:p>
        </w:tc>
        <w:tc>
          <w:tcPr>
            <w:tcW w:w="330" w:type="dxa"/>
            <w:tcBorders>
              <w:left w:val="nil"/>
            </w:tcBorders>
            <w:tcMar>
              <w:left w:w="0" w:type="dxa"/>
              <w:right w:w="0" w:type="dxa"/>
            </w:tcMar>
          </w:tcPr>
          <w:p w14:paraId="64B8E441" w14:textId="77777777" w:rsidR="001C6BC8" w:rsidRPr="001F7DB0" w:rsidRDefault="001C6BC8">
            <w:pPr>
              <w:pStyle w:val="TableText"/>
              <w:keepNext/>
              <w:keepLines/>
              <w:rPr>
                <w:rFonts w:hint="eastAsia"/>
                <w:color w:val="000000"/>
                <w:szCs w:val="22"/>
              </w:rPr>
            </w:pPr>
          </w:p>
        </w:tc>
        <w:tc>
          <w:tcPr>
            <w:tcW w:w="330" w:type="dxa"/>
            <w:tcMar>
              <w:left w:w="0" w:type="dxa"/>
              <w:right w:w="0" w:type="dxa"/>
            </w:tcMar>
          </w:tcPr>
          <w:p w14:paraId="24197C2A" w14:textId="77777777" w:rsidR="001C6BC8" w:rsidRPr="001F7DB0" w:rsidRDefault="001C6BC8">
            <w:pPr>
              <w:pStyle w:val="TableText"/>
              <w:keepNext/>
              <w:keepLines/>
              <w:rPr>
                <w:rFonts w:hint="eastAsia"/>
                <w:color w:val="000000"/>
                <w:szCs w:val="22"/>
              </w:rPr>
            </w:pPr>
          </w:p>
        </w:tc>
        <w:tc>
          <w:tcPr>
            <w:tcW w:w="4290" w:type="dxa"/>
            <w:tcMar>
              <w:left w:w="0" w:type="dxa"/>
              <w:right w:w="0" w:type="dxa"/>
            </w:tcMar>
          </w:tcPr>
          <w:p w14:paraId="00BD15FA" w14:textId="77777777" w:rsidR="001C6BC8" w:rsidRPr="001F7DB0" w:rsidRDefault="001C6BC8">
            <w:pPr>
              <w:pStyle w:val="TableText"/>
              <w:keepNext/>
              <w:keepLines/>
              <w:rPr>
                <w:rFonts w:hint="eastAsia"/>
                <w:color w:val="000000"/>
                <w:szCs w:val="22"/>
              </w:rPr>
            </w:pPr>
          </w:p>
        </w:tc>
      </w:tr>
      <w:tr w:rsidR="001C6BC8" w:rsidRPr="001F7DB0" w14:paraId="580AFB33" w14:textId="77777777">
        <w:trPr>
          <w:cantSplit/>
        </w:trPr>
        <w:tc>
          <w:tcPr>
            <w:tcW w:w="4400" w:type="dxa"/>
            <w:tcBorders>
              <w:top w:val="single" w:sz="4" w:space="0" w:color="auto"/>
            </w:tcBorders>
            <w:tcMar>
              <w:left w:w="0" w:type="dxa"/>
              <w:right w:w="0" w:type="dxa"/>
            </w:tcMar>
          </w:tcPr>
          <w:p w14:paraId="46B4D215" w14:textId="77777777" w:rsidR="001C6BC8" w:rsidRPr="001F7DB0" w:rsidRDefault="001C6BC8">
            <w:pPr>
              <w:pStyle w:val="TableText"/>
              <w:keepLines/>
              <w:rPr>
                <w:rFonts w:hint="eastAsia"/>
                <w:noProof/>
                <w:color w:val="000000"/>
                <w:szCs w:val="22"/>
              </w:rPr>
            </w:pPr>
            <w:r w:rsidRPr="001F7DB0">
              <w:rPr>
                <w:szCs w:val="22"/>
              </w:rPr>
              <w:t>Full name of above signatory</w:t>
            </w:r>
          </w:p>
        </w:tc>
        <w:tc>
          <w:tcPr>
            <w:tcW w:w="330" w:type="dxa"/>
            <w:shd w:val="clear" w:color="auto" w:fill="auto"/>
            <w:tcMar>
              <w:left w:w="0" w:type="dxa"/>
              <w:right w:w="0" w:type="dxa"/>
            </w:tcMar>
          </w:tcPr>
          <w:p w14:paraId="21EC5B4E" w14:textId="77777777" w:rsidR="001C6BC8" w:rsidRPr="001F7DB0" w:rsidRDefault="001C6BC8">
            <w:pPr>
              <w:pStyle w:val="TableText"/>
              <w:keepLines/>
              <w:rPr>
                <w:rFonts w:hint="eastAsia"/>
                <w:color w:val="000000"/>
                <w:szCs w:val="22"/>
              </w:rPr>
            </w:pPr>
          </w:p>
        </w:tc>
        <w:tc>
          <w:tcPr>
            <w:tcW w:w="330" w:type="dxa"/>
            <w:shd w:val="clear" w:color="auto" w:fill="auto"/>
            <w:tcMar>
              <w:left w:w="0" w:type="dxa"/>
              <w:right w:w="0" w:type="dxa"/>
            </w:tcMar>
          </w:tcPr>
          <w:p w14:paraId="0377737D" w14:textId="77777777" w:rsidR="001C6BC8" w:rsidRPr="001F7DB0" w:rsidRDefault="001C6BC8">
            <w:pPr>
              <w:pStyle w:val="TableText"/>
              <w:keepLines/>
              <w:rPr>
                <w:rFonts w:hint="eastAsia"/>
                <w:color w:val="000000"/>
                <w:szCs w:val="22"/>
              </w:rPr>
            </w:pPr>
          </w:p>
        </w:tc>
        <w:tc>
          <w:tcPr>
            <w:tcW w:w="4290" w:type="dxa"/>
            <w:tcBorders>
              <w:top w:val="single" w:sz="4" w:space="0" w:color="auto"/>
            </w:tcBorders>
            <w:tcMar>
              <w:left w:w="0" w:type="dxa"/>
              <w:right w:w="0" w:type="dxa"/>
            </w:tcMar>
          </w:tcPr>
          <w:p w14:paraId="18964613" w14:textId="77777777" w:rsidR="001C6BC8" w:rsidRPr="001F7DB0" w:rsidRDefault="001C6BC8">
            <w:pPr>
              <w:pStyle w:val="TableText"/>
              <w:keepLines/>
              <w:rPr>
                <w:rFonts w:hint="eastAsia"/>
                <w:color w:val="000000"/>
                <w:szCs w:val="22"/>
              </w:rPr>
            </w:pPr>
            <w:r w:rsidRPr="001F7DB0">
              <w:rPr>
                <w:szCs w:val="22"/>
              </w:rPr>
              <w:t>Full name of above signatory</w:t>
            </w:r>
          </w:p>
        </w:tc>
      </w:tr>
    </w:tbl>
    <w:p w14:paraId="5D59CB87" w14:textId="77777777" w:rsidR="00643624" w:rsidRPr="001F7DB0" w:rsidRDefault="00643624" w:rsidP="00247E61">
      <w:pPr>
        <w:spacing w:after="0"/>
        <w:rPr>
          <w:rFonts w:hint="eastAsia"/>
          <w:b/>
          <w:bCs/>
          <w:szCs w:val="22"/>
        </w:rPr>
      </w:pPr>
    </w:p>
    <w:tbl>
      <w:tblPr>
        <w:tblW w:w="4395" w:type="dxa"/>
        <w:tblLayout w:type="fixed"/>
        <w:tblCellMar>
          <w:left w:w="0" w:type="dxa"/>
          <w:right w:w="0" w:type="dxa"/>
        </w:tblCellMar>
        <w:tblLook w:val="0000" w:firstRow="0" w:lastRow="0" w:firstColumn="0" w:lastColumn="0" w:noHBand="0" w:noVBand="0"/>
      </w:tblPr>
      <w:tblGrid>
        <w:gridCol w:w="4395"/>
      </w:tblGrid>
      <w:tr w:rsidR="009920E5" w:rsidRPr="001F7DB0" w14:paraId="6BBB3898" w14:textId="77777777" w:rsidTr="00527015">
        <w:trPr>
          <w:cantSplit/>
          <w:trHeight w:hRule="exact" w:val="332"/>
        </w:trPr>
        <w:tc>
          <w:tcPr>
            <w:tcW w:w="4395" w:type="dxa"/>
            <w:tcMar>
              <w:left w:w="0" w:type="dxa"/>
              <w:right w:w="0" w:type="dxa"/>
            </w:tcMar>
          </w:tcPr>
          <w:p w14:paraId="5C600C0D" w14:textId="25455885" w:rsidR="00FE4FCA" w:rsidRPr="001F7DB0" w:rsidRDefault="00FE4FCA">
            <w:pPr>
              <w:pStyle w:val="TableText"/>
              <w:keepNext/>
              <w:keepLines/>
              <w:rPr>
                <w:rFonts w:hint="eastAsia"/>
                <w:color w:val="000000"/>
                <w:szCs w:val="22"/>
              </w:rPr>
            </w:pPr>
          </w:p>
        </w:tc>
      </w:tr>
      <w:tr w:rsidR="00C671C9" w:rsidRPr="001F7DB0" w14:paraId="5B063A89" w14:textId="77777777" w:rsidTr="00527015">
        <w:trPr>
          <w:cantSplit/>
          <w:trHeight w:val="247"/>
        </w:trPr>
        <w:tc>
          <w:tcPr>
            <w:tcW w:w="4395" w:type="dxa"/>
            <w:tcBorders>
              <w:top w:val="single" w:sz="4" w:space="0" w:color="auto"/>
            </w:tcBorders>
            <w:tcMar>
              <w:left w:w="0" w:type="dxa"/>
              <w:right w:w="0" w:type="dxa"/>
            </w:tcMar>
          </w:tcPr>
          <w:p w14:paraId="08771250" w14:textId="3A533051" w:rsidR="00FE4FCA" w:rsidRPr="001F7DB0" w:rsidRDefault="00FE4FCA">
            <w:pPr>
              <w:pStyle w:val="TableText"/>
              <w:keepLines/>
              <w:rPr>
                <w:rFonts w:hint="eastAsia"/>
                <w:noProof/>
                <w:color w:val="000000"/>
                <w:szCs w:val="22"/>
              </w:rPr>
            </w:pPr>
            <w:r w:rsidRPr="001F7DB0">
              <w:rPr>
                <w:szCs w:val="22"/>
              </w:rPr>
              <w:t>Date</w:t>
            </w:r>
          </w:p>
        </w:tc>
      </w:tr>
    </w:tbl>
    <w:p w14:paraId="4790C702" w14:textId="77777777" w:rsidR="00643624" w:rsidRPr="001F7DB0" w:rsidRDefault="00643624" w:rsidP="00247E61">
      <w:pPr>
        <w:spacing w:after="0"/>
        <w:rPr>
          <w:rFonts w:hint="eastAsia"/>
          <w:b/>
          <w:bCs/>
          <w:szCs w:val="22"/>
        </w:rPr>
      </w:pPr>
    </w:p>
    <w:p w14:paraId="2D07B6C2" w14:textId="77777777" w:rsidR="001F7DB0" w:rsidRPr="001F7DB0" w:rsidRDefault="001F7DB0" w:rsidP="00247E61">
      <w:pPr>
        <w:spacing w:after="0"/>
        <w:rPr>
          <w:rFonts w:hint="eastAsia"/>
          <w:color w:val="000000" w:themeColor="text1"/>
          <w:szCs w:val="22"/>
        </w:rPr>
      </w:pPr>
    </w:p>
    <w:p w14:paraId="5D4AEC16" w14:textId="381F8A41" w:rsidR="00247E61" w:rsidRPr="001F7DB0" w:rsidRDefault="001F7DB0" w:rsidP="00247E61">
      <w:pPr>
        <w:spacing w:after="0"/>
        <w:rPr>
          <w:rFonts w:hint="eastAsia"/>
          <w:szCs w:val="22"/>
        </w:rPr>
      </w:pPr>
      <w:r w:rsidRPr="001F7DB0">
        <w:rPr>
          <w:color w:val="000000" w:themeColor="text1"/>
          <w:szCs w:val="22"/>
        </w:rPr>
        <w:t>[</w:t>
      </w:r>
      <w:r w:rsidR="00247E61" w:rsidRPr="001F7DB0">
        <w:rPr>
          <w:b/>
          <w:bCs/>
          <w:i/>
          <w:iCs/>
          <w:color w:val="000000" w:themeColor="text1"/>
          <w:szCs w:val="22"/>
          <w:highlight w:val="yellow"/>
        </w:rPr>
        <w:t xml:space="preserve">Execution block 2: </w:t>
      </w:r>
      <w:r w:rsidR="00247E61" w:rsidRPr="001F7DB0">
        <w:rPr>
          <w:i/>
          <w:iCs/>
          <w:color w:val="000000" w:themeColor="text1"/>
          <w:szCs w:val="22"/>
          <w:highlight w:val="yellow"/>
        </w:rPr>
        <w:t>Company with one director only</w:t>
      </w:r>
      <w:r w:rsidRPr="001F7DB0">
        <w:rPr>
          <w:szCs w:val="22"/>
        </w:rPr>
        <w:t>]</w:t>
      </w:r>
    </w:p>
    <w:p w14:paraId="1AC733E3" w14:textId="295C8B4D" w:rsidR="00247E61" w:rsidRPr="001F7DB0" w:rsidRDefault="00247E61" w:rsidP="00247E61">
      <w:pPr>
        <w:spacing w:after="0"/>
        <w:rPr>
          <w:rFonts w:hint="eastAsia"/>
          <w:szCs w:val="22"/>
        </w:rPr>
      </w:pPr>
    </w:p>
    <w:p w14:paraId="3FCF4482" w14:textId="77777777" w:rsidR="00A64F32" w:rsidRPr="001F7DB0" w:rsidRDefault="00A64F32">
      <w:pPr>
        <w:keepNext/>
        <w:keepLines/>
        <w:spacing w:after="0"/>
        <w:rPr>
          <w:rFonts w:hint="eastAsia"/>
          <w:vanish/>
          <w:color w:val="FF0000"/>
          <w:szCs w:val="22"/>
        </w:rPr>
      </w:pPr>
    </w:p>
    <w:tbl>
      <w:tblPr>
        <w:tblW w:w="9350" w:type="dxa"/>
        <w:tblLayout w:type="fixed"/>
        <w:tblCellMar>
          <w:left w:w="0" w:type="dxa"/>
          <w:right w:w="0" w:type="dxa"/>
        </w:tblCellMar>
        <w:tblLook w:val="0000" w:firstRow="0" w:lastRow="0" w:firstColumn="0" w:lastColumn="0" w:noHBand="0" w:noVBand="0"/>
      </w:tblPr>
      <w:tblGrid>
        <w:gridCol w:w="4400"/>
        <w:gridCol w:w="330"/>
        <w:gridCol w:w="330"/>
        <w:gridCol w:w="4290"/>
      </w:tblGrid>
      <w:tr w:rsidR="00A64F32" w:rsidRPr="001F7DB0" w14:paraId="2425BC73" w14:textId="77777777">
        <w:trPr>
          <w:cantSplit/>
        </w:trPr>
        <w:tc>
          <w:tcPr>
            <w:tcW w:w="4400" w:type="dxa"/>
            <w:tcMar>
              <w:left w:w="0" w:type="dxa"/>
              <w:right w:w="0" w:type="dxa"/>
            </w:tcMar>
          </w:tcPr>
          <w:p w14:paraId="0D83F7FC" w14:textId="550BBA25" w:rsidR="00A64F32" w:rsidRPr="001F7DB0" w:rsidRDefault="00A64F32">
            <w:pPr>
              <w:pStyle w:val="TableText"/>
              <w:keepNext/>
              <w:keepLines/>
              <w:rPr>
                <w:rFonts w:hint="eastAsia"/>
                <w:color w:val="000000"/>
                <w:szCs w:val="22"/>
              </w:rPr>
            </w:pPr>
            <w:r w:rsidRPr="001F7DB0">
              <w:rPr>
                <w:rFonts w:cs="Arial"/>
                <w:b/>
                <w:bCs/>
                <w:szCs w:val="22"/>
              </w:rPr>
              <w:t xml:space="preserve">Signed, sealed and delivered </w:t>
            </w:r>
            <w:r w:rsidRPr="001F7DB0">
              <w:rPr>
                <w:szCs w:val="22"/>
              </w:rPr>
              <w:t>by [</w:t>
            </w:r>
            <w:r w:rsidR="00642210" w:rsidRPr="00642210">
              <w:rPr>
                <w:rFonts w:cs="Arial" w:hint="eastAsia"/>
                <w:szCs w:val="22"/>
                <w:highlight w:val="yellow"/>
              </w:rPr>
              <w:t>insert</w:t>
            </w:r>
            <w:r w:rsidR="00642210" w:rsidRPr="00642210">
              <w:rPr>
                <w:rFonts w:cs="Arial"/>
                <w:szCs w:val="22"/>
                <w:highlight w:val="yellow"/>
              </w:rPr>
              <w:t xml:space="preserve"> name and ABN/</w:t>
            </w:r>
            <w:r w:rsidR="00642210" w:rsidRPr="00642210">
              <w:rPr>
                <w:rFonts w:cs="Arial" w:hint="eastAsia"/>
                <w:szCs w:val="22"/>
                <w:highlight w:val="yellow"/>
              </w:rPr>
              <w:t>A</w:t>
            </w:r>
            <w:r w:rsidR="00642210">
              <w:rPr>
                <w:rFonts w:cs="Arial"/>
                <w:szCs w:val="22"/>
                <w:highlight w:val="yellow"/>
              </w:rPr>
              <w:t>C</w:t>
            </w:r>
            <w:r w:rsidR="00642210" w:rsidRPr="00642210">
              <w:rPr>
                <w:rFonts w:cs="Arial" w:hint="eastAsia"/>
                <w:szCs w:val="22"/>
                <w:highlight w:val="yellow"/>
              </w:rPr>
              <w:t>N</w:t>
            </w:r>
            <w:r w:rsidRPr="001F7DB0">
              <w:rPr>
                <w:szCs w:val="22"/>
              </w:rPr>
              <w:t>]</w:t>
            </w:r>
            <w:r w:rsidRPr="001F7DB0">
              <w:rPr>
                <w:b/>
                <w:bCs/>
                <w:szCs w:val="22"/>
              </w:rPr>
              <w:t xml:space="preserve"> </w:t>
            </w:r>
            <w:r w:rsidRPr="001F7DB0">
              <w:rPr>
                <w:szCs w:val="22"/>
              </w:rPr>
              <w:t xml:space="preserve">in accordance with section 127 of the </w:t>
            </w:r>
            <w:r w:rsidRPr="002C0B3D">
              <w:rPr>
                <w:i/>
                <w:iCs/>
                <w:szCs w:val="22"/>
              </w:rPr>
              <w:t>Corporations Act 2001</w:t>
            </w:r>
            <w:r w:rsidRPr="001F7DB0">
              <w:rPr>
                <w:szCs w:val="22"/>
              </w:rPr>
              <w:t xml:space="preserve"> (</w:t>
            </w:r>
            <w:proofErr w:type="spellStart"/>
            <w:r w:rsidRPr="001F7DB0">
              <w:rPr>
                <w:szCs w:val="22"/>
              </w:rPr>
              <w:t>Cth</w:t>
            </w:r>
            <w:proofErr w:type="spellEnd"/>
            <w:r w:rsidRPr="001F7DB0">
              <w:rPr>
                <w:szCs w:val="22"/>
              </w:rPr>
              <w:t>):</w:t>
            </w:r>
          </w:p>
        </w:tc>
        <w:tc>
          <w:tcPr>
            <w:tcW w:w="330" w:type="dxa"/>
            <w:tcBorders>
              <w:right w:val="single" w:sz="4" w:space="0" w:color="auto"/>
            </w:tcBorders>
            <w:tcMar>
              <w:left w:w="0" w:type="dxa"/>
              <w:right w:w="0" w:type="dxa"/>
            </w:tcMar>
          </w:tcPr>
          <w:p w14:paraId="1ACD4056" w14:textId="77777777" w:rsidR="00A64F32" w:rsidRPr="001F7DB0" w:rsidRDefault="00A64F32">
            <w:pPr>
              <w:pStyle w:val="TableText"/>
              <w:keepNext/>
              <w:keepLines/>
              <w:rPr>
                <w:rFonts w:hint="eastAsia"/>
                <w:color w:val="000000"/>
                <w:szCs w:val="22"/>
              </w:rPr>
            </w:pPr>
          </w:p>
        </w:tc>
        <w:tc>
          <w:tcPr>
            <w:tcW w:w="330" w:type="dxa"/>
            <w:tcBorders>
              <w:left w:val="single" w:sz="4" w:space="0" w:color="auto"/>
            </w:tcBorders>
            <w:tcMar>
              <w:left w:w="0" w:type="dxa"/>
              <w:right w:w="0" w:type="dxa"/>
            </w:tcMar>
          </w:tcPr>
          <w:p w14:paraId="4F29E926" w14:textId="77777777" w:rsidR="00A64F32" w:rsidRPr="001F7DB0" w:rsidRDefault="00A64F32">
            <w:pPr>
              <w:pStyle w:val="TableText"/>
              <w:keepNext/>
              <w:keepLines/>
              <w:rPr>
                <w:rFonts w:hint="eastAsia"/>
                <w:color w:val="000000"/>
                <w:szCs w:val="22"/>
              </w:rPr>
            </w:pPr>
          </w:p>
        </w:tc>
        <w:tc>
          <w:tcPr>
            <w:tcW w:w="4290" w:type="dxa"/>
            <w:tcMar>
              <w:left w:w="0" w:type="dxa"/>
              <w:right w:w="0" w:type="dxa"/>
            </w:tcMar>
          </w:tcPr>
          <w:p w14:paraId="15E242B4" w14:textId="77777777" w:rsidR="00A64F32" w:rsidRPr="001F7DB0" w:rsidRDefault="00A64F32">
            <w:pPr>
              <w:pStyle w:val="TableText"/>
              <w:keepNext/>
              <w:keepLines/>
              <w:rPr>
                <w:rFonts w:hint="eastAsia"/>
                <w:color w:val="000000"/>
                <w:szCs w:val="22"/>
              </w:rPr>
            </w:pPr>
          </w:p>
        </w:tc>
      </w:tr>
      <w:tr w:rsidR="00A64F32" w:rsidRPr="001F7DB0" w14:paraId="36B1BD95" w14:textId="77777777">
        <w:trPr>
          <w:cantSplit/>
          <w:trHeight w:hRule="exact" w:val="737"/>
        </w:trPr>
        <w:tc>
          <w:tcPr>
            <w:tcW w:w="4400" w:type="dxa"/>
            <w:tcMar>
              <w:left w:w="0" w:type="dxa"/>
              <w:right w:w="0" w:type="dxa"/>
            </w:tcMar>
          </w:tcPr>
          <w:p w14:paraId="56BB3F13" w14:textId="77777777" w:rsidR="00A64F32" w:rsidRPr="001F7DB0" w:rsidRDefault="00A64F32">
            <w:pPr>
              <w:pStyle w:val="TableText"/>
              <w:keepNext/>
              <w:keepLines/>
              <w:rPr>
                <w:rFonts w:hint="eastAsia"/>
                <w:color w:val="000000"/>
                <w:szCs w:val="22"/>
              </w:rPr>
            </w:pPr>
          </w:p>
        </w:tc>
        <w:tc>
          <w:tcPr>
            <w:tcW w:w="330" w:type="dxa"/>
            <w:tcBorders>
              <w:right w:val="single" w:sz="4" w:space="0" w:color="auto"/>
            </w:tcBorders>
            <w:tcMar>
              <w:left w:w="0" w:type="dxa"/>
              <w:right w:w="0" w:type="dxa"/>
            </w:tcMar>
          </w:tcPr>
          <w:p w14:paraId="686F97B0" w14:textId="77777777" w:rsidR="00A64F32" w:rsidRPr="001F7DB0" w:rsidRDefault="00A64F32">
            <w:pPr>
              <w:pStyle w:val="TableText"/>
              <w:keepNext/>
              <w:keepLines/>
              <w:rPr>
                <w:rFonts w:hint="eastAsia"/>
                <w:color w:val="000000"/>
                <w:szCs w:val="22"/>
              </w:rPr>
            </w:pPr>
          </w:p>
        </w:tc>
        <w:tc>
          <w:tcPr>
            <w:tcW w:w="330" w:type="dxa"/>
            <w:tcBorders>
              <w:left w:val="single" w:sz="4" w:space="0" w:color="auto"/>
            </w:tcBorders>
            <w:tcMar>
              <w:left w:w="0" w:type="dxa"/>
              <w:right w:w="0" w:type="dxa"/>
            </w:tcMar>
          </w:tcPr>
          <w:p w14:paraId="1C1B2856" w14:textId="77777777" w:rsidR="00A64F32" w:rsidRPr="001F7DB0" w:rsidRDefault="00A64F32">
            <w:pPr>
              <w:pStyle w:val="TableText"/>
              <w:keepNext/>
              <w:keepLines/>
              <w:rPr>
                <w:rFonts w:hint="eastAsia"/>
                <w:color w:val="000000"/>
                <w:szCs w:val="22"/>
              </w:rPr>
            </w:pPr>
          </w:p>
        </w:tc>
        <w:tc>
          <w:tcPr>
            <w:tcW w:w="4290" w:type="dxa"/>
            <w:tcMar>
              <w:left w:w="0" w:type="dxa"/>
              <w:right w:w="0" w:type="dxa"/>
            </w:tcMar>
          </w:tcPr>
          <w:p w14:paraId="58E72636" w14:textId="77777777" w:rsidR="00A64F32" w:rsidRPr="001F7DB0" w:rsidRDefault="00A64F32">
            <w:pPr>
              <w:pStyle w:val="TableText"/>
              <w:keepNext/>
              <w:keepLines/>
              <w:rPr>
                <w:rFonts w:hint="eastAsia"/>
                <w:color w:val="000000"/>
                <w:szCs w:val="22"/>
              </w:rPr>
            </w:pPr>
          </w:p>
        </w:tc>
      </w:tr>
      <w:tr w:rsidR="00A64F32" w:rsidRPr="001F7DB0" w14:paraId="4D0D97A9" w14:textId="77777777" w:rsidTr="00362A2F">
        <w:trPr>
          <w:cantSplit/>
        </w:trPr>
        <w:tc>
          <w:tcPr>
            <w:tcW w:w="4400" w:type="dxa"/>
            <w:tcBorders>
              <w:top w:val="single" w:sz="4" w:space="0" w:color="auto"/>
              <w:bottom w:val="single" w:sz="4" w:space="0" w:color="auto"/>
            </w:tcBorders>
            <w:tcMar>
              <w:left w:w="0" w:type="dxa"/>
              <w:right w:w="0" w:type="dxa"/>
            </w:tcMar>
          </w:tcPr>
          <w:p w14:paraId="4800418E" w14:textId="77777777" w:rsidR="00A64F32" w:rsidRPr="001F7DB0" w:rsidRDefault="00A64F32">
            <w:pPr>
              <w:pStyle w:val="TableText"/>
              <w:keepLines/>
              <w:rPr>
                <w:rFonts w:hint="eastAsia"/>
                <w:szCs w:val="22"/>
              </w:rPr>
            </w:pPr>
            <w:r w:rsidRPr="001F7DB0">
              <w:rPr>
                <w:szCs w:val="22"/>
              </w:rPr>
              <w:t>Full name of signatory</w:t>
            </w:r>
          </w:p>
          <w:p w14:paraId="47D4C2C1" w14:textId="77777777" w:rsidR="00D50ADD" w:rsidRPr="001F7DB0" w:rsidRDefault="00D50ADD">
            <w:pPr>
              <w:pStyle w:val="TableText"/>
              <w:keepLines/>
              <w:rPr>
                <w:rFonts w:hint="eastAsia"/>
                <w:color w:val="000000"/>
                <w:szCs w:val="22"/>
              </w:rPr>
            </w:pPr>
          </w:p>
          <w:p w14:paraId="5BC2E068" w14:textId="69115F37" w:rsidR="00D50ADD" w:rsidRPr="001F7DB0" w:rsidRDefault="00D50ADD">
            <w:pPr>
              <w:pStyle w:val="TableText"/>
              <w:keepLines/>
              <w:rPr>
                <w:rFonts w:hint="eastAsia"/>
                <w:color w:val="000000"/>
                <w:szCs w:val="22"/>
              </w:rPr>
            </w:pPr>
          </w:p>
        </w:tc>
        <w:tc>
          <w:tcPr>
            <w:tcW w:w="330" w:type="dxa"/>
            <w:shd w:val="clear" w:color="auto" w:fill="auto"/>
            <w:tcMar>
              <w:left w:w="0" w:type="dxa"/>
              <w:right w:w="0" w:type="dxa"/>
            </w:tcMar>
          </w:tcPr>
          <w:p w14:paraId="5E27E978" w14:textId="77777777" w:rsidR="00A64F32" w:rsidRPr="001F7DB0" w:rsidRDefault="00A64F32">
            <w:pPr>
              <w:pStyle w:val="TableText"/>
              <w:keepLines/>
              <w:rPr>
                <w:rFonts w:hint="eastAsia"/>
                <w:color w:val="000000"/>
                <w:szCs w:val="22"/>
                <w:highlight w:val="yellow"/>
              </w:rPr>
            </w:pPr>
          </w:p>
        </w:tc>
        <w:tc>
          <w:tcPr>
            <w:tcW w:w="330" w:type="dxa"/>
            <w:shd w:val="clear" w:color="auto" w:fill="auto"/>
            <w:tcMar>
              <w:left w:w="0" w:type="dxa"/>
              <w:right w:w="0" w:type="dxa"/>
            </w:tcMar>
          </w:tcPr>
          <w:p w14:paraId="3C348BD1" w14:textId="77777777" w:rsidR="00A64F32" w:rsidRPr="001F7DB0" w:rsidRDefault="00A64F32">
            <w:pPr>
              <w:pStyle w:val="TableText"/>
              <w:keepLines/>
              <w:rPr>
                <w:rFonts w:hint="eastAsia"/>
                <w:color w:val="000000"/>
                <w:szCs w:val="22"/>
                <w:highlight w:val="yellow"/>
              </w:rPr>
            </w:pPr>
          </w:p>
        </w:tc>
        <w:tc>
          <w:tcPr>
            <w:tcW w:w="4290" w:type="dxa"/>
            <w:tcBorders>
              <w:top w:val="single" w:sz="4" w:space="0" w:color="auto"/>
            </w:tcBorders>
            <w:tcMar>
              <w:left w:w="0" w:type="dxa"/>
              <w:right w:w="0" w:type="dxa"/>
            </w:tcMar>
          </w:tcPr>
          <w:p w14:paraId="46E4A7FE" w14:textId="14D025D3" w:rsidR="00A64F32" w:rsidRPr="001F7DB0" w:rsidRDefault="00643624">
            <w:pPr>
              <w:pStyle w:val="TableText"/>
              <w:keepLines/>
              <w:rPr>
                <w:rFonts w:hint="eastAsia"/>
                <w:color w:val="000000"/>
                <w:szCs w:val="22"/>
                <w:highlight w:val="yellow"/>
              </w:rPr>
            </w:pPr>
            <w:r w:rsidRPr="001F7DB0">
              <w:rPr>
                <w:rFonts w:hint="eastAsia"/>
                <w:szCs w:val="22"/>
              </w:rPr>
              <w:t>Sole director</w:t>
            </w:r>
          </w:p>
        </w:tc>
      </w:tr>
      <w:tr w:rsidR="007C1165" w:rsidRPr="001F7DB0" w14:paraId="4D5F54C9" w14:textId="77777777" w:rsidTr="00362A2F">
        <w:trPr>
          <w:cantSplit/>
        </w:trPr>
        <w:tc>
          <w:tcPr>
            <w:tcW w:w="4400" w:type="dxa"/>
            <w:tcBorders>
              <w:top w:val="single" w:sz="4" w:space="0" w:color="auto"/>
            </w:tcBorders>
            <w:tcMar>
              <w:left w:w="0" w:type="dxa"/>
              <w:right w:w="0" w:type="dxa"/>
            </w:tcMar>
          </w:tcPr>
          <w:p w14:paraId="385F628E" w14:textId="49D0B907" w:rsidR="007C1165" w:rsidRPr="001F7DB0" w:rsidRDefault="007C1165">
            <w:pPr>
              <w:pStyle w:val="TableText"/>
              <w:keepLines/>
              <w:rPr>
                <w:rFonts w:hint="eastAsia"/>
                <w:szCs w:val="22"/>
              </w:rPr>
            </w:pPr>
            <w:r w:rsidRPr="001F7DB0">
              <w:rPr>
                <w:color w:val="000000"/>
                <w:szCs w:val="22"/>
              </w:rPr>
              <w:t>Date</w:t>
            </w:r>
          </w:p>
        </w:tc>
        <w:tc>
          <w:tcPr>
            <w:tcW w:w="330" w:type="dxa"/>
            <w:shd w:val="clear" w:color="auto" w:fill="auto"/>
            <w:tcMar>
              <w:left w:w="0" w:type="dxa"/>
              <w:right w:w="0" w:type="dxa"/>
            </w:tcMar>
          </w:tcPr>
          <w:p w14:paraId="3E54ACAA" w14:textId="77777777" w:rsidR="007C1165" w:rsidRPr="001F7DB0" w:rsidRDefault="007C1165">
            <w:pPr>
              <w:pStyle w:val="TableText"/>
              <w:keepLines/>
              <w:rPr>
                <w:rFonts w:hint="eastAsia"/>
                <w:color w:val="000000"/>
                <w:szCs w:val="22"/>
                <w:highlight w:val="yellow"/>
              </w:rPr>
            </w:pPr>
          </w:p>
        </w:tc>
        <w:tc>
          <w:tcPr>
            <w:tcW w:w="330" w:type="dxa"/>
            <w:shd w:val="clear" w:color="auto" w:fill="auto"/>
            <w:tcMar>
              <w:left w:w="0" w:type="dxa"/>
              <w:right w:w="0" w:type="dxa"/>
            </w:tcMar>
          </w:tcPr>
          <w:p w14:paraId="5170CFBF" w14:textId="77777777" w:rsidR="007C1165" w:rsidRPr="001F7DB0" w:rsidRDefault="007C1165">
            <w:pPr>
              <w:pStyle w:val="TableText"/>
              <w:keepLines/>
              <w:rPr>
                <w:rFonts w:hint="eastAsia"/>
                <w:color w:val="000000"/>
                <w:szCs w:val="22"/>
                <w:highlight w:val="yellow"/>
              </w:rPr>
            </w:pPr>
          </w:p>
        </w:tc>
        <w:tc>
          <w:tcPr>
            <w:tcW w:w="4290" w:type="dxa"/>
            <w:tcMar>
              <w:left w:w="0" w:type="dxa"/>
              <w:right w:w="0" w:type="dxa"/>
            </w:tcMar>
          </w:tcPr>
          <w:p w14:paraId="6FDEB1FE" w14:textId="77777777" w:rsidR="007C1165" w:rsidRPr="001F7DB0" w:rsidRDefault="007C1165">
            <w:pPr>
              <w:pStyle w:val="TableText"/>
              <w:keepLines/>
              <w:rPr>
                <w:rFonts w:hint="eastAsia"/>
                <w:szCs w:val="22"/>
              </w:rPr>
            </w:pPr>
          </w:p>
        </w:tc>
      </w:tr>
    </w:tbl>
    <w:p w14:paraId="1F5C8ECD" w14:textId="5B301D68" w:rsidR="00247E61" w:rsidRPr="001F7DB0" w:rsidRDefault="00247E61" w:rsidP="00247E61">
      <w:pPr>
        <w:spacing w:after="0"/>
        <w:rPr>
          <w:rFonts w:hint="eastAsia"/>
          <w:szCs w:val="22"/>
        </w:rPr>
      </w:pPr>
    </w:p>
    <w:p w14:paraId="42BAAB5F" w14:textId="77777777" w:rsidR="001F7DB0" w:rsidRPr="001F7DB0" w:rsidRDefault="001F7DB0" w:rsidP="00A64F32">
      <w:pPr>
        <w:spacing w:after="0"/>
        <w:rPr>
          <w:rFonts w:hint="eastAsia"/>
          <w:color w:val="000000" w:themeColor="text1"/>
          <w:szCs w:val="22"/>
        </w:rPr>
      </w:pPr>
    </w:p>
    <w:p w14:paraId="7754293D" w14:textId="2CEAB1FB" w:rsidR="00A64F32" w:rsidRPr="001F7DB0" w:rsidRDefault="001F7DB0" w:rsidP="00A64F32">
      <w:pPr>
        <w:spacing w:after="0"/>
        <w:rPr>
          <w:rFonts w:hint="eastAsia"/>
          <w:szCs w:val="22"/>
        </w:rPr>
      </w:pPr>
      <w:r w:rsidRPr="001F7DB0">
        <w:rPr>
          <w:color w:val="000000" w:themeColor="text1"/>
          <w:szCs w:val="22"/>
        </w:rPr>
        <w:t>[</w:t>
      </w:r>
      <w:r w:rsidR="00247E61" w:rsidRPr="001F7DB0">
        <w:rPr>
          <w:b/>
          <w:bCs/>
          <w:i/>
          <w:iCs/>
          <w:color w:val="000000" w:themeColor="text1"/>
          <w:szCs w:val="22"/>
          <w:highlight w:val="yellow"/>
        </w:rPr>
        <w:t xml:space="preserve">Execution block 3: </w:t>
      </w:r>
      <w:r w:rsidR="00247E61" w:rsidRPr="001F7DB0">
        <w:rPr>
          <w:i/>
          <w:iCs/>
          <w:color w:val="000000" w:themeColor="text1"/>
          <w:szCs w:val="22"/>
          <w:highlight w:val="yellow"/>
        </w:rPr>
        <w:t>Sole trade</w:t>
      </w:r>
      <w:bookmarkStart w:id="6" w:name="iddNotesEC1x007"/>
      <w:r w:rsidR="00A64F32" w:rsidRPr="001F7DB0">
        <w:rPr>
          <w:i/>
          <w:iCs/>
          <w:color w:val="000000" w:themeColor="text1"/>
          <w:szCs w:val="22"/>
          <w:highlight w:val="yellow"/>
        </w:rPr>
        <w:t>r</w:t>
      </w:r>
      <w:r w:rsidRPr="001F7DB0">
        <w:rPr>
          <w:szCs w:val="22"/>
        </w:rPr>
        <w:t>]</w:t>
      </w:r>
    </w:p>
    <w:p w14:paraId="5A411158" w14:textId="77777777" w:rsidR="00A64F32" w:rsidRPr="001F7DB0" w:rsidRDefault="00A64F32" w:rsidP="00D5005B">
      <w:pPr>
        <w:spacing w:after="0"/>
        <w:rPr>
          <w:rFonts w:hint="eastAsia"/>
          <w:szCs w:val="22"/>
        </w:rPr>
      </w:pPr>
    </w:p>
    <w:bookmarkEnd w:id="6"/>
    <w:p w14:paraId="72BF0FCE" w14:textId="77777777" w:rsidR="00A64F32" w:rsidRPr="001F7DB0" w:rsidRDefault="00A64F32">
      <w:pPr>
        <w:keepNext/>
        <w:keepLines/>
        <w:spacing w:after="0"/>
        <w:rPr>
          <w:rFonts w:hint="eastAsia"/>
          <w:vanish/>
          <w:color w:val="FF0000"/>
          <w:szCs w:val="22"/>
        </w:rPr>
      </w:pPr>
    </w:p>
    <w:tbl>
      <w:tblPr>
        <w:tblW w:w="9350" w:type="dxa"/>
        <w:tblLayout w:type="fixed"/>
        <w:tblCellMar>
          <w:left w:w="0" w:type="dxa"/>
          <w:right w:w="0" w:type="dxa"/>
        </w:tblCellMar>
        <w:tblLook w:val="0000" w:firstRow="0" w:lastRow="0" w:firstColumn="0" w:lastColumn="0" w:noHBand="0" w:noVBand="0"/>
      </w:tblPr>
      <w:tblGrid>
        <w:gridCol w:w="4400"/>
        <w:gridCol w:w="330"/>
        <w:gridCol w:w="330"/>
        <w:gridCol w:w="4290"/>
      </w:tblGrid>
      <w:tr w:rsidR="00A64F32" w:rsidRPr="001F7DB0" w14:paraId="39958DB4" w14:textId="77777777">
        <w:trPr>
          <w:cantSplit/>
        </w:trPr>
        <w:tc>
          <w:tcPr>
            <w:tcW w:w="4400" w:type="dxa"/>
          </w:tcPr>
          <w:p w14:paraId="26CE3B69" w14:textId="78265811" w:rsidR="00A64F32" w:rsidRPr="001F7DB0" w:rsidRDefault="00A64F32">
            <w:pPr>
              <w:pStyle w:val="TableText"/>
              <w:keepNext/>
              <w:keepLines/>
              <w:rPr>
                <w:rFonts w:hint="eastAsia"/>
                <w:szCs w:val="22"/>
              </w:rPr>
            </w:pPr>
            <w:r w:rsidRPr="001F7DB0">
              <w:rPr>
                <w:rFonts w:cs="Arial"/>
                <w:b/>
                <w:bCs/>
                <w:szCs w:val="22"/>
              </w:rPr>
              <w:t>Signed, sealed and delivered</w:t>
            </w:r>
            <w:r w:rsidRPr="001F7DB0">
              <w:rPr>
                <w:szCs w:val="22"/>
              </w:rPr>
              <w:t xml:space="preserve"> by </w:t>
            </w:r>
            <w:r w:rsidRPr="00FF6C93">
              <w:rPr>
                <w:rFonts w:cs="Arial"/>
                <w:szCs w:val="22"/>
              </w:rPr>
              <w:t>[</w:t>
            </w:r>
            <w:r w:rsidRPr="00FF6C93">
              <w:rPr>
                <w:rFonts w:cs="Arial" w:hint="eastAsia"/>
                <w:szCs w:val="22"/>
                <w:highlight w:val="yellow"/>
              </w:rPr>
              <w:t>insert name</w:t>
            </w:r>
            <w:r w:rsidR="00FF6C93" w:rsidRPr="00FF6C93">
              <w:rPr>
                <w:rFonts w:cs="Arial"/>
                <w:szCs w:val="22"/>
                <w:highlight w:val="yellow"/>
              </w:rPr>
              <w:t xml:space="preserve"> and</w:t>
            </w:r>
            <w:r w:rsidR="00403DFC" w:rsidRPr="00FF6C93">
              <w:rPr>
                <w:rFonts w:cs="Arial" w:hint="eastAsia"/>
                <w:szCs w:val="22"/>
                <w:highlight w:val="yellow"/>
              </w:rPr>
              <w:t xml:space="preserve"> ABN </w:t>
            </w:r>
            <w:r w:rsidR="00FF6C93" w:rsidRPr="00FF6C93">
              <w:rPr>
                <w:rFonts w:cs="Arial"/>
                <w:szCs w:val="22"/>
                <w:highlight w:val="yellow"/>
              </w:rPr>
              <w:t>(</w:t>
            </w:r>
            <w:r w:rsidR="00403DFC" w:rsidRPr="00FF6C93">
              <w:rPr>
                <w:rFonts w:cs="Arial" w:hint="eastAsia"/>
                <w:szCs w:val="22"/>
                <w:highlight w:val="yellow"/>
              </w:rPr>
              <w:t xml:space="preserve">if </w:t>
            </w:r>
            <w:r w:rsidR="00FF6C93" w:rsidRPr="00FF6C93">
              <w:rPr>
                <w:rFonts w:cs="Arial"/>
                <w:szCs w:val="22"/>
                <w:highlight w:val="yellow"/>
              </w:rPr>
              <w:t>any</w:t>
            </w:r>
            <w:r w:rsidR="00403DFC" w:rsidRPr="00FF6C93">
              <w:rPr>
                <w:rFonts w:cs="Arial"/>
                <w:szCs w:val="22"/>
                <w:highlight w:val="yellow"/>
              </w:rPr>
              <w:t>)</w:t>
            </w:r>
            <w:r w:rsidR="00FF6C93">
              <w:rPr>
                <w:rFonts w:cs="Arial"/>
                <w:szCs w:val="22"/>
              </w:rPr>
              <w:t>]</w:t>
            </w:r>
            <w:r w:rsidRPr="001F7DB0">
              <w:rPr>
                <w:szCs w:val="22"/>
              </w:rPr>
              <w:t xml:space="preserve"> in the presence of:</w:t>
            </w:r>
          </w:p>
        </w:tc>
        <w:tc>
          <w:tcPr>
            <w:tcW w:w="330" w:type="dxa"/>
            <w:tcBorders>
              <w:right w:val="single" w:sz="4" w:space="0" w:color="auto"/>
            </w:tcBorders>
          </w:tcPr>
          <w:p w14:paraId="50CA026F" w14:textId="77777777" w:rsidR="00A64F32" w:rsidRPr="001F7DB0" w:rsidRDefault="00A64F32">
            <w:pPr>
              <w:pStyle w:val="TableText"/>
              <w:keepNext/>
              <w:keepLines/>
              <w:rPr>
                <w:rFonts w:hint="eastAsia"/>
                <w:szCs w:val="22"/>
              </w:rPr>
            </w:pPr>
          </w:p>
        </w:tc>
        <w:tc>
          <w:tcPr>
            <w:tcW w:w="330" w:type="dxa"/>
            <w:tcBorders>
              <w:left w:val="single" w:sz="4" w:space="0" w:color="auto"/>
            </w:tcBorders>
          </w:tcPr>
          <w:p w14:paraId="70CC4D9D" w14:textId="77777777" w:rsidR="00A64F32" w:rsidRPr="001F7DB0" w:rsidRDefault="00A64F32">
            <w:pPr>
              <w:pStyle w:val="TableText"/>
              <w:keepNext/>
              <w:keepLines/>
              <w:rPr>
                <w:rFonts w:hint="eastAsia"/>
                <w:szCs w:val="22"/>
              </w:rPr>
            </w:pPr>
          </w:p>
        </w:tc>
        <w:tc>
          <w:tcPr>
            <w:tcW w:w="4290" w:type="dxa"/>
          </w:tcPr>
          <w:p w14:paraId="68CA7273" w14:textId="77777777" w:rsidR="00A64F32" w:rsidRPr="001F7DB0" w:rsidRDefault="00A64F32">
            <w:pPr>
              <w:pStyle w:val="TableText"/>
              <w:keepNext/>
              <w:keepLines/>
              <w:rPr>
                <w:rFonts w:hint="eastAsia"/>
                <w:szCs w:val="22"/>
              </w:rPr>
            </w:pPr>
          </w:p>
        </w:tc>
      </w:tr>
      <w:tr w:rsidR="007C1165" w:rsidRPr="001F7DB0" w14:paraId="7CF844AF" w14:textId="77777777">
        <w:trPr>
          <w:cantSplit/>
          <w:trHeight w:hRule="exact" w:val="737"/>
        </w:trPr>
        <w:tc>
          <w:tcPr>
            <w:tcW w:w="4400" w:type="dxa"/>
            <w:tcBorders>
              <w:bottom w:val="single" w:sz="4" w:space="0" w:color="auto"/>
            </w:tcBorders>
          </w:tcPr>
          <w:p w14:paraId="396A09C2" w14:textId="77777777" w:rsidR="007C1165" w:rsidRPr="001F7DB0" w:rsidRDefault="007C1165" w:rsidP="007C1165">
            <w:pPr>
              <w:pStyle w:val="TableText"/>
              <w:keepNext/>
              <w:keepLines/>
              <w:rPr>
                <w:rFonts w:hint="eastAsia"/>
                <w:szCs w:val="22"/>
              </w:rPr>
            </w:pPr>
          </w:p>
        </w:tc>
        <w:tc>
          <w:tcPr>
            <w:tcW w:w="330" w:type="dxa"/>
            <w:tcBorders>
              <w:left w:val="nil"/>
              <w:right w:val="single" w:sz="4" w:space="0" w:color="auto"/>
            </w:tcBorders>
            <w:shd w:val="clear" w:color="auto" w:fill="auto"/>
          </w:tcPr>
          <w:p w14:paraId="34052960" w14:textId="77777777" w:rsidR="007C1165" w:rsidRPr="001F7DB0" w:rsidRDefault="007C1165" w:rsidP="007C1165">
            <w:pPr>
              <w:pStyle w:val="TableText"/>
              <w:keepNext/>
              <w:keepLines/>
              <w:rPr>
                <w:rFonts w:hint="eastAsia"/>
                <w:szCs w:val="22"/>
              </w:rPr>
            </w:pPr>
          </w:p>
        </w:tc>
        <w:tc>
          <w:tcPr>
            <w:tcW w:w="330" w:type="dxa"/>
            <w:tcBorders>
              <w:left w:val="single" w:sz="4" w:space="0" w:color="auto"/>
            </w:tcBorders>
            <w:shd w:val="clear" w:color="auto" w:fill="auto"/>
          </w:tcPr>
          <w:p w14:paraId="45110FCE" w14:textId="77777777" w:rsidR="007C1165" w:rsidRPr="001F7DB0" w:rsidRDefault="007C1165" w:rsidP="007C1165">
            <w:pPr>
              <w:pStyle w:val="TableText"/>
              <w:keepNext/>
              <w:keepLines/>
              <w:rPr>
                <w:rFonts w:hint="eastAsia"/>
                <w:szCs w:val="22"/>
              </w:rPr>
            </w:pPr>
          </w:p>
        </w:tc>
        <w:tc>
          <w:tcPr>
            <w:tcW w:w="4290" w:type="dxa"/>
            <w:tcBorders>
              <w:bottom w:val="single" w:sz="4" w:space="0" w:color="auto"/>
            </w:tcBorders>
            <w:shd w:val="clear" w:color="auto" w:fill="auto"/>
          </w:tcPr>
          <w:p w14:paraId="3A983A10" w14:textId="77777777" w:rsidR="007C1165" w:rsidRPr="001F7DB0" w:rsidRDefault="007C1165" w:rsidP="007C1165">
            <w:pPr>
              <w:pStyle w:val="TableText"/>
              <w:keepNext/>
              <w:keepLines/>
              <w:rPr>
                <w:rFonts w:hint="eastAsia"/>
                <w:szCs w:val="22"/>
              </w:rPr>
            </w:pPr>
          </w:p>
        </w:tc>
      </w:tr>
      <w:tr w:rsidR="007C1165" w:rsidRPr="001F7DB0" w14:paraId="67E949FF" w14:textId="77777777" w:rsidTr="00362A2F">
        <w:trPr>
          <w:cantSplit/>
        </w:trPr>
        <w:tc>
          <w:tcPr>
            <w:tcW w:w="4400" w:type="dxa"/>
            <w:tcBorders>
              <w:top w:val="single" w:sz="4" w:space="0" w:color="auto"/>
            </w:tcBorders>
          </w:tcPr>
          <w:p w14:paraId="5B6FFBB6" w14:textId="0EFFA760" w:rsidR="007C1165" w:rsidRPr="001F7DB0" w:rsidRDefault="007C1165" w:rsidP="007C1165">
            <w:pPr>
              <w:pStyle w:val="TableText"/>
              <w:keepNext/>
              <w:keepLines/>
              <w:rPr>
                <w:rFonts w:hint="eastAsia"/>
                <w:szCs w:val="22"/>
              </w:rPr>
            </w:pPr>
            <w:r w:rsidRPr="001F7DB0">
              <w:rPr>
                <w:color w:val="000000"/>
                <w:szCs w:val="22"/>
              </w:rPr>
              <w:t xml:space="preserve">Signature of </w:t>
            </w:r>
            <w:r w:rsidR="00850E0D" w:rsidRPr="001F7DB0">
              <w:rPr>
                <w:color w:val="000000"/>
                <w:szCs w:val="22"/>
              </w:rPr>
              <w:t>witness</w:t>
            </w:r>
          </w:p>
        </w:tc>
        <w:tc>
          <w:tcPr>
            <w:tcW w:w="330" w:type="dxa"/>
          </w:tcPr>
          <w:p w14:paraId="721864FB" w14:textId="77777777" w:rsidR="007C1165" w:rsidRPr="001F7DB0" w:rsidRDefault="007C1165" w:rsidP="007C1165">
            <w:pPr>
              <w:pStyle w:val="TableText"/>
              <w:keepNext/>
              <w:keepLines/>
              <w:rPr>
                <w:rFonts w:hint="eastAsia"/>
                <w:szCs w:val="22"/>
              </w:rPr>
            </w:pPr>
          </w:p>
        </w:tc>
        <w:tc>
          <w:tcPr>
            <w:tcW w:w="330" w:type="dxa"/>
          </w:tcPr>
          <w:p w14:paraId="2CE6F8A8" w14:textId="77777777" w:rsidR="007C1165" w:rsidRPr="001F7DB0" w:rsidRDefault="007C1165" w:rsidP="007C1165">
            <w:pPr>
              <w:pStyle w:val="TableText"/>
              <w:keepNext/>
              <w:keepLines/>
              <w:rPr>
                <w:rFonts w:hint="eastAsia"/>
                <w:szCs w:val="22"/>
              </w:rPr>
            </w:pPr>
          </w:p>
        </w:tc>
        <w:tc>
          <w:tcPr>
            <w:tcW w:w="4290" w:type="dxa"/>
            <w:tcBorders>
              <w:top w:val="single" w:sz="4" w:space="0" w:color="auto"/>
            </w:tcBorders>
          </w:tcPr>
          <w:p w14:paraId="33DE0818" w14:textId="77777777" w:rsidR="007C1165" w:rsidRPr="001F7DB0" w:rsidRDefault="007C1165" w:rsidP="007C1165">
            <w:pPr>
              <w:pStyle w:val="TableText"/>
              <w:keepNext/>
              <w:keepLines/>
              <w:rPr>
                <w:rFonts w:hint="eastAsia"/>
                <w:szCs w:val="22"/>
              </w:rPr>
            </w:pPr>
            <w:r w:rsidRPr="001F7DB0">
              <w:rPr>
                <w:color w:val="000000"/>
                <w:szCs w:val="22"/>
              </w:rPr>
              <w:t>Signature</w:t>
            </w:r>
          </w:p>
        </w:tc>
      </w:tr>
      <w:tr w:rsidR="007C1165" w:rsidRPr="001F7DB0" w14:paraId="2A967F86" w14:textId="77777777" w:rsidTr="00362A2F">
        <w:trPr>
          <w:cantSplit/>
        </w:trPr>
        <w:tc>
          <w:tcPr>
            <w:tcW w:w="4400" w:type="dxa"/>
          </w:tcPr>
          <w:p w14:paraId="13CDCE84" w14:textId="77777777" w:rsidR="007C1165" w:rsidRPr="001F7DB0" w:rsidRDefault="007C1165" w:rsidP="007C1165">
            <w:pPr>
              <w:pStyle w:val="TableText"/>
              <w:keepNext/>
              <w:keepLines/>
              <w:rPr>
                <w:rFonts w:hint="eastAsia"/>
                <w:color w:val="000000"/>
                <w:szCs w:val="22"/>
              </w:rPr>
            </w:pPr>
          </w:p>
        </w:tc>
        <w:tc>
          <w:tcPr>
            <w:tcW w:w="330" w:type="dxa"/>
          </w:tcPr>
          <w:p w14:paraId="59785626" w14:textId="77777777" w:rsidR="007C1165" w:rsidRPr="001F7DB0" w:rsidRDefault="007C1165" w:rsidP="007C1165">
            <w:pPr>
              <w:pStyle w:val="TableText"/>
              <w:keepNext/>
              <w:keepLines/>
              <w:rPr>
                <w:rFonts w:hint="eastAsia"/>
                <w:szCs w:val="22"/>
              </w:rPr>
            </w:pPr>
          </w:p>
        </w:tc>
        <w:tc>
          <w:tcPr>
            <w:tcW w:w="330" w:type="dxa"/>
          </w:tcPr>
          <w:p w14:paraId="788DD27B" w14:textId="77777777" w:rsidR="007C1165" w:rsidRPr="001F7DB0" w:rsidRDefault="007C1165" w:rsidP="007C1165">
            <w:pPr>
              <w:pStyle w:val="TableText"/>
              <w:keepNext/>
              <w:keepLines/>
              <w:rPr>
                <w:rFonts w:hint="eastAsia"/>
                <w:szCs w:val="22"/>
              </w:rPr>
            </w:pPr>
          </w:p>
        </w:tc>
        <w:tc>
          <w:tcPr>
            <w:tcW w:w="4290" w:type="dxa"/>
          </w:tcPr>
          <w:p w14:paraId="73D0C15A" w14:textId="77777777" w:rsidR="007C1165" w:rsidRPr="001F7DB0" w:rsidRDefault="007C1165" w:rsidP="007C1165">
            <w:pPr>
              <w:pStyle w:val="TableText"/>
              <w:keepNext/>
              <w:keepLines/>
              <w:rPr>
                <w:rFonts w:hint="eastAsia"/>
                <w:color w:val="000000"/>
                <w:szCs w:val="22"/>
              </w:rPr>
            </w:pPr>
          </w:p>
        </w:tc>
      </w:tr>
      <w:tr w:rsidR="007C1165" w:rsidRPr="001F7DB0" w14:paraId="7302D598" w14:textId="77777777" w:rsidTr="00362A2F">
        <w:trPr>
          <w:cantSplit/>
        </w:trPr>
        <w:tc>
          <w:tcPr>
            <w:tcW w:w="4400" w:type="dxa"/>
          </w:tcPr>
          <w:p w14:paraId="2886E408" w14:textId="77777777" w:rsidR="007C1165" w:rsidRPr="001F7DB0" w:rsidRDefault="007C1165" w:rsidP="007C1165">
            <w:pPr>
              <w:pStyle w:val="TableText"/>
              <w:keepNext/>
              <w:keepLines/>
              <w:rPr>
                <w:rFonts w:hint="eastAsia"/>
                <w:color w:val="000000"/>
                <w:szCs w:val="22"/>
              </w:rPr>
            </w:pPr>
          </w:p>
        </w:tc>
        <w:tc>
          <w:tcPr>
            <w:tcW w:w="330" w:type="dxa"/>
          </w:tcPr>
          <w:p w14:paraId="59E6BCA1" w14:textId="77777777" w:rsidR="007C1165" w:rsidRPr="001F7DB0" w:rsidRDefault="007C1165" w:rsidP="007C1165">
            <w:pPr>
              <w:pStyle w:val="TableText"/>
              <w:keepNext/>
              <w:keepLines/>
              <w:rPr>
                <w:rFonts w:hint="eastAsia"/>
                <w:szCs w:val="22"/>
              </w:rPr>
            </w:pPr>
          </w:p>
        </w:tc>
        <w:tc>
          <w:tcPr>
            <w:tcW w:w="330" w:type="dxa"/>
          </w:tcPr>
          <w:p w14:paraId="03DF4F66" w14:textId="77777777" w:rsidR="007C1165" w:rsidRPr="001F7DB0" w:rsidRDefault="007C1165" w:rsidP="007C1165">
            <w:pPr>
              <w:pStyle w:val="TableText"/>
              <w:keepNext/>
              <w:keepLines/>
              <w:rPr>
                <w:rFonts w:hint="eastAsia"/>
                <w:szCs w:val="22"/>
              </w:rPr>
            </w:pPr>
          </w:p>
        </w:tc>
        <w:tc>
          <w:tcPr>
            <w:tcW w:w="4290" w:type="dxa"/>
          </w:tcPr>
          <w:p w14:paraId="28F5A68A" w14:textId="77777777" w:rsidR="007C1165" w:rsidRPr="001F7DB0" w:rsidRDefault="007C1165" w:rsidP="007C1165">
            <w:pPr>
              <w:pStyle w:val="TableText"/>
              <w:keepNext/>
              <w:keepLines/>
              <w:rPr>
                <w:rFonts w:hint="eastAsia"/>
                <w:color w:val="000000"/>
                <w:szCs w:val="22"/>
              </w:rPr>
            </w:pPr>
          </w:p>
        </w:tc>
      </w:tr>
      <w:tr w:rsidR="00D50ADD" w:rsidRPr="001F7DB0" w14:paraId="15E7319A" w14:textId="77777777">
        <w:trPr>
          <w:cantSplit/>
          <w:trHeight w:hRule="exact" w:val="737"/>
        </w:trPr>
        <w:tc>
          <w:tcPr>
            <w:tcW w:w="4400" w:type="dxa"/>
            <w:tcBorders>
              <w:bottom w:val="single" w:sz="4" w:space="0" w:color="auto"/>
            </w:tcBorders>
          </w:tcPr>
          <w:p w14:paraId="50528FBE" w14:textId="29A5B483" w:rsidR="00D50ADD" w:rsidRPr="001F7DB0" w:rsidRDefault="00D50ADD" w:rsidP="00D5005B">
            <w:pPr>
              <w:pStyle w:val="TableText"/>
              <w:keepLines/>
              <w:rPr>
                <w:rFonts w:hint="eastAsia"/>
                <w:color w:val="000000"/>
                <w:szCs w:val="22"/>
              </w:rPr>
            </w:pPr>
            <w:r w:rsidRPr="001F7DB0">
              <w:rPr>
                <w:color w:val="000000"/>
                <w:szCs w:val="22"/>
              </w:rPr>
              <w:t>Full name of witness</w:t>
            </w:r>
          </w:p>
        </w:tc>
        <w:tc>
          <w:tcPr>
            <w:tcW w:w="330" w:type="dxa"/>
            <w:shd w:val="clear" w:color="auto" w:fill="auto"/>
          </w:tcPr>
          <w:p w14:paraId="0A615DC5" w14:textId="77777777" w:rsidR="00D50ADD" w:rsidRPr="001F7DB0" w:rsidRDefault="00D50ADD">
            <w:pPr>
              <w:pStyle w:val="TableText"/>
              <w:keepNext/>
              <w:keepLines/>
              <w:rPr>
                <w:rFonts w:hint="eastAsia"/>
                <w:szCs w:val="22"/>
              </w:rPr>
            </w:pPr>
          </w:p>
        </w:tc>
        <w:tc>
          <w:tcPr>
            <w:tcW w:w="330" w:type="dxa"/>
            <w:shd w:val="clear" w:color="auto" w:fill="auto"/>
          </w:tcPr>
          <w:p w14:paraId="5456F7B3" w14:textId="77777777" w:rsidR="00D50ADD" w:rsidRPr="001F7DB0" w:rsidRDefault="00D50ADD">
            <w:pPr>
              <w:pStyle w:val="TableText"/>
              <w:keepNext/>
              <w:keepLines/>
              <w:rPr>
                <w:rFonts w:hint="eastAsia"/>
                <w:szCs w:val="22"/>
              </w:rPr>
            </w:pPr>
          </w:p>
        </w:tc>
        <w:tc>
          <w:tcPr>
            <w:tcW w:w="4290" w:type="dxa"/>
            <w:shd w:val="clear" w:color="auto" w:fill="auto"/>
          </w:tcPr>
          <w:p w14:paraId="27698384" w14:textId="77777777" w:rsidR="00D50ADD" w:rsidRPr="001F7DB0" w:rsidRDefault="00D50ADD">
            <w:pPr>
              <w:pStyle w:val="TableText"/>
              <w:keepNext/>
              <w:keepLines/>
              <w:rPr>
                <w:rFonts w:hint="eastAsia"/>
                <w:szCs w:val="22"/>
              </w:rPr>
            </w:pPr>
          </w:p>
        </w:tc>
      </w:tr>
      <w:tr w:rsidR="00A64F32" w:rsidRPr="001F7DB0" w14:paraId="22E35635" w14:textId="77777777">
        <w:trPr>
          <w:cantSplit/>
        </w:trPr>
        <w:tc>
          <w:tcPr>
            <w:tcW w:w="4400" w:type="dxa"/>
            <w:tcBorders>
              <w:top w:val="single" w:sz="4" w:space="0" w:color="auto"/>
            </w:tcBorders>
          </w:tcPr>
          <w:p w14:paraId="2A922E14" w14:textId="53EA2A11" w:rsidR="00A64F32" w:rsidRPr="001F7DB0" w:rsidRDefault="00D50ADD">
            <w:pPr>
              <w:pStyle w:val="TableText"/>
              <w:keepLines/>
              <w:rPr>
                <w:rFonts w:hint="eastAsia"/>
                <w:noProof/>
                <w:szCs w:val="22"/>
              </w:rPr>
            </w:pPr>
            <w:r w:rsidRPr="001F7DB0">
              <w:rPr>
                <w:color w:val="000000"/>
                <w:szCs w:val="22"/>
              </w:rPr>
              <w:t>Date</w:t>
            </w:r>
          </w:p>
        </w:tc>
        <w:tc>
          <w:tcPr>
            <w:tcW w:w="330" w:type="dxa"/>
            <w:shd w:val="clear" w:color="auto" w:fill="auto"/>
          </w:tcPr>
          <w:p w14:paraId="44FE7421" w14:textId="77777777" w:rsidR="00A64F32" w:rsidRPr="001F7DB0" w:rsidRDefault="00A64F32">
            <w:pPr>
              <w:pStyle w:val="TableText"/>
              <w:keepLines/>
              <w:rPr>
                <w:rFonts w:hint="eastAsia"/>
                <w:szCs w:val="22"/>
              </w:rPr>
            </w:pPr>
          </w:p>
        </w:tc>
        <w:tc>
          <w:tcPr>
            <w:tcW w:w="330" w:type="dxa"/>
            <w:shd w:val="clear" w:color="auto" w:fill="auto"/>
          </w:tcPr>
          <w:p w14:paraId="70B9FF09" w14:textId="77777777" w:rsidR="00A64F32" w:rsidRPr="001F7DB0" w:rsidRDefault="00A64F32">
            <w:pPr>
              <w:pStyle w:val="TableText"/>
              <w:keepLines/>
              <w:rPr>
                <w:rFonts w:hint="eastAsia"/>
                <w:szCs w:val="22"/>
              </w:rPr>
            </w:pPr>
          </w:p>
        </w:tc>
        <w:tc>
          <w:tcPr>
            <w:tcW w:w="4290" w:type="dxa"/>
            <w:shd w:val="clear" w:color="auto" w:fill="auto"/>
          </w:tcPr>
          <w:p w14:paraId="2A79EF70" w14:textId="77777777" w:rsidR="00A64F32" w:rsidRPr="001F7DB0" w:rsidRDefault="00A64F32">
            <w:pPr>
              <w:pStyle w:val="TableText"/>
              <w:keepLines/>
              <w:rPr>
                <w:rFonts w:hint="eastAsia"/>
                <w:szCs w:val="22"/>
              </w:rPr>
            </w:pPr>
          </w:p>
        </w:tc>
      </w:tr>
      <w:tr w:rsidR="00A64F32" w:rsidRPr="001F7DB0" w14:paraId="260D67D6" w14:textId="77777777">
        <w:trPr>
          <w:cantSplit/>
        </w:trPr>
        <w:tc>
          <w:tcPr>
            <w:tcW w:w="4400" w:type="dxa"/>
          </w:tcPr>
          <w:p w14:paraId="066F03C7" w14:textId="11E29765" w:rsidR="00A64F32" w:rsidRPr="001F7DB0" w:rsidRDefault="00A64F32">
            <w:pPr>
              <w:pStyle w:val="TableText"/>
              <w:keepLines/>
              <w:rPr>
                <w:rFonts w:hint="eastAsia"/>
                <w:color w:val="000000"/>
                <w:szCs w:val="22"/>
              </w:rPr>
            </w:pPr>
          </w:p>
        </w:tc>
        <w:tc>
          <w:tcPr>
            <w:tcW w:w="330" w:type="dxa"/>
            <w:shd w:val="clear" w:color="auto" w:fill="auto"/>
          </w:tcPr>
          <w:p w14:paraId="6BF09892" w14:textId="77777777" w:rsidR="00A64F32" w:rsidRPr="001F7DB0" w:rsidRDefault="00A64F32">
            <w:pPr>
              <w:pStyle w:val="TableText"/>
              <w:keepLines/>
              <w:rPr>
                <w:rFonts w:hint="eastAsia"/>
                <w:szCs w:val="22"/>
              </w:rPr>
            </w:pPr>
          </w:p>
        </w:tc>
        <w:tc>
          <w:tcPr>
            <w:tcW w:w="330" w:type="dxa"/>
            <w:shd w:val="clear" w:color="auto" w:fill="auto"/>
          </w:tcPr>
          <w:p w14:paraId="081A0A7C" w14:textId="77777777" w:rsidR="00A64F32" w:rsidRPr="001F7DB0" w:rsidRDefault="00A64F32">
            <w:pPr>
              <w:pStyle w:val="TableText"/>
              <w:keepLines/>
              <w:rPr>
                <w:rFonts w:hint="eastAsia"/>
                <w:szCs w:val="22"/>
              </w:rPr>
            </w:pPr>
          </w:p>
        </w:tc>
        <w:tc>
          <w:tcPr>
            <w:tcW w:w="4290" w:type="dxa"/>
            <w:shd w:val="clear" w:color="auto" w:fill="auto"/>
          </w:tcPr>
          <w:p w14:paraId="6A10EAD2" w14:textId="77777777" w:rsidR="00A64F32" w:rsidRPr="001F7DB0" w:rsidRDefault="00A64F32">
            <w:pPr>
              <w:pStyle w:val="TableText"/>
              <w:keepLines/>
              <w:rPr>
                <w:rFonts w:hint="eastAsia"/>
                <w:szCs w:val="22"/>
              </w:rPr>
            </w:pPr>
          </w:p>
        </w:tc>
      </w:tr>
    </w:tbl>
    <w:p w14:paraId="235826BD" w14:textId="1EBCFF5B" w:rsidR="00E9063D" w:rsidRPr="00680B21" w:rsidRDefault="002F751E" w:rsidP="009913B4">
      <w:pPr>
        <w:pStyle w:val="Heading1"/>
        <w:rPr>
          <w:rFonts w:hint="eastAsia"/>
        </w:rPr>
      </w:pPr>
      <w:bookmarkStart w:id="7" w:name="iddAfterVariablePrompt"/>
      <w:bookmarkStart w:id="8" w:name="_Toc143191360"/>
      <w:bookmarkStart w:id="9" w:name="_Ref191053824"/>
      <w:bookmarkStart w:id="10" w:name="_Toc196951311"/>
      <w:bookmarkStart w:id="11" w:name="_Toc191278502"/>
      <w:bookmarkStart w:id="12" w:name="_Toc191798904"/>
      <w:bookmarkStart w:id="13" w:name="_Toc70928128"/>
      <w:bookmarkStart w:id="14" w:name="_Toc83795739"/>
      <w:bookmarkStart w:id="15" w:name="_Toc84990862"/>
      <w:bookmarkStart w:id="16" w:name="_Toc140898716"/>
      <w:bookmarkEnd w:id="7"/>
      <w:r>
        <w:t xml:space="preserve">Your appointment </w:t>
      </w:r>
      <w:bookmarkEnd w:id="8"/>
      <w:bookmarkEnd w:id="9"/>
      <w:bookmarkEnd w:id="10"/>
      <w:r w:rsidR="00B4481A">
        <w:t>and responsibilities</w:t>
      </w:r>
    </w:p>
    <w:p w14:paraId="33EB9445" w14:textId="50B4641F" w:rsidR="005361A6" w:rsidRPr="009C1D5C" w:rsidRDefault="002F751E" w:rsidP="009C1D5C">
      <w:pPr>
        <w:pStyle w:val="Heading2"/>
        <w:rPr>
          <w:rFonts w:hint="eastAsia"/>
        </w:rPr>
      </w:pPr>
      <w:bookmarkStart w:id="17" w:name="_Toc196951312"/>
      <w:bookmarkStart w:id="18" w:name="_Toc106973802"/>
      <w:bookmarkStart w:id="19" w:name="_Toc143191361"/>
      <w:r>
        <w:t>General t</w:t>
      </w:r>
      <w:r w:rsidR="004A01F4">
        <w:t>erms</w:t>
      </w:r>
      <w:bookmarkEnd w:id="17"/>
      <w:r w:rsidR="004A01F4">
        <w:t xml:space="preserve"> </w:t>
      </w:r>
      <w:bookmarkEnd w:id="18"/>
      <w:bookmarkEnd w:id="19"/>
    </w:p>
    <w:p w14:paraId="2473982E" w14:textId="7A173985" w:rsidR="001E1AEF" w:rsidRPr="00680B21" w:rsidRDefault="00E32753" w:rsidP="00CF36A5">
      <w:pPr>
        <w:pStyle w:val="Heading3"/>
        <w:rPr>
          <w:rFonts w:hint="eastAsia"/>
        </w:rPr>
      </w:pPr>
      <w:r w:rsidRPr="00CF36A5">
        <w:t>DGS</w:t>
      </w:r>
      <w:r w:rsidR="00164E17" w:rsidRPr="00680B21">
        <w:t xml:space="preserve"> </w:t>
      </w:r>
      <w:r w:rsidR="000D05B5" w:rsidRPr="00680B21">
        <w:t>a</w:t>
      </w:r>
      <w:r w:rsidR="00926997" w:rsidRPr="00680B21">
        <w:t>ppoint</w:t>
      </w:r>
      <w:r w:rsidR="000D05B5" w:rsidRPr="00680B21">
        <w:t>s</w:t>
      </w:r>
      <w:r w:rsidR="00926997" w:rsidRPr="00680B21">
        <w:t xml:space="preserve"> You to the </w:t>
      </w:r>
      <w:r w:rsidR="00176033">
        <w:t>Register</w:t>
      </w:r>
      <w:r w:rsidR="00926997" w:rsidRPr="00680B21">
        <w:t xml:space="preserve"> on the </w:t>
      </w:r>
      <w:r w:rsidR="00274273" w:rsidRPr="00680B21">
        <w:t xml:space="preserve">Appointment </w:t>
      </w:r>
      <w:r w:rsidR="00926997" w:rsidRPr="00680B21">
        <w:t>Date</w:t>
      </w:r>
      <w:r w:rsidR="00376940" w:rsidRPr="00680B21">
        <w:t xml:space="preserve"> to supply eServices</w:t>
      </w:r>
      <w:r w:rsidR="000905C0" w:rsidRPr="00680B21">
        <w:t xml:space="preserve"> in the categories You have nominated for</w:t>
      </w:r>
      <w:r w:rsidR="00CD06F2" w:rsidRPr="00680B21">
        <w:t xml:space="preserve"> on the Digital Marketplace</w:t>
      </w:r>
      <w:r w:rsidR="000A5AAB" w:rsidRPr="00680B21">
        <w:t>.</w:t>
      </w:r>
    </w:p>
    <w:p w14:paraId="4F33E4A9" w14:textId="4510676F" w:rsidR="008B1BEE" w:rsidRDefault="00B20A53" w:rsidP="00CF36A5">
      <w:pPr>
        <w:pStyle w:val="Heading3"/>
        <w:rPr>
          <w:rFonts w:hint="eastAsia"/>
        </w:rPr>
      </w:pPr>
      <w:r w:rsidRPr="00680B21">
        <w:t>Th</w:t>
      </w:r>
      <w:r w:rsidR="007906CB">
        <w:t xml:space="preserve">ese Terms </w:t>
      </w:r>
      <w:r w:rsidRPr="00680B21">
        <w:t xml:space="preserve">and </w:t>
      </w:r>
      <w:r w:rsidR="002712F9" w:rsidRPr="00680B21">
        <w:t xml:space="preserve">Your appointment </w:t>
      </w:r>
      <w:r w:rsidRPr="00680B21">
        <w:t xml:space="preserve">to the </w:t>
      </w:r>
      <w:r w:rsidR="00176033">
        <w:t>Register</w:t>
      </w:r>
      <w:r w:rsidRPr="00680B21">
        <w:t xml:space="preserve"> </w:t>
      </w:r>
      <w:r w:rsidR="002712F9" w:rsidRPr="00680B21">
        <w:t xml:space="preserve">will </w:t>
      </w:r>
      <w:r w:rsidR="0067107F" w:rsidRPr="00680B21">
        <w:t>continue until terminated in accordance with clause</w:t>
      </w:r>
      <w:r w:rsidR="001D7416">
        <w:t xml:space="preserve"> </w:t>
      </w:r>
      <w:r w:rsidR="00EB3BB6">
        <w:rPr>
          <w:rFonts w:hint="eastAsia"/>
        </w:rPr>
        <w:fldChar w:fldCharType="begin"/>
      </w:r>
      <w:r w:rsidR="00EB3BB6">
        <w:rPr>
          <w:rFonts w:hint="eastAsia"/>
        </w:rPr>
        <w:instrText xml:space="preserve"> </w:instrText>
      </w:r>
      <w:r w:rsidR="00EB3BB6">
        <w:instrText>REF _Ref196951810 \r \h</w:instrText>
      </w:r>
      <w:r w:rsidR="00EB3BB6">
        <w:rPr>
          <w:rFonts w:hint="eastAsia"/>
        </w:rPr>
        <w:instrText xml:space="preserve"> </w:instrText>
      </w:r>
      <w:r w:rsidR="00EB3BB6">
        <w:rPr>
          <w:rFonts w:hint="eastAsia"/>
        </w:rPr>
      </w:r>
      <w:r w:rsidR="00EB3BB6">
        <w:rPr>
          <w:rFonts w:hint="eastAsia"/>
        </w:rPr>
        <w:fldChar w:fldCharType="separate"/>
      </w:r>
      <w:r w:rsidR="00EB3BB6">
        <w:rPr>
          <w:rFonts w:hint="eastAsia"/>
        </w:rPr>
        <w:t>6.1</w:t>
      </w:r>
      <w:r w:rsidR="00EB3BB6">
        <w:rPr>
          <w:rFonts w:hint="eastAsia"/>
        </w:rPr>
        <w:fldChar w:fldCharType="end"/>
      </w:r>
      <w:r w:rsidR="002712F9" w:rsidRPr="00680B21">
        <w:t>.</w:t>
      </w:r>
    </w:p>
    <w:p w14:paraId="3F21D524" w14:textId="7BA69F3A" w:rsidR="007E5012" w:rsidRPr="00680B21" w:rsidRDefault="007E5012" w:rsidP="007E5012">
      <w:pPr>
        <w:pStyle w:val="Heading2"/>
        <w:rPr>
          <w:rFonts w:hint="eastAsia"/>
        </w:rPr>
      </w:pPr>
      <w:bookmarkStart w:id="20" w:name="_Toc196951313"/>
      <w:r>
        <w:t>Your responsibilities</w:t>
      </w:r>
      <w:bookmarkEnd w:id="20"/>
    </w:p>
    <w:p w14:paraId="23DFF59A" w14:textId="61DDEC4F" w:rsidR="0059095E" w:rsidRPr="00680B21" w:rsidRDefault="0059095E" w:rsidP="000B4514">
      <w:pPr>
        <w:pStyle w:val="Heading3"/>
        <w:numPr>
          <w:ilvl w:val="0"/>
          <w:numId w:val="0"/>
        </w:numPr>
        <w:ind w:left="1985" w:hanging="851"/>
        <w:rPr>
          <w:rFonts w:hint="eastAsia"/>
        </w:rPr>
      </w:pPr>
      <w:r w:rsidRPr="00680B21">
        <w:t>You acknowledge and agree that:</w:t>
      </w:r>
    </w:p>
    <w:p w14:paraId="65F6FFE3" w14:textId="54C3E4F2" w:rsidR="006A1CC3" w:rsidRPr="00680B21" w:rsidRDefault="00C241DF" w:rsidP="000B4514">
      <w:pPr>
        <w:pStyle w:val="Heading3"/>
        <w:rPr>
          <w:rFonts w:hint="eastAsia"/>
        </w:rPr>
      </w:pPr>
      <w:r w:rsidRPr="00680B21">
        <w:t xml:space="preserve">the eServices </w:t>
      </w:r>
      <w:r w:rsidR="006934F1" w:rsidRPr="00680B21">
        <w:t xml:space="preserve">You offer </w:t>
      </w:r>
      <w:r w:rsidR="00551C89" w:rsidRPr="00680B21">
        <w:t xml:space="preserve">to </w:t>
      </w:r>
      <w:r w:rsidRPr="00680B21">
        <w:t>supply will be listed on the Digital Marketplace</w:t>
      </w:r>
      <w:r w:rsidR="00CD0FD6">
        <w:t xml:space="preserve"> </w:t>
      </w:r>
      <w:r w:rsidRPr="00680B21">
        <w:t xml:space="preserve">and it is Your responsibility to update these details </w:t>
      </w:r>
      <w:r w:rsidR="006934F1" w:rsidRPr="00680B21">
        <w:t xml:space="preserve">in accordance with clause </w:t>
      </w:r>
      <w:r w:rsidR="0069019F">
        <w:fldChar w:fldCharType="begin"/>
      </w:r>
      <w:r w:rsidR="0069019F">
        <w:instrText xml:space="preserve"> REF _Ref129859007 \r \h </w:instrText>
      </w:r>
      <w:r w:rsidR="000B4514">
        <w:rPr>
          <w:rFonts w:hint="eastAsia"/>
        </w:rPr>
        <w:instrText xml:space="preserve"> \* MERGEFORMAT </w:instrText>
      </w:r>
      <w:r w:rsidR="0069019F">
        <w:fldChar w:fldCharType="separate"/>
      </w:r>
      <w:r w:rsidR="001D7416">
        <w:rPr>
          <w:rFonts w:hint="eastAsia"/>
        </w:rPr>
        <w:t>4.1.2</w:t>
      </w:r>
      <w:r w:rsidR="0069019F">
        <w:fldChar w:fldCharType="end"/>
      </w:r>
      <w:r w:rsidR="00CD0FD6">
        <w:t xml:space="preserve"> from time to </w:t>
      </w:r>
      <w:proofErr w:type="gramStart"/>
      <w:r w:rsidR="00CD0FD6">
        <w:t>time</w:t>
      </w:r>
      <w:r w:rsidR="006934F1" w:rsidRPr="00680B21">
        <w:t>;</w:t>
      </w:r>
      <w:proofErr w:type="gramEnd"/>
    </w:p>
    <w:p w14:paraId="0C7B5C9F" w14:textId="3B857496" w:rsidR="0059095E" w:rsidRPr="00680B21" w:rsidRDefault="0059095E" w:rsidP="000B4514">
      <w:pPr>
        <w:pStyle w:val="Heading3"/>
        <w:rPr>
          <w:rFonts w:hint="eastAsia"/>
        </w:rPr>
      </w:pPr>
      <w:r w:rsidRPr="00680B21">
        <w:t xml:space="preserve">membership of the </w:t>
      </w:r>
      <w:r w:rsidR="00176033">
        <w:t>Register</w:t>
      </w:r>
      <w:r w:rsidRPr="00680B21">
        <w:t xml:space="preserve"> </w:t>
      </w:r>
      <w:r w:rsidR="00786378" w:rsidRPr="00680B21">
        <w:t>is</w:t>
      </w:r>
      <w:r w:rsidRPr="00680B21">
        <w:t xml:space="preserve"> </w:t>
      </w:r>
      <w:r w:rsidR="00164E17" w:rsidRPr="00680B21">
        <w:t>required</w:t>
      </w:r>
      <w:r w:rsidRPr="00680B21">
        <w:t xml:space="preserve"> to </w:t>
      </w:r>
      <w:r w:rsidR="00782736" w:rsidRPr="00680B21">
        <w:t>participate on the Digital Marketplace</w:t>
      </w:r>
      <w:r w:rsidRPr="00680B21">
        <w:t xml:space="preserve">; </w:t>
      </w:r>
    </w:p>
    <w:p w14:paraId="3A033455" w14:textId="3D15C558" w:rsidR="00847E4C" w:rsidRDefault="000A1A06" w:rsidP="000B4514">
      <w:pPr>
        <w:pStyle w:val="Heading3"/>
        <w:rPr>
          <w:rFonts w:hint="eastAsia"/>
        </w:rPr>
      </w:pPr>
      <w:r>
        <w:t>Y</w:t>
      </w:r>
      <w:r w:rsidR="009674EC">
        <w:t>ou will only accept eServices related engagement</w:t>
      </w:r>
      <w:r w:rsidR="00C65E9A">
        <w:t>s</w:t>
      </w:r>
      <w:r w:rsidR="009674EC">
        <w:t xml:space="preserve"> </w:t>
      </w:r>
      <w:r w:rsidR="00847E4C">
        <w:t xml:space="preserve">through </w:t>
      </w:r>
      <w:r w:rsidR="00616B02">
        <w:t xml:space="preserve">the </w:t>
      </w:r>
      <w:r w:rsidR="00847E4C">
        <w:t>Digital Marketplace</w:t>
      </w:r>
      <w:r w:rsidR="00C65E9A">
        <w:t>;</w:t>
      </w:r>
      <w:r w:rsidR="00847E4C">
        <w:t xml:space="preserve"> </w:t>
      </w:r>
    </w:p>
    <w:p w14:paraId="44B8CE97" w14:textId="64E18048" w:rsidR="00F760B9" w:rsidRDefault="0059095E" w:rsidP="000B4514">
      <w:pPr>
        <w:pStyle w:val="Heading3"/>
        <w:rPr>
          <w:rFonts w:hint="eastAsia"/>
        </w:rPr>
      </w:pPr>
      <w:r w:rsidRPr="00680B21">
        <w:t>no agreement between You and a</w:t>
      </w:r>
      <w:r w:rsidR="00ED713E" w:rsidRPr="00680B21">
        <w:t xml:space="preserve"> </w:t>
      </w:r>
      <w:r w:rsidRPr="00680B21">
        <w:t xml:space="preserve">Customer is formed until an Ordering Document is entered into between You and the Customer in accordance with the </w:t>
      </w:r>
      <w:r w:rsidR="00640E6A" w:rsidRPr="00680B21">
        <w:t>eServices Contract</w:t>
      </w:r>
      <w:r w:rsidR="00024B3B">
        <w:t xml:space="preserve">; </w:t>
      </w:r>
    </w:p>
    <w:p w14:paraId="00AB677B" w14:textId="6D20141D" w:rsidR="00024B3B" w:rsidRDefault="00F760B9" w:rsidP="000B4514">
      <w:pPr>
        <w:pStyle w:val="Heading3"/>
        <w:rPr>
          <w:rFonts w:hint="eastAsia"/>
        </w:rPr>
      </w:pPr>
      <w:r>
        <w:t xml:space="preserve">You will conduct business ethically, honestly, transparently, safely and in compliance with Victorian Government policies, and legal and regulatory obligations; </w:t>
      </w:r>
      <w:r w:rsidR="00024B3B">
        <w:t>and</w:t>
      </w:r>
    </w:p>
    <w:p w14:paraId="17863AD4" w14:textId="6592521D" w:rsidR="00556023" w:rsidRDefault="00024B3B" w:rsidP="000B4514">
      <w:pPr>
        <w:pStyle w:val="Heading3"/>
        <w:rPr>
          <w:rFonts w:hint="eastAsia"/>
        </w:rPr>
      </w:pPr>
      <w:r>
        <w:t>DGS may</w:t>
      </w:r>
      <w:r w:rsidR="00896F9E">
        <w:t xml:space="preserve"> use and</w:t>
      </w:r>
      <w:r>
        <w:t xml:space="preserve"> disclose any information You provide</w:t>
      </w:r>
      <w:r w:rsidR="005346F8">
        <w:t>, including any Confidential Information of Yours</w:t>
      </w:r>
      <w:r w:rsidR="00556023">
        <w:t>:</w:t>
      </w:r>
    </w:p>
    <w:p w14:paraId="63897AE6" w14:textId="0542B4E4" w:rsidR="00556023" w:rsidRDefault="003F24A9" w:rsidP="000B4514">
      <w:pPr>
        <w:pStyle w:val="Heading4"/>
        <w:rPr>
          <w:rFonts w:hint="eastAsia"/>
        </w:rPr>
      </w:pPr>
      <w:r>
        <w:t>to Customers</w:t>
      </w:r>
      <w:r w:rsidR="00556023">
        <w:t>;</w:t>
      </w:r>
    </w:p>
    <w:p w14:paraId="1E86EB50" w14:textId="7B4529FE" w:rsidR="00A40877" w:rsidRDefault="00A40877" w:rsidP="000B4514">
      <w:pPr>
        <w:pStyle w:val="Heading4"/>
        <w:rPr>
          <w:rFonts w:hint="eastAsia"/>
        </w:rPr>
      </w:pPr>
      <w:r>
        <w:t>for our lawful functions or purposes;</w:t>
      </w:r>
    </w:p>
    <w:p w14:paraId="6B4D33BF" w14:textId="75D59A21" w:rsidR="00556023" w:rsidRDefault="00642B8E" w:rsidP="000B4514">
      <w:pPr>
        <w:pStyle w:val="Heading4"/>
        <w:rPr>
          <w:rFonts w:hint="eastAsia"/>
        </w:rPr>
      </w:pPr>
      <w:r>
        <w:t>o</w:t>
      </w:r>
      <w:r w:rsidR="00024B3B">
        <w:t>n the Victorian contracts publishing system in order to comply with Victorian Government policy requiring publication of details of contracts entered into by Victorian Government departments, as amended from time to time</w:t>
      </w:r>
      <w:r w:rsidR="00556023">
        <w:t>;</w:t>
      </w:r>
    </w:p>
    <w:p w14:paraId="18E9498D" w14:textId="2C36C98B" w:rsidR="00556023" w:rsidRDefault="00024B3B" w:rsidP="000B4514">
      <w:pPr>
        <w:pStyle w:val="Heading4"/>
        <w:rPr>
          <w:rFonts w:hint="eastAsia"/>
        </w:rPr>
      </w:pPr>
      <w:r>
        <w:t>to the Auditor-Genera</w:t>
      </w:r>
      <w:r w:rsidR="00CB4A70">
        <w:t>l</w:t>
      </w:r>
      <w:r w:rsidR="00556023">
        <w:t xml:space="preserve">; </w:t>
      </w:r>
    </w:p>
    <w:p w14:paraId="3850A843" w14:textId="2FE557A6" w:rsidR="000F17FE" w:rsidRPr="000B4514" w:rsidRDefault="00024B3B" w:rsidP="000B4514">
      <w:pPr>
        <w:pStyle w:val="Heading5"/>
        <w:rPr>
          <w:rFonts w:hint="eastAsia"/>
        </w:rPr>
      </w:pPr>
      <w:r w:rsidRPr="000B4514">
        <w:t>in accordance with</w:t>
      </w:r>
      <w:r w:rsidR="00EB3BB6">
        <w:t>,</w:t>
      </w:r>
      <w:r w:rsidRPr="000B4514">
        <w:t xml:space="preserve"> or to the extent required to comply with</w:t>
      </w:r>
      <w:r w:rsidR="00EB3BB6">
        <w:t>,</w:t>
      </w:r>
      <w:r w:rsidRPr="000B4514">
        <w:t xml:space="preserve"> </w:t>
      </w:r>
      <w:r w:rsidR="00556023" w:rsidRPr="000B4514">
        <w:t>l</w:t>
      </w:r>
      <w:r w:rsidRPr="000B4514">
        <w:t xml:space="preserve">aws, including the </w:t>
      </w:r>
      <w:r w:rsidRPr="00EB3BB6">
        <w:rPr>
          <w:i/>
          <w:iCs/>
        </w:rPr>
        <w:t>Freedom of Information Act 1982</w:t>
      </w:r>
      <w:r w:rsidRPr="000B4514">
        <w:t xml:space="preserve"> (Vic</w:t>
      </w:r>
      <w:r w:rsidR="00556023" w:rsidRPr="000B4514">
        <w:t>)</w:t>
      </w:r>
      <w:r w:rsidR="000F17FE" w:rsidRPr="000B4514">
        <w:t xml:space="preserve">; </w:t>
      </w:r>
      <w:r w:rsidR="00CA56DC">
        <w:t>or</w:t>
      </w:r>
    </w:p>
    <w:p w14:paraId="1C96EEC9" w14:textId="77777777" w:rsidR="00CC4C56" w:rsidRPr="000B4514" w:rsidRDefault="000F17FE" w:rsidP="000B4514">
      <w:pPr>
        <w:pStyle w:val="Heading5"/>
        <w:rPr>
          <w:rFonts w:hint="eastAsia"/>
        </w:rPr>
      </w:pPr>
      <w:r w:rsidRPr="000B4514">
        <w:t xml:space="preserve">to satisfy the requirements of parliamentary accountability; </w:t>
      </w:r>
    </w:p>
    <w:p w14:paraId="1082FF78" w14:textId="32B11A44" w:rsidR="00035F9B" w:rsidRDefault="003C0CAC" w:rsidP="00CA56DC">
      <w:pPr>
        <w:pStyle w:val="Heading4"/>
        <w:rPr>
          <w:rFonts w:hint="eastAsia"/>
        </w:rPr>
      </w:pPr>
      <w:r>
        <w:t xml:space="preserve">to Victorian Public Entities </w:t>
      </w:r>
      <w:r w:rsidR="00CC4C56" w:rsidRPr="00CC4C56">
        <w:rPr>
          <w:rFonts w:hint="eastAsia"/>
        </w:rPr>
        <w:t>for the purpose</w:t>
      </w:r>
      <w:r w:rsidR="007C253C">
        <w:t xml:space="preserve"> of</w:t>
      </w:r>
      <w:r w:rsidR="00CC4C56" w:rsidRPr="00CC4C56">
        <w:rPr>
          <w:rFonts w:hint="eastAsia"/>
        </w:rPr>
        <w:t xml:space="preserve"> </w:t>
      </w:r>
      <w:r w:rsidR="00035F9B" w:rsidRPr="00CC4C56">
        <w:t>o</w:t>
      </w:r>
      <w:r w:rsidR="00035F9B">
        <w:t xml:space="preserve">r in connection with: </w:t>
      </w:r>
    </w:p>
    <w:p w14:paraId="2171B6B0" w14:textId="6E8DF284" w:rsidR="00035F9B" w:rsidRPr="00E75BEB" w:rsidRDefault="00035F9B" w:rsidP="00CA56DC">
      <w:pPr>
        <w:pStyle w:val="Heading5"/>
        <w:rPr>
          <w:rFonts w:hint="eastAsia"/>
        </w:rPr>
      </w:pPr>
      <w:r w:rsidRPr="00E75BEB">
        <w:t>the management of a Probity Event</w:t>
      </w:r>
      <w:r w:rsidR="007C253C" w:rsidRPr="00E75BEB">
        <w:t xml:space="preserve"> or Probit</w:t>
      </w:r>
      <w:r w:rsidR="000865FB" w:rsidRPr="00E75BEB">
        <w:t>y</w:t>
      </w:r>
      <w:r w:rsidR="007C253C" w:rsidRPr="00E75BEB">
        <w:t xml:space="preserve"> Breach</w:t>
      </w:r>
      <w:r w:rsidRPr="00E75BEB">
        <w:t xml:space="preserve"> or investigating whether a Probity Event</w:t>
      </w:r>
      <w:r w:rsidR="007C253C" w:rsidRPr="00E75BEB">
        <w:t xml:space="preserve"> or Probit</w:t>
      </w:r>
      <w:r w:rsidR="000865FB" w:rsidRPr="00E75BEB">
        <w:t>y</w:t>
      </w:r>
      <w:r w:rsidR="007C253C" w:rsidRPr="00E75BEB">
        <w:t xml:space="preserve"> Breach</w:t>
      </w:r>
      <w:r w:rsidRPr="00E75BEB">
        <w:t xml:space="preserve"> has occurred; or </w:t>
      </w:r>
    </w:p>
    <w:p w14:paraId="7C471D83" w14:textId="7D57FA5A" w:rsidR="00035F9B" w:rsidRPr="00362A2F" w:rsidRDefault="00CC4C56" w:rsidP="00CA56DC">
      <w:pPr>
        <w:pStyle w:val="Heading5"/>
        <w:rPr>
          <w:rFonts w:hint="eastAsia"/>
        </w:rPr>
      </w:pPr>
      <w:r w:rsidRPr="007C253C">
        <w:rPr>
          <w:rFonts w:hint="eastAsia"/>
        </w:rPr>
        <w:t xml:space="preserve">considering </w:t>
      </w:r>
      <w:r w:rsidR="00896F9E" w:rsidRPr="007C253C">
        <w:rPr>
          <w:rFonts w:hint="eastAsia"/>
        </w:rPr>
        <w:t>Y</w:t>
      </w:r>
      <w:r w:rsidRPr="007C253C">
        <w:rPr>
          <w:rFonts w:hint="eastAsia"/>
        </w:rPr>
        <w:t>our suitability in any future approach to market or procurement processes</w:t>
      </w:r>
      <w:r w:rsidR="00896F9E" w:rsidRPr="007C253C">
        <w:rPr>
          <w:rFonts w:hint="eastAsia"/>
        </w:rPr>
        <w:t xml:space="preserve"> </w:t>
      </w:r>
      <w:r w:rsidR="006E3918">
        <w:t xml:space="preserve">administered </w:t>
      </w:r>
      <w:r w:rsidR="00896F9E" w:rsidRPr="003A0991">
        <w:rPr>
          <w:rFonts w:hint="eastAsia"/>
        </w:rPr>
        <w:t xml:space="preserve">by </w:t>
      </w:r>
      <w:r w:rsidR="006408B8">
        <w:t>DGS</w:t>
      </w:r>
      <w:r w:rsidR="006408B8" w:rsidRPr="003A0991">
        <w:rPr>
          <w:rFonts w:hint="eastAsia"/>
        </w:rPr>
        <w:t xml:space="preserve"> </w:t>
      </w:r>
      <w:r w:rsidR="00896F9E" w:rsidRPr="003A0991">
        <w:rPr>
          <w:rFonts w:hint="eastAsia"/>
        </w:rPr>
        <w:t>or</w:t>
      </w:r>
      <w:r w:rsidR="00896F9E" w:rsidRPr="007C253C">
        <w:rPr>
          <w:rFonts w:hint="eastAsia"/>
        </w:rPr>
        <w:t xml:space="preserve"> any </w:t>
      </w:r>
      <w:r w:rsidR="006408B8">
        <w:t>Customer</w:t>
      </w:r>
      <w:r w:rsidRPr="007C253C">
        <w:rPr>
          <w:rFonts w:hint="eastAsia"/>
        </w:rPr>
        <w:t>; or</w:t>
      </w:r>
    </w:p>
    <w:p w14:paraId="47C61DE9" w14:textId="3C12B97F" w:rsidR="0059095E" w:rsidRDefault="000F17FE" w:rsidP="00CA56DC">
      <w:pPr>
        <w:pStyle w:val="Heading4"/>
        <w:rPr>
          <w:rFonts w:hint="eastAsia"/>
        </w:rPr>
      </w:pPr>
      <w:r>
        <w:t>to satisfy DGS public accountability or transparency obligations or the requirements of a Government Authority</w:t>
      </w:r>
      <w:r w:rsidR="00556023">
        <w:t>.</w:t>
      </w:r>
    </w:p>
    <w:p w14:paraId="5D1A3278" w14:textId="77777777" w:rsidR="007705B0" w:rsidRPr="00680B21" w:rsidRDefault="007705B0" w:rsidP="007705B0">
      <w:pPr>
        <w:pStyle w:val="Heading2"/>
        <w:rPr>
          <w:rFonts w:hint="eastAsia"/>
        </w:rPr>
      </w:pPr>
      <w:bookmarkStart w:id="21" w:name="_Toc106973806"/>
      <w:bookmarkStart w:id="22" w:name="_Toc143191364"/>
      <w:bookmarkStart w:id="23" w:name="_Toc196951314"/>
      <w:r w:rsidRPr="00680B21">
        <w:t>Existing arrangements</w:t>
      </w:r>
      <w:bookmarkEnd w:id="21"/>
      <w:bookmarkEnd w:id="22"/>
      <w:bookmarkEnd w:id="23"/>
    </w:p>
    <w:p w14:paraId="04D6EE43" w14:textId="3BBDD00A" w:rsidR="007705B0" w:rsidRPr="00680B21" w:rsidRDefault="007705B0" w:rsidP="007705B0">
      <w:pPr>
        <w:pStyle w:val="IndentParaLevel1"/>
        <w:keepNext/>
        <w:rPr>
          <w:rFonts w:hint="eastAsia"/>
        </w:rPr>
      </w:pPr>
      <w:r>
        <w:t>Acceptance of these Terms</w:t>
      </w:r>
      <w:r w:rsidRPr="00680B21">
        <w:t xml:space="preserve"> do</w:t>
      </w:r>
      <w:r w:rsidR="00F64826">
        <w:t>es</w:t>
      </w:r>
      <w:r w:rsidRPr="00680B21">
        <w:t xml:space="preserve"> not terminate or alter any other contracts between You and any Customer that existed as at the Appointment Date</w:t>
      </w:r>
      <w:r>
        <w:t xml:space="preserve"> (unless otherwise set out in the Ordering Document)</w:t>
      </w:r>
      <w:r w:rsidRPr="00680B21">
        <w:t>.</w:t>
      </w:r>
    </w:p>
    <w:p w14:paraId="3B03EAB8" w14:textId="77777777" w:rsidR="00CC69E5" w:rsidRPr="00680B21" w:rsidRDefault="00CC69E5" w:rsidP="00CC69E5">
      <w:pPr>
        <w:pStyle w:val="Heading2"/>
        <w:rPr>
          <w:rFonts w:hint="eastAsia"/>
        </w:rPr>
      </w:pPr>
      <w:bookmarkStart w:id="24" w:name="_Toc106973805"/>
      <w:bookmarkStart w:id="25" w:name="_Toc143191363"/>
      <w:bookmarkStart w:id="26" w:name="_Toc196951315"/>
      <w:bookmarkStart w:id="27" w:name="_Toc106973803"/>
      <w:bookmarkStart w:id="28" w:name="_Ref112161410"/>
      <w:bookmarkStart w:id="29" w:name="_Toc143191362"/>
      <w:r w:rsidRPr="00680B21">
        <w:t>No commitment to procure or exclusivity</w:t>
      </w:r>
      <w:bookmarkEnd w:id="24"/>
      <w:bookmarkEnd w:id="25"/>
      <w:bookmarkEnd w:id="26"/>
    </w:p>
    <w:p w14:paraId="20506CD0" w14:textId="77777777" w:rsidR="00CC69E5" w:rsidRPr="00680B21" w:rsidRDefault="00CC69E5" w:rsidP="00CC69E5">
      <w:pPr>
        <w:pStyle w:val="IndentParaLevel1"/>
        <w:keepNext/>
        <w:ind w:left="414" w:firstLine="720"/>
        <w:rPr>
          <w:rFonts w:hint="eastAsia"/>
        </w:rPr>
      </w:pPr>
      <w:r w:rsidRPr="00680B21">
        <w:t xml:space="preserve">You acknowledge and agree that </w:t>
      </w:r>
      <w:r>
        <w:t>DGS</w:t>
      </w:r>
      <w:r w:rsidRPr="00680B21">
        <w:t xml:space="preserve"> and Customers:</w:t>
      </w:r>
    </w:p>
    <w:p w14:paraId="486B247B" w14:textId="77777777" w:rsidR="00CC69E5" w:rsidRPr="00680B21" w:rsidRDefault="00CC69E5" w:rsidP="00CC69E5">
      <w:pPr>
        <w:pStyle w:val="Heading3"/>
        <w:rPr>
          <w:rFonts w:hint="eastAsia"/>
        </w:rPr>
      </w:pPr>
      <w:r w:rsidRPr="00680B21">
        <w:t xml:space="preserve">may engage any other person to provide deliverables and services the same as, or similar to, the deliverables and services You provide (whether or not they are on the </w:t>
      </w:r>
      <w:r>
        <w:t>Register</w:t>
      </w:r>
      <w:r w:rsidRPr="00680B21">
        <w:t xml:space="preserve">); and </w:t>
      </w:r>
    </w:p>
    <w:p w14:paraId="51635002" w14:textId="77777777" w:rsidR="00CC69E5" w:rsidRPr="00680B21" w:rsidRDefault="00CC69E5" w:rsidP="00CC69E5">
      <w:pPr>
        <w:pStyle w:val="Heading3"/>
        <w:rPr>
          <w:rFonts w:hint="eastAsia"/>
        </w:rPr>
      </w:pPr>
      <w:r w:rsidRPr="00680B21">
        <w:t>are under no obligation to invite You to make proposals to supply services or deliverables, or to acquire any volume of services or deliverables from You and make no representation that they will do so.</w:t>
      </w:r>
    </w:p>
    <w:p w14:paraId="3422A894" w14:textId="7F485D4F" w:rsidR="00524CCC" w:rsidRPr="00680B21" w:rsidRDefault="00524CCC" w:rsidP="001F6DFD">
      <w:pPr>
        <w:pStyle w:val="Heading1"/>
        <w:rPr>
          <w:rFonts w:hint="eastAsia"/>
        </w:rPr>
      </w:pPr>
      <w:bookmarkStart w:id="30" w:name="_Toc196951316"/>
      <w:r w:rsidRPr="00680B21">
        <w:t>Standing offer</w:t>
      </w:r>
      <w:bookmarkEnd w:id="27"/>
      <w:bookmarkEnd w:id="28"/>
      <w:bookmarkEnd w:id="29"/>
      <w:bookmarkEnd w:id="30"/>
    </w:p>
    <w:p w14:paraId="1D2B5C80" w14:textId="1520D063" w:rsidR="001F6DFD" w:rsidRDefault="001F6DFD" w:rsidP="001F6DFD">
      <w:pPr>
        <w:pStyle w:val="Heading2"/>
        <w:rPr>
          <w:rFonts w:hint="eastAsia"/>
        </w:rPr>
      </w:pPr>
      <w:bookmarkStart w:id="31" w:name="_Toc196951317"/>
      <w:r>
        <w:t>You make a standing offer to Customers</w:t>
      </w:r>
      <w:bookmarkEnd w:id="31"/>
    </w:p>
    <w:p w14:paraId="22AD56B8" w14:textId="05515B61" w:rsidR="0059095E" w:rsidRPr="00680B21" w:rsidRDefault="00C00BF9" w:rsidP="00CF36A5">
      <w:pPr>
        <w:pStyle w:val="Heading3"/>
        <w:rPr>
          <w:rFonts w:hint="eastAsia"/>
        </w:rPr>
      </w:pPr>
      <w:r w:rsidRPr="00680B21">
        <w:t xml:space="preserve">You make a standing offer to supply </w:t>
      </w:r>
      <w:r w:rsidR="00692BD1" w:rsidRPr="00680B21">
        <w:t xml:space="preserve">deliverables and </w:t>
      </w:r>
      <w:r w:rsidRPr="00680B21">
        <w:t xml:space="preserve">services to Customers on the </w:t>
      </w:r>
      <w:r w:rsidR="00A72642" w:rsidRPr="00680B21">
        <w:t xml:space="preserve">terms of the </w:t>
      </w:r>
      <w:r w:rsidR="00640E6A" w:rsidRPr="00680B21">
        <w:t>eServices Contract</w:t>
      </w:r>
      <w:r w:rsidR="009951E8" w:rsidRPr="00680B21">
        <w:t xml:space="preserve"> (and any Ordering Document agreed between You and the relevant Customer)</w:t>
      </w:r>
      <w:r w:rsidR="00541394" w:rsidRPr="00680B21">
        <w:t>.</w:t>
      </w:r>
      <w:r w:rsidR="0059095E" w:rsidRPr="00680B21">
        <w:t xml:space="preserve">  You must not vary the terms of the </w:t>
      </w:r>
      <w:r w:rsidR="00640E6A" w:rsidRPr="00680B21">
        <w:t>eServices Contract</w:t>
      </w:r>
      <w:r w:rsidR="0059095E" w:rsidRPr="00680B21">
        <w:t xml:space="preserve"> </w:t>
      </w:r>
      <w:r w:rsidR="00FB40BE" w:rsidRPr="00680B21">
        <w:t>in any Ordering Document entered into between You and a</w:t>
      </w:r>
      <w:r w:rsidR="000A13E2" w:rsidRPr="00680B21">
        <w:t xml:space="preserve"> </w:t>
      </w:r>
      <w:r w:rsidR="00FB40BE" w:rsidRPr="00680B21">
        <w:t>Customer.</w:t>
      </w:r>
    </w:p>
    <w:p w14:paraId="4BE98461" w14:textId="74D54821" w:rsidR="00524CCC" w:rsidRPr="00680B21" w:rsidRDefault="009E4F1F" w:rsidP="00CF36A5">
      <w:pPr>
        <w:pStyle w:val="Heading3"/>
        <w:rPr>
          <w:rFonts w:hint="eastAsia"/>
        </w:rPr>
      </w:pPr>
      <w:r w:rsidRPr="00680B21">
        <w:t>A</w:t>
      </w:r>
      <w:r w:rsidR="000A13E2" w:rsidRPr="00680B21">
        <w:t xml:space="preserve"> </w:t>
      </w:r>
      <w:r w:rsidR="0059095E" w:rsidRPr="00680B21">
        <w:t xml:space="preserve">Customer </w:t>
      </w:r>
      <w:r w:rsidR="00BA4F7D">
        <w:t>may</w:t>
      </w:r>
      <w:r w:rsidR="00BA4F7D" w:rsidRPr="00680B21">
        <w:t xml:space="preserve"> </w:t>
      </w:r>
      <w:r w:rsidR="0059095E" w:rsidRPr="00680B21">
        <w:t>elect to purchase deliverables and services from You by submitting an Ordering Document</w:t>
      </w:r>
      <w:r w:rsidR="00BA4F7D">
        <w:t xml:space="preserve"> to You</w:t>
      </w:r>
      <w:r w:rsidR="0059095E" w:rsidRPr="00680B21">
        <w:t>.</w:t>
      </w:r>
    </w:p>
    <w:p w14:paraId="7A08CC27" w14:textId="144B213A" w:rsidR="000D0D36" w:rsidRPr="00680B21" w:rsidRDefault="00541394" w:rsidP="00CF36A5">
      <w:pPr>
        <w:pStyle w:val="Heading3"/>
        <w:rPr>
          <w:rFonts w:hint="eastAsia"/>
        </w:rPr>
      </w:pPr>
      <w:bookmarkStart w:id="32" w:name="_Ref106968032"/>
      <w:r w:rsidRPr="00680B21">
        <w:t xml:space="preserve">You agree that </w:t>
      </w:r>
      <w:r w:rsidR="0098490C">
        <w:t>DGS</w:t>
      </w:r>
      <w:r w:rsidR="000D0D36" w:rsidRPr="00680B21">
        <w:t xml:space="preserve"> may change the terms of the </w:t>
      </w:r>
      <w:r w:rsidR="00640E6A" w:rsidRPr="00680B21">
        <w:t>eServices Contract</w:t>
      </w:r>
      <w:r w:rsidR="000D0D36" w:rsidRPr="00680B21">
        <w:t xml:space="preserve"> from time to time</w:t>
      </w:r>
      <w:r w:rsidR="006079A6" w:rsidRPr="00680B21">
        <w:t xml:space="preserve"> </w:t>
      </w:r>
      <w:r w:rsidR="00557E3A" w:rsidRPr="00680B21">
        <w:t>by publishin</w:t>
      </w:r>
      <w:r w:rsidRPr="00680B21">
        <w:t xml:space="preserve">g </w:t>
      </w:r>
      <w:r w:rsidR="006079A6" w:rsidRPr="00680B21">
        <w:t xml:space="preserve">updated terms on </w:t>
      </w:r>
      <w:r w:rsidR="00E92A1D" w:rsidRPr="00680B21">
        <w:t xml:space="preserve">the </w:t>
      </w:r>
      <w:r w:rsidR="00252A2A">
        <w:t>eServices Website</w:t>
      </w:r>
      <w:r w:rsidR="000D0D36" w:rsidRPr="00680B21">
        <w:t>.</w:t>
      </w:r>
      <w:bookmarkEnd w:id="32"/>
      <w:r w:rsidR="00EB0A73">
        <w:t xml:space="preserve"> DGS will </w:t>
      </w:r>
      <w:r w:rsidR="003B7C0D">
        <w:t xml:space="preserve">provide You with reasonable prior notice </w:t>
      </w:r>
      <w:r w:rsidR="00263F08">
        <w:t xml:space="preserve">before publishing </w:t>
      </w:r>
      <w:r w:rsidR="00EB0A73">
        <w:t xml:space="preserve">the </w:t>
      </w:r>
      <w:r w:rsidR="00263F08">
        <w:t xml:space="preserve">updated </w:t>
      </w:r>
      <w:r w:rsidR="00EB0A73">
        <w:t>terms.</w:t>
      </w:r>
    </w:p>
    <w:p w14:paraId="035EC0D5" w14:textId="0BAF4CF3" w:rsidR="005124E7" w:rsidRPr="00680B21" w:rsidRDefault="00917686" w:rsidP="00CF36A5">
      <w:pPr>
        <w:pStyle w:val="Heading3"/>
        <w:rPr>
          <w:rFonts w:hint="eastAsia"/>
        </w:rPr>
      </w:pPr>
      <w:bookmarkStart w:id="33" w:name="_Ref111619218"/>
      <w:bookmarkStart w:id="34" w:name="_Ref112161412"/>
      <w:r w:rsidRPr="00680B21">
        <w:t xml:space="preserve">If </w:t>
      </w:r>
      <w:r w:rsidR="00720D88" w:rsidRPr="00680B21">
        <w:t>Y</w:t>
      </w:r>
      <w:r w:rsidRPr="00680B21">
        <w:t xml:space="preserve">ou do not agree to any changes to the </w:t>
      </w:r>
      <w:r w:rsidR="00640E6A" w:rsidRPr="00680B21">
        <w:t>eServices Contract</w:t>
      </w:r>
      <w:r w:rsidRPr="00680B21">
        <w:t xml:space="preserve">, You </w:t>
      </w:r>
      <w:r w:rsidR="000544CE" w:rsidRPr="00680B21">
        <w:t xml:space="preserve">must </w:t>
      </w:r>
      <w:r w:rsidR="005124E7" w:rsidRPr="00680B21">
        <w:t xml:space="preserve">notify the eServices Contract Manager </w:t>
      </w:r>
      <w:r w:rsidR="00B870CA" w:rsidRPr="00680B21">
        <w:t>promptly.</w:t>
      </w:r>
      <w:bookmarkEnd w:id="33"/>
      <w:bookmarkEnd w:id="34"/>
      <w:r w:rsidR="009E3FAF">
        <w:t xml:space="preserve"> </w:t>
      </w:r>
    </w:p>
    <w:p w14:paraId="3AF00DD6" w14:textId="5F27B149" w:rsidR="001B5BA2" w:rsidRPr="00680B21" w:rsidRDefault="001B5BA2" w:rsidP="00CF36A5">
      <w:pPr>
        <w:pStyle w:val="Heading3"/>
        <w:rPr>
          <w:rFonts w:hint="eastAsia"/>
        </w:rPr>
      </w:pPr>
      <w:bookmarkStart w:id="35" w:name="_Ref111716101"/>
      <w:r w:rsidRPr="00680B21">
        <w:t xml:space="preserve">You </w:t>
      </w:r>
      <w:r w:rsidR="00E128B3" w:rsidRPr="00680B21">
        <w:t xml:space="preserve">acknowledge </w:t>
      </w:r>
      <w:r w:rsidR="007F2F7B" w:rsidRPr="00680B21">
        <w:t xml:space="preserve">that </w:t>
      </w:r>
      <w:r w:rsidR="004F6B57" w:rsidRPr="00680B21">
        <w:t>the Victorian Government Purchasing Board</w:t>
      </w:r>
      <w:r w:rsidR="007F2F7B" w:rsidRPr="00680B21">
        <w:t xml:space="preserve"> mandates certain Customers </w:t>
      </w:r>
      <w:r w:rsidR="004F6B57" w:rsidRPr="00680B21">
        <w:t xml:space="preserve">to procure eServices </w:t>
      </w:r>
      <w:r w:rsidR="00D23F19" w:rsidRPr="00680B21">
        <w:t>under the eServices Contract</w:t>
      </w:r>
      <w:r w:rsidR="00C8190C" w:rsidRPr="00680B21">
        <w:t xml:space="preserve"> and </w:t>
      </w:r>
      <w:r w:rsidR="002B19D7">
        <w:t xml:space="preserve">You </w:t>
      </w:r>
      <w:r w:rsidR="007F2F7B" w:rsidRPr="00680B21">
        <w:t xml:space="preserve">agree not to </w:t>
      </w:r>
      <w:r w:rsidR="00C3490D" w:rsidRPr="00680B21">
        <w:t xml:space="preserve">enter into </w:t>
      </w:r>
      <w:r w:rsidRPr="00680B21">
        <w:t>an</w:t>
      </w:r>
      <w:r w:rsidR="00C3490D" w:rsidRPr="00680B21">
        <w:t xml:space="preserve"> alternative</w:t>
      </w:r>
      <w:r w:rsidRPr="00680B21">
        <w:t xml:space="preserve"> agreement to</w:t>
      </w:r>
      <w:r w:rsidR="006B5105" w:rsidRPr="00680B21">
        <w:t xml:space="preserve"> </w:t>
      </w:r>
      <w:r w:rsidRPr="00680B21">
        <w:t xml:space="preserve">provide </w:t>
      </w:r>
      <w:r w:rsidR="00E62FB4" w:rsidRPr="00680B21">
        <w:t>eS</w:t>
      </w:r>
      <w:r w:rsidRPr="00680B21">
        <w:t xml:space="preserve">ervices </w:t>
      </w:r>
      <w:r w:rsidR="00B45EED" w:rsidRPr="00680B21">
        <w:t>to</w:t>
      </w:r>
      <w:r w:rsidRPr="00680B21">
        <w:t xml:space="preserve"> </w:t>
      </w:r>
      <w:r w:rsidR="006B5105" w:rsidRPr="00680B21">
        <w:t xml:space="preserve">such </w:t>
      </w:r>
      <w:r w:rsidRPr="00680B21">
        <w:t>Customer</w:t>
      </w:r>
      <w:r w:rsidR="006B5105" w:rsidRPr="00680B21">
        <w:t>s unless a</w:t>
      </w:r>
      <w:r w:rsidR="00722609">
        <w:t xml:space="preserve"> written</w:t>
      </w:r>
      <w:r w:rsidR="006B5105" w:rsidRPr="00680B21">
        <w:t xml:space="preserve"> exemption from </w:t>
      </w:r>
      <w:r w:rsidR="0098490C">
        <w:t>DGS</w:t>
      </w:r>
      <w:r w:rsidR="006B5105" w:rsidRPr="00680B21">
        <w:t xml:space="preserve"> is in place</w:t>
      </w:r>
      <w:r w:rsidRPr="00680B21">
        <w:t>.</w:t>
      </w:r>
      <w:bookmarkEnd w:id="35"/>
    </w:p>
    <w:p w14:paraId="24CEA581" w14:textId="7A845087" w:rsidR="005D1B3B" w:rsidRPr="00680B21" w:rsidRDefault="005D1B3B" w:rsidP="007705B0">
      <w:pPr>
        <w:pStyle w:val="Heading1"/>
        <w:rPr>
          <w:rFonts w:hint="eastAsia"/>
        </w:rPr>
      </w:pPr>
      <w:bookmarkStart w:id="36" w:name="_Toc143191365"/>
      <w:bookmarkStart w:id="37" w:name="_Toc196951318"/>
      <w:r w:rsidRPr="00680B21">
        <w:t>Warranties</w:t>
      </w:r>
      <w:bookmarkEnd w:id="36"/>
      <w:bookmarkEnd w:id="37"/>
    </w:p>
    <w:p w14:paraId="74646B11" w14:textId="0C05F237" w:rsidR="007705B0" w:rsidRDefault="007705B0" w:rsidP="007705B0">
      <w:pPr>
        <w:pStyle w:val="Heading2"/>
        <w:rPr>
          <w:rFonts w:hint="eastAsia"/>
        </w:rPr>
      </w:pPr>
      <w:bookmarkStart w:id="38" w:name="_Toc196951319"/>
      <w:r>
        <w:t>Your general warranties</w:t>
      </w:r>
      <w:bookmarkEnd w:id="38"/>
    </w:p>
    <w:p w14:paraId="411237FD" w14:textId="0D399060" w:rsidR="005D1B3B" w:rsidRPr="00680B21" w:rsidRDefault="00F13C80" w:rsidP="000406E0">
      <w:pPr>
        <w:pStyle w:val="Heading3"/>
        <w:numPr>
          <w:ilvl w:val="0"/>
          <w:numId w:val="0"/>
        </w:numPr>
        <w:ind w:left="1134"/>
        <w:rPr>
          <w:rFonts w:hint="eastAsia"/>
        </w:rPr>
      </w:pPr>
      <w:r w:rsidRPr="00680B21">
        <w:t xml:space="preserve">You </w:t>
      </w:r>
      <w:r w:rsidRPr="0094511A">
        <w:t>warrant</w:t>
      </w:r>
      <w:r w:rsidRPr="00680B21">
        <w:t xml:space="preserve"> that </w:t>
      </w:r>
      <w:r w:rsidR="00A52D74">
        <w:t xml:space="preserve">as </w:t>
      </w:r>
      <w:r w:rsidRPr="00680B21">
        <w:t xml:space="preserve">at </w:t>
      </w:r>
      <w:r w:rsidR="007A37E7">
        <w:t>the Appointment Date</w:t>
      </w:r>
      <w:r w:rsidR="00303898" w:rsidRPr="00680B21">
        <w:t xml:space="preserve"> and for the duration of your appointment</w:t>
      </w:r>
      <w:r w:rsidR="000D692A">
        <w:t xml:space="preserve"> </w:t>
      </w:r>
      <w:r w:rsidR="00655215">
        <w:t>to</w:t>
      </w:r>
      <w:r w:rsidR="00BA4F7D">
        <w:t xml:space="preserve"> the Register</w:t>
      </w:r>
      <w:r w:rsidRPr="00680B21">
        <w:t>:</w:t>
      </w:r>
    </w:p>
    <w:p w14:paraId="5BC888D5" w14:textId="420FA0D1" w:rsidR="00F13C80" w:rsidRPr="00680B21" w:rsidRDefault="00F13C80" w:rsidP="000406E0">
      <w:pPr>
        <w:pStyle w:val="Heading3"/>
        <w:rPr>
          <w:rFonts w:hint="eastAsia"/>
        </w:rPr>
      </w:pPr>
      <w:r w:rsidRPr="00E96DE0">
        <w:rPr>
          <w:b/>
          <w:bCs/>
          <w:i/>
          <w:iCs/>
        </w:rPr>
        <w:t>Conflict of interest</w:t>
      </w:r>
      <w:r w:rsidRPr="00362A2F">
        <w:rPr>
          <w:rFonts w:hint="eastAsia"/>
        </w:rPr>
        <w:t xml:space="preserve">. </w:t>
      </w:r>
      <w:r w:rsidR="008D069A" w:rsidRPr="00362A2F">
        <w:rPr>
          <w:rFonts w:hint="eastAsia"/>
        </w:rPr>
        <w:t xml:space="preserve"> </w:t>
      </w:r>
      <w:r w:rsidRPr="00680B21">
        <w:t xml:space="preserve">No </w:t>
      </w:r>
      <w:r w:rsidR="00323636">
        <w:t>C</w:t>
      </w:r>
      <w:r w:rsidR="00323636" w:rsidRPr="00680B21">
        <w:t xml:space="preserve">onflict </w:t>
      </w:r>
      <w:r w:rsidRPr="00680B21">
        <w:t xml:space="preserve">of </w:t>
      </w:r>
      <w:r w:rsidR="00323636">
        <w:t>I</w:t>
      </w:r>
      <w:r w:rsidR="00323636" w:rsidRPr="00680B21">
        <w:t xml:space="preserve">nterest </w:t>
      </w:r>
      <w:r w:rsidRPr="00680B21">
        <w:t>exists or is likely to arise</w:t>
      </w:r>
      <w:r w:rsidR="00FE5661">
        <w:t>;</w:t>
      </w:r>
    </w:p>
    <w:p w14:paraId="34279F64" w14:textId="10C92167" w:rsidR="00192BC2" w:rsidRPr="00680B21" w:rsidRDefault="007E4AFD" w:rsidP="000406E0">
      <w:pPr>
        <w:pStyle w:val="Heading3"/>
        <w:rPr>
          <w:rFonts w:hint="eastAsia"/>
        </w:rPr>
      </w:pPr>
      <w:r w:rsidRPr="00E96DE0">
        <w:rPr>
          <w:b/>
          <w:bCs/>
          <w:i/>
          <w:iCs/>
        </w:rPr>
        <w:t>Insurance</w:t>
      </w:r>
      <w:r w:rsidR="005A53A2" w:rsidRPr="00E96DE0">
        <w:rPr>
          <w:b/>
          <w:bCs/>
          <w:i/>
          <w:iCs/>
        </w:rPr>
        <w:t xml:space="preserve"> requirements</w:t>
      </w:r>
      <w:r w:rsidR="00555BBE" w:rsidRPr="00362A2F">
        <w:rPr>
          <w:rFonts w:hint="eastAsia"/>
        </w:rPr>
        <w:t xml:space="preserve">. </w:t>
      </w:r>
      <w:r w:rsidR="008D069A" w:rsidRPr="00362A2F">
        <w:rPr>
          <w:rFonts w:hint="eastAsia"/>
        </w:rPr>
        <w:t xml:space="preserve"> </w:t>
      </w:r>
      <w:r w:rsidR="00555BBE" w:rsidRPr="00680B21">
        <w:t xml:space="preserve">You hold and maintain </w:t>
      </w:r>
      <w:r w:rsidR="00192BC2" w:rsidRPr="00680B21">
        <w:t>the following types of insurance policies</w:t>
      </w:r>
      <w:r w:rsidR="00943D74">
        <w:t xml:space="preserve"> with an insurance company approved by the </w:t>
      </w:r>
      <w:r w:rsidR="00CD2103">
        <w:t>Customer</w:t>
      </w:r>
      <w:r w:rsidR="00192BC2" w:rsidRPr="00680B21">
        <w:t>:</w:t>
      </w:r>
    </w:p>
    <w:p w14:paraId="6F1A7BCB" w14:textId="6F3DDDF9" w:rsidR="00192BC2" w:rsidRPr="00680B21" w:rsidRDefault="00192BC2" w:rsidP="000406E0">
      <w:pPr>
        <w:pStyle w:val="Heading4"/>
        <w:rPr>
          <w:rFonts w:hint="eastAsia"/>
        </w:rPr>
      </w:pPr>
      <w:r w:rsidRPr="00680B21">
        <w:t>public liability insurance for an insured amount of not less than $5 million per occurrence</w:t>
      </w:r>
      <w:r w:rsidR="00BE3790">
        <w:t xml:space="preserve"> or as otherwise </w:t>
      </w:r>
      <w:r w:rsidR="004E6AD8">
        <w:t xml:space="preserve">specified in the </w:t>
      </w:r>
      <w:r w:rsidR="00C2713F">
        <w:t>Ordering Document</w:t>
      </w:r>
      <w:r w:rsidR="004E6AD8">
        <w:t>, whichever is the higher</w:t>
      </w:r>
      <w:r w:rsidR="00395028" w:rsidRPr="00680B21">
        <w:t>;</w:t>
      </w:r>
      <w:r w:rsidR="00114508" w:rsidRPr="00680B21" w:rsidDel="00114508">
        <w:t xml:space="preserve"> </w:t>
      </w:r>
    </w:p>
    <w:p w14:paraId="660C0AFD" w14:textId="5FA42DBF" w:rsidR="00192BC2" w:rsidRPr="00680B21" w:rsidRDefault="00192BC2" w:rsidP="000406E0">
      <w:pPr>
        <w:pStyle w:val="Heading4"/>
        <w:rPr>
          <w:rFonts w:hint="eastAsia"/>
        </w:rPr>
      </w:pPr>
      <w:r w:rsidRPr="00680B21">
        <w:t xml:space="preserve">professional liability or </w:t>
      </w:r>
      <w:r w:rsidR="000F55FC">
        <w:t>'</w:t>
      </w:r>
      <w:r w:rsidRPr="00680B21">
        <w:t>errors and omissions</w:t>
      </w:r>
      <w:r w:rsidR="000F55FC">
        <w:t>'</w:t>
      </w:r>
      <w:r w:rsidRPr="00680B21">
        <w:t xml:space="preserve"> insurance for an insured amount of not less than $2 million</w:t>
      </w:r>
      <w:r w:rsidR="00FF34F6">
        <w:t xml:space="preserve"> in aggregate or as otherwise specified in the </w:t>
      </w:r>
      <w:r w:rsidR="00C2713F">
        <w:t>Ordering Document</w:t>
      </w:r>
      <w:r w:rsidR="00FF34F6">
        <w:t>, whichever is the higher</w:t>
      </w:r>
      <w:r w:rsidRPr="00680B21">
        <w:t xml:space="preserve">, to cover any claim against </w:t>
      </w:r>
      <w:r w:rsidR="00FD0226" w:rsidRPr="00680B21">
        <w:t xml:space="preserve">You </w:t>
      </w:r>
      <w:r w:rsidRPr="00680B21">
        <w:t>for any reason for any loss, damage, costs or expense due to the errors or any negligent or wrongful act or omission by</w:t>
      </w:r>
      <w:r w:rsidR="00FD0226" w:rsidRPr="00680B21">
        <w:t xml:space="preserve"> You </w:t>
      </w:r>
      <w:r w:rsidRPr="00680B21">
        <w:t>(or any of its employees, agents or contractors) in rendering or failing to render professional services;</w:t>
      </w:r>
      <w:r w:rsidR="00FD0226" w:rsidRPr="00680B21">
        <w:t xml:space="preserve"> </w:t>
      </w:r>
    </w:p>
    <w:p w14:paraId="554F0FE8" w14:textId="14ABFE57" w:rsidR="00F13C80" w:rsidRDefault="00192BC2" w:rsidP="000406E0">
      <w:pPr>
        <w:pStyle w:val="Heading4"/>
        <w:rPr>
          <w:rFonts w:hint="eastAsia"/>
        </w:rPr>
      </w:pPr>
      <w:r w:rsidRPr="00680B21">
        <w:t>workers compensation insurance as required by law</w:t>
      </w:r>
      <w:r w:rsidR="00BD6551" w:rsidRPr="00680B21">
        <w:t>; and</w:t>
      </w:r>
    </w:p>
    <w:p w14:paraId="4AAD45F7" w14:textId="4F195A17" w:rsidR="00D952A9" w:rsidRPr="00680B21" w:rsidRDefault="003F310D" w:rsidP="000406E0">
      <w:pPr>
        <w:pStyle w:val="Heading4"/>
        <w:rPr>
          <w:rFonts w:hint="eastAsia"/>
        </w:rPr>
      </w:pPr>
      <w:r>
        <w:t xml:space="preserve">if You </w:t>
      </w:r>
      <w:r w:rsidR="0065094E">
        <w:t>offer to supply</w:t>
      </w:r>
      <w:r>
        <w:t xml:space="preserve"> </w:t>
      </w:r>
      <w:r w:rsidR="00CC541F">
        <w:t xml:space="preserve">any </w:t>
      </w:r>
      <w:r w:rsidR="00523609">
        <w:t>physical information and communication technologies equipment</w:t>
      </w:r>
      <w:r w:rsidR="003E5668">
        <w:t>, p</w:t>
      </w:r>
      <w:r w:rsidR="004572BF">
        <w:t xml:space="preserve">roduct liability </w:t>
      </w:r>
      <w:r w:rsidR="00F961DD">
        <w:t>insurance (including product recalls) for an insured a</w:t>
      </w:r>
      <w:r w:rsidR="00FD609C">
        <w:t>mount of not less than $5 million per claim</w:t>
      </w:r>
      <w:r w:rsidR="001702CA" w:rsidRPr="001702CA">
        <w:t xml:space="preserve"> </w:t>
      </w:r>
      <w:r w:rsidR="001702CA">
        <w:t xml:space="preserve">or as otherwise specified in the </w:t>
      </w:r>
      <w:r w:rsidR="00C2713F">
        <w:t>Ordering Document</w:t>
      </w:r>
      <w:r w:rsidR="001702CA">
        <w:t>, whichever is the higher</w:t>
      </w:r>
      <w:r w:rsidR="00FE5661">
        <w:t>;</w:t>
      </w:r>
    </w:p>
    <w:p w14:paraId="42E2C5A6" w14:textId="565EF648" w:rsidR="00555BBE" w:rsidRPr="000406E0" w:rsidRDefault="00E75045" w:rsidP="000406E0">
      <w:pPr>
        <w:pStyle w:val="Heading3"/>
        <w:rPr>
          <w:rFonts w:hint="eastAsia"/>
        </w:rPr>
      </w:pPr>
      <w:r w:rsidRPr="00E96DE0">
        <w:rPr>
          <w:b/>
          <w:bCs/>
          <w:i/>
          <w:iCs/>
        </w:rPr>
        <w:t>Financial and operational viability</w:t>
      </w:r>
      <w:r w:rsidRPr="00362A2F">
        <w:rPr>
          <w:rFonts w:hint="eastAsia"/>
          <w:b/>
          <w:bCs/>
        </w:rPr>
        <w:t>.</w:t>
      </w:r>
      <w:r w:rsidRPr="00E96DE0">
        <w:rPr>
          <w:b/>
          <w:bCs/>
        </w:rPr>
        <w:t xml:space="preserve"> </w:t>
      </w:r>
      <w:r w:rsidR="008D069A" w:rsidRPr="00362A2F">
        <w:rPr>
          <w:rFonts w:hint="eastAsia"/>
        </w:rPr>
        <w:t xml:space="preserve"> </w:t>
      </w:r>
      <w:r w:rsidR="00845EC2" w:rsidRPr="00E96DE0">
        <w:t xml:space="preserve">You will maintain Your </w:t>
      </w:r>
      <w:r w:rsidR="00845EC2" w:rsidRPr="000406E0">
        <w:t>capacity and capability to provide the categories of eServices You</w:t>
      </w:r>
      <w:r w:rsidR="00901F97" w:rsidRPr="000406E0">
        <w:t xml:space="preserve"> offer</w:t>
      </w:r>
      <w:r w:rsidR="00845EC2" w:rsidRPr="000406E0">
        <w:t xml:space="preserve"> to supply, including with regard to </w:t>
      </w:r>
      <w:r w:rsidR="009F2DBE" w:rsidRPr="000406E0">
        <w:t>Your</w:t>
      </w:r>
      <w:r w:rsidR="00845EC2" w:rsidRPr="000406E0">
        <w:t xml:space="preserve"> financial viability</w:t>
      </w:r>
      <w:r w:rsidR="00FE5661">
        <w:t>;</w:t>
      </w:r>
    </w:p>
    <w:p w14:paraId="782504C1" w14:textId="0255B86A" w:rsidR="003155FB" w:rsidRPr="000406E0" w:rsidRDefault="00615601" w:rsidP="000406E0">
      <w:pPr>
        <w:pStyle w:val="Heading3"/>
        <w:rPr>
          <w:rFonts w:hint="eastAsia"/>
        </w:rPr>
      </w:pPr>
      <w:bookmarkStart w:id="39" w:name="_Ref159448349"/>
      <w:r w:rsidRPr="000406E0">
        <w:rPr>
          <w:b/>
          <w:bCs/>
          <w:i/>
          <w:iCs/>
        </w:rPr>
        <w:t>Fair Jobs Code</w:t>
      </w:r>
      <w:r w:rsidRPr="000406E0">
        <w:rPr>
          <w:rFonts w:hint="eastAsia"/>
        </w:rPr>
        <w:t xml:space="preserve">.  </w:t>
      </w:r>
      <w:r w:rsidRPr="000406E0">
        <w:t>You hold a valid Pre-Assessment Certificat</w:t>
      </w:r>
      <w:r w:rsidR="00D106BB" w:rsidRPr="000406E0">
        <w:t>e</w:t>
      </w:r>
      <w:r w:rsidR="00BA4F7D" w:rsidRPr="000406E0">
        <w:t>, and when</w:t>
      </w:r>
      <w:r w:rsidR="00D106BB" w:rsidRPr="000406E0">
        <w:t xml:space="preserve"> performing Your obligations under </w:t>
      </w:r>
      <w:r w:rsidR="007572F4" w:rsidRPr="000406E0">
        <w:t>these Terms</w:t>
      </w:r>
      <w:r w:rsidR="00D106BB" w:rsidRPr="000406E0">
        <w:t>, You must</w:t>
      </w:r>
      <w:r w:rsidR="00D92E00" w:rsidRPr="000406E0">
        <w:t xml:space="preserve"> comply with the FJC and the FJC Plan (if applicable)</w:t>
      </w:r>
      <w:bookmarkEnd w:id="39"/>
      <w:r w:rsidR="00FE5661">
        <w:t>; and</w:t>
      </w:r>
    </w:p>
    <w:p w14:paraId="5D289785" w14:textId="28B8E535" w:rsidR="00D106BB" w:rsidRPr="00362A2F" w:rsidRDefault="006760F1" w:rsidP="000406E0">
      <w:pPr>
        <w:pStyle w:val="Heading3"/>
        <w:rPr>
          <w:rFonts w:hint="eastAsia"/>
          <w:b/>
          <w:bCs/>
        </w:rPr>
      </w:pPr>
      <w:bookmarkStart w:id="40" w:name="_Ref159448366"/>
      <w:r w:rsidRPr="000406E0">
        <w:rPr>
          <w:b/>
          <w:bCs/>
          <w:i/>
          <w:iCs/>
        </w:rPr>
        <w:t>Victorian Government Policies</w:t>
      </w:r>
      <w:r w:rsidRPr="000406E0">
        <w:rPr>
          <w:rFonts w:hint="eastAsia"/>
        </w:rPr>
        <w:t xml:space="preserve">.  </w:t>
      </w:r>
      <w:r w:rsidR="00360276" w:rsidRPr="000406E0">
        <w:t>You</w:t>
      </w:r>
      <w:r w:rsidR="00971A7C" w:rsidRPr="000406E0">
        <w:t xml:space="preserve"> and Your Personnel</w:t>
      </w:r>
      <w:r w:rsidR="00360276" w:rsidRPr="000406E0">
        <w:t xml:space="preserve"> will c</w:t>
      </w:r>
      <w:r w:rsidR="00B1729A" w:rsidRPr="000406E0">
        <w:t>omply with additional obligations</w:t>
      </w:r>
      <w:r w:rsidR="00360276" w:rsidRPr="000406E0">
        <w:t xml:space="preserve"> required by Customers</w:t>
      </w:r>
      <w:r w:rsidR="00B1729A" w:rsidRPr="000406E0">
        <w:t xml:space="preserve"> </w:t>
      </w:r>
      <w:r w:rsidR="000C1046" w:rsidRPr="000406E0">
        <w:t xml:space="preserve">relating to </w:t>
      </w:r>
      <w:r w:rsidR="00326112" w:rsidRPr="000406E0">
        <w:t>Victorian Government</w:t>
      </w:r>
      <w:r w:rsidR="00326112" w:rsidRPr="00E96DE0">
        <w:t xml:space="preserve"> Policies, including </w:t>
      </w:r>
      <w:r w:rsidR="000C1046" w:rsidRPr="00E96DE0">
        <w:t>the FJC</w:t>
      </w:r>
      <w:r w:rsidR="00326112" w:rsidRPr="00E96DE0">
        <w:t>, Local Jobs First and the Social Procurement Framework</w:t>
      </w:r>
      <w:r w:rsidR="00AF0B19" w:rsidRPr="00E96DE0">
        <w:t>.</w:t>
      </w:r>
      <w:bookmarkEnd w:id="40"/>
    </w:p>
    <w:p w14:paraId="6D4E61B1" w14:textId="7E578041" w:rsidR="00524CCC" w:rsidRPr="00680B21" w:rsidRDefault="00524CCC" w:rsidP="00524CCC">
      <w:pPr>
        <w:pStyle w:val="Heading1"/>
        <w:rPr>
          <w:rFonts w:hint="eastAsia"/>
        </w:rPr>
      </w:pPr>
      <w:bookmarkStart w:id="41" w:name="_Toc106973807"/>
      <w:bookmarkStart w:id="42" w:name="_Toc143191367"/>
      <w:bookmarkStart w:id="43" w:name="_Ref191053856"/>
      <w:bookmarkStart w:id="44" w:name="_Toc196951320"/>
      <w:r w:rsidRPr="00680B21">
        <w:t>Relationship management</w:t>
      </w:r>
      <w:bookmarkEnd w:id="41"/>
      <w:bookmarkEnd w:id="42"/>
      <w:bookmarkEnd w:id="43"/>
      <w:bookmarkEnd w:id="44"/>
    </w:p>
    <w:p w14:paraId="3C4E8DFA" w14:textId="77777777" w:rsidR="00F61964" w:rsidRPr="00680B21" w:rsidRDefault="00F61964" w:rsidP="00F61964">
      <w:pPr>
        <w:pStyle w:val="Heading2"/>
        <w:rPr>
          <w:rFonts w:hint="eastAsia"/>
        </w:rPr>
      </w:pPr>
      <w:bookmarkStart w:id="45" w:name="_Toc106973810"/>
      <w:bookmarkStart w:id="46" w:name="_Ref111621115"/>
      <w:bookmarkStart w:id="47" w:name="_Toc143191369"/>
      <w:bookmarkStart w:id="48" w:name="_Toc196951321"/>
      <w:bookmarkStart w:id="49" w:name="_Toc106973809"/>
      <w:bookmarkStart w:id="50" w:name="_Ref123201447"/>
      <w:bookmarkStart w:id="51" w:name="_Ref125465843"/>
      <w:bookmarkStart w:id="52" w:name="_Ref139369045"/>
      <w:bookmarkStart w:id="53" w:name="_Toc143191368"/>
      <w:r w:rsidRPr="00680B21">
        <w:t>Governance and reporting</w:t>
      </w:r>
      <w:bookmarkEnd w:id="45"/>
      <w:bookmarkEnd w:id="46"/>
      <w:bookmarkEnd w:id="47"/>
      <w:bookmarkEnd w:id="48"/>
    </w:p>
    <w:p w14:paraId="2CA98F35" w14:textId="77777777" w:rsidR="00F61964" w:rsidRPr="00680B21" w:rsidRDefault="00F61964" w:rsidP="00F61964">
      <w:pPr>
        <w:pStyle w:val="Heading3"/>
        <w:rPr>
          <w:rFonts w:hint="eastAsia"/>
        </w:rPr>
      </w:pPr>
      <w:r w:rsidRPr="00680B21">
        <w:t>You must (at Your own cost):</w:t>
      </w:r>
    </w:p>
    <w:p w14:paraId="7FE7A07E" w14:textId="77777777" w:rsidR="00F61964" w:rsidRPr="00680B21" w:rsidRDefault="00F61964" w:rsidP="00F61964">
      <w:pPr>
        <w:pStyle w:val="Heading4"/>
        <w:rPr>
          <w:rFonts w:hint="eastAsia"/>
        </w:rPr>
      </w:pPr>
      <w:r w:rsidRPr="00680B21">
        <w:t>immediately notify the eServices Contract Manager if:</w:t>
      </w:r>
    </w:p>
    <w:p w14:paraId="74050379" w14:textId="77777777" w:rsidR="00F61964" w:rsidRPr="00680B21" w:rsidRDefault="00F61964" w:rsidP="00F61964">
      <w:pPr>
        <w:pStyle w:val="Heading5"/>
        <w:rPr>
          <w:rFonts w:hint="eastAsia"/>
        </w:rPr>
      </w:pPr>
      <w:r w:rsidRPr="00680B21">
        <w:t>You are (or reasonably suspect that you are likely to be) subject to an Insolvency Event or Change of Control;</w:t>
      </w:r>
    </w:p>
    <w:p w14:paraId="7F6322FA" w14:textId="77777777" w:rsidR="00F61964" w:rsidRPr="00680B21" w:rsidRDefault="00F61964" w:rsidP="00F61964">
      <w:pPr>
        <w:pStyle w:val="Heading5"/>
        <w:rPr>
          <w:rFonts w:hint="eastAsia"/>
        </w:rPr>
      </w:pPr>
      <w:r w:rsidRPr="00680B21">
        <w:t xml:space="preserve">a </w:t>
      </w:r>
      <w:r>
        <w:t>C</w:t>
      </w:r>
      <w:r w:rsidRPr="00680B21">
        <w:t xml:space="preserve">onflict of </w:t>
      </w:r>
      <w:r>
        <w:t>I</w:t>
      </w:r>
      <w:r w:rsidRPr="00680B21">
        <w:t xml:space="preserve">nterest arises or is likely to arise; </w:t>
      </w:r>
    </w:p>
    <w:p w14:paraId="1941D1ED" w14:textId="77777777" w:rsidR="00F61964" w:rsidRDefault="00F61964" w:rsidP="00F61964">
      <w:pPr>
        <w:pStyle w:val="Heading5"/>
        <w:rPr>
          <w:rFonts w:hint="eastAsia"/>
        </w:rPr>
      </w:pPr>
      <w:bookmarkStart w:id="54" w:name="_Ref191545976"/>
      <w:bookmarkStart w:id="55" w:name="_Ref159446661"/>
      <w:r>
        <w:t>You experience a Probity Event or Probity Breach;</w:t>
      </w:r>
      <w:bookmarkEnd w:id="54"/>
      <w:r>
        <w:t xml:space="preserve"> </w:t>
      </w:r>
      <w:bookmarkEnd w:id="55"/>
    </w:p>
    <w:p w14:paraId="0D1F2361" w14:textId="77777777" w:rsidR="00F61964" w:rsidRDefault="00F61964" w:rsidP="00F61964">
      <w:pPr>
        <w:pStyle w:val="Heading5"/>
        <w:rPr>
          <w:rFonts w:hint="eastAsia"/>
        </w:rPr>
      </w:pPr>
      <w:r w:rsidRPr="00680B21">
        <w:t>You undergo any material change in Your financial or operational viability;</w:t>
      </w:r>
      <w:r>
        <w:t xml:space="preserve"> or</w:t>
      </w:r>
    </w:p>
    <w:p w14:paraId="7E9CEF24" w14:textId="77777777" w:rsidR="00F61964" w:rsidRPr="00680B21" w:rsidRDefault="00F61964" w:rsidP="00F61964">
      <w:pPr>
        <w:pStyle w:val="Heading5"/>
        <w:rPr>
          <w:rFonts w:hint="eastAsia"/>
        </w:rPr>
      </w:pPr>
      <w:r>
        <w:t>Your Pre-Assessment Certificate expires;</w:t>
      </w:r>
    </w:p>
    <w:p w14:paraId="658F2D0A" w14:textId="77777777" w:rsidR="00F61964" w:rsidRPr="00680B21" w:rsidRDefault="00F61964" w:rsidP="00F61964">
      <w:pPr>
        <w:pStyle w:val="Heading4"/>
        <w:rPr>
          <w:rFonts w:hint="eastAsia"/>
        </w:rPr>
      </w:pPr>
      <w:r w:rsidRPr="00680B21">
        <w:t xml:space="preserve">provide any reports </w:t>
      </w:r>
      <w:r>
        <w:t xml:space="preserve">or declarations of compliance </w:t>
      </w:r>
      <w:r w:rsidRPr="00680B21">
        <w:t xml:space="preserve">reasonably requested by </w:t>
      </w:r>
      <w:r>
        <w:t>DGS</w:t>
      </w:r>
      <w:r w:rsidRPr="00680B21">
        <w:t xml:space="preserve"> for</w:t>
      </w:r>
      <w:r>
        <w:t xml:space="preserve"> You and Your Personnel</w:t>
      </w:r>
      <w:r w:rsidRPr="00680B21">
        <w:t xml:space="preserve"> the purposes of administering the </w:t>
      </w:r>
      <w:r>
        <w:t>Register</w:t>
      </w:r>
      <w:r w:rsidRPr="00680B21">
        <w:t xml:space="preserve">; </w:t>
      </w:r>
    </w:p>
    <w:p w14:paraId="40BFC74D" w14:textId="77777777" w:rsidR="00F61964" w:rsidRPr="00362A2F" w:rsidRDefault="00F61964" w:rsidP="00F61964">
      <w:pPr>
        <w:pStyle w:val="Heading4"/>
        <w:rPr>
          <w:rFonts w:hint="eastAsia"/>
        </w:rPr>
      </w:pPr>
      <w:r w:rsidRPr="00362A2F">
        <w:t xml:space="preserve">promptly provide any information requested by DGS related to: </w:t>
      </w:r>
    </w:p>
    <w:p w14:paraId="184DB9AE" w14:textId="77777777" w:rsidR="00F61964" w:rsidRDefault="00F61964" w:rsidP="00F61964">
      <w:pPr>
        <w:pStyle w:val="Heading5"/>
        <w:rPr>
          <w:rFonts w:hint="eastAsia"/>
        </w:rPr>
      </w:pPr>
      <w:r>
        <w:t xml:space="preserve">Your and Your Personnel's compliance with the Supplier Code of Conduct; and </w:t>
      </w:r>
    </w:p>
    <w:p w14:paraId="78D9007B" w14:textId="77777777" w:rsidR="00F61964" w:rsidRDefault="00F61964" w:rsidP="00F61964">
      <w:pPr>
        <w:pStyle w:val="Heading5"/>
        <w:rPr>
          <w:rFonts w:hint="eastAsia"/>
        </w:rPr>
      </w:pPr>
      <w:r>
        <w:t xml:space="preserve">any policies, frameworks or systems established to monitor and assess Your compliance or Your Personnel’s with the Supplier Code of Conduct; and </w:t>
      </w:r>
    </w:p>
    <w:p w14:paraId="37F45855" w14:textId="796BD03C" w:rsidR="00F61964" w:rsidRPr="00A57F51" w:rsidRDefault="00F61964" w:rsidP="00F61964">
      <w:pPr>
        <w:pStyle w:val="Heading5"/>
        <w:rPr>
          <w:rFonts w:hint="eastAsia"/>
        </w:rPr>
      </w:pPr>
      <w:r>
        <w:t xml:space="preserve"> any ICT goods and services (including the fees and related costs </w:t>
      </w:r>
      <w:r w:rsidRPr="0093220B">
        <w:rPr>
          <w:rFonts w:hint="eastAsia"/>
        </w:rPr>
        <w:t>pai</w:t>
      </w:r>
      <w:r w:rsidRPr="00362A2F">
        <w:rPr>
          <w:rFonts w:hint="eastAsia"/>
        </w:rPr>
        <w:t>d or payable</w:t>
      </w:r>
      <w:r>
        <w:t xml:space="preserve"> for such goods and services) that You provide to any Customer, whether or not such goods and services are on the Register.</w:t>
      </w:r>
    </w:p>
    <w:p w14:paraId="33ED9311" w14:textId="7A2189E4" w:rsidR="00F61964" w:rsidRPr="00362A2F" w:rsidRDefault="00F61964" w:rsidP="00F61964">
      <w:pPr>
        <w:pStyle w:val="Heading4"/>
        <w:rPr>
          <w:rFonts w:hint="eastAsia"/>
        </w:rPr>
      </w:pPr>
      <w:r w:rsidRPr="00680B21">
        <w:t>comply with</w:t>
      </w:r>
      <w:r>
        <w:t>, regularly monitor</w:t>
      </w:r>
      <w:r w:rsidRPr="00680B21">
        <w:t xml:space="preserve"> </w:t>
      </w:r>
      <w:r>
        <w:t xml:space="preserve">and assess Your and Your Personnel's compliance (as though those requirements applied directly to them) with </w:t>
      </w:r>
      <w:r w:rsidRPr="00680B21">
        <w:t>all relevant Victorian Government policies (specified at:</w:t>
      </w:r>
      <w:r>
        <w:t xml:space="preserve"> </w:t>
      </w:r>
      <w:hyperlink r:id="rId19" w:history="1">
        <w:r w:rsidRPr="00362A2F">
          <w:t>https://www.buyingfor.vic.gov.au/goods-services-procurement-policies</w:t>
        </w:r>
      </w:hyperlink>
      <w:r w:rsidRPr="00362A2F">
        <w:t>), including the Supplier Code of Conduct.</w:t>
      </w:r>
    </w:p>
    <w:p w14:paraId="3C2FB304" w14:textId="77777777" w:rsidR="00F61964" w:rsidRPr="00680B21" w:rsidRDefault="00F61964" w:rsidP="00F61964">
      <w:pPr>
        <w:pStyle w:val="Heading3"/>
        <w:rPr>
          <w:rFonts w:hint="eastAsia"/>
        </w:rPr>
      </w:pPr>
      <w:bookmarkStart w:id="56" w:name="_Ref129859007"/>
      <w:r w:rsidRPr="00680B21">
        <w:t xml:space="preserve">If Your contact details or other information listed on the Digital Marketplace change, You must promptly update Your profile on the Digital Marketplace to reflect the changes.  </w:t>
      </w:r>
      <w:bookmarkStart w:id="57" w:name="_Ref123210419"/>
      <w:r w:rsidRPr="00680B21">
        <w:t>If You are unable to update Your profile, you must notify the eServices Contract Manager of the change in writing.</w:t>
      </w:r>
      <w:bookmarkEnd w:id="56"/>
      <w:bookmarkEnd w:id="57"/>
    </w:p>
    <w:p w14:paraId="0CF37101" w14:textId="77777777" w:rsidR="00F61964" w:rsidRDefault="00F61964" w:rsidP="00F61964">
      <w:pPr>
        <w:pStyle w:val="Heading3"/>
        <w:rPr>
          <w:rFonts w:hint="eastAsia"/>
        </w:rPr>
      </w:pPr>
      <w:bookmarkStart w:id="58" w:name="_Ref138255367"/>
      <w:bookmarkStart w:id="59" w:name="_Ref191056828"/>
      <w:r w:rsidRPr="00680B21">
        <w:t xml:space="preserve">You acknowledge and agree that You may be subject to further and more detailed enquiries by </w:t>
      </w:r>
      <w:r>
        <w:t>DGS</w:t>
      </w:r>
      <w:r w:rsidRPr="00680B21">
        <w:t xml:space="preserve"> at any time</w:t>
      </w:r>
      <w:r>
        <w:t xml:space="preserve"> for DGS to evaluate Your suitability for admission to, and remainder on, the Panel</w:t>
      </w:r>
      <w:r w:rsidRPr="00680B21">
        <w:t>.</w:t>
      </w:r>
      <w:bookmarkEnd w:id="58"/>
      <w:r>
        <w:t xml:space="preserve"> You must, within five Business Days of receiving a written request from DGS provide all information and supporting evidence reasonably requested for such purposes.</w:t>
      </w:r>
      <w:bookmarkEnd w:id="59"/>
      <w:r>
        <w:t xml:space="preserve"> </w:t>
      </w:r>
      <w:r w:rsidRPr="00680B21">
        <w:t xml:space="preserve"> </w:t>
      </w:r>
    </w:p>
    <w:p w14:paraId="7242F0F4" w14:textId="77777777" w:rsidR="00F61964" w:rsidRPr="00680B21" w:rsidRDefault="00F61964" w:rsidP="00F61964">
      <w:pPr>
        <w:pStyle w:val="Heading3"/>
        <w:rPr>
          <w:rFonts w:hint="eastAsia"/>
        </w:rPr>
      </w:pPr>
      <w:bookmarkStart w:id="60" w:name="_Ref159446761"/>
      <w:r>
        <w:t>If DGS receives adverse information about You, from anyone other than You, DGS will provide you with a copy of the adverse information for comment. You must provide DGS with Your written comments within five Business Days from Your receipt of DGS’ request for comment.</w:t>
      </w:r>
      <w:bookmarkEnd w:id="60"/>
    </w:p>
    <w:p w14:paraId="0D22A652" w14:textId="77777777" w:rsidR="00F61964" w:rsidRPr="00680B21" w:rsidRDefault="00F61964" w:rsidP="00F61964">
      <w:pPr>
        <w:pStyle w:val="Heading3"/>
        <w:rPr>
          <w:rFonts w:hint="eastAsia"/>
        </w:rPr>
      </w:pPr>
      <w:r w:rsidRPr="00680B21">
        <w:t>If you provide</w:t>
      </w:r>
      <w:r>
        <w:t>, or anticipate providing,</w:t>
      </w:r>
      <w:r w:rsidRPr="00680B21">
        <w:t xml:space="preserve"> eServices to a Customer </w:t>
      </w:r>
      <w:r>
        <w:t xml:space="preserve">under an agreement </w:t>
      </w:r>
      <w:r w:rsidRPr="00680B21">
        <w:t>other than the eServices Contract</w:t>
      </w:r>
      <w:r>
        <w:t xml:space="preserve"> (such provision not to be in breach of these Terms)</w:t>
      </w:r>
      <w:r w:rsidRPr="00680B21">
        <w:t xml:space="preserve">, </w:t>
      </w:r>
      <w:r>
        <w:t xml:space="preserve">then </w:t>
      </w:r>
      <w:r w:rsidRPr="00680B21">
        <w:t xml:space="preserve">You must provide </w:t>
      </w:r>
      <w:r>
        <w:t>DGS</w:t>
      </w:r>
      <w:r w:rsidRPr="00680B21">
        <w:t xml:space="preserve"> with full details of the </w:t>
      </w:r>
      <w:r>
        <w:t xml:space="preserve">relevant </w:t>
      </w:r>
      <w:r w:rsidRPr="00680B21">
        <w:t>eServices and arrangements under which they are to be provided.</w:t>
      </w:r>
    </w:p>
    <w:p w14:paraId="05535E00" w14:textId="77777777" w:rsidR="00F61964" w:rsidRPr="00680B21" w:rsidRDefault="00F61964" w:rsidP="00F61964">
      <w:pPr>
        <w:pStyle w:val="Heading3"/>
        <w:rPr>
          <w:rFonts w:hint="eastAsia"/>
        </w:rPr>
      </w:pPr>
      <w:r w:rsidRPr="00680B21">
        <w:t xml:space="preserve">You acknowledge and agree that reports or other information You provide to a Customer under an eServices Contract may be disclosed by the Customer to </w:t>
      </w:r>
      <w:r>
        <w:t>DGS</w:t>
      </w:r>
      <w:r w:rsidRPr="00680B21">
        <w:t>.</w:t>
      </w:r>
    </w:p>
    <w:p w14:paraId="6A49E10B" w14:textId="56E16D89" w:rsidR="00F61964" w:rsidRPr="00680B21" w:rsidRDefault="00F61964" w:rsidP="00F61964">
      <w:pPr>
        <w:pStyle w:val="Heading3"/>
        <w:rPr>
          <w:rFonts w:hint="eastAsia"/>
        </w:rPr>
      </w:pPr>
      <w:r w:rsidRPr="00680B21">
        <w:t xml:space="preserve">Unless specified otherwise, any notification to </w:t>
      </w:r>
      <w:r>
        <w:t xml:space="preserve">DGS </w:t>
      </w:r>
      <w:r w:rsidRPr="00680B21">
        <w:t xml:space="preserve">under </w:t>
      </w:r>
      <w:r>
        <w:t>these Terms</w:t>
      </w:r>
      <w:r w:rsidRPr="00680B21">
        <w:t xml:space="preserve"> must be in writing and </w:t>
      </w:r>
      <w:r w:rsidRPr="00362A2F">
        <w:t xml:space="preserve">sent to </w:t>
      </w:r>
      <w:hyperlink r:id="rId20" w:history="1">
        <w:r w:rsidRPr="00362A2F">
          <w:t>eServices@dgs.vic.gov.au</w:t>
        </w:r>
      </w:hyperlink>
      <w:r w:rsidRPr="00680B21">
        <w:t>.</w:t>
      </w:r>
    </w:p>
    <w:p w14:paraId="3E9E7F4A" w14:textId="77777777" w:rsidR="00F61964" w:rsidRPr="00680B21" w:rsidRDefault="00F61964" w:rsidP="00F61964">
      <w:pPr>
        <w:pStyle w:val="Heading2"/>
        <w:rPr>
          <w:rFonts w:hint="eastAsia"/>
        </w:rPr>
      </w:pPr>
      <w:bookmarkStart w:id="61" w:name="_Toc143191366"/>
      <w:bookmarkStart w:id="62" w:name="_Toc196951322"/>
      <w:bookmarkStart w:id="63" w:name="_Toc106973811"/>
      <w:bookmarkStart w:id="64" w:name="_Toc143191370"/>
      <w:r>
        <w:t>Performance reviews</w:t>
      </w:r>
      <w:bookmarkEnd w:id="61"/>
      <w:bookmarkEnd w:id="62"/>
    </w:p>
    <w:p w14:paraId="618605B5" w14:textId="77777777" w:rsidR="00F61964" w:rsidRDefault="00F61964" w:rsidP="00F61964">
      <w:pPr>
        <w:pStyle w:val="Heading3"/>
        <w:rPr>
          <w:rFonts w:hint="eastAsia"/>
        </w:rPr>
      </w:pPr>
      <w:bookmarkStart w:id="65" w:name="_Ref125465212"/>
      <w:r>
        <w:t>DGS</w:t>
      </w:r>
      <w:r w:rsidRPr="00680B21">
        <w:t xml:space="preserve"> may </w:t>
      </w:r>
      <w:r>
        <w:t>review Your performance against any eServices Contract, which may include:</w:t>
      </w:r>
    </w:p>
    <w:p w14:paraId="6D95EA0F" w14:textId="77777777" w:rsidR="00F61964" w:rsidRDefault="00F61964" w:rsidP="00F61964">
      <w:pPr>
        <w:pStyle w:val="Heading4"/>
        <w:rPr>
          <w:rFonts w:hint="eastAsia"/>
        </w:rPr>
      </w:pPr>
      <w:r>
        <w:t>collecting feedback from You and Customers; and</w:t>
      </w:r>
    </w:p>
    <w:p w14:paraId="2B414493" w14:textId="77777777" w:rsidR="00F61964" w:rsidRPr="00680B21" w:rsidRDefault="00F61964" w:rsidP="00F61964">
      <w:pPr>
        <w:pStyle w:val="Heading4"/>
        <w:rPr>
          <w:rFonts w:hint="eastAsia"/>
        </w:rPr>
      </w:pPr>
      <w:r w:rsidRPr="00680B21">
        <w:t>conduct</w:t>
      </w:r>
      <w:r>
        <w:t>ing</w:t>
      </w:r>
      <w:r w:rsidRPr="00680B21">
        <w:t xml:space="preserve"> a comparison of the fees, services or deliverables provided by You under an eServices Contract against the fees, services or deliverables charged by providers of similar services.</w:t>
      </w:r>
      <w:bookmarkEnd w:id="65"/>
    </w:p>
    <w:p w14:paraId="01F0904D" w14:textId="77777777" w:rsidR="00F61964" w:rsidRDefault="00F61964" w:rsidP="00F61964">
      <w:pPr>
        <w:pStyle w:val="Heading3"/>
        <w:rPr>
          <w:rFonts w:hint="eastAsia"/>
        </w:rPr>
      </w:pPr>
      <w:r>
        <w:t>DGS may notify</w:t>
      </w:r>
      <w:r w:rsidRPr="00680B21">
        <w:t xml:space="preserve"> You in writing of </w:t>
      </w:r>
      <w:r>
        <w:t>any</w:t>
      </w:r>
      <w:r w:rsidRPr="00680B21">
        <w:t xml:space="preserve"> fees, services or deliverables </w:t>
      </w:r>
      <w:r>
        <w:t>that are the subject of review and</w:t>
      </w:r>
      <w:r w:rsidRPr="00680B21">
        <w:t xml:space="preserve"> You will cooperate with </w:t>
      </w:r>
      <w:r>
        <w:t>DGS</w:t>
      </w:r>
      <w:r w:rsidRPr="00680B21">
        <w:t xml:space="preserve"> and </w:t>
      </w:r>
      <w:r>
        <w:t xml:space="preserve">its nominees </w:t>
      </w:r>
      <w:r w:rsidRPr="00680B21">
        <w:t>at your own cost, including complying with any reasonable direction given to You.</w:t>
      </w:r>
    </w:p>
    <w:p w14:paraId="04DC85BC" w14:textId="77777777" w:rsidR="00F61964" w:rsidRPr="00680B21" w:rsidRDefault="00F61964" w:rsidP="00F61964">
      <w:pPr>
        <w:pStyle w:val="Heading3"/>
        <w:rPr>
          <w:rFonts w:hint="eastAsia"/>
        </w:rPr>
      </w:pPr>
      <w:r>
        <w:t>The parties will work together collaboratively and cooperatively to implement any findings of a review.</w:t>
      </w:r>
    </w:p>
    <w:p w14:paraId="1B0333C6" w14:textId="77777777" w:rsidR="00F61964" w:rsidRPr="00680B21" w:rsidRDefault="00F61964" w:rsidP="00F61964">
      <w:pPr>
        <w:pStyle w:val="Heading3"/>
        <w:rPr>
          <w:rFonts w:hint="eastAsia"/>
        </w:rPr>
      </w:pPr>
      <w:bookmarkStart w:id="66" w:name="_Ref140051338"/>
      <w:r w:rsidRPr="00680B21">
        <w:t xml:space="preserve">If the </w:t>
      </w:r>
      <w:r>
        <w:t xml:space="preserve">review </w:t>
      </w:r>
      <w:r w:rsidRPr="00680B21">
        <w:t xml:space="preserve">indicates that </w:t>
      </w:r>
      <w:r>
        <w:t>Your</w:t>
      </w:r>
      <w:r w:rsidRPr="00680B21">
        <w:t xml:space="preserve"> fees are unfavourable (as determined by the independent third party), then You must meet with </w:t>
      </w:r>
      <w:r>
        <w:t>DGS</w:t>
      </w:r>
      <w:r w:rsidRPr="00680B21">
        <w:t xml:space="preserve"> and negotiate in good faith any changes to the fees, services or deliverables You offer.</w:t>
      </w:r>
      <w:bookmarkEnd w:id="66"/>
    </w:p>
    <w:p w14:paraId="2F4B41EE" w14:textId="77777777" w:rsidR="00F61964" w:rsidRPr="00092852" w:rsidRDefault="00F61964" w:rsidP="00092852">
      <w:pPr>
        <w:pStyle w:val="Heading1"/>
        <w:rPr>
          <w:rFonts w:hint="eastAsia"/>
        </w:rPr>
      </w:pPr>
      <w:bookmarkStart w:id="67" w:name="_Toc196951323"/>
      <w:r w:rsidRPr="00092852">
        <w:t>Dispute resolution</w:t>
      </w:r>
      <w:bookmarkEnd w:id="63"/>
      <w:bookmarkEnd w:id="64"/>
      <w:bookmarkEnd w:id="67"/>
    </w:p>
    <w:p w14:paraId="658ADA81" w14:textId="5D9CC40F" w:rsidR="00E52606" w:rsidRDefault="00E52606" w:rsidP="00E52606">
      <w:pPr>
        <w:pStyle w:val="Heading2"/>
        <w:rPr>
          <w:rFonts w:hint="eastAsia"/>
        </w:rPr>
      </w:pPr>
      <w:bookmarkStart w:id="68" w:name="_Toc196951324"/>
      <w:bookmarkStart w:id="69" w:name="_Ref125465185"/>
      <w:r>
        <w:t>Process for handling a dispute</w:t>
      </w:r>
      <w:bookmarkEnd w:id="68"/>
    </w:p>
    <w:p w14:paraId="752D269E" w14:textId="5C593674" w:rsidR="00F61964" w:rsidRPr="00680B21" w:rsidRDefault="00F61964" w:rsidP="00F61964">
      <w:pPr>
        <w:pStyle w:val="Heading3"/>
        <w:rPr>
          <w:rFonts w:hint="eastAsia"/>
        </w:rPr>
      </w:pPr>
      <w:r w:rsidRPr="00680B21">
        <w:t xml:space="preserve">If a dispute arises under </w:t>
      </w:r>
      <w:r>
        <w:t>these Terms</w:t>
      </w:r>
      <w:r w:rsidRPr="00680B21">
        <w:t xml:space="preserve">, the parties must follow the dispute resolution process. </w:t>
      </w:r>
      <w:r>
        <w:t xml:space="preserve"> </w:t>
      </w:r>
      <w:r w:rsidRPr="00680B21">
        <w:t>The dispute resolution process does not stop a party from seeking urgent interlocutory or injunctive relief, or immediately terminating the</w:t>
      </w:r>
      <w:r>
        <w:t>se Terms if permitted</w:t>
      </w:r>
      <w:r w:rsidRPr="00680B21">
        <w:t>.</w:t>
      </w:r>
      <w:bookmarkEnd w:id="69"/>
    </w:p>
    <w:p w14:paraId="602F6F76" w14:textId="77777777" w:rsidR="00F61964" w:rsidRDefault="00F61964" w:rsidP="00F61964">
      <w:pPr>
        <w:pStyle w:val="Heading3"/>
        <w:keepNext/>
        <w:keepLines/>
        <w:rPr>
          <w:rFonts w:hint="eastAsia"/>
        </w:rPr>
      </w:pPr>
      <w:bookmarkStart w:id="70" w:name="_Ref111718078"/>
      <w:r w:rsidRPr="00680B21">
        <w:t>A party claiming that a dispute has arisen must provide notice to the other party stating the nature of the dispute (</w:t>
      </w:r>
      <w:r w:rsidRPr="00362A2F">
        <w:rPr>
          <w:rFonts w:hint="eastAsia"/>
        </w:rPr>
        <w:t>"</w:t>
      </w:r>
      <w:r w:rsidRPr="00052166">
        <w:rPr>
          <w:rFonts w:hint="eastAsia"/>
          <w:b/>
          <w:bCs/>
        </w:rPr>
        <w:t>Dispute Notice</w:t>
      </w:r>
      <w:r w:rsidRPr="00362A2F">
        <w:rPr>
          <w:rFonts w:hint="eastAsia"/>
        </w:rPr>
        <w:t>"</w:t>
      </w:r>
      <w:r w:rsidRPr="00680B21">
        <w:t xml:space="preserve">). </w:t>
      </w:r>
      <w:r>
        <w:t xml:space="preserve"> </w:t>
      </w:r>
      <w:r w:rsidRPr="00680B21">
        <w:t>When the other party receives a Dispute Notice, then the parties must attempt in good faith to resolve the dispute using the following escalation process:</w:t>
      </w:r>
      <w:bookmarkEnd w:id="70"/>
      <w:r w:rsidRPr="00680B21">
        <w:t xml:space="preserve"> </w:t>
      </w:r>
    </w:p>
    <w:tbl>
      <w:tblPr>
        <w:tblStyle w:val="DGSTable"/>
        <w:tblW w:w="3940" w:type="pct"/>
        <w:tblInd w:w="1985" w:type="dxa"/>
        <w:tblLook w:val="06A0" w:firstRow="1" w:lastRow="0" w:firstColumn="1" w:lastColumn="0" w:noHBand="1" w:noVBand="1"/>
      </w:tblPr>
      <w:tblGrid>
        <w:gridCol w:w="2503"/>
        <w:gridCol w:w="2505"/>
        <w:gridCol w:w="2363"/>
      </w:tblGrid>
      <w:tr w:rsidR="00F61964" w:rsidRPr="00045959" w14:paraId="439733DA" w14:textId="77777777" w:rsidTr="00F61964">
        <w:trPr>
          <w:cnfStyle w:val="100000000000" w:firstRow="1" w:lastRow="0" w:firstColumn="0" w:lastColumn="0" w:oddVBand="0" w:evenVBand="0" w:oddHBand="0" w:evenHBand="0" w:firstRowFirstColumn="0" w:firstRowLastColumn="0" w:lastRowFirstColumn="0" w:lastRowLastColumn="0"/>
          <w:tblHeader/>
        </w:trPr>
        <w:tc>
          <w:tcPr>
            <w:tcW w:w="1698" w:type="pct"/>
          </w:tcPr>
          <w:p w14:paraId="16D3E9A5" w14:textId="77777777" w:rsidR="00F61964" w:rsidRPr="00045959" w:rsidRDefault="00F61964" w:rsidP="00F61964">
            <w:pPr>
              <w:pStyle w:val="TableofFigures"/>
              <w:keepNext/>
              <w:keepLines/>
              <w:spacing w:line="240" w:lineRule="auto"/>
            </w:pPr>
            <w:r w:rsidRPr="00680B21">
              <w:t>Step</w:t>
            </w:r>
          </w:p>
        </w:tc>
        <w:tc>
          <w:tcPr>
            <w:tcW w:w="1699" w:type="pct"/>
          </w:tcPr>
          <w:p w14:paraId="5AB7285F" w14:textId="77777777" w:rsidR="00F61964" w:rsidRPr="00045959" w:rsidRDefault="00F61964" w:rsidP="00F61964">
            <w:pPr>
              <w:pStyle w:val="TableofFigures"/>
              <w:keepNext/>
              <w:keepLines/>
              <w:spacing w:line="240" w:lineRule="auto"/>
            </w:pPr>
            <w:r w:rsidRPr="00680B21">
              <w:t>Timeframe</w:t>
            </w:r>
          </w:p>
        </w:tc>
        <w:tc>
          <w:tcPr>
            <w:tcW w:w="1603" w:type="pct"/>
          </w:tcPr>
          <w:p w14:paraId="3F949EA7" w14:textId="77777777" w:rsidR="00F61964" w:rsidRPr="00045959" w:rsidRDefault="00F61964" w:rsidP="00F61964">
            <w:pPr>
              <w:pStyle w:val="TableofFigures"/>
              <w:keepNext/>
              <w:keepLines/>
              <w:spacing w:line="240" w:lineRule="auto"/>
            </w:pPr>
            <w:r w:rsidRPr="00680B21">
              <w:t>Escalate to next level if dispute not resolved within</w:t>
            </w:r>
          </w:p>
        </w:tc>
      </w:tr>
      <w:tr w:rsidR="00F61964" w:rsidRPr="00045959" w14:paraId="7B01B206" w14:textId="77777777" w:rsidTr="00F61964">
        <w:tc>
          <w:tcPr>
            <w:tcW w:w="1698" w:type="pct"/>
          </w:tcPr>
          <w:p w14:paraId="1AACFB1A" w14:textId="77777777" w:rsidR="00F61964" w:rsidRPr="00045959" w:rsidRDefault="00F61964" w:rsidP="00F61964">
            <w:pPr>
              <w:pStyle w:val="TableofFigures"/>
              <w:keepNext/>
              <w:keepLines/>
              <w:spacing w:line="240" w:lineRule="auto"/>
            </w:pPr>
            <w:r w:rsidRPr="00680B21">
              <w:t>Meeting with eServices Category Manager</w:t>
            </w:r>
          </w:p>
        </w:tc>
        <w:tc>
          <w:tcPr>
            <w:tcW w:w="1699" w:type="pct"/>
          </w:tcPr>
          <w:p w14:paraId="7929E42A" w14:textId="77777777" w:rsidR="00F61964" w:rsidRPr="00045959" w:rsidRDefault="00F61964" w:rsidP="00F61964">
            <w:pPr>
              <w:pStyle w:val="TableofFigures"/>
              <w:keepNext/>
              <w:keepLines/>
              <w:spacing w:line="240" w:lineRule="auto"/>
            </w:pPr>
            <w:r w:rsidRPr="00680B21">
              <w:t xml:space="preserve">Within </w:t>
            </w:r>
            <w:r>
              <w:t>five</w:t>
            </w:r>
            <w:r w:rsidRPr="00680B21">
              <w:t xml:space="preserve"> Business Days of escalation</w:t>
            </w:r>
          </w:p>
        </w:tc>
        <w:tc>
          <w:tcPr>
            <w:tcW w:w="1603" w:type="pct"/>
          </w:tcPr>
          <w:p w14:paraId="572329A6" w14:textId="77777777" w:rsidR="00F61964" w:rsidRPr="00045959" w:rsidRDefault="00F61964" w:rsidP="00F61964">
            <w:pPr>
              <w:pStyle w:val="TableofFigures"/>
              <w:keepNext/>
              <w:keepLines/>
              <w:spacing w:line="240" w:lineRule="auto"/>
            </w:pPr>
            <w:r w:rsidRPr="00680B21">
              <w:t xml:space="preserve">10 Business Days of meeting with eServices Category Manager </w:t>
            </w:r>
          </w:p>
        </w:tc>
      </w:tr>
      <w:tr w:rsidR="00F61964" w:rsidRPr="00045959" w14:paraId="29231FE5" w14:textId="77777777" w:rsidTr="00F61964">
        <w:tc>
          <w:tcPr>
            <w:tcW w:w="1698" w:type="pct"/>
          </w:tcPr>
          <w:p w14:paraId="0B177F87" w14:textId="77777777" w:rsidR="00F61964" w:rsidRPr="00045959" w:rsidRDefault="00F61964" w:rsidP="00F61964">
            <w:pPr>
              <w:pStyle w:val="TableofFigures"/>
              <w:keepNext/>
              <w:keepLines/>
              <w:spacing w:line="240" w:lineRule="auto"/>
            </w:pPr>
            <w:r w:rsidRPr="00680B21">
              <w:t xml:space="preserve">Meeting with </w:t>
            </w:r>
            <w:r>
              <w:t>D</w:t>
            </w:r>
            <w:r w:rsidRPr="00680B21">
              <w:t xml:space="preserve">irector of </w:t>
            </w:r>
            <w:r>
              <w:t>Procurement of DGS</w:t>
            </w:r>
          </w:p>
        </w:tc>
        <w:tc>
          <w:tcPr>
            <w:tcW w:w="1699" w:type="pct"/>
          </w:tcPr>
          <w:p w14:paraId="1F840E60" w14:textId="77777777" w:rsidR="00F61964" w:rsidRPr="00045959" w:rsidRDefault="00F61964" w:rsidP="00F61964">
            <w:pPr>
              <w:pStyle w:val="TableofFigures"/>
              <w:keepNext/>
              <w:keepLines/>
              <w:spacing w:line="240" w:lineRule="auto"/>
            </w:pPr>
            <w:r w:rsidRPr="00680B21">
              <w:t xml:space="preserve">Within </w:t>
            </w:r>
            <w:r>
              <w:t>five</w:t>
            </w:r>
            <w:r w:rsidRPr="00680B21">
              <w:t xml:space="preserve"> Business Days of escalation</w:t>
            </w:r>
          </w:p>
        </w:tc>
        <w:tc>
          <w:tcPr>
            <w:tcW w:w="1603" w:type="pct"/>
          </w:tcPr>
          <w:p w14:paraId="2828326C" w14:textId="77777777" w:rsidR="00F61964" w:rsidRPr="00045959" w:rsidRDefault="00F61964" w:rsidP="00F61964">
            <w:pPr>
              <w:pStyle w:val="TableofFigures"/>
              <w:keepNext/>
              <w:keepLines/>
              <w:spacing w:line="240" w:lineRule="auto"/>
            </w:pPr>
            <w:r w:rsidRPr="00680B21">
              <w:t xml:space="preserve">10 Business Days of meeting with </w:t>
            </w:r>
            <w:r>
              <w:t>D</w:t>
            </w:r>
            <w:r w:rsidRPr="00680B21">
              <w:t xml:space="preserve">irector of </w:t>
            </w:r>
            <w:r>
              <w:t>Procurement of DGS</w:t>
            </w:r>
          </w:p>
        </w:tc>
      </w:tr>
      <w:tr w:rsidR="00F61964" w:rsidRPr="00045959" w14:paraId="72A647BE" w14:textId="77777777" w:rsidTr="00F61964">
        <w:trPr>
          <w:trHeight w:val="34"/>
        </w:trPr>
        <w:tc>
          <w:tcPr>
            <w:tcW w:w="1698" w:type="pct"/>
          </w:tcPr>
          <w:p w14:paraId="438B52AF" w14:textId="77777777" w:rsidR="00F61964" w:rsidRPr="00045959" w:rsidRDefault="00F61964" w:rsidP="00F61964">
            <w:pPr>
              <w:pStyle w:val="TableofFigures"/>
              <w:keepNext/>
              <w:keepLines/>
              <w:spacing w:line="240" w:lineRule="auto"/>
            </w:pPr>
            <w:r w:rsidRPr="00680B21">
              <w:t xml:space="preserve">Meeting with </w:t>
            </w:r>
            <w:r>
              <w:t>Executive Director of Procurement of DGS</w:t>
            </w:r>
          </w:p>
        </w:tc>
        <w:tc>
          <w:tcPr>
            <w:tcW w:w="1699" w:type="pct"/>
          </w:tcPr>
          <w:p w14:paraId="52EFC9C8" w14:textId="77777777" w:rsidR="00F61964" w:rsidRPr="00045959" w:rsidRDefault="00F61964" w:rsidP="00F61964">
            <w:pPr>
              <w:pStyle w:val="TableofFigures"/>
              <w:keepNext/>
              <w:keepLines/>
              <w:spacing w:line="240" w:lineRule="auto"/>
            </w:pPr>
            <w:r w:rsidRPr="00680B21">
              <w:t xml:space="preserve">Within </w:t>
            </w:r>
            <w:r>
              <w:t>five</w:t>
            </w:r>
            <w:r w:rsidRPr="00680B21">
              <w:t xml:space="preserve"> Business Days of escalation</w:t>
            </w:r>
          </w:p>
        </w:tc>
        <w:tc>
          <w:tcPr>
            <w:tcW w:w="1603" w:type="pct"/>
          </w:tcPr>
          <w:p w14:paraId="541CDF10" w14:textId="77777777" w:rsidR="00F61964" w:rsidRPr="00045959" w:rsidRDefault="00F61964" w:rsidP="00F61964">
            <w:pPr>
              <w:pStyle w:val="TableofFigures"/>
              <w:keepNext/>
              <w:keepLines/>
              <w:spacing w:line="240" w:lineRule="auto"/>
            </w:pPr>
            <w:r w:rsidRPr="00680B21">
              <w:t xml:space="preserve">10 Business Days of meeting with </w:t>
            </w:r>
            <w:r>
              <w:t>Executive Director of Procurement of DGS</w:t>
            </w:r>
          </w:p>
        </w:tc>
      </w:tr>
      <w:tr w:rsidR="00F61964" w:rsidRPr="00045959" w14:paraId="31FDFF00" w14:textId="77777777" w:rsidTr="00F61964">
        <w:trPr>
          <w:trHeight w:val="34"/>
        </w:trPr>
        <w:tc>
          <w:tcPr>
            <w:tcW w:w="1698" w:type="pct"/>
          </w:tcPr>
          <w:p w14:paraId="701B498B" w14:textId="77777777" w:rsidR="00F61964" w:rsidRPr="00680B21" w:rsidRDefault="00F61964" w:rsidP="00F61964">
            <w:pPr>
              <w:pStyle w:val="TableofFigures"/>
              <w:keepNext/>
              <w:keepLines/>
              <w:spacing w:line="240" w:lineRule="auto"/>
            </w:pPr>
            <w:r w:rsidRPr="00680B21">
              <w:t xml:space="preserve">Meeting with </w:t>
            </w:r>
            <w:r>
              <w:t xml:space="preserve">Deputy </w:t>
            </w:r>
            <w:r w:rsidRPr="00680B21">
              <w:t xml:space="preserve">Secretary of </w:t>
            </w:r>
            <w:r>
              <w:t>DGS</w:t>
            </w:r>
          </w:p>
        </w:tc>
        <w:tc>
          <w:tcPr>
            <w:tcW w:w="1699" w:type="pct"/>
          </w:tcPr>
          <w:p w14:paraId="61E14D8F" w14:textId="77777777" w:rsidR="00F61964" w:rsidRPr="00680B21" w:rsidRDefault="00F61964" w:rsidP="00F61964">
            <w:pPr>
              <w:pStyle w:val="TableofFigures"/>
              <w:keepNext/>
              <w:keepLines/>
              <w:spacing w:line="240" w:lineRule="auto"/>
            </w:pPr>
            <w:r w:rsidRPr="00680B21">
              <w:t xml:space="preserve">Within </w:t>
            </w:r>
            <w:r>
              <w:t>five</w:t>
            </w:r>
            <w:r w:rsidRPr="00680B21">
              <w:t xml:space="preserve"> Business Days of escalation</w:t>
            </w:r>
          </w:p>
        </w:tc>
        <w:tc>
          <w:tcPr>
            <w:tcW w:w="1603" w:type="pct"/>
          </w:tcPr>
          <w:p w14:paraId="1B694EBA" w14:textId="77777777" w:rsidR="00F61964" w:rsidRPr="00680B21" w:rsidRDefault="00F61964" w:rsidP="00F61964">
            <w:pPr>
              <w:pStyle w:val="TableofFigures"/>
              <w:keepNext/>
              <w:keepLines/>
              <w:spacing w:line="240" w:lineRule="auto"/>
            </w:pPr>
            <w:r w:rsidRPr="00680B21">
              <w:t>N/A</w:t>
            </w:r>
          </w:p>
        </w:tc>
      </w:tr>
      <w:tr w:rsidR="00F61964" w:rsidRPr="00045959" w14:paraId="76F9E49B" w14:textId="77777777" w:rsidTr="00F61964">
        <w:trPr>
          <w:trHeight w:val="34"/>
        </w:trPr>
        <w:tc>
          <w:tcPr>
            <w:tcW w:w="1698" w:type="pct"/>
          </w:tcPr>
          <w:p w14:paraId="782C7D23" w14:textId="77777777" w:rsidR="00F61964" w:rsidRPr="00680B21" w:rsidRDefault="00F61964" w:rsidP="00F61964">
            <w:pPr>
              <w:pStyle w:val="TableofFigures"/>
              <w:keepNext/>
              <w:keepLines/>
              <w:spacing w:line="240" w:lineRule="auto"/>
            </w:pPr>
            <w:r w:rsidRPr="00680B21">
              <w:t>Legal proceedings</w:t>
            </w:r>
          </w:p>
        </w:tc>
        <w:tc>
          <w:tcPr>
            <w:tcW w:w="1699" w:type="pct"/>
          </w:tcPr>
          <w:p w14:paraId="5DC99542" w14:textId="77777777" w:rsidR="00F61964" w:rsidRPr="00680B21" w:rsidRDefault="00F61964" w:rsidP="00F61964">
            <w:pPr>
              <w:pStyle w:val="TableofFigures"/>
              <w:keepNext/>
              <w:keepLines/>
              <w:spacing w:line="240" w:lineRule="auto"/>
            </w:pPr>
            <w:r w:rsidRPr="00680B21">
              <w:t>May be commenced 40 Business Days after escalation</w:t>
            </w:r>
          </w:p>
        </w:tc>
        <w:tc>
          <w:tcPr>
            <w:tcW w:w="1603" w:type="pct"/>
          </w:tcPr>
          <w:p w14:paraId="196FF43F" w14:textId="77777777" w:rsidR="00F61964" w:rsidRPr="00680B21" w:rsidRDefault="00F61964" w:rsidP="00F61964">
            <w:pPr>
              <w:pStyle w:val="TableofFigures"/>
              <w:keepNext/>
              <w:keepLines/>
              <w:spacing w:line="240" w:lineRule="auto"/>
            </w:pPr>
            <w:r w:rsidRPr="00680B21">
              <w:t>N/A</w:t>
            </w:r>
          </w:p>
        </w:tc>
      </w:tr>
    </w:tbl>
    <w:p w14:paraId="6BC418B3" w14:textId="77777777" w:rsidR="00F61964" w:rsidRPr="00412BDB" w:rsidRDefault="00F61964" w:rsidP="00F61964">
      <w:pPr>
        <w:rPr>
          <w:rFonts w:hint="eastAsia"/>
        </w:rPr>
      </w:pPr>
    </w:p>
    <w:p w14:paraId="5CF477BF" w14:textId="2D180DF5" w:rsidR="00F61964" w:rsidRPr="00680B21" w:rsidRDefault="00F61964" w:rsidP="00F61964">
      <w:pPr>
        <w:pStyle w:val="Heading3"/>
        <w:rPr>
          <w:rFonts w:hint="eastAsia"/>
        </w:rPr>
      </w:pPr>
      <w:r w:rsidRPr="00680B21">
        <w:t xml:space="preserve">If the party that receives a Dispute Notice fails to comply with paragraph </w:t>
      </w:r>
      <w:r>
        <w:rPr>
          <w:rFonts w:hint="eastAsia"/>
        </w:rPr>
        <w:fldChar w:fldCharType="begin"/>
      </w:r>
      <w:r>
        <w:rPr>
          <w:rFonts w:hint="eastAsia"/>
        </w:rPr>
        <w:instrText xml:space="preserve"> </w:instrText>
      </w:r>
      <w:r>
        <w:instrText>REF _Ref111718078 \w \h</w:instrText>
      </w:r>
      <w:r>
        <w:rPr>
          <w:rFonts w:hint="eastAsia"/>
        </w:rPr>
        <w:instrText xml:space="preserve"> </w:instrText>
      </w:r>
      <w:r>
        <w:rPr>
          <w:rFonts w:hint="eastAsia"/>
        </w:rPr>
      </w:r>
      <w:r>
        <w:rPr>
          <w:rFonts w:hint="eastAsia"/>
        </w:rPr>
        <w:fldChar w:fldCharType="separate"/>
      </w:r>
      <w:r w:rsidR="00D256E8">
        <w:rPr>
          <w:rFonts w:hint="eastAsia"/>
        </w:rPr>
        <w:t>5.1.2</w:t>
      </w:r>
      <w:r>
        <w:rPr>
          <w:rFonts w:hint="eastAsia"/>
        </w:rPr>
        <w:fldChar w:fldCharType="end"/>
      </w:r>
      <w:r w:rsidRPr="00680B21">
        <w:t xml:space="preserve"> within the relevant timeframes, the party that provided the Dispute Notice may commence legal proceedings immediately.</w:t>
      </w:r>
    </w:p>
    <w:p w14:paraId="29A2C9CF" w14:textId="77777777" w:rsidR="00F61964" w:rsidRPr="00680B21" w:rsidRDefault="00F61964" w:rsidP="00F61964">
      <w:pPr>
        <w:pStyle w:val="Heading3"/>
        <w:rPr>
          <w:rFonts w:hint="eastAsia"/>
        </w:rPr>
      </w:pPr>
      <w:r w:rsidRPr="00680B21">
        <w:t xml:space="preserve">Despite the existence of a dispute, each party must continue to perform its obligations under </w:t>
      </w:r>
      <w:r>
        <w:t>these Terms</w:t>
      </w:r>
      <w:r w:rsidRPr="00680B21">
        <w:t>.</w:t>
      </w:r>
    </w:p>
    <w:p w14:paraId="6429C968" w14:textId="228228BF" w:rsidR="00524CCC" w:rsidRPr="00680B21" w:rsidRDefault="008A3F48" w:rsidP="00E52606">
      <w:pPr>
        <w:pStyle w:val="Heading1"/>
        <w:rPr>
          <w:rFonts w:hint="eastAsia"/>
        </w:rPr>
      </w:pPr>
      <w:bookmarkStart w:id="71" w:name="_Toc196951325"/>
      <w:bookmarkStart w:id="72" w:name="_Ref196951792"/>
      <w:r w:rsidRPr="00680B21">
        <w:t xml:space="preserve">Suspension or </w:t>
      </w:r>
      <w:r w:rsidR="00524CCC" w:rsidRPr="00680B21">
        <w:t>Termination</w:t>
      </w:r>
      <w:bookmarkEnd w:id="49"/>
      <w:bookmarkEnd w:id="50"/>
      <w:bookmarkEnd w:id="51"/>
      <w:bookmarkEnd w:id="52"/>
      <w:bookmarkEnd w:id="53"/>
      <w:bookmarkEnd w:id="71"/>
      <w:bookmarkEnd w:id="72"/>
    </w:p>
    <w:p w14:paraId="26D35519" w14:textId="3498E451" w:rsidR="00E52606" w:rsidRDefault="008B2EEB" w:rsidP="00E52606">
      <w:pPr>
        <w:pStyle w:val="Heading2"/>
        <w:rPr>
          <w:rFonts w:hint="eastAsia"/>
        </w:rPr>
      </w:pPr>
      <w:bookmarkStart w:id="73" w:name="_Toc196951326"/>
      <w:bookmarkStart w:id="74" w:name="_Ref196951810"/>
      <w:bookmarkStart w:id="75" w:name="_Ref140747609"/>
      <w:r>
        <w:t>DGS</w:t>
      </w:r>
      <w:r w:rsidR="00E52606">
        <w:t xml:space="preserve"> </w:t>
      </w:r>
      <w:r w:rsidR="00F94E20">
        <w:t>may suspend or terminate your appointment</w:t>
      </w:r>
      <w:bookmarkEnd w:id="73"/>
      <w:bookmarkEnd w:id="74"/>
    </w:p>
    <w:p w14:paraId="3BC18B15" w14:textId="47A52D9A" w:rsidR="004B0EBB" w:rsidRDefault="00A07638" w:rsidP="00D256E8">
      <w:pPr>
        <w:pStyle w:val="Heading3"/>
        <w:numPr>
          <w:ilvl w:val="0"/>
          <w:numId w:val="0"/>
        </w:numPr>
        <w:ind w:left="1134"/>
        <w:rPr>
          <w:rFonts w:hint="eastAsia"/>
        </w:rPr>
      </w:pPr>
      <w:r>
        <w:t>DGS</w:t>
      </w:r>
      <w:r w:rsidR="00887EA5" w:rsidRPr="00680B21">
        <w:t xml:space="preserve"> </w:t>
      </w:r>
      <w:r w:rsidR="00E37028" w:rsidRPr="00680B21">
        <w:t>may</w:t>
      </w:r>
      <w:r w:rsidR="00180958">
        <w:t xml:space="preserve"> at its absolute discretion,</w:t>
      </w:r>
      <w:r w:rsidR="00E37028" w:rsidRPr="00680B21">
        <w:t xml:space="preserve"> </w:t>
      </w:r>
      <w:r w:rsidR="00906091" w:rsidRPr="00680B21">
        <w:t xml:space="preserve">suspend </w:t>
      </w:r>
      <w:r w:rsidR="00593E34">
        <w:t xml:space="preserve">or terminate </w:t>
      </w:r>
      <w:r w:rsidR="00906091" w:rsidRPr="00680B21">
        <w:t xml:space="preserve">your appointment to the </w:t>
      </w:r>
      <w:r w:rsidR="00176033">
        <w:t>Registe</w:t>
      </w:r>
      <w:r w:rsidR="00593E34">
        <w:t>r</w:t>
      </w:r>
      <w:r w:rsidR="004B0EBB">
        <w:t>:</w:t>
      </w:r>
      <w:bookmarkEnd w:id="75"/>
      <w:r w:rsidR="007708BC" w:rsidRPr="00680B21">
        <w:t xml:space="preserve"> </w:t>
      </w:r>
    </w:p>
    <w:p w14:paraId="7B5524BC" w14:textId="65EC1D22" w:rsidR="004B0EBB" w:rsidRDefault="00C349BC" w:rsidP="00D256E8">
      <w:pPr>
        <w:pStyle w:val="Heading3"/>
        <w:rPr>
          <w:rFonts w:hint="eastAsia"/>
        </w:rPr>
      </w:pPr>
      <w:r w:rsidRPr="00680B21">
        <w:t xml:space="preserve">for convenience on </w:t>
      </w:r>
      <w:r w:rsidR="00516BAF">
        <w:t>five</w:t>
      </w:r>
      <w:r w:rsidR="00516BAF" w:rsidRPr="00680B21">
        <w:t xml:space="preserve"> </w:t>
      </w:r>
      <w:r w:rsidRPr="00680B21">
        <w:t>Business Days’ notice</w:t>
      </w:r>
      <w:r w:rsidR="004B0EBB">
        <w:t>;</w:t>
      </w:r>
      <w:r w:rsidRPr="00680B21">
        <w:t xml:space="preserve"> or </w:t>
      </w:r>
    </w:p>
    <w:p w14:paraId="6321DD20" w14:textId="78554C18" w:rsidR="00524CCC" w:rsidRPr="00680B21" w:rsidRDefault="002877CC" w:rsidP="00D256E8">
      <w:pPr>
        <w:pStyle w:val="Heading3"/>
        <w:rPr>
          <w:rFonts w:hint="eastAsia"/>
        </w:rPr>
      </w:pPr>
      <w:bookmarkStart w:id="76" w:name="_Ref140747800"/>
      <w:r w:rsidRPr="00680B21">
        <w:t xml:space="preserve">immediately </w:t>
      </w:r>
      <w:r w:rsidR="00C349BC" w:rsidRPr="00680B21">
        <w:t>if</w:t>
      </w:r>
      <w:r w:rsidR="00541394" w:rsidRPr="00680B21">
        <w:t>:</w:t>
      </w:r>
      <w:bookmarkEnd w:id="76"/>
    </w:p>
    <w:p w14:paraId="5B2FFC4D" w14:textId="28C4D507" w:rsidR="00EA59DD" w:rsidRDefault="00B76753" w:rsidP="00D256E8">
      <w:pPr>
        <w:pStyle w:val="Heading4"/>
        <w:rPr>
          <w:rFonts w:hint="eastAsia"/>
        </w:rPr>
      </w:pPr>
      <w:r w:rsidRPr="00B76753">
        <w:t xml:space="preserve">You </w:t>
      </w:r>
      <w:r>
        <w:t>do not</w:t>
      </w:r>
      <w:r w:rsidRPr="00B76753">
        <w:t xml:space="preserve"> within five Business Days of receiving a request from </w:t>
      </w:r>
      <w:r>
        <w:t>DGS</w:t>
      </w:r>
      <w:r w:rsidR="003A6382">
        <w:t xml:space="preserve"> for information </w:t>
      </w:r>
      <w:r w:rsidR="00B24160">
        <w:t>under clause</w:t>
      </w:r>
      <w:r w:rsidR="00D92310">
        <w:t xml:space="preserve"> </w:t>
      </w:r>
      <w:r w:rsidR="002A1C63">
        <w:rPr>
          <w:rFonts w:hint="eastAsia"/>
        </w:rPr>
        <w:fldChar w:fldCharType="begin"/>
      </w:r>
      <w:r w:rsidR="002A1C63">
        <w:rPr>
          <w:rFonts w:hint="eastAsia"/>
        </w:rPr>
        <w:instrText xml:space="preserve"> </w:instrText>
      </w:r>
      <w:r w:rsidR="002A1C63">
        <w:instrText>REF _Ref191056828 \r \h</w:instrText>
      </w:r>
      <w:r w:rsidR="002A1C63">
        <w:rPr>
          <w:rFonts w:hint="eastAsia"/>
        </w:rPr>
        <w:instrText xml:space="preserve"> </w:instrText>
      </w:r>
      <w:r w:rsidR="00587590">
        <w:rPr>
          <w:rFonts w:hint="eastAsia"/>
        </w:rPr>
        <w:instrText xml:space="preserve"> \* MERGEFORMAT </w:instrText>
      </w:r>
      <w:r w:rsidR="002A1C63">
        <w:rPr>
          <w:rFonts w:hint="eastAsia"/>
        </w:rPr>
      </w:r>
      <w:r w:rsidR="002A1C63">
        <w:rPr>
          <w:rFonts w:hint="eastAsia"/>
        </w:rPr>
        <w:fldChar w:fldCharType="separate"/>
      </w:r>
      <w:r w:rsidR="00D256E8">
        <w:rPr>
          <w:rFonts w:hint="eastAsia"/>
        </w:rPr>
        <w:t>4.1.3</w:t>
      </w:r>
      <w:r w:rsidR="002A1C63">
        <w:rPr>
          <w:rFonts w:hint="eastAsia"/>
        </w:rPr>
        <w:fldChar w:fldCharType="end"/>
      </w:r>
      <w:r w:rsidRPr="00B76753">
        <w:t xml:space="preserve">, provide such information and supporting evidence </w:t>
      </w:r>
      <w:r w:rsidR="00655215">
        <w:t>requested by</w:t>
      </w:r>
      <w:r w:rsidR="00655215" w:rsidRPr="00B76753">
        <w:t xml:space="preserve"> </w:t>
      </w:r>
      <w:proofErr w:type="gramStart"/>
      <w:r w:rsidR="00B24160">
        <w:t>DGS;</w:t>
      </w:r>
      <w:proofErr w:type="gramEnd"/>
    </w:p>
    <w:p w14:paraId="48C7EA1F" w14:textId="14F8F9A1" w:rsidR="007E1072" w:rsidRPr="00680B21" w:rsidRDefault="00323636" w:rsidP="00D256E8">
      <w:pPr>
        <w:pStyle w:val="Heading4"/>
        <w:rPr>
          <w:rFonts w:hint="eastAsia"/>
        </w:rPr>
      </w:pPr>
      <w:r>
        <w:t xml:space="preserve">You are subject to a Probity </w:t>
      </w:r>
      <w:r w:rsidR="00BB340E">
        <w:t>Breach</w:t>
      </w:r>
      <w:r>
        <w:t xml:space="preserve">; </w:t>
      </w:r>
      <w:r w:rsidR="00CE5036">
        <w:t xml:space="preserve"> </w:t>
      </w:r>
    </w:p>
    <w:p w14:paraId="39770237" w14:textId="4A9CC64D" w:rsidR="00C96115" w:rsidRDefault="00635884" w:rsidP="00D256E8">
      <w:pPr>
        <w:pStyle w:val="Heading4"/>
        <w:rPr>
          <w:rFonts w:hint="eastAsia"/>
        </w:rPr>
      </w:pPr>
      <w:r w:rsidRPr="00680B21">
        <w:t xml:space="preserve">You </w:t>
      </w:r>
      <w:r w:rsidR="007E1072" w:rsidRPr="00680B21">
        <w:t>may be engaged in fraudulent activity</w:t>
      </w:r>
      <w:r w:rsidRPr="00680B21">
        <w:t xml:space="preserve"> or</w:t>
      </w:r>
      <w:r w:rsidR="00541394" w:rsidRPr="00680B21">
        <w:t xml:space="preserve"> subject to an Insolvency Event</w:t>
      </w:r>
      <w:r w:rsidRPr="00680B21">
        <w:t xml:space="preserve"> or </w:t>
      </w:r>
      <w:r w:rsidR="00C668B1" w:rsidRPr="00680B21">
        <w:t>Change in Control</w:t>
      </w:r>
      <w:r w:rsidR="00C96115">
        <w:t>; or</w:t>
      </w:r>
    </w:p>
    <w:p w14:paraId="0692C2CA" w14:textId="3B7D6A47" w:rsidR="00541394" w:rsidRPr="00680B21" w:rsidRDefault="00C96115" w:rsidP="00D256E8">
      <w:pPr>
        <w:pStyle w:val="Heading4"/>
        <w:rPr>
          <w:rFonts w:hint="eastAsia"/>
        </w:rPr>
      </w:pPr>
      <w:r>
        <w:t xml:space="preserve">following a performance review, You and DGS cannot agree to changes to the fees, services or deliverables You offer within 30 days of commencing negotiations in accordance with clause </w:t>
      </w:r>
      <w:r>
        <w:fldChar w:fldCharType="begin"/>
      </w:r>
      <w:r>
        <w:instrText xml:space="preserve"> REF _Ref140051338 \r \h </w:instrText>
      </w:r>
      <w:r w:rsidR="00587590">
        <w:rPr>
          <w:rFonts w:hint="eastAsia"/>
        </w:rPr>
        <w:instrText xml:space="preserve"> \* MERGEFORMAT </w:instrText>
      </w:r>
      <w:r>
        <w:fldChar w:fldCharType="separate"/>
      </w:r>
      <w:r w:rsidR="00D256E8">
        <w:rPr>
          <w:rFonts w:hint="eastAsia"/>
        </w:rPr>
        <w:t>4.2.4</w:t>
      </w:r>
      <w:r>
        <w:fldChar w:fldCharType="end"/>
      </w:r>
      <w:r w:rsidR="00635884" w:rsidRPr="00680B21">
        <w:t>.</w:t>
      </w:r>
    </w:p>
    <w:p w14:paraId="3D67BFB2" w14:textId="4606571D" w:rsidR="007B50B2" w:rsidRDefault="00C124E3" w:rsidP="007B50B2">
      <w:pPr>
        <w:pStyle w:val="Heading2"/>
        <w:rPr>
          <w:rFonts w:hint="eastAsia"/>
        </w:rPr>
      </w:pPr>
      <w:bookmarkStart w:id="77" w:name="_Toc196951327"/>
      <w:bookmarkStart w:id="78" w:name="_Ref196952374"/>
      <w:bookmarkStart w:id="79" w:name="_Ref159447105"/>
      <w:bookmarkStart w:id="80" w:name="_Ref123209126"/>
      <w:r>
        <w:t>When suspension for a Probity Event is applicable</w:t>
      </w:r>
      <w:bookmarkEnd w:id="77"/>
      <w:bookmarkEnd w:id="78"/>
    </w:p>
    <w:p w14:paraId="12252701" w14:textId="14291558" w:rsidR="007132A9" w:rsidRDefault="007132A9" w:rsidP="00FE5661">
      <w:pPr>
        <w:pStyle w:val="Heading3"/>
        <w:numPr>
          <w:ilvl w:val="0"/>
          <w:numId w:val="0"/>
        </w:numPr>
        <w:ind w:left="1134"/>
        <w:rPr>
          <w:rFonts w:hint="eastAsia"/>
        </w:rPr>
      </w:pPr>
      <w:r>
        <w:t xml:space="preserve">If You give </w:t>
      </w:r>
      <w:r w:rsidR="008B2EEB">
        <w:t>DGS</w:t>
      </w:r>
      <w:r>
        <w:t xml:space="preserve"> notice under clause </w:t>
      </w:r>
      <w:r w:rsidR="0019270A">
        <w:rPr>
          <w:rFonts w:hint="eastAsia"/>
        </w:rPr>
        <w:fldChar w:fldCharType="begin"/>
      </w:r>
      <w:r w:rsidR="0019270A">
        <w:rPr>
          <w:rFonts w:hint="eastAsia"/>
        </w:rPr>
        <w:instrText xml:space="preserve"> </w:instrText>
      </w:r>
      <w:r w:rsidR="0019270A">
        <w:instrText>REF _Ref191545976 \r \h</w:instrText>
      </w:r>
      <w:r w:rsidR="0019270A">
        <w:rPr>
          <w:rFonts w:hint="eastAsia"/>
        </w:rPr>
        <w:instrText xml:space="preserve"> </w:instrText>
      </w:r>
      <w:r w:rsidR="0019270A">
        <w:rPr>
          <w:rFonts w:hint="eastAsia"/>
        </w:rPr>
      </w:r>
      <w:r w:rsidR="0019270A">
        <w:rPr>
          <w:rFonts w:hint="eastAsia"/>
        </w:rPr>
        <w:fldChar w:fldCharType="separate"/>
      </w:r>
      <w:r w:rsidR="00D256E8">
        <w:rPr>
          <w:rFonts w:hint="eastAsia"/>
        </w:rPr>
        <w:t>4.1.1(a)(iii)</w:t>
      </w:r>
      <w:r w:rsidR="0019270A">
        <w:rPr>
          <w:rFonts w:hint="eastAsia"/>
        </w:rPr>
        <w:fldChar w:fldCharType="end"/>
      </w:r>
      <w:r>
        <w:t xml:space="preserve">, or </w:t>
      </w:r>
      <w:r w:rsidR="008B2EEB">
        <w:t>DGS</w:t>
      </w:r>
      <w:r>
        <w:t xml:space="preserve"> receive</w:t>
      </w:r>
      <w:r w:rsidR="008B2EEB">
        <w:t>s</w:t>
      </w:r>
      <w:r>
        <w:t xml:space="preserve"> information from a third party under clause</w:t>
      </w:r>
      <w:r w:rsidR="0000166D">
        <w:t xml:space="preserve"> </w:t>
      </w:r>
      <w:r w:rsidR="002C0456">
        <w:rPr>
          <w:rFonts w:hint="eastAsia"/>
        </w:rPr>
        <w:fldChar w:fldCharType="begin"/>
      </w:r>
      <w:r w:rsidR="002C0456">
        <w:rPr>
          <w:rFonts w:hint="eastAsia"/>
        </w:rPr>
        <w:instrText xml:space="preserve"> </w:instrText>
      </w:r>
      <w:r w:rsidR="002C0456">
        <w:instrText>REF _Ref159446761 \r \h</w:instrText>
      </w:r>
      <w:r w:rsidR="002C0456">
        <w:rPr>
          <w:rFonts w:hint="eastAsia"/>
        </w:rPr>
        <w:instrText xml:space="preserve"> </w:instrText>
      </w:r>
      <w:r w:rsidR="002C0456">
        <w:rPr>
          <w:rFonts w:hint="eastAsia"/>
        </w:rPr>
      </w:r>
      <w:r w:rsidR="002C0456">
        <w:rPr>
          <w:rFonts w:hint="eastAsia"/>
        </w:rPr>
        <w:fldChar w:fldCharType="separate"/>
      </w:r>
      <w:r w:rsidR="00D256E8">
        <w:rPr>
          <w:rFonts w:hint="eastAsia"/>
        </w:rPr>
        <w:t>4.1.4</w:t>
      </w:r>
      <w:r w:rsidR="002C0456">
        <w:rPr>
          <w:rFonts w:hint="eastAsia"/>
        </w:rPr>
        <w:fldChar w:fldCharType="end"/>
      </w:r>
      <w:r>
        <w:t xml:space="preserve"> about a Probity Event</w:t>
      </w:r>
      <w:r w:rsidR="007C253C">
        <w:t xml:space="preserve"> or Probity Breach</w:t>
      </w:r>
      <w:r>
        <w:t>:</w:t>
      </w:r>
      <w:bookmarkEnd w:id="79"/>
      <w:r>
        <w:t xml:space="preserve"> </w:t>
      </w:r>
    </w:p>
    <w:p w14:paraId="6823320A" w14:textId="6118006A" w:rsidR="00A730BE" w:rsidRDefault="00474E8E" w:rsidP="00FE5661">
      <w:pPr>
        <w:pStyle w:val="Heading3"/>
        <w:rPr>
          <w:rFonts w:hint="eastAsia"/>
        </w:rPr>
      </w:pPr>
      <w:r>
        <w:t xml:space="preserve">DGS </w:t>
      </w:r>
      <w:r w:rsidR="00A730BE">
        <w:t>may immediately suspend Your appointment to the Register</w:t>
      </w:r>
      <w:r w:rsidR="00BA0BB4">
        <w:t>;</w:t>
      </w:r>
      <w:r w:rsidR="00A730BE">
        <w:t xml:space="preserve"> </w:t>
      </w:r>
    </w:p>
    <w:p w14:paraId="22A1074C" w14:textId="344F7AB5" w:rsidR="007132A9" w:rsidRDefault="007132A9" w:rsidP="00FE5661">
      <w:pPr>
        <w:pStyle w:val="Heading3"/>
        <w:rPr>
          <w:rFonts w:hint="eastAsia"/>
        </w:rPr>
      </w:pPr>
      <w:r>
        <w:t xml:space="preserve">You must: </w:t>
      </w:r>
    </w:p>
    <w:p w14:paraId="7D103A73" w14:textId="21AE0633" w:rsidR="007132A9" w:rsidRPr="003A0991" w:rsidRDefault="007132A9" w:rsidP="00FE5661">
      <w:pPr>
        <w:pStyle w:val="Heading4"/>
        <w:rPr>
          <w:rFonts w:hint="eastAsia"/>
        </w:rPr>
      </w:pPr>
      <w:r>
        <w:t xml:space="preserve">provide any additional information reasonably requested </w:t>
      </w:r>
      <w:r w:rsidRPr="003A0991">
        <w:t xml:space="preserve">by </w:t>
      </w:r>
      <w:r w:rsidR="00CD2103">
        <w:t>DGS</w:t>
      </w:r>
      <w:r w:rsidR="00CD2103" w:rsidRPr="003A0991">
        <w:t xml:space="preserve"> </w:t>
      </w:r>
      <w:r w:rsidRPr="003A0991">
        <w:t xml:space="preserve">within </w:t>
      </w:r>
      <w:r w:rsidR="0048190A" w:rsidRPr="003A0991">
        <w:t>five</w:t>
      </w:r>
      <w:r w:rsidRPr="003A0991">
        <w:t xml:space="preserve"> </w:t>
      </w:r>
      <w:r w:rsidR="0094709C" w:rsidRPr="003A0991">
        <w:t>Business D</w:t>
      </w:r>
      <w:r w:rsidRPr="003A0991">
        <w:t>ays;</w:t>
      </w:r>
    </w:p>
    <w:p w14:paraId="2C21CFB7" w14:textId="35266B78" w:rsidR="007132A9" w:rsidRPr="003A0991" w:rsidRDefault="007132A9" w:rsidP="00FE5661">
      <w:pPr>
        <w:pStyle w:val="Heading4"/>
        <w:rPr>
          <w:rFonts w:hint="eastAsia"/>
        </w:rPr>
      </w:pPr>
      <w:bookmarkStart w:id="81" w:name="_Ref159446906"/>
      <w:r w:rsidRPr="003A0991">
        <w:t xml:space="preserve">meet with </w:t>
      </w:r>
      <w:r w:rsidR="00CD2103">
        <w:t>DGS</w:t>
      </w:r>
      <w:r w:rsidR="00CD2103" w:rsidRPr="003A0991">
        <w:t xml:space="preserve"> </w:t>
      </w:r>
      <w:r w:rsidRPr="003A0991">
        <w:t xml:space="preserve">(and any affected </w:t>
      </w:r>
      <w:r w:rsidR="00CD2103">
        <w:t>Customer</w:t>
      </w:r>
      <w:r w:rsidR="00CD2103" w:rsidRPr="003A0991">
        <w:t>s</w:t>
      </w:r>
      <w:r w:rsidRPr="003A0991">
        <w:t xml:space="preserve">, where applicable) within </w:t>
      </w:r>
      <w:r w:rsidR="0048190A" w:rsidRPr="003A0991">
        <w:t>five</w:t>
      </w:r>
      <w:r w:rsidRPr="003A0991">
        <w:t xml:space="preserve"> </w:t>
      </w:r>
      <w:r w:rsidR="0094709C" w:rsidRPr="003A0991">
        <w:t>Business D</w:t>
      </w:r>
      <w:r w:rsidRPr="003A0991">
        <w:t xml:space="preserve">ays and </w:t>
      </w:r>
      <w:r w:rsidR="00913E76" w:rsidRPr="003A0991">
        <w:t>try</w:t>
      </w:r>
      <w:r w:rsidRPr="003A0991">
        <w:t xml:space="preserve"> to agree a course of action to be taken by You (and by when) to remedy the Probity Event</w:t>
      </w:r>
      <w:r w:rsidR="007A65AB" w:rsidRPr="003A0991">
        <w:t xml:space="preserve"> or Probity Breach</w:t>
      </w:r>
      <w:r w:rsidRPr="003A0991">
        <w:t xml:space="preserve"> and ensure that it does not happen again;</w:t>
      </w:r>
      <w:bookmarkEnd w:id="81"/>
      <w:r w:rsidRPr="003A0991">
        <w:t xml:space="preserve"> </w:t>
      </w:r>
    </w:p>
    <w:p w14:paraId="752A43F4" w14:textId="6A6304C1" w:rsidR="007132A9" w:rsidRPr="003A0991" w:rsidRDefault="007132A9" w:rsidP="00FE5661">
      <w:pPr>
        <w:pStyle w:val="Heading4"/>
        <w:rPr>
          <w:rFonts w:hint="eastAsia"/>
        </w:rPr>
      </w:pPr>
      <w:r w:rsidRPr="003A0991">
        <w:t xml:space="preserve">comply with any agreement made under </w:t>
      </w:r>
      <w:r w:rsidR="0000166D">
        <w:t xml:space="preserve">paragraph </w:t>
      </w:r>
      <w:r w:rsidRPr="003A0991">
        <w:rPr>
          <w:rFonts w:hint="eastAsia"/>
        </w:rPr>
        <w:fldChar w:fldCharType="begin"/>
      </w:r>
      <w:r w:rsidRPr="003A0991">
        <w:rPr>
          <w:rFonts w:hint="eastAsia"/>
        </w:rPr>
        <w:instrText xml:space="preserve"> </w:instrText>
      </w:r>
      <w:r w:rsidRPr="003A0991">
        <w:instrText>REF _Ref159446906 \r \h</w:instrText>
      </w:r>
      <w:r w:rsidRPr="003A0991">
        <w:rPr>
          <w:rFonts w:hint="eastAsia"/>
        </w:rPr>
        <w:instrText xml:space="preserve"> </w:instrText>
      </w:r>
      <w:r w:rsidR="003A0991">
        <w:rPr>
          <w:rFonts w:hint="eastAsia"/>
        </w:rPr>
        <w:instrText xml:space="preserve"> \* MERGEFORMAT </w:instrText>
      </w:r>
      <w:r w:rsidRPr="003A0991">
        <w:rPr>
          <w:rFonts w:hint="eastAsia"/>
        </w:rPr>
      </w:r>
      <w:r w:rsidRPr="003A0991">
        <w:rPr>
          <w:rFonts w:hint="eastAsia"/>
        </w:rPr>
        <w:fldChar w:fldCharType="separate"/>
      </w:r>
      <w:r w:rsidR="00D256E8">
        <w:rPr>
          <w:rFonts w:hint="eastAsia"/>
        </w:rPr>
        <w:t>(b)</w:t>
      </w:r>
      <w:r w:rsidRPr="003A0991">
        <w:rPr>
          <w:rFonts w:hint="eastAsia"/>
        </w:rPr>
        <w:fldChar w:fldCharType="end"/>
      </w:r>
      <w:r w:rsidRPr="003A0991">
        <w:t xml:space="preserve">; </w:t>
      </w:r>
    </w:p>
    <w:p w14:paraId="6B152EF6" w14:textId="114EFA0B" w:rsidR="007132A9" w:rsidRDefault="007132A9" w:rsidP="00FE5661">
      <w:pPr>
        <w:pStyle w:val="Heading4"/>
        <w:rPr>
          <w:rFonts w:hint="eastAsia"/>
        </w:rPr>
      </w:pPr>
      <w:r w:rsidRPr="003A0991">
        <w:t xml:space="preserve">provide </w:t>
      </w:r>
      <w:r w:rsidR="00CD2103">
        <w:t>DGS</w:t>
      </w:r>
      <w:r w:rsidR="00CD2103" w:rsidRPr="003A0991">
        <w:t xml:space="preserve"> </w:t>
      </w:r>
      <w:r w:rsidRPr="003A0991">
        <w:t xml:space="preserve">(and any affected </w:t>
      </w:r>
      <w:r w:rsidR="00CD2103">
        <w:t>Customer</w:t>
      </w:r>
      <w:r w:rsidRPr="003A0991">
        <w:t xml:space="preserve">, </w:t>
      </w:r>
      <w:r w:rsidR="00121596">
        <w:t xml:space="preserve">as </w:t>
      </w:r>
      <w:r w:rsidRPr="003A0991">
        <w:t>applicable)</w:t>
      </w:r>
      <w:r>
        <w:t xml:space="preserve"> such reports and other information about Your progress implementing any agreement made under </w:t>
      </w:r>
      <w:r w:rsidR="0000166D">
        <w:t xml:space="preserve">paragraph </w:t>
      </w:r>
      <w:r>
        <w:rPr>
          <w:rFonts w:hint="eastAsia"/>
        </w:rPr>
        <w:fldChar w:fldCharType="begin"/>
      </w:r>
      <w:r>
        <w:rPr>
          <w:rFonts w:hint="eastAsia"/>
        </w:rPr>
        <w:instrText xml:space="preserve"> </w:instrText>
      </w:r>
      <w:r>
        <w:instrText>REF _Ref159446906 \r \h</w:instrText>
      </w:r>
      <w:r>
        <w:rPr>
          <w:rFonts w:hint="eastAsia"/>
        </w:rPr>
        <w:instrText xml:space="preserve"> </w:instrText>
      </w:r>
      <w:r w:rsidR="00587590">
        <w:rPr>
          <w:rFonts w:hint="eastAsia"/>
        </w:rPr>
        <w:instrText xml:space="preserve"> \* MERGEFORMAT </w:instrText>
      </w:r>
      <w:r>
        <w:rPr>
          <w:rFonts w:hint="eastAsia"/>
        </w:rPr>
      </w:r>
      <w:r>
        <w:rPr>
          <w:rFonts w:hint="eastAsia"/>
        </w:rPr>
        <w:fldChar w:fldCharType="separate"/>
      </w:r>
      <w:r w:rsidR="00D256E8">
        <w:rPr>
          <w:rFonts w:hint="eastAsia"/>
        </w:rPr>
        <w:t>(b)</w:t>
      </w:r>
      <w:r>
        <w:rPr>
          <w:rFonts w:hint="eastAsia"/>
        </w:rPr>
        <w:fldChar w:fldCharType="end"/>
      </w:r>
      <w:r>
        <w:t xml:space="preserve"> as </w:t>
      </w:r>
      <w:r w:rsidR="00121596">
        <w:t xml:space="preserve">is </w:t>
      </w:r>
      <w:r>
        <w:t xml:space="preserve">reasonably requested by </w:t>
      </w:r>
      <w:r w:rsidR="00CD2103">
        <w:t xml:space="preserve">DGS </w:t>
      </w:r>
      <w:r>
        <w:t xml:space="preserve">or the </w:t>
      </w:r>
      <w:r w:rsidR="00CD2103">
        <w:t xml:space="preserve">Customer </w:t>
      </w:r>
      <w:r>
        <w:t xml:space="preserve">(as applicable) from time to time; and </w:t>
      </w:r>
    </w:p>
    <w:p w14:paraId="59DD16E7" w14:textId="1D3B0CE7" w:rsidR="007132A9" w:rsidRDefault="007132A9" w:rsidP="00FE5661">
      <w:pPr>
        <w:pStyle w:val="Heading3"/>
        <w:rPr>
          <w:rFonts w:hint="eastAsia"/>
        </w:rPr>
      </w:pPr>
      <w:bookmarkStart w:id="82" w:name="_Ref159447101"/>
      <w:r>
        <w:t>If:</w:t>
      </w:r>
      <w:bookmarkEnd w:id="82"/>
    </w:p>
    <w:p w14:paraId="6837B982" w14:textId="1DDB3CEF" w:rsidR="007132A9" w:rsidRDefault="00065D23" w:rsidP="00FE5661">
      <w:pPr>
        <w:pStyle w:val="Heading4"/>
        <w:rPr>
          <w:rFonts w:hint="eastAsia"/>
        </w:rPr>
      </w:pPr>
      <w:r>
        <w:t>the parties acting reasonably</w:t>
      </w:r>
      <w:r w:rsidR="007132A9">
        <w:t xml:space="preserve"> do not agree </w:t>
      </w:r>
      <w:r w:rsidR="00047B70">
        <w:t xml:space="preserve">to </w:t>
      </w:r>
      <w:r w:rsidR="007132A9">
        <w:t xml:space="preserve">a course of </w:t>
      </w:r>
      <w:r w:rsidR="007C253C">
        <w:t xml:space="preserve">action </w:t>
      </w:r>
      <w:r w:rsidR="007132A9">
        <w:t xml:space="preserve">under </w:t>
      </w:r>
      <w:r w:rsidR="00511659">
        <w:t xml:space="preserve">clause </w:t>
      </w:r>
      <w:r w:rsidR="00967A83">
        <w:rPr>
          <w:rFonts w:hint="eastAsia"/>
        </w:rPr>
        <w:fldChar w:fldCharType="begin"/>
      </w:r>
      <w:r w:rsidR="00967A83">
        <w:rPr>
          <w:rFonts w:hint="eastAsia"/>
        </w:rPr>
        <w:instrText xml:space="preserve"> REF _Ref159446906 \w \h </w:instrText>
      </w:r>
      <w:r w:rsidR="00967A83">
        <w:rPr>
          <w:rFonts w:hint="eastAsia"/>
        </w:rPr>
      </w:r>
      <w:r w:rsidR="00967A83">
        <w:rPr>
          <w:rFonts w:hint="eastAsia"/>
        </w:rPr>
        <w:fldChar w:fldCharType="separate"/>
      </w:r>
      <w:r w:rsidR="00D256E8">
        <w:rPr>
          <w:rFonts w:hint="eastAsia"/>
        </w:rPr>
        <w:t>6.2.2(b)</w:t>
      </w:r>
      <w:r w:rsidR="00967A83">
        <w:rPr>
          <w:rFonts w:hint="eastAsia"/>
        </w:rPr>
        <w:fldChar w:fldCharType="end"/>
      </w:r>
      <w:r w:rsidR="00511659">
        <w:t xml:space="preserve"> </w:t>
      </w:r>
      <w:r w:rsidR="007132A9">
        <w:t xml:space="preserve">within </w:t>
      </w:r>
      <w:r w:rsidR="00240079">
        <w:t xml:space="preserve">10 </w:t>
      </w:r>
      <w:r w:rsidR="00913E76">
        <w:t>B</w:t>
      </w:r>
      <w:r w:rsidR="007132A9">
        <w:t xml:space="preserve">usiness </w:t>
      </w:r>
      <w:r w:rsidR="00913E76">
        <w:t>D</w:t>
      </w:r>
      <w:r w:rsidR="007132A9">
        <w:t xml:space="preserve">ays after notice has been provided or information received; or </w:t>
      </w:r>
    </w:p>
    <w:p w14:paraId="596AB0D4" w14:textId="11755D87" w:rsidR="00A3010E" w:rsidRDefault="007132A9" w:rsidP="00FE5661">
      <w:pPr>
        <w:pStyle w:val="Heading4"/>
        <w:rPr>
          <w:rFonts w:hint="eastAsia"/>
        </w:rPr>
      </w:pPr>
      <w:r>
        <w:t xml:space="preserve">if You fail to comply with this clause </w:t>
      </w:r>
      <w:r w:rsidR="0053604B">
        <w:rPr>
          <w:rFonts w:hint="eastAsia"/>
        </w:rPr>
        <w:fldChar w:fldCharType="begin"/>
      </w:r>
      <w:r w:rsidR="0053604B">
        <w:rPr>
          <w:rFonts w:hint="eastAsia"/>
        </w:rPr>
        <w:instrText xml:space="preserve"> </w:instrText>
      </w:r>
      <w:r w:rsidR="0053604B">
        <w:instrText>REF _Ref159447105 \r \h</w:instrText>
      </w:r>
      <w:r w:rsidR="0053604B">
        <w:rPr>
          <w:rFonts w:hint="eastAsia"/>
        </w:rPr>
        <w:instrText xml:space="preserve"> </w:instrText>
      </w:r>
      <w:r w:rsidR="00587590">
        <w:rPr>
          <w:rFonts w:hint="eastAsia"/>
        </w:rPr>
        <w:instrText xml:space="preserve"> \* MERGEFORMAT </w:instrText>
      </w:r>
      <w:r w:rsidR="0053604B">
        <w:rPr>
          <w:rFonts w:hint="eastAsia"/>
        </w:rPr>
      </w:r>
      <w:r w:rsidR="0053604B">
        <w:rPr>
          <w:rFonts w:hint="eastAsia"/>
        </w:rPr>
        <w:fldChar w:fldCharType="separate"/>
      </w:r>
      <w:r w:rsidR="00D256E8">
        <w:rPr>
          <w:rFonts w:hint="eastAsia"/>
        </w:rPr>
        <w:t>6.2</w:t>
      </w:r>
      <w:r w:rsidR="0053604B">
        <w:rPr>
          <w:rFonts w:hint="eastAsia"/>
        </w:rPr>
        <w:fldChar w:fldCharType="end"/>
      </w:r>
      <w:r>
        <w:t xml:space="preserve">, </w:t>
      </w:r>
    </w:p>
    <w:p w14:paraId="069E266B" w14:textId="5006BD76" w:rsidR="00BA18F1" w:rsidRDefault="00A730BE" w:rsidP="00613A65">
      <w:pPr>
        <w:pStyle w:val="IndentParaLevel1"/>
        <w:rPr>
          <w:rFonts w:hint="eastAsia"/>
        </w:rPr>
      </w:pPr>
      <w:r>
        <w:t xml:space="preserve">then </w:t>
      </w:r>
      <w:r w:rsidR="008B2EEB">
        <w:t>DGS</w:t>
      </w:r>
      <w:r>
        <w:t xml:space="preserve"> may give You a notice setting out the actions </w:t>
      </w:r>
      <w:r w:rsidR="00CD2103">
        <w:t xml:space="preserve">DGS </w:t>
      </w:r>
      <w:r>
        <w:t xml:space="preserve">reasonably require You to take to address the adverse effect of the Probity Event </w:t>
      </w:r>
      <w:r w:rsidR="007A65AB">
        <w:t xml:space="preserve">or Probity Breach </w:t>
      </w:r>
      <w:r>
        <w:t>and to prevent the P</w:t>
      </w:r>
      <w:r>
        <w:rPr>
          <w:rFonts w:hint="eastAsia"/>
        </w:rPr>
        <w:t>r</w:t>
      </w:r>
      <w:r>
        <w:t>obity Event</w:t>
      </w:r>
      <w:r w:rsidR="007A65AB">
        <w:t xml:space="preserve"> or Probity Breach</w:t>
      </w:r>
      <w:r>
        <w:t xml:space="preserve"> from happening again, and You must comply with that notice.</w:t>
      </w:r>
      <w:r w:rsidR="007132A9">
        <w:t xml:space="preserve"> </w:t>
      </w:r>
    </w:p>
    <w:p w14:paraId="1180AD60" w14:textId="02A64F0D" w:rsidR="00B12E51" w:rsidRDefault="00B12E51" w:rsidP="00B12E51">
      <w:pPr>
        <w:pStyle w:val="Heading2"/>
        <w:rPr>
          <w:rFonts w:hint="eastAsia"/>
        </w:rPr>
      </w:pPr>
      <w:bookmarkStart w:id="83" w:name="_Toc196951328"/>
      <w:r>
        <w:t>Consequences of suspension or termination</w:t>
      </w:r>
      <w:bookmarkEnd w:id="83"/>
    </w:p>
    <w:p w14:paraId="2AF98904" w14:textId="39CCF34A" w:rsidR="00906091" w:rsidRDefault="00906091" w:rsidP="00CF36A5">
      <w:pPr>
        <w:pStyle w:val="Heading3"/>
        <w:rPr>
          <w:rFonts w:hint="eastAsia"/>
        </w:rPr>
      </w:pPr>
      <w:r w:rsidRPr="00680B21">
        <w:t xml:space="preserve">If Your appointment to the </w:t>
      </w:r>
      <w:r w:rsidR="00176033">
        <w:t>Register</w:t>
      </w:r>
      <w:r w:rsidRPr="00680B21">
        <w:t xml:space="preserve"> is suspended</w:t>
      </w:r>
      <w:r w:rsidR="004711D2" w:rsidRPr="00680B21">
        <w:t xml:space="preserve">, You must not engage with any Customer </w:t>
      </w:r>
      <w:r w:rsidR="00E77E1C" w:rsidRPr="00680B21">
        <w:t xml:space="preserve">in relation to </w:t>
      </w:r>
      <w:r w:rsidR="00327B55" w:rsidRPr="00680B21">
        <w:t>entry into a new eServices Contract</w:t>
      </w:r>
      <w:r w:rsidR="00E77E1C" w:rsidRPr="00680B21">
        <w:t xml:space="preserve"> </w:t>
      </w:r>
      <w:r w:rsidR="004711D2" w:rsidRPr="00680B21">
        <w:t xml:space="preserve">during the period of suspension commencing on the date specified in the relevant </w:t>
      </w:r>
      <w:r w:rsidR="00E6469B" w:rsidRPr="00680B21">
        <w:t>n</w:t>
      </w:r>
      <w:r w:rsidR="004711D2" w:rsidRPr="00680B21">
        <w:t xml:space="preserve">otice from </w:t>
      </w:r>
      <w:r w:rsidR="00A07638">
        <w:t>DGS</w:t>
      </w:r>
      <w:r w:rsidR="004711D2" w:rsidRPr="00680B21">
        <w:t xml:space="preserve"> and ending on the date </w:t>
      </w:r>
      <w:r w:rsidR="00E6469B" w:rsidRPr="00680B21">
        <w:t xml:space="preserve">notified by </w:t>
      </w:r>
      <w:r w:rsidR="00A07638">
        <w:t>DGS</w:t>
      </w:r>
      <w:r w:rsidR="00E6469B" w:rsidRPr="00680B21">
        <w:t>.</w:t>
      </w:r>
      <w:r w:rsidR="004711D2" w:rsidRPr="00680B21">
        <w:t xml:space="preserve"> </w:t>
      </w:r>
      <w:r w:rsidR="00E77E1C" w:rsidRPr="00680B21">
        <w:t xml:space="preserve"> </w:t>
      </w:r>
      <w:r w:rsidR="00AE3B49" w:rsidRPr="00680B21">
        <w:t>For clarity</w:t>
      </w:r>
      <w:r w:rsidR="00D13FFA" w:rsidRPr="00680B21">
        <w:t xml:space="preserve">, You must continue to perform Your obligations under </w:t>
      </w:r>
      <w:r w:rsidR="00D7244B" w:rsidRPr="00680B21">
        <w:t>any existing eServices Contracts between You and a Customer that existed as a</w:t>
      </w:r>
      <w:r w:rsidR="002B19E1" w:rsidRPr="00680B21">
        <w:t xml:space="preserve">t the </w:t>
      </w:r>
      <w:r w:rsidR="00D7244B" w:rsidRPr="00680B21">
        <w:t>date</w:t>
      </w:r>
      <w:r w:rsidR="002B19E1" w:rsidRPr="00680B21">
        <w:t xml:space="preserve"> the suspension commenced</w:t>
      </w:r>
      <w:r w:rsidR="00D7244B" w:rsidRPr="00680B21">
        <w:t>.</w:t>
      </w:r>
      <w:bookmarkEnd w:id="80"/>
    </w:p>
    <w:p w14:paraId="3E04ACA7" w14:textId="3FF568FC" w:rsidR="00E427EA" w:rsidRDefault="00E427EA" w:rsidP="00CF36A5">
      <w:pPr>
        <w:pStyle w:val="Heading3"/>
        <w:rPr>
          <w:rFonts w:hint="eastAsia"/>
        </w:rPr>
      </w:pPr>
      <w:r>
        <w:t xml:space="preserve">DGS may revoke any suspension under clause </w:t>
      </w:r>
      <w:r>
        <w:fldChar w:fldCharType="begin"/>
      </w:r>
      <w:r>
        <w:instrText xml:space="preserve"> REF _Ref140747609 \w \h </w:instrText>
      </w:r>
      <w:r w:rsidR="00B21466">
        <w:rPr>
          <w:rFonts w:hint="eastAsia"/>
        </w:rPr>
        <w:instrText xml:space="preserve"> \* MERGEFORMAT </w:instrText>
      </w:r>
      <w:r>
        <w:fldChar w:fldCharType="separate"/>
      </w:r>
      <w:r w:rsidR="00D256E8">
        <w:rPr>
          <w:rFonts w:hint="eastAsia"/>
        </w:rPr>
        <w:t>6.1</w:t>
      </w:r>
      <w:r>
        <w:fldChar w:fldCharType="end"/>
      </w:r>
      <w:r>
        <w:t xml:space="preserve"> </w:t>
      </w:r>
      <w:r w:rsidR="00BF67A3">
        <w:t xml:space="preserve">or clause </w:t>
      </w:r>
      <w:r w:rsidR="00BF67A3">
        <w:rPr>
          <w:rFonts w:hint="eastAsia"/>
        </w:rPr>
        <w:fldChar w:fldCharType="begin"/>
      </w:r>
      <w:r w:rsidR="00BF67A3">
        <w:rPr>
          <w:rFonts w:hint="eastAsia"/>
        </w:rPr>
        <w:instrText xml:space="preserve"> </w:instrText>
      </w:r>
      <w:r w:rsidR="00BF67A3">
        <w:instrText>REF _Ref196952374 \r \h</w:instrText>
      </w:r>
      <w:r w:rsidR="00BF67A3">
        <w:rPr>
          <w:rFonts w:hint="eastAsia"/>
        </w:rPr>
        <w:instrText xml:space="preserve"> </w:instrText>
      </w:r>
      <w:r w:rsidR="00BF67A3">
        <w:rPr>
          <w:rFonts w:hint="eastAsia"/>
        </w:rPr>
      </w:r>
      <w:r w:rsidR="00BF67A3">
        <w:rPr>
          <w:rFonts w:hint="eastAsia"/>
        </w:rPr>
        <w:fldChar w:fldCharType="separate"/>
      </w:r>
      <w:r w:rsidR="00BF67A3">
        <w:rPr>
          <w:rFonts w:hint="eastAsia"/>
        </w:rPr>
        <w:t>6.2</w:t>
      </w:r>
      <w:r w:rsidR="00BF67A3">
        <w:rPr>
          <w:rFonts w:hint="eastAsia"/>
        </w:rPr>
        <w:fldChar w:fldCharType="end"/>
      </w:r>
      <w:r w:rsidR="00BF67A3">
        <w:t xml:space="preserve"> </w:t>
      </w:r>
      <w:r>
        <w:t xml:space="preserve">by written notice to You. </w:t>
      </w:r>
    </w:p>
    <w:p w14:paraId="2F917F63" w14:textId="4037242F" w:rsidR="00E427EA" w:rsidRPr="00680B21" w:rsidRDefault="00E427EA" w:rsidP="00CF36A5">
      <w:pPr>
        <w:pStyle w:val="Heading3"/>
        <w:rPr>
          <w:rFonts w:hint="eastAsia"/>
        </w:rPr>
      </w:pPr>
      <w:r>
        <w:t xml:space="preserve">You must, on reasonable notice from DGS, provide DGS with reasonable access to Your books and records and any other assistance acting reasonably requested by DGS for the purpose of confirming whether any of the activities in clause </w:t>
      </w:r>
      <w:r>
        <w:fldChar w:fldCharType="begin"/>
      </w:r>
      <w:r>
        <w:instrText xml:space="preserve"> REF _Ref140747800 \w \h </w:instrText>
      </w:r>
      <w:r w:rsidR="00B21466">
        <w:rPr>
          <w:rFonts w:hint="eastAsia"/>
        </w:rPr>
        <w:instrText xml:space="preserve"> \* MERGEFORMAT </w:instrText>
      </w:r>
      <w:r>
        <w:fldChar w:fldCharType="separate"/>
      </w:r>
      <w:r w:rsidR="00D256E8">
        <w:rPr>
          <w:rFonts w:hint="eastAsia"/>
        </w:rPr>
        <w:t>6.1.2</w:t>
      </w:r>
      <w:r>
        <w:fldChar w:fldCharType="end"/>
      </w:r>
      <w:r>
        <w:t xml:space="preserve"> has occurred. </w:t>
      </w:r>
    </w:p>
    <w:p w14:paraId="1AC6494D" w14:textId="30F0A8B4" w:rsidR="00E37028" w:rsidRPr="00680B21" w:rsidRDefault="00E37028" w:rsidP="00CF36A5">
      <w:pPr>
        <w:pStyle w:val="Heading3"/>
        <w:rPr>
          <w:rFonts w:hint="eastAsia"/>
        </w:rPr>
      </w:pPr>
      <w:bookmarkStart w:id="84" w:name="_Ref112161469"/>
      <w:r w:rsidRPr="00680B21">
        <w:t xml:space="preserve">If </w:t>
      </w:r>
      <w:r w:rsidR="00A07638">
        <w:t xml:space="preserve">Your </w:t>
      </w:r>
      <w:r w:rsidR="00593E34">
        <w:t>appointment to the Register</w:t>
      </w:r>
      <w:r w:rsidR="00A07638">
        <w:t xml:space="preserve"> is</w:t>
      </w:r>
      <w:r w:rsidRPr="00680B21">
        <w:t xml:space="preserve"> terminated</w:t>
      </w:r>
      <w:r w:rsidR="008A2D18">
        <w:t xml:space="preserve"> by DGS</w:t>
      </w:r>
      <w:r w:rsidRPr="00680B21">
        <w:t>:</w:t>
      </w:r>
      <w:bookmarkEnd w:id="84"/>
    </w:p>
    <w:p w14:paraId="7E2F76AF" w14:textId="4B26D829" w:rsidR="00E37028" w:rsidRPr="00680B21" w:rsidRDefault="00E37028" w:rsidP="00A867A0">
      <w:pPr>
        <w:pStyle w:val="Heading4"/>
        <w:rPr>
          <w:rFonts w:hint="eastAsia"/>
        </w:rPr>
      </w:pPr>
      <w:r w:rsidRPr="00680B21">
        <w:t xml:space="preserve">You will be removed from the </w:t>
      </w:r>
      <w:r w:rsidR="00176033">
        <w:t>Register</w:t>
      </w:r>
      <w:r w:rsidRPr="00680B21">
        <w:t xml:space="preserve"> on the date of </w:t>
      </w:r>
      <w:r w:rsidR="008A2D18">
        <w:t xml:space="preserve">DGS’ </w:t>
      </w:r>
      <w:r w:rsidRPr="00680B21">
        <w:t>termination</w:t>
      </w:r>
      <w:r w:rsidR="008A2D18">
        <w:t xml:space="preserve"> (or such other time set by DGS)</w:t>
      </w:r>
      <w:r w:rsidRPr="00680B21">
        <w:t>; and</w:t>
      </w:r>
    </w:p>
    <w:p w14:paraId="1D6F568E" w14:textId="257B93FE" w:rsidR="00E37028" w:rsidRPr="00680B21" w:rsidRDefault="00917686" w:rsidP="00A867A0">
      <w:pPr>
        <w:pStyle w:val="Heading4"/>
        <w:rPr>
          <w:rFonts w:hint="eastAsia"/>
        </w:rPr>
      </w:pPr>
      <w:r w:rsidRPr="00680B21">
        <w:t xml:space="preserve">any </w:t>
      </w:r>
      <w:r w:rsidR="00E77E1C" w:rsidRPr="00680B21">
        <w:t xml:space="preserve">eServices Contracts </w:t>
      </w:r>
      <w:r w:rsidRPr="00680B21">
        <w:t>You have entered into with a</w:t>
      </w:r>
      <w:r w:rsidR="00E77E1C" w:rsidRPr="00680B21">
        <w:t xml:space="preserve"> </w:t>
      </w:r>
      <w:r w:rsidRPr="00680B21">
        <w:t xml:space="preserve">Customer will continue until </w:t>
      </w:r>
      <w:r w:rsidR="00C96115">
        <w:t>they</w:t>
      </w:r>
      <w:r w:rsidR="00C96115" w:rsidRPr="00680B21">
        <w:t xml:space="preserve"> </w:t>
      </w:r>
      <w:r w:rsidRPr="00680B21">
        <w:t xml:space="preserve">expire or </w:t>
      </w:r>
      <w:r w:rsidR="00C96115">
        <w:t>are</w:t>
      </w:r>
      <w:r w:rsidR="00327B55" w:rsidRPr="00680B21">
        <w:t xml:space="preserve"> </w:t>
      </w:r>
      <w:r w:rsidR="008A2D18">
        <w:t xml:space="preserve">validly </w:t>
      </w:r>
      <w:r w:rsidRPr="00680B21">
        <w:t>terminated.</w:t>
      </w:r>
    </w:p>
    <w:p w14:paraId="2936233C" w14:textId="29CAE363" w:rsidR="00733E23" w:rsidRPr="00680B21" w:rsidRDefault="00D256E8" w:rsidP="00733E23">
      <w:pPr>
        <w:pStyle w:val="Heading1"/>
        <w:rPr>
          <w:rFonts w:hint="eastAsia"/>
        </w:rPr>
      </w:pPr>
      <w:bookmarkStart w:id="85" w:name="_Toc106973812"/>
      <w:bookmarkStart w:id="86" w:name="_Toc196951329"/>
      <w:bookmarkStart w:id="87" w:name="_Toc143191389"/>
      <w:r>
        <w:t>Definitions and i</w:t>
      </w:r>
      <w:r w:rsidR="00733E23" w:rsidRPr="00680B21">
        <w:t>nterpretation</w:t>
      </w:r>
      <w:bookmarkEnd w:id="85"/>
      <w:bookmarkEnd w:id="86"/>
      <w:r w:rsidR="009B3B84" w:rsidRPr="00680B21">
        <w:t xml:space="preserve"> </w:t>
      </w:r>
      <w:bookmarkEnd w:id="87"/>
    </w:p>
    <w:p w14:paraId="27686B16" w14:textId="34630936" w:rsidR="00733E23" w:rsidRPr="00680B21" w:rsidRDefault="00733E23" w:rsidP="009C1D5C">
      <w:pPr>
        <w:pStyle w:val="Heading2"/>
        <w:rPr>
          <w:rFonts w:hint="eastAsia"/>
        </w:rPr>
      </w:pPr>
      <w:bookmarkStart w:id="88" w:name="_Toc106973813"/>
      <w:bookmarkStart w:id="89" w:name="_Toc143191390"/>
      <w:bookmarkStart w:id="90" w:name="_Toc196951330"/>
      <w:r w:rsidRPr="00680B21">
        <w:t>Definitions</w:t>
      </w:r>
      <w:bookmarkEnd w:id="88"/>
      <w:bookmarkEnd w:id="89"/>
      <w:bookmarkEnd w:id="90"/>
    </w:p>
    <w:p w14:paraId="56652FC9" w14:textId="373A4F91" w:rsidR="00733E23" w:rsidRPr="00680B21" w:rsidRDefault="00B85B13" w:rsidP="00A867A0">
      <w:pPr>
        <w:pStyle w:val="IndentParaLevel1"/>
        <w:keepNext/>
        <w:tabs>
          <w:tab w:val="left" w:pos="1418"/>
        </w:tabs>
        <w:ind w:hanging="142"/>
        <w:rPr>
          <w:rFonts w:hint="eastAsia"/>
        </w:rPr>
      </w:pPr>
      <w:r>
        <w:tab/>
      </w:r>
      <w:r w:rsidR="00795441" w:rsidRPr="00680B21">
        <w:t xml:space="preserve">In </w:t>
      </w:r>
      <w:r w:rsidR="00EC25F0">
        <w:t>these Terms</w:t>
      </w:r>
      <w:r w:rsidR="00795441" w:rsidRPr="00680B21">
        <w:t>:</w:t>
      </w:r>
    </w:p>
    <w:p w14:paraId="01D7F04F" w14:textId="530B2EA3" w:rsidR="006B2D3D" w:rsidRPr="00680B21" w:rsidRDefault="00B85B13" w:rsidP="00A867A0">
      <w:pPr>
        <w:pStyle w:val="IndentParaLevel1"/>
        <w:keepNext/>
        <w:tabs>
          <w:tab w:val="left" w:pos="1418"/>
        </w:tabs>
        <w:ind w:hanging="142"/>
        <w:rPr>
          <w:rFonts w:hint="eastAsia"/>
        </w:rPr>
      </w:pPr>
      <w:r>
        <w:rPr>
          <w:b/>
          <w:bCs/>
        </w:rPr>
        <w:tab/>
      </w:r>
      <w:r w:rsidR="00C63C81">
        <w:rPr>
          <w:b/>
          <w:bCs/>
        </w:rPr>
        <w:t>"</w:t>
      </w:r>
      <w:r w:rsidR="006B2D3D" w:rsidRPr="00680B21">
        <w:rPr>
          <w:b/>
          <w:bCs/>
        </w:rPr>
        <w:t>Appointment Date</w:t>
      </w:r>
      <w:r w:rsidR="00C63C81">
        <w:rPr>
          <w:b/>
          <w:bCs/>
        </w:rPr>
        <w:t>"</w:t>
      </w:r>
      <w:r w:rsidR="006B2D3D" w:rsidRPr="00680B21">
        <w:rPr>
          <w:b/>
          <w:bCs/>
        </w:rPr>
        <w:t xml:space="preserve"> </w:t>
      </w:r>
      <w:r w:rsidR="006B2D3D" w:rsidRPr="00680B21">
        <w:t xml:space="preserve">means the date </w:t>
      </w:r>
      <w:r w:rsidR="00B55457" w:rsidRPr="00680B21">
        <w:t xml:space="preserve">You </w:t>
      </w:r>
      <w:r w:rsidR="00EC25F0">
        <w:t>agree to these Terms</w:t>
      </w:r>
      <w:r w:rsidR="006B2D3D" w:rsidRPr="00680B21">
        <w:t>;</w:t>
      </w:r>
    </w:p>
    <w:p w14:paraId="340481BE" w14:textId="6F090F8F" w:rsidR="007B0920" w:rsidRPr="00680B21" w:rsidRDefault="00B85B13" w:rsidP="00A867A0">
      <w:pPr>
        <w:pStyle w:val="IndentParaLevel1"/>
        <w:keepNext/>
        <w:tabs>
          <w:tab w:val="left" w:pos="1418"/>
        </w:tabs>
        <w:ind w:hanging="142"/>
        <w:rPr>
          <w:rFonts w:hint="eastAsia"/>
        </w:rPr>
      </w:pPr>
      <w:r>
        <w:rPr>
          <w:b/>
          <w:bCs/>
        </w:rPr>
        <w:tab/>
      </w:r>
      <w:r w:rsidR="00C63C81">
        <w:rPr>
          <w:b/>
          <w:bCs/>
        </w:rPr>
        <w:t>"</w:t>
      </w:r>
      <w:r w:rsidR="007B0920" w:rsidRPr="00680B21">
        <w:rPr>
          <w:b/>
          <w:bCs/>
        </w:rPr>
        <w:t>Business Day</w:t>
      </w:r>
      <w:r w:rsidR="00C63C81">
        <w:rPr>
          <w:b/>
          <w:bCs/>
        </w:rPr>
        <w:t>"</w:t>
      </w:r>
      <w:r w:rsidR="007B0920" w:rsidRPr="00680B21">
        <w:rPr>
          <w:b/>
          <w:bCs/>
        </w:rPr>
        <w:t xml:space="preserve"> </w:t>
      </w:r>
      <w:r w:rsidR="007B0920" w:rsidRPr="00680B21">
        <w:t>has the meaning given in the eServices Contract;</w:t>
      </w:r>
    </w:p>
    <w:p w14:paraId="47B63F43" w14:textId="49A6D3D0" w:rsidR="009E5270" w:rsidRPr="00680B21" w:rsidRDefault="00B85B13" w:rsidP="00A867A0">
      <w:pPr>
        <w:pStyle w:val="IndentParaLevel1"/>
        <w:keepNext/>
        <w:tabs>
          <w:tab w:val="left" w:pos="1418"/>
        </w:tabs>
        <w:ind w:hanging="142"/>
        <w:rPr>
          <w:rFonts w:hint="eastAsia"/>
          <w:b/>
        </w:rPr>
      </w:pPr>
      <w:r>
        <w:rPr>
          <w:b/>
          <w:bCs/>
        </w:rPr>
        <w:tab/>
      </w:r>
      <w:r w:rsidR="00C63C81">
        <w:rPr>
          <w:b/>
          <w:bCs/>
        </w:rPr>
        <w:t>"</w:t>
      </w:r>
      <w:r w:rsidR="00502BE7" w:rsidRPr="00680B21">
        <w:rPr>
          <w:b/>
          <w:bCs/>
        </w:rPr>
        <w:t>Change in Control</w:t>
      </w:r>
      <w:r w:rsidR="00C63C81">
        <w:rPr>
          <w:b/>
          <w:bCs/>
        </w:rPr>
        <w:t>"</w:t>
      </w:r>
      <w:r w:rsidR="004C30CD" w:rsidRPr="00680B21">
        <w:t>, in relation to an entity, means</w:t>
      </w:r>
      <w:r w:rsidR="00502BE7" w:rsidRPr="00680B21">
        <w:t xml:space="preserve"> </w:t>
      </w:r>
      <w:r w:rsidR="004C30CD" w:rsidRPr="00680B21">
        <w:t xml:space="preserve">there is a change in </w:t>
      </w:r>
      <w:r w:rsidR="004C30CD" w:rsidRPr="00680B21">
        <w:rPr>
          <w:rFonts w:cs="Arial"/>
          <w:bCs/>
        </w:rPr>
        <w:t xml:space="preserve">the ability of any person directly or indirectly to </w:t>
      </w:r>
      <w:r w:rsidR="004C30CD" w:rsidRPr="001017C4">
        <w:t>exercise</w:t>
      </w:r>
      <w:r w:rsidR="004C30CD" w:rsidRPr="00680B21">
        <w:rPr>
          <w:rFonts w:cs="Arial"/>
          <w:bCs/>
        </w:rPr>
        <w:t xml:space="preserve"> effective control over that entity by virtue of the holding of voting shares, units or other interests in that </w:t>
      </w:r>
      <w:r w:rsidR="008C6719" w:rsidRPr="00680B21">
        <w:rPr>
          <w:rFonts w:cs="Arial"/>
          <w:bCs/>
        </w:rPr>
        <w:t>entity</w:t>
      </w:r>
      <w:r w:rsidR="004C30CD" w:rsidRPr="00680B21">
        <w:rPr>
          <w:rFonts w:cs="Arial"/>
          <w:bCs/>
        </w:rPr>
        <w:t xml:space="preserve"> or by any other means</w:t>
      </w:r>
      <w:r w:rsidR="00917686" w:rsidRPr="00680B21">
        <w:rPr>
          <w:rFonts w:cs="Arial"/>
          <w:bCs/>
        </w:rPr>
        <w:t>;</w:t>
      </w:r>
    </w:p>
    <w:p w14:paraId="0D0C9CF1" w14:textId="226C5FF8" w:rsidR="004E3BAC" w:rsidRDefault="00B85B13" w:rsidP="00A867A0">
      <w:pPr>
        <w:pStyle w:val="IndentParaLevel1"/>
        <w:keepNext/>
        <w:tabs>
          <w:tab w:val="left" w:pos="1418"/>
        </w:tabs>
        <w:ind w:hanging="142"/>
        <w:rPr>
          <w:rFonts w:hint="eastAsia"/>
        </w:rPr>
      </w:pPr>
      <w:r>
        <w:rPr>
          <w:b/>
          <w:bCs/>
        </w:rPr>
        <w:tab/>
      </w:r>
      <w:r w:rsidR="00D5005B">
        <w:rPr>
          <w:b/>
          <w:bCs/>
        </w:rPr>
        <w:t xml:space="preserve">"Conflict of Interest" </w:t>
      </w:r>
      <w:bookmarkStart w:id="91" w:name="_Hlk159488384"/>
      <w:r w:rsidR="004E3BAC" w:rsidRPr="001017C4">
        <w:rPr>
          <w:rFonts w:cs="Arial"/>
          <w:bCs/>
        </w:rPr>
        <w:t>means</w:t>
      </w:r>
      <w:r w:rsidR="004E3BAC">
        <w:t xml:space="preserve"> any state of affairs, activity or interest, including: </w:t>
      </w:r>
    </w:p>
    <w:p w14:paraId="7BD29AB0" w14:textId="3901AEAA" w:rsidR="004E3BAC" w:rsidRDefault="004E3BAC" w:rsidP="00B85B13">
      <w:pPr>
        <w:pStyle w:val="Heading4"/>
        <w:tabs>
          <w:tab w:val="clear" w:pos="2835"/>
        </w:tabs>
        <w:ind w:left="1985"/>
        <w:rPr>
          <w:rFonts w:hint="eastAsia"/>
        </w:rPr>
      </w:pPr>
      <w:r>
        <w:rPr>
          <w:rFonts w:hint="eastAsia"/>
        </w:rPr>
        <w:t>any relationship with a person or entity;</w:t>
      </w:r>
    </w:p>
    <w:p w14:paraId="59853ECF" w14:textId="054F86E0" w:rsidR="004E3BAC" w:rsidRDefault="004E3BAC" w:rsidP="00B85B13">
      <w:pPr>
        <w:pStyle w:val="Heading4"/>
        <w:tabs>
          <w:tab w:val="clear" w:pos="2835"/>
        </w:tabs>
        <w:ind w:left="1985"/>
        <w:rPr>
          <w:rFonts w:hint="eastAsia"/>
        </w:rPr>
      </w:pPr>
      <w:r>
        <w:rPr>
          <w:rFonts w:hint="eastAsia"/>
        </w:rPr>
        <w:t>the employment of any individuals or the sub-contracting of</w:t>
      </w:r>
      <w:r w:rsidR="00242A61">
        <w:t xml:space="preserve"> </w:t>
      </w:r>
      <w:r w:rsidR="00A44398">
        <w:t>any obligations to any third parties</w:t>
      </w:r>
      <w:r>
        <w:rPr>
          <w:rFonts w:hint="eastAsia"/>
        </w:rPr>
        <w:t>;</w:t>
      </w:r>
    </w:p>
    <w:p w14:paraId="67C76230" w14:textId="7F58E5FF" w:rsidR="004E3BAC" w:rsidRDefault="004E3BAC" w:rsidP="00B85B13">
      <w:pPr>
        <w:pStyle w:val="Heading4"/>
        <w:tabs>
          <w:tab w:val="clear" w:pos="2835"/>
        </w:tabs>
        <w:ind w:left="1985"/>
        <w:rPr>
          <w:rFonts w:hint="eastAsia"/>
        </w:rPr>
      </w:pPr>
      <w:r>
        <w:rPr>
          <w:rFonts w:hint="eastAsia"/>
        </w:rPr>
        <w:t>the holding of any office;</w:t>
      </w:r>
    </w:p>
    <w:p w14:paraId="670EC738" w14:textId="107C57E2" w:rsidR="004E3BAC" w:rsidRDefault="004E3BAC" w:rsidP="00B85B13">
      <w:pPr>
        <w:pStyle w:val="Heading4"/>
        <w:tabs>
          <w:tab w:val="clear" w:pos="2835"/>
        </w:tabs>
        <w:ind w:left="1985"/>
        <w:rPr>
          <w:rFonts w:hint="eastAsia"/>
        </w:rPr>
      </w:pPr>
      <w:r>
        <w:rPr>
          <w:rFonts w:hint="eastAsia"/>
        </w:rPr>
        <w:t>the possession of any property, including intangible property, and including any beneficial rights; or</w:t>
      </w:r>
    </w:p>
    <w:p w14:paraId="3CFD8BE1" w14:textId="0D44307A" w:rsidR="004E3BAC" w:rsidRDefault="004E3BAC" w:rsidP="00B85B13">
      <w:pPr>
        <w:pStyle w:val="Heading4"/>
        <w:tabs>
          <w:tab w:val="clear" w:pos="2835"/>
        </w:tabs>
        <w:ind w:left="1985"/>
        <w:rPr>
          <w:rFonts w:hint="eastAsia"/>
        </w:rPr>
      </w:pPr>
      <w:r>
        <w:rPr>
          <w:rFonts w:hint="eastAsia"/>
        </w:rPr>
        <w:t>engaging in any hobby, profession, business, trade or calling,</w:t>
      </w:r>
    </w:p>
    <w:p w14:paraId="00D4457D" w14:textId="0858032B" w:rsidR="004E3BAC" w:rsidRDefault="004E3BAC" w:rsidP="00A867A0">
      <w:pPr>
        <w:pStyle w:val="IndentParaLevel1"/>
        <w:rPr>
          <w:rFonts w:hint="eastAsia"/>
        </w:rPr>
      </w:pPr>
      <w:r>
        <w:rPr>
          <w:rFonts w:hint="eastAsia"/>
        </w:rPr>
        <w:t xml:space="preserve">whether in the past, the present or future, </w:t>
      </w:r>
      <w:r>
        <w:t xml:space="preserve">whether it is of a financial or non-financial nature, that is likely to (or could be) perceived to adversely affect either directly or indirectly Your (or Your Personnel's) ability to perform Your obligations under </w:t>
      </w:r>
      <w:r w:rsidR="007A65AB">
        <w:t xml:space="preserve">an eServices </w:t>
      </w:r>
      <w:r>
        <w:t xml:space="preserve">Contract or any Ordering Document in </w:t>
      </w:r>
      <w:r w:rsidRPr="004E3BAC">
        <w:rPr>
          <w:rFonts w:hint="eastAsia"/>
        </w:rPr>
        <w:t xml:space="preserve">an objective, independent and diligent manner and in the best interests of the </w:t>
      </w:r>
      <w:r w:rsidR="007A65AB">
        <w:t>Customer</w:t>
      </w:r>
      <w:r w:rsidRPr="004E3BAC">
        <w:rPr>
          <w:rFonts w:hint="eastAsia"/>
        </w:rPr>
        <w:t xml:space="preserve">, and that state of affairs, activity or interest has not been approved in writing by the </w:t>
      </w:r>
      <w:r w:rsidR="007A65AB">
        <w:t>Customer</w:t>
      </w:r>
      <w:r w:rsidRPr="004E3BAC">
        <w:rPr>
          <w:rFonts w:hint="eastAsia"/>
        </w:rPr>
        <w:t xml:space="preserve">.  </w:t>
      </w:r>
    </w:p>
    <w:bookmarkEnd w:id="91"/>
    <w:p w14:paraId="66DEBEDC" w14:textId="12C3C1EE" w:rsidR="008A2985" w:rsidRDefault="008F47A2" w:rsidP="00A867A0">
      <w:pPr>
        <w:pStyle w:val="IndentParaLevel1"/>
        <w:keepNext/>
        <w:tabs>
          <w:tab w:val="left" w:pos="1418"/>
        </w:tabs>
        <w:ind w:hanging="142"/>
        <w:rPr>
          <w:rFonts w:hint="eastAsia"/>
        </w:rPr>
      </w:pPr>
      <w:r>
        <w:rPr>
          <w:b/>
          <w:bCs/>
        </w:rPr>
        <w:tab/>
      </w:r>
      <w:r w:rsidR="008A2985">
        <w:rPr>
          <w:b/>
          <w:bCs/>
        </w:rPr>
        <w:t>"Control"</w:t>
      </w:r>
      <w:r w:rsidR="008A2985">
        <w:t xml:space="preserve"> means:</w:t>
      </w:r>
    </w:p>
    <w:p w14:paraId="41D2DBF1" w14:textId="124744B3" w:rsidR="008A2985" w:rsidRPr="008F31DB" w:rsidRDefault="008A2985" w:rsidP="00D256E8">
      <w:pPr>
        <w:pStyle w:val="Heading4"/>
        <w:numPr>
          <w:ilvl w:val="3"/>
          <w:numId w:val="29"/>
        </w:numPr>
        <w:tabs>
          <w:tab w:val="clear" w:pos="2835"/>
        </w:tabs>
        <w:ind w:left="1985"/>
        <w:rPr>
          <w:rFonts w:hint="eastAsia"/>
        </w:rPr>
      </w:pPr>
      <w:r w:rsidRPr="008F31DB">
        <w:rPr>
          <w:rFonts w:hint="eastAsia"/>
        </w:rPr>
        <w:t>the meaning given to that term inability to control, directly or indirectly, the composition of the board of the corporation, to exercise the rights to vote in relation to more than 50% of the voting shares or other form of voting equity in the corporation or to dispose or control the disposal of more than 50% of the shares or other form of equity in the corporation; or</w:t>
      </w:r>
    </w:p>
    <w:p w14:paraId="514C87E3" w14:textId="77E57182" w:rsidR="008A2985" w:rsidRPr="008F31DB" w:rsidRDefault="008A2985" w:rsidP="008F47A2">
      <w:pPr>
        <w:pStyle w:val="Heading4"/>
        <w:tabs>
          <w:tab w:val="clear" w:pos="2835"/>
        </w:tabs>
        <w:ind w:left="1985" w:hanging="851"/>
        <w:rPr>
          <w:rFonts w:hint="eastAsia"/>
        </w:rPr>
      </w:pPr>
      <w:r w:rsidRPr="008F31DB">
        <w:rPr>
          <w:rFonts w:hint="eastAsia"/>
        </w:rPr>
        <w:t xml:space="preserve">being taken to have an ability to control an entity under s 50AA of the </w:t>
      </w:r>
      <w:r w:rsidRPr="00362A2F">
        <w:rPr>
          <w:rFonts w:hint="eastAsia"/>
          <w:i/>
          <w:iCs/>
        </w:rPr>
        <w:t>Corporations Act</w:t>
      </w:r>
      <w:r w:rsidR="00DC3C8E" w:rsidRPr="00362A2F">
        <w:rPr>
          <w:rFonts w:hint="eastAsia"/>
          <w:i/>
          <w:iCs/>
        </w:rPr>
        <w:t xml:space="preserve"> </w:t>
      </w:r>
      <w:r w:rsidR="00DC3C8E" w:rsidRPr="00362A2F">
        <w:rPr>
          <w:rFonts w:hint="eastAsia"/>
          <w:i/>
          <w:iCs/>
          <w:szCs w:val="22"/>
        </w:rPr>
        <w:t>2001</w:t>
      </w:r>
      <w:r w:rsidR="00DC3C8E" w:rsidRPr="00A234BA">
        <w:rPr>
          <w:szCs w:val="22"/>
        </w:rPr>
        <w:t xml:space="preserve"> (</w:t>
      </w:r>
      <w:proofErr w:type="spellStart"/>
      <w:r w:rsidR="00DC3C8E" w:rsidRPr="00A234BA">
        <w:rPr>
          <w:szCs w:val="22"/>
        </w:rPr>
        <w:t>Cth</w:t>
      </w:r>
      <w:proofErr w:type="spellEnd"/>
      <w:r w:rsidR="00DC3C8E" w:rsidRPr="00A234BA">
        <w:rPr>
          <w:szCs w:val="22"/>
        </w:rPr>
        <w:t>)</w:t>
      </w:r>
      <w:r w:rsidR="008F31DB" w:rsidRPr="008F31DB">
        <w:t>;</w:t>
      </w:r>
    </w:p>
    <w:p w14:paraId="116AF32F" w14:textId="17A37D3B" w:rsidR="008F31DB" w:rsidRPr="0076743E" w:rsidRDefault="008F47A2" w:rsidP="00A867A0">
      <w:pPr>
        <w:pStyle w:val="IndentParaLevel1"/>
        <w:keepNext/>
        <w:tabs>
          <w:tab w:val="left" w:pos="1418"/>
        </w:tabs>
        <w:ind w:hanging="142"/>
        <w:rPr>
          <w:rFonts w:hint="eastAsia"/>
        </w:rPr>
      </w:pPr>
      <w:r>
        <w:rPr>
          <w:b/>
          <w:bCs/>
        </w:rPr>
        <w:tab/>
      </w:r>
      <w:r w:rsidR="008F31DB">
        <w:rPr>
          <w:b/>
          <w:bCs/>
        </w:rPr>
        <w:t>"Controlling Entity"</w:t>
      </w:r>
      <w:r w:rsidR="008F31DB" w:rsidRPr="00362A2F">
        <w:rPr>
          <w:rFonts w:hint="eastAsia"/>
          <w:b/>
          <w:bCs/>
        </w:rPr>
        <w:t xml:space="preserve"> </w:t>
      </w:r>
      <w:r w:rsidR="008F31DB" w:rsidRPr="0076743E">
        <w:t xml:space="preserve">means an entity that has Control over You. </w:t>
      </w:r>
    </w:p>
    <w:p w14:paraId="485643A5" w14:textId="7607F4CE" w:rsidR="00795441" w:rsidRPr="00680B21" w:rsidRDefault="008F47A2" w:rsidP="00A867A0">
      <w:pPr>
        <w:pStyle w:val="IndentParaLevel1"/>
        <w:keepNext/>
        <w:tabs>
          <w:tab w:val="left" w:pos="1418"/>
        </w:tabs>
        <w:ind w:hanging="142"/>
        <w:rPr>
          <w:rFonts w:hint="eastAsia"/>
        </w:rPr>
      </w:pPr>
      <w:r>
        <w:rPr>
          <w:b/>
          <w:bCs/>
        </w:rPr>
        <w:tab/>
      </w:r>
      <w:r w:rsidR="00C63C81">
        <w:rPr>
          <w:b/>
          <w:bCs/>
        </w:rPr>
        <w:t>"</w:t>
      </w:r>
      <w:r w:rsidR="00795441" w:rsidRPr="00680B21">
        <w:rPr>
          <w:b/>
          <w:bCs/>
        </w:rPr>
        <w:t>Customer</w:t>
      </w:r>
      <w:r w:rsidR="00C63C81">
        <w:rPr>
          <w:b/>
          <w:bCs/>
        </w:rPr>
        <w:t>"</w:t>
      </w:r>
      <w:r w:rsidR="00795441" w:rsidRPr="00680B21">
        <w:rPr>
          <w:b/>
          <w:bCs/>
        </w:rPr>
        <w:t xml:space="preserve"> </w:t>
      </w:r>
      <w:r w:rsidR="00795441" w:rsidRPr="00680B21">
        <w:t>mean</w:t>
      </w:r>
      <w:r w:rsidR="001149F4" w:rsidRPr="00680B21">
        <w:t>s:</w:t>
      </w:r>
    </w:p>
    <w:p w14:paraId="1F2D6B84" w14:textId="0FDA3355" w:rsidR="001149F4" w:rsidRPr="00680B21" w:rsidRDefault="001149F4" w:rsidP="00D256E8">
      <w:pPr>
        <w:pStyle w:val="Heading4"/>
        <w:numPr>
          <w:ilvl w:val="3"/>
          <w:numId w:val="30"/>
        </w:numPr>
        <w:tabs>
          <w:tab w:val="clear" w:pos="2835"/>
        </w:tabs>
        <w:ind w:left="1985"/>
        <w:rPr>
          <w:rFonts w:hint="eastAsia"/>
        </w:rPr>
      </w:pPr>
      <w:bookmarkStart w:id="92" w:name="_Ref106973194"/>
      <w:r w:rsidRPr="00680B21">
        <w:t xml:space="preserve">each Victorian Government department (as defined in section 3 of the </w:t>
      </w:r>
      <w:r w:rsidRPr="00092852">
        <w:rPr>
          <w:i/>
          <w:iCs/>
        </w:rPr>
        <w:t>Financial Management Act 1994</w:t>
      </w:r>
      <w:r w:rsidRPr="00680B21">
        <w:t xml:space="preserve"> (Vic));</w:t>
      </w:r>
      <w:bookmarkEnd w:id="92"/>
    </w:p>
    <w:p w14:paraId="54007C7D" w14:textId="67A4B935" w:rsidR="001149F4" w:rsidRPr="00680B21" w:rsidRDefault="001149F4" w:rsidP="00092852">
      <w:pPr>
        <w:pStyle w:val="Heading4"/>
        <w:tabs>
          <w:tab w:val="clear" w:pos="2835"/>
        </w:tabs>
        <w:ind w:left="1985"/>
        <w:rPr>
          <w:rFonts w:hint="eastAsia"/>
        </w:rPr>
      </w:pPr>
      <w:r w:rsidRPr="00680B21">
        <w:t xml:space="preserve">a "Government Owned Entity", meaning a statutory corporation, a State owned company, a State body or a State business corporation as those terms are defined in the </w:t>
      </w:r>
      <w:r w:rsidRPr="00D31DC3">
        <w:rPr>
          <w:i/>
          <w:iCs/>
        </w:rPr>
        <w:t>State Owned Enterprises Act 1992</w:t>
      </w:r>
      <w:r w:rsidRPr="00680B21">
        <w:t xml:space="preserve"> (Vic);</w:t>
      </w:r>
    </w:p>
    <w:p w14:paraId="7AD9F790" w14:textId="7F3C1EA0" w:rsidR="001149F4" w:rsidRPr="00680B21" w:rsidRDefault="001149F4" w:rsidP="00092852">
      <w:pPr>
        <w:pStyle w:val="Heading4"/>
        <w:tabs>
          <w:tab w:val="clear" w:pos="2835"/>
        </w:tabs>
        <w:ind w:left="1985"/>
        <w:rPr>
          <w:rFonts w:hint="eastAsia"/>
        </w:rPr>
      </w:pPr>
      <w:r w:rsidRPr="00680B21">
        <w:t xml:space="preserve">an "Administrative Office" as defined in the </w:t>
      </w:r>
      <w:r w:rsidRPr="00D31DC3">
        <w:rPr>
          <w:i/>
          <w:iCs/>
        </w:rPr>
        <w:t>Public Administration Act 2004</w:t>
      </w:r>
      <w:r w:rsidRPr="00362A2F">
        <w:rPr>
          <w:rFonts w:hint="eastAsia"/>
        </w:rPr>
        <w:t xml:space="preserve"> </w:t>
      </w:r>
      <w:r w:rsidRPr="00680B21">
        <w:t>(Vic);</w:t>
      </w:r>
    </w:p>
    <w:p w14:paraId="73267BDB" w14:textId="2AD90E16" w:rsidR="00995577" w:rsidRPr="00680B21" w:rsidRDefault="001149F4" w:rsidP="00092852">
      <w:pPr>
        <w:pStyle w:val="Heading4"/>
        <w:tabs>
          <w:tab w:val="clear" w:pos="2835"/>
        </w:tabs>
        <w:ind w:left="1985"/>
        <w:rPr>
          <w:rFonts w:hint="eastAsia"/>
        </w:rPr>
      </w:pPr>
      <w:bookmarkStart w:id="93" w:name="_Ref106973180"/>
      <w:r w:rsidRPr="00680B21">
        <w:t xml:space="preserve">a "Council" as defined in the </w:t>
      </w:r>
      <w:r w:rsidRPr="00D31DC3">
        <w:rPr>
          <w:i/>
          <w:iCs/>
        </w:rPr>
        <w:t>Local Government Act 1989</w:t>
      </w:r>
      <w:r w:rsidRPr="00D31DC3">
        <w:t xml:space="preserve"> </w:t>
      </w:r>
      <w:r w:rsidRPr="00680B21">
        <w:t>(Vic);</w:t>
      </w:r>
    </w:p>
    <w:p w14:paraId="4285285B" w14:textId="09F75A28" w:rsidR="001149F4" w:rsidRPr="00680B21" w:rsidRDefault="00715E0C" w:rsidP="00092852">
      <w:pPr>
        <w:pStyle w:val="Heading4"/>
        <w:tabs>
          <w:tab w:val="clear" w:pos="2835"/>
        </w:tabs>
        <w:ind w:left="1985"/>
        <w:rPr>
          <w:rFonts w:hint="eastAsia"/>
        </w:rPr>
      </w:pPr>
      <w:bookmarkStart w:id="94" w:name="_Ref111620417"/>
      <w:r w:rsidRPr="00680B21">
        <w:t xml:space="preserve">an organisation that is a charitable or not-for-profit organisation and receives at least 25 per cent of its funding from a Victorian Government department (as defined in section 3 of the </w:t>
      </w:r>
      <w:r w:rsidRPr="00D31DC3">
        <w:rPr>
          <w:i/>
          <w:iCs/>
        </w:rPr>
        <w:t>Financial Management Act 1994</w:t>
      </w:r>
      <w:r w:rsidRPr="00680B21">
        <w:t xml:space="preserve"> (Vic))</w:t>
      </w:r>
      <w:r w:rsidR="00995577" w:rsidRPr="00680B21">
        <w:t xml:space="preserve">; </w:t>
      </w:r>
      <w:r w:rsidR="001149F4" w:rsidRPr="00680B21">
        <w:t>or</w:t>
      </w:r>
      <w:bookmarkEnd w:id="93"/>
      <w:bookmarkEnd w:id="94"/>
    </w:p>
    <w:p w14:paraId="5ADA95A9" w14:textId="7989AF40" w:rsidR="001149F4" w:rsidRPr="00680B21" w:rsidRDefault="001149F4" w:rsidP="00092852">
      <w:pPr>
        <w:pStyle w:val="Heading4"/>
        <w:tabs>
          <w:tab w:val="clear" w:pos="2835"/>
        </w:tabs>
        <w:ind w:left="1985"/>
        <w:rPr>
          <w:rFonts w:hint="eastAsia"/>
        </w:rPr>
      </w:pPr>
      <w:r w:rsidRPr="00680B21">
        <w:t xml:space="preserve">an entity which receives any funding from any of the entities listed in paragraphs </w:t>
      </w:r>
      <w:r w:rsidRPr="00680B21">
        <w:fldChar w:fldCharType="begin"/>
      </w:r>
      <w:r w:rsidRPr="00680B21">
        <w:instrText xml:space="preserve"> REF _Ref106973194 \r \h </w:instrText>
      </w:r>
      <w:r w:rsidR="00864FA4">
        <w:rPr>
          <w:rFonts w:hint="eastAsia"/>
        </w:rPr>
        <w:instrText xml:space="preserve"> \* MERGEFORMAT </w:instrText>
      </w:r>
      <w:r w:rsidRPr="00680B21">
        <w:fldChar w:fldCharType="separate"/>
      </w:r>
      <w:r w:rsidR="00D256E8">
        <w:rPr>
          <w:rFonts w:hint="eastAsia"/>
        </w:rPr>
        <w:t>(a)</w:t>
      </w:r>
      <w:r w:rsidRPr="00680B21">
        <w:fldChar w:fldCharType="end"/>
      </w:r>
      <w:r w:rsidRPr="00680B21">
        <w:t xml:space="preserve"> to </w:t>
      </w:r>
      <w:r w:rsidR="00995577" w:rsidRPr="00BB41B1">
        <w:fldChar w:fldCharType="begin"/>
      </w:r>
      <w:r w:rsidR="00995577" w:rsidRPr="00BB41B1">
        <w:instrText xml:space="preserve"> REF _Ref111620417 \n \h </w:instrText>
      </w:r>
      <w:r w:rsidR="00864FA4">
        <w:rPr>
          <w:rFonts w:hint="eastAsia"/>
        </w:rPr>
        <w:instrText xml:space="preserve"> \* MERGEFORMAT </w:instrText>
      </w:r>
      <w:r w:rsidR="00995577" w:rsidRPr="00BB41B1">
        <w:fldChar w:fldCharType="separate"/>
      </w:r>
      <w:r w:rsidR="00D256E8">
        <w:rPr>
          <w:rFonts w:hint="eastAsia"/>
        </w:rPr>
        <w:t>(e)</w:t>
      </w:r>
      <w:r w:rsidR="00995577" w:rsidRPr="00BB41B1">
        <w:fldChar w:fldCharType="end"/>
      </w:r>
      <w:r w:rsidRPr="00BB41B1">
        <w:t xml:space="preserve"> </w:t>
      </w:r>
      <w:r w:rsidR="00A91DA6" w:rsidRPr="00BB41B1">
        <w:t xml:space="preserve">above </w:t>
      </w:r>
      <w:r w:rsidRPr="00BB41B1">
        <w:t xml:space="preserve">or any entity under the control of any of the entities listed in paragraphs </w:t>
      </w:r>
      <w:r w:rsidRPr="00BB41B1">
        <w:fldChar w:fldCharType="begin"/>
      </w:r>
      <w:r w:rsidRPr="00BB41B1">
        <w:instrText xml:space="preserve"> REF _Ref106973194 \r \h </w:instrText>
      </w:r>
      <w:r w:rsidR="00864FA4">
        <w:rPr>
          <w:rFonts w:hint="eastAsia"/>
        </w:rPr>
        <w:instrText xml:space="preserve"> \* MERGEFORMAT </w:instrText>
      </w:r>
      <w:r w:rsidRPr="00BB41B1">
        <w:fldChar w:fldCharType="separate"/>
      </w:r>
      <w:r w:rsidR="00D256E8">
        <w:rPr>
          <w:rFonts w:hint="eastAsia"/>
        </w:rPr>
        <w:t>(a)</w:t>
      </w:r>
      <w:r w:rsidRPr="00BB41B1">
        <w:fldChar w:fldCharType="end"/>
      </w:r>
      <w:r w:rsidRPr="00BB41B1">
        <w:t xml:space="preserve"> to </w:t>
      </w:r>
      <w:r w:rsidR="00995577" w:rsidRPr="00BB41B1">
        <w:fldChar w:fldCharType="begin"/>
      </w:r>
      <w:r w:rsidR="00995577" w:rsidRPr="00BB41B1">
        <w:instrText xml:space="preserve"> REF _Ref111620417 \n \h </w:instrText>
      </w:r>
      <w:r w:rsidR="00864FA4">
        <w:rPr>
          <w:rFonts w:hint="eastAsia"/>
        </w:rPr>
        <w:instrText xml:space="preserve"> \* MERGEFORMAT </w:instrText>
      </w:r>
      <w:r w:rsidR="00995577" w:rsidRPr="00BB41B1">
        <w:fldChar w:fldCharType="separate"/>
      </w:r>
      <w:r w:rsidR="00D256E8">
        <w:rPr>
          <w:rFonts w:hint="eastAsia"/>
        </w:rPr>
        <w:t>(e)</w:t>
      </w:r>
      <w:r w:rsidR="00995577" w:rsidRPr="00BB41B1">
        <w:fldChar w:fldCharType="end"/>
      </w:r>
      <w:r w:rsidR="00F54180" w:rsidRPr="00BB41B1">
        <w:t xml:space="preserve"> above</w:t>
      </w:r>
      <w:r w:rsidR="00DC18B6" w:rsidRPr="00BB41B1">
        <w:t>;</w:t>
      </w:r>
    </w:p>
    <w:p w14:paraId="39140B4D" w14:textId="464C1E7A" w:rsidR="001946CD" w:rsidRPr="00680B21" w:rsidRDefault="00092852" w:rsidP="00A867A0">
      <w:pPr>
        <w:pStyle w:val="IndentParaLevel1"/>
        <w:keepNext/>
        <w:tabs>
          <w:tab w:val="left" w:pos="1418"/>
        </w:tabs>
        <w:ind w:hanging="142"/>
        <w:rPr>
          <w:rFonts w:hint="eastAsia"/>
        </w:rPr>
      </w:pPr>
      <w:r>
        <w:rPr>
          <w:b/>
          <w:bCs/>
        </w:rPr>
        <w:tab/>
      </w:r>
      <w:r w:rsidR="00C63C81">
        <w:rPr>
          <w:b/>
          <w:bCs/>
        </w:rPr>
        <w:t>"</w:t>
      </w:r>
      <w:r w:rsidR="001946CD" w:rsidRPr="00680B21">
        <w:rPr>
          <w:b/>
          <w:bCs/>
        </w:rPr>
        <w:t>Digital Marketplace</w:t>
      </w:r>
      <w:r w:rsidR="00C63C81">
        <w:rPr>
          <w:b/>
          <w:bCs/>
        </w:rPr>
        <w:t>"</w:t>
      </w:r>
      <w:r w:rsidR="001946CD" w:rsidRPr="00680B21">
        <w:rPr>
          <w:b/>
          <w:bCs/>
        </w:rPr>
        <w:t xml:space="preserve"> </w:t>
      </w:r>
      <w:r w:rsidR="001946CD" w:rsidRPr="00680B21">
        <w:t xml:space="preserve">means the online procurement platform managed by </w:t>
      </w:r>
      <w:r w:rsidR="00F3652D">
        <w:t>DGS</w:t>
      </w:r>
      <w:r w:rsidR="001946CD" w:rsidRPr="00680B21">
        <w:t xml:space="preserve">; </w:t>
      </w:r>
    </w:p>
    <w:p w14:paraId="7BF92C34" w14:textId="6F0DACB3" w:rsidR="005B3B2F" w:rsidRPr="00680B21" w:rsidRDefault="00092852" w:rsidP="00A867A0">
      <w:pPr>
        <w:pStyle w:val="IndentParaLevel1"/>
        <w:keepNext/>
        <w:tabs>
          <w:tab w:val="left" w:pos="1418"/>
        </w:tabs>
        <w:ind w:hanging="142"/>
        <w:rPr>
          <w:rFonts w:hint="eastAsia"/>
        </w:rPr>
      </w:pPr>
      <w:r>
        <w:rPr>
          <w:b/>
          <w:bCs/>
        </w:rPr>
        <w:tab/>
      </w:r>
      <w:r w:rsidR="00C63C81">
        <w:rPr>
          <w:b/>
          <w:bCs/>
        </w:rPr>
        <w:t>"</w:t>
      </w:r>
      <w:r w:rsidR="005B3B2F" w:rsidRPr="00680B21">
        <w:rPr>
          <w:b/>
          <w:bCs/>
        </w:rPr>
        <w:t>Dispute Notice</w:t>
      </w:r>
      <w:r w:rsidR="00C63C81">
        <w:rPr>
          <w:b/>
          <w:bCs/>
        </w:rPr>
        <w:t>"</w:t>
      </w:r>
      <w:r w:rsidR="005B3B2F" w:rsidRPr="00680B21">
        <w:rPr>
          <w:b/>
          <w:bCs/>
        </w:rPr>
        <w:t xml:space="preserve"> </w:t>
      </w:r>
      <w:r w:rsidR="005B3B2F" w:rsidRPr="00680B21">
        <w:t xml:space="preserve">has the meaning given in clause </w:t>
      </w:r>
      <w:r w:rsidR="00242468">
        <w:fldChar w:fldCharType="begin"/>
      </w:r>
      <w:r w:rsidR="00242468">
        <w:instrText xml:space="preserve"> REF _Ref111718078 \r \h </w:instrText>
      </w:r>
      <w:r w:rsidR="00242468">
        <w:fldChar w:fldCharType="separate"/>
      </w:r>
      <w:r w:rsidR="00D256E8">
        <w:rPr>
          <w:rFonts w:hint="eastAsia"/>
        </w:rPr>
        <w:t>5.1.2</w:t>
      </w:r>
      <w:r w:rsidR="00242468">
        <w:fldChar w:fldCharType="end"/>
      </w:r>
      <w:r w:rsidR="0069019F">
        <w:t>;</w:t>
      </w:r>
    </w:p>
    <w:p w14:paraId="76C660DE" w14:textId="2ACE0F35" w:rsidR="009E5270" w:rsidRPr="00680B21" w:rsidRDefault="00C63C81" w:rsidP="00A867A0">
      <w:pPr>
        <w:pStyle w:val="IndentParaLevel1"/>
        <w:keepNext/>
        <w:tabs>
          <w:tab w:val="left" w:pos="1418"/>
        </w:tabs>
        <w:rPr>
          <w:rFonts w:hint="eastAsia"/>
        </w:rPr>
      </w:pPr>
      <w:r>
        <w:rPr>
          <w:b/>
          <w:bCs/>
        </w:rPr>
        <w:t>"</w:t>
      </w:r>
      <w:r w:rsidR="009E5270" w:rsidRPr="00680B21">
        <w:rPr>
          <w:b/>
          <w:bCs/>
        </w:rPr>
        <w:t>eServices Category Manager</w:t>
      </w:r>
      <w:r>
        <w:rPr>
          <w:b/>
          <w:bCs/>
        </w:rPr>
        <w:t>"</w:t>
      </w:r>
      <w:r w:rsidR="009E5270" w:rsidRPr="00680B21">
        <w:rPr>
          <w:b/>
          <w:bCs/>
        </w:rPr>
        <w:t xml:space="preserve"> </w:t>
      </w:r>
      <w:r w:rsidR="009E5270" w:rsidRPr="00680B21">
        <w:t xml:space="preserve">means the "eServices Category Manager" appointed </w:t>
      </w:r>
      <w:r w:rsidR="00F3652D">
        <w:t>by DGS</w:t>
      </w:r>
      <w:r w:rsidR="009E5270" w:rsidRPr="00680B21">
        <w:t xml:space="preserve"> from time to time;</w:t>
      </w:r>
    </w:p>
    <w:p w14:paraId="1E24C2D2" w14:textId="5630E955" w:rsidR="004E3229" w:rsidRDefault="00C63C81" w:rsidP="00A867A0">
      <w:pPr>
        <w:pStyle w:val="IndentParaLevel1"/>
        <w:rPr>
          <w:rFonts w:hint="eastAsia"/>
        </w:rPr>
      </w:pPr>
      <w:r>
        <w:rPr>
          <w:b/>
          <w:bCs/>
        </w:rPr>
        <w:t>"</w:t>
      </w:r>
      <w:r w:rsidR="00640E6A" w:rsidRPr="00680B21">
        <w:rPr>
          <w:b/>
          <w:bCs/>
        </w:rPr>
        <w:t>eServices Contract</w:t>
      </w:r>
      <w:r>
        <w:rPr>
          <w:b/>
          <w:bCs/>
        </w:rPr>
        <w:t>"</w:t>
      </w:r>
      <w:r w:rsidR="00795441" w:rsidRPr="00680B21">
        <w:rPr>
          <w:b/>
          <w:bCs/>
        </w:rPr>
        <w:t xml:space="preserve"> </w:t>
      </w:r>
      <w:r w:rsidR="00795441" w:rsidRPr="00680B21">
        <w:t>means</w:t>
      </w:r>
      <w:r w:rsidR="00E40085" w:rsidRPr="00680B21">
        <w:t xml:space="preserve"> the terms and conditions on which You may supply services and deliverables to Customers, being:</w:t>
      </w:r>
    </w:p>
    <w:p w14:paraId="399BBCB9" w14:textId="64259A3B" w:rsidR="00884879" w:rsidRPr="00092852" w:rsidRDefault="00884879" w:rsidP="00D256E8">
      <w:pPr>
        <w:pStyle w:val="Heading4"/>
        <w:numPr>
          <w:ilvl w:val="3"/>
          <w:numId w:val="31"/>
        </w:numPr>
        <w:tabs>
          <w:tab w:val="clear" w:pos="2835"/>
        </w:tabs>
        <w:ind w:left="1985"/>
        <w:rPr>
          <w:rFonts w:hint="eastAsia"/>
        </w:rPr>
      </w:pPr>
      <w:r w:rsidRPr="00092852">
        <w:t xml:space="preserve">the </w:t>
      </w:r>
      <w:r w:rsidR="00603F62" w:rsidRPr="00092852">
        <w:t xml:space="preserve">applicable </w:t>
      </w:r>
      <w:r w:rsidRPr="00092852">
        <w:t xml:space="preserve">eServices Contract </w:t>
      </w:r>
      <w:r w:rsidR="00CB29EE" w:rsidRPr="00092852">
        <w:t>as set out in the Ordering Document</w:t>
      </w:r>
      <w:r w:rsidRPr="00092852">
        <w:t xml:space="preserve">; </w:t>
      </w:r>
      <w:r w:rsidR="00A800CA" w:rsidRPr="00092852">
        <w:t>and</w:t>
      </w:r>
    </w:p>
    <w:p w14:paraId="6037FD7C" w14:textId="6F799950" w:rsidR="00E40085" w:rsidRPr="00092852" w:rsidRDefault="00E40085" w:rsidP="00092852">
      <w:pPr>
        <w:pStyle w:val="Heading4"/>
        <w:tabs>
          <w:tab w:val="clear" w:pos="2835"/>
        </w:tabs>
        <w:ind w:left="1985"/>
        <w:rPr>
          <w:rFonts w:hint="eastAsia"/>
        </w:rPr>
      </w:pPr>
      <w:r w:rsidRPr="00092852">
        <w:t xml:space="preserve">any other </w:t>
      </w:r>
      <w:r w:rsidR="002B1524" w:rsidRPr="00092852">
        <w:t xml:space="preserve">versions </w:t>
      </w:r>
      <w:r w:rsidRPr="00092852">
        <w:t xml:space="preserve">published by </w:t>
      </w:r>
      <w:r w:rsidR="0098490C" w:rsidRPr="00092852">
        <w:t>DGS</w:t>
      </w:r>
      <w:r w:rsidR="001E1CEC" w:rsidRPr="00092852">
        <w:t xml:space="preserve"> </w:t>
      </w:r>
      <w:r w:rsidRPr="00092852">
        <w:t>from time to time on</w:t>
      </w:r>
      <w:r w:rsidR="002F2ADE" w:rsidRPr="00092852">
        <w:t xml:space="preserve"> the eServices Website</w:t>
      </w:r>
      <w:r w:rsidR="00256ED2" w:rsidRPr="00092852">
        <w:t xml:space="preserve"> </w:t>
      </w:r>
      <w:r w:rsidR="0059095E" w:rsidRPr="00092852">
        <w:t xml:space="preserve">and referred to as an </w:t>
      </w:r>
      <w:r w:rsidR="00640E6A" w:rsidRPr="00092852">
        <w:t>eServices Contract</w:t>
      </w:r>
      <w:r w:rsidR="00CB29EE" w:rsidRPr="00092852">
        <w:t>.</w:t>
      </w:r>
    </w:p>
    <w:p w14:paraId="77EA4D6C" w14:textId="28759044" w:rsidR="009E5270" w:rsidRPr="00680B21" w:rsidRDefault="00C63C81" w:rsidP="00A867A0">
      <w:pPr>
        <w:pStyle w:val="IndentParaLevel1"/>
        <w:keepNext/>
        <w:tabs>
          <w:tab w:val="left" w:pos="1418"/>
        </w:tabs>
        <w:rPr>
          <w:rFonts w:hint="eastAsia"/>
          <w:b/>
          <w:bCs/>
        </w:rPr>
      </w:pPr>
      <w:r>
        <w:rPr>
          <w:b/>
          <w:bCs/>
        </w:rPr>
        <w:t>"</w:t>
      </w:r>
      <w:r w:rsidR="009E5270" w:rsidRPr="00680B21">
        <w:rPr>
          <w:b/>
          <w:bCs/>
        </w:rPr>
        <w:t>eServices Contract Manager</w:t>
      </w:r>
      <w:r>
        <w:rPr>
          <w:b/>
          <w:bCs/>
        </w:rPr>
        <w:t>"</w:t>
      </w:r>
      <w:r w:rsidR="009E5270" w:rsidRPr="00680B21">
        <w:rPr>
          <w:b/>
          <w:bCs/>
        </w:rPr>
        <w:t xml:space="preserve"> </w:t>
      </w:r>
      <w:r w:rsidR="009E5270" w:rsidRPr="00680B21">
        <w:t xml:space="preserve">means the "eServices Contract Manager" appointed by </w:t>
      </w:r>
      <w:r w:rsidR="001E623A">
        <w:t>DGS</w:t>
      </w:r>
      <w:r w:rsidR="009E5270" w:rsidRPr="00680B21">
        <w:t xml:space="preserve"> from time to time;</w:t>
      </w:r>
    </w:p>
    <w:p w14:paraId="49231810" w14:textId="6D42E043" w:rsidR="00AB126C" w:rsidRPr="002410B1" w:rsidRDefault="00C63C81" w:rsidP="00A867A0">
      <w:pPr>
        <w:pStyle w:val="IndentParaLevel1"/>
        <w:keepNext/>
        <w:tabs>
          <w:tab w:val="left" w:pos="1418"/>
        </w:tabs>
        <w:rPr>
          <w:rFonts w:asciiTheme="majorHAnsi" w:hAnsiTheme="majorHAnsi"/>
        </w:rPr>
      </w:pPr>
      <w:r>
        <w:rPr>
          <w:b/>
          <w:bCs/>
        </w:rPr>
        <w:t>"</w:t>
      </w:r>
      <w:r w:rsidR="00AB126C" w:rsidRPr="00680B21">
        <w:rPr>
          <w:b/>
          <w:bCs/>
        </w:rPr>
        <w:t>eServices</w:t>
      </w:r>
      <w:r>
        <w:rPr>
          <w:b/>
          <w:bCs/>
        </w:rPr>
        <w:t>"</w:t>
      </w:r>
      <w:r w:rsidR="00AB126C" w:rsidRPr="00680B21">
        <w:rPr>
          <w:b/>
          <w:bCs/>
        </w:rPr>
        <w:t xml:space="preserve"> </w:t>
      </w:r>
      <w:r w:rsidR="00AB126C" w:rsidRPr="00680B21">
        <w:t xml:space="preserve">means </w:t>
      </w:r>
      <w:r w:rsidR="000C1808" w:rsidRPr="00680B21">
        <w:t xml:space="preserve">any of the services described on the Victorian Government </w:t>
      </w:r>
      <w:r w:rsidR="008D7C98" w:rsidRPr="00680B21">
        <w:t>"eServices register category descriptions" available at</w:t>
      </w:r>
      <w:r w:rsidR="001E623A">
        <w:t xml:space="preserve"> </w:t>
      </w:r>
      <w:r w:rsidR="00126F59" w:rsidRPr="00126F59">
        <w:rPr>
          <w:rFonts w:asciiTheme="majorHAnsi" w:hAnsiTheme="majorHAnsi"/>
        </w:rPr>
        <w:t>https://www.buyingfor.vic.gov.au/eservices-register-category-descriptions</w:t>
      </w:r>
      <w:r w:rsidR="00126F59">
        <w:rPr>
          <w:rFonts w:asciiTheme="majorHAnsi" w:hAnsiTheme="majorHAnsi"/>
        </w:rPr>
        <w:t xml:space="preserve"> (</w:t>
      </w:r>
      <w:r w:rsidR="008D7C98" w:rsidRPr="002410B1">
        <w:rPr>
          <w:rFonts w:asciiTheme="majorHAnsi" w:hAnsiTheme="majorHAnsi"/>
        </w:rPr>
        <w:t>as amended from time to tim</w:t>
      </w:r>
      <w:r w:rsidR="00C226AC" w:rsidRPr="002410B1">
        <w:rPr>
          <w:rFonts w:asciiTheme="majorHAnsi" w:hAnsiTheme="majorHAnsi"/>
        </w:rPr>
        <w:t>e</w:t>
      </w:r>
      <w:r w:rsidR="00126F59">
        <w:rPr>
          <w:rFonts w:asciiTheme="majorHAnsi" w:hAnsiTheme="majorHAnsi"/>
        </w:rPr>
        <w:t>)</w:t>
      </w:r>
      <w:r w:rsidR="00C226AC" w:rsidRPr="002410B1">
        <w:rPr>
          <w:rFonts w:asciiTheme="majorHAnsi" w:hAnsiTheme="majorHAnsi"/>
        </w:rPr>
        <w:t>;</w:t>
      </w:r>
    </w:p>
    <w:p w14:paraId="0C9FA0AB" w14:textId="412689E9" w:rsidR="004A7687" w:rsidRPr="002410B1" w:rsidRDefault="004A7687" w:rsidP="00A867A0">
      <w:pPr>
        <w:pStyle w:val="IndentParaLevel1"/>
        <w:keepNext/>
        <w:tabs>
          <w:tab w:val="left" w:pos="1418"/>
        </w:tabs>
        <w:rPr>
          <w:rFonts w:asciiTheme="majorHAnsi" w:hAnsiTheme="majorHAnsi"/>
        </w:rPr>
      </w:pPr>
      <w:r w:rsidRPr="002410B1">
        <w:rPr>
          <w:rFonts w:asciiTheme="majorHAnsi" w:hAnsiTheme="majorHAnsi"/>
          <w:b/>
          <w:bCs/>
        </w:rPr>
        <w:t xml:space="preserve">"eServices Website" </w:t>
      </w:r>
      <w:r w:rsidRPr="00362A2F">
        <w:t>means</w:t>
      </w:r>
      <w:r w:rsidR="00EC3613" w:rsidRPr="002410B1">
        <w:rPr>
          <w:rFonts w:asciiTheme="majorHAnsi" w:hAnsiTheme="majorHAnsi"/>
        </w:rPr>
        <w:t xml:space="preserve"> </w:t>
      </w:r>
      <w:r w:rsidR="00126F59" w:rsidRPr="00126F59">
        <w:rPr>
          <w:rFonts w:asciiTheme="majorHAnsi" w:hAnsiTheme="majorHAnsi"/>
        </w:rPr>
        <w:t>https://www.buyingfor.vic.gov.au/eservices-register</w:t>
      </w:r>
      <w:r w:rsidR="00126F59">
        <w:rPr>
          <w:rFonts w:asciiTheme="majorHAnsi" w:hAnsiTheme="majorHAnsi"/>
        </w:rPr>
        <w:t xml:space="preserve"> (as amended from time to time)</w:t>
      </w:r>
      <w:r w:rsidRPr="002410B1">
        <w:rPr>
          <w:rFonts w:asciiTheme="majorHAnsi" w:hAnsiTheme="majorHAnsi"/>
        </w:rPr>
        <w:t>;</w:t>
      </w:r>
    </w:p>
    <w:p w14:paraId="5A33D1D6" w14:textId="11187CC3" w:rsidR="001E0AB7" w:rsidRPr="002410B1" w:rsidRDefault="001E0AB7" w:rsidP="00A867A0">
      <w:pPr>
        <w:pStyle w:val="IndentParaLevel1"/>
        <w:keepNext/>
        <w:tabs>
          <w:tab w:val="left" w:pos="1418"/>
        </w:tabs>
        <w:rPr>
          <w:rFonts w:asciiTheme="majorHAnsi" w:hAnsiTheme="majorHAnsi"/>
        </w:rPr>
      </w:pPr>
      <w:r w:rsidRPr="002410B1">
        <w:rPr>
          <w:rFonts w:asciiTheme="majorHAnsi" w:hAnsiTheme="majorHAnsi"/>
          <w:b/>
          <w:bCs/>
        </w:rPr>
        <w:t>"FJC"</w:t>
      </w:r>
      <w:r w:rsidRPr="002410B1">
        <w:rPr>
          <w:rFonts w:asciiTheme="majorHAnsi" w:hAnsiTheme="majorHAnsi"/>
        </w:rPr>
        <w:t xml:space="preserve"> means the Fair </w:t>
      </w:r>
      <w:r w:rsidRPr="00362A2F">
        <w:t>Jobs</w:t>
      </w:r>
      <w:r w:rsidRPr="002410B1">
        <w:rPr>
          <w:rFonts w:asciiTheme="majorHAnsi" w:hAnsiTheme="majorHAnsi"/>
        </w:rPr>
        <w:t xml:space="preserve"> Code issued by the State of Victoria available at </w:t>
      </w:r>
      <w:r w:rsidRPr="00092852">
        <w:rPr>
          <w:rFonts w:asciiTheme="majorHAnsi" w:hAnsiTheme="majorHAnsi"/>
        </w:rPr>
        <w:t>https://www.buyingfor.vic.gov.au/fair-jobs-code</w:t>
      </w:r>
      <w:r w:rsidRPr="002410B1">
        <w:rPr>
          <w:rFonts w:asciiTheme="majorHAnsi" w:hAnsiTheme="majorHAnsi"/>
        </w:rPr>
        <w:t>;</w:t>
      </w:r>
      <w:r w:rsidRPr="002410B1" w:rsidDel="009A7853">
        <w:rPr>
          <w:rFonts w:asciiTheme="majorHAnsi" w:hAnsiTheme="majorHAnsi"/>
        </w:rPr>
        <w:t xml:space="preserve"> </w:t>
      </w:r>
      <w:r w:rsidRPr="002410B1">
        <w:rPr>
          <w:rFonts w:asciiTheme="majorHAnsi" w:hAnsiTheme="majorHAnsi"/>
        </w:rPr>
        <w:t xml:space="preserve"> </w:t>
      </w:r>
    </w:p>
    <w:p w14:paraId="531CB4E0" w14:textId="77777777" w:rsidR="00EE1682" w:rsidRPr="002410B1" w:rsidRDefault="00EE1682" w:rsidP="00A867A0">
      <w:pPr>
        <w:pStyle w:val="IndentParaLevel1"/>
        <w:keepNext/>
        <w:tabs>
          <w:tab w:val="left" w:pos="1418"/>
        </w:tabs>
        <w:rPr>
          <w:rFonts w:asciiTheme="majorHAnsi" w:hAnsiTheme="majorHAnsi"/>
        </w:rPr>
      </w:pPr>
      <w:r w:rsidRPr="002410B1">
        <w:rPr>
          <w:rFonts w:asciiTheme="majorHAnsi" w:hAnsiTheme="majorHAnsi"/>
          <w:b/>
          <w:bCs/>
        </w:rPr>
        <w:t>"FJC Plan"</w:t>
      </w:r>
      <w:r w:rsidRPr="002410B1">
        <w:rPr>
          <w:rFonts w:asciiTheme="majorHAnsi" w:hAnsiTheme="majorHAnsi"/>
        </w:rPr>
        <w:t xml:space="preserve"> means Your Fair Jobs Code Industrial Relations and Occupational Health and Safety Plan, </w:t>
      </w:r>
      <w:r w:rsidRPr="00362A2F">
        <w:t>addressing</w:t>
      </w:r>
      <w:r w:rsidRPr="002410B1">
        <w:rPr>
          <w:rFonts w:asciiTheme="majorHAnsi" w:hAnsiTheme="majorHAnsi"/>
        </w:rPr>
        <w:t xml:space="preserve"> industrial relations, occupational health and safety requirements and commitments and standards as required by the FJC;</w:t>
      </w:r>
    </w:p>
    <w:p w14:paraId="1105EE2A" w14:textId="620AD9BA" w:rsidR="001E0AB7" w:rsidRPr="001E0AB7" w:rsidRDefault="001E0AB7" w:rsidP="00A867A0">
      <w:pPr>
        <w:pStyle w:val="IndentParaLevel1"/>
        <w:keepNext/>
        <w:tabs>
          <w:tab w:val="left" w:pos="1418"/>
        </w:tabs>
        <w:rPr>
          <w:rFonts w:hint="eastAsia"/>
        </w:rPr>
      </w:pPr>
      <w:r w:rsidRPr="00D71312">
        <w:rPr>
          <w:b/>
          <w:bCs/>
        </w:rPr>
        <w:t>"</w:t>
      </w:r>
      <w:r w:rsidRPr="001E0AB7">
        <w:rPr>
          <w:b/>
          <w:bCs/>
        </w:rPr>
        <w:t>FJC Unit</w:t>
      </w:r>
      <w:r w:rsidRPr="00D71312">
        <w:rPr>
          <w:b/>
          <w:bCs/>
        </w:rPr>
        <w:t>"</w:t>
      </w:r>
      <w:r w:rsidRPr="001E0AB7">
        <w:t xml:space="preserve"> means the Fair Jobs Code Unit, an administrative group within </w:t>
      </w:r>
      <w:r>
        <w:t>the Department of Jobs, Skills, Industry and Regions</w:t>
      </w:r>
      <w:r w:rsidRPr="001E0AB7">
        <w:t xml:space="preserve"> with responsibilities in relation to the FJC</w:t>
      </w:r>
      <w:r>
        <w:t>;</w:t>
      </w:r>
      <w:r w:rsidRPr="001E0AB7">
        <w:t xml:space="preserve"> </w:t>
      </w:r>
    </w:p>
    <w:p w14:paraId="47686939" w14:textId="00EE2214" w:rsidR="009951E8" w:rsidRPr="00680B21" w:rsidRDefault="00C63C81" w:rsidP="00A867A0">
      <w:pPr>
        <w:pStyle w:val="IndentParaLevel1"/>
        <w:keepNext/>
        <w:tabs>
          <w:tab w:val="left" w:pos="1418"/>
        </w:tabs>
        <w:rPr>
          <w:rFonts w:hint="eastAsia"/>
        </w:rPr>
      </w:pPr>
      <w:r>
        <w:rPr>
          <w:b/>
          <w:bCs/>
        </w:rPr>
        <w:t>"</w:t>
      </w:r>
      <w:r w:rsidR="00557E3A" w:rsidRPr="00680B21">
        <w:rPr>
          <w:b/>
          <w:bCs/>
        </w:rPr>
        <w:t>Insolvency Event</w:t>
      </w:r>
      <w:r>
        <w:rPr>
          <w:b/>
          <w:bCs/>
        </w:rPr>
        <w:t>"</w:t>
      </w:r>
      <w:r w:rsidR="00557E3A" w:rsidRPr="00680B21">
        <w:t xml:space="preserve"> means</w:t>
      </w:r>
      <w:r w:rsidR="00E64F71" w:rsidRPr="00680B21">
        <w:t xml:space="preserve"> </w:t>
      </w:r>
      <w:r w:rsidR="00DB3912" w:rsidRPr="00680B21">
        <w:t>You are unable to pay your debts as and when they fall due and payable;</w:t>
      </w:r>
    </w:p>
    <w:p w14:paraId="657CA69F" w14:textId="3E012D8F" w:rsidR="00557E3A" w:rsidRPr="00680B21" w:rsidRDefault="008743B4" w:rsidP="00A867A0">
      <w:pPr>
        <w:pStyle w:val="IndentParaLevel1"/>
        <w:keepNext/>
        <w:tabs>
          <w:tab w:val="left" w:pos="1418"/>
        </w:tabs>
        <w:rPr>
          <w:rFonts w:hint="eastAsia"/>
        </w:rPr>
      </w:pPr>
      <w:r>
        <w:rPr>
          <w:b/>
          <w:bCs/>
        </w:rPr>
        <w:t>"</w:t>
      </w:r>
      <w:r w:rsidRPr="008743B4">
        <w:rPr>
          <w:b/>
          <w:bCs/>
        </w:rPr>
        <w:t>Local Jobs First</w:t>
      </w:r>
      <w:r>
        <w:rPr>
          <w:b/>
          <w:bCs/>
        </w:rPr>
        <w:t>"</w:t>
      </w:r>
      <w:r w:rsidRPr="008743B4">
        <w:rPr>
          <w:b/>
          <w:bCs/>
        </w:rPr>
        <w:t xml:space="preserve"> </w:t>
      </w:r>
      <w:r w:rsidRPr="008743B4">
        <w:t>means the policy of the Victorian Government made under s</w:t>
      </w:r>
      <w:r w:rsidR="00126F59">
        <w:t>ection</w:t>
      </w:r>
      <w:r w:rsidRPr="008743B4">
        <w:t xml:space="preserve"> 4 of the</w:t>
      </w:r>
      <w:r w:rsidRPr="008743B4">
        <w:rPr>
          <w:i/>
          <w:iCs/>
        </w:rPr>
        <w:t xml:space="preserve"> Local Jobs First Act 2003</w:t>
      </w:r>
      <w:r w:rsidRPr="008743B4">
        <w:t xml:space="preserve"> (Vic)</w:t>
      </w:r>
      <w:r w:rsidR="000D4FC9">
        <w:t>;</w:t>
      </w:r>
      <w:r>
        <w:rPr>
          <w:b/>
          <w:bCs/>
        </w:rPr>
        <w:br/>
      </w:r>
      <w:r>
        <w:rPr>
          <w:b/>
          <w:bCs/>
        </w:rPr>
        <w:br/>
      </w:r>
      <w:r w:rsidR="00C63C81">
        <w:rPr>
          <w:b/>
          <w:bCs/>
        </w:rPr>
        <w:t>"</w:t>
      </w:r>
      <w:r w:rsidR="009951E8" w:rsidRPr="00680B21">
        <w:rPr>
          <w:b/>
          <w:bCs/>
        </w:rPr>
        <w:t>Ordering Document</w:t>
      </w:r>
      <w:r w:rsidR="00C63C81">
        <w:rPr>
          <w:b/>
          <w:bCs/>
        </w:rPr>
        <w:t>"</w:t>
      </w:r>
      <w:r w:rsidR="009951E8" w:rsidRPr="00680B21">
        <w:t xml:space="preserve"> means an order form or other document </w:t>
      </w:r>
      <w:r w:rsidR="00D23ED4" w:rsidRPr="00680B21">
        <w:t>execute</w:t>
      </w:r>
      <w:r w:rsidR="00ED12F4" w:rsidRPr="00680B21">
        <w:t>d</w:t>
      </w:r>
      <w:r w:rsidR="00D23ED4" w:rsidRPr="00680B21">
        <w:t xml:space="preserve"> by You and a</w:t>
      </w:r>
      <w:r w:rsidR="001946CD" w:rsidRPr="00680B21">
        <w:t xml:space="preserve"> </w:t>
      </w:r>
      <w:r w:rsidR="00D23ED4" w:rsidRPr="00680B21">
        <w:t xml:space="preserve">Customer </w:t>
      </w:r>
      <w:r w:rsidR="009951E8" w:rsidRPr="00680B21">
        <w:t>prescrib</w:t>
      </w:r>
      <w:r w:rsidR="00D23ED4" w:rsidRPr="00680B21">
        <w:t xml:space="preserve">ing </w:t>
      </w:r>
      <w:r w:rsidR="009951E8" w:rsidRPr="00680B21">
        <w:t xml:space="preserve">the details </w:t>
      </w:r>
      <w:r w:rsidR="00D23ED4" w:rsidRPr="00680B21">
        <w:t xml:space="preserve">of particular </w:t>
      </w:r>
      <w:r w:rsidR="009951E8" w:rsidRPr="00680B21">
        <w:t>deliverables and services to be provided by You</w:t>
      </w:r>
      <w:r w:rsidR="00D23ED4" w:rsidRPr="00680B21">
        <w:t xml:space="preserve"> to that Customer</w:t>
      </w:r>
      <w:r w:rsidR="006602DF">
        <w:t xml:space="preserve">, which is populated </w:t>
      </w:r>
      <w:r w:rsidR="005E7577">
        <w:t>based on</w:t>
      </w:r>
      <w:r w:rsidR="006602DF">
        <w:t xml:space="preserve"> the form</w:t>
      </w:r>
      <w:r w:rsidR="004346A8">
        <w:t xml:space="preserve"> prescribed</w:t>
      </w:r>
      <w:r w:rsidR="006602DF">
        <w:t xml:space="preserve"> in the eServices Register Contract</w:t>
      </w:r>
      <w:r w:rsidR="009951E8" w:rsidRPr="00680B21">
        <w:t>;</w:t>
      </w:r>
    </w:p>
    <w:p w14:paraId="79FD21D7" w14:textId="44A158ED" w:rsidR="00530A00" w:rsidRDefault="00190061" w:rsidP="00A867A0">
      <w:pPr>
        <w:pStyle w:val="IndentParaLevel1"/>
        <w:keepNext/>
        <w:tabs>
          <w:tab w:val="left" w:pos="1418"/>
        </w:tabs>
        <w:rPr>
          <w:rFonts w:cs="Arial" w:hint="eastAsia"/>
        </w:rPr>
      </w:pPr>
      <w:r>
        <w:rPr>
          <w:b/>
          <w:bCs/>
        </w:rPr>
        <w:t>"</w:t>
      </w:r>
      <w:r w:rsidR="0055372A" w:rsidRPr="00362A2F">
        <w:rPr>
          <w:rFonts w:hint="eastAsia"/>
          <w:b/>
          <w:bCs/>
        </w:rPr>
        <w:t>Personnel</w:t>
      </w:r>
      <w:r w:rsidR="0055372A">
        <w:rPr>
          <w:b/>
          <w:bCs/>
        </w:rPr>
        <w:t>”</w:t>
      </w:r>
      <w:r w:rsidR="0055372A">
        <w:t xml:space="preserve"> </w:t>
      </w:r>
      <w:r w:rsidR="00530A00">
        <w:t xml:space="preserve">of </w:t>
      </w:r>
      <w:r w:rsidR="00530A00">
        <w:rPr>
          <w:rFonts w:cs="Arial"/>
        </w:rPr>
        <w:t xml:space="preserve">a </w:t>
      </w:r>
      <w:r w:rsidR="00530A00" w:rsidRPr="00E56D92">
        <w:t>party</w:t>
      </w:r>
      <w:r w:rsidR="00530A00">
        <w:rPr>
          <w:rFonts w:cs="Arial"/>
        </w:rPr>
        <w:t xml:space="preserve"> means:</w:t>
      </w:r>
    </w:p>
    <w:p w14:paraId="7F0835AE" w14:textId="77777777" w:rsidR="00530A00" w:rsidRPr="00243092" w:rsidRDefault="00530A00" w:rsidP="00D256E8">
      <w:pPr>
        <w:pStyle w:val="Heading4"/>
        <w:numPr>
          <w:ilvl w:val="3"/>
          <w:numId w:val="32"/>
        </w:numPr>
        <w:tabs>
          <w:tab w:val="clear" w:pos="2835"/>
        </w:tabs>
        <w:ind w:left="1985"/>
        <w:rPr>
          <w:rFonts w:hint="eastAsia"/>
        </w:rPr>
      </w:pPr>
      <w:bookmarkStart w:id="95" w:name="_Ref191481555"/>
      <w:bookmarkStart w:id="96" w:name="_Hlk159495871"/>
      <w:r w:rsidRPr="00243092">
        <w:rPr>
          <w:rFonts w:hint="eastAsia"/>
        </w:rPr>
        <w:t xml:space="preserve">directors, </w:t>
      </w:r>
      <w:r w:rsidRPr="00605EE4">
        <w:rPr>
          <w:rFonts w:hint="eastAsia"/>
        </w:rPr>
        <w:t>officers</w:t>
      </w:r>
      <w:r w:rsidRPr="00243092">
        <w:rPr>
          <w:rFonts w:hint="eastAsia"/>
        </w:rPr>
        <w:t>, employees, agents, third party contractors and subcontractors; and</w:t>
      </w:r>
      <w:bookmarkEnd w:id="95"/>
      <w:r w:rsidRPr="00243092">
        <w:rPr>
          <w:rFonts w:hint="eastAsia"/>
        </w:rPr>
        <w:t xml:space="preserve"> </w:t>
      </w:r>
    </w:p>
    <w:p w14:paraId="790048B9" w14:textId="7F9A3BF9" w:rsidR="00530A00" w:rsidRPr="00243092" w:rsidRDefault="00530A00" w:rsidP="00092852">
      <w:pPr>
        <w:pStyle w:val="Heading4"/>
        <w:tabs>
          <w:tab w:val="clear" w:pos="2835"/>
        </w:tabs>
        <w:ind w:left="1985"/>
        <w:rPr>
          <w:rFonts w:hint="eastAsia"/>
        </w:rPr>
      </w:pPr>
      <w:r w:rsidRPr="00243092">
        <w:rPr>
          <w:rFonts w:hint="eastAsia"/>
        </w:rPr>
        <w:t xml:space="preserve">any director, officer, employee, agent, third party contractor or subcontractor of any person referred to in paragraph </w:t>
      </w:r>
      <w:r w:rsidR="00D35CEC">
        <w:rPr>
          <w:rFonts w:hint="eastAsia"/>
        </w:rPr>
        <w:fldChar w:fldCharType="begin"/>
      </w:r>
      <w:r w:rsidR="00D35CEC">
        <w:rPr>
          <w:rFonts w:hint="eastAsia"/>
        </w:rPr>
        <w:instrText xml:space="preserve"> REF _Ref191481555 \r \h </w:instrText>
      </w:r>
      <w:r w:rsidR="00092852">
        <w:rPr>
          <w:rFonts w:hint="eastAsia"/>
        </w:rPr>
        <w:instrText xml:space="preserve"> \* MERGEFORMAT </w:instrText>
      </w:r>
      <w:r w:rsidR="00D35CEC">
        <w:rPr>
          <w:rFonts w:hint="eastAsia"/>
        </w:rPr>
      </w:r>
      <w:r w:rsidR="00D35CEC">
        <w:rPr>
          <w:rFonts w:hint="eastAsia"/>
        </w:rPr>
        <w:fldChar w:fldCharType="separate"/>
      </w:r>
      <w:r w:rsidR="00D256E8">
        <w:rPr>
          <w:rFonts w:hint="eastAsia"/>
        </w:rPr>
        <w:t>(a)</w:t>
      </w:r>
      <w:r w:rsidR="00D35CEC">
        <w:rPr>
          <w:rFonts w:hint="eastAsia"/>
        </w:rPr>
        <w:fldChar w:fldCharType="end"/>
      </w:r>
      <w:r w:rsidRPr="00243092">
        <w:rPr>
          <w:rFonts w:hint="eastAsia"/>
        </w:rPr>
        <w:t xml:space="preserve"> above, whether directly or indirectly through any number of such </w:t>
      </w:r>
      <w:proofErr w:type="gramStart"/>
      <w:r w:rsidRPr="00243092">
        <w:rPr>
          <w:rFonts w:hint="eastAsia"/>
        </w:rPr>
        <w:t>persons</w:t>
      </w:r>
      <w:r w:rsidR="000D4FC9">
        <w:t>;</w:t>
      </w:r>
      <w:proofErr w:type="gramEnd"/>
      <w:r w:rsidRPr="00243092">
        <w:rPr>
          <w:rFonts w:hint="eastAsia"/>
        </w:rPr>
        <w:t xml:space="preserve"> </w:t>
      </w:r>
      <w:bookmarkEnd w:id="96"/>
    </w:p>
    <w:p w14:paraId="6CB02E65" w14:textId="3A1BC579" w:rsidR="00E235B4" w:rsidRPr="0098607F" w:rsidRDefault="00E235B4" w:rsidP="00A867A0">
      <w:pPr>
        <w:pStyle w:val="IndentParaLevel1"/>
        <w:keepNext/>
        <w:tabs>
          <w:tab w:val="left" w:pos="1418"/>
        </w:tabs>
        <w:rPr>
          <w:rFonts w:hint="eastAsia"/>
        </w:rPr>
      </w:pPr>
      <w:r>
        <w:rPr>
          <w:b/>
          <w:bCs/>
        </w:rPr>
        <w:t xml:space="preserve">"Pre-Assessment Certificate" </w:t>
      </w:r>
      <w:r>
        <w:t xml:space="preserve">means </w:t>
      </w:r>
      <w:r w:rsidRPr="001A2F9C">
        <w:t xml:space="preserve">a certificate issued to </w:t>
      </w:r>
      <w:r>
        <w:t>You</w:t>
      </w:r>
      <w:r w:rsidRPr="001A2F9C">
        <w:t xml:space="preserve"> by the FJC Unit prior to entering into th</w:t>
      </w:r>
      <w:r>
        <w:t>ese Terms (</w:t>
      </w:r>
      <w:r w:rsidRPr="001A2F9C">
        <w:t xml:space="preserve">or renewed during </w:t>
      </w:r>
      <w:r>
        <w:t>Your appointment to the Register)</w:t>
      </w:r>
      <w:r w:rsidR="000D4FC9">
        <w:t>;</w:t>
      </w:r>
    </w:p>
    <w:p w14:paraId="761E3750" w14:textId="56737E55" w:rsidR="00323636" w:rsidRDefault="00323636" w:rsidP="008717F1">
      <w:pPr>
        <w:pStyle w:val="IndentParaLevel1"/>
        <w:widowControl w:val="0"/>
        <w:tabs>
          <w:tab w:val="left" w:pos="1418"/>
        </w:tabs>
        <w:rPr>
          <w:rFonts w:hint="eastAsia"/>
        </w:rPr>
      </w:pPr>
      <w:r w:rsidRPr="008B4145">
        <w:rPr>
          <w:b/>
          <w:bCs/>
        </w:rPr>
        <w:t>"Professional Standards"</w:t>
      </w:r>
      <w:r>
        <w:t xml:space="preserve"> means any rules, regulations, standards or code of practice which a person must comply with as a result of, or as a condition of, that person providing or holding any accreditation, qualification or legal entitlement to provide or hold themselves out as being able to provide a particular service, including those issued, monitored or enforced by any "occupational association" (as that term is defined in the </w:t>
      </w:r>
      <w:r w:rsidRPr="00A758BE">
        <w:rPr>
          <w:i/>
          <w:iCs/>
        </w:rPr>
        <w:t>Professional Standards Act 2003</w:t>
      </w:r>
      <w:r>
        <w:t xml:space="preserve"> (Vic))</w:t>
      </w:r>
      <w:r w:rsidR="000D4FC9">
        <w:t>;</w:t>
      </w:r>
    </w:p>
    <w:p w14:paraId="5E26366A" w14:textId="77777777" w:rsidR="00C47635" w:rsidRDefault="00C47635" w:rsidP="00A867A0">
      <w:pPr>
        <w:pStyle w:val="IndentParaLevel1"/>
        <w:keepNext/>
        <w:tabs>
          <w:tab w:val="left" w:pos="1418"/>
        </w:tabs>
        <w:rPr>
          <w:rFonts w:hint="eastAsia"/>
        </w:rPr>
      </w:pPr>
      <w:bookmarkStart w:id="97" w:name="_Hlk159489620"/>
      <w:r w:rsidRPr="007C253C">
        <w:rPr>
          <w:rFonts w:hint="eastAsia"/>
          <w:b/>
          <w:bCs/>
        </w:rPr>
        <w:t>"Probity Breach"</w:t>
      </w:r>
      <w:r>
        <w:rPr>
          <w:rFonts w:hint="eastAsia"/>
        </w:rPr>
        <w:t xml:space="preserve"> means any of the following (in the course of performing, or in relation to, Your appointment to the Register, these Terms or any Ordering Document) each of which will be interpreted without limiting the other: </w:t>
      </w:r>
    </w:p>
    <w:p w14:paraId="7B02770B" w14:textId="6B7161EF" w:rsidR="00C47635" w:rsidRDefault="00C47635" w:rsidP="00D256E8">
      <w:pPr>
        <w:pStyle w:val="Heading4"/>
        <w:numPr>
          <w:ilvl w:val="3"/>
          <w:numId w:val="33"/>
        </w:numPr>
        <w:tabs>
          <w:tab w:val="clear" w:pos="2835"/>
        </w:tabs>
        <w:ind w:left="1985"/>
        <w:rPr>
          <w:rFonts w:hint="eastAsia"/>
        </w:rPr>
      </w:pPr>
      <w:r>
        <w:rPr>
          <w:rFonts w:hint="eastAsia"/>
        </w:rPr>
        <w:t xml:space="preserve">a breach by You or Your Personnel of the Supplier Code of Conduct; or </w:t>
      </w:r>
    </w:p>
    <w:p w14:paraId="289DC879" w14:textId="779F48C6" w:rsidR="00C47635" w:rsidRDefault="00C47635" w:rsidP="00092852">
      <w:pPr>
        <w:pStyle w:val="Heading4"/>
        <w:tabs>
          <w:tab w:val="clear" w:pos="2835"/>
        </w:tabs>
        <w:ind w:left="1985"/>
        <w:rPr>
          <w:rFonts w:hint="eastAsia"/>
        </w:rPr>
      </w:pPr>
      <w:r>
        <w:rPr>
          <w:rFonts w:hint="eastAsia"/>
        </w:rPr>
        <w:t>a Relevant Finding</w:t>
      </w:r>
      <w:r w:rsidR="000D4FC9">
        <w:t>;</w:t>
      </w:r>
      <w:r>
        <w:rPr>
          <w:rFonts w:hint="eastAsia"/>
        </w:rPr>
        <w:t xml:space="preserve"> </w:t>
      </w:r>
    </w:p>
    <w:bookmarkEnd w:id="97"/>
    <w:p w14:paraId="4457D5D7" w14:textId="06DBC623" w:rsidR="00D5005B" w:rsidRDefault="00D5005B" w:rsidP="00A867A0">
      <w:pPr>
        <w:pStyle w:val="IndentParaLevel1"/>
        <w:keepNext/>
        <w:tabs>
          <w:tab w:val="left" w:pos="1418"/>
        </w:tabs>
        <w:rPr>
          <w:rFonts w:hint="eastAsia"/>
        </w:rPr>
      </w:pPr>
      <w:r>
        <w:rPr>
          <w:b/>
          <w:bCs/>
        </w:rPr>
        <w:t>"Probity Event"</w:t>
      </w:r>
      <w:r>
        <w:t xml:space="preserve"> means: </w:t>
      </w:r>
    </w:p>
    <w:p w14:paraId="000D0088" w14:textId="34B7CEF7" w:rsidR="00D5005B" w:rsidRPr="00092852" w:rsidRDefault="00D5005B" w:rsidP="00D256E8">
      <w:pPr>
        <w:pStyle w:val="Heading4"/>
        <w:numPr>
          <w:ilvl w:val="3"/>
          <w:numId w:val="34"/>
        </w:numPr>
        <w:tabs>
          <w:tab w:val="clear" w:pos="2835"/>
        </w:tabs>
        <w:ind w:left="1985"/>
        <w:rPr>
          <w:rFonts w:hint="eastAsia"/>
        </w:rPr>
      </w:pPr>
      <w:r>
        <w:t xml:space="preserve">a </w:t>
      </w:r>
      <w:r w:rsidRPr="00092852">
        <w:t xml:space="preserve">Conflict of Interest; </w:t>
      </w:r>
    </w:p>
    <w:p w14:paraId="6D2B6F8B" w14:textId="00BD4AAB" w:rsidR="00D5005B" w:rsidRPr="00092852" w:rsidRDefault="00D5005B" w:rsidP="00092852">
      <w:pPr>
        <w:pStyle w:val="Heading4"/>
        <w:tabs>
          <w:tab w:val="clear" w:pos="2835"/>
        </w:tabs>
        <w:ind w:left="1985"/>
        <w:rPr>
          <w:rFonts w:hint="eastAsia"/>
        </w:rPr>
      </w:pPr>
      <w:r w:rsidRPr="00092852">
        <w:t xml:space="preserve">a breach by </w:t>
      </w:r>
      <w:r w:rsidR="005D00C8" w:rsidRPr="00092852">
        <w:t>You</w:t>
      </w:r>
      <w:r w:rsidRPr="00092852">
        <w:t xml:space="preserve"> or </w:t>
      </w:r>
      <w:r w:rsidR="005D00C8" w:rsidRPr="00092852">
        <w:t>Your</w:t>
      </w:r>
      <w:r w:rsidRPr="00092852">
        <w:t xml:space="preserve"> Personnel of the Supplier Code of C</w:t>
      </w:r>
      <w:r w:rsidRPr="00092852">
        <w:rPr>
          <w:rFonts w:hint="eastAsia"/>
        </w:rPr>
        <w:t>o</w:t>
      </w:r>
      <w:r w:rsidRPr="00092852">
        <w:t xml:space="preserve">nduct; </w:t>
      </w:r>
    </w:p>
    <w:p w14:paraId="45E9F045" w14:textId="77777777" w:rsidR="00323636" w:rsidRDefault="00D5005B" w:rsidP="00092852">
      <w:pPr>
        <w:pStyle w:val="Heading4"/>
        <w:tabs>
          <w:tab w:val="clear" w:pos="2835"/>
        </w:tabs>
        <w:ind w:left="1985"/>
        <w:rPr>
          <w:rFonts w:hint="eastAsia"/>
        </w:rPr>
      </w:pPr>
      <w:r w:rsidRPr="00092852">
        <w:t>any event or circumstance</w:t>
      </w:r>
      <w:r>
        <w:t xml:space="preserve"> occurrin</w:t>
      </w:r>
      <w:r>
        <w:rPr>
          <w:rFonts w:hint="eastAsia"/>
        </w:rPr>
        <w:t>g</w:t>
      </w:r>
      <w:r>
        <w:t xml:space="preserve"> before or after Your </w:t>
      </w:r>
      <w:r w:rsidR="00323636">
        <w:t xml:space="preserve">Appointment Date, which: </w:t>
      </w:r>
    </w:p>
    <w:p w14:paraId="4D5C3F38" w14:textId="2BC75E10" w:rsidR="00323636" w:rsidRPr="00092852" w:rsidRDefault="005D00C8" w:rsidP="00092852">
      <w:pPr>
        <w:pStyle w:val="Heading5"/>
        <w:ind w:left="2835"/>
        <w:rPr>
          <w:rFonts w:hint="eastAsia"/>
        </w:rPr>
      </w:pPr>
      <w:r>
        <w:t xml:space="preserve">has or may have a material adverse effect on, or on the perception of You, Your </w:t>
      </w:r>
      <w:r w:rsidRPr="00092852">
        <w:t xml:space="preserve">Personnel, or Your shareholder's character, integrity, honesty or fitness for appointment to the Register or supply services and deliverables under Purchase Orders; </w:t>
      </w:r>
    </w:p>
    <w:p w14:paraId="5582BB6B" w14:textId="0A8B96F3" w:rsidR="00323636" w:rsidRDefault="00323636" w:rsidP="00092852">
      <w:pPr>
        <w:pStyle w:val="Heading5"/>
        <w:ind w:left="2835"/>
        <w:rPr>
          <w:rFonts w:hint="eastAsia"/>
        </w:rPr>
      </w:pPr>
      <w:r w:rsidRPr="00092852">
        <w:t xml:space="preserve">involves a failure </w:t>
      </w:r>
      <w:r w:rsidR="005D00C8" w:rsidRPr="00092852">
        <w:t>by You</w:t>
      </w:r>
      <w:r w:rsidRPr="00092852">
        <w:t xml:space="preserve"> or </w:t>
      </w:r>
      <w:r w:rsidR="005D00C8" w:rsidRPr="00092852">
        <w:t>Your</w:t>
      </w:r>
      <w:r w:rsidRPr="00092852">
        <w:t xml:space="preserve"> Personnel or shareholders to comply with reasonable</w:t>
      </w:r>
      <w:r>
        <w:t xml:space="preserve"> standards of ethical behaviour, or the standards of conduct that a reasonable person would otherwise expect of a contractor to the </w:t>
      </w:r>
      <w:r w:rsidR="00CD2103">
        <w:t>Customer</w:t>
      </w:r>
      <w:r>
        <w:t xml:space="preserve">; </w:t>
      </w:r>
    </w:p>
    <w:p w14:paraId="70FAFC6D" w14:textId="4C3436BD" w:rsidR="00323636" w:rsidRDefault="00323636" w:rsidP="00092852">
      <w:pPr>
        <w:pStyle w:val="Heading4"/>
        <w:tabs>
          <w:tab w:val="clear" w:pos="2835"/>
        </w:tabs>
        <w:ind w:left="1985"/>
        <w:rPr>
          <w:rFonts w:hint="eastAsia"/>
        </w:rPr>
      </w:pPr>
      <w:r>
        <w:rPr>
          <w:rFonts w:hint="eastAsia"/>
        </w:rPr>
        <w:t xml:space="preserve">the commencement of any proceedings, investigation or administrative or disciplinary process (whether civil or criminal) in or by a Relevant Body in relation to an alleged breach of any law, equitable or legal duty or Professional Standard by the </w:t>
      </w:r>
      <w:r w:rsidR="005D00C8">
        <w:t>You</w:t>
      </w:r>
      <w:r>
        <w:rPr>
          <w:rFonts w:hint="eastAsia"/>
        </w:rPr>
        <w:t xml:space="preserve"> or any of </w:t>
      </w:r>
      <w:r w:rsidR="005D00C8">
        <w:t>Your</w:t>
      </w:r>
      <w:r>
        <w:rPr>
          <w:rFonts w:hint="eastAsia"/>
        </w:rPr>
        <w:t xml:space="preserve"> Personnel or shareholders; </w:t>
      </w:r>
    </w:p>
    <w:p w14:paraId="53179808" w14:textId="51A185D3" w:rsidR="00323636" w:rsidRDefault="005D00C8" w:rsidP="00092852">
      <w:pPr>
        <w:pStyle w:val="Heading4"/>
        <w:tabs>
          <w:tab w:val="clear" w:pos="2835"/>
        </w:tabs>
        <w:ind w:left="1985"/>
        <w:rPr>
          <w:rFonts w:hint="eastAsia"/>
        </w:rPr>
      </w:pPr>
      <w:r>
        <w:t>You</w:t>
      </w:r>
      <w:r w:rsidR="00323636">
        <w:rPr>
          <w:rFonts w:hint="eastAsia"/>
        </w:rPr>
        <w:t xml:space="preserve"> or any of </w:t>
      </w:r>
      <w:r>
        <w:t>Your</w:t>
      </w:r>
      <w:r w:rsidR="00323636">
        <w:rPr>
          <w:rFonts w:hint="eastAsia"/>
        </w:rPr>
        <w:t xml:space="preserve"> Personnel being the subject of a Relevant Investigation or Relevant Finding; or</w:t>
      </w:r>
    </w:p>
    <w:p w14:paraId="16907C23" w14:textId="4F3494E8" w:rsidR="00323636" w:rsidRDefault="00323636" w:rsidP="00092852">
      <w:pPr>
        <w:pStyle w:val="Heading4"/>
        <w:tabs>
          <w:tab w:val="clear" w:pos="2835"/>
        </w:tabs>
        <w:ind w:left="1985"/>
        <w:rPr>
          <w:rFonts w:hint="eastAsia"/>
        </w:rPr>
      </w:pPr>
      <w:r>
        <w:rPr>
          <w:rFonts w:hint="eastAsia"/>
        </w:rPr>
        <w:t xml:space="preserve">any matter relating to </w:t>
      </w:r>
      <w:r w:rsidR="005D00C8">
        <w:t>You</w:t>
      </w:r>
      <w:r>
        <w:rPr>
          <w:rFonts w:hint="eastAsia"/>
        </w:rPr>
        <w:t xml:space="preserve"> or </w:t>
      </w:r>
      <w:r w:rsidR="005D00C8">
        <w:t>Your</w:t>
      </w:r>
      <w:r>
        <w:rPr>
          <w:rFonts w:hint="eastAsia"/>
        </w:rPr>
        <w:t xml:space="preserve"> Personnel or shareholders that adversely affects </w:t>
      </w:r>
      <w:r w:rsidR="005D00C8">
        <w:t>a</w:t>
      </w:r>
      <w:r>
        <w:rPr>
          <w:rFonts w:hint="eastAsia"/>
        </w:rPr>
        <w:t xml:space="preserve"> </w:t>
      </w:r>
      <w:r w:rsidR="00CD2103">
        <w:t>Customer</w:t>
      </w:r>
      <w:r w:rsidR="00CD2103">
        <w:rPr>
          <w:rFonts w:hint="eastAsia"/>
        </w:rPr>
        <w:t xml:space="preserve">'s </w:t>
      </w:r>
      <w:r>
        <w:rPr>
          <w:rFonts w:hint="eastAsia"/>
        </w:rPr>
        <w:t xml:space="preserve">reputation or brings </w:t>
      </w:r>
      <w:r w:rsidR="005D00C8">
        <w:t>a</w:t>
      </w:r>
      <w:r>
        <w:rPr>
          <w:rFonts w:hint="eastAsia"/>
        </w:rPr>
        <w:t xml:space="preserve"> </w:t>
      </w:r>
      <w:r w:rsidR="00CD2103">
        <w:t>Customer</w:t>
      </w:r>
      <w:r w:rsidR="00CD2103">
        <w:rPr>
          <w:rFonts w:hint="eastAsia"/>
        </w:rPr>
        <w:t xml:space="preserve"> </w:t>
      </w:r>
      <w:r>
        <w:rPr>
          <w:rFonts w:hint="eastAsia"/>
        </w:rPr>
        <w:t>into disrepute</w:t>
      </w:r>
      <w:r w:rsidR="000D4FC9">
        <w:t>;</w:t>
      </w:r>
    </w:p>
    <w:p w14:paraId="5CD48995" w14:textId="71648880" w:rsidR="00557E3A" w:rsidRDefault="00C63C81" w:rsidP="00A867A0">
      <w:pPr>
        <w:pStyle w:val="IndentParaLevel1"/>
        <w:keepNext/>
        <w:tabs>
          <w:tab w:val="left" w:pos="1418"/>
        </w:tabs>
        <w:rPr>
          <w:rFonts w:hint="eastAsia"/>
        </w:rPr>
      </w:pPr>
      <w:r>
        <w:rPr>
          <w:b/>
          <w:bCs/>
        </w:rPr>
        <w:t>"</w:t>
      </w:r>
      <w:r w:rsidR="00176033">
        <w:rPr>
          <w:b/>
          <w:bCs/>
        </w:rPr>
        <w:t>Register</w:t>
      </w:r>
      <w:r>
        <w:rPr>
          <w:b/>
          <w:bCs/>
        </w:rPr>
        <w:t>"</w:t>
      </w:r>
      <w:r w:rsidR="00557E3A" w:rsidRPr="00680B21">
        <w:rPr>
          <w:b/>
          <w:bCs/>
        </w:rPr>
        <w:t xml:space="preserve"> </w:t>
      </w:r>
      <w:r w:rsidR="00557E3A" w:rsidRPr="00680B21">
        <w:t xml:space="preserve">means </w:t>
      </w:r>
      <w:r w:rsidR="00B566D3" w:rsidRPr="00680B21">
        <w:t xml:space="preserve">the eServices </w:t>
      </w:r>
      <w:r w:rsidR="00176033">
        <w:t>register</w:t>
      </w:r>
      <w:r w:rsidR="00176033" w:rsidRPr="00680B21">
        <w:t xml:space="preserve"> </w:t>
      </w:r>
      <w:r w:rsidR="00B566D3" w:rsidRPr="00680B21">
        <w:t>of suppliers</w:t>
      </w:r>
      <w:r w:rsidR="00176033">
        <w:t xml:space="preserve"> for IT services, equipment and maintenance</w:t>
      </w:r>
      <w:r w:rsidR="00B566D3" w:rsidRPr="00680B21">
        <w:t xml:space="preserve"> </w:t>
      </w:r>
      <w:r w:rsidR="0084184A" w:rsidRPr="00680B21">
        <w:t xml:space="preserve">kept and maintained by </w:t>
      </w:r>
      <w:r w:rsidR="00DB08E0">
        <w:t>DGS</w:t>
      </w:r>
      <w:r w:rsidR="00091908" w:rsidRPr="00680B21">
        <w:t>;</w:t>
      </w:r>
    </w:p>
    <w:p w14:paraId="142F8D3E" w14:textId="77777777" w:rsidR="00C47635" w:rsidRDefault="00C47635" w:rsidP="00A867A0">
      <w:pPr>
        <w:pStyle w:val="IndentParaLevel1"/>
        <w:keepNext/>
        <w:tabs>
          <w:tab w:val="left" w:pos="1418"/>
        </w:tabs>
        <w:rPr>
          <w:rFonts w:hint="eastAsia"/>
        </w:rPr>
      </w:pPr>
      <w:bookmarkStart w:id="98" w:name="_Hlk137900168"/>
      <w:bookmarkStart w:id="99" w:name="_Hlk140750735"/>
      <w:bookmarkStart w:id="100" w:name="_Hlk159489737"/>
      <w:r>
        <w:rPr>
          <w:b/>
          <w:bCs/>
        </w:rPr>
        <w:t>"</w:t>
      </w:r>
      <w:r w:rsidRPr="001E505A">
        <w:rPr>
          <w:b/>
          <w:bCs/>
        </w:rPr>
        <w:t xml:space="preserve">Relevant </w:t>
      </w:r>
      <w:r>
        <w:rPr>
          <w:b/>
          <w:bCs/>
        </w:rPr>
        <w:t xml:space="preserve">Body" </w:t>
      </w:r>
      <w:r>
        <w:t xml:space="preserve">means a court, a judicial or administrative body, tribunal, commission, regulator, statutory authority, self-regulatory organisation or "occupational association" (as that term is defined in the </w:t>
      </w:r>
      <w:r w:rsidRPr="00C251E4">
        <w:rPr>
          <w:i/>
          <w:iCs/>
        </w:rPr>
        <w:t>Professional Standards Act 2003</w:t>
      </w:r>
      <w:r>
        <w:t xml:space="preserve"> (Vic</w:t>
      </w:r>
      <w:bookmarkEnd w:id="98"/>
      <w:r>
        <w:t>));</w:t>
      </w:r>
    </w:p>
    <w:bookmarkEnd w:id="99"/>
    <w:p w14:paraId="514E8CF4" w14:textId="77777777" w:rsidR="00323636" w:rsidRDefault="00323636" w:rsidP="00A867A0">
      <w:pPr>
        <w:pStyle w:val="IndentParaLevel1"/>
        <w:keepNext/>
        <w:tabs>
          <w:tab w:val="left" w:pos="1418"/>
        </w:tabs>
        <w:rPr>
          <w:rFonts w:hint="eastAsia"/>
        </w:rPr>
      </w:pPr>
      <w:r w:rsidRPr="007C253C">
        <w:rPr>
          <w:rFonts w:hint="eastAsia"/>
          <w:b/>
          <w:bCs/>
        </w:rPr>
        <w:t>"Relevant Finding"</w:t>
      </w:r>
      <w:r>
        <w:rPr>
          <w:rFonts w:hint="eastAsia"/>
        </w:rPr>
        <w:t xml:space="preserve"> means, in relation to an individual, any comment or finding by a Relevant Body: </w:t>
      </w:r>
    </w:p>
    <w:p w14:paraId="4D824E32" w14:textId="1296EDD0" w:rsidR="00323636" w:rsidRDefault="00323636" w:rsidP="00D256E8">
      <w:pPr>
        <w:pStyle w:val="Heading4"/>
        <w:numPr>
          <w:ilvl w:val="3"/>
          <w:numId w:val="35"/>
        </w:numPr>
        <w:tabs>
          <w:tab w:val="clear" w:pos="2835"/>
        </w:tabs>
        <w:ind w:left="1985"/>
        <w:rPr>
          <w:rFonts w:hint="eastAsia"/>
        </w:rPr>
      </w:pPr>
      <w:r>
        <w:rPr>
          <w:rFonts w:hint="eastAsia"/>
        </w:rPr>
        <w:t xml:space="preserve">that </w:t>
      </w:r>
      <w:r w:rsidR="005D00C8">
        <w:t>an</w:t>
      </w:r>
      <w:r>
        <w:rPr>
          <w:rFonts w:hint="eastAsia"/>
        </w:rPr>
        <w:t xml:space="preserve"> individual has engaged in fraudulent, corrupt, unethical or dishonest conduct, have misused confidential information, has committed a breach of any law, legal or equitable duty or Professional Standard (whether or not in the course of performing or in relation to </w:t>
      </w:r>
      <w:r w:rsidR="005D00C8">
        <w:t>these Terms or an Ordering Document</w:t>
      </w:r>
      <w:r>
        <w:rPr>
          <w:rFonts w:hint="eastAsia"/>
        </w:rPr>
        <w:t>), or from which that could be perceived; or</w:t>
      </w:r>
    </w:p>
    <w:p w14:paraId="3A404D30" w14:textId="0D98CC2D" w:rsidR="00323636" w:rsidRDefault="00323636" w:rsidP="00092852">
      <w:pPr>
        <w:pStyle w:val="Heading4"/>
        <w:tabs>
          <w:tab w:val="clear" w:pos="2835"/>
        </w:tabs>
        <w:ind w:left="1985"/>
        <w:rPr>
          <w:rFonts w:hint="eastAsia"/>
        </w:rPr>
      </w:pPr>
      <w:r>
        <w:rPr>
          <w:rFonts w:hint="eastAsia"/>
        </w:rPr>
        <w:t>which a reasonable person would consider creates a Relevant Perception</w:t>
      </w:r>
      <w:r w:rsidR="005D00C8">
        <w:t>;</w:t>
      </w:r>
    </w:p>
    <w:p w14:paraId="11A1FD20" w14:textId="7B825446" w:rsidR="00323636" w:rsidRDefault="00323636" w:rsidP="00A867A0">
      <w:pPr>
        <w:pStyle w:val="IndentParaLevel1"/>
        <w:keepNext/>
        <w:tabs>
          <w:tab w:val="left" w:pos="1418"/>
        </w:tabs>
        <w:rPr>
          <w:rFonts w:hint="eastAsia"/>
        </w:rPr>
      </w:pPr>
      <w:r w:rsidRPr="007C253C">
        <w:rPr>
          <w:rFonts w:hint="eastAsia"/>
          <w:b/>
          <w:bCs/>
        </w:rPr>
        <w:t>"Relevant Investigation"</w:t>
      </w:r>
      <w:r>
        <w:rPr>
          <w:rFonts w:hint="eastAsia"/>
        </w:rPr>
        <w:t xml:space="preserve"> means, in relation to an individual, an investigation or threatened prosecution, civil penalty or disciplinary proceeding in relation to that individual which involves an allegation of fraud, corrupt, unethical or dishonest conduct, misuse of confidential information or misconduct or unprofessional conduct in relation to the practice of the individual's occupation or profession</w:t>
      </w:r>
      <w:r w:rsidR="005D00C8">
        <w:t xml:space="preserve">; </w:t>
      </w:r>
    </w:p>
    <w:p w14:paraId="3E102A2B" w14:textId="7F16D4AD" w:rsidR="00323636" w:rsidRDefault="00323636" w:rsidP="00613A65">
      <w:pPr>
        <w:pStyle w:val="IndentParaLevel1"/>
        <w:tabs>
          <w:tab w:val="left" w:pos="1418"/>
        </w:tabs>
        <w:rPr>
          <w:rFonts w:hint="eastAsia"/>
        </w:rPr>
      </w:pPr>
      <w:r w:rsidRPr="007C253C">
        <w:rPr>
          <w:rFonts w:hint="eastAsia"/>
          <w:b/>
          <w:bCs/>
        </w:rPr>
        <w:t>"Relevant Perception"</w:t>
      </w:r>
      <w:r>
        <w:rPr>
          <w:rFonts w:hint="eastAsia"/>
        </w:rPr>
        <w:t xml:space="preserve"> means, in relation to an individual, an adverse perception of the professional capacity, capability, fitness or reputation of the individual to perform services or discharge obligations of the Supplier under or in connection with this agreement</w:t>
      </w:r>
      <w:r w:rsidR="005D00C8">
        <w:t xml:space="preserve">; </w:t>
      </w:r>
    </w:p>
    <w:p w14:paraId="4B9454F5" w14:textId="4977973E" w:rsidR="00323636" w:rsidRDefault="00323636" w:rsidP="00613A65">
      <w:pPr>
        <w:pStyle w:val="IndentParaLevel1"/>
        <w:tabs>
          <w:tab w:val="left" w:pos="1418"/>
        </w:tabs>
        <w:rPr>
          <w:rFonts w:hint="eastAsia"/>
        </w:rPr>
      </w:pPr>
      <w:r w:rsidRPr="007C253C">
        <w:rPr>
          <w:rFonts w:hint="eastAsia"/>
          <w:b/>
          <w:bCs/>
        </w:rPr>
        <w:t>"Relevant Staff"</w:t>
      </w:r>
      <w:r>
        <w:rPr>
          <w:rFonts w:hint="eastAsia"/>
        </w:rPr>
        <w:t xml:space="preserve"> means </w:t>
      </w:r>
      <w:r w:rsidR="005D00C8">
        <w:t>Your</w:t>
      </w:r>
      <w:r>
        <w:rPr>
          <w:rFonts w:hint="eastAsia"/>
        </w:rPr>
        <w:t xml:space="preserve"> Personnel who undertake advisory or other professional services work of any kind for the Victorian Government or any other employees who handle </w:t>
      </w:r>
      <w:r w:rsidR="005D00C8">
        <w:t>c</w:t>
      </w:r>
      <w:r>
        <w:rPr>
          <w:rFonts w:hint="eastAsia"/>
        </w:rPr>
        <w:t xml:space="preserve">onfidential </w:t>
      </w:r>
      <w:r w:rsidR="005D00C8">
        <w:t>i</w:t>
      </w:r>
      <w:r>
        <w:rPr>
          <w:rFonts w:hint="eastAsia"/>
        </w:rPr>
        <w:t xml:space="preserve">nformation </w:t>
      </w:r>
      <w:r w:rsidR="002D0E1B">
        <w:t>for any Victorian Public Entity</w:t>
      </w:r>
      <w:r w:rsidR="000D4FC9">
        <w:t>;</w:t>
      </w:r>
    </w:p>
    <w:bookmarkEnd w:id="100"/>
    <w:p w14:paraId="30E99FC9" w14:textId="6062477D" w:rsidR="00B76C46" w:rsidRDefault="00B76C46" w:rsidP="00613A65">
      <w:pPr>
        <w:pStyle w:val="IndentParaLevel1"/>
        <w:tabs>
          <w:tab w:val="left" w:pos="1418"/>
        </w:tabs>
        <w:rPr>
          <w:rFonts w:hint="eastAsia"/>
          <w:b/>
          <w:bCs/>
        </w:rPr>
      </w:pPr>
      <w:r>
        <w:rPr>
          <w:b/>
          <w:bCs/>
        </w:rPr>
        <w:t>"</w:t>
      </w:r>
      <w:r w:rsidRPr="00680B21">
        <w:rPr>
          <w:b/>
          <w:bCs/>
        </w:rPr>
        <w:t>S</w:t>
      </w:r>
      <w:r>
        <w:rPr>
          <w:b/>
          <w:bCs/>
        </w:rPr>
        <w:t>ocial Procurement Framework"</w:t>
      </w:r>
      <w:r w:rsidRPr="00680B21">
        <w:rPr>
          <w:b/>
          <w:bCs/>
        </w:rPr>
        <w:t xml:space="preserve"> </w:t>
      </w:r>
      <w:r w:rsidRPr="00680B21">
        <w:t xml:space="preserve">means the </w:t>
      </w:r>
      <w:r w:rsidR="00DF2486" w:rsidRPr="00DF2486">
        <w:t>Victoria’s Social Procurement Framework published on 26 April 2018 by the Victorian Government, as amended from time to time</w:t>
      </w:r>
      <w:r w:rsidRPr="00680B21">
        <w:t xml:space="preserve">; </w:t>
      </w:r>
    </w:p>
    <w:p w14:paraId="05AEF97D" w14:textId="36648055" w:rsidR="00C41CF4" w:rsidRPr="00680B21" w:rsidRDefault="00C63C81" w:rsidP="00613A65">
      <w:pPr>
        <w:pStyle w:val="IndentParaLevel1"/>
        <w:tabs>
          <w:tab w:val="left" w:pos="1418"/>
        </w:tabs>
        <w:rPr>
          <w:rFonts w:hint="eastAsia"/>
        </w:rPr>
      </w:pPr>
      <w:r>
        <w:rPr>
          <w:b/>
          <w:bCs/>
        </w:rPr>
        <w:t>"</w:t>
      </w:r>
      <w:r w:rsidR="00C41CF4" w:rsidRPr="00680B21">
        <w:rPr>
          <w:b/>
          <w:bCs/>
        </w:rPr>
        <w:t>Supplier Code of Conduct</w:t>
      </w:r>
      <w:r>
        <w:rPr>
          <w:b/>
          <w:bCs/>
        </w:rPr>
        <w:t>"</w:t>
      </w:r>
      <w:r w:rsidR="00C41CF4" w:rsidRPr="00680B21">
        <w:rPr>
          <w:b/>
          <w:bCs/>
        </w:rPr>
        <w:t xml:space="preserve"> </w:t>
      </w:r>
      <w:r w:rsidR="00C41CF4" w:rsidRPr="00680B21">
        <w:t xml:space="preserve">means </w:t>
      </w:r>
      <w:r w:rsidR="008A1A28" w:rsidRPr="00680B21">
        <w:t>the supplier code of conduct found at</w:t>
      </w:r>
      <w:r w:rsidR="00DB08E0">
        <w:t xml:space="preserve"> </w:t>
      </w:r>
      <w:r w:rsidR="00DB08E0" w:rsidRPr="00092852">
        <w:rPr>
          <w:rFonts w:asciiTheme="majorHAnsi" w:hAnsiTheme="majorHAnsi"/>
        </w:rPr>
        <w:t>https://www.buyingfor.vic.gov.au/supplier-code-conduct</w:t>
      </w:r>
      <w:r w:rsidR="008A1A28" w:rsidRPr="002410B1">
        <w:rPr>
          <w:rFonts w:asciiTheme="majorHAnsi" w:hAnsiTheme="majorHAnsi"/>
        </w:rPr>
        <w:t xml:space="preserve"> </w:t>
      </w:r>
      <w:r w:rsidR="004323C9">
        <w:rPr>
          <w:rFonts w:asciiTheme="majorHAnsi" w:hAnsiTheme="majorHAnsi"/>
        </w:rPr>
        <w:t>(</w:t>
      </w:r>
      <w:r w:rsidR="008A1A28" w:rsidRPr="002410B1">
        <w:rPr>
          <w:rFonts w:asciiTheme="majorHAnsi" w:hAnsiTheme="majorHAnsi"/>
        </w:rPr>
        <w:t>as amended from time to time</w:t>
      </w:r>
      <w:r w:rsidR="004323C9">
        <w:rPr>
          <w:rFonts w:asciiTheme="majorHAnsi" w:hAnsiTheme="majorHAnsi"/>
        </w:rPr>
        <w:t>)</w:t>
      </w:r>
      <w:r w:rsidR="00B91408" w:rsidRPr="002410B1">
        <w:rPr>
          <w:rFonts w:asciiTheme="majorHAnsi" w:hAnsiTheme="majorHAnsi"/>
        </w:rPr>
        <w:t>;</w:t>
      </w:r>
      <w:r w:rsidR="00E30F98" w:rsidRPr="00680B21">
        <w:t xml:space="preserve"> </w:t>
      </w:r>
    </w:p>
    <w:p w14:paraId="67EBF002" w14:textId="355D5D67" w:rsidR="00E30F98" w:rsidRDefault="00C63C81" w:rsidP="00613A65">
      <w:pPr>
        <w:pStyle w:val="IndentParaLevel1"/>
        <w:tabs>
          <w:tab w:val="left" w:pos="1418"/>
        </w:tabs>
        <w:rPr>
          <w:rFonts w:hint="eastAsia"/>
        </w:rPr>
      </w:pPr>
      <w:r>
        <w:rPr>
          <w:b/>
          <w:bCs/>
        </w:rPr>
        <w:t>"</w:t>
      </w:r>
      <w:r w:rsidR="00E30F98" w:rsidRPr="00680B21">
        <w:rPr>
          <w:b/>
          <w:bCs/>
        </w:rPr>
        <w:t>You</w:t>
      </w:r>
      <w:r>
        <w:rPr>
          <w:b/>
          <w:bCs/>
        </w:rPr>
        <w:t>"</w:t>
      </w:r>
      <w:r w:rsidR="00E30F98" w:rsidRPr="00680B21">
        <w:rPr>
          <w:b/>
          <w:bCs/>
        </w:rPr>
        <w:t xml:space="preserve"> </w:t>
      </w:r>
      <w:r w:rsidR="00E30F98" w:rsidRPr="00680B21">
        <w:t xml:space="preserve">means the supplier </w:t>
      </w:r>
      <w:r w:rsidR="00276E14">
        <w:t xml:space="preserve">that has agreed to these Terms and </w:t>
      </w:r>
      <w:r w:rsidR="00276E14" w:rsidRPr="00276E14">
        <w:rPr>
          <w:b/>
          <w:bCs/>
        </w:rPr>
        <w:t>“Your”</w:t>
      </w:r>
      <w:r w:rsidR="00276E14">
        <w:t xml:space="preserve"> has a corresponding meaning</w:t>
      </w:r>
      <w:r w:rsidR="00C47635">
        <w:t xml:space="preserve">; </w:t>
      </w:r>
    </w:p>
    <w:p w14:paraId="44C217BF" w14:textId="77777777" w:rsidR="00C47635" w:rsidRDefault="00C47635" w:rsidP="00613A65">
      <w:pPr>
        <w:pStyle w:val="IndentParaLevel1"/>
        <w:tabs>
          <w:tab w:val="left" w:pos="1418"/>
        </w:tabs>
        <w:rPr>
          <w:rFonts w:hint="eastAsia"/>
          <w:b/>
          <w:bCs/>
        </w:rPr>
      </w:pPr>
      <w:bookmarkStart w:id="101" w:name="_Hlk159489769"/>
      <w:r w:rsidRPr="00C47635">
        <w:rPr>
          <w:b/>
          <w:bCs/>
        </w:rPr>
        <w:t xml:space="preserve">"Your Personnel" </w:t>
      </w:r>
      <w:r w:rsidRPr="00C47635">
        <w:t>means Your:</w:t>
      </w:r>
    </w:p>
    <w:p w14:paraId="15EDCB09" w14:textId="5E92C9DF" w:rsidR="008F5BD8" w:rsidRPr="008F5BD8" w:rsidRDefault="008F5BD8" w:rsidP="008F5BD8">
      <w:pPr>
        <w:tabs>
          <w:tab w:val="left" w:pos="1418"/>
        </w:tabs>
        <w:rPr>
          <w:rFonts w:hint="eastAsia"/>
        </w:rPr>
      </w:pPr>
      <w:r>
        <w:rPr>
          <w:rFonts w:hint="eastAsia"/>
        </w:rPr>
        <w:tab/>
      </w:r>
    </w:p>
    <w:p w14:paraId="6515D978" w14:textId="77777777" w:rsidR="00C47635" w:rsidRPr="00C47635" w:rsidRDefault="00C47635" w:rsidP="00613A65">
      <w:pPr>
        <w:pStyle w:val="Heading4"/>
        <w:numPr>
          <w:ilvl w:val="3"/>
          <w:numId w:val="36"/>
        </w:numPr>
        <w:tabs>
          <w:tab w:val="clear" w:pos="2835"/>
        </w:tabs>
        <w:ind w:left="1985"/>
        <w:rPr>
          <w:rFonts w:hint="eastAsia"/>
        </w:rPr>
      </w:pPr>
      <w:bookmarkStart w:id="102" w:name="_Ref191482185"/>
      <w:r w:rsidRPr="00C47635">
        <w:t>directors, officers, employees, agents, third party contractors and subcontractors; and</w:t>
      </w:r>
      <w:bookmarkEnd w:id="102"/>
      <w:r w:rsidRPr="00C47635">
        <w:t xml:space="preserve"> </w:t>
      </w:r>
    </w:p>
    <w:p w14:paraId="04BADDA1" w14:textId="06480FE8" w:rsidR="00C47635" w:rsidRPr="002D0E1B" w:rsidRDefault="00C47635" w:rsidP="00092852">
      <w:pPr>
        <w:pStyle w:val="Heading4"/>
        <w:tabs>
          <w:tab w:val="clear" w:pos="2835"/>
        </w:tabs>
        <w:ind w:left="1985"/>
        <w:rPr>
          <w:rFonts w:hint="eastAsia"/>
        </w:rPr>
      </w:pPr>
      <w:r w:rsidRPr="00C47635">
        <w:t xml:space="preserve">any director, officer, employee, agent, third party contractor or subcontractor of any person referred to in paragraph </w:t>
      </w:r>
      <w:r w:rsidR="003332B2">
        <w:rPr>
          <w:rFonts w:hint="eastAsia"/>
        </w:rPr>
        <w:fldChar w:fldCharType="begin"/>
      </w:r>
      <w:r w:rsidR="003332B2">
        <w:rPr>
          <w:rFonts w:hint="eastAsia"/>
        </w:rPr>
        <w:instrText xml:space="preserve"> </w:instrText>
      </w:r>
      <w:r w:rsidR="003332B2">
        <w:instrText>REF _Ref191482185 \r \h</w:instrText>
      </w:r>
      <w:r w:rsidR="003332B2">
        <w:rPr>
          <w:rFonts w:hint="eastAsia"/>
        </w:rPr>
        <w:instrText xml:space="preserve"> </w:instrText>
      </w:r>
      <w:r w:rsidR="00092852">
        <w:rPr>
          <w:rFonts w:hint="eastAsia"/>
        </w:rPr>
        <w:instrText xml:space="preserve"> \* MERGEFORMAT </w:instrText>
      </w:r>
      <w:r w:rsidR="003332B2">
        <w:rPr>
          <w:rFonts w:hint="eastAsia"/>
        </w:rPr>
      </w:r>
      <w:r w:rsidR="003332B2">
        <w:rPr>
          <w:rFonts w:hint="eastAsia"/>
        </w:rPr>
        <w:fldChar w:fldCharType="separate"/>
      </w:r>
      <w:r w:rsidR="00D256E8">
        <w:rPr>
          <w:rFonts w:hint="eastAsia"/>
        </w:rPr>
        <w:t>(a)</w:t>
      </w:r>
      <w:r w:rsidR="003332B2">
        <w:rPr>
          <w:rFonts w:hint="eastAsia"/>
        </w:rPr>
        <w:fldChar w:fldCharType="end"/>
      </w:r>
      <w:r w:rsidR="003332B2">
        <w:t xml:space="preserve"> </w:t>
      </w:r>
      <w:r w:rsidRPr="00C47635">
        <w:t xml:space="preserve">above, whether directly or indirectly through any number of such </w:t>
      </w:r>
      <w:proofErr w:type="gramStart"/>
      <w:r w:rsidRPr="00C47635">
        <w:t>persons</w:t>
      </w:r>
      <w:r w:rsidR="008A4AC5">
        <w:t>;</w:t>
      </w:r>
      <w:proofErr w:type="gramEnd"/>
      <w:r w:rsidR="008A4AC5">
        <w:t xml:space="preserve"> </w:t>
      </w:r>
    </w:p>
    <w:p w14:paraId="636491D9" w14:textId="497ED924" w:rsidR="008A4AC5" w:rsidRDefault="008A4AC5" w:rsidP="00A867A0">
      <w:pPr>
        <w:pStyle w:val="IndentParaLevel1"/>
        <w:keepNext/>
        <w:tabs>
          <w:tab w:val="left" w:pos="1418"/>
        </w:tabs>
        <w:rPr>
          <w:rFonts w:hint="eastAsia"/>
          <w:bCs/>
        </w:rPr>
      </w:pPr>
      <w:r>
        <w:rPr>
          <w:b/>
        </w:rPr>
        <w:t>“</w:t>
      </w:r>
      <w:r w:rsidRPr="001046F2">
        <w:rPr>
          <w:b/>
          <w:bCs/>
        </w:rPr>
        <w:t>Victorian</w:t>
      </w:r>
      <w:r>
        <w:rPr>
          <w:b/>
        </w:rPr>
        <w:t xml:space="preserve"> Government Digital Strategy” </w:t>
      </w:r>
      <w:r w:rsidRPr="00362A2F">
        <w:rPr>
          <w:rFonts w:hint="eastAsia"/>
          <w:bCs/>
        </w:rPr>
        <w:t>means</w:t>
      </w:r>
      <w:r w:rsidR="00CF552C">
        <w:rPr>
          <w:bCs/>
        </w:rPr>
        <w:t xml:space="preserve"> </w:t>
      </w:r>
      <w:r w:rsidR="008927D0">
        <w:rPr>
          <w:bCs/>
        </w:rPr>
        <w:t>the Victorian Government Digital Strategy 2021-2026</w:t>
      </w:r>
      <w:r w:rsidR="00AC5E27">
        <w:rPr>
          <w:bCs/>
        </w:rPr>
        <w:t xml:space="preserve"> found at </w:t>
      </w:r>
      <w:r w:rsidR="00933E8E" w:rsidRPr="00933E8E">
        <w:rPr>
          <w:rFonts w:hint="eastAsia"/>
          <w:bCs/>
        </w:rPr>
        <w:t>https://www.vic.gov.au/a-future-ready-victoria/digital-strategy-2021-2026</w:t>
      </w:r>
      <w:r w:rsidR="00933E8E">
        <w:rPr>
          <w:bCs/>
        </w:rPr>
        <w:t xml:space="preserve"> (as amended from time to time)</w:t>
      </w:r>
      <w:r w:rsidR="00C451E4">
        <w:rPr>
          <w:bCs/>
        </w:rPr>
        <w:t xml:space="preserve">; </w:t>
      </w:r>
    </w:p>
    <w:p w14:paraId="0017D4EA" w14:textId="6805ADB7" w:rsidR="0080331D" w:rsidRPr="00362A2F" w:rsidRDefault="0080331D" w:rsidP="00A867A0">
      <w:pPr>
        <w:pStyle w:val="IndentParaLevel1"/>
        <w:keepNext/>
        <w:tabs>
          <w:tab w:val="left" w:pos="1418"/>
        </w:tabs>
        <w:rPr>
          <w:rFonts w:hint="eastAsia"/>
          <w:bCs/>
        </w:rPr>
      </w:pPr>
      <w:r>
        <w:rPr>
          <w:b/>
        </w:rPr>
        <w:t>“</w:t>
      </w:r>
      <w:r w:rsidRPr="001046F2">
        <w:rPr>
          <w:b/>
          <w:bCs/>
        </w:rPr>
        <w:t>Victorian</w:t>
      </w:r>
      <w:r>
        <w:rPr>
          <w:b/>
        </w:rPr>
        <w:t xml:space="preserve"> Government Purchasing Board” </w:t>
      </w:r>
      <w:r>
        <w:rPr>
          <w:bCs/>
        </w:rPr>
        <w:t xml:space="preserve">means </w:t>
      </w:r>
      <w:r w:rsidR="00CB46D4">
        <w:rPr>
          <w:bCs/>
        </w:rPr>
        <w:t xml:space="preserve">the </w:t>
      </w:r>
      <w:r w:rsidR="003C3697" w:rsidRPr="003C3697">
        <w:rPr>
          <w:rFonts w:hint="eastAsia"/>
          <w:bCs/>
        </w:rPr>
        <w:t>Victorian Government Purchasing Board</w:t>
      </w:r>
      <w:r w:rsidR="003C3697" w:rsidRPr="003C3697" w:rsidDel="003C3697">
        <w:rPr>
          <w:bCs/>
        </w:rPr>
        <w:t xml:space="preserve"> </w:t>
      </w:r>
      <w:r w:rsidR="00CB46D4" w:rsidRPr="00CB46D4">
        <w:rPr>
          <w:bCs/>
        </w:rPr>
        <w:t>established under the </w:t>
      </w:r>
      <w:r w:rsidR="00CB46D4" w:rsidRPr="00D256E8">
        <w:rPr>
          <w:rFonts w:hint="eastAsia"/>
          <w:bCs/>
          <w:i/>
          <w:iCs/>
        </w:rPr>
        <w:t>Financial Management Act 1994</w:t>
      </w:r>
      <w:r w:rsidR="00CB46D4">
        <w:rPr>
          <w:bCs/>
        </w:rPr>
        <w:t>; and</w:t>
      </w:r>
    </w:p>
    <w:p w14:paraId="3E378D00" w14:textId="3D0E29C0" w:rsidR="002D0E1B" w:rsidRPr="005B1478" w:rsidRDefault="002D0E1B" w:rsidP="00A867A0">
      <w:pPr>
        <w:pStyle w:val="IndentParaLevel1"/>
        <w:keepNext/>
        <w:tabs>
          <w:tab w:val="left" w:pos="1418"/>
        </w:tabs>
        <w:rPr>
          <w:rFonts w:hint="eastAsia"/>
        </w:rPr>
      </w:pPr>
      <w:r>
        <w:rPr>
          <w:b/>
        </w:rPr>
        <w:t>"</w:t>
      </w:r>
      <w:r w:rsidRPr="001046F2">
        <w:rPr>
          <w:b/>
          <w:bCs/>
        </w:rPr>
        <w:t>Victorian</w:t>
      </w:r>
      <w:r>
        <w:rPr>
          <w:b/>
        </w:rPr>
        <w:t xml:space="preserve"> Public Entity" </w:t>
      </w:r>
      <w:r>
        <w:t>means:</w:t>
      </w:r>
    </w:p>
    <w:p w14:paraId="74291D7A" w14:textId="77777777" w:rsidR="002D0E1B" w:rsidRPr="001F6B61" w:rsidRDefault="002D0E1B" w:rsidP="00D256E8">
      <w:pPr>
        <w:pStyle w:val="Heading4"/>
        <w:numPr>
          <w:ilvl w:val="3"/>
          <w:numId w:val="37"/>
        </w:numPr>
        <w:tabs>
          <w:tab w:val="clear" w:pos="2835"/>
        </w:tabs>
        <w:ind w:left="1985"/>
        <w:rPr>
          <w:rFonts w:hint="eastAsia"/>
        </w:rPr>
      </w:pPr>
      <w:bookmarkStart w:id="103" w:name="_Ref105517727"/>
      <w:r w:rsidRPr="001F6B61">
        <w:t xml:space="preserve">each Victorian Government department (as defined in section 3 of the </w:t>
      </w:r>
      <w:r w:rsidRPr="00092852">
        <w:rPr>
          <w:i/>
          <w:iCs/>
        </w:rPr>
        <w:t>Financial Management Act 1994</w:t>
      </w:r>
      <w:r w:rsidRPr="001F6B61">
        <w:t xml:space="preserve"> (Vic));</w:t>
      </w:r>
      <w:bookmarkEnd w:id="103"/>
    </w:p>
    <w:p w14:paraId="685CC169" w14:textId="77777777" w:rsidR="002D0E1B" w:rsidRPr="001F6B61" w:rsidRDefault="002D0E1B" w:rsidP="00092852">
      <w:pPr>
        <w:pStyle w:val="Heading4"/>
        <w:tabs>
          <w:tab w:val="clear" w:pos="2835"/>
        </w:tabs>
        <w:ind w:left="1985"/>
        <w:rPr>
          <w:rFonts w:hint="eastAsia"/>
        </w:rPr>
      </w:pPr>
      <w:r w:rsidRPr="001F6B61">
        <w:t xml:space="preserve">a "Government Owned Entity", meaning a statutory corporation, a State owned company, a State body or a State business corporation as those terms are defined in the </w:t>
      </w:r>
      <w:r w:rsidRPr="001F6B61">
        <w:rPr>
          <w:i/>
          <w:iCs/>
        </w:rPr>
        <w:t>State Owned Enterprises Act 1992</w:t>
      </w:r>
      <w:r w:rsidRPr="001F6B61">
        <w:t xml:space="preserve"> (Vic);</w:t>
      </w:r>
    </w:p>
    <w:p w14:paraId="4974CF28" w14:textId="77777777" w:rsidR="002D0E1B" w:rsidRPr="001F6B61" w:rsidRDefault="002D0E1B" w:rsidP="00092852">
      <w:pPr>
        <w:pStyle w:val="Heading4"/>
        <w:tabs>
          <w:tab w:val="clear" w:pos="2835"/>
        </w:tabs>
        <w:ind w:left="1985"/>
        <w:rPr>
          <w:rFonts w:hint="eastAsia"/>
        </w:rPr>
      </w:pPr>
      <w:r w:rsidRPr="001F6B61">
        <w:t xml:space="preserve">an Administrative Office as defined in the </w:t>
      </w:r>
      <w:r w:rsidRPr="001F6B61">
        <w:rPr>
          <w:i/>
          <w:iCs/>
        </w:rPr>
        <w:t>Public Administration Act 2004</w:t>
      </w:r>
      <w:r w:rsidRPr="001F6B61">
        <w:t xml:space="preserve"> (Vic);</w:t>
      </w:r>
    </w:p>
    <w:p w14:paraId="213C0E98" w14:textId="77777777" w:rsidR="002D0E1B" w:rsidRPr="001F6B61" w:rsidRDefault="002D0E1B" w:rsidP="00092852">
      <w:pPr>
        <w:pStyle w:val="Heading4"/>
        <w:tabs>
          <w:tab w:val="clear" w:pos="2835"/>
        </w:tabs>
        <w:ind w:left="1985"/>
        <w:rPr>
          <w:rFonts w:hint="eastAsia"/>
        </w:rPr>
      </w:pPr>
      <w:bookmarkStart w:id="104" w:name="_Ref105517728"/>
      <w:bookmarkStart w:id="105" w:name="_Ref130213517"/>
      <w:r w:rsidRPr="001F6B61">
        <w:t xml:space="preserve">a "Council" as defined in the </w:t>
      </w:r>
      <w:r w:rsidRPr="001F6B61">
        <w:rPr>
          <w:i/>
          <w:iCs/>
        </w:rPr>
        <w:t>Local Government Act 2020</w:t>
      </w:r>
      <w:r w:rsidRPr="001F6B61">
        <w:t xml:space="preserve"> (Vic);</w:t>
      </w:r>
      <w:bookmarkEnd w:id="104"/>
      <w:bookmarkEnd w:id="105"/>
    </w:p>
    <w:p w14:paraId="1808A7A0" w14:textId="77777777" w:rsidR="002D0E1B" w:rsidRPr="001F6B61" w:rsidRDefault="002D0E1B" w:rsidP="00092852">
      <w:pPr>
        <w:pStyle w:val="Heading4"/>
        <w:tabs>
          <w:tab w:val="clear" w:pos="2835"/>
        </w:tabs>
        <w:ind w:left="1985"/>
        <w:rPr>
          <w:rFonts w:hint="eastAsia"/>
        </w:rPr>
      </w:pPr>
      <w:bookmarkStart w:id="106" w:name="_Ref196950721"/>
      <w:r w:rsidRPr="001F6B61">
        <w:t xml:space="preserve">an organisation that is a charitable or not-for-profit organisation and receives at least 25 per cent of its funding from a Victorian Government department (as defined in section 3 of the </w:t>
      </w:r>
      <w:r w:rsidRPr="001F6B61">
        <w:rPr>
          <w:i/>
          <w:iCs/>
        </w:rPr>
        <w:t>Financial Management Act 1994</w:t>
      </w:r>
      <w:r w:rsidRPr="001F6B61">
        <w:t xml:space="preserve"> (Vic)); or</w:t>
      </w:r>
      <w:bookmarkEnd w:id="106"/>
    </w:p>
    <w:p w14:paraId="26F67423" w14:textId="61B33B78" w:rsidR="002D0E1B" w:rsidRPr="001F6B61" w:rsidRDefault="002D0E1B" w:rsidP="00092852">
      <w:pPr>
        <w:pStyle w:val="Heading4"/>
        <w:tabs>
          <w:tab w:val="clear" w:pos="2835"/>
        </w:tabs>
        <w:ind w:left="1985"/>
        <w:rPr>
          <w:rFonts w:hint="eastAsia"/>
        </w:rPr>
      </w:pPr>
      <w:r w:rsidRPr="001F6B61">
        <w:t xml:space="preserve">an entity which receives any funding from any of the entities listed in paragraphs </w:t>
      </w:r>
      <w:r w:rsidRPr="001F6B61">
        <w:fldChar w:fldCharType="begin"/>
      </w:r>
      <w:r w:rsidRPr="001F6B61">
        <w:instrText xml:space="preserve"> REF _Ref105517727 \n \h </w:instrText>
      </w:r>
      <w:r w:rsidR="001F6B61">
        <w:rPr>
          <w:rFonts w:hint="eastAsia"/>
        </w:rPr>
        <w:instrText xml:space="preserve"> \* MERGEFORMAT </w:instrText>
      </w:r>
      <w:r w:rsidRPr="001F6B61">
        <w:fldChar w:fldCharType="separate"/>
      </w:r>
      <w:r w:rsidR="00D256E8">
        <w:rPr>
          <w:rFonts w:hint="eastAsia"/>
        </w:rPr>
        <w:t>(a)</w:t>
      </w:r>
      <w:r w:rsidRPr="001F6B61">
        <w:fldChar w:fldCharType="end"/>
      </w:r>
      <w:r w:rsidRPr="001F6B61">
        <w:t xml:space="preserve"> to </w:t>
      </w:r>
      <w:r w:rsidR="00092852">
        <w:rPr>
          <w:rFonts w:hint="eastAsia"/>
        </w:rPr>
        <w:fldChar w:fldCharType="begin"/>
      </w:r>
      <w:r w:rsidR="00092852">
        <w:rPr>
          <w:rFonts w:hint="eastAsia"/>
        </w:rPr>
        <w:instrText xml:space="preserve"> </w:instrText>
      </w:r>
      <w:r w:rsidR="00092852">
        <w:instrText>REF _Ref196950721 \r \h</w:instrText>
      </w:r>
      <w:r w:rsidR="00092852">
        <w:rPr>
          <w:rFonts w:hint="eastAsia"/>
        </w:rPr>
        <w:instrText xml:space="preserve"> </w:instrText>
      </w:r>
      <w:r w:rsidR="00092852">
        <w:rPr>
          <w:rFonts w:hint="eastAsia"/>
        </w:rPr>
      </w:r>
      <w:r w:rsidR="00092852">
        <w:rPr>
          <w:rFonts w:hint="eastAsia"/>
        </w:rPr>
        <w:fldChar w:fldCharType="separate"/>
      </w:r>
      <w:r w:rsidR="00D256E8">
        <w:rPr>
          <w:rFonts w:hint="eastAsia"/>
        </w:rPr>
        <w:t>(e)</w:t>
      </w:r>
      <w:r w:rsidR="00092852">
        <w:rPr>
          <w:rFonts w:hint="eastAsia"/>
        </w:rPr>
        <w:fldChar w:fldCharType="end"/>
      </w:r>
      <w:r w:rsidR="00092852">
        <w:t xml:space="preserve"> </w:t>
      </w:r>
      <w:r w:rsidR="005F6890" w:rsidRPr="00E75910">
        <w:t xml:space="preserve">above </w:t>
      </w:r>
      <w:r w:rsidRPr="00E75910">
        <w:t xml:space="preserve">or any entity under the control of any of the entities listed in paragraphs </w:t>
      </w:r>
      <w:r w:rsidRPr="00E75910">
        <w:fldChar w:fldCharType="begin"/>
      </w:r>
      <w:r w:rsidRPr="00E75910">
        <w:instrText xml:space="preserve"> REF _Ref105517727 \n \h </w:instrText>
      </w:r>
      <w:r w:rsidR="001F6B61" w:rsidRPr="00E75910">
        <w:rPr>
          <w:rFonts w:hint="eastAsia"/>
        </w:rPr>
        <w:instrText xml:space="preserve"> \* MERGEFORMAT </w:instrText>
      </w:r>
      <w:r w:rsidRPr="00E75910">
        <w:fldChar w:fldCharType="separate"/>
      </w:r>
      <w:r w:rsidR="00D256E8">
        <w:rPr>
          <w:rFonts w:hint="eastAsia"/>
        </w:rPr>
        <w:t>(a)</w:t>
      </w:r>
      <w:r w:rsidRPr="00E75910">
        <w:fldChar w:fldCharType="end"/>
      </w:r>
      <w:r w:rsidRPr="00E75910">
        <w:t xml:space="preserve"> to </w:t>
      </w:r>
      <w:r w:rsidR="00092852">
        <w:rPr>
          <w:rFonts w:hint="eastAsia"/>
        </w:rPr>
        <w:fldChar w:fldCharType="begin"/>
      </w:r>
      <w:r w:rsidR="00092852">
        <w:rPr>
          <w:rFonts w:hint="eastAsia"/>
        </w:rPr>
        <w:instrText xml:space="preserve"> </w:instrText>
      </w:r>
      <w:r w:rsidR="00092852">
        <w:instrText>REF _Ref196950721 \r \h</w:instrText>
      </w:r>
      <w:r w:rsidR="00092852">
        <w:rPr>
          <w:rFonts w:hint="eastAsia"/>
        </w:rPr>
        <w:instrText xml:space="preserve"> </w:instrText>
      </w:r>
      <w:r w:rsidR="00092852">
        <w:rPr>
          <w:rFonts w:hint="eastAsia"/>
        </w:rPr>
      </w:r>
      <w:r w:rsidR="00092852">
        <w:rPr>
          <w:rFonts w:hint="eastAsia"/>
        </w:rPr>
        <w:fldChar w:fldCharType="separate"/>
      </w:r>
      <w:r w:rsidR="00D256E8">
        <w:rPr>
          <w:rFonts w:hint="eastAsia"/>
        </w:rPr>
        <w:t>(e)</w:t>
      </w:r>
      <w:r w:rsidR="00092852">
        <w:rPr>
          <w:rFonts w:hint="eastAsia"/>
        </w:rPr>
        <w:fldChar w:fldCharType="end"/>
      </w:r>
      <w:r w:rsidR="00092852">
        <w:t xml:space="preserve"> </w:t>
      </w:r>
      <w:r w:rsidR="005F6890" w:rsidRPr="00E75910">
        <w:t>above</w:t>
      </w:r>
      <w:r w:rsidR="000D4FC9" w:rsidRPr="001F6B61">
        <w:t>.</w:t>
      </w:r>
    </w:p>
    <w:p w14:paraId="7850DF77" w14:textId="5527D67A" w:rsidR="00733E23" w:rsidRPr="00680B21" w:rsidRDefault="00733E23" w:rsidP="009C1D5C">
      <w:pPr>
        <w:pStyle w:val="Heading2"/>
        <w:rPr>
          <w:rFonts w:hint="eastAsia"/>
        </w:rPr>
      </w:pPr>
      <w:bookmarkStart w:id="107" w:name="_Toc106973814"/>
      <w:bookmarkStart w:id="108" w:name="_Toc143191391"/>
      <w:bookmarkStart w:id="109" w:name="_Toc196951331"/>
      <w:bookmarkEnd w:id="101"/>
      <w:r w:rsidRPr="00680B21">
        <w:t>Interpretation</w:t>
      </w:r>
      <w:bookmarkEnd w:id="107"/>
      <w:bookmarkEnd w:id="108"/>
      <w:bookmarkEnd w:id="109"/>
    </w:p>
    <w:p w14:paraId="5D77BDAD" w14:textId="52B5D675" w:rsidR="00D934B0" w:rsidRPr="00680B21" w:rsidRDefault="00D934B0" w:rsidP="00092852">
      <w:pPr>
        <w:pStyle w:val="IndentParaLevel1"/>
        <w:ind w:left="1440" w:hanging="306"/>
        <w:rPr>
          <w:rFonts w:hint="eastAsia"/>
        </w:rPr>
      </w:pPr>
      <w:r w:rsidRPr="00680B21">
        <w:t xml:space="preserve">Unless expressed to the contrary, in </w:t>
      </w:r>
      <w:r w:rsidR="0088727A">
        <w:t>these Terms</w:t>
      </w:r>
      <w:r w:rsidRPr="00680B21">
        <w:t>:</w:t>
      </w:r>
    </w:p>
    <w:p w14:paraId="0FAF0471" w14:textId="77777777" w:rsidR="00D934B0" w:rsidRPr="00680B21" w:rsidRDefault="00D934B0" w:rsidP="00CF36A5">
      <w:pPr>
        <w:pStyle w:val="Heading3"/>
        <w:rPr>
          <w:rFonts w:hint="eastAsia"/>
        </w:rPr>
      </w:pPr>
      <w:r w:rsidRPr="00680B21">
        <w:t>words in the singular include the plural and vice versa;</w:t>
      </w:r>
    </w:p>
    <w:p w14:paraId="484A188D" w14:textId="77777777" w:rsidR="00D934B0" w:rsidRPr="00680B21" w:rsidRDefault="00D934B0" w:rsidP="00CF36A5">
      <w:pPr>
        <w:pStyle w:val="Heading3"/>
        <w:rPr>
          <w:rFonts w:hint="eastAsia"/>
        </w:rPr>
      </w:pPr>
      <w:r w:rsidRPr="00680B21">
        <w:t>any gender includes the other genders;</w:t>
      </w:r>
    </w:p>
    <w:p w14:paraId="5D9CA739" w14:textId="77777777" w:rsidR="00D934B0" w:rsidRPr="00680B21" w:rsidRDefault="00D934B0" w:rsidP="00CF36A5">
      <w:pPr>
        <w:pStyle w:val="Heading3"/>
        <w:rPr>
          <w:rFonts w:hint="eastAsia"/>
        </w:rPr>
      </w:pPr>
      <w:r w:rsidRPr="00680B21">
        <w:t>if a word or phrase is defined its other grammatical forms have corresponding meanings;</w:t>
      </w:r>
    </w:p>
    <w:p w14:paraId="5DC812EB" w14:textId="79E14C4A" w:rsidR="00D934B0" w:rsidRPr="00680B21" w:rsidRDefault="006531F0" w:rsidP="00CF36A5">
      <w:pPr>
        <w:pStyle w:val="Heading3"/>
        <w:rPr>
          <w:rFonts w:hint="eastAsia"/>
        </w:rPr>
      </w:pPr>
      <w:r>
        <w:t>"</w:t>
      </w:r>
      <w:r w:rsidR="00D934B0" w:rsidRPr="00680B21">
        <w:t>includes</w:t>
      </w:r>
      <w:r>
        <w:t>"</w:t>
      </w:r>
      <w:r w:rsidR="00D934B0" w:rsidRPr="00680B21">
        <w:t xml:space="preserve"> means includes without limitation;</w:t>
      </w:r>
    </w:p>
    <w:p w14:paraId="5F8A99B6" w14:textId="03484869" w:rsidR="00D934B0" w:rsidRPr="00680B21" w:rsidRDefault="00D934B0" w:rsidP="00CF36A5">
      <w:pPr>
        <w:pStyle w:val="Heading3"/>
        <w:rPr>
          <w:rFonts w:hint="eastAsia"/>
        </w:rPr>
      </w:pPr>
      <w:r w:rsidRPr="00680B21">
        <w:t>no rule of construction will apply to a clause to the disadvantage of a party merely because that party put forward the clause or would otherwise benefit from it;</w:t>
      </w:r>
      <w:r w:rsidR="005E3779" w:rsidRPr="00680B21">
        <w:t xml:space="preserve"> and</w:t>
      </w:r>
    </w:p>
    <w:p w14:paraId="5D1FF099" w14:textId="77777777" w:rsidR="00D934B0" w:rsidRPr="00680B21" w:rsidRDefault="00D934B0" w:rsidP="00CF36A5">
      <w:pPr>
        <w:pStyle w:val="Heading3"/>
        <w:rPr>
          <w:rFonts w:hint="eastAsia"/>
        </w:rPr>
      </w:pPr>
      <w:r w:rsidRPr="00680B21">
        <w:t>a reference to:</w:t>
      </w:r>
    </w:p>
    <w:p w14:paraId="2D5E0FB3" w14:textId="77777777" w:rsidR="00D934B0" w:rsidRPr="00680B21" w:rsidRDefault="00D934B0" w:rsidP="00A867A0">
      <w:pPr>
        <w:pStyle w:val="Heading4"/>
        <w:rPr>
          <w:rFonts w:hint="eastAsia"/>
        </w:rPr>
      </w:pPr>
      <w:r w:rsidRPr="00680B21">
        <w:t>a person includes a partnership, joint venture, unincorporated association, corporation and a government or statutory body or authority;</w:t>
      </w:r>
    </w:p>
    <w:p w14:paraId="0C8D1202" w14:textId="77777777" w:rsidR="00D934B0" w:rsidRPr="00680B21" w:rsidRDefault="00D934B0" w:rsidP="00A867A0">
      <w:pPr>
        <w:pStyle w:val="Heading4"/>
        <w:rPr>
          <w:rFonts w:hint="eastAsia"/>
        </w:rPr>
      </w:pPr>
      <w:r w:rsidRPr="00680B21">
        <w:t>a person includes the person’s legal personal representatives, successors, assigns and persons substituted by novation;</w:t>
      </w:r>
    </w:p>
    <w:p w14:paraId="4CE8F268" w14:textId="24F12D88" w:rsidR="00D934B0" w:rsidRPr="00680B21" w:rsidRDefault="00D934B0" w:rsidP="00A867A0">
      <w:pPr>
        <w:pStyle w:val="Heading4"/>
        <w:rPr>
          <w:rFonts w:hint="eastAsia"/>
        </w:rPr>
      </w:pPr>
      <w:r w:rsidRPr="00680B21">
        <w:t xml:space="preserve">an obligation includes a warranty or representation and a reference to a failure to comply with an obligation includes a breach of warranty or representation; </w:t>
      </w:r>
    </w:p>
    <w:p w14:paraId="337594B9" w14:textId="7D26C101" w:rsidR="00096D9E" w:rsidRDefault="00D934B0" w:rsidP="00A867A0">
      <w:pPr>
        <w:pStyle w:val="Heading4"/>
        <w:rPr>
          <w:rFonts w:hint="eastAsia"/>
        </w:rPr>
      </w:pPr>
      <w:r w:rsidRPr="00680B21">
        <w:t xml:space="preserve">a party or parties is a reference to </w:t>
      </w:r>
      <w:r w:rsidR="0098490C">
        <w:t>DGS</w:t>
      </w:r>
      <w:r w:rsidR="00350116" w:rsidRPr="00680B21">
        <w:t xml:space="preserve"> </w:t>
      </w:r>
      <w:r w:rsidRPr="00680B21">
        <w:t>and You (as the case requires)</w:t>
      </w:r>
      <w:r w:rsidR="00096D9E">
        <w:t>; and</w:t>
      </w:r>
    </w:p>
    <w:p w14:paraId="2BDC2203" w14:textId="53EADBE4" w:rsidR="00E9063D" w:rsidRPr="00680B21" w:rsidRDefault="00096D9E" w:rsidP="00A867A0">
      <w:pPr>
        <w:pStyle w:val="Heading4"/>
        <w:rPr>
          <w:rFonts w:hint="eastAsia"/>
        </w:rPr>
      </w:pPr>
      <w:r>
        <w:t xml:space="preserve">a website includes </w:t>
      </w:r>
      <w:r w:rsidR="009223DA">
        <w:t>its</w:t>
      </w:r>
      <w:r>
        <w:t xml:space="preserve"> successor website</w:t>
      </w:r>
      <w:r w:rsidR="00DE04B2" w:rsidRPr="00680B21">
        <w:t>.</w:t>
      </w:r>
    </w:p>
    <w:p w14:paraId="6C12E2A6" w14:textId="29FCD268" w:rsidR="009B3B84" w:rsidRPr="00680B21" w:rsidRDefault="009B3B84" w:rsidP="009C1D5C">
      <w:pPr>
        <w:pStyle w:val="Heading2"/>
        <w:rPr>
          <w:rFonts w:hint="eastAsia"/>
        </w:rPr>
      </w:pPr>
      <w:bookmarkStart w:id="110" w:name="_Toc143191392"/>
      <w:bookmarkStart w:id="111" w:name="_Toc196951332"/>
      <w:bookmarkEnd w:id="11"/>
      <w:bookmarkEnd w:id="12"/>
      <w:r w:rsidRPr="00680B21">
        <w:t>Execution</w:t>
      </w:r>
      <w:bookmarkEnd w:id="110"/>
      <w:bookmarkEnd w:id="111"/>
    </w:p>
    <w:p w14:paraId="611D89BC" w14:textId="626418E3" w:rsidR="00403C95" w:rsidRPr="00FC4D2B" w:rsidRDefault="00642A10" w:rsidP="00092852">
      <w:pPr>
        <w:pStyle w:val="IndentParaLevel1"/>
        <w:rPr>
          <w:rFonts w:hint="eastAsia"/>
        </w:rPr>
      </w:pPr>
      <w:r w:rsidRPr="00FC4D2B">
        <w:t xml:space="preserve">You may sign and execute, and </w:t>
      </w:r>
      <w:r w:rsidR="00F64541" w:rsidRPr="00FC4D2B">
        <w:t>DGS</w:t>
      </w:r>
      <w:r w:rsidR="00CA0F05" w:rsidRPr="00FC4D2B">
        <w:t xml:space="preserve"> </w:t>
      </w:r>
      <w:r w:rsidRPr="00FC4D2B">
        <w:t>consent</w:t>
      </w:r>
      <w:r w:rsidR="00CA0F05" w:rsidRPr="00FC4D2B">
        <w:t>s</w:t>
      </w:r>
      <w:r w:rsidRPr="00FC4D2B">
        <w:t xml:space="preserve"> to </w:t>
      </w:r>
      <w:r w:rsidR="00CA0F05" w:rsidRPr="00FC4D2B">
        <w:t>You</w:t>
      </w:r>
      <w:r w:rsidRPr="00FC4D2B">
        <w:t xml:space="preserve"> signing and executing, </w:t>
      </w:r>
      <w:r w:rsidR="00F64541" w:rsidRPr="00FC4D2B">
        <w:t>these Terms</w:t>
      </w:r>
      <w:r w:rsidRPr="00FC4D2B">
        <w:t xml:space="preserve"> by any method of electronic signature.</w:t>
      </w:r>
      <w:r w:rsidR="00BE281B">
        <w:t xml:space="preserve"> </w:t>
      </w:r>
    </w:p>
    <w:bookmarkEnd w:id="13"/>
    <w:bookmarkEnd w:id="14"/>
    <w:bookmarkEnd w:id="15"/>
    <w:bookmarkEnd w:id="16"/>
    <w:p w14:paraId="3384A557" w14:textId="77777777" w:rsidR="006A6CB8" w:rsidRPr="006A6CB8" w:rsidRDefault="006A6CB8" w:rsidP="00651177">
      <w:pPr>
        <w:rPr>
          <w:rFonts w:eastAsia="Arial Unicode MS"/>
        </w:rPr>
      </w:pPr>
    </w:p>
    <w:sectPr w:rsidR="006A6CB8" w:rsidRPr="006A6CB8" w:rsidSect="00571B8F">
      <w:headerReference w:type="default" r:id="rId21"/>
      <w:footerReference w:type="default" r:id="rId22"/>
      <w:headerReference w:type="first" r:id="rId23"/>
      <w:footerReference w:type="first" r:id="rId24"/>
      <w:pgSz w:w="11906" w:h="16838" w:code="9"/>
      <w:pgMar w:top="1134" w:right="1134" w:bottom="1134" w:left="1418" w:header="1077"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F234B" w14:textId="77777777" w:rsidR="00160175" w:rsidRDefault="00160175">
      <w:pPr>
        <w:rPr>
          <w:rFonts w:hint="eastAsia"/>
        </w:rPr>
      </w:pPr>
      <w:r>
        <w:separator/>
      </w:r>
    </w:p>
    <w:p w14:paraId="0B29E64A" w14:textId="77777777" w:rsidR="00160175" w:rsidRDefault="00160175">
      <w:pPr>
        <w:rPr>
          <w:rFonts w:hint="eastAsia"/>
        </w:rPr>
      </w:pPr>
    </w:p>
  </w:endnote>
  <w:endnote w:type="continuationSeparator" w:id="0">
    <w:p w14:paraId="4A0F34D5" w14:textId="77777777" w:rsidR="00160175" w:rsidRDefault="00160175">
      <w:pPr>
        <w:rPr>
          <w:rFonts w:hint="eastAsia"/>
        </w:rPr>
      </w:pPr>
      <w:r>
        <w:continuationSeparator/>
      </w:r>
    </w:p>
    <w:p w14:paraId="446AA386" w14:textId="77777777" w:rsidR="00160175" w:rsidRDefault="00160175">
      <w:pPr>
        <w:rPr>
          <w:rFonts w:hint="eastAsia"/>
        </w:rPr>
      </w:pPr>
    </w:p>
  </w:endnote>
  <w:endnote w:type="continuationNotice" w:id="1">
    <w:p w14:paraId="68625226" w14:textId="77777777" w:rsidR="00160175" w:rsidRDefault="00160175">
      <w:pPr>
        <w:spacing w:after="0"/>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Headings)">
    <w:altName w:val="Cambria"/>
    <w:panose1 w:val="00000000000000000000"/>
    <w:charset w:val="00"/>
    <w:family w:val="roman"/>
    <w:notTrueType/>
    <w:pitch w:val="default"/>
  </w:font>
  <w:font w:name="VIC (Body)">
    <w:altName w:val="Cambria"/>
    <w:panose1 w:val="00000000000000000000"/>
    <w:charset w:val="00"/>
    <w:family w:val="roman"/>
    <w:notTrueType/>
    <w:pitch w:val="default"/>
  </w:font>
  <w:font w:name="STZhongsong">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IC">
    <w:charset w:val="00"/>
    <w:family w:val="auto"/>
    <w:pitch w:val="variable"/>
    <w:sig w:usb0="00000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5818210"/>
      <w:docPartObj>
        <w:docPartGallery w:val="Page Numbers (Bottom of Page)"/>
        <w:docPartUnique/>
      </w:docPartObj>
    </w:sdtPr>
    <w:sdtContent>
      <w:p w14:paraId="352BAC46" w14:textId="3B3A8A4F" w:rsidR="00A8680C" w:rsidRDefault="00A8680C">
        <w:pPr>
          <w:pStyle w:val="Footer"/>
          <w:framePr w:wrap="none" w:vAnchor="text" w:hAnchor="margin" w:y="1"/>
          <w:rPr>
            <w:rStyle w:val="PageNumber"/>
            <w:rFonts w:hint="eastAsia"/>
          </w:rPr>
        </w:pPr>
        <w:r>
          <w:rPr>
            <w:rStyle w:val="PageNumber"/>
            <w:rFonts w:hint="eastAsia"/>
          </w:rPr>
          <w:fldChar w:fldCharType="begin"/>
        </w:r>
        <w:r>
          <w:rPr>
            <w:rStyle w:val="PageNumber"/>
            <w:rFonts w:hint="eastAsia"/>
          </w:rPr>
          <w:instrText xml:space="preserve"> PAGE </w:instrText>
        </w:r>
        <w:r>
          <w:rPr>
            <w:rStyle w:val="PageNumber"/>
            <w:rFonts w:hint="eastAsia"/>
          </w:rPr>
          <w:fldChar w:fldCharType="end"/>
        </w:r>
      </w:p>
    </w:sdtContent>
  </w:sdt>
  <w:p w14:paraId="0085E10A" w14:textId="4FD7B8F4" w:rsidR="00B92A26" w:rsidRDefault="005375BA" w:rsidP="00A8680C">
    <w:pPr>
      <w:pStyle w:val="Footer"/>
      <w:ind w:firstLine="360"/>
      <w:rPr>
        <w:rFonts w:hint="eastAsia"/>
      </w:rPr>
    </w:pPr>
    <w:fldSimple w:instr="DOCVARIABLE  CUFooterText \* MERGEFORMAT" w:fldLock="1">
      <w:r>
        <w:rPr>
          <w:rFonts w:hint="eastAsia"/>
        </w:rPr>
        <w:t>L\358013698.2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12AF" w14:textId="21DF531E" w:rsidR="00B92A26" w:rsidRDefault="00B92A26">
    <w:pPr>
      <w:pStyle w:val="Footer"/>
      <w:pBdr>
        <w:top w:val="single" w:sz="6" w:space="1" w:color="auto"/>
      </w:pBdr>
      <w:tabs>
        <w:tab w:val="right" w:pos="9000"/>
      </w:tabs>
      <w:rPr>
        <w:rFonts w:hint="eastAsia"/>
        <w:i/>
        <w:iCs/>
        <w:vanish/>
        <w:szCs w:val="16"/>
      </w:rPr>
    </w:pPr>
    <w:r>
      <w:rPr>
        <w:i/>
        <w:iCs/>
        <w:noProof/>
        <w:szCs w:val="16"/>
      </w:rPr>
      <mc:AlternateContent>
        <mc:Choice Requires="wps">
          <w:drawing>
            <wp:anchor distT="0" distB="0" distL="114300" distR="114300" simplePos="0" relativeHeight="251658242" behindDoc="0" locked="0" layoutInCell="0" allowOverlap="1" wp14:anchorId="44EBEB18" wp14:editId="29A6DA07">
              <wp:simplePos x="0" y="0"/>
              <wp:positionH relativeFrom="page">
                <wp:posOffset>0</wp:posOffset>
              </wp:positionH>
              <wp:positionV relativeFrom="page">
                <wp:posOffset>10225405</wp:posOffset>
              </wp:positionV>
              <wp:extent cx="7562215" cy="273050"/>
              <wp:effectExtent l="0" t="0" r="0" b="12700"/>
              <wp:wrapNone/>
              <wp:docPr id="1" name="Text Box 1"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13C41C" w14:textId="77777777" w:rsidR="00B92A26" w:rsidRPr="00D90D3C" w:rsidRDefault="00B92A26">
                          <w:pPr>
                            <w:jc w:val="center"/>
                            <w:rPr>
                              <w:rFonts w:cs="Calibri" w:hint="eastAsia"/>
                              <w:color w:val="FFFFFF" w:themeColor="background1"/>
                            </w:rPr>
                          </w:pPr>
                          <w:r w:rsidRPr="00D90D3C">
                            <w:rPr>
                              <w:rFonts w:cs="Calibri"/>
                              <w:color w:val="FFFFFF" w:themeColor="background1"/>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0386E8B6">
            <v:shapetype id="_x0000_t202" coordsize="21600,21600" o:spt="202" path="m,l,21600r21600,l21600,xe" w14:anchorId="44EBEB18">
              <v:stroke joinstyle="miter"/>
              <v:path gradientshapeok="t" o:connecttype="rect"/>
            </v:shapetype>
            <v:shape id="Text Box 1" style="position:absolute;margin-left:0;margin-top:805.15pt;width:595.45pt;height:21.5pt;z-index:25166439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dGQ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">
              <v:textbox inset="20pt,0,,0">
                <w:txbxContent>
                  <w:p w:rsidRPr="00D90D3C" w:rsidR="00B92A26" w:rsidP="008B106A" w:rsidRDefault="00B92A26" w14:paraId="08CE8BEA" w14:textId="77777777">
                    <w:pPr>
                      <w:jc w:val="center"/>
                      <w:rPr>
                        <w:rFonts w:hint="eastAsia" w:cs="Calibri"/>
                        <w:color w:val="FFFFFF" w:themeColor="background1"/>
                      </w:rPr>
                    </w:pPr>
                    <w:r w:rsidRPr="00D90D3C">
                      <w:rPr>
                        <w:rFonts w:cs="Calibri"/>
                        <w:color w:val="FFFFFF" w:themeColor="background1"/>
                      </w:rPr>
                      <w:t>OFFICIAL</w:t>
                    </w:r>
                  </w:p>
                </w:txbxContent>
              </v:textbox>
              <w10:wrap anchorx="page" anchory="page"/>
            </v:shape>
          </w:pict>
        </mc:Fallback>
      </mc:AlternateContent>
    </w:r>
    <w:r>
      <w:rPr>
        <w:i/>
        <w:iCs/>
        <w:vanish/>
        <w:szCs w:val="16"/>
      </w:rPr>
      <w:fldChar w:fldCharType="begin" w:fldLock="1"/>
    </w:r>
    <w:r>
      <w:rPr>
        <w:i/>
        <w:iCs/>
        <w:vanish/>
        <w:szCs w:val="16"/>
      </w:rPr>
      <w:instrText xml:space="preserve"> DOCVARIABLE  CUFooterText \* MERGEFORMAT </w:instrText>
    </w:r>
    <w:r>
      <w:rPr>
        <w:i/>
        <w:iCs/>
        <w:vanish/>
        <w:szCs w:val="16"/>
      </w:rPr>
      <w:fldChar w:fldCharType="separate"/>
    </w:r>
    <w:r w:rsidR="005375BA">
      <w:rPr>
        <w:rFonts w:hint="eastAsia"/>
        <w:i/>
        <w:iCs/>
        <w:vanish/>
        <w:szCs w:val="16"/>
      </w:rPr>
      <w:t>L\358013698.2</w:t>
    </w:r>
    <w:r>
      <w:rPr>
        <w:i/>
        <w:iCs/>
        <w:vanish/>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C6D2" w14:textId="0F845DA6" w:rsidR="00125839" w:rsidRDefault="005375BA">
    <w:pPr>
      <w:pStyle w:val="Footer"/>
      <w:rPr>
        <w:rFonts w:hint="eastAsia"/>
      </w:rPr>
    </w:pPr>
    <w:fldSimple w:instr="DOCVARIABLE  CUFooterText \* MERGEFORMAT" w:fldLock="1">
      <w:r>
        <w:rPr>
          <w:rFonts w:hint="eastAsia"/>
        </w:rPr>
        <w:t>L\358013698.2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29F5F" w14:textId="23E7B3AF" w:rsidR="00011513" w:rsidRDefault="00822643" w:rsidP="006B5FF8">
    <w:pPr>
      <w:snapToGrid w:val="0"/>
      <w:spacing w:before="120" w:after="120" w:line="200" w:lineRule="exact"/>
      <w:ind w:right="1127"/>
      <w:outlineLvl w:val="8"/>
      <w:rPr>
        <w:rFonts w:eastAsia="STZhongsong" w:hint="eastAsia"/>
        <w:sz w:val="20"/>
        <w:szCs w:val="20"/>
      </w:rPr>
    </w:pPr>
    <w:r>
      <w:rPr>
        <w:rFonts w:eastAsia="STZhongsong" w:hint="eastAsia"/>
        <w:noProof/>
        <w:sz w:val="20"/>
        <w:szCs w:val="20"/>
      </w:rPr>
      <mc:AlternateContent>
        <mc:Choice Requires="wpg">
          <w:drawing>
            <wp:anchor distT="0" distB="0" distL="114300" distR="114300" simplePos="0" relativeHeight="251658241" behindDoc="1" locked="0" layoutInCell="1" allowOverlap="1" wp14:anchorId="0AE4F64D" wp14:editId="5ED5546D">
              <wp:simplePos x="0" y="0"/>
              <wp:positionH relativeFrom="column">
                <wp:posOffset>-965744</wp:posOffset>
              </wp:positionH>
              <wp:positionV relativeFrom="paragraph">
                <wp:posOffset>61323</wp:posOffset>
              </wp:positionV>
              <wp:extent cx="7635875" cy="889000"/>
              <wp:effectExtent l="0" t="0" r="0" b="0"/>
              <wp:wrapNone/>
              <wp:docPr id="888400917" name="Group 5"/>
              <wp:cNvGraphicFramePr/>
              <a:graphic xmlns:a="http://schemas.openxmlformats.org/drawingml/2006/main">
                <a:graphicData uri="http://schemas.microsoft.com/office/word/2010/wordprocessingGroup">
                  <wpg:wgp>
                    <wpg:cNvGrpSpPr/>
                    <wpg:grpSpPr>
                      <a:xfrm>
                        <a:off x="0" y="0"/>
                        <a:ext cx="7635875" cy="889000"/>
                        <a:chOff x="0" y="0"/>
                        <a:chExt cx="7635875" cy="889000"/>
                      </a:xfrm>
                    </wpg:grpSpPr>
                    <pic:pic xmlns:pic="http://schemas.openxmlformats.org/drawingml/2006/picture">
                      <pic:nvPicPr>
                        <pic:cNvPr id="711997285" name="Picture 1828301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6200" y="0"/>
                          <a:ext cx="7559675" cy="889000"/>
                        </a:xfrm>
                        <a:prstGeom prst="rect">
                          <a:avLst/>
                        </a:prstGeom>
                      </pic:spPr>
                    </pic:pic>
                    <wps:wsp>
                      <wps:cNvPr id="78667603" name="Text Box 78667603" descr="{&quot;HashCode&quot;:-1267603503,&quot;Height&quot;:842.0,&quot;Width&quot;:595.0,&quot;Placement&quot;:&quot;Footer&quot;,&quot;Index&quot;:&quot;Primary&quot;,&quot;Section&quot;:1,&quot;Top&quot;:0.0,&quot;Left&quot;:0.0}"/>
                      <wps:cNvSpPr txBox="1"/>
                      <wps:spPr>
                        <a:xfrm>
                          <a:off x="0" y="15240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CB853" w14:textId="55224B1F" w:rsidR="00916306" w:rsidRPr="003B09E8" w:rsidRDefault="00916306" w:rsidP="003B6F11">
                            <w:pPr>
                              <w:spacing w:after="0"/>
                              <w:jc w:val="center"/>
                              <w:rPr>
                                <w:rFonts w:cs="Calibri" w:hint="eastAsia"/>
                                <w:color w:val="000000"/>
                              </w:rPr>
                            </w:pPr>
                            <w:r w:rsidRPr="003B09E8">
                              <w:rPr>
                                <w:rFonts w:cs="Calibri"/>
                                <w:color w:val="000000"/>
                              </w:rPr>
                              <w:t>OFFICIA</w:t>
                            </w:r>
                            <w:r w:rsidR="00B07C23">
                              <w:rPr>
                                <w:rFonts w:cs="Calibri"/>
                                <w:color w:val="000000"/>
                              </w:rPr>
                              <w:t>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A22D712">
            <v:group id="Group 5" style="position:absolute;margin-left:-76.05pt;margin-top:4.85pt;width:601.25pt;height:70pt;z-index:-251658234" coordsize="76358,8890" o:spid="_x0000_s1028" w14:anchorId="0AE4F64D"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BNBZG9iZQBkAAAAAAEFAAJJRP/bAIQAAQEBAQEBAQEBAQEB&#10;AQEBAgEBAQECAgICAgICAgICAgICAgICAgICAgICAgMDAwMDAwMDAwMDAwMDAwMDAwMDAwEBAQEC&#10;AQIDAgIDAwMDAwMDAwMDAwMDAwMDAwMDAwMEBAQEAwMDBAQEBAQDBAQEBAQEBAQEBAQEBAQEBAQE&#10;BAQE/8AAEQgBJwmwAwERAAIRAQMR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nNo7P2rsDbWG2bsjb2H2ptPb1EMdgtu4CnjpaOkgUkiKCCJVjjTUxJA&#10;HJJJuST7U3d5LfytNO7SSOas7kszH1JPHpNaWcVhEsMCLHGgoqIAqqPQAYHSj9pul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28301156" style="position:absolute;left:762;width:75596;height:88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">
                <v:imagedata o:title="" r:id="rId4"/>
              </v:shape>
              <v:shapetype id="_x0000_t202" coordsize="21600,21600" o:spt="202" path="m,l,21600r21600,l21600,xe">
                <v:stroke joinstyle="miter"/>
                <v:path gradientshapeok="t" o:connecttype="rect"/>
              </v:shapetype>
              <v:shape id="Text Box 78667603" style="position:absolute;top:1524;width:75565;height:2730;visibility:visible;mso-wrap-style:square;v-text-anchor:bottom" alt="{&quot;HashCode&quot;:-1267603503,&quot;Height&quot;:842.0,&quot;Width&quot;:595.0,&quot;Placement&quot;:&quot;Footer&quot;,&quot;Index&quot;:&quot;Primary&quot;,&quot;Section&quot;:1,&quot;Top&quot;:0.0,&quot;Left&quot;:0.0}"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">
                <v:textbox inset="20pt,0,,0">
                  <w:txbxContent>
                    <w:p w:rsidRPr="003B09E8" w:rsidR="00916306" w:rsidP="003B6F11" w:rsidRDefault="00916306" w14:paraId="75F360E3" w14:textId="55224B1F">
                      <w:pPr>
                        <w:spacing w:after="0"/>
                        <w:jc w:val="center"/>
                        <w:rPr>
                          <w:rFonts w:hint="eastAsia" w:cs="Calibri"/>
                          <w:color w:val="000000"/>
                        </w:rPr>
                      </w:pPr>
                      <w:r w:rsidRPr="003B09E8">
                        <w:rPr>
                          <w:rFonts w:cs="Calibri"/>
                          <w:color w:val="000000"/>
                        </w:rPr>
                        <w:t>OFFICIA</w:t>
                      </w:r>
                      <w:r w:rsidR="00B07C23">
                        <w:rPr>
                          <w:rFonts w:cs="Calibri"/>
                          <w:color w:val="000000"/>
                        </w:rPr>
                        <w:t>L</w:t>
                      </w:r>
                    </w:p>
                  </w:txbxContent>
                </v:textbox>
              </v:shape>
            </v:group>
          </w:pict>
        </mc:Fallback>
      </mc:AlternateContent>
    </w:r>
  </w:p>
  <w:sdt>
    <w:sdtPr>
      <w:rPr>
        <w:rStyle w:val="PageNumber"/>
        <w:sz w:val="22"/>
        <w:szCs w:val="24"/>
      </w:rPr>
      <w:id w:val="-1193064944"/>
      <w:docPartObj>
        <w:docPartGallery w:val="Page Numbers (Bottom of Page)"/>
        <w:docPartUnique/>
      </w:docPartObj>
    </w:sdtPr>
    <w:sdtContent>
      <w:p w14:paraId="326263AF" w14:textId="77777777" w:rsidR="002F3DA5" w:rsidRPr="002F3DA5" w:rsidRDefault="002F3DA5" w:rsidP="002F3DA5">
        <w:pPr>
          <w:pStyle w:val="Footer"/>
          <w:framePr w:wrap="none" w:vAnchor="text" w:hAnchor="page" w:x="1402" w:y="69"/>
          <w:rPr>
            <w:rStyle w:val="PageNumber"/>
            <w:rFonts w:hint="eastAsia"/>
            <w:sz w:val="22"/>
            <w:szCs w:val="24"/>
          </w:rPr>
        </w:pPr>
        <w:r w:rsidRPr="002F3DA5">
          <w:rPr>
            <w:rStyle w:val="PageNumber"/>
            <w:rFonts w:hint="eastAsia"/>
            <w:sz w:val="22"/>
            <w:szCs w:val="24"/>
          </w:rPr>
          <w:fldChar w:fldCharType="begin"/>
        </w:r>
        <w:r w:rsidRPr="002F3DA5">
          <w:rPr>
            <w:rStyle w:val="PageNumber"/>
            <w:rFonts w:hint="eastAsia"/>
            <w:sz w:val="22"/>
            <w:szCs w:val="24"/>
          </w:rPr>
          <w:instrText xml:space="preserve"> PAGE </w:instrText>
        </w:r>
        <w:r w:rsidRPr="002F3DA5">
          <w:rPr>
            <w:rStyle w:val="PageNumber"/>
            <w:rFonts w:hint="eastAsia"/>
            <w:sz w:val="22"/>
            <w:szCs w:val="24"/>
          </w:rPr>
          <w:fldChar w:fldCharType="separate"/>
        </w:r>
        <w:r w:rsidRPr="002F3DA5">
          <w:rPr>
            <w:rStyle w:val="PageNumber"/>
            <w:rFonts w:hint="eastAsia"/>
            <w:noProof/>
            <w:sz w:val="22"/>
            <w:szCs w:val="24"/>
          </w:rPr>
          <w:t>1</w:t>
        </w:r>
        <w:r w:rsidRPr="002F3DA5">
          <w:rPr>
            <w:rStyle w:val="PageNumber"/>
            <w:rFonts w:hint="eastAsia"/>
            <w:sz w:val="22"/>
            <w:szCs w:val="24"/>
          </w:rPr>
          <w:fldChar w:fldCharType="end"/>
        </w:r>
      </w:p>
    </w:sdtContent>
  </w:sdt>
  <w:p w14:paraId="5927FB8E" w14:textId="2E1C22B9" w:rsidR="00916306" w:rsidRPr="00916306" w:rsidRDefault="00916306" w:rsidP="00916306">
    <w:pPr>
      <w:snapToGrid w:val="0"/>
      <w:spacing w:before="120" w:after="120" w:line="200" w:lineRule="exact"/>
      <w:ind w:right="1127"/>
      <w:outlineLvl w:val="8"/>
      <w:rPr>
        <w:rFonts w:ascii="VIC" w:eastAsia="Times" w:hAnsi="VIC" w:cs="Arial"/>
        <w:color w:val="000000"/>
        <w:sz w:val="16"/>
        <w:szCs w:val="21"/>
      </w:rPr>
    </w:pPr>
  </w:p>
  <w:p w14:paraId="552A9A6D" w14:textId="4FAAFD06" w:rsidR="00916306" w:rsidRDefault="00916306" w:rsidP="00916306">
    <w:pPr>
      <w:pStyle w:val="Footer"/>
      <w:jc w:val="both"/>
      <w:rPr>
        <w:rStyle w:val="PageNumber"/>
        <w:rFonts w:hint="eastAsia"/>
      </w:rPr>
    </w:pPr>
  </w:p>
  <w:p w14:paraId="5AB7FAEA" w14:textId="2A0E9232" w:rsidR="00916306" w:rsidRDefault="00916306" w:rsidP="00916306">
    <w:pPr>
      <w:pStyle w:val="Footer"/>
      <w:jc w:val="both"/>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6B9FE" w14:textId="3DAA8596" w:rsidR="006B5FF8" w:rsidRDefault="006B5FF8">
    <w:pPr>
      <w:pStyle w:val="Footer"/>
      <w:framePr w:wrap="none" w:vAnchor="text" w:hAnchor="margin" w:y="1"/>
      <w:rPr>
        <w:rStyle w:val="PageNumber"/>
        <w:rFonts w:hint="eastAsia"/>
      </w:rPr>
    </w:pPr>
  </w:p>
  <w:p w14:paraId="33AA48E8" w14:textId="77777777" w:rsidR="006B5FF8" w:rsidRDefault="006B5FF8">
    <w:pPr>
      <w:pStyle w:val="Footer"/>
      <w:framePr w:wrap="none" w:vAnchor="text" w:hAnchor="margin" w:y="1"/>
      <w:rPr>
        <w:rStyle w:val="PageNumber"/>
        <w:rFonts w:hint="eastAsia"/>
      </w:rPr>
    </w:pPr>
  </w:p>
  <w:sdt>
    <w:sdtPr>
      <w:rPr>
        <w:rStyle w:val="PageNumber"/>
      </w:rPr>
      <w:id w:val="-1687974343"/>
      <w:docPartObj>
        <w:docPartGallery w:val="Page Numbers (Bottom of Page)"/>
        <w:docPartUnique/>
      </w:docPartObj>
    </w:sdtPr>
    <w:sdtContent>
      <w:p w14:paraId="2FE66947" w14:textId="5D5F7F7A" w:rsidR="006B5FF8" w:rsidRDefault="006B5FF8">
        <w:pPr>
          <w:pStyle w:val="Footer"/>
          <w:framePr w:wrap="none" w:vAnchor="text" w:hAnchor="margin" w:y="1"/>
          <w:rPr>
            <w:rStyle w:val="PageNumber"/>
            <w:rFonts w:hint="eastAsia"/>
          </w:rPr>
        </w:pPr>
        <w:r w:rsidRPr="006B5FF8">
          <w:rPr>
            <w:rStyle w:val="PageNumber"/>
            <w:rFonts w:hint="eastAsia"/>
            <w:sz w:val="22"/>
            <w:szCs w:val="24"/>
          </w:rPr>
          <w:fldChar w:fldCharType="begin"/>
        </w:r>
        <w:r w:rsidRPr="006B5FF8">
          <w:rPr>
            <w:rStyle w:val="PageNumber"/>
            <w:rFonts w:hint="eastAsia"/>
            <w:sz w:val="22"/>
            <w:szCs w:val="24"/>
          </w:rPr>
          <w:instrText xml:space="preserve"> PAGE </w:instrText>
        </w:r>
        <w:r w:rsidRPr="006B5FF8">
          <w:rPr>
            <w:rStyle w:val="PageNumber"/>
            <w:rFonts w:hint="eastAsia"/>
            <w:sz w:val="22"/>
            <w:szCs w:val="24"/>
          </w:rPr>
          <w:fldChar w:fldCharType="separate"/>
        </w:r>
        <w:r w:rsidRPr="006B5FF8">
          <w:rPr>
            <w:rStyle w:val="PageNumber"/>
            <w:rFonts w:hint="eastAsia"/>
            <w:noProof/>
            <w:sz w:val="22"/>
            <w:szCs w:val="24"/>
          </w:rPr>
          <w:t>1</w:t>
        </w:r>
        <w:r w:rsidRPr="006B5FF8">
          <w:rPr>
            <w:rStyle w:val="PageNumber"/>
            <w:rFonts w:hint="eastAsia"/>
            <w:sz w:val="22"/>
            <w:szCs w:val="24"/>
          </w:rPr>
          <w:fldChar w:fldCharType="end"/>
        </w:r>
      </w:p>
    </w:sdtContent>
  </w:sdt>
  <w:p w14:paraId="6478DF83" w14:textId="0B01BC4E" w:rsidR="006B5FF8" w:rsidRDefault="006B5FF8" w:rsidP="006B5FF8">
    <w:pPr>
      <w:pStyle w:val="Footer"/>
      <w:ind w:firstLine="360"/>
      <w:rPr>
        <w:rFonts w:hint="eastAsia"/>
      </w:rPr>
    </w:pPr>
    <w:r w:rsidRPr="00916306">
      <w:rPr>
        <w:rFonts w:ascii="VIC" w:eastAsia="Times" w:hAnsi="VIC" w:cs="Arial"/>
        <w:noProof/>
        <w:color w:val="000000"/>
        <w:szCs w:val="21"/>
      </w:rPr>
      <mc:AlternateContent>
        <mc:Choice Requires="wps">
          <w:drawing>
            <wp:anchor distT="0" distB="0" distL="114300" distR="114300" simplePos="0" relativeHeight="251658244" behindDoc="0" locked="0" layoutInCell="0" allowOverlap="1" wp14:anchorId="5CA1A4A5" wp14:editId="7AFE4799">
              <wp:simplePos x="0" y="0"/>
              <wp:positionH relativeFrom="page">
                <wp:posOffset>-24674</wp:posOffset>
              </wp:positionH>
              <wp:positionV relativeFrom="page">
                <wp:posOffset>9886406</wp:posOffset>
              </wp:positionV>
              <wp:extent cx="7556500" cy="228600"/>
              <wp:effectExtent l="0" t="0" r="0" b="0"/>
              <wp:wrapNone/>
              <wp:docPr id="2026967732" name="Text Box 2026967732"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286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4F397" w14:textId="77777777" w:rsidR="006B5FF8" w:rsidRPr="003B09E8" w:rsidRDefault="006B5FF8" w:rsidP="006B5FF8">
                          <w:pPr>
                            <w:spacing w:after="0"/>
                            <w:jc w:val="center"/>
                            <w:rPr>
                              <w:rFonts w:cs="Calibri" w:hint="eastAsia"/>
                              <w:color w:val="000000"/>
                            </w:rPr>
                          </w:pPr>
                          <w:r w:rsidRPr="003B09E8">
                            <w:rPr>
                              <w:rFonts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3A29787">
            <v:shapetype id="_x0000_t202" coordsize="21600,21600" o:spt="202" path="m,l,21600r21600,l21600,xe" w14:anchorId="5CA1A4A5">
              <v:stroke joinstyle="miter"/>
              <v:path gradientshapeok="t" o:connecttype="rect"/>
            </v:shapetype>
            <v:shape id="Text Box 2026967732" style="position:absolute;left:0;text-align:left;margin-left:-1.95pt;margin-top:778.45pt;width:595pt;height:18pt;z-index:251669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alt="{&quot;HashCode&quot;:-1267603503,&quot;Height&quot;:842.0,&quot;Width&quot;:595.0,&quot;Placement&quot;:&quot;Footer&quot;,&quot;Index&quot;:&quot;Primary&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">
              <v:textbox inset="20pt,0,,0">
                <w:txbxContent>
                  <w:p w:rsidRPr="003B09E8" w:rsidR="006B5FF8" w:rsidP="006B5FF8" w:rsidRDefault="006B5FF8" w14:paraId="09E77742" w14:textId="77777777">
                    <w:pPr>
                      <w:spacing w:after="0"/>
                      <w:jc w:val="center"/>
                      <w:rPr>
                        <w:rFonts w:hint="eastAsia" w:cs="Calibri"/>
                        <w:color w:val="000000"/>
                      </w:rPr>
                    </w:pPr>
                    <w:r w:rsidRPr="003B09E8">
                      <w:rPr>
                        <w:rFonts w:cs="Calibri"/>
                        <w:color w:val="000000"/>
                      </w:rPr>
                      <w:t>OFFICIAL</w:t>
                    </w:r>
                  </w:p>
                </w:txbxContent>
              </v:textbox>
              <w10:wrap anchorx="page" anchory="page"/>
            </v:shape>
          </w:pict>
        </mc:Fallback>
      </mc:AlternateContent>
    </w:r>
    <w:r w:rsidRPr="00916306">
      <w:rPr>
        <w:rFonts w:ascii="VIC" w:eastAsia="Times" w:hAnsi="VIC" w:cs="Arial"/>
        <w:noProof/>
        <w:color w:val="000000"/>
        <w:szCs w:val="21"/>
      </w:rPr>
      <w:drawing>
        <wp:anchor distT="0" distB="0" distL="114300" distR="114300" simplePos="0" relativeHeight="251658243" behindDoc="1" locked="0" layoutInCell="1" allowOverlap="1" wp14:anchorId="6AEB9EE2" wp14:editId="19285675">
          <wp:simplePos x="0" y="0"/>
          <wp:positionH relativeFrom="page">
            <wp:posOffset>15869</wp:posOffset>
          </wp:positionH>
          <wp:positionV relativeFrom="paragraph">
            <wp:posOffset>-7801</wp:posOffset>
          </wp:positionV>
          <wp:extent cx="7560000" cy="889411"/>
          <wp:effectExtent l="0" t="0" r="0" b="0"/>
          <wp:wrapNone/>
          <wp:docPr id="176127870" name="Picture 17612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6A7A0" w14:textId="77777777" w:rsidR="00160175" w:rsidRDefault="00160175">
      <w:pPr>
        <w:rPr>
          <w:rFonts w:hint="eastAsia"/>
        </w:rPr>
      </w:pPr>
      <w:r>
        <w:separator/>
      </w:r>
    </w:p>
  </w:footnote>
  <w:footnote w:type="continuationSeparator" w:id="0">
    <w:p w14:paraId="3DD169C7" w14:textId="77777777" w:rsidR="00160175" w:rsidRDefault="00160175">
      <w:pPr>
        <w:rPr>
          <w:rFonts w:hint="eastAsia"/>
        </w:rPr>
      </w:pPr>
      <w:r>
        <w:continuationSeparator/>
      </w:r>
    </w:p>
    <w:p w14:paraId="25D3D1E2" w14:textId="77777777" w:rsidR="00160175" w:rsidRDefault="00160175">
      <w:pPr>
        <w:rPr>
          <w:rFonts w:hint="eastAsia"/>
        </w:rPr>
      </w:pPr>
    </w:p>
  </w:footnote>
  <w:footnote w:type="continuationNotice" w:id="1">
    <w:p w14:paraId="6BA7FD79" w14:textId="77777777" w:rsidR="00160175" w:rsidRDefault="00160175">
      <w:pPr>
        <w:spacing w:after="0"/>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32809" w14:textId="77777777" w:rsidR="00822643" w:rsidRDefault="00822643">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3320" w14:textId="1272F98A" w:rsidR="00B92A26" w:rsidRDefault="007A635A">
    <w:pPr>
      <w:pStyle w:val="Header"/>
      <w:rPr>
        <w:rFonts w:hint="eastAsia"/>
      </w:rPr>
    </w:pPr>
    <w:r w:rsidRPr="001C74DF">
      <w:rPr>
        <w:noProof/>
      </w:rPr>
      <w:drawing>
        <wp:anchor distT="0" distB="0" distL="114300" distR="114300" simplePos="0" relativeHeight="251658246" behindDoc="1" locked="0" layoutInCell="1" allowOverlap="1" wp14:anchorId="748FF208" wp14:editId="22682D83">
          <wp:simplePos x="0" y="0"/>
          <wp:positionH relativeFrom="page">
            <wp:posOffset>18</wp:posOffset>
          </wp:positionH>
          <wp:positionV relativeFrom="page">
            <wp:posOffset>-24130</wp:posOffset>
          </wp:positionV>
          <wp:extent cx="7562215" cy="11164597"/>
          <wp:effectExtent l="0" t="0" r="0" b="0"/>
          <wp:wrapNone/>
          <wp:docPr id="1055556495" name="Picture 105555649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215" cy="1116459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A205D" w14:textId="77777777" w:rsidR="00822643" w:rsidRDefault="00822643">
    <w:pPr>
      <w:pStyle w:val="Heade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8E477" w14:textId="634F6518" w:rsidR="00916306" w:rsidRDefault="00916306">
    <w:pPr>
      <w:pStyle w:val="Header"/>
      <w:rPr>
        <w:rFonts w:hint="eastAsia"/>
      </w:rPr>
    </w:pPr>
    <w:r w:rsidRPr="00916306">
      <w:rPr>
        <w:noProof/>
        <w:color w:val="FFFFFF"/>
        <w:sz w:val="18"/>
        <w:szCs w:val="18"/>
      </w:rPr>
      <w:drawing>
        <wp:anchor distT="0" distB="0" distL="114300" distR="114300" simplePos="0" relativeHeight="251658240" behindDoc="1" locked="0" layoutInCell="1" allowOverlap="1" wp14:anchorId="77E6310B" wp14:editId="56D1B204">
          <wp:simplePos x="0" y="0"/>
          <wp:positionH relativeFrom="page">
            <wp:posOffset>5080</wp:posOffset>
          </wp:positionH>
          <wp:positionV relativeFrom="page">
            <wp:posOffset>17145</wp:posOffset>
          </wp:positionV>
          <wp:extent cx="7570371" cy="360000"/>
          <wp:effectExtent l="0" t="0" r="0" b="2540"/>
          <wp:wrapNone/>
          <wp:docPr id="214230364" name="Picture 2142303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E7FD" w14:textId="5A36EE57" w:rsidR="00916306" w:rsidRDefault="00A014F8">
    <w:pPr>
      <w:pStyle w:val="Header"/>
      <w:rPr>
        <w:rFonts w:hint="eastAsia"/>
      </w:rPr>
    </w:pPr>
    <w:r w:rsidRPr="00916306">
      <w:rPr>
        <w:noProof/>
        <w:color w:val="FFFFFF"/>
        <w:sz w:val="18"/>
        <w:szCs w:val="18"/>
      </w:rPr>
      <w:drawing>
        <wp:anchor distT="0" distB="0" distL="114300" distR="114300" simplePos="0" relativeHeight="251658245" behindDoc="1" locked="0" layoutInCell="1" allowOverlap="1" wp14:anchorId="0862606B" wp14:editId="3552BE1E">
          <wp:simplePos x="0" y="0"/>
          <wp:positionH relativeFrom="page">
            <wp:posOffset>20399</wp:posOffset>
          </wp:positionH>
          <wp:positionV relativeFrom="page">
            <wp:posOffset>-10070</wp:posOffset>
          </wp:positionV>
          <wp:extent cx="7570371" cy="360000"/>
          <wp:effectExtent l="0" t="0" r="0" b="2540"/>
          <wp:wrapNone/>
          <wp:docPr id="596086951" name="Picture 5960869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0B94"/>
    <w:multiLevelType w:val="multilevel"/>
    <w:tmpl w:val="5560BFAA"/>
    <w:styleLink w:val="CUNumber"/>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 w15:restartNumberingAfterBreak="0">
    <w:nsid w:val="031B5502"/>
    <w:multiLevelType w:val="hybridMultilevel"/>
    <w:tmpl w:val="84CA9D3C"/>
    <w:lvl w:ilvl="0" w:tplc="E160A6C0">
      <w:start w:val="1"/>
      <w:numFmt w:val="decimal"/>
      <w:pStyle w:val="ItemNumbering"/>
      <w:lvlText w:val="Item %1"/>
      <w:lvlJc w:val="left"/>
      <w:pPr>
        <w:tabs>
          <w:tab w:val="num" w:pos="1928"/>
        </w:tabs>
        <w:ind w:left="1928" w:hanging="1928"/>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4B7216C"/>
    <w:multiLevelType w:val="multilevel"/>
    <w:tmpl w:val="297005D2"/>
    <w:styleLink w:val="CurrentList2"/>
    <w:lvl w:ilvl="0">
      <w:start w:val="1"/>
      <w:numFmt w:val="decimal"/>
      <w:lvlText w:val="%1"/>
      <w:lvlJc w:val="left"/>
      <w:pPr>
        <w:ind w:left="431" w:hanging="431"/>
      </w:pPr>
      <w:rPr>
        <w:rFonts w:hint="default"/>
        <w:b/>
        <w:i w:val="0"/>
        <w:sz w:val="44"/>
      </w:rPr>
    </w:lvl>
    <w:lvl w:ilvl="1">
      <w:start w:val="1"/>
      <w:numFmt w:val="decimal"/>
      <w:lvlText w:val="%1.%2"/>
      <w:lvlJc w:val="left"/>
      <w:pPr>
        <w:ind w:left="998" w:hanging="431"/>
      </w:pPr>
      <w:rPr>
        <w:rFonts w:hint="default"/>
        <w:b w:val="0"/>
        <w:i w:val="0"/>
        <w:color w:val="005F9E"/>
        <w:sz w:val="34"/>
      </w:rPr>
    </w:lvl>
    <w:lvl w:ilvl="2">
      <w:start w:val="1"/>
      <w:numFmt w:val="lowerLetter"/>
      <w:lvlText w:val="%1.%2(%3)"/>
      <w:lvlJc w:val="left"/>
      <w:pPr>
        <w:ind w:left="1565" w:hanging="431"/>
      </w:pPr>
      <w:rPr>
        <w:rFonts w:hint="default"/>
        <w:b w:val="0"/>
        <w:i w:val="0"/>
        <w:caps w:val="0"/>
        <w:strike w:val="0"/>
        <w:dstrike w:val="0"/>
        <w:vanish w:val="0"/>
        <w:sz w:val="22"/>
        <w:vertAlign w:val="baseline"/>
      </w:rPr>
    </w:lvl>
    <w:lvl w:ilvl="3">
      <w:start w:val="1"/>
      <w:numFmt w:val="lowerRoman"/>
      <w:lvlText w:val="%1.%2(%3)(%4)"/>
      <w:lvlJc w:val="left"/>
      <w:pPr>
        <w:ind w:left="2132" w:hanging="431"/>
      </w:pPr>
      <w:rPr>
        <w:rFonts w:hint="default"/>
        <w:b w:val="0"/>
        <w:i w:val="0"/>
        <w:sz w:val="22"/>
      </w:rPr>
    </w:lvl>
    <w:lvl w:ilvl="4">
      <w:start w:val="1"/>
      <w:numFmt w:val="upperLetter"/>
      <w:lvlText w:val="%1.%2(%3)(%4)(%5)"/>
      <w:lvlJc w:val="left"/>
      <w:pPr>
        <w:ind w:left="3125" w:hanging="431"/>
      </w:pPr>
      <w:rPr>
        <w:rFonts w:hint="default"/>
        <w:b w:val="0"/>
        <w:i w:val="0"/>
        <w:sz w:val="22"/>
      </w:rPr>
    </w:lvl>
    <w:lvl w:ilvl="5">
      <w:start w:val="1"/>
      <w:numFmt w:val="decimal"/>
      <w:lvlText w:val="%1.%2.%3.%4.%5.%6"/>
      <w:lvlJc w:val="left"/>
      <w:pPr>
        <w:ind w:left="4968" w:hanging="431"/>
      </w:pPr>
      <w:rPr>
        <w:rFonts w:hint="default"/>
        <w:b w:val="0"/>
        <w:i w:val="0"/>
        <w:sz w:val="22"/>
        <w:szCs w:val="24"/>
      </w:rPr>
    </w:lvl>
    <w:lvl w:ilvl="6">
      <w:start w:val="1"/>
      <w:numFmt w:val="decimal"/>
      <w:lvlText w:val="%1.%2.%3.%4.%5.%6.%7"/>
      <w:lvlJc w:val="left"/>
      <w:pPr>
        <w:ind w:left="3833" w:hanging="431"/>
      </w:pPr>
      <w:rPr>
        <w:rFonts w:hint="default"/>
      </w:rPr>
    </w:lvl>
    <w:lvl w:ilvl="7">
      <w:start w:val="1"/>
      <w:numFmt w:val="decimal"/>
      <w:lvlText w:val="%1.%2.%3.%4.%5.%6.%7.%8"/>
      <w:lvlJc w:val="left"/>
      <w:pPr>
        <w:ind w:left="4400" w:hanging="431"/>
      </w:pPr>
      <w:rPr>
        <w:rFonts w:hint="default"/>
      </w:rPr>
    </w:lvl>
    <w:lvl w:ilvl="8">
      <w:start w:val="1"/>
      <w:numFmt w:val="decimal"/>
      <w:lvlText w:val="%1.%2.%3.%4.%5.%6.%7.%8.%9"/>
      <w:lvlJc w:val="left"/>
      <w:pPr>
        <w:ind w:left="4967" w:hanging="431"/>
      </w:pPr>
      <w:rPr>
        <w:rFonts w:hint="default"/>
      </w:rPr>
    </w:lvl>
  </w:abstractNum>
  <w:abstractNum w:abstractNumId="3" w15:restartNumberingAfterBreak="0">
    <w:nsid w:val="0CBF2FEF"/>
    <w:multiLevelType w:val="multilevel"/>
    <w:tmpl w:val="5A5E6180"/>
    <w:lvl w:ilvl="0">
      <w:start w:val="1"/>
      <w:numFmt w:val="decimal"/>
      <w:pStyle w:val="Heading2num"/>
      <w:lvlText w:val="%1."/>
      <w:lvlJc w:val="left"/>
      <w:pPr>
        <w:ind w:left="720" w:hanging="720"/>
      </w:pPr>
      <w:rPr>
        <w:rFonts w:hint="default"/>
      </w:rPr>
    </w:lvl>
    <w:lvl w:ilvl="1">
      <w:start w:val="1"/>
      <w:numFmt w:val="decimal"/>
      <w:pStyle w:val="Heading3num"/>
      <w:lvlText w:val="%1.%2."/>
      <w:lvlJc w:val="left"/>
      <w:pPr>
        <w:ind w:left="9226" w:hanging="720"/>
      </w:pPr>
      <w:rPr>
        <w:rFonts w:hint="default"/>
        <w:b/>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B1082B"/>
    <w:multiLevelType w:val="multilevel"/>
    <w:tmpl w:val="A26E091E"/>
    <w:numStyleLink w:val="Schedules"/>
  </w:abstractNum>
  <w:abstractNum w:abstractNumId="5" w15:restartNumberingAfterBreak="0">
    <w:nsid w:val="1D4506AA"/>
    <w:multiLevelType w:val="multilevel"/>
    <w:tmpl w:val="A26E091E"/>
    <w:styleLink w:val="Schedules"/>
    <w:lvl w:ilvl="0">
      <w:start w:val="1"/>
      <w:numFmt w:val="decimal"/>
      <w:pStyle w:val="ScheduleHeading"/>
      <w:suff w:val="space"/>
      <w:lvlText w:val="Schedule %1"/>
      <w:lvlJc w:val="left"/>
      <w:pPr>
        <w:ind w:left="0" w:firstLine="0"/>
      </w:pPr>
      <w:rPr>
        <w:rFonts w:ascii="Arial" w:hAnsi="Arial" w:hint="default"/>
        <w:b/>
        <w:i w:val="0"/>
        <w:sz w:val="24"/>
        <w:szCs w:val="24"/>
      </w:rPr>
    </w:lvl>
    <w:lvl w:ilvl="1">
      <w:start w:val="1"/>
      <w:numFmt w:val="decimal"/>
      <w:pStyle w:val="Schedule1"/>
      <w:lvlText w:val="%2."/>
      <w:lvlJc w:val="left"/>
      <w:pPr>
        <w:tabs>
          <w:tab w:val="num" w:pos="964"/>
        </w:tabs>
        <w:ind w:left="964" w:hanging="964"/>
      </w:pPr>
      <w:rPr>
        <w:rFonts w:ascii="Arial" w:hAnsi="Arial" w:hint="default"/>
        <w:b/>
        <w:i w:val="0"/>
        <w:sz w:val="28"/>
        <w:szCs w:val="28"/>
      </w:rPr>
    </w:lvl>
    <w:lvl w:ilvl="2">
      <w:start w:val="1"/>
      <w:numFmt w:val="decimal"/>
      <w:pStyle w:val="Schedule2"/>
      <w:lvlText w:val="%2.%3"/>
      <w:lvlJc w:val="left"/>
      <w:pPr>
        <w:tabs>
          <w:tab w:val="num" w:pos="964"/>
        </w:tabs>
        <w:ind w:left="964" w:hanging="964"/>
      </w:pPr>
      <w:rPr>
        <w:rFonts w:ascii="Arial" w:hAnsi="Arial" w:hint="default"/>
        <w:b/>
        <w:i w:val="0"/>
        <w:sz w:val="24"/>
        <w:szCs w:val="24"/>
      </w:rPr>
    </w:lvl>
    <w:lvl w:ilvl="3">
      <w:start w:val="1"/>
      <w:numFmt w:val="lowerLetter"/>
      <w:pStyle w:val="Schedule3"/>
      <w:lvlText w:val="(%4)"/>
      <w:lvlJc w:val="left"/>
      <w:pPr>
        <w:tabs>
          <w:tab w:val="num" w:pos="1928"/>
        </w:tabs>
        <w:ind w:left="1928" w:hanging="964"/>
      </w:pPr>
      <w:rPr>
        <w:rFonts w:ascii="Arial" w:hAnsi="Arial" w:hint="default"/>
        <w:sz w:val="20"/>
      </w:rPr>
    </w:lvl>
    <w:lvl w:ilvl="4">
      <w:start w:val="1"/>
      <w:numFmt w:val="lowerRoman"/>
      <w:pStyle w:val="Schedule4"/>
      <w:lvlText w:val="(%5)"/>
      <w:lvlJc w:val="left"/>
      <w:pPr>
        <w:tabs>
          <w:tab w:val="num" w:pos="2892"/>
        </w:tabs>
        <w:ind w:left="2892" w:hanging="964"/>
      </w:pPr>
      <w:rPr>
        <w:rFonts w:ascii="Arial" w:hAnsi="Arial" w:hint="default"/>
        <w:sz w:val="20"/>
      </w:rPr>
    </w:lvl>
    <w:lvl w:ilvl="5">
      <w:start w:val="1"/>
      <w:numFmt w:val="upperLetter"/>
      <w:pStyle w:val="Schedule5"/>
      <w:lvlText w:val="%6."/>
      <w:lvlJc w:val="left"/>
      <w:pPr>
        <w:tabs>
          <w:tab w:val="num" w:pos="3856"/>
        </w:tabs>
        <w:ind w:left="3856" w:hanging="964"/>
      </w:pPr>
      <w:rPr>
        <w:rFonts w:ascii="Arial" w:hAnsi="Arial" w:hint="default"/>
        <w:sz w:val="20"/>
      </w:rPr>
    </w:lvl>
    <w:lvl w:ilvl="6">
      <w:start w:val="1"/>
      <w:numFmt w:val="decimal"/>
      <w:pStyle w:val="Schedule6"/>
      <w:lvlText w:val="%7)"/>
      <w:lvlJc w:val="left"/>
      <w:pPr>
        <w:tabs>
          <w:tab w:val="num" w:pos="4820"/>
        </w:tabs>
        <w:ind w:left="4820" w:hanging="964"/>
      </w:pPr>
      <w:rPr>
        <w:rFonts w:ascii="Arial" w:hAnsi="Arial" w:hint="default"/>
        <w:sz w:val="20"/>
      </w:rPr>
    </w:lvl>
    <w:lvl w:ilvl="7">
      <w:start w:val="1"/>
      <w:numFmt w:val="lowerLetter"/>
      <w:pStyle w:val="Schedule7"/>
      <w:lvlText w:val="%8)"/>
      <w:lvlJc w:val="left"/>
      <w:pPr>
        <w:tabs>
          <w:tab w:val="num" w:pos="5783"/>
        </w:tabs>
        <w:ind w:left="5783" w:hanging="963"/>
      </w:pPr>
      <w:rPr>
        <w:rFonts w:ascii="Arial" w:hAnsi="Arial" w:hint="default"/>
        <w:sz w:val="20"/>
      </w:rPr>
    </w:lvl>
    <w:lvl w:ilvl="8">
      <w:start w:val="1"/>
      <w:numFmt w:val="lowerRoman"/>
      <w:pStyle w:val="Schedule8"/>
      <w:lvlText w:val="%9)"/>
      <w:lvlJc w:val="left"/>
      <w:pPr>
        <w:tabs>
          <w:tab w:val="num" w:pos="6747"/>
        </w:tabs>
        <w:ind w:left="6747" w:hanging="964"/>
      </w:pPr>
      <w:rPr>
        <w:rFonts w:ascii="Arial" w:hAnsi="Arial" w:hint="default"/>
        <w:sz w:val="20"/>
      </w:rPr>
    </w:lvl>
  </w:abstractNum>
  <w:abstractNum w:abstractNumId="6" w15:restartNumberingAfterBreak="0">
    <w:nsid w:val="2DB81657"/>
    <w:multiLevelType w:val="multilevel"/>
    <w:tmpl w:val="E0D8827E"/>
    <w:styleLink w:val="Annexures"/>
    <w:lvl w:ilvl="0">
      <w:start w:val="1"/>
      <w:numFmt w:val="upperLetter"/>
      <w:lvlRestart w:val="0"/>
      <w:pStyle w:val="AnnexureHeading"/>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7" w15:restartNumberingAfterBreak="0">
    <w:nsid w:val="34084564"/>
    <w:multiLevelType w:val="multilevel"/>
    <w:tmpl w:val="4836A1E8"/>
    <w:styleLink w:val="CurrentList6"/>
    <w:lvl w:ilvl="0">
      <w:start w:val="1"/>
      <w:numFmt w:val="decimal"/>
      <w:lvlText w:val="%1"/>
      <w:lvlJc w:val="left"/>
      <w:pPr>
        <w:ind w:left="431" w:hanging="431"/>
      </w:pPr>
      <w:rPr>
        <w:rFonts w:hint="default"/>
        <w:b/>
        <w:i w:val="0"/>
        <w:sz w:val="44"/>
      </w:rPr>
    </w:lvl>
    <w:lvl w:ilvl="1">
      <w:start w:val="1"/>
      <w:numFmt w:val="decimal"/>
      <w:lvlText w:val="%1.%2"/>
      <w:lvlJc w:val="left"/>
      <w:pPr>
        <w:ind w:left="998" w:hanging="431"/>
      </w:pPr>
      <w:rPr>
        <w:rFonts w:hint="default"/>
        <w:b w:val="0"/>
        <w:i w:val="0"/>
        <w:color w:val="005F9E"/>
        <w:sz w:val="34"/>
      </w:rPr>
    </w:lvl>
    <w:lvl w:ilvl="2">
      <w:start w:val="1"/>
      <w:numFmt w:val="lowerLetter"/>
      <w:lvlText w:val="(%3)"/>
      <w:lvlJc w:val="left"/>
      <w:pPr>
        <w:ind w:left="1565" w:hanging="431"/>
      </w:pPr>
      <w:rPr>
        <w:rFonts w:hint="default"/>
        <w:b w:val="0"/>
        <w:i w:val="0"/>
        <w:caps w:val="0"/>
        <w:strike w:val="0"/>
        <w:dstrike w:val="0"/>
        <w:vanish w:val="0"/>
        <w:sz w:val="22"/>
        <w:vertAlign w:val="baseline"/>
      </w:rPr>
    </w:lvl>
    <w:lvl w:ilvl="3">
      <w:start w:val="1"/>
      <w:numFmt w:val="lowerRoman"/>
      <w:lvlText w:val="(%4)"/>
      <w:lvlJc w:val="left"/>
      <w:pPr>
        <w:ind w:left="2132" w:hanging="431"/>
      </w:pPr>
      <w:rPr>
        <w:rFonts w:hint="default"/>
        <w:b w:val="0"/>
        <w:i w:val="0"/>
        <w:sz w:val="22"/>
      </w:rPr>
    </w:lvl>
    <w:lvl w:ilvl="4">
      <w:start w:val="1"/>
      <w:numFmt w:val="upperLetter"/>
      <w:lvlText w:val="(%5)"/>
      <w:lvlJc w:val="left"/>
      <w:pPr>
        <w:ind w:left="3125" w:hanging="431"/>
      </w:pPr>
      <w:rPr>
        <w:rFonts w:hint="default"/>
        <w:b w:val="0"/>
        <w:i w:val="0"/>
        <w:sz w:val="22"/>
      </w:rPr>
    </w:lvl>
    <w:lvl w:ilvl="5">
      <w:start w:val="1"/>
      <w:numFmt w:val="upperRoman"/>
      <w:lvlText w:val="%1.%2.%3.%4.%5.%6"/>
      <w:lvlJc w:val="left"/>
      <w:pPr>
        <w:ind w:left="4968" w:hanging="431"/>
      </w:pPr>
      <w:rPr>
        <w:rFonts w:hint="default"/>
        <w:b w:val="0"/>
        <w:i w:val="0"/>
        <w:sz w:val="22"/>
        <w:szCs w:val="24"/>
      </w:rPr>
    </w:lvl>
    <w:lvl w:ilvl="6">
      <w:start w:val="1"/>
      <w:numFmt w:val="decimal"/>
      <w:lvlText w:val="%1.%2.%3.%4.%5.%6.%7"/>
      <w:lvlJc w:val="left"/>
      <w:pPr>
        <w:ind w:left="3833" w:hanging="431"/>
      </w:pPr>
      <w:rPr>
        <w:rFonts w:hint="default"/>
      </w:rPr>
    </w:lvl>
    <w:lvl w:ilvl="7">
      <w:start w:val="1"/>
      <w:numFmt w:val="decimal"/>
      <w:lvlText w:val="%1.%2.%3.%4.%5.%6.%7.%8"/>
      <w:lvlJc w:val="left"/>
      <w:pPr>
        <w:ind w:left="4400" w:hanging="431"/>
      </w:pPr>
      <w:rPr>
        <w:rFonts w:hint="default"/>
      </w:rPr>
    </w:lvl>
    <w:lvl w:ilvl="8">
      <w:start w:val="1"/>
      <w:numFmt w:val="decimal"/>
      <w:lvlText w:val="%1.%2.%3.%4.%5.%6.%7.%8.%9"/>
      <w:lvlJc w:val="left"/>
      <w:pPr>
        <w:ind w:left="4967" w:hanging="431"/>
      </w:pPr>
      <w:rPr>
        <w:rFonts w:hint="default"/>
      </w:rPr>
    </w:lvl>
  </w:abstractNum>
  <w:abstractNum w:abstractNumId="8" w15:restartNumberingAfterBreak="0">
    <w:nsid w:val="35BF3057"/>
    <w:multiLevelType w:val="hybridMultilevel"/>
    <w:tmpl w:val="379E14FC"/>
    <w:lvl w:ilvl="0" w:tplc="6C080338">
      <w:start w:val="1"/>
      <w:numFmt w:val="bullet"/>
      <w:lvlText w:val=""/>
      <w:lvlJc w:val="left"/>
      <w:pPr>
        <w:ind w:left="720" w:hanging="360"/>
      </w:pPr>
      <w:rPr>
        <w:rFonts w:ascii="Symbol" w:hAnsi="Symbol" w:hint="default"/>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5574DA"/>
    <w:multiLevelType w:val="multilevel"/>
    <w:tmpl w:val="5808912E"/>
    <w:lvl w:ilvl="0">
      <w:start w:val="1"/>
      <w:numFmt w:val="decimal"/>
      <w:pStyle w:val="Heading1"/>
      <w:lvlText w:val="%1."/>
      <w:lvlJc w:val="left"/>
      <w:pPr>
        <w:tabs>
          <w:tab w:val="num" w:pos="1134"/>
        </w:tabs>
        <w:ind w:left="1134" w:hanging="1134"/>
      </w:pPr>
      <w:rPr>
        <w:rFonts w:ascii="VIC (Headings)" w:hAnsi="VIC (Headings)" w:hint="default"/>
        <w:b/>
        <w:i w:val="0"/>
        <w:sz w:val="44"/>
      </w:rPr>
    </w:lvl>
    <w:lvl w:ilvl="1">
      <w:start w:val="1"/>
      <w:numFmt w:val="decimal"/>
      <w:pStyle w:val="Heading2"/>
      <w:lvlText w:val="%1.%2"/>
      <w:lvlJc w:val="left"/>
      <w:pPr>
        <w:tabs>
          <w:tab w:val="num" w:pos="1134"/>
        </w:tabs>
        <w:ind w:left="1134" w:hanging="1134"/>
      </w:pPr>
      <w:rPr>
        <w:rFonts w:ascii="VIC (Headings)" w:hAnsi="VIC (Headings)" w:hint="default"/>
        <w:b w:val="0"/>
        <w:i w:val="0"/>
        <w:color w:val="005F9E"/>
        <w:sz w:val="34"/>
      </w:rPr>
    </w:lvl>
    <w:lvl w:ilvl="2">
      <w:start w:val="1"/>
      <w:numFmt w:val="decimal"/>
      <w:pStyle w:val="Heading3"/>
      <w:lvlText w:val="%1.%2.%3"/>
      <w:lvlJc w:val="left"/>
      <w:pPr>
        <w:tabs>
          <w:tab w:val="num" w:pos="1985"/>
        </w:tabs>
        <w:ind w:left="1985" w:hanging="851"/>
      </w:pPr>
      <w:rPr>
        <w:rFonts w:ascii="VIC (Headings)" w:hAnsi="VIC (Headings)" w:hint="default"/>
        <w:b w:val="0"/>
        <w:i w:val="0"/>
        <w:caps w:val="0"/>
        <w:strike w:val="0"/>
        <w:dstrike w:val="0"/>
        <w:vanish w:val="0"/>
        <w:sz w:val="22"/>
        <w:vertAlign w:val="baseline"/>
      </w:rPr>
    </w:lvl>
    <w:lvl w:ilvl="3">
      <w:start w:val="1"/>
      <w:numFmt w:val="lowerLetter"/>
      <w:pStyle w:val="Heading4"/>
      <w:lvlText w:val="(%4)"/>
      <w:lvlJc w:val="left"/>
      <w:pPr>
        <w:tabs>
          <w:tab w:val="num" w:pos="2835"/>
        </w:tabs>
        <w:ind w:left="2835" w:hanging="850"/>
      </w:pPr>
    </w:lvl>
    <w:lvl w:ilvl="4">
      <w:start w:val="1"/>
      <w:numFmt w:val="lowerRoman"/>
      <w:pStyle w:val="Heading5"/>
      <w:lvlText w:val="(%5)"/>
      <w:lvlJc w:val="left"/>
      <w:pPr>
        <w:tabs>
          <w:tab w:val="num" w:pos="3686"/>
        </w:tabs>
        <w:ind w:left="3969" w:hanging="1134"/>
      </w:pPr>
      <w:rPr>
        <w:rFonts w:ascii="VIC (Body)" w:eastAsia="STZhongsong" w:hAnsi="VIC (Body)" w:cs="Times New Roman"/>
        <w:b w:val="0"/>
        <w:i w:val="0"/>
        <w:sz w:val="22"/>
      </w:rPr>
    </w:lvl>
    <w:lvl w:ilvl="5">
      <w:start w:val="1"/>
      <w:numFmt w:val="lowerRoman"/>
      <w:pStyle w:val="Heading6"/>
      <w:lvlText w:val="(%6)"/>
      <w:lvlJc w:val="left"/>
      <w:pPr>
        <w:tabs>
          <w:tab w:val="num" w:pos="3119"/>
        </w:tabs>
        <w:ind w:left="3119" w:hanging="454"/>
      </w:pPr>
      <w:rPr>
        <w:rFonts w:ascii="Arial" w:hAnsi="Arial" w:hint="default"/>
        <w:b w:val="0"/>
        <w:i w:val="0"/>
        <w:sz w:val="20"/>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1CA151F"/>
    <w:multiLevelType w:val="multilevel"/>
    <w:tmpl w:val="297005D2"/>
    <w:styleLink w:val="CurrentList3"/>
    <w:lvl w:ilvl="0">
      <w:start w:val="1"/>
      <w:numFmt w:val="decimal"/>
      <w:lvlText w:val="%1"/>
      <w:lvlJc w:val="left"/>
      <w:pPr>
        <w:ind w:left="431" w:hanging="431"/>
      </w:pPr>
      <w:rPr>
        <w:rFonts w:hint="default"/>
        <w:b/>
        <w:i w:val="0"/>
        <w:sz w:val="44"/>
      </w:rPr>
    </w:lvl>
    <w:lvl w:ilvl="1">
      <w:start w:val="1"/>
      <w:numFmt w:val="decimal"/>
      <w:lvlText w:val="%1.%2"/>
      <w:lvlJc w:val="left"/>
      <w:pPr>
        <w:ind w:left="998" w:hanging="431"/>
      </w:pPr>
      <w:rPr>
        <w:rFonts w:hint="default"/>
        <w:b w:val="0"/>
        <w:i w:val="0"/>
        <w:color w:val="005F9E"/>
        <w:sz w:val="34"/>
      </w:rPr>
    </w:lvl>
    <w:lvl w:ilvl="2">
      <w:start w:val="1"/>
      <w:numFmt w:val="lowerLetter"/>
      <w:lvlText w:val="%1.%2(%3)"/>
      <w:lvlJc w:val="left"/>
      <w:pPr>
        <w:ind w:left="1565" w:hanging="431"/>
      </w:pPr>
      <w:rPr>
        <w:rFonts w:hint="default"/>
        <w:b w:val="0"/>
        <w:i w:val="0"/>
        <w:caps w:val="0"/>
        <w:strike w:val="0"/>
        <w:dstrike w:val="0"/>
        <w:vanish w:val="0"/>
        <w:sz w:val="22"/>
        <w:vertAlign w:val="baseline"/>
      </w:rPr>
    </w:lvl>
    <w:lvl w:ilvl="3">
      <w:start w:val="1"/>
      <w:numFmt w:val="lowerRoman"/>
      <w:lvlText w:val="%1.%2(%3)(%4)"/>
      <w:lvlJc w:val="left"/>
      <w:pPr>
        <w:ind w:left="2132" w:hanging="431"/>
      </w:pPr>
      <w:rPr>
        <w:rFonts w:hint="default"/>
        <w:b w:val="0"/>
        <w:i w:val="0"/>
        <w:sz w:val="22"/>
      </w:rPr>
    </w:lvl>
    <w:lvl w:ilvl="4">
      <w:start w:val="1"/>
      <w:numFmt w:val="upperLetter"/>
      <w:lvlText w:val="%1.%2(%3)(%4)(%5)"/>
      <w:lvlJc w:val="left"/>
      <w:pPr>
        <w:ind w:left="3125" w:hanging="431"/>
      </w:pPr>
      <w:rPr>
        <w:rFonts w:hint="default"/>
        <w:b w:val="0"/>
        <w:i w:val="0"/>
        <w:sz w:val="22"/>
      </w:rPr>
    </w:lvl>
    <w:lvl w:ilvl="5">
      <w:start w:val="1"/>
      <w:numFmt w:val="decimal"/>
      <w:lvlText w:val="%1.%2.%3.%4.%5.%6"/>
      <w:lvlJc w:val="left"/>
      <w:pPr>
        <w:ind w:left="4968" w:hanging="431"/>
      </w:pPr>
      <w:rPr>
        <w:rFonts w:hint="default"/>
        <w:b w:val="0"/>
        <w:i w:val="0"/>
        <w:sz w:val="22"/>
        <w:szCs w:val="24"/>
      </w:rPr>
    </w:lvl>
    <w:lvl w:ilvl="6">
      <w:start w:val="1"/>
      <w:numFmt w:val="decimal"/>
      <w:lvlText w:val="%1.%2.%3.%4.%5.%6.%7"/>
      <w:lvlJc w:val="left"/>
      <w:pPr>
        <w:ind w:left="3833" w:hanging="431"/>
      </w:pPr>
      <w:rPr>
        <w:rFonts w:hint="default"/>
      </w:rPr>
    </w:lvl>
    <w:lvl w:ilvl="7">
      <w:start w:val="1"/>
      <w:numFmt w:val="decimal"/>
      <w:lvlText w:val="%1.%2.%3.%4.%5.%6.%7.%8"/>
      <w:lvlJc w:val="left"/>
      <w:pPr>
        <w:ind w:left="4400" w:hanging="431"/>
      </w:pPr>
      <w:rPr>
        <w:rFonts w:hint="default"/>
      </w:rPr>
    </w:lvl>
    <w:lvl w:ilvl="8">
      <w:start w:val="1"/>
      <w:numFmt w:val="decimal"/>
      <w:lvlText w:val="%1.%2.%3.%4.%5.%6.%7.%8.%9"/>
      <w:lvlJc w:val="left"/>
      <w:pPr>
        <w:ind w:left="4967" w:hanging="431"/>
      </w:pPr>
      <w:rPr>
        <w:rFonts w:hint="default"/>
      </w:rPr>
    </w:lvl>
  </w:abstractNum>
  <w:abstractNum w:abstractNumId="11" w15:restartNumberingAfterBreak="0">
    <w:nsid w:val="438F7C9D"/>
    <w:multiLevelType w:val="multilevel"/>
    <w:tmpl w:val="12DAB30C"/>
    <w:styleLink w:val="Style1"/>
    <w:lvl w:ilvl="0">
      <w:start w:val="1"/>
      <w:numFmt w:val="upperLetter"/>
      <w:lvlRestart w:val="0"/>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15:restartNumberingAfterBreak="0">
    <w:nsid w:val="45E2354F"/>
    <w:multiLevelType w:val="multilevel"/>
    <w:tmpl w:val="04CEA09E"/>
    <w:styleLink w:val="CUTable"/>
    <w:lvl w:ilvl="0">
      <w:start w:val="1"/>
      <w:numFmt w:val="decimal"/>
      <w:pStyle w:val="CUTable1"/>
      <w:lvlText w:val="%1."/>
      <w:lvlJc w:val="left"/>
      <w:pPr>
        <w:tabs>
          <w:tab w:val="num" w:pos="567"/>
        </w:tabs>
        <w:ind w:left="567" w:hanging="567"/>
      </w:pPr>
      <w:rPr>
        <w:rFonts w:ascii="Arial" w:hAnsi="Arial" w:hint="default"/>
        <w:b w:val="0"/>
        <w:i w:val="0"/>
        <w:sz w:val="20"/>
      </w:rPr>
    </w:lvl>
    <w:lvl w:ilvl="1">
      <w:start w:val="1"/>
      <w:numFmt w:val="decimal"/>
      <w:pStyle w:val="CUTable2"/>
      <w:lvlText w:val="%1.%2"/>
      <w:lvlJc w:val="left"/>
      <w:pPr>
        <w:tabs>
          <w:tab w:val="num" w:pos="567"/>
        </w:tabs>
        <w:ind w:left="567" w:hanging="567"/>
      </w:pPr>
      <w:rPr>
        <w:rFonts w:ascii="Arial" w:hAnsi="Arial" w:hint="default"/>
        <w:b w:val="0"/>
        <w:i w:val="0"/>
        <w:sz w:val="20"/>
      </w:rPr>
    </w:lvl>
    <w:lvl w:ilvl="2">
      <w:start w:val="1"/>
      <w:numFmt w:val="lowerLetter"/>
      <w:pStyle w:val="CUTable3"/>
      <w:lvlText w:val="(%3)"/>
      <w:lvlJc w:val="left"/>
      <w:pPr>
        <w:tabs>
          <w:tab w:val="num" w:pos="1134"/>
        </w:tabs>
        <w:ind w:left="1134" w:hanging="567"/>
      </w:pPr>
      <w:rPr>
        <w:rFonts w:ascii="Arial" w:hAnsi="Arial" w:hint="default"/>
        <w:b w:val="0"/>
        <w:i w:val="0"/>
        <w:sz w:val="20"/>
      </w:rPr>
    </w:lvl>
    <w:lvl w:ilvl="3">
      <w:start w:val="1"/>
      <w:numFmt w:val="lowerRoman"/>
      <w:pStyle w:val="CUTable4"/>
      <w:lvlText w:val="(%4)"/>
      <w:lvlJc w:val="left"/>
      <w:pPr>
        <w:tabs>
          <w:tab w:val="num" w:pos="1701"/>
        </w:tabs>
        <w:ind w:left="1701" w:hanging="567"/>
      </w:pPr>
      <w:rPr>
        <w:rFonts w:ascii="Arial" w:hAnsi="Arial" w:hint="default"/>
        <w:b w:val="0"/>
        <w:i w:val="0"/>
        <w:sz w:val="20"/>
      </w:rPr>
    </w:lvl>
    <w:lvl w:ilvl="4">
      <w:start w:val="1"/>
      <w:numFmt w:val="upperLetter"/>
      <w:pStyle w:val="CUTable5"/>
      <w:lvlText w:val="%5."/>
      <w:lvlJc w:val="left"/>
      <w:pPr>
        <w:tabs>
          <w:tab w:val="num" w:pos="2268"/>
        </w:tabs>
        <w:ind w:left="2268" w:hanging="567"/>
      </w:pPr>
      <w:rPr>
        <w:rFonts w:ascii="Arial" w:hAnsi="Arial" w:hint="default"/>
        <w:b w:val="0"/>
        <w:i w:val="0"/>
        <w:sz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7B22ACF"/>
    <w:multiLevelType w:val="hybridMultilevel"/>
    <w:tmpl w:val="ECAE79E8"/>
    <w:lvl w:ilvl="0" w:tplc="B87ACBA2">
      <w:start w:val="1"/>
      <w:numFmt w:val="bullet"/>
      <w:pStyle w:val="PIPBullet2"/>
      <w:lvlText w:val=""/>
      <w:lvlJc w:val="left"/>
      <w:pPr>
        <w:tabs>
          <w:tab w:val="num" w:pos="1928"/>
        </w:tabs>
        <w:ind w:left="1928" w:hanging="96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B6046A"/>
    <w:multiLevelType w:val="multilevel"/>
    <w:tmpl w:val="CBC849B6"/>
    <w:styleLink w:val="CurrentList1"/>
    <w:lvl w:ilvl="0">
      <w:start w:val="1"/>
      <w:numFmt w:val="decimal"/>
      <w:lvlText w:val="%1"/>
      <w:lvlJc w:val="left"/>
      <w:pPr>
        <w:ind w:left="431" w:hanging="431"/>
      </w:pPr>
      <w:rPr>
        <w:rFonts w:hint="default"/>
        <w:b/>
        <w:i w:val="0"/>
        <w:sz w:val="44"/>
      </w:rPr>
    </w:lvl>
    <w:lvl w:ilvl="1">
      <w:start w:val="1"/>
      <w:numFmt w:val="decimal"/>
      <w:lvlText w:val="%1.%2"/>
      <w:lvlJc w:val="left"/>
      <w:pPr>
        <w:ind w:left="998" w:hanging="431"/>
      </w:pPr>
      <w:rPr>
        <w:rFonts w:hint="default"/>
        <w:b w:val="0"/>
        <w:i w:val="0"/>
        <w:color w:val="005F9E"/>
        <w:sz w:val="34"/>
      </w:rPr>
    </w:lvl>
    <w:lvl w:ilvl="2">
      <w:start w:val="1"/>
      <w:numFmt w:val="decimal"/>
      <w:lvlText w:val="%1.%2.%3"/>
      <w:lvlJc w:val="left"/>
      <w:pPr>
        <w:ind w:left="1565" w:hanging="431"/>
      </w:pPr>
      <w:rPr>
        <w:rFonts w:hint="default"/>
        <w:b w:val="0"/>
        <w:i w:val="0"/>
        <w:caps w:val="0"/>
        <w:strike w:val="0"/>
        <w:dstrike w:val="0"/>
        <w:vanish w:val="0"/>
        <w:sz w:val="22"/>
        <w:vertAlign w:val="baseline"/>
      </w:rPr>
    </w:lvl>
    <w:lvl w:ilvl="3">
      <w:start w:val="1"/>
      <w:numFmt w:val="decimal"/>
      <w:lvlText w:val="%1.%2.%3.%4"/>
      <w:lvlJc w:val="left"/>
      <w:pPr>
        <w:ind w:left="2132" w:hanging="431"/>
      </w:pPr>
      <w:rPr>
        <w:rFonts w:hint="default"/>
        <w:b w:val="0"/>
        <w:i w:val="0"/>
        <w:sz w:val="22"/>
      </w:rPr>
    </w:lvl>
    <w:lvl w:ilvl="4">
      <w:start w:val="1"/>
      <w:numFmt w:val="decimal"/>
      <w:lvlText w:val="%1.%2.%3.%4.%5"/>
      <w:lvlJc w:val="left"/>
      <w:pPr>
        <w:ind w:left="3125" w:hanging="431"/>
      </w:pPr>
      <w:rPr>
        <w:rFonts w:hint="default"/>
        <w:b w:val="0"/>
        <w:i w:val="0"/>
        <w:sz w:val="22"/>
      </w:rPr>
    </w:lvl>
    <w:lvl w:ilvl="5">
      <w:start w:val="1"/>
      <w:numFmt w:val="decimal"/>
      <w:lvlText w:val="%1.%2.%3.%4.%5.%6"/>
      <w:lvlJc w:val="left"/>
      <w:pPr>
        <w:ind w:left="4968" w:hanging="431"/>
      </w:pPr>
      <w:rPr>
        <w:rFonts w:hint="default"/>
        <w:b w:val="0"/>
        <w:i w:val="0"/>
        <w:sz w:val="22"/>
        <w:szCs w:val="24"/>
      </w:rPr>
    </w:lvl>
    <w:lvl w:ilvl="6">
      <w:start w:val="1"/>
      <w:numFmt w:val="decimal"/>
      <w:lvlText w:val="%1.%2.%3.%4.%5.%6.%7"/>
      <w:lvlJc w:val="left"/>
      <w:pPr>
        <w:ind w:left="3833" w:hanging="431"/>
      </w:pPr>
      <w:rPr>
        <w:rFonts w:hint="default"/>
      </w:rPr>
    </w:lvl>
    <w:lvl w:ilvl="7">
      <w:start w:val="1"/>
      <w:numFmt w:val="decimal"/>
      <w:lvlText w:val="%1.%2.%3.%4.%5.%6.%7.%8"/>
      <w:lvlJc w:val="left"/>
      <w:pPr>
        <w:ind w:left="4400" w:hanging="431"/>
      </w:pPr>
      <w:rPr>
        <w:rFonts w:hint="default"/>
      </w:rPr>
    </w:lvl>
    <w:lvl w:ilvl="8">
      <w:start w:val="1"/>
      <w:numFmt w:val="decimal"/>
      <w:lvlText w:val="%1.%2.%3.%4.%5.%6.%7.%8.%9"/>
      <w:lvlJc w:val="left"/>
      <w:pPr>
        <w:ind w:left="4967" w:hanging="431"/>
      </w:pPr>
      <w:rPr>
        <w:rFonts w:hint="default"/>
      </w:rPr>
    </w:lvl>
  </w:abstractNum>
  <w:abstractNum w:abstractNumId="15" w15:restartNumberingAfterBreak="0">
    <w:nsid w:val="4F314B06"/>
    <w:multiLevelType w:val="multilevel"/>
    <w:tmpl w:val="4CD03E38"/>
    <w:styleLink w:val="CurrentList7"/>
    <w:lvl w:ilvl="0">
      <w:start w:val="1"/>
      <w:numFmt w:val="decimal"/>
      <w:lvlText w:val="%1"/>
      <w:lvlJc w:val="left"/>
      <w:pPr>
        <w:ind w:left="431" w:hanging="431"/>
      </w:pPr>
      <w:rPr>
        <w:rFonts w:hint="default"/>
        <w:b/>
        <w:i w:val="0"/>
        <w:sz w:val="44"/>
      </w:rPr>
    </w:lvl>
    <w:lvl w:ilvl="1">
      <w:start w:val="1"/>
      <w:numFmt w:val="decimal"/>
      <w:lvlText w:val="%1.%2"/>
      <w:lvlJc w:val="left"/>
      <w:pPr>
        <w:ind w:left="998" w:hanging="431"/>
      </w:pPr>
      <w:rPr>
        <w:rFonts w:hint="default"/>
        <w:b w:val="0"/>
        <w:i w:val="0"/>
        <w:color w:val="005F9E"/>
        <w:sz w:val="34"/>
      </w:rPr>
    </w:lvl>
    <w:lvl w:ilvl="2">
      <w:start w:val="1"/>
      <w:numFmt w:val="lowerLetter"/>
      <w:lvlText w:val="(%3)"/>
      <w:lvlJc w:val="left"/>
      <w:pPr>
        <w:ind w:left="1565" w:hanging="431"/>
      </w:pPr>
      <w:rPr>
        <w:rFonts w:hint="default"/>
        <w:b w:val="0"/>
        <w:i w:val="0"/>
        <w:caps w:val="0"/>
        <w:strike w:val="0"/>
        <w:dstrike w:val="0"/>
        <w:vanish w:val="0"/>
        <w:sz w:val="22"/>
        <w:vertAlign w:val="baseline"/>
      </w:rPr>
    </w:lvl>
    <w:lvl w:ilvl="3">
      <w:start w:val="1"/>
      <w:numFmt w:val="lowerRoman"/>
      <w:lvlText w:val="(%4)"/>
      <w:lvlJc w:val="left"/>
      <w:pPr>
        <w:ind w:left="2132" w:hanging="431"/>
      </w:pPr>
      <w:rPr>
        <w:rFonts w:hint="default"/>
        <w:b w:val="0"/>
        <w:i w:val="0"/>
        <w:sz w:val="22"/>
      </w:rPr>
    </w:lvl>
    <w:lvl w:ilvl="4">
      <w:start w:val="1"/>
      <w:numFmt w:val="upperLetter"/>
      <w:lvlText w:val="(%5)"/>
      <w:lvlJc w:val="left"/>
      <w:pPr>
        <w:ind w:left="3125" w:hanging="431"/>
      </w:pPr>
      <w:rPr>
        <w:rFonts w:hint="default"/>
        <w:b w:val="0"/>
        <w:i w:val="0"/>
        <w:sz w:val="22"/>
      </w:rPr>
    </w:lvl>
    <w:lvl w:ilvl="5">
      <w:start w:val="1"/>
      <w:numFmt w:val="upperRoman"/>
      <w:lvlText w:val="(%6)"/>
      <w:lvlJc w:val="left"/>
      <w:pPr>
        <w:ind w:left="4968" w:hanging="431"/>
      </w:pPr>
      <w:rPr>
        <w:rFonts w:hint="default"/>
        <w:b w:val="0"/>
        <w:i w:val="0"/>
        <w:sz w:val="22"/>
        <w:szCs w:val="24"/>
      </w:rPr>
    </w:lvl>
    <w:lvl w:ilvl="6">
      <w:start w:val="1"/>
      <w:numFmt w:val="decimal"/>
      <w:lvlText w:val="%1.%2.%3.%4.%5.%6.%7"/>
      <w:lvlJc w:val="left"/>
      <w:pPr>
        <w:ind w:left="3833" w:hanging="431"/>
      </w:pPr>
      <w:rPr>
        <w:rFonts w:hint="default"/>
      </w:rPr>
    </w:lvl>
    <w:lvl w:ilvl="7">
      <w:start w:val="1"/>
      <w:numFmt w:val="decimal"/>
      <w:lvlText w:val="%1.%2.%3.%4.%5.%6.%7.%8"/>
      <w:lvlJc w:val="left"/>
      <w:pPr>
        <w:ind w:left="4400" w:hanging="431"/>
      </w:pPr>
      <w:rPr>
        <w:rFonts w:hint="default"/>
      </w:rPr>
    </w:lvl>
    <w:lvl w:ilvl="8">
      <w:start w:val="1"/>
      <w:numFmt w:val="decimal"/>
      <w:lvlText w:val="%1.%2.%3.%4.%5.%6.%7.%8.%9"/>
      <w:lvlJc w:val="left"/>
      <w:pPr>
        <w:ind w:left="4967" w:hanging="431"/>
      </w:pPr>
      <w:rPr>
        <w:rFonts w:hint="default"/>
      </w:rPr>
    </w:lvl>
  </w:abstractNum>
  <w:abstractNum w:abstractNumId="16" w15:restartNumberingAfterBreak="0">
    <w:nsid w:val="51BE2D26"/>
    <w:multiLevelType w:val="multilevel"/>
    <w:tmpl w:val="F746B926"/>
    <w:styleLink w:val="Headings"/>
    <w:lvl w:ilvl="0">
      <w:start w:val="1"/>
      <w:numFmt w:val="decimal"/>
      <w:lvlText w:val="%1."/>
      <w:lvlJc w:val="left"/>
      <w:pPr>
        <w:tabs>
          <w:tab w:val="num" w:pos="964"/>
        </w:tabs>
        <w:ind w:left="964" w:hanging="964"/>
      </w:pPr>
      <w:rPr>
        <w:rFonts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2"/>
        </w:tabs>
        <w:ind w:left="2892" w:hanging="964"/>
      </w:pPr>
      <w:rPr>
        <w:rFonts w:ascii="Arial" w:hAnsi="Arial" w:hint="default"/>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17" w15:restartNumberingAfterBreak="0">
    <w:nsid w:val="572626BF"/>
    <w:multiLevelType w:val="hybridMultilevel"/>
    <w:tmpl w:val="8D8E014A"/>
    <w:lvl w:ilvl="0" w:tplc="C428B984">
      <w:start w:val="1"/>
      <w:numFmt w:val="bullet"/>
      <w:pStyle w:val="PIPBullet"/>
      <w:lvlText w:val=""/>
      <w:lvlJc w:val="left"/>
      <w:pPr>
        <w:tabs>
          <w:tab w:val="num" w:pos="964"/>
        </w:tabs>
        <w:ind w:left="964" w:hanging="96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1C6A3C"/>
    <w:multiLevelType w:val="multilevel"/>
    <w:tmpl w:val="A5204D1A"/>
    <w:lvl w:ilvl="0">
      <w:start w:val="1"/>
      <w:numFmt w:val="decimal"/>
      <w:lvlRestart w:val="0"/>
      <w:pStyle w:val="PIPNumber1"/>
      <w:lvlText w:val="%1."/>
      <w:lvlJc w:val="left"/>
      <w:pPr>
        <w:tabs>
          <w:tab w:val="num" w:pos="964"/>
        </w:tabs>
        <w:ind w:left="964" w:hanging="964"/>
      </w:pPr>
      <w:rPr>
        <w:rFonts w:ascii="Arial" w:hAnsi="Arial" w:hint="default"/>
        <w:b w:val="0"/>
        <w:i w:val="0"/>
        <w:caps/>
        <w:sz w:val="20"/>
        <w:szCs w:val="22"/>
        <w:u w:val="none"/>
      </w:rPr>
    </w:lvl>
    <w:lvl w:ilvl="1">
      <w:start w:val="1"/>
      <w:numFmt w:val="decimal"/>
      <w:pStyle w:val="PIPNumber2"/>
      <w:lvlText w:val="%1.%2"/>
      <w:lvlJc w:val="left"/>
      <w:pPr>
        <w:tabs>
          <w:tab w:val="num" w:pos="964"/>
        </w:tabs>
        <w:ind w:left="964" w:hanging="964"/>
      </w:pPr>
      <w:rPr>
        <w:rFonts w:ascii="Arial" w:hAnsi="Arial" w:hint="default"/>
        <w:b w:val="0"/>
        <w:i w:val="0"/>
        <w:sz w:val="20"/>
        <w:u w:val="none"/>
      </w:rPr>
    </w:lvl>
    <w:lvl w:ilvl="2">
      <w:start w:val="1"/>
      <w:numFmt w:val="lowerLetter"/>
      <w:pStyle w:val="PIPNumber3"/>
      <w:lvlText w:val="(%3)"/>
      <w:lvlJc w:val="left"/>
      <w:pPr>
        <w:tabs>
          <w:tab w:val="num" w:pos="1928"/>
        </w:tabs>
        <w:ind w:left="1928" w:hanging="964"/>
      </w:pPr>
      <w:rPr>
        <w:rFonts w:ascii="Arial" w:hAnsi="Arial" w:hint="default"/>
        <w:b w:val="0"/>
        <w:i w:val="0"/>
        <w:sz w:val="20"/>
        <w:u w:val="none"/>
      </w:rPr>
    </w:lvl>
    <w:lvl w:ilvl="3">
      <w:start w:val="1"/>
      <w:numFmt w:val="none"/>
      <w:lvlText w:val=""/>
      <w:lvlJc w:val="left"/>
      <w:pPr>
        <w:tabs>
          <w:tab w:val="num" w:pos="2891"/>
        </w:tabs>
        <w:ind w:left="2891" w:hanging="963"/>
      </w:pPr>
      <w:rPr>
        <w:rFonts w:ascii="Times New Roman" w:hAnsi="Times New Roman" w:hint="default"/>
        <w:b w:val="0"/>
        <w:i w:val="0"/>
        <w:sz w:val="22"/>
        <w:u w:val="none"/>
      </w:rPr>
    </w:lvl>
    <w:lvl w:ilvl="4">
      <w:start w:val="1"/>
      <w:numFmt w:val="none"/>
      <w:lvlText w:val=""/>
      <w:lvlJc w:val="left"/>
      <w:pPr>
        <w:tabs>
          <w:tab w:val="num" w:pos="3855"/>
        </w:tabs>
        <w:ind w:left="3855" w:hanging="964"/>
      </w:pPr>
      <w:rPr>
        <w:rFonts w:ascii="Times New Roman" w:hAnsi="Times New Roman" w:hint="default"/>
        <w:b w:val="0"/>
        <w:i w:val="0"/>
        <w:sz w:val="22"/>
        <w:u w:val="none"/>
      </w:rPr>
    </w:lvl>
    <w:lvl w:ilvl="5">
      <w:start w:val="1"/>
      <w:numFmt w:val="none"/>
      <w:lvlText w:val=""/>
      <w:lvlJc w:val="left"/>
      <w:pPr>
        <w:tabs>
          <w:tab w:val="num" w:pos="4819"/>
        </w:tabs>
        <w:ind w:left="4819" w:hanging="964"/>
      </w:pPr>
      <w:rPr>
        <w:rFonts w:ascii="Times New Roman" w:hAnsi="Times New Roman" w:hint="default"/>
        <w:b w:val="0"/>
        <w:i w:val="0"/>
        <w:sz w:val="22"/>
        <w:u w:val="none"/>
      </w:rPr>
    </w:lvl>
    <w:lvl w:ilvl="6">
      <w:start w:val="1"/>
      <w:numFmt w:val="none"/>
      <w:lvlText w:val=""/>
      <w:lvlJc w:val="left"/>
      <w:pPr>
        <w:tabs>
          <w:tab w:val="num" w:pos="5783"/>
        </w:tabs>
        <w:ind w:left="5783" w:hanging="964"/>
      </w:pPr>
      <w:rPr>
        <w:rFonts w:ascii="Times New Roman" w:hAnsi="Times New Roman" w:hint="default"/>
        <w:b w:val="0"/>
        <w:i w:val="0"/>
        <w:sz w:val="22"/>
        <w:u w:val="none"/>
      </w:rPr>
    </w:lvl>
    <w:lvl w:ilvl="7">
      <w:start w:val="1"/>
      <w:numFmt w:val="none"/>
      <w:lvlText w:val=""/>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9" w15:restartNumberingAfterBreak="0">
    <w:nsid w:val="59CF164C"/>
    <w:multiLevelType w:val="multilevel"/>
    <w:tmpl w:val="3F389B98"/>
    <w:styleLink w:val="CurrentList5"/>
    <w:lvl w:ilvl="0">
      <w:start w:val="1"/>
      <w:numFmt w:val="decimal"/>
      <w:lvlText w:val="%1"/>
      <w:lvlJc w:val="left"/>
      <w:pPr>
        <w:ind w:left="431" w:hanging="431"/>
      </w:pPr>
      <w:rPr>
        <w:rFonts w:hint="default"/>
        <w:b/>
        <w:i w:val="0"/>
        <w:sz w:val="44"/>
      </w:rPr>
    </w:lvl>
    <w:lvl w:ilvl="1">
      <w:start w:val="1"/>
      <w:numFmt w:val="decimal"/>
      <w:lvlText w:val="%1.%2"/>
      <w:lvlJc w:val="left"/>
      <w:pPr>
        <w:ind w:left="998" w:hanging="431"/>
      </w:pPr>
      <w:rPr>
        <w:rFonts w:hint="default"/>
        <w:b w:val="0"/>
        <w:i w:val="0"/>
        <w:color w:val="005F9E"/>
        <w:sz w:val="34"/>
      </w:rPr>
    </w:lvl>
    <w:lvl w:ilvl="2">
      <w:start w:val="1"/>
      <w:numFmt w:val="lowerLetter"/>
      <w:lvlText w:val="(%3)"/>
      <w:lvlJc w:val="left"/>
      <w:pPr>
        <w:ind w:left="1565" w:hanging="431"/>
      </w:pPr>
      <w:rPr>
        <w:rFonts w:hint="default"/>
        <w:b w:val="0"/>
        <w:i w:val="0"/>
        <w:caps w:val="0"/>
        <w:strike w:val="0"/>
        <w:dstrike w:val="0"/>
        <w:vanish w:val="0"/>
        <w:sz w:val="22"/>
        <w:vertAlign w:val="baseline"/>
      </w:rPr>
    </w:lvl>
    <w:lvl w:ilvl="3">
      <w:start w:val="1"/>
      <w:numFmt w:val="lowerRoman"/>
      <w:lvlText w:val="(%4)"/>
      <w:lvlJc w:val="left"/>
      <w:pPr>
        <w:ind w:left="2132" w:hanging="431"/>
      </w:pPr>
      <w:rPr>
        <w:rFonts w:hint="default"/>
        <w:b w:val="0"/>
        <w:i w:val="0"/>
        <w:sz w:val="22"/>
      </w:rPr>
    </w:lvl>
    <w:lvl w:ilvl="4">
      <w:start w:val="1"/>
      <w:numFmt w:val="upperLetter"/>
      <w:lvlText w:val="(%5)"/>
      <w:lvlJc w:val="left"/>
      <w:pPr>
        <w:ind w:left="3125" w:hanging="431"/>
      </w:pPr>
      <w:rPr>
        <w:rFonts w:hint="default"/>
        <w:b w:val="0"/>
        <w:i w:val="0"/>
        <w:sz w:val="22"/>
      </w:rPr>
    </w:lvl>
    <w:lvl w:ilvl="5">
      <w:start w:val="1"/>
      <w:numFmt w:val="decimal"/>
      <w:lvlText w:val="%1.%2.%3.%4.%5.%6"/>
      <w:lvlJc w:val="left"/>
      <w:pPr>
        <w:ind w:left="4968" w:hanging="431"/>
      </w:pPr>
      <w:rPr>
        <w:rFonts w:hint="default"/>
        <w:b w:val="0"/>
        <w:i w:val="0"/>
        <w:sz w:val="22"/>
        <w:szCs w:val="24"/>
      </w:rPr>
    </w:lvl>
    <w:lvl w:ilvl="6">
      <w:start w:val="1"/>
      <w:numFmt w:val="decimal"/>
      <w:lvlText w:val="%1.%2.%3.%4.%5.%6.%7"/>
      <w:lvlJc w:val="left"/>
      <w:pPr>
        <w:ind w:left="3833" w:hanging="431"/>
      </w:pPr>
      <w:rPr>
        <w:rFonts w:hint="default"/>
      </w:rPr>
    </w:lvl>
    <w:lvl w:ilvl="7">
      <w:start w:val="1"/>
      <w:numFmt w:val="decimal"/>
      <w:lvlText w:val="%1.%2.%3.%4.%5.%6.%7.%8"/>
      <w:lvlJc w:val="left"/>
      <w:pPr>
        <w:ind w:left="4400" w:hanging="431"/>
      </w:pPr>
      <w:rPr>
        <w:rFonts w:hint="default"/>
      </w:rPr>
    </w:lvl>
    <w:lvl w:ilvl="8">
      <w:start w:val="1"/>
      <w:numFmt w:val="decimal"/>
      <w:lvlText w:val="%1.%2.%3.%4.%5.%6.%7.%8.%9"/>
      <w:lvlJc w:val="left"/>
      <w:pPr>
        <w:ind w:left="4967" w:hanging="431"/>
      </w:pPr>
      <w:rPr>
        <w:rFonts w:hint="default"/>
      </w:rPr>
    </w:lvl>
  </w:abstractNum>
  <w:abstractNum w:abstractNumId="20" w15:restartNumberingAfterBreak="0">
    <w:nsid w:val="5E024435"/>
    <w:multiLevelType w:val="multilevel"/>
    <w:tmpl w:val="D354F8D6"/>
    <w:styleLink w:val="Definitions"/>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1" w15:restartNumberingAfterBreak="0">
    <w:nsid w:val="63993352"/>
    <w:multiLevelType w:val="multilevel"/>
    <w:tmpl w:val="D43C87D8"/>
    <w:lvl w:ilvl="0">
      <w:start w:val="1"/>
      <w:numFmt w:val="upperLetter"/>
      <w:pStyle w:val="Background"/>
      <w:lvlText w:val="%1."/>
      <w:lvlJc w:val="left"/>
      <w:pPr>
        <w:tabs>
          <w:tab w:val="num" w:pos="964"/>
        </w:tabs>
        <w:ind w:left="964" w:hanging="964"/>
      </w:pPr>
      <w:rPr>
        <w:rFonts w:ascii="Arial" w:hAnsi="Arial" w:hint="default"/>
        <w:sz w:val="20"/>
      </w:rPr>
    </w:lvl>
    <w:lvl w:ilvl="1">
      <w:start w:val="1"/>
      <w:numFmt w:val="none"/>
      <w:lvlText w:val="%2"/>
      <w:lvlJc w:val="left"/>
      <w:pPr>
        <w:tabs>
          <w:tab w:val="num" w:pos="964"/>
        </w:tabs>
        <w:ind w:left="964" w:firstLine="0"/>
      </w:pPr>
      <w:rPr>
        <w:rFonts w:hint="default"/>
      </w:rPr>
    </w:lvl>
    <w:lvl w:ilvl="2">
      <w:start w:val="1"/>
      <w:numFmt w:val="none"/>
      <w:lvlText w:val=""/>
      <w:lvlJc w:val="left"/>
      <w:pPr>
        <w:tabs>
          <w:tab w:val="num" w:pos="2160"/>
        </w:tabs>
        <w:ind w:left="2160" w:hanging="360"/>
      </w:pPr>
      <w:rPr>
        <w:rFonts w:hint="default"/>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2" w15:restartNumberingAfterBreak="0">
    <w:nsid w:val="6E4513C4"/>
    <w:multiLevelType w:val="multilevel"/>
    <w:tmpl w:val="B288A19C"/>
    <w:styleLink w:val="CourtNumbering"/>
    <w:lvl w:ilvl="0">
      <w:start w:val="1"/>
      <w:numFmt w:val="decimal"/>
      <w:lvlRestart w:val="0"/>
      <w:pStyle w:val="CourtNo1"/>
      <w:lvlText w:val="%1."/>
      <w:lvlJc w:val="left"/>
      <w:pPr>
        <w:tabs>
          <w:tab w:val="num" w:pos="567"/>
        </w:tabs>
        <w:ind w:left="567" w:hanging="567"/>
      </w:pPr>
      <w:rPr>
        <w:rFonts w:ascii="Arial" w:hAnsi="Arial" w:hint="default"/>
        <w:b w:val="0"/>
        <w:i w:val="0"/>
        <w:caps/>
        <w:sz w:val="20"/>
        <w:u w:val="none"/>
      </w:rPr>
    </w:lvl>
    <w:lvl w:ilvl="1">
      <w:start w:val="1"/>
      <w:numFmt w:val="lowerLetter"/>
      <w:pStyle w:val="CourtNo2"/>
      <w:lvlText w:val="(%2)"/>
      <w:lvlJc w:val="left"/>
      <w:pPr>
        <w:tabs>
          <w:tab w:val="num" w:pos="1134"/>
        </w:tabs>
        <w:ind w:left="1134" w:hanging="567"/>
      </w:pPr>
      <w:rPr>
        <w:rFonts w:ascii="Arial" w:hAnsi="Arial" w:hint="default"/>
        <w:b w:val="0"/>
        <w:i w:val="0"/>
        <w:sz w:val="20"/>
        <w:u w:val="none"/>
      </w:rPr>
    </w:lvl>
    <w:lvl w:ilvl="2">
      <w:start w:val="1"/>
      <w:numFmt w:val="lowerRoman"/>
      <w:pStyle w:val="CourtNo3"/>
      <w:lvlText w:val="(%3)"/>
      <w:lvlJc w:val="left"/>
      <w:pPr>
        <w:tabs>
          <w:tab w:val="num" w:pos="1854"/>
        </w:tabs>
        <w:ind w:left="1701" w:hanging="567"/>
      </w:pPr>
      <w:rPr>
        <w:rFonts w:ascii="Arial" w:hAnsi="Arial" w:hint="default"/>
        <w:b w:val="0"/>
        <w:i w:val="0"/>
        <w:sz w:val="20"/>
        <w:u w:val="none"/>
      </w:rPr>
    </w:lvl>
    <w:lvl w:ilvl="3">
      <w:start w:val="1"/>
      <w:numFmt w:val="upperLetter"/>
      <w:pStyle w:val="CourtNo4"/>
      <w:lvlText w:val="%4."/>
      <w:lvlJc w:val="left"/>
      <w:pPr>
        <w:tabs>
          <w:tab w:val="num" w:pos="2268"/>
        </w:tabs>
        <w:ind w:left="2268" w:hanging="567"/>
      </w:pPr>
      <w:rPr>
        <w:rFonts w:ascii="Arial" w:hAnsi="Arial" w:hint="default"/>
        <w:b w:val="0"/>
        <w:i w:val="0"/>
        <w:sz w:val="20"/>
        <w:u w:val="none"/>
      </w:rPr>
    </w:lvl>
    <w:lvl w:ilvl="4">
      <w:start w:val="1"/>
      <w:numFmt w:val="decimal"/>
      <w:pStyle w:val="CourtNo5"/>
      <w:lvlText w:val="%5)"/>
      <w:lvlJc w:val="left"/>
      <w:pPr>
        <w:tabs>
          <w:tab w:val="num" w:pos="2835"/>
        </w:tabs>
        <w:ind w:left="2835" w:hanging="567"/>
      </w:pPr>
      <w:rPr>
        <w:rFonts w:ascii="Arial" w:hAnsi="Arial" w:hint="default"/>
        <w:b w:val="0"/>
        <w:i w:val="0"/>
        <w:sz w:val="20"/>
        <w:u w:val="none"/>
      </w:rPr>
    </w:lvl>
    <w:lvl w:ilvl="5">
      <w:start w:val="1"/>
      <w:numFmt w:val="lowerLetter"/>
      <w:pStyle w:val="CourtNo6"/>
      <w:lvlText w:val="%6)"/>
      <w:lvlJc w:val="left"/>
      <w:pPr>
        <w:tabs>
          <w:tab w:val="num" w:pos="3402"/>
        </w:tabs>
        <w:ind w:left="3402" w:hanging="567"/>
      </w:pPr>
      <w:rPr>
        <w:rFonts w:ascii="Arial" w:hAnsi="Arial" w:hint="default"/>
        <w:b w:val="0"/>
        <w:i w:val="0"/>
        <w:sz w:val="20"/>
        <w:u w:val="none"/>
      </w:rPr>
    </w:lvl>
    <w:lvl w:ilvl="6">
      <w:start w:val="1"/>
      <w:numFmt w:val="none"/>
      <w:lvlText w:val=""/>
      <w:lvlJc w:val="left"/>
      <w:pPr>
        <w:tabs>
          <w:tab w:val="num" w:pos="3402"/>
        </w:tabs>
        <w:ind w:left="3402" w:hanging="567"/>
      </w:pPr>
      <w:rPr>
        <w:rFonts w:ascii="Times New Roman" w:hAnsi="Times New Roman" w:hint="default"/>
        <w:b w:val="0"/>
        <w:i w:val="0"/>
        <w:sz w:val="24"/>
        <w:u w:val="none"/>
      </w:rPr>
    </w:lvl>
    <w:lvl w:ilvl="7">
      <w:start w:val="1"/>
      <w:numFmt w:val="none"/>
      <w:lvlText w:val=""/>
      <w:lvlJc w:val="left"/>
      <w:pPr>
        <w:tabs>
          <w:tab w:val="num" w:pos="3969"/>
        </w:tabs>
        <w:ind w:left="3969" w:hanging="567"/>
      </w:pPr>
      <w:rPr>
        <w:rFonts w:ascii="Times New Roman" w:hAnsi="Times New Roman" w:hint="default"/>
        <w:b w:val="0"/>
        <w:i w:val="0"/>
        <w:sz w:val="24"/>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23" w15:restartNumberingAfterBreak="0">
    <w:nsid w:val="752B4A17"/>
    <w:multiLevelType w:val="multilevel"/>
    <w:tmpl w:val="C3DEAF80"/>
    <w:lvl w:ilvl="0">
      <w:numFmt w:val="none"/>
      <w:pStyle w:val="Definition"/>
      <w:suff w:val="nothing"/>
      <w:lvlText w:val=""/>
      <w:lvlJc w:val="left"/>
      <w:pPr>
        <w:ind w:left="1134" w:firstLine="0"/>
      </w:pPr>
      <w:rPr>
        <w:rFonts w:ascii="Times New Roman" w:hAnsi="Times New Roman" w:hint="default"/>
        <w:b w:val="0"/>
        <w:i w:val="0"/>
        <w:caps w:val="0"/>
        <w:sz w:val="22"/>
        <w:szCs w:val="22"/>
        <w:u w:val="none"/>
      </w:rPr>
    </w:lvl>
    <w:lvl w:ilvl="1">
      <w:start w:val="1"/>
      <w:numFmt w:val="lowerLetter"/>
      <w:pStyle w:val="DefinitionNum2"/>
      <w:lvlText w:val="(%2)"/>
      <w:lvlJc w:val="left"/>
      <w:pPr>
        <w:tabs>
          <w:tab w:val="num" w:pos="1701"/>
        </w:tabs>
        <w:ind w:left="1701" w:hanging="567"/>
      </w:pPr>
      <w:rPr>
        <w:rFonts w:ascii="VIC (Body)" w:hAnsi="VIC (Body)" w:hint="default"/>
        <w:b w:val="0"/>
        <w:i w:val="0"/>
        <w:sz w:val="22"/>
        <w:szCs w:val="22"/>
        <w:u w:val="none"/>
      </w:rPr>
    </w:lvl>
    <w:lvl w:ilvl="2">
      <w:start w:val="1"/>
      <w:numFmt w:val="lowerRoman"/>
      <w:pStyle w:val="DefinitionNum3"/>
      <w:lvlText w:val="(%3)"/>
      <w:lvlJc w:val="left"/>
      <w:pPr>
        <w:tabs>
          <w:tab w:val="num" w:pos="2268"/>
        </w:tabs>
        <w:ind w:left="2268" w:hanging="567"/>
      </w:pPr>
      <w:rPr>
        <w:rFonts w:ascii="VIC (Body)" w:hAnsi="VIC (Body)" w:hint="default"/>
        <w:b w:val="0"/>
        <w:i w:val="0"/>
        <w:sz w:val="22"/>
        <w:u w:val="none"/>
      </w:rPr>
    </w:lvl>
    <w:lvl w:ilvl="3">
      <w:start w:val="1"/>
      <w:numFmt w:val="upperLetter"/>
      <w:pStyle w:val="DefinitionNum4"/>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4" w15:restartNumberingAfterBreak="0">
    <w:nsid w:val="78B5053C"/>
    <w:multiLevelType w:val="multilevel"/>
    <w:tmpl w:val="F1BEABE2"/>
    <w:lvl w:ilvl="0">
      <w:start w:val="1"/>
      <w:numFmt w:val="bullet"/>
      <w:pStyle w:val="ListBullet"/>
      <w:lvlText w:val=""/>
      <w:lvlJc w:val="left"/>
      <w:pPr>
        <w:tabs>
          <w:tab w:val="num" w:pos="964"/>
        </w:tabs>
        <w:ind w:left="964" w:hanging="964"/>
      </w:pPr>
      <w:rPr>
        <w:rFonts w:ascii="Symbol" w:hAnsi="Symbol" w:hint="default"/>
        <w:sz w:val="20"/>
      </w:rPr>
    </w:lvl>
    <w:lvl w:ilvl="1">
      <w:start w:val="1"/>
      <w:numFmt w:val="bullet"/>
      <w:pStyle w:val="ListBullet2"/>
      <w:lvlText w:val=""/>
      <w:lvlJc w:val="left"/>
      <w:pPr>
        <w:tabs>
          <w:tab w:val="num" w:pos="1928"/>
        </w:tabs>
        <w:ind w:left="1928" w:hanging="964"/>
      </w:pPr>
      <w:rPr>
        <w:rFonts w:ascii="Symbol" w:hAnsi="Symbol" w:hint="default"/>
        <w:sz w:val="20"/>
      </w:rPr>
    </w:lvl>
    <w:lvl w:ilvl="2">
      <w:start w:val="1"/>
      <w:numFmt w:val="bullet"/>
      <w:pStyle w:val="ListBullet3"/>
      <w:lvlText w:val=""/>
      <w:lvlJc w:val="left"/>
      <w:pPr>
        <w:tabs>
          <w:tab w:val="num" w:pos="2892"/>
        </w:tabs>
        <w:ind w:left="2892" w:hanging="964"/>
      </w:pPr>
      <w:rPr>
        <w:rFonts w:ascii="Symbol" w:hAnsi="Symbol" w:hint="default"/>
        <w:sz w:val="20"/>
      </w:rPr>
    </w:lvl>
    <w:lvl w:ilvl="3">
      <w:start w:val="1"/>
      <w:numFmt w:val="bullet"/>
      <w:pStyle w:val="ListBullet4"/>
      <w:lvlText w:val=""/>
      <w:lvlJc w:val="left"/>
      <w:pPr>
        <w:tabs>
          <w:tab w:val="num" w:pos="3856"/>
        </w:tabs>
        <w:ind w:left="3856" w:hanging="964"/>
      </w:pPr>
      <w:rPr>
        <w:rFonts w:ascii="Symbol" w:hAnsi="Symbol" w:hint="default"/>
        <w:sz w:val="20"/>
      </w:rPr>
    </w:lvl>
    <w:lvl w:ilvl="4">
      <w:start w:val="1"/>
      <w:numFmt w:val="bullet"/>
      <w:pStyle w:val="ListBullet5"/>
      <w:lvlText w:val=""/>
      <w:lvlJc w:val="left"/>
      <w:pPr>
        <w:tabs>
          <w:tab w:val="num" w:pos="4820"/>
        </w:tabs>
        <w:ind w:left="4820" w:hanging="964"/>
      </w:pPr>
      <w:rPr>
        <w:rFonts w:ascii="Symbol" w:hAnsi="Symbol" w:hint="default"/>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5" w15:restartNumberingAfterBreak="0">
    <w:nsid w:val="790577E2"/>
    <w:multiLevelType w:val="multilevel"/>
    <w:tmpl w:val="49884102"/>
    <w:lvl w:ilvl="0">
      <w:start w:val="1"/>
      <w:numFmt w:val="decimal"/>
      <w:pStyle w:val="AttachmentHeading"/>
      <w:suff w:val="space"/>
      <w:lvlText w:val="Attachment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15:restartNumberingAfterBreak="0">
    <w:nsid w:val="7FED75C8"/>
    <w:multiLevelType w:val="multilevel"/>
    <w:tmpl w:val="D0CCD224"/>
    <w:styleLink w:val="CurrentList4"/>
    <w:lvl w:ilvl="0">
      <w:start w:val="1"/>
      <w:numFmt w:val="decimal"/>
      <w:lvlText w:val="%1"/>
      <w:lvlJc w:val="left"/>
      <w:pPr>
        <w:ind w:left="431" w:hanging="431"/>
      </w:pPr>
      <w:rPr>
        <w:rFonts w:hint="default"/>
        <w:b/>
        <w:i w:val="0"/>
        <w:sz w:val="44"/>
      </w:rPr>
    </w:lvl>
    <w:lvl w:ilvl="1">
      <w:start w:val="1"/>
      <w:numFmt w:val="decimal"/>
      <w:lvlText w:val="%1.%2"/>
      <w:lvlJc w:val="left"/>
      <w:pPr>
        <w:ind w:left="998" w:hanging="431"/>
      </w:pPr>
      <w:rPr>
        <w:rFonts w:hint="default"/>
        <w:b w:val="0"/>
        <w:i w:val="0"/>
        <w:color w:val="005F9E"/>
        <w:sz w:val="34"/>
      </w:rPr>
    </w:lvl>
    <w:lvl w:ilvl="2">
      <w:start w:val="1"/>
      <w:numFmt w:val="lowerLetter"/>
      <w:lvlText w:val="%1.%2(%3)"/>
      <w:lvlJc w:val="left"/>
      <w:pPr>
        <w:ind w:left="1565" w:hanging="431"/>
      </w:pPr>
      <w:rPr>
        <w:rFonts w:hint="default"/>
        <w:b w:val="0"/>
        <w:i w:val="0"/>
        <w:caps w:val="0"/>
        <w:strike w:val="0"/>
        <w:dstrike w:val="0"/>
        <w:vanish w:val="0"/>
        <w:sz w:val="22"/>
        <w:vertAlign w:val="baseline"/>
      </w:rPr>
    </w:lvl>
    <w:lvl w:ilvl="3">
      <w:start w:val="1"/>
      <w:numFmt w:val="lowerRoman"/>
      <w:lvlText w:val="%1.%2(%3)(%4)"/>
      <w:lvlJc w:val="left"/>
      <w:pPr>
        <w:ind w:left="2132" w:hanging="431"/>
      </w:pPr>
      <w:rPr>
        <w:rFonts w:hint="default"/>
        <w:b w:val="0"/>
        <w:i w:val="0"/>
        <w:sz w:val="22"/>
      </w:rPr>
    </w:lvl>
    <w:lvl w:ilvl="4">
      <w:start w:val="1"/>
      <w:numFmt w:val="upperLetter"/>
      <w:lvlText w:val="%1.%2(%3)(%4)(%5)"/>
      <w:lvlJc w:val="left"/>
      <w:pPr>
        <w:ind w:left="3125" w:hanging="431"/>
      </w:pPr>
      <w:rPr>
        <w:rFonts w:hint="default"/>
        <w:b w:val="0"/>
        <w:i w:val="0"/>
        <w:sz w:val="22"/>
      </w:rPr>
    </w:lvl>
    <w:lvl w:ilvl="5">
      <w:start w:val="1"/>
      <w:numFmt w:val="decimal"/>
      <w:lvlText w:val="%1.%2.%3.%4.%5.%6"/>
      <w:lvlJc w:val="left"/>
      <w:pPr>
        <w:ind w:left="4968" w:hanging="431"/>
      </w:pPr>
      <w:rPr>
        <w:rFonts w:hint="default"/>
        <w:b w:val="0"/>
        <w:i w:val="0"/>
        <w:sz w:val="22"/>
        <w:szCs w:val="24"/>
      </w:rPr>
    </w:lvl>
    <w:lvl w:ilvl="6">
      <w:start w:val="1"/>
      <w:numFmt w:val="decimal"/>
      <w:lvlText w:val="%1.%2.%3.%4.%5.%6.%7"/>
      <w:lvlJc w:val="left"/>
      <w:pPr>
        <w:ind w:left="3833" w:hanging="431"/>
      </w:pPr>
      <w:rPr>
        <w:rFonts w:hint="default"/>
      </w:rPr>
    </w:lvl>
    <w:lvl w:ilvl="7">
      <w:start w:val="1"/>
      <w:numFmt w:val="decimal"/>
      <w:lvlText w:val="%1.%2.%3.%4.%5.%6.%7.%8"/>
      <w:lvlJc w:val="left"/>
      <w:pPr>
        <w:ind w:left="4400" w:hanging="431"/>
      </w:pPr>
      <w:rPr>
        <w:rFonts w:hint="default"/>
      </w:rPr>
    </w:lvl>
    <w:lvl w:ilvl="8">
      <w:start w:val="1"/>
      <w:numFmt w:val="decimal"/>
      <w:lvlText w:val="%1.%2.%3.%4.%5.%6.%7.%8.%9"/>
      <w:lvlJc w:val="left"/>
      <w:pPr>
        <w:ind w:left="4967" w:hanging="431"/>
      </w:pPr>
      <w:rPr>
        <w:rFonts w:hint="default"/>
      </w:rPr>
    </w:lvl>
  </w:abstractNum>
  <w:num w:numId="1" w16cid:durableId="1292401200">
    <w:abstractNumId w:val="25"/>
  </w:num>
  <w:num w:numId="2" w16cid:durableId="1141770867">
    <w:abstractNumId w:val="24"/>
  </w:num>
  <w:num w:numId="3" w16cid:durableId="422073020">
    <w:abstractNumId w:val="1"/>
  </w:num>
  <w:num w:numId="4" w16cid:durableId="1774015393">
    <w:abstractNumId w:val="17"/>
  </w:num>
  <w:num w:numId="5" w16cid:durableId="2030792866">
    <w:abstractNumId w:val="18"/>
  </w:num>
  <w:num w:numId="6" w16cid:durableId="521626576">
    <w:abstractNumId w:val="13"/>
  </w:num>
  <w:num w:numId="7" w16cid:durableId="839346656">
    <w:abstractNumId w:val="16"/>
  </w:num>
  <w:num w:numId="8" w16cid:durableId="299238664">
    <w:abstractNumId w:val="5"/>
  </w:num>
  <w:num w:numId="9" w16cid:durableId="451628682">
    <w:abstractNumId w:val="21"/>
  </w:num>
  <w:num w:numId="10" w16cid:durableId="926116682">
    <w:abstractNumId w:val="20"/>
  </w:num>
  <w:num w:numId="11" w16cid:durableId="214203288">
    <w:abstractNumId w:val="0"/>
  </w:num>
  <w:num w:numId="12" w16cid:durableId="28260139">
    <w:abstractNumId w:val="12"/>
  </w:num>
  <w:num w:numId="13" w16cid:durableId="47388325">
    <w:abstractNumId w:val="12"/>
  </w:num>
  <w:num w:numId="14" w16cid:durableId="596640">
    <w:abstractNumId w:val="4"/>
  </w:num>
  <w:num w:numId="15" w16cid:durableId="676615044">
    <w:abstractNumId w:val="11"/>
  </w:num>
  <w:num w:numId="16" w16cid:durableId="163401953">
    <w:abstractNumId w:val="6"/>
  </w:num>
  <w:num w:numId="17" w16cid:durableId="635717284">
    <w:abstractNumId w:val="22"/>
  </w:num>
  <w:num w:numId="18" w16cid:durableId="200244907">
    <w:abstractNumId w:val="8"/>
  </w:num>
  <w:num w:numId="19" w16cid:durableId="797340654">
    <w:abstractNumId w:val="9"/>
  </w:num>
  <w:num w:numId="20" w16cid:durableId="134226228">
    <w:abstractNumId w:val="3"/>
  </w:num>
  <w:num w:numId="21" w16cid:durableId="1689597379">
    <w:abstractNumId w:val="23"/>
  </w:num>
  <w:num w:numId="22" w16cid:durableId="1935091248">
    <w:abstractNumId w:val="14"/>
  </w:num>
  <w:num w:numId="23" w16cid:durableId="1615864224">
    <w:abstractNumId w:val="2"/>
  </w:num>
  <w:num w:numId="24" w16cid:durableId="1948342909">
    <w:abstractNumId w:val="10"/>
  </w:num>
  <w:num w:numId="25" w16cid:durableId="1461653950">
    <w:abstractNumId w:val="26"/>
  </w:num>
  <w:num w:numId="26" w16cid:durableId="245306254">
    <w:abstractNumId w:val="19"/>
  </w:num>
  <w:num w:numId="27" w16cid:durableId="1341587949">
    <w:abstractNumId w:val="7"/>
  </w:num>
  <w:num w:numId="28" w16cid:durableId="1599168237">
    <w:abstractNumId w:val="15"/>
  </w:num>
  <w:num w:numId="29" w16cid:durableId="4166313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70942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704082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81029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45795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607106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65015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83071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34043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AutoFooter" w:val="0"/>
    <w:docVar w:name="CUFooterText" w:val="L\358013698.2"/>
    <w:docVar w:name="IDDAcAddress" w:val="Level 18  333 Collins Street"/>
    <w:docVar w:name="IDDAConvertingToFormat" w:val="‍"/>
    <w:docVar w:name="IDDAcPODX" w:val="GPO Box 9806_x000d_Melbourne  VIC  3001_x000d_DX 38451  333 Collins VIC"/>
    <w:docVar w:name="IDDAcref" w:val="/0000"/>
    <w:docVar w:name="IDDActp" w:val="tp"/>
    <w:docVar w:name="IDDACUO" w:val="Melbourne"/>
    <w:docVar w:name="IDDACUO_Add1" w:val="Level 18"/>
    <w:docVar w:name="IDDACUO_Add1Service" w:val="Level 18"/>
    <w:docVar w:name="IDDACUO_Add2" w:val="333 Collins Street"/>
    <w:docVar w:name="IDDACUO_BuildingName" w:val="‍"/>
    <w:docVar w:name="IDDACUO_City" w:val="Melbourne"/>
    <w:docVar w:name="IDDACUO_Code" w:val="‍"/>
    <w:docVar w:name="IDDACUO_Country" w:val="Australia"/>
    <w:docVar w:name="IDDACUO_DBInsertedFields" w:val="Code,Office,FirmName1,FirmName2,Add1,Add1Service,Add2,City,State,Pcode,Country,SearchAdd,MailAdd1,MailAdd2,MailPcode,DXAdd1,DXAdd2,Web,TelPrefix,TelExt,FaxPrefix,FaxExt,TelPreLoc,FaxPreLoc,UnitLevel,BuildingName,StreetNo,StreetName,StreetType,EService"/>
    <w:docVar w:name="IDDACUO_DXAdd1" w:val="DX 38451"/>
    <w:docVar w:name="IDDACUO_DXAdd2" w:val="333 Collins VIC"/>
    <w:docVar w:name="IDDACUO_EService" w:val="service@claytonutz.com"/>
    <w:docVar w:name="IDDACUO_FaxExt" w:val="8488"/>
    <w:docVar w:name="IDDACUO_FaxPrefix" w:val="+61 3 9629"/>
    <w:docVar w:name="IDDACUO_FaxPreLoc" w:val="(03) 9629"/>
    <w:docVar w:name="IDDACUO_FirmName1" w:val="Clayton Utz"/>
    <w:docVar w:name="IDDACUO_FirmName2" w:val="Lawyers"/>
    <w:docVar w:name="IDDACUO_MailAdd1" w:val="GPO Box 9806"/>
    <w:docVar w:name="IDDACUO_MailAdd2" w:val="Melbourne"/>
    <w:docVar w:name="IDDACUO_MailPcode" w:val="3001"/>
    <w:docVar w:name="IDDACUO_Office" w:val="Melbourne"/>
    <w:docVar w:name="IDDACUO_Pcode" w:val="3000"/>
    <w:docVar w:name="IDDACUO_SearchAdd" w:val="Level 18, 333 Collins Street, Melbourne"/>
    <w:docVar w:name="IDDACUO_State" w:val="VIC"/>
    <w:docVar w:name="IDDACUO_StreetName" w:val="‍"/>
    <w:docVar w:name="IDDACUO_StreetNo" w:val="‍"/>
    <w:docVar w:name="IDDACUO_StreetType" w:val="‍"/>
    <w:docVar w:name="IDDACUO_TelExt" w:val="6000"/>
    <w:docVar w:name="IDDACUO_TelPrefix" w:val="+61 3 9286"/>
    <w:docVar w:name="IDDACUO_TelPreLoc" w:val="(03) 9286"/>
    <w:docVar w:name="IDDACUO_UnitLevel" w:val="‍"/>
    <w:docVar w:name="IDDACUO_Web" w:val="www.claytonutz.com"/>
    <w:docVar w:name="IDDADASetCUO" w:val="Usersite"/>
    <w:docVar w:name="IDDAN1" w:val="‍"/>
    <w:docVar w:name="IDDAN1_Categories" w:val="‍"/>
    <w:docVar w:name="IDDAN1_CertNo" w:val="‍"/>
    <w:docVar w:name="IDDAN1_Email" w:val="‍"/>
    <w:docVar w:name="IDDAN1_Fax" w:val="‍"/>
    <w:docVar w:name="IDDAN1_FaxInternational" w:val="‍"/>
    <w:docVar w:name="IDDAN1_FirstName" w:val="‍"/>
    <w:docVar w:name="IDDAN1_Gender" w:val="‍"/>
    <w:docVar w:name="IDDAN1_Groups" w:val="‍"/>
    <w:docVar w:name="IDDAN1_Initials" w:val="‍"/>
    <w:docVar w:name="IDDAN1_LogonId" w:val="‍"/>
    <w:docVar w:name="IDDAN1_MiddleName" w:val="‍"/>
    <w:docVar w:name="IDDAN1_Mobile" w:val="‍"/>
    <w:docVar w:name="IDDAN1_MobileInternational" w:val="‍"/>
    <w:docVar w:name="IDDAN1_Name" w:val="‍"/>
    <w:docVar w:name="IDDAN1_NameDistinction" w:val="‍"/>
    <w:docVar w:name="IDDAN1_Phone" w:val="‍"/>
    <w:docVar w:name="IDDAN1_PhoneExtension" w:val="‍"/>
    <w:docVar w:name="IDDAN1_PhoneInternational" w:val="‍"/>
    <w:docVar w:name="IDDAN1_Position" w:val="‍"/>
    <w:docVar w:name="IDDAN1_PreferredName" w:val="‍"/>
    <w:docVar w:name="IDDAN1_SignTitle" w:val="‍"/>
    <w:docVar w:name="IDDAN1_Surname" w:val="‍"/>
    <w:docVar w:name="IDDAN1_Title" w:val="‍"/>
    <w:docVar w:name="IDDAN100" w:val="‍"/>
    <w:docVar w:name="IDDAN101" w:val="‍"/>
    <w:docVar w:name="IDDAN101_count" w:val="0"/>
    <w:docVar w:name="IDDAN102" w:val="‍"/>
    <w:docVar w:name="IDDAN102_count" w:val="0"/>
    <w:docVar w:name="IDDAN103" w:val="‍"/>
    <w:docVar w:name="IDDAN103_count" w:val="0"/>
    <w:docVar w:name="IDDAN104" w:val="‍"/>
    <w:docVar w:name="IDDAN104_count" w:val="0"/>
    <w:docVar w:name="IDDAN105" w:val="‍"/>
    <w:docVar w:name="IDDAN106" w:val="‍"/>
    <w:docVar w:name="IDDAN107" w:val="‍"/>
    <w:docVar w:name="IDDAN108" w:val="‍"/>
    <w:docVar w:name="IDDAN109" w:val="‍"/>
    <w:docVar w:name="IDDAN109_count" w:val="0"/>
    <w:docVar w:name="IDDAN179" w:val="‍"/>
    <w:docVar w:name="IDDAN180" w:val="‍"/>
    <w:docVar w:name="IDDAN181" w:val="‍"/>
    <w:docVar w:name="IDDAN182" w:val="‍"/>
    <w:docVar w:name="IDDAN183" w:val="‍"/>
    <w:docVar w:name="IDDAN184" w:val="‍"/>
    <w:docVar w:name="IDDAN2" w:val="‍"/>
    <w:docVar w:name="IDDAN2_Categories" w:val="‍"/>
    <w:docVar w:name="IDDAN2_CertNo" w:val="‍"/>
    <w:docVar w:name="IDDAN2_Email" w:val="‍"/>
    <w:docVar w:name="IDDAN2_Fax" w:val="‍"/>
    <w:docVar w:name="IDDAN2_FaxInternational" w:val="‍"/>
    <w:docVar w:name="IDDAN2_FirstName" w:val="‍"/>
    <w:docVar w:name="IDDAN2_Gender" w:val="‍"/>
    <w:docVar w:name="IDDAN2_Groups" w:val="‍"/>
    <w:docVar w:name="IDDAN2_Initials" w:val="‍"/>
    <w:docVar w:name="IDDAN2_LogonId" w:val="‍"/>
    <w:docVar w:name="IDDAN2_MiddleName" w:val="‍"/>
    <w:docVar w:name="IDDAN2_Mobile" w:val="‍"/>
    <w:docVar w:name="IDDAN2_MobileInternational" w:val="‍"/>
    <w:docVar w:name="IDDAN2_Name" w:val="‍"/>
    <w:docVar w:name="IDDAN2_NameDistinction" w:val="‍"/>
    <w:docVar w:name="IDDAN2_Phone" w:val="‍"/>
    <w:docVar w:name="IDDAN2_PhoneExtension" w:val="‍"/>
    <w:docVar w:name="IDDAN2_PhoneInternational" w:val="‍"/>
    <w:docVar w:name="IDDAN2_Position" w:val="‍"/>
    <w:docVar w:name="IDDAN2_PreferredName" w:val="‍"/>
    <w:docVar w:name="IDDAN2_SignTitle" w:val="‍"/>
    <w:docVar w:name="IDDAN2_Surname" w:val="‍"/>
    <w:docVar w:name="IDDAN2_Title" w:val="‍"/>
    <w:docVar w:name="IDDAN3" w:val="‍"/>
    <w:docVar w:name="IDDAN3_Categories" w:val="‍"/>
    <w:docVar w:name="IDDAN3_CertNo" w:val="‍"/>
    <w:docVar w:name="IDDAN3_Email" w:val="‍"/>
    <w:docVar w:name="IDDAN3_Fax" w:val="‍"/>
    <w:docVar w:name="IDDAN3_FaxInternational" w:val="‍"/>
    <w:docVar w:name="IDDAN3_FirstName" w:val="‍"/>
    <w:docVar w:name="IDDAN3_Gender" w:val="‍"/>
    <w:docVar w:name="IDDAN3_Groups" w:val="‍"/>
    <w:docVar w:name="IDDAN3_Initials" w:val="‍"/>
    <w:docVar w:name="IDDAN3_LogonId" w:val="‍"/>
    <w:docVar w:name="IDDAN3_MiddleName" w:val="‍"/>
    <w:docVar w:name="IDDAN3_Mobile" w:val="‍"/>
    <w:docVar w:name="IDDAN3_MobileInternational" w:val="‍"/>
    <w:docVar w:name="IDDAN3_Name" w:val="‍"/>
    <w:docVar w:name="IDDAN3_NameDistinction" w:val="‍"/>
    <w:docVar w:name="IDDAN3_Phone" w:val="‍"/>
    <w:docVar w:name="IDDAN3_PhoneExtension" w:val="‍"/>
    <w:docVar w:name="IDDAN3_PhoneInternational" w:val="‍"/>
    <w:docVar w:name="IDDAN3_Position" w:val="‍"/>
    <w:docVar w:name="IDDAN3_PreferredName" w:val="‍"/>
    <w:docVar w:name="IDDAN3_SignTitle" w:val="‍"/>
    <w:docVar w:name="IDDAN3_Surname" w:val="‍"/>
    <w:docVar w:name="IDDAN3_Title" w:val="‍"/>
    <w:docVar w:name="IDDAN300" w:val="N"/>
    <w:docVar w:name="IDDAN300_Text" w:val="No"/>
    <w:docVar w:name="IDDAN301" w:val="N"/>
    <w:docVar w:name="IDDAN301_Text" w:val="No"/>
    <w:docVar w:name="IDDAN302" w:val="N"/>
    <w:docVar w:name="IDDAN302_Text" w:val="No"/>
    <w:docVar w:name="IDDAN303" w:val="N"/>
    <w:docVar w:name="IDDAN303_Text" w:val="No"/>
    <w:docVar w:name="IDDAN304" w:val="N"/>
    <w:docVar w:name="IDDAN304_Text" w:val="No"/>
    <w:docVar w:name="IDDAN305" w:val="N"/>
    <w:docVar w:name="IDDAN305_Text" w:val="No"/>
    <w:docVar w:name="IDDAN306" w:val="N"/>
    <w:docVar w:name="IDDAN306_Text" w:val="No"/>
    <w:docVar w:name="IDDAN307" w:val="N"/>
    <w:docVar w:name="IDDAN307_Text" w:val="No"/>
    <w:docVar w:name="IDDAN308" w:val="N"/>
    <w:docVar w:name="IDDAN308_Text" w:val="No"/>
    <w:docVar w:name="IDDAN309" w:val="N"/>
    <w:docVar w:name="IDDAN309_Text" w:val="No"/>
    <w:docVar w:name="IDDAN310" w:val="N"/>
    <w:docVar w:name="IDDAN310_Text" w:val="No"/>
    <w:docVar w:name="IDDAN311" w:val="N"/>
    <w:docVar w:name="IDDAN311_Text" w:val="No"/>
    <w:docVar w:name="IDDAN4" w:val="‍"/>
    <w:docVar w:name="IDDAN50" w:val="eServices Register Panel Deed"/>
    <w:docVar w:name="IDDAN52" w:val="A"/>
    <w:docVar w:name="IDDAN52_Text" w:val="(A)  executed as a deed"/>
    <w:docVar w:name="IDDAN53" w:val="N"/>
    <w:docVar w:name="IDDAN54" w:val="2"/>
    <w:docVar w:name="IDDAN54_Text" w:val="2"/>
    <w:docVar w:name="IDDAN55" w:val="DPC"/>
    <w:docVar w:name="IDDAN56" w:val="You"/>
    <w:docVar w:name="IDDAN57" w:val="‍"/>
    <w:docVar w:name="IDDAN58" w:val="‍"/>
    <w:docVar w:name="IDDAN59" w:val="‍"/>
    <w:docVar w:name="IDDAN60" w:val="‍"/>
    <w:docVar w:name="IDDAN61" w:val="The State of Victoria through the Department of Premier and Cabinet"/>
    <w:docVar w:name="IDDAN61_1" w:val="The State of Victoria through the Department of Premier and Cabinet"/>
    <w:docVar w:name="IDDAN61_1_rank" w:val="1"/>
    <w:docVar w:name="IDDAN61_count" w:val="1"/>
    <w:docVar w:name="IDDAN61_rank" w:val="1"/>
    <w:docVar w:name="IDDAN62" w:val="Y"/>
    <w:docVar w:name="IDDAN62_1" w:val="Y"/>
    <w:docVar w:name="IDDAN62_1_rank" w:val="1"/>
    <w:docVar w:name="IDDAN62_1_Text" w:val="Yes"/>
    <w:docVar w:name="IDDAN62_count" w:val="1"/>
    <w:docVar w:name="IDDAN62_rank" w:val="1"/>
    <w:docVar w:name="IDDAN62_Text" w:val="Yes"/>
    <w:docVar w:name="IDDAN63" w:val="ABN 36 081 905 761"/>
    <w:docVar w:name="IDDAN63_1" w:val="ABN 36 081 905 761"/>
    <w:docVar w:name="IDDAN63_1_rank" w:val="1"/>
    <w:docVar w:name="IDDAN63_count" w:val="1"/>
    <w:docVar w:name="IDDAN63_rank" w:val="1"/>
    <w:docVar w:name="IDDAN64" w:val="‍"/>
    <w:docVar w:name="IDDAN64_1" w:val="‍"/>
    <w:docVar w:name="IDDAN64_1_rank" w:val="1"/>
    <w:docVar w:name="IDDAN64_count" w:val="1"/>
    <w:docVar w:name="IDDAN64_rank" w:val="1"/>
    <w:docVar w:name="IDDAN65" w:val="‍"/>
    <w:docVar w:name="IDDAN66" w:val="35 Collins St, Melbourne 3000"/>
    <w:docVar w:name="IDDAN67" w:val="‍"/>
    <w:docVar w:name="IDDAN68" w:val="‍"/>
    <w:docVar w:name="IDDAN69" w:val="[insert]"/>
    <w:docVar w:name="IDDAN69_1" w:val="[insert]"/>
    <w:docVar w:name="IDDAN69_1_rank" w:val="1"/>
    <w:docVar w:name="IDDAN69_count" w:val="1"/>
    <w:docVar w:name="IDDAN69_rank" w:val="1"/>
    <w:docVar w:name="IDDAN70" w:val="Y"/>
    <w:docVar w:name="IDDAN70_1" w:val="Y"/>
    <w:docVar w:name="IDDAN70_1_rank" w:val="1"/>
    <w:docVar w:name="IDDAN70_1_Text" w:val="Yes"/>
    <w:docVar w:name="IDDAN70_count" w:val="1"/>
    <w:docVar w:name="IDDAN70_rank" w:val="1"/>
    <w:docVar w:name="IDDAN70_Text" w:val="Yes"/>
    <w:docVar w:name="IDDAN71" w:val="[insert ABN]"/>
    <w:docVar w:name="IDDAN71_1" w:val="[insert ABN]"/>
    <w:docVar w:name="IDDAN71_1_rank" w:val="1"/>
    <w:docVar w:name="IDDAN71_count" w:val="1"/>
    <w:docVar w:name="IDDAN71_rank" w:val="1"/>
    <w:docVar w:name="IDDAN72" w:val="‍"/>
    <w:docVar w:name="IDDAN72_1" w:val="‍"/>
    <w:docVar w:name="IDDAN72_1_rank" w:val="1"/>
    <w:docVar w:name="IDDAN72_count" w:val="1"/>
    <w:docVar w:name="IDDAN72_rank" w:val="1"/>
    <w:docVar w:name="IDDAN73" w:val="‍"/>
    <w:docVar w:name="IDDAN74" w:val="[insert]"/>
    <w:docVar w:name="IDDAN75" w:val="‍"/>
    <w:docVar w:name="IDDAN76" w:val="‍"/>
    <w:docVar w:name="IDDAN77" w:val="‍"/>
    <w:docVar w:name="IDDAN77_count" w:val="0"/>
    <w:docVar w:name="IDDAN78" w:val="‍"/>
    <w:docVar w:name="IDDAN78_count" w:val="0"/>
    <w:docVar w:name="IDDAN79" w:val="‍"/>
    <w:docVar w:name="IDDAN79_count" w:val="0"/>
    <w:docVar w:name="IDDAN80" w:val="‍"/>
    <w:docVar w:name="IDDAN80_count" w:val="0"/>
    <w:docVar w:name="IDDAN81" w:val="‍"/>
    <w:docVar w:name="IDDAN82" w:val="‍"/>
    <w:docVar w:name="IDDAN83" w:val="‍"/>
    <w:docVar w:name="IDDAN84" w:val="‍"/>
    <w:docVar w:name="IDDAN85" w:val="‍"/>
    <w:docVar w:name="IDDAN85_count" w:val="0"/>
    <w:docVar w:name="IDDAN86" w:val="‍"/>
    <w:docVar w:name="IDDAN86_count" w:val="0"/>
    <w:docVar w:name="IDDAN87" w:val="‍"/>
    <w:docVar w:name="IDDAN87_count" w:val="0"/>
    <w:docVar w:name="IDDAN88" w:val="‍"/>
    <w:docVar w:name="IDDAN88_count" w:val="0"/>
    <w:docVar w:name="IDDAN89" w:val="‍"/>
    <w:docVar w:name="IDDAN90" w:val="‍"/>
    <w:docVar w:name="IDDAN91" w:val="‍"/>
    <w:docVar w:name="IDDAN92" w:val="‍"/>
    <w:docVar w:name="IDDAN93" w:val="‍"/>
    <w:docVar w:name="IDDAN93_count" w:val="0"/>
    <w:docVar w:name="IDDAN94" w:val="‍"/>
    <w:docVar w:name="IDDAN94_count" w:val="0"/>
    <w:docVar w:name="IDDAN95" w:val="‍"/>
    <w:docVar w:name="IDDAN95_count" w:val="0"/>
    <w:docVar w:name="IDDAN96" w:val="‍"/>
    <w:docVar w:name="IDDAN96_count" w:val="0"/>
    <w:docVar w:name="IDDAN97" w:val="‍"/>
    <w:docVar w:name="IDDAN98" w:val="‍"/>
    <w:docVar w:name="IDDAN99" w:val="‍"/>
    <w:docVar w:name="IDDARepeatGroup10" w:val=",N85,N86,N87,N88,$Y$"/>
    <w:docVar w:name="IDDARepeatGroup12" w:val=",N93,N94,N95,N96,$Y$"/>
    <w:docVar w:name="IDDARepeatGroup14" w:val=",N101,N102,N103,N104,$Y$"/>
    <w:docVar w:name="IDDARepeatGroup16" w:val=",N109,$Y$"/>
    <w:docVar w:name="IDDARepeatGroup4" w:val=",N61,N62,N63,N64,$Y$"/>
    <w:docVar w:name="IDDARepeatGroup6" w:val=",N69,N70,N71,N72,$Y$"/>
    <w:docVar w:name="IDDARepeatGroup8" w:val=",N77,N78,N79,N80,$Y$"/>
    <w:docVar w:name="IDDC1Expr" w:val="Function value_x000d__x000a_#include cref_x000d__x000a_End Function_x000d__x000a_"/>
    <w:docVar w:name="IDDC1Name" w:val="cref"/>
    <w:docVar w:name="IDDC1PrintText" w:val="Our reference"/>
    <w:docVar w:name="IDDC2Expr" w:val="Function value_x000d__x000a_#include cAddress_x000d__x000a_End Function"/>
    <w:docVar w:name="IDDC2Name" w:val="cAddress"/>
    <w:docVar w:name="IDDC2PrintText" w:val="Add1 and or add2"/>
    <w:docVar w:name="IDDC3Expr" w:val="Function value_x000d__x000a_#include cPODX_x000d__x000a_End Function"/>
    <w:docVar w:name="IDDC3Name" w:val="cPODX"/>
    <w:docVar w:name="IDDC3PrintText" w:val="PO Box or DX details"/>
    <w:docVar w:name="IDDC4Expr" w:val="Function value_x000d__x000a__x0009_value = &quot;Usersite&quot;_x000d__x000a_End Function"/>
    <w:docVar w:name="IDDC4Name" w:val="DASetCUO"/>
    <w:docVar w:name="IDDC5Expr" w:val="Function value_x000d__x000a__x0009_value = &quot;tp&quot;_x000d__x000a_End Function"/>
    <w:docVar w:name="IDDC5Name" w:val="ctp"/>
    <w:docVar w:name="IDDC5PrintText" w:val="CU office"/>
    <w:docVar w:name="iddDocumentSource" w:val="C:\Program Files\Microsoft Office\Workgroup Templates\CU DeedAgreement.dotx"/>
    <w:docVar w:name="IDDHaveAlreadyDonePromptOnFileNew" w:val="Y"/>
    <w:docVar w:name="IDDOptAllowVPNotGenedRelDoc" w:val="N"/>
    <w:docVar w:name="IDDOptALPWSBookmarks" w:val="Y"/>
    <w:docVar w:name="IDDOptBackColour" w:val="12632256"/>
    <w:docVar w:name="IDDOptCommentaryStylesChar" w:val="N"/>
    <w:docVar w:name="IDDOptCommentaryStylesPara" w:val="N"/>
    <w:docVar w:name="IDDOptDeleteBookmarks" w:val="Y"/>
    <w:docVar w:name="IDDOptDisableReprompt" w:val="N"/>
    <w:docVar w:name="IDDOptDisplayVarNames" w:val="FL"/>
    <w:docVar w:name="IDDOptDocId" w:val="﻿"/>
    <w:docVar w:name="IDDOptExplodeBookmarks" w:val="Y"/>
    <w:docVar w:name="IDDOptForeColour" w:val="0"/>
    <w:docVar w:name="IDDOptLastUpdated" w:val="20 February 2014"/>
    <w:docVar w:name="IDDOptNotesBookmarks" w:val="Y"/>
    <w:docVar w:name="IDDOptPromptOnFileNew" w:val="Y"/>
    <w:docVar w:name="IDDOptRemoveIddDetails" w:val="N"/>
    <w:docVar w:name="IDDOptUnlinkBookmarks" w:val="Y"/>
    <w:docVar w:name="IDDOptUnlinkFields" w:val="N"/>
    <w:docVar w:name="IDDOptUpdDocDateTime" w:val="24 June 2022 at 11:41:58am"/>
    <w:docVar w:name="IDDOptUpdDocUsed" w:val="Y"/>
    <w:docVar w:name="IDDOptVariableMarkerStyle" w:val="Y"/>
    <w:docVar w:name="IDDOptVariableMarkerWhichVars" w:val="NONBLANK"/>
    <w:docVar w:name="IDDOutputType" w:val="DOCVARIABLE"/>
    <w:docVar w:name="IDDOutputTypeHash" w:val="﻿"/>
    <w:docVar w:name="IDDRShowPath" w:val="Y"/>
    <w:docVar w:name="IDDRSort" w:val="Y"/>
    <w:docVar w:name="IDDVersion" w:val="3.1"/>
    <w:docVar w:name="IDDW10AddInsDelOnReprompt" w:val="N"/>
    <w:docVar w:name="IDDW10AllowRepeat" w:val="Y"/>
    <w:docVar w:name="IDDW10Columns" w:val="1"/>
    <w:docVar w:name="IDDW10DisableIf" w:val="mn54 &lt;= &quot;3&quot;"/>
    <w:docVar w:name="IDDW10OperatorNotes" w:val="_x000d__x000a_This is a repeat window.  Complete ALL fields in the window and then click [Add] to add another set of details.  To reorder a set of details, click on the up or down arrows next to the [Add] and [Insert] buttons.  To delete a set of details, highlight the details and click [Delete]._x000d__x000a_"/>
    <w:docVar w:name="IDDW10Title" w:val="Fourth party's details"/>
    <w:docVar w:name="IDDW10V1DisableIf" w:val="mN54 &lt;= &quot;3&quot;"/>
    <w:docVar w:name="IDDW10V1Edit" w:val="A"/>
    <w:docVar w:name="IDDW10V1Length" w:val="255"/>
    <w:docVar w:name="IDDW10V1Name" w:val="N85"/>
    <w:docVar w:name="IDDW10V1ResetOnDisable" w:val="Y"/>
    <w:docVar w:name="IDDW10V1Text" w:val="Fourth party's full name"/>
    <w:docVar w:name="IDDW10V1Type" w:val="SINGLE"/>
    <w:docVar w:name="IDDW10V2C1" w:val="Yes [Y]"/>
    <w:docVar w:name="IDDW10V2C2" w:val="No [N]"/>
    <w:docVar w:name="IDDW10V2ChoiceDisplayAs" w:val="RB"/>
    <w:docVar w:name="IDDW10V2ChoiceListSource" w:val="ENTER"/>
    <w:docVar w:name="IDDW10V2DisableIf" w:val="mN54 &lt;= &quot;3&quot;"/>
    <w:docVar w:name="IDDW10V2Name" w:val="N86"/>
    <w:docVar w:name="IDDW10V2ResetOnDisable" w:val="Y"/>
    <w:docVar w:name="IDDW10V2Text" w:val="Does the fourth party have an ABN, ACN, ARBN?"/>
    <w:docVar w:name="IDDW10V2Type" w:val="CHOICE"/>
    <w:docVar w:name="IDDW10V3DisableIf" w:val="mN54 &lt;= &quot;3&quot; or mN86 = &quot;N&quot;"/>
    <w:docVar w:name="IDDW10V3Edit" w:val="A"/>
    <w:docVar w:name="IDDW10V3Length" w:val="20"/>
    <w:docVar w:name="IDDW10V3Name" w:val="N87"/>
    <w:docVar w:name="IDDW10V3PrintText" w:val="Registration number"/>
    <w:docVar w:name="IDDW10V3ResetOnDisable" w:val="Y"/>
    <w:docVar w:name="IDDW10V3Text" w:val="Fourth party's registration number (include text and_x000d__x000a_number eg ABN 11 123 456 789)"/>
    <w:docVar w:name="IDDW10V3Type" w:val="SINGLE"/>
    <w:docVar w:name="IDDW10V4Name" w:val="LeadInAdd"/>
    <w:docVar w:name="IDDW10V4Text" w:val="﻿"/>
    <w:docVar w:name="IDDW10V4Type" w:val="LEADIN"/>
    <w:docVar w:name="IDDW10V5DisableIf" w:val="mN54 &lt;= &quot;3&quot; or (mN303 = &quot;N&quot; and mN309 = &quot;N&quot;)"/>
    <w:docVar w:name="IDDW10V5Edit" w:val="A"/>
    <w:docVar w:name="IDDW10V5Length" w:val="255"/>
    <w:docVar w:name="IDDW10V5Name" w:val="N88"/>
    <w:docVar w:name="IDDW10V5ResetOnDisable" w:val="Y"/>
    <w:docVar w:name="IDDW10V5Text" w:val="Fourth party's address"/>
    <w:docVar w:name="IDDW10V5Type" w:val="SINGLE"/>
    <w:docVar w:name="IDDW11AddInsDelOnReprompt" w:val="N"/>
    <w:docVar w:name="IDDW11Columns" w:val="1"/>
    <w:docVar w:name="IDDW11DisableIf" w:val="mn54 &lt;= &quot;3&quot;"/>
    <w:docVar w:name="IDDW11Title" w:val="Fourth party's details for service"/>
    <w:docVar w:name="IDDW11V1DisableIf" w:val="mN54 &lt;= &quot;3&quot;"/>
    <w:docVar w:name="IDDW11V1Edit" w:val="A"/>
    <w:docVar w:name="IDDW11V1Length" w:val="255"/>
    <w:docVar w:name="IDDW11V1Name" w:val="N89"/>
    <w:docVar w:name="IDDW11V1ResetOnDisable" w:val="Y"/>
    <w:docVar w:name="IDDW11V1Text" w:val="Name"/>
    <w:docVar w:name="IDDW11V1Type" w:val="SINGLE"/>
    <w:docVar w:name="IDDW11V2DisableIf" w:val="mN54 &lt;= &quot;3&quot;"/>
    <w:docVar w:name="IDDW11V2Length" w:val="4"/>
    <w:docVar w:name="IDDW11V2Name" w:val="N90"/>
    <w:docVar w:name="IDDW11V2ResetOnDisable" w:val="Y"/>
    <w:docVar w:name="IDDW11V2Text" w:val="Address"/>
    <w:docVar w:name="IDDW11V2Type" w:val="MULTI"/>
    <w:docVar w:name="IDDW11V3DisableIf" w:val="mN54 &lt;= &quot;3&quot; or Isreprompt"/>
    <w:docVar w:name="IDDW11V3Edit" w:val="A"/>
    <w:docVar w:name="IDDW11V3Length" w:val="255"/>
    <w:docVar w:name="IDDW11V3Name" w:val="N91"/>
    <w:docVar w:name="IDDW11V3PrintText" w:val="Fax number"/>
    <w:docVar w:name="IDDW11V3ResetOnDisable" w:val="Y"/>
    <w:docVar w:name="IDDW11V3Text" w:val="Fax number (include area code)"/>
    <w:docVar w:name="IDDW11V3Type" w:val="SINGLE"/>
    <w:docVar w:name="IDDW11V4DisableIf" w:val="mN54 &lt;= &quot;3&quot; or Isreprompt"/>
    <w:docVar w:name="IDDW11V4Edit" w:val="A"/>
    <w:docVar w:name="IDDW11V4Length" w:val="255"/>
    <w:docVar w:name="IDDW11V4Name" w:val="N182"/>
    <w:docVar w:name="IDDW11V4ResetOnDisable" w:val="Y"/>
    <w:docVar w:name="IDDW11V4Text" w:val="Email address"/>
    <w:docVar w:name="IDDW11V4Type" w:val="SINGLE"/>
    <w:docVar w:name="IDDW11V5DisableIf" w:val="mN54 &lt;= &quot;3&quot;"/>
    <w:docVar w:name="IDDW11V5Edit" w:val="A"/>
    <w:docVar w:name="IDDW11V5Length" w:val="255"/>
    <w:docVar w:name="IDDW11V5Name" w:val="N92"/>
    <w:docVar w:name="IDDW11V5ResetOnDisable" w:val="Y"/>
    <w:docVar w:name="IDDW11V5Text" w:val="Person to whom directed"/>
    <w:docVar w:name="IDDW11V5Type" w:val="SINGLE"/>
    <w:docVar w:name="IDDW11ZeroCountIsDelete" w:val="N"/>
    <w:docVar w:name="IDDW12AddInsDelOnReprompt" w:val="N"/>
    <w:docVar w:name="IDDW12AllowRepeat" w:val="Y"/>
    <w:docVar w:name="IDDW12Columns" w:val="1"/>
    <w:docVar w:name="IDDW12DisableIf" w:val="mn54 &lt;= &quot;4&quot;"/>
    <w:docVar w:name="IDDW12OperatorNotes" w:val="_x000d__x000a_This is a repeat window.  Complete ALL fields in the window and then click [Add] to add another set of details.  To reorder a set of details, click on the up or down arrows next to the [Add] and [Insert] buttons.  To delete a set of details, highlight the details and click [Delete]._x000d__x000a_"/>
    <w:docVar w:name="IDDW12Title" w:val="Fifth party's details"/>
    <w:docVar w:name="IDDW12V1DisableIf" w:val="mN54 &lt;= &quot;4&quot;"/>
    <w:docVar w:name="IDDW12V1Edit" w:val="A"/>
    <w:docVar w:name="IDDW12V1Length" w:val="255"/>
    <w:docVar w:name="IDDW12V1Name" w:val="N93"/>
    <w:docVar w:name="IDDW12V1ResetOnDisable" w:val="Y"/>
    <w:docVar w:name="IDDW12V1Text" w:val="Fifth party's full name"/>
    <w:docVar w:name="IDDW12V1Type" w:val="SINGLE"/>
    <w:docVar w:name="IDDW12V2C1" w:val="Yes [Y]"/>
    <w:docVar w:name="IDDW12V2C2" w:val="No [N]"/>
    <w:docVar w:name="IDDW12V2ChoiceDisplayAs" w:val="RB"/>
    <w:docVar w:name="IDDW12V2ChoiceListSource" w:val="ENTER"/>
    <w:docVar w:name="IDDW12V2DisableIf" w:val="mN54 &lt;= &quot;4&quot;"/>
    <w:docVar w:name="IDDW12V2Name" w:val="N94"/>
    <w:docVar w:name="IDDW12V2ResetOnDisable" w:val="Y"/>
    <w:docVar w:name="IDDW12V2Text" w:val="Does the fifth party have an ABN, ACN, ARBN?"/>
    <w:docVar w:name="IDDW12V2Type" w:val="CHOICE"/>
    <w:docVar w:name="IDDW12V3DisableIf" w:val="mN54 &lt;= &quot;4&quot; or mN94 = &quot;N&quot;"/>
    <w:docVar w:name="IDDW12V3Edit" w:val="A"/>
    <w:docVar w:name="IDDW12V3Length" w:val="20"/>
    <w:docVar w:name="IDDW12V3Name" w:val="N95"/>
    <w:docVar w:name="IDDW12V3PrintText" w:val="Registration number"/>
    <w:docVar w:name="IDDW12V3ResetOnDisable" w:val="Y"/>
    <w:docVar w:name="IDDW12V3Text" w:val="Fifth party's registration number (include text and_x000d__x000a_number eg ABN 11 123 456 789)"/>
    <w:docVar w:name="IDDW12V3Type" w:val="SINGLE"/>
    <w:docVar w:name="IDDW12V4Name" w:val="LeadInAdd"/>
    <w:docVar w:name="IDDW12V4Text" w:val="﻿"/>
    <w:docVar w:name="IDDW12V4Type" w:val="LEADIN"/>
    <w:docVar w:name="IDDW12V5DisableIf" w:val="mN54 &lt;= &quot;4&quot; or (mN304 = &quot;N&quot; and mN310 = &quot;N&quot;)"/>
    <w:docVar w:name="IDDW12V5Edit" w:val="A"/>
    <w:docVar w:name="IDDW12V5Length" w:val="255"/>
    <w:docVar w:name="IDDW12V5Name" w:val="N96"/>
    <w:docVar w:name="IDDW12V5ResetOnDisable" w:val="Y"/>
    <w:docVar w:name="IDDW12V5Text" w:val="Fifth party's address"/>
    <w:docVar w:name="IDDW12V5Type" w:val="SINGLE"/>
    <w:docVar w:name="IDDW13AddInsDelOnReprompt" w:val="N"/>
    <w:docVar w:name="IDDW13Columns" w:val="1"/>
    <w:docVar w:name="IDDW13DisableIf" w:val="mn54 &lt;= &quot;4&quot;"/>
    <w:docVar w:name="IDDW13Title" w:val="Fifth party's details for service"/>
    <w:docVar w:name="IDDW13V1DisableIf" w:val="mN54 &lt;= &quot;4&quot;"/>
    <w:docVar w:name="IDDW13V1Edit" w:val="A"/>
    <w:docVar w:name="IDDW13V1Length" w:val="255"/>
    <w:docVar w:name="IDDW13V1Name" w:val="N97"/>
    <w:docVar w:name="IDDW13V1ResetOnDisable" w:val="Y"/>
    <w:docVar w:name="IDDW13V1Text" w:val="Name"/>
    <w:docVar w:name="IDDW13V1Type" w:val="SINGLE"/>
    <w:docVar w:name="IDDW13V2DisableIf" w:val="mN54 &lt;= &quot;4&quot;"/>
    <w:docVar w:name="IDDW13V2Length" w:val="4"/>
    <w:docVar w:name="IDDW13V2Name" w:val="N98"/>
    <w:docVar w:name="IDDW13V2ResetOnDisable" w:val="Y"/>
    <w:docVar w:name="IDDW13V2Text" w:val="Address"/>
    <w:docVar w:name="IDDW13V2Type" w:val="MULTI"/>
    <w:docVar w:name="IDDW13V3DisableIf" w:val="mN54 &lt;= &quot;4&quot; or Isreprompt"/>
    <w:docVar w:name="IDDW13V3Edit" w:val="A"/>
    <w:docVar w:name="IDDW13V3Length" w:val="255"/>
    <w:docVar w:name="IDDW13V3Name" w:val="N99"/>
    <w:docVar w:name="IDDW13V3PrintText" w:val="Fax number"/>
    <w:docVar w:name="IDDW13V3ResetOnDisable" w:val="Y"/>
    <w:docVar w:name="IDDW13V3Text" w:val="Fax number (include area code)"/>
    <w:docVar w:name="IDDW13V3Type" w:val="SINGLE"/>
    <w:docVar w:name="IDDW13V4DisableIf" w:val="mN54 &lt;= &quot;4&quot; or Isreprompt"/>
    <w:docVar w:name="IDDW13V4Edit" w:val="A"/>
    <w:docVar w:name="IDDW13V4Length" w:val="255"/>
    <w:docVar w:name="IDDW13V4Name" w:val="N183"/>
    <w:docVar w:name="IDDW13V4Text" w:val="Email address"/>
    <w:docVar w:name="IDDW13V4Type" w:val="SINGLE"/>
    <w:docVar w:name="IDDW13V5DisableIf" w:val="mN54 &lt;= &quot;4&quot;"/>
    <w:docVar w:name="IDDW13V5Edit" w:val="A"/>
    <w:docVar w:name="IDDW13V5Length" w:val="255"/>
    <w:docVar w:name="IDDW13V5Name" w:val="N100"/>
    <w:docVar w:name="IDDW13V5ResetOnDisable" w:val="Y"/>
    <w:docVar w:name="IDDW13V5Text" w:val="Person to whom directed"/>
    <w:docVar w:name="IDDW13V5Type" w:val="SINGLE"/>
    <w:docVar w:name="IDDW13ZeroCountIsDelete" w:val="N"/>
    <w:docVar w:name="IDDW14AddInsDelOnReprompt" w:val="N"/>
    <w:docVar w:name="IDDW14AllowRepeat" w:val="Y"/>
    <w:docVar w:name="IDDW14Columns" w:val="1"/>
    <w:docVar w:name="IDDW14DisableIf" w:val="mn54 &lt;= &quot;5&quot;"/>
    <w:docVar w:name="IDDW14OperatorNotes" w:val="_x000d__x000a_This is a repeat window.  Complete ALL fields in the window and then click [Add] to add another set of details.  To reorder a set of details, click on the up or down arrows next to the [Add] and [Insert] buttons.  To delete a set of details, highlight the details and click [Delete]._x000d__x000a_"/>
    <w:docVar w:name="IDDW14Title" w:val="Sixth party's details"/>
    <w:docVar w:name="IDDW14V1DisableIf" w:val="mN54 &lt;= &quot;5&quot;"/>
    <w:docVar w:name="IDDW14V1Edit" w:val="A"/>
    <w:docVar w:name="IDDW14V1Length" w:val="255"/>
    <w:docVar w:name="IDDW14V1Name" w:val="N101"/>
    <w:docVar w:name="IDDW14V1ResetOnDisable" w:val="Y"/>
    <w:docVar w:name="IDDW14V1Text" w:val="Sixth party's full name"/>
    <w:docVar w:name="IDDW14V1Type" w:val="SINGLE"/>
    <w:docVar w:name="IDDW14V2C1" w:val="Yes [Y]"/>
    <w:docVar w:name="IDDW14V2C2" w:val="No [N]"/>
    <w:docVar w:name="IDDW14V2ChoiceDisplayAs" w:val="RB"/>
    <w:docVar w:name="IDDW14V2ChoiceListSource" w:val="ENTER"/>
    <w:docVar w:name="IDDW14V2DisableIf" w:val="mN54 &lt;= &quot;5&quot;"/>
    <w:docVar w:name="IDDW14V2Name" w:val="N102"/>
    <w:docVar w:name="IDDW14V2ResetOnDisable" w:val="Y"/>
    <w:docVar w:name="IDDW14V2Text" w:val="Does the sixth party have an ABN, ACN, ARBN?"/>
    <w:docVar w:name="IDDW14V2Type" w:val="CHOICE"/>
    <w:docVar w:name="IDDW14V3DisableIf" w:val="mN54 &lt;= &quot;5&quot; or mN102 = &quot;N&quot;"/>
    <w:docVar w:name="IDDW14V3Edit" w:val="A"/>
    <w:docVar w:name="IDDW14V3Length" w:val="20"/>
    <w:docVar w:name="IDDW14V3Name" w:val="N103"/>
    <w:docVar w:name="IDDW14V3PrintText" w:val="Registration number"/>
    <w:docVar w:name="IDDW14V3ResetOnDisable" w:val="Y"/>
    <w:docVar w:name="IDDW14V3Text" w:val="Sixth party's registration number (include text and_x000d__x000a_number eg ABN 11 123 456 789)"/>
    <w:docVar w:name="IDDW14V3Type" w:val="SINGLE"/>
    <w:docVar w:name="IDDW14V4Name" w:val="LeadInAdd"/>
    <w:docVar w:name="IDDW14V4Text" w:val="﻿"/>
    <w:docVar w:name="IDDW14V4Type" w:val="LEADIN"/>
    <w:docVar w:name="IDDW14V5DisableIf" w:val="mN54 &lt;= &quot;5&quot; or (mN305 = &quot;N&quot; and mN311 = &quot;N&quot;)"/>
    <w:docVar w:name="IDDW14V5Edit" w:val="A"/>
    <w:docVar w:name="IDDW14V5Length" w:val="255"/>
    <w:docVar w:name="IDDW14V5Name" w:val="N104"/>
    <w:docVar w:name="IDDW14V5ResetOnDisable" w:val="Y"/>
    <w:docVar w:name="IDDW14V5Text" w:val="Sixth party's address"/>
    <w:docVar w:name="IDDW14V5Type" w:val="SINGLE"/>
    <w:docVar w:name="IDDW15AddInsDelOnReprompt" w:val="N"/>
    <w:docVar w:name="IDDW15Columns" w:val="1"/>
    <w:docVar w:name="IDDW15DisableIf" w:val="mn54 &lt;= &quot;5&quot;"/>
    <w:docVar w:name="IDDW15Title" w:val="Sixth party's details for service"/>
    <w:docVar w:name="IDDW15V1DisableIf" w:val="mN54 &lt;= &quot;5&quot;"/>
    <w:docVar w:name="IDDW15V1Edit" w:val="A"/>
    <w:docVar w:name="IDDW15V1Length" w:val="255"/>
    <w:docVar w:name="IDDW15V1Name" w:val="N105"/>
    <w:docVar w:name="IDDW15V1ResetOnDisable" w:val="Y"/>
    <w:docVar w:name="IDDW15V1Text" w:val="Name"/>
    <w:docVar w:name="IDDW15V1Type" w:val="SINGLE"/>
    <w:docVar w:name="IDDW15V2DisableIf" w:val="mN54 &lt;= &quot;5&quot;"/>
    <w:docVar w:name="IDDW15V2Length" w:val="4"/>
    <w:docVar w:name="IDDW15V2Name" w:val="N106"/>
    <w:docVar w:name="IDDW15V2ResetOnDisable" w:val="Y"/>
    <w:docVar w:name="IDDW15V2Text" w:val="Address"/>
    <w:docVar w:name="IDDW15V2Type" w:val="MULTI"/>
    <w:docVar w:name="IDDW15V3DisableIf" w:val="mN54 &lt;= &quot;5&quot; or Isreprompt"/>
    <w:docVar w:name="IDDW15V3Edit" w:val="A"/>
    <w:docVar w:name="IDDW15V3Length" w:val="255"/>
    <w:docVar w:name="IDDW15V3Name" w:val="N107"/>
    <w:docVar w:name="IDDW15V3PrintText" w:val="Fax number"/>
    <w:docVar w:name="IDDW15V3ResetOnDisable" w:val="Y"/>
    <w:docVar w:name="IDDW15V3Text" w:val="Fax number (include area code)"/>
    <w:docVar w:name="IDDW15V3Type" w:val="SINGLE"/>
    <w:docVar w:name="IDDW15V4DisableIf" w:val="mN54 &lt;= &quot;5&quot; or Isreprompt"/>
    <w:docVar w:name="IDDW15V4Edit" w:val="A"/>
    <w:docVar w:name="IDDW15V4Length" w:val="255"/>
    <w:docVar w:name="IDDW15V4Name" w:val="N184"/>
    <w:docVar w:name="IDDW15V4ResetOnDisable" w:val="Y"/>
    <w:docVar w:name="IDDW15V4Text" w:val="Email address"/>
    <w:docVar w:name="IDDW15V4Type" w:val="SINGLE"/>
    <w:docVar w:name="IDDW15V5DisableIf" w:val="mN54 &lt;= &quot;5&quot;"/>
    <w:docVar w:name="IDDW15V5Edit" w:val="A"/>
    <w:docVar w:name="IDDW15V5Length" w:val="255"/>
    <w:docVar w:name="IDDW15V5Name" w:val="N108"/>
    <w:docVar w:name="IDDW15V5ResetOnDisable" w:val="Y"/>
    <w:docVar w:name="IDDW15V5Text" w:val="Person to whom directed"/>
    <w:docVar w:name="IDDW15V5Type" w:val="SINGLE"/>
    <w:docVar w:name="IDDW15ZeroCountIsDelete" w:val="N"/>
    <w:docVar w:name="IDDW16AddInsDelOnReprompt" w:val="N"/>
    <w:docVar w:name="IDDW16AllowRepeat" w:val="Y"/>
    <w:docVar w:name="IDDW16Columns" w:val="1"/>
    <w:docVar w:name="IDDW16DisableIf" w:val="mN53 = &quot;N&quot;"/>
    <w:docVar w:name="IDDW16OperatorNotes" w:val="_x000d__x000a_This is a repeat window.  Click [Add] to add another set of details.  To reorder a set of details, click on the up or down arrows next to the [Add] and [Insert] buttons.  Complete ALL fields in this window._x000d__x000a_"/>
    <w:docVar w:name="IDDW16Title" w:val="Background"/>
    <w:docVar w:name="IDDW16V1DisableIf" w:val="mN53 = &quot;N&quot;"/>
    <w:docVar w:name="IDDW16V1Length" w:val="5"/>
    <w:docVar w:name="IDDW16V1Name" w:val="N109"/>
    <w:docVar w:name="IDDW16V1PrintText" w:val="Background"/>
    <w:docVar w:name="IDDW16V1ResetOnDisable" w:val="Y"/>
    <w:docVar w:name="IDDW16V1Text" w:val="Insert &quot;Background&quot; (recitals)_x000d__x000a_          (Do not insert numbers.  Click [Add] before_x000d__x000a_          adding each Recital)"/>
    <w:docVar w:name="IDDW16V1Type" w:val="MULTI"/>
    <w:docVar w:name="IDDW1Columns" w:val="1"/>
    <w:docVar w:name="IDDW1Title" w:val="CU office"/>
    <w:docVar w:name="IDDW1V1DBCodeField" w:val="office"/>
    <w:docVar w:name="IDDW1V1DBConnCode" w:val="IDD"/>
    <w:docVar w:name="IDDW1V1DBGroupField" w:val="﻿"/>
    <w:docVar w:name="IDDW1V1DBGroupFieldVar" w:val="﻿"/>
    <w:docVar w:name="IDDW1V1DBInsertFields" w:val="*"/>
    <w:docVar w:name="IDDW1V1DBSearchField" w:val="SearchAdd"/>
    <w:docVar w:name="IDDW1V1DBTable" w:val="CUAddresses"/>
    <w:docVar w:name="IDDW1V1Name" w:val="CUO"/>
    <w:docVar w:name="IDDW1V1Text" w:val="Type in city of CU office (or % and then_x000d__x000a_use the browse button to select from list)"/>
    <w:docVar w:name="IDDW1V1Type" w:val="DB"/>
    <w:docVar w:name="IDDW1V2Name" w:val="LeadIn7"/>
    <w:docVar w:name="IDDW1V2Text" w:val="Our reference (For N1, N2, N3, type surname)"/>
    <w:docVar w:name="IDDW1V2Type" w:val="LEADIN"/>
    <w:docVar w:name="IDDW1V3Name" w:val="N1"/>
    <w:docVar w:name="IDDW1V3Text" w:val="Contact's name"/>
    <w:docVar w:name="IDDW1V3Type" w:val="EMP"/>
    <w:docVar w:name="IDDW1V4Name" w:val="N2"/>
    <w:docVar w:name="IDDW1V4Text" w:val="Partner's name"/>
    <w:docVar w:name="IDDW1V4Type" w:val="EMP"/>
    <w:docVar w:name="IDDW1V5Name" w:val="N3"/>
    <w:docVar w:name="IDDW1V5Text" w:val="Lawyer's name"/>
    <w:docVar w:name="IDDW1V5Type" w:val="EMP"/>
    <w:docVar w:name="IDDW1V6Edit" w:val="A"/>
    <w:docVar w:name="IDDW1V6Length" w:val="20"/>
    <w:docVar w:name="IDDW1V6Name" w:val="N4"/>
    <w:docVar w:name="IDDW1V6Text" w:val="Matter number"/>
    <w:docVar w:name="IDDW1V6Type" w:val="SINGLE"/>
    <w:docVar w:name="IDDW2Columns" w:val="1"/>
    <w:docVar w:name="IDDW2Title" w:val="Initial questions"/>
    <w:docVar w:name="IDDW2V1Edit" w:val="A"/>
    <w:docVar w:name="IDDW2V1Length" w:val="255"/>
    <w:docVar w:name="IDDW2V1Name" w:val="N50"/>
    <w:docVar w:name="IDDW2V1PrintText" w:val="Document title"/>
    <w:docVar w:name="IDDW2V1Text" w:val="Document title, eg Loan facility agreement_x000d__x000a__x000d__x000a_"/>
    <w:docVar w:name="IDDW2V1Type" w:val="SINGLE"/>
    <w:docVar w:name="IDDW2V2C1" w:val="(A)  executed as a deed [A]"/>
    <w:docVar w:name="IDDW2V2C2" w:val="(B)  signed as an agreement? [B]"/>
    <w:docVar w:name="IDDW2V2ChoiceDisplayAs" w:val="RB"/>
    <w:docVar w:name="IDDW2V2ChoiceListSource" w:val="ENTER"/>
    <w:docVar w:name="IDDW2V2DisableIf" w:val="Isreprompt"/>
    <w:docVar w:name="IDDW2V2Name" w:val="N52"/>
    <w:docVar w:name="IDDW2V2Text" w:val="Is your document to be_x000d__x000a__x000d__x000a_"/>
    <w:docVar w:name="IDDW2V2Type" w:val="CHOICE"/>
    <w:docVar w:name="IDDW2V3Default" w:val="Y"/>
    <w:docVar w:name="IDDW2V3DisableIf" w:val="Isreprompt"/>
    <w:docVar w:name="IDDW2V3Name" w:val="N53"/>
    <w:docVar w:name="IDDW2V3Text" w:val="Do you want &quot;Background&quot; (recitals)?_x000d__x000a__x000d__x000a_"/>
    <w:docVar w:name="IDDW2V3Type" w:val="YESNO"/>
    <w:docVar w:name="IDDW2V3YesNoTickedText" w:val="Y"/>
    <w:docVar w:name="IDDW2V3YesNoUntickedText" w:val="N"/>
    <w:docVar w:name="IDDW3Columns" w:val="1"/>
    <w:docVar w:name="IDDW3Title" w:val="Parties' defined names"/>
    <w:docVar w:name="IDDW3V10Name" w:val="LeadIn3"/>
    <w:docVar w:name="IDDW3V10Text" w:val="﻿"/>
    <w:docVar w:name="IDDW3V10Type" w:val="LEADIN"/>
    <w:docVar w:name="IDDW3V11DisableIf" w:val="mN54 &lt;= &quot;2&quot;"/>
    <w:docVar w:name="IDDW3V11Edit" w:val="A"/>
    <w:docVar w:name="IDDW3V11Length" w:val="255"/>
    <w:docVar w:name="IDDW3V11Name" w:val="N57"/>
    <w:docVar w:name="IDDW3V11ResetOnDisable" w:val="Y"/>
    <w:docVar w:name="IDDW3V11Text" w:val="Third party's defined name"/>
    <w:docVar w:name="IDDW3V11Type" w:val="SINGLE"/>
    <w:docVar w:name="IDDW3V12C1" w:val="Yes [Y]"/>
    <w:docVar w:name="IDDW3V12C2" w:val="No [N] (default)"/>
    <w:docVar w:name="IDDW3V12ChoiceDisplayAs" w:val="RB"/>
    <w:docVar w:name="IDDW3V12ChoiceListSource" w:val="ENTER"/>
    <w:docVar w:name="IDDW3V12DisableIf" w:val="mN54 &lt;= &quot;2&quot; or isreprompt"/>
    <w:docVar w:name="IDDW3V12Name" w:val="N302"/>
    <w:docVar w:name="IDDW3V12ResetOnDisable" w:val="Y"/>
    <w:docVar w:name="IDDW3V12Text" w:val="If third party is more than one person do you require a schedule?"/>
    <w:docVar w:name="IDDW3V12Type" w:val="CHOICE"/>
    <w:docVar w:name="IDDW3V13C1" w:val="Yes [Y]"/>
    <w:docVar w:name="IDDW3V13C2" w:val="No [N] (default)"/>
    <w:docVar w:name="IDDW3V13ChoiceDisplayAs" w:val="RB"/>
    <w:docVar w:name="IDDW3V13ChoiceListSource" w:val="ENTER"/>
    <w:docVar w:name="IDDW3V13DisableIf" w:val="mN54 &lt;= &quot;2&quot; or isreprompt or mN302 = &quot;Y&quot;"/>
    <w:docVar w:name="IDDW3V13Name" w:val="N308"/>
    <w:docVar w:name="IDDW3V13ResetOnDisable" w:val="Y"/>
    <w:docVar w:name="IDDW3V13Text" w:val="Do you require the third party's address in the &quot;Parties&quot; section of the document?"/>
    <w:docVar w:name="IDDW3V13Type" w:val="CHOICE"/>
    <w:docVar w:name="IDDW3V14Name" w:val="LeadIn4"/>
    <w:docVar w:name="IDDW3V14Text" w:val="﻿"/>
    <w:docVar w:name="IDDW3V14Type" w:val="LEADIN"/>
    <w:docVar w:name="IDDW3V15DisableIf" w:val="mN54 &lt;= &quot;3&quot;"/>
    <w:docVar w:name="IDDW3V15Edit" w:val="A"/>
    <w:docVar w:name="IDDW3V15Length" w:val="255"/>
    <w:docVar w:name="IDDW3V15Name" w:val="N58"/>
    <w:docVar w:name="IDDW3V15ResetOnDisable" w:val="Y"/>
    <w:docVar w:name="IDDW3V15Text" w:val="Fourth party's defined name"/>
    <w:docVar w:name="IDDW3V15Type" w:val="SINGLE"/>
    <w:docVar w:name="IDDW3V16C1" w:val="Yes [Y]"/>
    <w:docVar w:name="IDDW3V16C2" w:val="No [N] (default)"/>
    <w:docVar w:name="IDDW3V16ChoiceDisplayAs" w:val="RB"/>
    <w:docVar w:name="IDDW3V16ChoiceListSource" w:val="ENTER"/>
    <w:docVar w:name="IDDW3V16DisableIf" w:val="mN54 &lt;= &quot;3&quot; or isreprompt"/>
    <w:docVar w:name="IDDW3V16Name" w:val="N303"/>
    <w:docVar w:name="IDDW3V16ResetOnDisable" w:val="Y"/>
    <w:docVar w:name="IDDW3V16Text" w:val="If fourth party is more than one person do you require a schedule?"/>
    <w:docVar w:name="IDDW3V16Type" w:val="CHOICE"/>
    <w:docVar w:name="IDDW3V17C1" w:val="Yes [Y]"/>
    <w:docVar w:name="IDDW3V17C2" w:val="No [N] (default)"/>
    <w:docVar w:name="IDDW3V17ChoiceDisplayAs" w:val="RB"/>
    <w:docVar w:name="IDDW3V17ChoiceListSource" w:val="ENTER"/>
    <w:docVar w:name="IDDW3V17DisableIf" w:val="mN54 &lt;= &quot;3&quot; or isreprompt or mN303 = &quot;Y&quot;"/>
    <w:docVar w:name="IDDW3V17Name" w:val="N309"/>
    <w:docVar w:name="IDDW3V17ResetOnDisable" w:val="Y"/>
    <w:docVar w:name="IDDW3V17Text" w:val="Do you require the fourth party's address in the &quot;Parties&quot; section of the document?"/>
    <w:docVar w:name="IDDW3V17Type" w:val="CHOICE"/>
    <w:docVar w:name="IDDW3V18Name" w:val="LeadIn5"/>
    <w:docVar w:name="IDDW3V18Text" w:val="﻿"/>
    <w:docVar w:name="IDDW3V18Type" w:val="LEADIN"/>
    <w:docVar w:name="IDDW3V19DisableIf" w:val="mN54 &lt;= &quot;4&quot;"/>
    <w:docVar w:name="IDDW3V19Edit" w:val="A"/>
    <w:docVar w:name="IDDW3V19Length" w:val="255"/>
    <w:docVar w:name="IDDW3V19Name" w:val="N59"/>
    <w:docVar w:name="IDDW3V19ResetOnDisable" w:val="Y"/>
    <w:docVar w:name="IDDW3V19Text" w:val="Fifth party's defined name"/>
    <w:docVar w:name="IDDW3V19Type" w:val="SINGLE"/>
    <w:docVar w:name="IDDW3V1C1" w:val="1"/>
    <w:docVar w:name="IDDW3V1C2" w:val="2 (default)"/>
    <w:docVar w:name="IDDW3V1C3" w:val="3"/>
    <w:docVar w:name="IDDW3V1C4" w:val="4"/>
    <w:docVar w:name="IDDW3V1C5" w:val="5"/>
    <w:docVar w:name="IDDW3V1C6" w:val="6"/>
    <w:docVar w:name="IDDW3V1ChoiceDisplayAs" w:val="CB"/>
    <w:docVar w:name="IDDW3V1ChoiceListSource" w:val="ENTER"/>
    <w:docVar w:name="IDDW3V1DisableIf" w:val="isreprompt"/>
    <w:docVar w:name="IDDW3V1Name" w:val="N54"/>
    <w:docVar w:name="IDDW3V1Text" w:val="How many parties are there to this document?"/>
    <w:docVar w:name="IDDW3V1Type" w:val="CHOICE"/>
    <w:docVar w:name="IDDW3V20C1" w:val="Yes [Y]"/>
    <w:docVar w:name="IDDW3V20C2" w:val="No [N] (default)"/>
    <w:docVar w:name="IDDW3V20ChoiceDisplayAs" w:val="RB"/>
    <w:docVar w:name="IDDW3V20ChoiceListSource" w:val="ENTER"/>
    <w:docVar w:name="IDDW3V20DisableIf" w:val="mN54 &lt;= &quot;4&quot; or isreprompt"/>
    <w:docVar w:name="IDDW3V20Name" w:val="N304"/>
    <w:docVar w:name="IDDW3V20ResetOnDisable" w:val="Y"/>
    <w:docVar w:name="IDDW3V20Text" w:val="If fifth party is more than one person do you require a schedule?"/>
    <w:docVar w:name="IDDW3V20Type" w:val="CHOICE"/>
    <w:docVar w:name="IDDW3V21C1" w:val="Yes [Y]"/>
    <w:docVar w:name="IDDW3V21C2" w:val="No [N] (default)"/>
    <w:docVar w:name="IDDW3V21ChoiceDisplayAs" w:val="RB"/>
    <w:docVar w:name="IDDW3V21ChoiceListSource" w:val="ENTER"/>
    <w:docVar w:name="IDDW3V21DisableIf" w:val="mN54 &lt;= &quot;4&quot; or isreprompt or mN304 = &quot;Y&quot;"/>
    <w:docVar w:name="IDDW3V21Name" w:val="N310"/>
    <w:docVar w:name="IDDW3V21ResetOnDisable" w:val="Y"/>
    <w:docVar w:name="IDDW3V21Text" w:val="Do you require the fifth party's address in the &quot;Parties&quot; section of the document?"/>
    <w:docVar w:name="IDDW3V21Type" w:val="CHOICE"/>
    <w:docVar w:name="IDDW3V22Name" w:val="LeadIn6"/>
    <w:docVar w:name="IDDW3V22Text" w:val="﻿"/>
    <w:docVar w:name="IDDW3V22Type" w:val="LEADIN"/>
    <w:docVar w:name="IDDW3V23DisableIf" w:val="mN54 &lt;= &quot;5&quot;"/>
    <w:docVar w:name="IDDW3V23Edit" w:val="A"/>
    <w:docVar w:name="IDDW3V23Length" w:val="255"/>
    <w:docVar w:name="IDDW3V23Name" w:val="N60"/>
    <w:docVar w:name="IDDW3V23ResetOnDisable" w:val="Y"/>
    <w:docVar w:name="IDDW3V23Text" w:val="Sixth party's defined name"/>
    <w:docVar w:name="IDDW3V23Type" w:val="SINGLE"/>
    <w:docVar w:name="IDDW3V24C1" w:val="Yes [Y]"/>
    <w:docVar w:name="IDDW3V24C2" w:val="No [N] (default)"/>
    <w:docVar w:name="IDDW3V24ChoiceDisplayAs" w:val="RB"/>
    <w:docVar w:name="IDDW3V24ChoiceListSource" w:val="ENTER"/>
    <w:docVar w:name="IDDW3V24DisableIf" w:val="mN54 &lt;= &quot;5&quot; or isreprompt"/>
    <w:docVar w:name="IDDW3V24Name" w:val="N305"/>
    <w:docVar w:name="IDDW3V24ResetOnDisable" w:val="Y"/>
    <w:docVar w:name="IDDW3V24Text" w:val="If sixth party is more than one person do you require a schedule?"/>
    <w:docVar w:name="IDDW3V24Type" w:val="CHOICE"/>
    <w:docVar w:name="IDDW3V25C1" w:val="Yes [Y]"/>
    <w:docVar w:name="IDDW3V25C2" w:val="No [N] (default)"/>
    <w:docVar w:name="IDDW3V25ChoiceDisplayAs" w:val="RB"/>
    <w:docVar w:name="IDDW3V25ChoiceListSource" w:val="ENTER"/>
    <w:docVar w:name="IDDW3V25DisableIf" w:val="mN54 &lt;= &quot;5&quot; or isreprompt or mN305 = &quot;Y&quot;"/>
    <w:docVar w:name="IDDW3V25Name" w:val="N311"/>
    <w:docVar w:name="IDDW3V25ResetOnDisable" w:val="Y"/>
    <w:docVar w:name="IDDW3V25Text" w:val="Do you require the sixth party's address in the &quot;Parties&quot; section of the document?"/>
    <w:docVar w:name="IDDW3V25Type" w:val="CHOICE"/>
    <w:docVar w:name="IDDW3V2Name" w:val="LeadIn1"/>
    <w:docVar w:name="IDDW3V2Text" w:val="﻿"/>
    <w:docVar w:name="IDDW3V2Type" w:val="LEADIN"/>
    <w:docVar w:name="IDDW3V3Edit" w:val="A"/>
    <w:docVar w:name="IDDW3V3Length" w:val="255"/>
    <w:docVar w:name="IDDW3V3Name" w:val="N55"/>
    <w:docVar w:name="IDDW3V3Text" w:val="First party's defined name, eg Lender"/>
    <w:docVar w:name="IDDW3V3Type" w:val="SINGLE"/>
    <w:docVar w:name="IDDW3V4C1" w:val="Yes [Y]"/>
    <w:docVar w:name="IDDW3V4C2" w:val="No [N] (default)"/>
    <w:docVar w:name="IDDW3V4ChoiceDisplayAs" w:val="RB"/>
    <w:docVar w:name="IDDW3V4ChoiceListSource" w:val="ENTER"/>
    <w:docVar w:name="IDDW3V4DisableIf" w:val="isreprompt"/>
    <w:docVar w:name="IDDW3V4Name" w:val="N300"/>
    <w:docVar w:name="IDDW3V4Text" w:val="If first party is more than one person do you require a schedule?"/>
    <w:docVar w:name="IDDW3V4Type" w:val="CHOICE"/>
    <w:docVar w:name="IDDW3V5C1" w:val="Yes [Y]"/>
    <w:docVar w:name="IDDW3V5C2" w:val="No [N] (default)"/>
    <w:docVar w:name="IDDW3V5ChoiceDisplayAs" w:val="RB"/>
    <w:docVar w:name="IDDW3V5ChoiceListSource" w:val="ENTER"/>
    <w:docVar w:name="IDDW3V5DisableIf" w:val="isreprompt or mN300 = &quot;Y&quot;"/>
    <w:docVar w:name="IDDW3V5Name" w:val="N306"/>
    <w:docVar w:name="IDDW3V5ResetOnDisable" w:val="Y"/>
    <w:docVar w:name="IDDW3V5Text" w:val="Do you require the first party's address in the &quot;Parties&quot; section of the document?"/>
    <w:docVar w:name="IDDW3V5Type" w:val="CHOICE"/>
    <w:docVar w:name="IDDW3V6Name" w:val="LeadIn2"/>
    <w:docVar w:name="IDDW3V6Text" w:val="﻿"/>
    <w:docVar w:name="IDDW3V6Type" w:val="LEADIN"/>
    <w:docVar w:name="IDDW3V7DisableIf" w:val="mN54 &lt;= &quot;1&quot;"/>
    <w:docVar w:name="IDDW3V7Edit" w:val="A"/>
    <w:docVar w:name="IDDW3V7Length" w:val="255"/>
    <w:docVar w:name="IDDW3V7Name" w:val="N56"/>
    <w:docVar w:name="IDDW3V7ResetOnDisable" w:val="Y"/>
    <w:docVar w:name="IDDW3V7Text" w:val="Second party's defined name, eg Borrower"/>
    <w:docVar w:name="IDDW3V7Type" w:val="SINGLE"/>
    <w:docVar w:name="IDDW3V8C1" w:val="Yes [Y]"/>
    <w:docVar w:name="IDDW3V8C2" w:val="No [N] (default)"/>
    <w:docVar w:name="IDDW3V8ChoiceDisplayAs" w:val="RB"/>
    <w:docVar w:name="IDDW3V8ChoiceListSource" w:val="ENTER"/>
    <w:docVar w:name="IDDW3V8DisableIf" w:val="mN54 &lt;= &quot;1&quot; or isreprompt"/>
    <w:docVar w:name="IDDW3V8Name" w:val="N301"/>
    <w:docVar w:name="IDDW3V8ResetOnDisable" w:val="Y"/>
    <w:docVar w:name="IDDW3V8Text" w:val="If second party is more than one person do you require a schedule?"/>
    <w:docVar w:name="IDDW3V8Type" w:val="CHOICE"/>
    <w:docVar w:name="IDDW3V9C1" w:val="Yes [Y]"/>
    <w:docVar w:name="IDDW3V9C2" w:val="No [N] (default)"/>
    <w:docVar w:name="IDDW3V9ChoiceDisplayAs" w:val="RB"/>
    <w:docVar w:name="IDDW3V9ChoiceListSource" w:val="ENTER"/>
    <w:docVar w:name="IDDW3V9DisableIf" w:val="mN54 &lt;= &quot;1&quot; or isreprompt or mN301 = &quot;Y&quot;"/>
    <w:docVar w:name="IDDW3V9Name" w:val="N307"/>
    <w:docVar w:name="IDDW3V9ResetOnDisable" w:val="Y"/>
    <w:docVar w:name="IDDW3V9Text" w:val="Do you require the second party's address in the &quot;Parties&quot; section of the document?"/>
    <w:docVar w:name="IDDW3V9Type" w:val="CHOICE"/>
    <w:docVar w:name="IDDW4AddInsDelOnReprompt" w:val="N"/>
    <w:docVar w:name="IDDW4AllowRepeat" w:val="Y"/>
    <w:docVar w:name="IDDW4Columns" w:val="1"/>
    <w:docVar w:name="IDDW4OperatorNotes" w:val="_x000d__x000a_This is a repeat window.  Complete ALL fields in the window and then click [Add] to add another set of details.  To reorder a set of details, click on the up or down arrows next to the [Add] and [Insert] buttons.  To delete a set of details, highlight the details and click [Delete]._x000d__x000a_"/>
    <w:docVar w:name="IDDW4Title" w:val="First party's details"/>
    <w:docVar w:name="IDDW4V1Edit" w:val="A"/>
    <w:docVar w:name="IDDW4V1Length" w:val="255"/>
    <w:docVar w:name="IDDW4V1Name" w:val="N61"/>
    <w:docVar w:name="IDDW4V1Text" w:val="First party's full name"/>
    <w:docVar w:name="IDDW4V1Type" w:val="SINGLE"/>
    <w:docVar w:name="IDDW4V2C1" w:val="Yes [Y]"/>
    <w:docVar w:name="IDDW4V2C2" w:val="No [N]"/>
    <w:docVar w:name="IDDW4V2ChoiceDisplayAs" w:val="RB"/>
    <w:docVar w:name="IDDW4V2ChoiceListSource" w:val="ENTER"/>
    <w:docVar w:name="IDDW4V2DisableIf" w:val="Isreprompt"/>
    <w:docVar w:name="IDDW4V2Name" w:val="N62"/>
    <w:docVar w:name="IDDW4V2Text" w:val="Does the first party have an ABN, ACN, ARBN?"/>
    <w:docVar w:name="IDDW4V2Type" w:val="CHOICE"/>
    <w:docVar w:name="IDDW4V3DisableIf" w:val="mN62 = &quot;N&quot;"/>
    <w:docVar w:name="IDDW4V3Edit" w:val="A"/>
    <w:docVar w:name="IDDW4V3Length" w:val="20"/>
    <w:docVar w:name="IDDW4V3Name" w:val="N63"/>
    <w:docVar w:name="IDDW4V3PrintText" w:val="Registration number"/>
    <w:docVar w:name="IDDW4V3ResetOnDisable" w:val="Y"/>
    <w:docVar w:name="IDDW4V3Text" w:val="First party's registration number (include text and_x000d__x000a_number, eg ABN 11 123 456 789)"/>
    <w:docVar w:name="IDDW4V3Type" w:val="SINGLE"/>
    <w:docVar w:name="IDDW4V4Name" w:val="LeadInAdd"/>
    <w:docVar w:name="IDDW4V4Text" w:val="﻿"/>
    <w:docVar w:name="IDDW4V4Type" w:val="LEADIN"/>
    <w:docVar w:name="IDDW4V5DisableIf" w:val="mN300 = &quot;N&quot; and mN306 = &quot;N&quot;"/>
    <w:docVar w:name="IDDW4V5Edit" w:val="A"/>
    <w:docVar w:name="IDDW4V5Length" w:val="255"/>
    <w:docVar w:name="IDDW4V5Name" w:val="N64"/>
    <w:docVar w:name="IDDW4V5ResetOnDisable" w:val="Y"/>
    <w:docVar w:name="IDDW4V5Text" w:val="First party's address"/>
    <w:docVar w:name="IDDW4V5Type" w:val="SINGLE"/>
    <w:docVar w:name="IDDW5AddInsDelOnReprompt" w:val="N"/>
    <w:docVar w:name="IDDW5Columns" w:val="1"/>
    <w:docVar w:name="IDDW5Title" w:val="First party's details for service"/>
    <w:docVar w:name="IDDW5V1Edit" w:val="A"/>
    <w:docVar w:name="IDDW5V1Length" w:val="255"/>
    <w:docVar w:name="IDDW5V1Name" w:val="N65"/>
    <w:docVar w:name="IDDW5V1Text" w:val="Name"/>
    <w:docVar w:name="IDDW5V1Type" w:val="SINGLE"/>
    <w:docVar w:name="IDDW5V2Length" w:val="4"/>
    <w:docVar w:name="IDDW5V2Name" w:val="N66"/>
    <w:docVar w:name="IDDW5V2Text" w:val="Address"/>
    <w:docVar w:name="IDDW5V2Type" w:val="MULTI"/>
    <w:docVar w:name="IDDW5V3DisableIf" w:val="Isreprompt"/>
    <w:docVar w:name="IDDW5V3Edit" w:val="A"/>
    <w:docVar w:name="IDDW5V3Length" w:val="255"/>
    <w:docVar w:name="IDDW5V3Name" w:val="N67"/>
    <w:docVar w:name="IDDW5V3PrintText" w:val="Fax number"/>
    <w:docVar w:name="IDDW5V3Text" w:val="Fax number (include area code)"/>
    <w:docVar w:name="IDDW5V3Type" w:val="SINGLE"/>
    <w:docVar w:name="IDDW5V4DisableIf" w:val="Isreprompt"/>
    <w:docVar w:name="IDDW5V4Edit" w:val="A"/>
    <w:docVar w:name="IDDW5V4Length" w:val="255"/>
    <w:docVar w:name="IDDW5V4Name" w:val="N179"/>
    <w:docVar w:name="IDDW5V4Text" w:val="Email address"/>
    <w:docVar w:name="IDDW5V4Type" w:val="SINGLE"/>
    <w:docVar w:name="IDDW5V5Edit" w:val="A"/>
    <w:docVar w:name="IDDW5V5Length" w:val="255"/>
    <w:docVar w:name="IDDW5V5Name" w:val="N68"/>
    <w:docVar w:name="IDDW5V5Text" w:val="Person to whom directed"/>
    <w:docVar w:name="IDDW5V5Type" w:val="SINGLE"/>
    <w:docVar w:name="IDDW5ZeroCountIsDelete" w:val="N"/>
    <w:docVar w:name="IDDW6AddInsDelOnReprompt" w:val="N"/>
    <w:docVar w:name="IDDW6AllowRepeat" w:val="Y"/>
    <w:docVar w:name="IDDW6Columns" w:val="1"/>
    <w:docVar w:name="IDDW6DisableIf" w:val="mn54 &lt;= &quot;1&quot;"/>
    <w:docVar w:name="IDDW6OperatorNotes" w:val="_x000d__x000a_This is a repeat window.  Complete ALL fields in the window and then click [Add] to add another set of details.  To reorder a set of details, click on the up or down arrows next to the [Add] and [Insert] buttons.  To delete a set of details, highlight the details and click [Delete]._x000d__x000a_"/>
    <w:docVar w:name="IDDW6Title" w:val="Second party's details"/>
    <w:docVar w:name="IDDW6V1DisableIf" w:val="mN54 &lt;= &quot;1&quot;"/>
    <w:docVar w:name="IDDW6V1Edit" w:val="A"/>
    <w:docVar w:name="IDDW6V1Length" w:val="255"/>
    <w:docVar w:name="IDDW6V1Name" w:val="N69"/>
    <w:docVar w:name="IDDW6V1ResetOnDisable" w:val="Y"/>
    <w:docVar w:name="IDDW6V1Text" w:val="Second party's full name"/>
    <w:docVar w:name="IDDW6V1Type" w:val="SINGLE"/>
    <w:docVar w:name="IDDW6V2C1" w:val="Yes [Y]"/>
    <w:docVar w:name="IDDW6V2C2" w:val="No [N]"/>
    <w:docVar w:name="IDDW6V2ChoiceDisplayAs" w:val="RB"/>
    <w:docVar w:name="IDDW6V2ChoiceListSource" w:val="ENTER"/>
    <w:docVar w:name="IDDW6V2DisableIf" w:val="Isreprompt"/>
    <w:docVar w:name="IDDW6V2Name" w:val="N70"/>
    <w:docVar w:name="IDDW6V2Text" w:val="Does the second party have an ABN, ACN, ARBN?"/>
    <w:docVar w:name="IDDW6V2Type" w:val="CHOICE"/>
    <w:docVar w:name="IDDW6V3DisableIf" w:val="mN54 &lt;= &quot;1&quot; or mN70 = &quot;N&quot;"/>
    <w:docVar w:name="IDDW6V3Edit" w:val="A"/>
    <w:docVar w:name="IDDW6V3Length" w:val="20"/>
    <w:docVar w:name="IDDW6V3Name" w:val="N71"/>
    <w:docVar w:name="IDDW6V3PrintText" w:val="Registration number"/>
    <w:docVar w:name="IDDW6V3ResetOnDisable" w:val="Y"/>
    <w:docVar w:name="IDDW6V3Text" w:val="Second party's registration number (include text and_x000d__x000a_number eg ABN 11 123 456 789)"/>
    <w:docVar w:name="IDDW6V3Type" w:val="SINGLE"/>
    <w:docVar w:name="IDDW6V4Name" w:val="LeadInAdd"/>
    <w:docVar w:name="IDDW6V4Text" w:val="﻿"/>
    <w:docVar w:name="IDDW6V4Type" w:val="LEADIN"/>
    <w:docVar w:name="IDDW6V5DisableIf" w:val="mN54 &lt;= &quot;1&quot; or (mN301 = &quot;N&quot; and mN307 = &quot;N&quot;)"/>
    <w:docVar w:name="IDDW6V5Edit" w:val="A"/>
    <w:docVar w:name="IDDW6V5Length" w:val="255"/>
    <w:docVar w:name="IDDW6V5Name" w:val="N72"/>
    <w:docVar w:name="IDDW6V5ResetOnDisable" w:val="Y"/>
    <w:docVar w:name="IDDW6V5Text" w:val="Second party's address"/>
    <w:docVar w:name="IDDW6V5Type" w:val="SINGLE"/>
    <w:docVar w:name="IDDW7AddInsDelOnReprompt" w:val="N"/>
    <w:docVar w:name="IDDW7Columns" w:val="1"/>
    <w:docVar w:name="IDDW7DisableIf" w:val="mn54 &lt;= &quot;1&quot;"/>
    <w:docVar w:name="IDDW7Title" w:val="Second party's details for service"/>
    <w:docVar w:name="IDDW7V1DisableIf" w:val="mN54 &lt;= &quot;1&quot;"/>
    <w:docVar w:name="IDDW7V1Edit" w:val="A"/>
    <w:docVar w:name="IDDW7V1Length" w:val="255"/>
    <w:docVar w:name="IDDW7V1Name" w:val="N73"/>
    <w:docVar w:name="IDDW7V1ResetOnDisable" w:val="Y"/>
    <w:docVar w:name="IDDW7V1Text" w:val="Name"/>
    <w:docVar w:name="IDDW7V1Type" w:val="SINGLE"/>
    <w:docVar w:name="IDDW7V2DisableIf" w:val="mN54 &lt;= &quot;1&quot;"/>
    <w:docVar w:name="IDDW7V2Length" w:val="4"/>
    <w:docVar w:name="IDDW7V2Name" w:val="N74"/>
    <w:docVar w:name="IDDW7V2ResetOnDisable" w:val="Y"/>
    <w:docVar w:name="IDDW7V2Text" w:val="Address"/>
    <w:docVar w:name="IDDW7V2Type" w:val="MULTI"/>
    <w:docVar w:name="IDDW7V3DisableIf" w:val="mN54 &lt;= &quot;1&quot; or Isreprompt"/>
    <w:docVar w:name="IDDW7V3Edit" w:val="A"/>
    <w:docVar w:name="IDDW7V3Length" w:val="255"/>
    <w:docVar w:name="IDDW7V3Name" w:val="N75"/>
    <w:docVar w:name="IDDW7V3PrintText" w:val="Fax number"/>
    <w:docVar w:name="IDDW7V3ResetOnDisable" w:val="Y"/>
    <w:docVar w:name="IDDW7V3Text" w:val="Fax number (include area code)"/>
    <w:docVar w:name="IDDW7V3Type" w:val="SINGLE"/>
    <w:docVar w:name="IDDW7V4DisableIf" w:val="mN54 &lt;= &quot;1&quot; or Isreprompt"/>
    <w:docVar w:name="IDDW7V4Edit" w:val="A"/>
    <w:docVar w:name="IDDW7V4Length" w:val="255"/>
    <w:docVar w:name="IDDW7V4Name" w:val="N180"/>
    <w:docVar w:name="IDDW7V4ResetOnDisable" w:val="Y"/>
    <w:docVar w:name="IDDW7V4Text" w:val="Email address"/>
    <w:docVar w:name="IDDW7V4Type" w:val="SINGLE"/>
    <w:docVar w:name="IDDW7V5DisableIf" w:val="mN54 &lt;= &quot;1&quot;"/>
    <w:docVar w:name="IDDW7V5Edit" w:val="A"/>
    <w:docVar w:name="IDDW7V5Length" w:val="255"/>
    <w:docVar w:name="IDDW7V5Name" w:val="N76"/>
    <w:docVar w:name="IDDW7V5ResetOnDisable" w:val="Y"/>
    <w:docVar w:name="IDDW7V5Text" w:val="Person to whom directed"/>
    <w:docVar w:name="IDDW7V5Type" w:val="SINGLE"/>
    <w:docVar w:name="IDDW7ZeroCountIsDelete" w:val="N"/>
    <w:docVar w:name="IDDW8AddInsDelOnReprompt" w:val="N"/>
    <w:docVar w:name="IDDW8AllowRepeat" w:val="Y"/>
    <w:docVar w:name="IDDW8Columns" w:val="1"/>
    <w:docVar w:name="IDDW8DisableIf" w:val="mn54 &lt;= &quot;2&quot;"/>
    <w:docVar w:name="IDDW8OperatorNotes" w:val="_x000d__x000a_This is a repeat window.  Complete ALL fields in the window and then click [Add] to add another set of details.  To reorder a set of details, click on the up or down arrows next to the [Add] and [Insert] buttons.  To delete a set of details, highlight the details and click [Delete]._x000d__x000a_"/>
    <w:docVar w:name="IDDW8Title" w:val="Third party's details"/>
    <w:docVar w:name="IDDW8V1DisableIf" w:val="mN54 &lt;= &quot;2&quot;"/>
    <w:docVar w:name="IDDW8V1Edit" w:val="A"/>
    <w:docVar w:name="IDDW8V1Length" w:val="255"/>
    <w:docVar w:name="IDDW8V1Name" w:val="N77"/>
    <w:docVar w:name="IDDW8V1ResetOnDisable" w:val="Y"/>
    <w:docVar w:name="IDDW8V1Text" w:val="Third party's full name"/>
    <w:docVar w:name="IDDW8V1Type" w:val="SINGLE"/>
    <w:docVar w:name="IDDW8V2C1" w:val="Yes [Y]"/>
    <w:docVar w:name="IDDW8V2C2" w:val="No [N]"/>
    <w:docVar w:name="IDDW8V2ChoiceDisplayAs" w:val="RB"/>
    <w:docVar w:name="IDDW8V2ChoiceListSource" w:val="ENTER"/>
    <w:docVar w:name="IDDW8V2DisableIf" w:val="mN54 &lt;= &quot;2&quot;"/>
    <w:docVar w:name="IDDW8V2Name" w:val="N78"/>
    <w:docVar w:name="IDDW8V2ResetOnDisable" w:val="Y"/>
    <w:docVar w:name="IDDW8V2Text" w:val="Does the third party have an ABN, ACN, ARBN?"/>
    <w:docVar w:name="IDDW8V2Type" w:val="CHOICE"/>
    <w:docVar w:name="IDDW8V3DisableIf" w:val="mN54 &lt;= &quot;2&quot; or mN78 = &quot;N&quot;"/>
    <w:docVar w:name="IDDW8V3Edit" w:val="A"/>
    <w:docVar w:name="IDDW8V3Length" w:val="20"/>
    <w:docVar w:name="IDDW8V3Name" w:val="N79"/>
    <w:docVar w:name="IDDW8V3PrintText" w:val="Registration number"/>
    <w:docVar w:name="IDDW8V3ResetOnDisable" w:val="Y"/>
    <w:docVar w:name="IDDW8V3Text" w:val="Third party's registration number (include text and_x000d__x000a_number eg ABN 11 123 456 789)"/>
    <w:docVar w:name="IDDW8V3Type" w:val="SINGLE"/>
    <w:docVar w:name="IDDW8V4Name" w:val="LeadInAdd"/>
    <w:docVar w:name="IDDW8V4Text" w:val="﻿"/>
    <w:docVar w:name="IDDW8V4Type" w:val="LEADIN"/>
    <w:docVar w:name="IDDW8V5DisableIf" w:val="mN54 &lt;= &quot;2&quot; or (mN302 = &quot;N&quot; and mN308 = &quot;N&quot;)"/>
    <w:docVar w:name="IDDW8V5Edit" w:val="A"/>
    <w:docVar w:name="IDDW8V5Length" w:val="255"/>
    <w:docVar w:name="IDDW8V5Name" w:val="N80"/>
    <w:docVar w:name="IDDW8V5ResetOnDisable" w:val="Y"/>
    <w:docVar w:name="IDDW8V5Text" w:val="Third party's address"/>
    <w:docVar w:name="IDDW8V5Type" w:val="SINGLE"/>
    <w:docVar w:name="IDDW9AddInsDelOnReprompt" w:val="N"/>
    <w:docVar w:name="IDDW9Columns" w:val="1"/>
    <w:docVar w:name="IDDW9DisableIf" w:val="mn54 &lt;= &quot;2&quot;"/>
    <w:docVar w:name="IDDW9Title" w:val="Third party's details for service"/>
    <w:docVar w:name="IDDW9V1DisableIf" w:val="mN54 &lt;= &quot;2&quot;"/>
    <w:docVar w:name="IDDW9V1Edit" w:val="A"/>
    <w:docVar w:name="IDDW9V1Length" w:val="255"/>
    <w:docVar w:name="IDDW9V1Name" w:val="N81"/>
    <w:docVar w:name="IDDW9V1ResetOnDisable" w:val="Y"/>
    <w:docVar w:name="IDDW9V1Text" w:val="Name"/>
    <w:docVar w:name="IDDW9V1Type" w:val="SINGLE"/>
    <w:docVar w:name="IDDW9V2DisableIf" w:val="mN54 &lt;= &quot;2&quot;"/>
    <w:docVar w:name="IDDW9V2Length" w:val="4"/>
    <w:docVar w:name="IDDW9V2Name" w:val="N82"/>
    <w:docVar w:name="IDDW9V2ResetOnDisable" w:val="Y"/>
    <w:docVar w:name="IDDW9V2Text" w:val="Address"/>
    <w:docVar w:name="IDDW9V2Type" w:val="MULTI"/>
    <w:docVar w:name="IDDW9V3DisableIf" w:val="mN54 &lt;= &quot;2&quot; or Isreprompt"/>
    <w:docVar w:name="IDDW9V3Edit" w:val="A"/>
    <w:docVar w:name="IDDW9V3Length" w:val="255"/>
    <w:docVar w:name="IDDW9V3Name" w:val="N83"/>
    <w:docVar w:name="IDDW9V3PrintText" w:val="Fax number"/>
    <w:docVar w:name="IDDW9V3ResetOnDisable" w:val="Y"/>
    <w:docVar w:name="IDDW9V3Text" w:val="Fax number (include area code)"/>
    <w:docVar w:name="IDDW9V3Type" w:val="SINGLE"/>
    <w:docVar w:name="IDDW9V4DisableIf" w:val="mN54 &lt;= &quot;2&quot; or Isreprompt"/>
    <w:docVar w:name="IDDW9V4Edit" w:val="A"/>
    <w:docVar w:name="IDDW9V4Length" w:val="255"/>
    <w:docVar w:name="IDDW9V4Name" w:val="N181"/>
    <w:docVar w:name="IDDW9V4Text" w:val="Email address"/>
    <w:docVar w:name="IDDW9V4Type" w:val="SINGLE"/>
    <w:docVar w:name="IDDW9V5DisableIf" w:val="mN54 &lt;= &quot;2&quot;"/>
    <w:docVar w:name="IDDW9V5Edit" w:val="A"/>
    <w:docVar w:name="IDDW9V5Length" w:val="255"/>
    <w:docVar w:name="IDDW9V5Name" w:val="N84"/>
    <w:docVar w:name="IDDW9V5ResetOnDisable" w:val="Y"/>
    <w:docVar w:name="IDDW9V5Text" w:val="Person to whom directed"/>
    <w:docVar w:name="IDDW9V5Type" w:val="SINGLE"/>
    <w:docVar w:name="IDDW9ZeroCountIsDelete" w:val="N"/>
    <w:docVar w:name="mcAddress" w:val="Level 18  333 Collins Street"/>
    <w:docVar w:name="mcLiab" w:val="﻿"/>
    <w:docVar w:name="mConvertingToFormat" w:val="‍"/>
    <w:docVar w:name="mcPODX" w:val="GPO Box 9806_x000d_Melbourne  VIC  3001_x000d_DX 38451  333 Collins VIC"/>
    <w:docVar w:name="mcref" w:val="/0000"/>
    <w:docVar w:name="mctp" w:val="tp"/>
    <w:docVar w:name="mCUO" w:val="Melbourne"/>
    <w:docVar w:name="mCUO_Add1" w:val="Level 18"/>
    <w:docVar w:name="mCUO_Add1Service" w:val="Level 18"/>
    <w:docVar w:name="mCUO_Add2" w:val="333 Collins Street"/>
    <w:docVar w:name="mCUO_BuildingName" w:val="‍"/>
    <w:docVar w:name="mCUO_City" w:val="Melbourne"/>
    <w:docVar w:name="mCUO_Code" w:val="‍"/>
    <w:docVar w:name="mCUO_Country" w:val="Australia"/>
    <w:docVar w:name="mCUO_DXAdd1" w:val="DX 38451"/>
    <w:docVar w:name="mCUO_DXAdd2" w:val="333 Collins VIC"/>
    <w:docVar w:name="mCUO_EService" w:val="service@claytonutz.com"/>
    <w:docVar w:name="mCUO_FaxExt" w:val="8488"/>
    <w:docVar w:name="mCUO_FaxPrefix" w:val="+61 3 9629"/>
    <w:docVar w:name="mCUO_FaxPreLoc" w:val="(03) 9629"/>
    <w:docVar w:name="mCUO_FirmName1" w:val="Clayton Utz"/>
    <w:docVar w:name="mCUO_FirmName2" w:val="Lawyers"/>
    <w:docVar w:name="mCUO_MailAdd1" w:val="GPO Box 9806"/>
    <w:docVar w:name="mCUO_MailAdd2" w:val="Melbourne"/>
    <w:docVar w:name="mCUO_MailPcode" w:val="3001"/>
    <w:docVar w:name="mCUO_Office" w:val="Melbourne"/>
    <w:docVar w:name="mCUO_Pcode" w:val="3000"/>
    <w:docVar w:name="mCUO_SearchAdd" w:val="Level 18, 333 Collins Street, Melbourne"/>
    <w:docVar w:name="mCUO_State" w:val="VIC"/>
    <w:docVar w:name="mCUO_StreetName" w:val="‍"/>
    <w:docVar w:name="mCUO_StreetNo" w:val="‍"/>
    <w:docVar w:name="mCUO_StreetType" w:val="‍"/>
    <w:docVar w:name="mCUO_TelExt" w:val="6000"/>
    <w:docVar w:name="mCUO_TelPrefix" w:val="+61 3 9286"/>
    <w:docVar w:name="mCUO_TelPreLoc" w:val="(03) 9286"/>
    <w:docVar w:name="mCUO_UnitLevel" w:val="‍"/>
    <w:docVar w:name="mCUO_Web" w:val="www.claytonutz.com"/>
    <w:docVar w:name="mDASetCUO" w:val="Usersite"/>
    <w:docVar w:name="mN1" w:val="‍"/>
    <w:docVar w:name="mN1_Categories" w:val="‍"/>
    <w:docVar w:name="mN1_CertNo" w:val="‍"/>
    <w:docVar w:name="mN1_Email" w:val="‍"/>
    <w:docVar w:name="mN1_Fax" w:val="‍"/>
    <w:docVar w:name="mN1_FaxInternational" w:val="‍"/>
    <w:docVar w:name="mN1_FirstName" w:val="‍"/>
    <w:docVar w:name="mN1_Gender" w:val="‍"/>
    <w:docVar w:name="mN1_Groups" w:val="‍"/>
    <w:docVar w:name="mN1_Initials" w:val="‍"/>
    <w:docVar w:name="mN1_LogonId" w:val="‍"/>
    <w:docVar w:name="mN1_MiddleName" w:val="‍"/>
    <w:docVar w:name="mN1_Mobile" w:val="‍"/>
    <w:docVar w:name="mN1_MobileInternational" w:val="‍"/>
    <w:docVar w:name="mN1_Name" w:val="‍"/>
    <w:docVar w:name="mN1_NameDistinction" w:val="‍"/>
    <w:docVar w:name="mN1_Phone" w:val="‍"/>
    <w:docVar w:name="mN1_PhoneExtension" w:val="‍"/>
    <w:docVar w:name="mN1_PhoneInternational" w:val="‍"/>
    <w:docVar w:name="mN1_Position" w:val="‍"/>
    <w:docVar w:name="mN1_PreferredName" w:val="‍"/>
    <w:docVar w:name="mN1_SignTitle" w:val="‍"/>
    <w:docVar w:name="mN1_Surname" w:val="‍"/>
    <w:docVar w:name="mN1_Title" w:val="‍"/>
    <w:docVar w:name="mN100" w:val="‍"/>
    <w:docVar w:name="mN101" w:val="‍"/>
    <w:docVar w:name="mN101_count" w:val="0"/>
    <w:docVar w:name="mN102" w:val="‍"/>
    <w:docVar w:name="mN102_count" w:val="0"/>
    <w:docVar w:name="mN103" w:val="‍"/>
    <w:docVar w:name="mN103_count" w:val="0"/>
    <w:docVar w:name="mN104" w:val="‍"/>
    <w:docVar w:name="mN104_count" w:val="0"/>
    <w:docVar w:name="mN105" w:val="‍"/>
    <w:docVar w:name="mN106" w:val="‍"/>
    <w:docVar w:name="mN107" w:val="‍"/>
    <w:docVar w:name="mN108" w:val="‍"/>
    <w:docVar w:name="mN109" w:val="‍"/>
    <w:docVar w:name="mN109_count" w:val="0"/>
    <w:docVar w:name="mN179" w:val="‍"/>
    <w:docVar w:name="mN180" w:val="‍"/>
    <w:docVar w:name="mN181" w:val="‍"/>
    <w:docVar w:name="mN182" w:val="‍"/>
    <w:docVar w:name="mN183" w:val="‍"/>
    <w:docVar w:name="mN184" w:val="‍"/>
    <w:docVar w:name="mN2" w:val="‍"/>
    <w:docVar w:name="mN2_Categories" w:val="‍"/>
    <w:docVar w:name="mN2_CertNo" w:val="‍"/>
    <w:docVar w:name="mN2_Email" w:val="‍"/>
    <w:docVar w:name="mN2_Fax" w:val="‍"/>
    <w:docVar w:name="mN2_FaxInternational" w:val="‍"/>
    <w:docVar w:name="mN2_FirstName" w:val="‍"/>
    <w:docVar w:name="mN2_Gender" w:val="‍"/>
    <w:docVar w:name="mN2_Groups" w:val="‍"/>
    <w:docVar w:name="mN2_Initials" w:val="‍"/>
    <w:docVar w:name="mN2_LogonId" w:val="‍"/>
    <w:docVar w:name="mN2_MiddleName" w:val="‍"/>
    <w:docVar w:name="mN2_Mobile" w:val="‍"/>
    <w:docVar w:name="mN2_MobileInternational" w:val="‍"/>
    <w:docVar w:name="mN2_Name" w:val="‍"/>
    <w:docVar w:name="mN2_NameDistinction" w:val="‍"/>
    <w:docVar w:name="mN2_Phone" w:val="‍"/>
    <w:docVar w:name="mN2_PhoneExtension" w:val="‍"/>
    <w:docVar w:name="mN2_PhoneInternational" w:val="‍"/>
    <w:docVar w:name="mN2_Position" w:val="‍"/>
    <w:docVar w:name="mN2_PreferredName" w:val="‍"/>
    <w:docVar w:name="mN2_SignTitle" w:val="‍"/>
    <w:docVar w:name="mN2_Surname" w:val="‍"/>
    <w:docVar w:name="mN2_Title" w:val="‍"/>
    <w:docVar w:name="mN3" w:val="‍"/>
    <w:docVar w:name="mN3_Categories" w:val="‍"/>
    <w:docVar w:name="mN3_CertNo" w:val="‍"/>
    <w:docVar w:name="mN3_Email" w:val="‍"/>
    <w:docVar w:name="mN3_Fax" w:val="‍"/>
    <w:docVar w:name="mN3_FaxInternational" w:val="‍"/>
    <w:docVar w:name="mN3_FirstName" w:val="‍"/>
    <w:docVar w:name="mN3_Gender" w:val="‍"/>
    <w:docVar w:name="mN3_Groups" w:val="‍"/>
    <w:docVar w:name="mN3_Initials" w:val="‍"/>
    <w:docVar w:name="mN3_LogonId" w:val="‍"/>
    <w:docVar w:name="mN3_MiddleName" w:val="‍"/>
    <w:docVar w:name="mN3_Mobile" w:val="‍"/>
    <w:docVar w:name="mN3_MobileInternational" w:val="‍"/>
    <w:docVar w:name="mN3_Name" w:val="‍"/>
    <w:docVar w:name="mN3_NameDistinction" w:val="‍"/>
    <w:docVar w:name="mN3_Phone" w:val="‍"/>
    <w:docVar w:name="mN3_PhoneExtension" w:val="‍"/>
    <w:docVar w:name="mN3_PhoneInternational" w:val="‍"/>
    <w:docVar w:name="mN3_Position" w:val="‍"/>
    <w:docVar w:name="mN3_PreferredName" w:val="‍"/>
    <w:docVar w:name="mN3_SignTitle" w:val="‍"/>
    <w:docVar w:name="mN3_Surname" w:val="‍"/>
    <w:docVar w:name="mN3_Title" w:val="‍"/>
    <w:docVar w:name="mN300" w:val="N"/>
    <w:docVar w:name="mN300_Text" w:val="No"/>
    <w:docVar w:name="mN301" w:val="N"/>
    <w:docVar w:name="mN301_Text" w:val="No"/>
    <w:docVar w:name="mN302" w:val="N"/>
    <w:docVar w:name="mN302_Text" w:val="No"/>
    <w:docVar w:name="mN303" w:val="N"/>
    <w:docVar w:name="mN303_Text" w:val="No"/>
    <w:docVar w:name="mN304" w:val="N"/>
    <w:docVar w:name="mN304_Text" w:val="No"/>
    <w:docVar w:name="mN305" w:val="N"/>
    <w:docVar w:name="mN305_Text" w:val="No"/>
    <w:docVar w:name="mN306" w:val="N"/>
    <w:docVar w:name="mN306_Text" w:val="No"/>
    <w:docVar w:name="mN307" w:val="N"/>
    <w:docVar w:name="mN307_Text" w:val="No"/>
    <w:docVar w:name="mN308" w:val="N"/>
    <w:docVar w:name="mN308_Text" w:val="No"/>
    <w:docVar w:name="mN309" w:val="N"/>
    <w:docVar w:name="mN309_Text" w:val="No"/>
    <w:docVar w:name="mN310" w:val="N"/>
    <w:docVar w:name="mN310_Text" w:val="No"/>
    <w:docVar w:name="mN311" w:val="N"/>
    <w:docVar w:name="mN311_Text" w:val="No"/>
    <w:docVar w:name="mN4" w:val="‍"/>
    <w:docVar w:name="mN50" w:val="eServices Register Panel Deed"/>
    <w:docVar w:name="mN52" w:val="A"/>
    <w:docVar w:name="mN52_Text" w:val="(A)  executed as a deed"/>
    <w:docVar w:name="mN53" w:val="N"/>
    <w:docVar w:name="mN54" w:val="2"/>
    <w:docVar w:name="mN54_Text" w:val="2"/>
    <w:docVar w:name="mN55" w:val="DPC"/>
    <w:docVar w:name="mN56" w:val="You"/>
    <w:docVar w:name="mN57" w:val="‍"/>
    <w:docVar w:name="mN58" w:val="‍"/>
    <w:docVar w:name="mN59" w:val="‍"/>
    <w:docVar w:name="mN60" w:val="‍"/>
    <w:docVar w:name="mN61" w:val="The State of Victoria through the Department of Premier and Cabinet"/>
    <w:docVar w:name="mN61_1" w:val="The State of Victoria through the Department of Premier and Cabinet"/>
    <w:docVar w:name="mN61_1_rank" w:val="1"/>
    <w:docVar w:name="mN61_count" w:val="1"/>
    <w:docVar w:name="mN61_rank" w:val="1"/>
    <w:docVar w:name="mN62" w:val="Y"/>
    <w:docVar w:name="mN62_1" w:val="Y"/>
    <w:docVar w:name="mN62_1_rank" w:val="1"/>
    <w:docVar w:name="mN62_1_Text" w:val="Yes"/>
    <w:docVar w:name="mN62_count" w:val="1"/>
    <w:docVar w:name="mN62_rank" w:val="1"/>
    <w:docVar w:name="mN62_Text" w:val="Yes"/>
    <w:docVar w:name="mN63" w:val="ABN 36 081 905 761"/>
    <w:docVar w:name="mN63_1" w:val="ABN 36 081 905 761"/>
    <w:docVar w:name="mN63_1_rank" w:val="1"/>
    <w:docVar w:name="mN63_count" w:val="1"/>
    <w:docVar w:name="mN63_rank" w:val="1"/>
    <w:docVar w:name="mN64" w:val="‍"/>
    <w:docVar w:name="mN64_1" w:val="‍"/>
    <w:docVar w:name="mN64_1_rank" w:val="1"/>
    <w:docVar w:name="mN64_count" w:val="1"/>
    <w:docVar w:name="mN64_rank" w:val="1"/>
    <w:docVar w:name="mN65" w:val="‍"/>
    <w:docVar w:name="mN66" w:val="35 Collins St, Melbourne 3000"/>
    <w:docVar w:name="mN67" w:val="‍"/>
    <w:docVar w:name="mN68" w:val="‍"/>
    <w:docVar w:name="mN69" w:val="[insert]"/>
    <w:docVar w:name="mN69_1" w:val="[insert]"/>
    <w:docVar w:name="mN69_1_rank" w:val="1"/>
    <w:docVar w:name="mN69_count" w:val="1"/>
    <w:docVar w:name="mN69_rank" w:val="1"/>
    <w:docVar w:name="mN70" w:val="Y"/>
    <w:docVar w:name="mN70_1" w:val="Y"/>
    <w:docVar w:name="mN70_1_rank" w:val="1"/>
    <w:docVar w:name="mN70_1_Text" w:val="Yes"/>
    <w:docVar w:name="mN70_count" w:val="1"/>
    <w:docVar w:name="mN70_rank" w:val="1"/>
    <w:docVar w:name="mN70_Text" w:val="Yes"/>
    <w:docVar w:name="mN71" w:val="[insert ABN]"/>
    <w:docVar w:name="mN71_1" w:val="[insert ABN]"/>
    <w:docVar w:name="mN71_1_rank" w:val="1"/>
    <w:docVar w:name="mN71_count" w:val="1"/>
    <w:docVar w:name="mN71_rank" w:val="1"/>
    <w:docVar w:name="mN72" w:val="‍"/>
    <w:docVar w:name="mN72_1" w:val="‍"/>
    <w:docVar w:name="mN72_1_rank" w:val="1"/>
    <w:docVar w:name="mN72_count" w:val="1"/>
    <w:docVar w:name="mN72_rank" w:val="1"/>
    <w:docVar w:name="mN73" w:val="‍"/>
    <w:docVar w:name="mN74" w:val="[insert]"/>
    <w:docVar w:name="mN75" w:val="‍"/>
    <w:docVar w:name="mN76" w:val="‍"/>
    <w:docVar w:name="mN77" w:val="‍"/>
    <w:docVar w:name="mN77_count" w:val="0"/>
    <w:docVar w:name="mN78" w:val="‍"/>
    <w:docVar w:name="mN78_count" w:val="0"/>
    <w:docVar w:name="mN79" w:val="‍"/>
    <w:docVar w:name="mN79_count" w:val="0"/>
    <w:docVar w:name="mN80" w:val="‍"/>
    <w:docVar w:name="mN80_count" w:val="0"/>
    <w:docVar w:name="mN81" w:val="‍"/>
    <w:docVar w:name="mN82" w:val="‍"/>
    <w:docVar w:name="mN83" w:val="‍"/>
    <w:docVar w:name="mN84" w:val="‍"/>
    <w:docVar w:name="mN85" w:val="‍"/>
    <w:docVar w:name="mN85_count" w:val="0"/>
    <w:docVar w:name="mN86" w:val="‍"/>
    <w:docVar w:name="mN86_count" w:val="0"/>
    <w:docVar w:name="mN87" w:val="‍"/>
    <w:docVar w:name="mN87_count" w:val="0"/>
    <w:docVar w:name="mN88" w:val="‍"/>
    <w:docVar w:name="mN88_count" w:val="0"/>
    <w:docVar w:name="mN89" w:val="‍"/>
    <w:docVar w:name="mN90" w:val="‍"/>
    <w:docVar w:name="mN91" w:val="‍"/>
    <w:docVar w:name="mN92" w:val="‍"/>
    <w:docVar w:name="mN93" w:val="‍"/>
    <w:docVar w:name="mN93_count" w:val="0"/>
    <w:docVar w:name="mN94" w:val="‍"/>
    <w:docVar w:name="mN94_count" w:val="0"/>
    <w:docVar w:name="mN95" w:val="‍"/>
    <w:docVar w:name="mN95_count" w:val="0"/>
    <w:docVar w:name="mN96" w:val="‍"/>
    <w:docVar w:name="mN96_count" w:val="0"/>
    <w:docVar w:name="mN97" w:val="‍"/>
    <w:docVar w:name="mN98" w:val="‍"/>
    <w:docVar w:name="mN99" w:val="‍"/>
  </w:docVars>
  <w:rsids>
    <w:rsidRoot w:val="00F942FD"/>
    <w:rsid w:val="0000015E"/>
    <w:rsid w:val="00001171"/>
    <w:rsid w:val="0000166D"/>
    <w:rsid w:val="00001FFD"/>
    <w:rsid w:val="00002639"/>
    <w:rsid w:val="00002FEE"/>
    <w:rsid w:val="00003A0D"/>
    <w:rsid w:val="00004075"/>
    <w:rsid w:val="000046A0"/>
    <w:rsid w:val="000047F2"/>
    <w:rsid w:val="000059D9"/>
    <w:rsid w:val="00005C7C"/>
    <w:rsid w:val="0000777A"/>
    <w:rsid w:val="00007C2A"/>
    <w:rsid w:val="00010CF1"/>
    <w:rsid w:val="00011513"/>
    <w:rsid w:val="00012DC7"/>
    <w:rsid w:val="000158D0"/>
    <w:rsid w:val="00015B04"/>
    <w:rsid w:val="00016A75"/>
    <w:rsid w:val="00016E08"/>
    <w:rsid w:val="00020C46"/>
    <w:rsid w:val="00021133"/>
    <w:rsid w:val="000217C1"/>
    <w:rsid w:val="0002247A"/>
    <w:rsid w:val="00024B3B"/>
    <w:rsid w:val="00026811"/>
    <w:rsid w:val="0003002D"/>
    <w:rsid w:val="000306CC"/>
    <w:rsid w:val="0003097D"/>
    <w:rsid w:val="00032D32"/>
    <w:rsid w:val="000333A9"/>
    <w:rsid w:val="0003459F"/>
    <w:rsid w:val="00034F16"/>
    <w:rsid w:val="00035115"/>
    <w:rsid w:val="0003532B"/>
    <w:rsid w:val="00035E58"/>
    <w:rsid w:val="00035F9B"/>
    <w:rsid w:val="000366BF"/>
    <w:rsid w:val="000369B8"/>
    <w:rsid w:val="000406E0"/>
    <w:rsid w:val="000409B7"/>
    <w:rsid w:val="000410C2"/>
    <w:rsid w:val="00041220"/>
    <w:rsid w:val="000440F4"/>
    <w:rsid w:val="000449F1"/>
    <w:rsid w:val="0004532C"/>
    <w:rsid w:val="00046350"/>
    <w:rsid w:val="00047B70"/>
    <w:rsid w:val="000509C9"/>
    <w:rsid w:val="00050CA5"/>
    <w:rsid w:val="00051882"/>
    <w:rsid w:val="00052166"/>
    <w:rsid w:val="000528B5"/>
    <w:rsid w:val="0005305A"/>
    <w:rsid w:val="00053564"/>
    <w:rsid w:val="000544CE"/>
    <w:rsid w:val="00055C06"/>
    <w:rsid w:val="000569C8"/>
    <w:rsid w:val="00056F98"/>
    <w:rsid w:val="000571F5"/>
    <w:rsid w:val="00062CC6"/>
    <w:rsid w:val="00062FEB"/>
    <w:rsid w:val="00063183"/>
    <w:rsid w:val="00063A71"/>
    <w:rsid w:val="000642AF"/>
    <w:rsid w:val="00065D23"/>
    <w:rsid w:val="00066EE2"/>
    <w:rsid w:val="00067C71"/>
    <w:rsid w:val="00072555"/>
    <w:rsid w:val="00072FE3"/>
    <w:rsid w:val="0007310D"/>
    <w:rsid w:val="00074867"/>
    <w:rsid w:val="00076173"/>
    <w:rsid w:val="0007631E"/>
    <w:rsid w:val="00080AD1"/>
    <w:rsid w:val="0008213C"/>
    <w:rsid w:val="00082E11"/>
    <w:rsid w:val="000838AD"/>
    <w:rsid w:val="00084E9E"/>
    <w:rsid w:val="000862F5"/>
    <w:rsid w:val="000865FB"/>
    <w:rsid w:val="00086646"/>
    <w:rsid w:val="000867CD"/>
    <w:rsid w:val="00086B78"/>
    <w:rsid w:val="00090346"/>
    <w:rsid w:val="000905C0"/>
    <w:rsid w:val="000907CA"/>
    <w:rsid w:val="00091471"/>
    <w:rsid w:val="00091908"/>
    <w:rsid w:val="00092852"/>
    <w:rsid w:val="000937EF"/>
    <w:rsid w:val="00094419"/>
    <w:rsid w:val="00095F1B"/>
    <w:rsid w:val="0009694F"/>
    <w:rsid w:val="00096D9E"/>
    <w:rsid w:val="000972FD"/>
    <w:rsid w:val="000973FC"/>
    <w:rsid w:val="000979CA"/>
    <w:rsid w:val="000A13E2"/>
    <w:rsid w:val="000A1A06"/>
    <w:rsid w:val="000A2975"/>
    <w:rsid w:val="000A2ABF"/>
    <w:rsid w:val="000A3AA8"/>
    <w:rsid w:val="000A3B20"/>
    <w:rsid w:val="000A51B9"/>
    <w:rsid w:val="000A5AAB"/>
    <w:rsid w:val="000A6A20"/>
    <w:rsid w:val="000A78A7"/>
    <w:rsid w:val="000B15C6"/>
    <w:rsid w:val="000B2ACF"/>
    <w:rsid w:val="000B44F3"/>
    <w:rsid w:val="000B4514"/>
    <w:rsid w:val="000B4BA3"/>
    <w:rsid w:val="000B7E7A"/>
    <w:rsid w:val="000C00C8"/>
    <w:rsid w:val="000C1046"/>
    <w:rsid w:val="000C1808"/>
    <w:rsid w:val="000C2A51"/>
    <w:rsid w:val="000C2F12"/>
    <w:rsid w:val="000C421A"/>
    <w:rsid w:val="000C434F"/>
    <w:rsid w:val="000C446D"/>
    <w:rsid w:val="000C59D6"/>
    <w:rsid w:val="000C659B"/>
    <w:rsid w:val="000C725E"/>
    <w:rsid w:val="000C7FB7"/>
    <w:rsid w:val="000D05B5"/>
    <w:rsid w:val="000D0D36"/>
    <w:rsid w:val="000D35F7"/>
    <w:rsid w:val="000D3D0C"/>
    <w:rsid w:val="000D43DB"/>
    <w:rsid w:val="000D4987"/>
    <w:rsid w:val="000D4FC9"/>
    <w:rsid w:val="000D55D7"/>
    <w:rsid w:val="000D64E3"/>
    <w:rsid w:val="000D65F4"/>
    <w:rsid w:val="000D692A"/>
    <w:rsid w:val="000D696B"/>
    <w:rsid w:val="000D7436"/>
    <w:rsid w:val="000D7C4A"/>
    <w:rsid w:val="000E0208"/>
    <w:rsid w:val="000E1916"/>
    <w:rsid w:val="000E1CCD"/>
    <w:rsid w:val="000E3077"/>
    <w:rsid w:val="000E3804"/>
    <w:rsid w:val="000E48B7"/>
    <w:rsid w:val="000E5519"/>
    <w:rsid w:val="000E6405"/>
    <w:rsid w:val="000E7506"/>
    <w:rsid w:val="000E75D2"/>
    <w:rsid w:val="000E7742"/>
    <w:rsid w:val="000E797D"/>
    <w:rsid w:val="000E7BCF"/>
    <w:rsid w:val="000F0E93"/>
    <w:rsid w:val="000F17FE"/>
    <w:rsid w:val="000F306D"/>
    <w:rsid w:val="000F4717"/>
    <w:rsid w:val="000F4B3D"/>
    <w:rsid w:val="000F55FC"/>
    <w:rsid w:val="000F6367"/>
    <w:rsid w:val="000F6EE9"/>
    <w:rsid w:val="000F706B"/>
    <w:rsid w:val="0010070C"/>
    <w:rsid w:val="0010146A"/>
    <w:rsid w:val="001017C4"/>
    <w:rsid w:val="001046F2"/>
    <w:rsid w:val="00105E7D"/>
    <w:rsid w:val="00106A6E"/>
    <w:rsid w:val="001072AF"/>
    <w:rsid w:val="00110001"/>
    <w:rsid w:val="0011190D"/>
    <w:rsid w:val="001123DB"/>
    <w:rsid w:val="00112602"/>
    <w:rsid w:val="00114311"/>
    <w:rsid w:val="00114508"/>
    <w:rsid w:val="001149F4"/>
    <w:rsid w:val="001156DA"/>
    <w:rsid w:val="001170BE"/>
    <w:rsid w:val="001177F5"/>
    <w:rsid w:val="001178A7"/>
    <w:rsid w:val="00121596"/>
    <w:rsid w:val="0012266E"/>
    <w:rsid w:val="00122951"/>
    <w:rsid w:val="00123B9A"/>
    <w:rsid w:val="001257A4"/>
    <w:rsid w:val="00125839"/>
    <w:rsid w:val="00125FDF"/>
    <w:rsid w:val="00126F59"/>
    <w:rsid w:val="001273C4"/>
    <w:rsid w:val="00132309"/>
    <w:rsid w:val="00132E67"/>
    <w:rsid w:val="00132F1E"/>
    <w:rsid w:val="00134ED9"/>
    <w:rsid w:val="001350A6"/>
    <w:rsid w:val="001355C2"/>
    <w:rsid w:val="00135947"/>
    <w:rsid w:val="0013606D"/>
    <w:rsid w:val="00137440"/>
    <w:rsid w:val="00137B6C"/>
    <w:rsid w:val="0014071F"/>
    <w:rsid w:val="00142959"/>
    <w:rsid w:val="00144290"/>
    <w:rsid w:val="0014451C"/>
    <w:rsid w:val="001448CA"/>
    <w:rsid w:val="00144B80"/>
    <w:rsid w:val="00151205"/>
    <w:rsid w:val="00152331"/>
    <w:rsid w:val="00154459"/>
    <w:rsid w:val="001557A8"/>
    <w:rsid w:val="00155ACE"/>
    <w:rsid w:val="00156470"/>
    <w:rsid w:val="00156B95"/>
    <w:rsid w:val="00157AC7"/>
    <w:rsid w:val="00157D67"/>
    <w:rsid w:val="00160175"/>
    <w:rsid w:val="00161B84"/>
    <w:rsid w:val="0016249C"/>
    <w:rsid w:val="00162DFC"/>
    <w:rsid w:val="00163E2B"/>
    <w:rsid w:val="00163EA7"/>
    <w:rsid w:val="001644A2"/>
    <w:rsid w:val="00164E17"/>
    <w:rsid w:val="00165131"/>
    <w:rsid w:val="00165286"/>
    <w:rsid w:val="00166420"/>
    <w:rsid w:val="00166DCC"/>
    <w:rsid w:val="00167914"/>
    <w:rsid w:val="00167C45"/>
    <w:rsid w:val="001702CA"/>
    <w:rsid w:val="00170752"/>
    <w:rsid w:val="00174990"/>
    <w:rsid w:val="00174CD4"/>
    <w:rsid w:val="00175A00"/>
    <w:rsid w:val="00176033"/>
    <w:rsid w:val="001771F4"/>
    <w:rsid w:val="001773AE"/>
    <w:rsid w:val="0017767B"/>
    <w:rsid w:val="0017798D"/>
    <w:rsid w:val="00177CDD"/>
    <w:rsid w:val="00180958"/>
    <w:rsid w:val="001830DA"/>
    <w:rsid w:val="001833A8"/>
    <w:rsid w:val="001847A4"/>
    <w:rsid w:val="001856CB"/>
    <w:rsid w:val="00187581"/>
    <w:rsid w:val="001876C3"/>
    <w:rsid w:val="00190007"/>
    <w:rsid w:val="00190061"/>
    <w:rsid w:val="001916AD"/>
    <w:rsid w:val="0019270A"/>
    <w:rsid w:val="00192BC2"/>
    <w:rsid w:val="00193DE8"/>
    <w:rsid w:val="001946CD"/>
    <w:rsid w:val="00196073"/>
    <w:rsid w:val="00196A16"/>
    <w:rsid w:val="00197C67"/>
    <w:rsid w:val="00197EF2"/>
    <w:rsid w:val="001A03CD"/>
    <w:rsid w:val="001A0E28"/>
    <w:rsid w:val="001A1729"/>
    <w:rsid w:val="001A28DB"/>
    <w:rsid w:val="001A2F9C"/>
    <w:rsid w:val="001A3503"/>
    <w:rsid w:val="001A5B31"/>
    <w:rsid w:val="001A5C0D"/>
    <w:rsid w:val="001A62FB"/>
    <w:rsid w:val="001A68A3"/>
    <w:rsid w:val="001A736E"/>
    <w:rsid w:val="001B026C"/>
    <w:rsid w:val="001B37A3"/>
    <w:rsid w:val="001B3B21"/>
    <w:rsid w:val="001B4573"/>
    <w:rsid w:val="001B4F9D"/>
    <w:rsid w:val="001B55FF"/>
    <w:rsid w:val="001B5BA2"/>
    <w:rsid w:val="001B70FA"/>
    <w:rsid w:val="001C0BF2"/>
    <w:rsid w:val="001C49BE"/>
    <w:rsid w:val="001C4CC3"/>
    <w:rsid w:val="001C5ADC"/>
    <w:rsid w:val="001C6A88"/>
    <w:rsid w:val="001C6BC8"/>
    <w:rsid w:val="001C7F03"/>
    <w:rsid w:val="001D06EC"/>
    <w:rsid w:val="001D1C2D"/>
    <w:rsid w:val="001D2E47"/>
    <w:rsid w:val="001D37E8"/>
    <w:rsid w:val="001D53A6"/>
    <w:rsid w:val="001D7363"/>
    <w:rsid w:val="001D7416"/>
    <w:rsid w:val="001D7DA8"/>
    <w:rsid w:val="001E0AB7"/>
    <w:rsid w:val="001E11C7"/>
    <w:rsid w:val="001E1AEF"/>
    <w:rsid w:val="001E1CEC"/>
    <w:rsid w:val="001E2AA7"/>
    <w:rsid w:val="001E3863"/>
    <w:rsid w:val="001E3D79"/>
    <w:rsid w:val="001E5746"/>
    <w:rsid w:val="001E623A"/>
    <w:rsid w:val="001E64C1"/>
    <w:rsid w:val="001E6516"/>
    <w:rsid w:val="001E7DEE"/>
    <w:rsid w:val="001F01DF"/>
    <w:rsid w:val="001F07C3"/>
    <w:rsid w:val="001F26CB"/>
    <w:rsid w:val="001F3367"/>
    <w:rsid w:val="001F5318"/>
    <w:rsid w:val="001F6953"/>
    <w:rsid w:val="001F6A9C"/>
    <w:rsid w:val="001F6B61"/>
    <w:rsid w:val="001F6DFD"/>
    <w:rsid w:val="001F7DB0"/>
    <w:rsid w:val="002017D2"/>
    <w:rsid w:val="00201E9F"/>
    <w:rsid w:val="0020209A"/>
    <w:rsid w:val="00202C58"/>
    <w:rsid w:val="00203430"/>
    <w:rsid w:val="00203690"/>
    <w:rsid w:val="00203EF9"/>
    <w:rsid w:val="00204A0D"/>
    <w:rsid w:val="00205854"/>
    <w:rsid w:val="00206BAA"/>
    <w:rsid w:val="00210A1F"/>
    <w:rsid w:val="00211CF4"/>
    <w:rsid w:val="002128EE"/>
    <w:rsid w:val="00212E41"/>
    <w:rsid w:val="00213DD4"/>
    <w:rsid w:val="002173AA"/>
    <w:rsid w:val="00220469"/>
    <w:rsid w:val="00220A94"/>
    <w:rsid w:val="0022124E"/>
    <w:rsid w:val="0022422B"/>
    <w:rsid w:val="0022435F"/>
    <w:rsid w:val="0022675E"/>
    <w:rsid w:val="00227934"/>
    <w:rsid w:val="00230195"/>
    <w:rsid w:val="00231107"/>
    <w:rsid w:val="00231E5F"/>
    <w:rsid w:val="002321CD"/>
    <w:rsid w:val="00232AC5"/>
    <w:rsid w:val="00234456"/>
    <w:rsid w:val="0023666B"/>
    <w:rsid w:val="00237521"/>
    <w:rsid w:val="00237AEE"/>
    <w:rsid w:val="00240079"/>
    <w:rsid w:val="00240249"/>
    <w:rsid w:val="002410B1"/>
    <w:rsid w:val="00242468"/>
    <w:rsid w:val="002428B1"/>
    <w:rsid w:val="00242A61"/>
    <w:rsid w:val="002432E8"/>
    <w:rsid w:val="002441BB"/>
    <w:rsid w:val="00244517"/>
    <w:rsid w:val="0024461C"/>
    <w:rsid w:val="00245C72"/>
    <w:rsid w:val="00245C95"/>
    <w:rsid w:val="00245EC3"/>
    <w:rsid w:val="002464A2"/>
    <w:rsid w:val="00247CE8"/>
    <w:rsid w:val="00247E61"/>
    <w:rsid w:val="002529AD"/>
    <w:rsid w:val="00252A2A"/>
    <w:rsid w:val="00253348"/>
    <w:rsid w:val="00253436"/>
    <w:rsid w:val="00254AB1"/>
    <w:rsid w:val="00254F04"/>
    <w:rsid w:val="00255C8B"/>
    <w:rsid w:val="0025662B"/>
    <w:rsid w:val="00256835"/>
    <w:rsid w:val="0025699F"/>
    <w:rsid w:val="00256ED2"/>
    <w:rsid w:val="00260228"/>
    <w:rsid w:val="002623B2"/>
    <w:rsid w:val="0026309E"/>
    <w:rsid w:val="00263270"/>
    <w:rsid w:val="00263B56"/>
    <w:rsid w:val="00263F08"/>
    <w:rsid w:val="002659E0"/>
    <w:rsid w:val="002662CD"/>
    <w:rsid w:val="002664E2"/>
    <w:rsid w:val="00270719"/>
    <w:rsid w:val="00270DFF"/>
    <w:rsid w:val="002712F9"/>
    <w:rsid w:val="0027141E"/>
    <w:rsid w:val="00273495"/>
    <w:rsid w:val="00273AA5"/>
    <w:rsid w:val="00273DD5"/>
    <w:rsid w:val="00274273"/>
    <w:rsid w:val="002750A8"/>
    <w:rsid w:val="00276E14"/>
    <w:rsid w:val="00277826"/>
    <w:rsid w:val="0027789E"/>
    <w:rsid w:val="00280CCF"/>
    <w:rsid w:val="00280E6B"/>
    <w:rsid w:val="00281F44"/>
    <w:rsid w:val="002836E6"/>
    <w:rsid w:val="00283B90"/>
    <w:rsid w:val="00283CE4"/>
    <w:rsid w:val="002864CD"/>
    <w:rsid w:val="002877CC"/>
    <w:rsid w:val="00290607"/>
    <w:rsid w:val="002920FA"/>
    <w:rsid w:val="00293D26"/>
    <w:rsid w:val="00296611"/>
    <w:rsid w:val="00297150"/>
    <w:rsid w:val="00297F94"/>
    <w:rsid w:val="002A1C63"/>
    <w:rsid w:val="002A4C75"/>
    <w:rsid w:val="002A5440"/>
    <w:rsid w:val="002A56A3"/>
    <w:rsid w:val="002A62B6"/>
    <w:rsid w:val="002A7238"/>
    <w:rsid w:val="002B0274"/>
    <w:rsid w:val="002B1524"/>
    <w:rsid w:val="002B179A"/>
    <w:rsid w:val="002B18D7"/>
    <w:rsid w:val="002B19D7"/>
    <w:rsid w:val="002B19E1"/>
    <w:rsid w:val="002B2179"/>
    <w:rsid w:val="002B2916"/>
    <w:rsid w:val="002B3507"/>
    <w:rsid w:val="002B5E90"/>
    <w:rsid w:val="002B737B"/>
    <w:rsid w:val="002B77D1"/>
    <w:rsid w:val="002C0456"/>
    <w:rsid w:val="002C0B3D"/>
    <w:rsid w:val="002C0E7E"/>
    <w:rsid w:val="002C0E80"/>
    <w:rsid w:val="002C18B7"/>
    <w:rsid w:val="002C1BF7"/>
    <w:rsid w:val="002C4354"/>
    <w:rsid w:val="002C507D"/>
    <w:rsid w:val="002C539A"/>
    <w:rsid w:val="002C59E2"/>
    <w:rsid w:val="002C6BEF"/>
    <w:rsid w:val="002D0E1B"/>
    <w:rsid w:val="002D15F8"/>
    <w:rsid w:val="002D21E1"/>
    <w:rsid w:val="002D319A"/>
    <w:rsid w:val="002D46E8"/>
    <w:rsid w:val="002D4871"/>
    <w:rsid w:val="002D5FBD"/>
    <w:rsid w:val="002D643E"/>
    <w:rsid w:val="002E02E5"/>
    <w:rsid w:val="002E10A5"/>
    <w:rsid w:val="002E10B3"/>
    <w:rsid w:val="002E12E4"/>
    <w:rsid w:val="002E2056"/>
    <w:rsid w:val="002E37D9"/>
    <w:rsid w:val="002E56F4"/>
    <w:rsid w:val="002F056C"/>
    <w:rsid w:val="002F1100"/>
    <w:rsid w:val="002F1D8E"/>
    <w:rsid w:val="002F2ADE"/>
    <w:rsid w:val="002F3DA5"/>
    <w:rsid w:val="002F4C48"/>
    <w:rsid w:val="002F5317"/>
    <w:rsid w:val="002F5CE8"/>
    <w:rsid w:val="002F751E"/>
    <w:rsid w:val="002F75EB"/>
    <w:rsid w:val="002F7823"/>
    <w:rsid w:val="00301F9B"/>
    <w:rsid w:val="00303898"/>
    <w:rsid w:val="00311242"/>
    <w:rsid w:val="00312552"/>
    <w:rsid w:val="003127F9"/>
    <w:rsid w:val="00313F64"/>
    <w:rsid w:val="003143B6"/>
    <w:rsid w:val="0031449A"/>
    <w:rsid w:val="003155FB"/>
    <w:rsid w:val="00316199"/>
    <w:rsid w:val="0031760B"/>
    <w:rsid w:val="003177B8"/>
    <w:rsid w:val="00320039"/>
    <w:rsid w:val="00321DF8"/>
    <w:rsid w:val="00322F9E"/>
    <w:rsid w:val="00323636"/>
    <w:rsid w:val="00324712"/>
    <w:rsid w:val="00326112"/>
    <w:rsid w:val="00326874"/>
    <w:rsid w:val="00327B55"/>
    <w:rsid w:val="00331E90"/>
    <w:rsid w:val="00332A37"/>
    <w:rsid w:val="003332B2"/>
    <w:rsid w:val="0033335C"/>
    <w:rsid w:val="00335204"/>
    <w:rsid w:val="00336026"/>
    <w:rsid w:val="003368ED"/>
    <w:rsid w:val="00336E13"/>
    <w:rsid w:val="00337758"/>
    <w:rsid w:val="00341890"/>
    <w:rsid w:val="0034647D"/>
    <w:rsid w:val="00346E33"/>
    <w:rsid w:val="00347DB6"/>
    <w:rsid w:val="00350116"/>
    <w:rsid w:val="003514CF"/>
    <w:rsid w:val="00353FFA"/>
    <w:rsid w:val="0035624A"/>
    <w:rsid w:val="003566FF"/>
    <w:rsid w:val="00360276"/>
    <w:rsid w:val="00360376"/>
    <w:rsid w:val="00360EAB"/>
    <w:rsid w:val="0036150A"/>
    <w:rsid w:val="00361B3E"/>
    <w:rsid w:val="00361EA2"/>
    <w:rsid w:val="003626B2"/>
    <w:rsid w:val="00362A2F"/>
    <w:rsid w:val="00363137"/>
    <w:rsid w:val="003633A5"/>
    <w:rsid w:val="00363A8C"/>
    <w:rsid w:val="00363E27"/>
    <w:rsid w:val="00364622"/>
    <w:rsid w:val="00364C43"/>
    <w:rsid w:val="00364D0A"/>
    <w:rsid w:val="003667E8"/>
    <w:rsid w:val="00367647"/>
    <w:rsid w:val="003701A7"/>
    <w:rsid w:val="00370640"/>
    <w:rsid w:val="00370A1F"/>
    <w:rsid w:val="00373685"/>
    <w:rsid w:val="00373FED"/>
    <w:rsid w:val="00374418"/>
    <w:rsid w:val="00375CFD"/>
    <w:rsid w:val="00376940"/>
    <w:rsid w:val="00377203"/>
    <w:rsid w:val="003803F5"/>
    <w:rsid w:val="00381C38"/>
    <w:rsid w:val="003822D1"/>
    <w:rsid w:val="003827F0"/>
    <w:rsid w:val="00383B73"/>
    <w:rsid w:val="003854A4"/>
    <w:rsid w:val="00385567"/>
    <w:rsid w:val="00390020"/>
    <w:rsid w:val="003942C7"/>
    <w:rsid w:val="00394A62"/>
    <w:rsid w:val="00394B89"/>
    <w:rsid w:val="00395028"/>
    <w:rsid w:val="00395812"/>
    <w:rsid w:val="003959D3"/>
    <w:rsid w:val="003966CB"/>
    <w:rsid w:val="0039783C"/>
    <w:rsid w:val="003A01A0"/>
    <w:rsid w:val="003A0991"/>
    <w:rsid w:val="003A0BC2"/>
    <w:rsid w:val="003A2326"/>
    <w:rsid w:val="003A34B6"/>
    <w:rsid w:val="003A34FF"/>
    <w:rsid w:val="003A3C00"/>
    <w:rsid w:val="003A3EBD"/>
    <w:rsid w:val="003A50FB"/>
    <w:rsid w:val="003A6382"/>
    <w:rsid w:val="003A6FA3"/>
    <w:rsid w:val="003A7154"/>
    <w:rsid w:val="003A7217"/>
    <w:rsid w:val="003B09E8"/>
    <w:rsid w:val="003B3432"/>
    <w:rsid w:val="003B35D6"/>
    <w:rsid w:val="003B389C"/>
    <w:rsid w:val="003B47C8"/>
    <w:rsid w:val="003B5205"/>
    <w:rsid w:val="003B57CC"/>
    <w:rsid w:val="003B5BAD"/>
    <w:rsid w:val="003B653E"/>
    <w:rsid w:val="003B6F11"/>
    <w:rsid w:val="003B7A74"/>
    <w:rsid w:val="003B7C0D"/>
    <w:rsid w:val="003C050B"/>
    <w:rsid w:val="003C0CAC"/>
    <w:rsid w:val="003C16A0"/>
    <w:rsid w:val="003C1FC5"/>
    <w:rsid w:val="003C2B7F"/>
    <w:rsid w:val="003C3697"/>
    <w:rsid w:val="003C56A7"/>
    <w:rsid w:val="003C62FA"/>
    <w:rsid w:val="003C6787"/>
    <w:rsid w:val="003C7E35"/>
    <w:rsid w:val="003D0603"/>
    <w:rsid w:val="003D25CF"/>
    <w:rsid w:val="003D3249"/>
    <w:rsid w:val="003D343A"/>
    <w:rsid w:val="003D361C"/>
    <w:rsid w:val="003D3C1A"/>
    <w:rsid w:val="003D46C7"/>
    <w:rsid w:val="003D5DD1"/>
    <w:rsid w:val="003D7983"/>
    <w:rsid w:val="003D7E35"/>
    <w:rsid w:val="003E15A2"/>
    <w:rsid w:val="003E3B3D"/>
    <w:rsid w:val="003E5668"/>
    <w:rsid w:val="003E5EEE"/>
    <w:rsid w:val="003E5FDA"/>
    <w:rsid w:val="003E7611"/>
    <w:rsid w:val="003E7C8E"/>
    <w:rsid w:val="003E7C9A"/>
    <w:rsid w:val="003F112A"/>
    <w:rsid w:val="003F1805"/>
    <w:rsid w:val="003F1A4B"/>
    <w:rsid w:val="003F1A59"/>
    <w:rsid w:val="003F24A9"/>
    <w:rsid w:val="003F275A"/>
    <w:rsid w:val="003F2F8B"/>
    <w:rsid w:val="003F310D"/>
    <w:rsid w:val="003F5C5D"/>
    <w:rsid w:val="003F6A2B"/>
    <w:rsid w:val="003F7A44"/>
    <w:rsid w:val="00400E08"/>
    <w:rsid w:val="00400E2A"/>
    <w:rsid w:val="00401444"/>
    <w:rsid w:val="00401EEE"/>
    <w:rsid w:val="004024C3"/>
    <w:rsid w:val="00403C95"/>
    <w:rsid w:val="00403DFC"/>
    <w:rsid w:val="00404578"/>
    <w:rsid w:val="004066BE"/>
    <w:rsid w:val="00407B06"/>
    <w:rsid w:val="004102DA"/>
    <w:rsid w:val="00410822"/>
    <w:rsid w:val="004131B5"/>
    <w:rsid w:val="00414154"/>
    <w:rsid w:val="00414653"/>
    <w:rsid w:val="00415EFF"/>
    <w:rsid w:val="0041695C"/>
    <w:rsid w:val="00417716"/>
    <w:rsid w:val="00417AD2"/>
    <w:rsid w:val="00417FB5"/>
    <w:rsid w:val="0042013C"/>
    <w:rsid w:val="0042182D"/>
    <w:rsid w:val="0042316F"/>
    <w:rsid w:val="00423299"/>
    <w:rsid w:val="004235D0"/>
    <w:rsid w:val="00424323"/>
    <w:rsid w:val="00425308"/>
    <w:rsid w:val="004263DE"/>
    <w:rsid w:val="00426E99"/>
    <w:rsid w:val="0042718A"/>
    <w:rsid w:val="004323C9"/>
    <w:rsid w:val="004337CC"/>
    <w:rsid w:val="004346A8"/>
    <w:rsid w:val="004346FC"/>
    <w:rsid w:val="00434885"/>
    <w:rsid w:val="00434B2F"/>
    <w:rsid w:val="00434C4B"/>
    <w:rsid w:val="0043552F"/>
    <w:rsid w:val="00435BA1"/>
    <w:rsid w:val="00436730"/>
    <w:rsid w:val="00437CDF"/>
    <w:rsid w:val="00442D35"/>
    <w:rsid w:val="0044335F"/>
    <w:rsid w:val="00443546"/>
    <w:rsid w:val="0044593D"/>
    <w:rsid w:val="00445981"/>
    <w:rsid w:val="00445CF8"/>
    <w:rsid w:val="004467A1"/>
    <w:rsid w:val="004476F3"/>
    <w:rsid w:val="00447E45"/>
    <w:rsid w:val="00447F96"/>
    <w:rsid w:val="004501C5"/>
    <w:rsid w:val="00452AA6"/>
    <w:rsid w:val="00452AAB"/>
    <w:rsid w:val="004536AA"/>
    <w:rsid w:val="004555CD"/>
    <w:rsid w:val="00456543"/>
    <w:rsid w:val="004572BF"/>
    <w:rsid w:val="00457593"/>
    <w:rsid w:val="00457F56"/>
    <w:rsid w:val="004608E7"/>
    <w:rsid w:val="0046317E"/>
    <w:rsid w:val="00463944"/>
    <w:rsid w:val="00463E57"/>
    <w:rsid w:val="0046486D"/>
    <w:rsid w:val="00464E09"/>
    <w:rsid w:val="004659A0"/>
    <w:rsid w:val="00470445"/>
    <w:rsid w:val="00470EC3"/>
    <w:rsid w:val="00470EFE"/>
    <w:rsid w:val="004711D2"/>
    <w:rsid w:val="004718A5"/>
    <w:rsid w:val="00471952"/>
    <w:rsid w:val="00471FAA"/>
    <w:rsid w:val="00473D0D"/>
    <w:rsid w:val="0047459D"/>
    <w:rsid w:val="0047460A"/>
    <w:rsid w:val="00474E8E"/>
    <w:rsid w:val="00475562"/>
    <w:rsid w:val="0048099D"/>
    <w:rsid w:val="00480C84"/>
    <w:rsid w:val="004818CE"/>
    <w:rsid w:val="0048190A"/>
    <w:rsid w:val="004838B7"/>
    <w:rsid w:val="00483BD8"/>
    <w:rsid w:val="00484A27"/>
    <w:rsid w:val="00484AC8"/>
    <w:rsid w:val="00486398"/>
    <w:rsid w:val="0048646F"/>
    <w:rsid w:val="00487AF5"/>
    <w:rsid w:val="004909A2"/>
    <w:rsid w:val="00491B62"/>
    <w:rsid w:val="00492EBB"/>
    <w:rsid w:val="00493566"/>
    <w:rsid w:val="0049359F"/>
    <w:rsid w:val="004948F4"/>
    <w:rsid w:val="00496B1F"/>
    <w:rsid w:val="00496E04"/>
    <w:rsid w:val="0049748F"/>
    <w:rsid w:val="00497BB1"/>
    <w:rsid w:val="004A01F4"/>
    <w:rsid w:val="004A0DC9"/>
    <w:rsid w:val="004A1437"/>
    <w:rsid w:val="004A2472"/>
    <w:rsid w:val="004A3559"/>
    <w:rsid w:val="004A3BA0"/>
    <w:rsid w:val="004A4557"/>
    <w:rsid w:val="004A59EF"/>
    <w:rsid w:val="004A62BA"/>
    <w:rsid w:val="004A6376"/>
    <w:rsid w:val="004A671B"/>
    <w:rsid w:val="004A728C"/>
    <w:rsid w:val="004A7687"/>
    <w:rsid w:val="004B0CBA"/>
    <w:rsid w:val="004B0EBB"/>
    <w:rsid w:val="004B2ECE"/>
    <w:rsid w:val="004B3B08"/>
    <w:rsid w:val="004B3C78"/>
    <w:rsid w:val="004B54FC"/>
    <w:rsid w:val="004B5AFA"/>
    <w:rsid w:val="004B7CC4"/>
    <w:rsid w:val="004C1416"/>
    <w:rsid w:val="004C2FD1"/>
    <w:rsid w:val="004C30CD"/>
    <w:rsid w:val="004C4E25"/>
    <w:rsid w:val="004C5B99"/>
    <w:rsid w:val="004C5C70"/>
    <w:rsid w:val="004C5DDB"/>
    <w:rsid w:val="004C6536"/>
    <w:rsid w:val="004C6F4D"/>
    <w:rsid w:val="004C7B47"/>
    <w:rsid w:val="004D0A6B"/>
    <w:rsid w:val="004D35AD"/>
    <w:rsid w:val="004D4109"/>
    <w:rsid w:val="004D4C6D"/>
    <w:rsid w:val="004D5078"/>
    <w:rsid w:val="004D7FF0"/>
    <w:rsid w:val="004E01D4"/>
    <w:rsid w:val="004E04FC"/>
    <w:rsid w:val="004E124B"/>
    <w:rsid w:val="004E16C4"/>
    <w:rsid w:val="004E1C28"/>
    <w:rsid w:val="004E1E22"/>
    <w:rsid w:val="004E20FD"/>
    <w:rsid w:val="004E27F5"/>
    <w:rsid w:val="004E2F59"/>
    <w:rsid w:val="004E3229"/>
    <w:rsid w:val="004E37C7"/>
    <w:rsid w:val="004E3BAC"/>
    <w:rsid w:val="004E5B59"/>
    <w:rsid w:val="004E5DA3"/>
    <w:rsid w:val="004E6AD8"/>
    <w:rsid w:val="004F17ED"/>
    <w:rsid w:val="004F2CC7"/>
    <w:rsid w:val="004F35EA"/>
    <w:rsid w:val="004F3F64"/>
    <w:rsid w:val="004F473A"/>
    <w:rsid w:val="004F5F46"/>
    <w:rsid w:val="004F5F72"/>
    <w:rsid w:val="004F63BA"/>
    <w:rsid w:val="004F6B57"/>
    <w:rsid w:val="004F6B7A"/>
    <w:rsid w:val="004F6BFD"/>
    <w:rsid w:val="004F6E18"/>
    <w:rsid w:val="004F7144"/>
    <w:rsid w:val="004F7444"/>
    <w:rsid w:val="004F77E7"/>
    <w:rsid w:val="00502672"/>
    <w:rsid w:val="00502BE7"/>
    <w:rsid w:val="00502DE0"/>
    <w:rsid w:val="00502E2B"/>
    <w:rsid w:val="0050300E"/>
    <w:rsid w:val="005031CF"/>
    <w:rsid w:val="005032C5"/>
    <w:rsid w:val="005032FA"/>
    <w:rsid w:val="005036FC"/>
    <w:rsid w:val="00505534"/>
    <w:rsid w:val="00506C46"/>
    <w:rsid w:val="00506D39"/>
    <w:rsid w:val="0051004C"/>
    <w:rsid w:val="00511659"/>
    <w:rsid w:val="005124E7"/>
    <w:rsid w:val="00512D34"/>
    <w:rsid w:val="00516BAF"/>
    <w:rsid w:val="00523609"/>
    <w:rsid w:val="00524CCC"/>
    <w:rsid w:val="00526CEE"/>
    <w:rsid w:val="00527015"/>
    <w:rsid w:val="00527982"/>
    <w:rsid w:val="00527CF1"/>
    <w:rsid w:val="00530A00"/>
    <w:rsid w:val="00530DB5"/>
    <w:rsid w:val="00533258"/>
    <w:rsid w:val="005346F8"/>
    <w:rsid w:val="00534DFC"/>
    <w:rsid w:val="0053604B"/>
    <w:rsid w:val="005361A6"/>
    <w:rsid w:val="00536757"/>
    <w:rsid w:val="005375BA"/>
    <w:rsid w:val="00540CFC"/>
    <w:rsid w:val="00541394"/>
    <w:rsid w:val="00541F1A"/>
    <w:rsid w:val="00542F4E"/>
    <w:rsid w:val="005469B0"/>
    <w:rsid w:val="00547BDD"/>
    <w:rsid w:val="00551C89"/>
    <w:rsid w:val="00552BE8"/>
    <w:rsid w:val="0055372A"/>
    <w:rsid w:val="0055541C"/>
    <w:rsid w:val="005557A4"/>
    <w:rsid w:val="00555BBE"/>
    <w:rsid w:val="00556023"/>
    <w:rsid w:val="00556200"/>
    <w:rsid w:val="00557E3A"/>
    <w:rsid w:val="005611AA"/>
    <w:rsid w:val="005613AC"/>
    <w:rsid w:val="00561715"/>
    <w:rsid w:val="00561A49"/>
    <w:rsid w:val="0056208B"/>
    <w:rsid w:val="0056623A"/>
    <w:rsid w:val="00566D0D"/>
    <w:rsid w:val="00567432"/>
    <w:rsid w:val="00571B8F"/>
    <w:rsid w:val="0057393E"/>
    <w:rsid w:val="00574592"/>
    <w:rsid w:val="00575AB1"/>
    <w:rsid w:val="00577259"/>
    <w:rsid w:val="0058025D"/>
    <w:rsid w:val="005820FC"/>
    <w:rsid w:val="00582103"/>
    <w:rsid w:val="00585788"/>
    <w:rsid w:val="00585E56"/>
    <w:rsid w:val="00586F79"/>
    <w:rsid w:val="0058720A"/>
    <w:rsid w:val="00587590"/>
    <w:rsid w:val="00587A91"/>
    <w:rsid w:val="00587E72"/>
    <w:rsid w:val="0059095E"/>
    <w:rsid w:val="00590F02"/>
    <w:rsid w:val="00592211"/>
    <w:rsid w:val="00592AC2"/>
    <w:rsid w:val="00592BDB"/>
    <w:rsid w:val="00593951"/>
    <w:rsid w:val="00593E34"/>
    <w:rsid w:val="00594C68"/>
    <w:rsid w:val="00594CAB"/>
    <w:rsid w:val="005979D8"/>
    <w:rsid w:val="005A09B1"/>
    <w:rsid w:val="005A1341"/>
    <w:rsid w:val="005A1454"/>
    <w:rsid w:val="005A17AA"/>
    <w:rsid w:val="005A42EF"/>
    <w:rsid w:val="005A4F4C"/>
    <w:rsid w:val="005A53A2"/>
    <w:rsid w:val="005A5F18"/>
    <w:rsid w:val="005A60B2"/>
    <w:rsid w:val="005A7C88"/>
    <w:rsid w:val="005A7D29"/>
    <w:rsid w:val="005B199B"/>
    <w:rsid w:val="005B2AF3"/>
    <w:rsid w:val="005B30DE"/>
    <w:rsid w:val="005B3B2F"/>
    <w:rsid w:val="005B4E11"/>
    <w:rsid w:val="005B5CC5"/>
    <w:rsid w:val="005B75FD"/>
    <w:rsid w:val="005B7CA1"/>
    <w:rsid w:val="005C0AEE"/>
    <w:rsid w:val="005C1099"/>
    <w:rsid w:val="005C1756"/>
    <w:rsid w:val="005C22C0"/>
    <w:rsid w:val="005C40B8"/>
    <w:rsid w:val="005C4837"/>
    <w:rsid w:val="005C52CF"/>
    <w:rsid w:val="005C5C7C"/>
    <w:rsid w:val="005C6386"/>
    <w:rsid w:val="005C782B"/>
    <w:rsid w:val="005D00C8"/>
    <w:rsid w:val="005D0354"/>
    <w:rsid w:val="005D06F4"/>
    <w:rsid w:val="005D1B3B"/>
    <w:rsid w:val="005D24CF"/>
    <w:rsid w:val="005D453B"/>
    <w:rsid w:val="005D5053"/>
    <w:rsid w:val="005D7B9F"/>
    <w:rsid w:val="005D7C3A"/>
    <w:rsid w:val="005E0A9E"/>
    <w:rsid w:val="005E1CE9"/>
    <w:rsid w:val="005E2991"/>
    <w:rsid w:val="005E2A5D"/>
    <w:rsid w:val="005E2E1F"/>
    <w:rsid w:val="005E3779"/>
    <w:rsid w:val="005E3A13"/>
    <w:rsid w:val="005E41B5"/>
    <w:rsid w:val="005E4217"/>
    <w:rsid w:val="005E5F55"/>
    <w:rsid w:val="005E69D8"/>
    <w:rsid w:val="005E6BE2"/>
    <w:rsid w:val="005E6DE1"/>
    <w:rsid w:val="005E737C"/>
    <w:rsid w:val="005E7577"/>
    <w:rsid w:val="005E76FD"/>
    <w:rsid w:val="005F26E1"/>
    <w:rsid w:val="005F43A4"/>
    <w:rsid w:val="005F4E6C"/>
    <w:rsid w:val="005F5A38"/>
    <w:rsid w:val="005F5E07"/>
    <w:rsid w:val="005F63EE"/>
    <w:rsid w:val="005F6890"/>
    <w:rsid w:val="00602694"/>
    <w:rsid w:val="00603B10"/>
    <w:rsid w:val="00603E0C"/>
    <w:rsid w:val="00603F62"/>
    <w:rsid w:val="0060474C"/>
    <w:rsid w:val="00605A2B"/>
    <w:rsid w:val="00605B05"/>
    <w:rsid w:val="00605EE4"/>
    <w:rsid w:val="006079A6"/>
    <w:rsid w:val="00607C6B"/>
    <w:rsid w:val="00611037"/>
    <w:rsid w:val="0061176D"/>
    <w:rsid w:val="0061272B"/>
    <w:rsid w:val="006136BD"/>
    <w:rsid w:val="00613A65"/>
    <w:rsid w:val="00615601"/>
    <w:rsid w:val="00616B02"/>
    <w:rsid w:val="00616C1F"/>
    <w:rsid w:val="006200F1"/>
    <w:rsid w:val="00621703"/>
    <w:rsid w:val="00622176"/>
    <w:rsid w:val="006224A8"/>
    <w:rsid w:val="006225DA"/>
    <w:rsid w:val="006250A1"/>
    <w:rsid w:val="00625B4D"/>
    <w:rsid w:val="00625B99"/>
    <w:rsid w:val="00625F3A"/>
    <w:rsid w:val="0062646C"/>
    <w:rsid w:val="00627900"/>
    <w:rsid w:val="00627B2B"/>
    <w:rsid w:val="00627EEF"/>
    <w:rsid w:val="00630FA5"/>
    <w:rsid w:val="006312A2"/>
    <w:rsid w:val="00635884"/>
    <w:rsid w:val="0063601B"/>
    <w:rsid w:val="00637441"/>
    <w:rsid w:val="00637BF0"/>
    <w:rsid w:val="00637FC9"/>
    <w:rsid w:val="006403BF"/>
    <w:rsid w:val="006408B8"/>
    <w:rsid w:val="00640A19"/>
    <w:rsid w:val="00640E6A"/>
    <w:rsid w:val="00641639"/>
    <w:rsid w:val="00642210"/>
    <w:rsid w:val="00642A10"/>
    <w:rsid w:val="00642A74"/>
    <w:rsid w:val="00642B8E"/>
    <w:rsid w:val="00643624"/>
    <w:rsid w:val="00643873"/>
    <w:rsid w:val="006452B1"/>
    <w:rsid w:val="006463B5"/>
    <w:rsid w:val="006464BA"/>
    <w:rsid w:val="00646BCF"/>
    <w:rsid w:val="006500F6"/>
    <w:rsid w:val="0065094E"/>
    <w:rsid w:val="00651177"/>
    <w:rsid w:val="0065167B"/>
    <w:rsid w:val="00652217"/>
    <w:rsid w:val="006531F0"/>
    <w:rsid w:val="00653D2E"/>
    <w:rsid w:val="0065504A"/>
    <w:rsid w:val="00655215"/>
    <w:rsid w:val="0065659A"/>
    <w:rsid w:val="006602DF"/>
    <w:rsid w:val="00661112"/>
    <w:rsid w:val="006628C1"/>
    <w:rsid w:val="00663A05"/>
    <w:rsid w:val="00663A53"/>
    <w:rsid w:val="00665F44"/>
    <w:rsid w:val="0067107F"/>
    <w:rsid w:val="00671E2C"/>
    <w:rsid w:val="00673690"/>
    <w:rsid w:val="00675350"/>
    <w:rsid w:val="006760F1"/>
    <w:rsid w:val="00676C2E"/>
    <w:rsid w:val="00677713"/>
    <w:rsid w:val="00680B21"/>
    <w:rsid w:val="006815FE"/>
    <w:rsid w:val="00681EE7"/>
    <w:rsid w:val="00684683"/>
    <w:rsid w:val="00684CBC"/>
    <w:rsid w:val="00685064"/>
    <w:rsid w:val="00686124"/>
    <w:rsid w:val="00687999"/>
    <w:rsid w:val="0069019F"/>
    <w:rsid w:val="00691E5A"/>
    <w:rsid w:val="00692929"/>
    <w:rsid w:val="00692BD1"/>
    <w:rsid w:val="00693445"/>
    <w:rsid w:val="006934F1"/>
    <w:rsid w:val="0069390B"/>
    <w:rsid w:val="00694568"/>
    <w:rsid w:val="006948E5"/>
    <w:rsid w:val="00694CF3"/>
    <w:rsid w:val="00696780"/>
    <w:rsid w:val="006A0516"/>
    <w:rsid w:val="006A0A59"/>
    <w:rsid w:val="006A10D2"/>
    <w:rsid w:val="006A165F"/>
    <w:rsid w:val="006A1711"/>
    <w:rsid w:val="006A1CC3"/>
    <w:rsid w:val="006A26B8"/>
    <w:rsid w:val="006A280C"/>
    <w:rsid w:val="006A28F7"/>
    <w:rsid w:val="006A2FE9"/>
    <w:rsid w:val="006A3276"/>
    <w:rsid w:val="006A3A09"/>
    <w:rsid w:val="006A409D"/>
    <w:rsid w:val="006A5B2B"/>
    <w:rsid w:val="006A5D30"/>
    <w:rsid w:val="006A5E65"/>
    <w:rsid w:val="006A6899"/>
    <w:rsid w:val="006A6B65"/>
    <w:rsid w:val="006A6CB8"/>
    <w:rsid w:val="006B2454"/>
    <w:rsid w:val="006B26FA"/>
    <w:rsid w:val="006B2D3D"/>
    <w:rsid w:val="006B36D6"/>
    <w:rsid w:val="006B4922"/>
    <w:rsid w:val="006B5105"/>
    <w:rsid w:val="006B5BFC"/>
    <w:rsid w:val="006B5FF8"/>
    <w:rsid w:val="006B7D87"/>
    <w:rsid w:val="006C0A3A"/>
    <w:rsid w:val="006C13F2"/>
    <w:rsid w:val="006C32C3"/>
    <w:rsid w:val="006C46F1"/>
    <w:rsid w:val="006C4730"/>
    <w:rsid w:val="006C4B30"/>
    <w:rsid w:val="006C4B69"/>
    <w:rsid w:val="006C527E"/>
    <w:rsid w:val="006C5E8A"/>
    <w:rsid w:val="006C5EF3"/>
    <w:rsid w:val="006C6000"/>
    <w:rsid w:val="006C796D"/>
    <w:rsid w:val="006D03FC"/>
    <w:rsid w:val="006D19EF"/>
    <w:rsid w:val="006D1C19"/>
    <w:rsid w:val="006D30C4"/>
    <w:rsid w:val="006D5A5E"/>
    <w:rsid w:val="006D685C"/>
    <w:rsid w:val="006D7F60"/>
    <w:rsid w:val="006E0004"/>
    <w:rsid w:val="006E016A"/>
    <w:rsid w:val="006E0BB3"/>
    <w:rsid w:val="006E1A8C"/>
    <w:rsid w:val="006E1EA2"/>
    <w:rsid w:val="006E1F75"/>
    <w:rsid w:val="006E2784"/>
    <w:rsid w:val="006E2F0C"/>
    <w:rsid w:val="006E3918"/>
    <w:rsid w:val="006E4A8E"/>
    <w:rsid w:val="006E4B53"/>
    <w:rsid w:val="006E5037"/>
    <w:rsid w:val="006E64BA"/>
    <w:rsid w:val="006E6802"/>
    <w:rsid w:val="006E6AC1"/>
    <w:rsid w:val="006E736D"/>
    <w:rsid w:val="006E7518"/>
    <w:rsid w:val="006F0DE8"/>
    <w:rsid w:val="006F1960"/>
    <w:rsid w:val="006F3070"/>
    <w:rsid w:val="006F3DBD"/>
    <w:rsid w:val="006F410D"/>
    <w:rsid w:val="006F556D"/>
    <w:rsid w:val="006F5E20"/>
    <w:rsid w:val="006F6EF6"/>
    <w:rsid w:val="006F7095"/>
    <w:rsid w:val="00701128"/>
    <w:rsid w:val="0070147B"/>
    <w:rsid w:val="00701592"/>
    <w:rsid w:val="00702337"/>
    <w:rsid w:val="007036E1"/>
    <w:rsid w:val="00703EDD"/>
    <w:rsid w:val="00703FCC"/>
    <w:rsid w:val="0070718E"/>
    <w:rsid w:val="00707254"/>
    <w:rsid w:val="007104E2"/>
    <w:rsid w:val="00710567"/>
    <w:rsid w:val="007112A4"/>
    <w:rsid w:val="00712733"/>
    <w:rsid w:val="007132A9"/>
    <w:rsid w:val="00713BF4"/>
    <w:rsid w:val="00714221"/>
    <w:rsid w:val="00714BFD"/>
    <w:rsid w:val="00715E0C"/>
    <w:rsid w:val="00716DCF"/>
    <w:rsid w:val="00717FAF"/>
    <w:rsid w:val="0072052E"/>
    <w:rsid w:val="00720B9D"/>
    <w:rsid w:val="00720D73"/>
    <w:rsid w:val="00720D88"/>
    <w:rsid w:val="00722609"/>
    <w:rsid w:val="00723105"/>
    <w:rsid w:val="00723A56"/>
    <w:rsid w:val="00724A36"/>
    <w:rsid w:val="007270E5"/>
    <w:rsid w:val="007276F7"/>
    <w:rsid w:val="00731911"/>
    <w:rsid w:val="0073228E"/>
    <w:rsid w:val="00733279"/>
    <w:rsid w:val="00733E23"/>
    <w:rsid w:val="00733EE3"/>
    <w:rsid w:val="0073415C"/>
    <w:rsid w:val="00734F44"/>
    <w:rsid w:val="0073602A"/>
    <w:rsid w:val="0073622B"/>
    <w:rsid w:val="00736633"/>
    <w:rsid w:val="00736BF2"/>
    <w:rsid w:val="00736D8E"/>
    <w:rsid w:val="00740FCF"/>
    <w:rsid w:val="007413C7"/>
    <w:rsid w:val="00743677"/>
    <w:rsid w:val="007439E6"/>
    <w:rsid w:val="00744973"/>
    <w:rsid w:val="00747510"/>
    <w:rsid w:val="0075017A"/>
    <w:rsid w:val="0075197B"/>
    <w:rsid w:val="007519DA"/>
    <w:rsid w:val="00752B79"/>
    <w:rsid w:val="00752E5E"/>
    <w:rsid w:val="007530F6"/>
    <w:rsid w:val="0075423C"/>
    <w:rsid w:val="00754290"/>
    <w:rsid w:val="007548FB"/>
    <w:rsid w:val="007556F4"/>
    <w:rsid w:val="00755DD4"/>
    <w:rsid w:val="007572F4"/>
    <w:rsid w:val="00757C23"/>
    <w:rsid w:val="007616E5"/>
    <w:rsid w:val="00761B71"/>
    <w:rsid w:val="007628DF"/>
    <w:rsid w:val="00763626"/>
    <w:rsid w:val="007652D2"/>
    <w:rsid w:val="00766469"/>
    <w:rsid w:val="00766488"/>
    <w:rsid w:val="0076743E"/>
    <w:rsid w:val="007679EF"/>
    <w:rsid w:val="00767F21"/>
    <w:rsid w:val="007705B0"/>
    <w:rsid w:val="0077089B"/>
    <w:rsid w:val="007708BC"/>
    <w:rsid w:val="007716B9"/>
    <w:rsid w:val="00773607"/>
    <w:rsid w:val="00775943"/>
    <w:rsid w:val="00775A23"/>
    <w:rsid w:val="007761E0"/>
    <w:rsid w:val="0077682B"/>
    <w:rsid w:val="0077701B"/>
    <w:rsid w:val="00781336"/>
    <w:rsid w:val="00781CE0"/>
    <w:rsid w:val="00781FBB"/>
    <w:rsid w:val="00782736"/>
    <w:rsid w:val="00785383"/>
    <w:rsid w:val="00786378"/>
    <w:rsid w:val="00786CD2"/>
    <w:rsid w:val="007900F4"/>
    <w:rsid w:val="007906CB"/>
    <w:rsid w:val="00793504"/>
    <w:rsid w:val="00794125"/>
    <w:rsid w:val="00795441"/>
    <w:rsid w:val="00795642"/>
    <w:rsid w:val="007965FD"/>
    <w:rsid w:val="007977EF"/>
    <w:rsid w:val="00797B47"/>
    <w:rsid w:val="007A0C8F"/>
    <w:rsid w:val="007A100E"/>
    <w:rsid w:val="007A2261"/>
    <w:rsid w:val="007A3356"/>
    <w:rsid w:val="007A3629"/>
    <w:rsid w:val="007A37E7"/>
    <w:rsid w:val="007A4954"/>
    <w:rsid w:val="007A4AB9"/>
    <w:rsid w:val="007A51A5"/>
    <w:rsid w:val="007A635A"/>
    <w:rsid w:val="007A65AB"/>
    <w:rsid w:val="007A6F7F"/>
    <w:rsid w:val="007B0920"/>
    <w:rsid w:val="007B1D3A"/>
    <w:rsid w:val="007B32EE"/>
    <w:rsid w:val="007B3489"/>
    <w:rsid w:val="007B34A8"/>
    <w:rsid w:val="007B3A4F"/>
    <w:rsid w:val="007B4371"/>
    <w:rsid w:val="007B47B8"/>
    <w:rsid w:val="007B50B2"/>
    <w:rsid w:val="007B69E7"/>
    <w:rsid w:val="007C1116"/>
    <w:rsid w:val="007C1165"/>
    <w:rsid w:val="007C18CD"/>
    <w:rsid w:val="007C253C"/>
    <w:rsid w:val="007C35B3"/>
    <w:rsid w:val="007C5455"/>
    <w:rsid w:val="007C5782"/>
    <w:rsid w:val="007C5984"/>
    <w:rsid w:val="007C60D5"/>
    <w:rsid w:val="007C6769"/>
    <w:rsid w:val="007C6F40"/>
    <w:rsid w:val="007C72A1"/>
    <w:rsid w:val="007D013D"/>
    <w:rsid w:val="007D2C3F"/>
    <w:rsid w:val="007D42E0"/>
    <w:rsid w:val="007D4A83"/>
    <w:rsid w:val="007D54A2"/>
    <w:rsid w:val="007D5A20"/>
    <w:rsid w:val="007D5D9E"/>
    <w:rsid w:val="007D5DFF"/>
    <w:rsid w:val="007D6A05"/>
    <w:rsid w:val="007D77B9"/>
    <w:rsid w:val="007E0ABE"/>
    <w:rsid w:val="007E0F4E"/>
    <w:rsid w:val="007E1072"/>
    <w:rsid w:val="007E137D"/>
    <w:rsid w:val="007E1422"/>
    <w:rsid w:val="007E2C58"/>
    <w:rsid w:val="007E2CDD"/>
    <w:rsid w:val="007E3AEB"/>
    <w:rsid w:val="007E491A"/>
    <w:rsid w:val="007E4AFD"/>
    <w:rsid w:val="007E5012"/>
    <w:rsid w:val="007E5568"/>
    <w:rsid w:val="007E5837"/>
    <w:rsid w:val="007E5A53"/>
    <w:rsid w:val="007E5B80"/>
    <w:rsid w:val="007E691F"/>
    <w:rsid w:val="007F148B"/>
    <w:rsid w:val="007F2F7B"/>
    <w:rsid w:val="007F3D3B"/>
    <w:rsid w:val="007F3E7A"/>
    <w:rsid w:val="007F4E44"/>
    <w:rsid w:val="007F564B"/>
    <w:rsid w:val="007F63F6"/>
    <w:rsid w:val="007F6B19"/>
    <w:rsid w:val="007F6B46"/>
    <w:rsid w:val="007F6E60"/>
    <w:rsid w:val="007F7436"/>
    <w:rsid w:val="007F7800"/>
    <w:rsid w:val="007F7C43"/>
    <w:rsid w:val="0080082D"/>
    <w:rsid w:val="0080083F"/>
    <w:rsid w:val="00800C4E"/>
    <w:rsid w:val="00801FE6"/>
    <w:rsid w:val="0080331D"/>
    <w:rsid w:val="00803787"/>
    <w:rsid w:val="00804EEB"/>
    <w:rsid w:val="00810F2F"/>
    <w:rsid w:val="0081294C"/>
    <w:rsid w:val="00813851"/>
    <w:rsid w:val="008154A7"/>
    <w:rsid w:val="008154AC"/>
    <w:rsid w:val="008164F7"/>
    <w:rsid w:val="00816DA7"/>
    <w:rsid w:val="00816F85"/>
    <w:rsid w:val="00820909"/>
    <w:rsid w:val="00822643"/>
    <w:rsid w:val="00823A00"/>
    <w:rsid w:val="00824397"/>
    <w:rsid w:val="00824B6B"/>
    <w:rsid w:val="00825187"/>
    <w:rsid w:val="0082530D"/>
    <w:rsid w:val="008306CD"/>
    <w:rsid w:val="00830ABD"/>
    <w:rsid w:val="00831360"/>
    <w:rsid w:val="0083171C"/>
    <w:rsid w:val="0083330A"/>
    <w:rsid w:val="008344E5"/>
    <w:rsid w:val="008350AE"/>
    <w:rsid w:val="008359D5"/>
    <w:rsid w:val="00836288"/>
    <w:rsid w:val="008367FC"/>
    <w:rsid w:val="00836E53"/>
    <w:rsid w:val="0084184A"/>
    <w:rsid w:val="00841EA7"/>
    <w:rsid w:val="00842346"/>
    <w:rsid w:val="00842E81"/>
    <w:rsid w:val="00842F6D"/>
    <w:rsid w:val="00842F88"/>
    <w:rsid w:val="00843EC6"/>
    <w:rsid w:val="00845927"/>
    <w:rsid w:val="00845EC2"/>
    <w:rsid w:val="0084770A"/>
    <w:rsid w:val="00847E4C"/>
    <w:rsid w:val="008501F9"/>
    <w:rsid w:val="00850430"/>
    <w:rsid w:val="00850E0D"/>
    <w:rsid w:val="008510F6"/>
    <w:rsid w:val="008555A4"/>
    <w:rsid w:val="00856698"/>
    <w:rsid w:val="0085729A"/>
    <w:rsid w:val="00857D48"/>
    <w:rsid w:val="00863B4E"/>
    <w:rsid w:val="00864FA4"/>
    <w:rsid w:val="008717F1"/>
    <w:rsid w:val="00872648"/>
    <w:rsid w:val="00872EB3"/>
    <w:rsid w:val="00872F39"/>
    <w:rsid w:val="00872FCC"/>
    <w:rsid w:val="008743B4"/>
    <w:rsid w:val="00874676"/>
    <w:rsid w:val="00874F26"/>
    <w:rsid w:val="008753EB"/>
    <w:rsid w:val="00875B0F"/>
    <w:rsid w:val="00876031"/>
    <w:rsid w:val="00882D3F"/>
    <w:rsid w:val="00884879"/>
    <w:rsid w:val="00884929"/>
    <w:rsid w:val="0088727A"/>
    <w:rsid w:val="00887EA5"/>
    <w:rsid w:val="00890122"/>
    <w:rsid w:val="0089171C"/>
    <w:rsid w:val="008927D0"/>
    <w:rsid w:val="00893B32"/>
    <w:rsid w:val="00894638"/>
    <w:rsid w:val="00894D66"/>
    <w:rsid w:val="00894FA2"/>
    <w:rsid w:val="00895090"/>
    <w:rsid w:val="008956CD"/>
    <w:rsid w:val="0089576E"/>
    <w:rsid w:val="008958F0"/>
    <w:rsid w:val="00896F9E"/>
    <w:rsid w:val="008A03D9"/>
    <w:rsid w:val="008A1A28"/>
    <w:rsid w:val="008A2985"/>
    <w:rsid w:val="008A2D18"/>
    <w:rsid w:val="008A35DB"/>
    <w:rsid w:val="008A3855"/>
    <w:rsid w:val="008A3A00"/>
    <w:rsid w:val="008A3F48"/>
    <w:rsid w:val="008A4AC5"/>
    <w:rsid w:val="008A5581"/>
    <w:rsid w:val="008A667E"/>
    <w:rsid w:val="008B0F21"/>
    <w:rsid w:val="008B1BEE"/>
    <w:rsid w:val="008B1D78"/>
    <w:rsid w:val="008B2EEB"/>
    <w:rsid w:val="008B7018"/>
    <w:rsid w:val="008B7336"/>
    <w:rsid w:val="008B7EEB"/>
    <w:rsid w:val="008C0BF0"/>
    <w:rsid w:val="008C127B"/>
    <w:rsid w:val="008C288B"/>
    <w:rsid w:val="008C2FBE"/>
    <w:rsid w:val="008C5B5F"/>
    <w:rsid w:val="008C66CC"/>
    <w:rsid w:val="008C6719"/>
    <w:rsid w:val="008D04BE"/>
    <w:rsid w:val="008D069A"/>
    <w:rsid w:val="008D2405"/>
    <w:rsid w:val="008D39B8"/>
    <w:rsid w:val="008D4024"/>
    <w:rsid w:val="008D44A2"/>
    <w:rsid w:val="008D62EC"/>
    <w:rsid w:val="008D7667"/>
    <w:rsid w:val="008D7C98"/>
    <w:rsid w:val="008E2931"/>
    <w:rsid w:val="008E57DD"/>
    <w:rsid w:val="008E6C7F"/>
    <w:rsid w:val="008F0894"/>
    <w:rsid w:val="008F179F"/>
    <w:rsid w:val="008F18F7"/>
    <w:rsid w:val="008F2793"/>
    <w:rsid w:val="008F31DB"/>
    <w:rsid w:val="008F3B49"/>
    <w:rsid w:val="008F47A2"/>
    <w:rsid w:val="008F508E"/>
    <w:rsid w:val="008F5BD8"/>
    <w:rsid w:val="008F7344"/>
    <w:rsid w:val="00901F97"/>
    <w:rsid w:val="00902E37"/>
    <w:rsid w:val="00902F22"/>
    <w:rsid w:val="009041DC"/>
    <w:rsid w:val="009042A7"/>
    <w:rsid w:val="00904337"/>
    <w:rsid w:val="00906091"/>
    <w:rsid w:val="009062D7"/>
    <w:rsid w:val="0091120A"/>
    <w:rsid w:val="00911638"/>
    <w:rsid w:val="009123FC"/>
    <w:rsid w:val="00913E76"/>
    <w:rsid w:val="00913F5F"/>
    <w:rsid w:val="009146CC"/>
    <w:rsid w:val="00915892"/>
    <w:rsid w:val="00915D57"/>
    <w:rsid w:val="00916306"/>
    <w:rsid w:val="00917686"/>
    <w:rsid w:val="00917C4B"/>
    <w:rsid w:val="009223DA"/>
    <w:rsid w:val="00923512"/>
    <w:rsid w:val="0092419D"/>
    <w:rsid w:val="00924FEE"/>
    <w:rsid w:val="009254BA"/>
    <w:rsid w:val="00925F38"/>
    <w:rsid w:val="00926713"/>
    <w:rsid w:val="00926997"/>
    <w:rsid w:val="0092798E"/>
    <w:rsid w:val="00927D33"/>
    <w:rsid w:val="0093220B"/>
    <w:rsid w:val="009332F3"/>
    <w:rsid w:val="00933E8E"/>
    <w:rsid w:val="00934092"/>
    <w:rsid w:val="0093516F"/>
    <w:rsid w:val="0093609D"/>
    <w:rsid w:val="00936BE3"/>
    <w:rsid w:val="00937B17"/>
    <w:rsid w:val="00937B47"/>
    <w:rsid w:val="00940662"/>
    <w:rsid w:val="00941782"/>
    <w:rsid w:val="00942307"/>
    <w:rsid w:val="009423CB"/>
    <w:rsid w:val="00943D74"/>
    <w:rsid w:val="0094511A"/>
    <w:rsid w:val="0094709C"/>
    <w:rsid w:val="009475C8"/>
    <w:rsid w:val="00947B04"/>
    <w:rsid w:val="009501E9"/>
    <w:rsid w:val="009505A7"/>
    <w:rsid w:val="00950C7C"/>
    <w:rsid w:val="00951121"/>
    <w:rsid w:val="009517F1"/>
    <w:rsid w:val="00954F23"/>
    <w:rsid w:val="00956E03"/>
    <w:rsid w:val="00960456"/>
    <w:rsid w:val="00960F1E"/>
    <w:rsid w:val="009625E4"/>
    <w:rsid w:val="009644B2"/>
    <w:rsid w:val="00964DF5"/>
    <w:rsid w:val="00965163"/>
    <w:rsid w:val="009666E3"/>
    <w:rsid w:val="009674EC"/>
    <w:rsid w:val="00967A83"/>
    <w:rsid w:val="00971A7C"/>
    <w:rsid w:val="0097261D"/>
    <w:rsid w:val="009735B0"/>
    <w:rsid w:val="00973CDC"/>
    <w:rsid w:val="00976E09"/>
    <w:rsid w:val="009831B5"/>
    <w:rsid w:val="00983862"/>
    <w:rsid w:val="00983E7C"/>
    <w:rsid w:val="00984669"/>
    <w:rsid w:val="0098490C"/>
    <w:rsid w:val="00984A72"/>
    <w:rsid w:val="0098607F"/>
    <w:rsid w:val="00986A7E"/>
    <w:rsid w:val="009876D3"/>
    <w:rsid w:val="00987CC4"/>
    <w:rsid w:val="0099000C"/>
    <w:rsid w:val="009901E7"/>
    <w:rsid w:val="009913B4"/>
    <w:rsid w:val="0099140C"/>
    <w:rsid w:val="0099207A"/>
    <w:rsid w:val="009920E5"/>
    <w:rsid w:val="00993A18"/>
    <w:rsid w:val="00994489"/>
    <w:rsid w:val="009951E8"/>
    <w:rsid w:val="00995577"/>
    <w:rsid w:val="00995976"/>
    <w:rsid w:val="00995ABA"/>
    <w:rsid w:val="009977AD"/>
    <w:rsid w:val="00997823"/>
    <w:rsid w:val="00997E4E"/>
    <w:rsid w:val="009A25F9"/>
    <w:rsid w:val="009A3546"/>
    <w:rsid w:val="009A3963"/>
    <w:rsid w:val="009A4F6C"/>
    <w:rsid w:val="009A5B95"/>
    <w:rsid w:val="009A6127"/>
    <w:rsid w:val="009A7B6D"/>
    <w:rsid w:val="009B0E17"/>
    <w:rsid w:val="009B1791"/>
    <w:rsid w:val="009B2061"/>
    <w:rsid w:val="009B35E9"/>
    <w:rsid w:val="009B3B84"/>
    <w:rsid w:val="009B5BAB"/>
    <w:rsid w:val="009B6372"/>
    <w:rsid w:val="009B6B96"/>
    <w:rsid w:val="009B6CFA"/>
    <w:rsid w:val="009B743B"/>
    <w:rsid w:val="009B7946"/>
    <w:rsid w:val="009B7ABC"/>
    <w:rsid w:val="009C0048"/>
    <w:rsid w:val="009C033F"/>
    <w:rsid w:val="009C1D5C"/>
    <w:rsid w:val="009C210E"/>
    <w:rsid w:val="009C280D"/>
    <w:rsid w:val="009C4206"/>
    <w:rsid w:val="009C4893"/>
    <w:rsid w:val="009C4C68"/>
    <w:rsid w:val="009C5344"/>
    <w:rsid w:val="009C61DC"/>
    <w:rsid w:val="009D12F4"/>
    <w:rsid w:val="009D1B6A"/>
    <w:rsid w:val="009D328E"/>
    <w:rsid w:val="009D3618"/>
    <w:rsid w:val="009D3742"/>
    <w:rsid w:val="009D4020"/>
    <w:rsid w:val="009D5B76"/>
    <w:rsid w:val="009E0D69"/>
    <w:rsid w:val="009E3D17"/>
    <w:rsid w:val="009E3FAF"/>
    <w:rsid w:val="009E4F1F"/>
    <w:rsid w:val="009E5270"/>
    <w:rsid w:val="009E7688"/>
    <w:rsid w:val="009E7B22"/>
    <w:rsid w:val="009F2DBE"/>
    <w:rsid w:val="009F2EE1"/>
    <w:rsid w:val="009F460C"/>
    <w:rsid w:val="009F4A5F"/>
    <w:rsid w:val="009F4FC8"/>
    <w:rsid w:val="009F63ED"/>
    <w:rsid w:val="009F725A"/>
    <w:rsid w:val="00A003F6"/>
    <w:rsid w:val="00A014F8"/>
    <w:rsid w:val="00A019BC"/>
    <w:rsid w:val="00A0472C"/>
    <w:rsid w:val="00A05352"/>
    <w:rsid w:val="00A060A9"/>
    <w:rsid w:val="00A07509"/>
    <w:rsid w:val="00A07638"/>
    <w:rsid w:val="00A10DEA"/>
    <w:rsid w:val="00A119D9"/>
    <w:rsid w:val="00A136BA"/>
    <w:rsid w:val="00A13842"/>
    <w:rsid w:val="00A138CA"/>
    <w:rsid w:val="00A13A8C"/>
    <w:rsid w:val="00A13DF6"/>
    <w:rsid w:val="00A16D3F"/>
    <w:rsid w:val="00A16EE7"/>
    <w:rsid w:val="00A17810"/>
    <w:rsid w:val="00A17CA7"/>
    <w:rsid w:val="00A20B59"/>
    <w:rsid w:val="00A2261C"/>
    <w:rsid w:val="00A234BA"/>
    <w:rsid w:val="00A23A77"/>
    <w:rsid w:val="00A23FD5"/>
    <w:rsid w:val="00A24785"/>
    <w:rsid w:val="00A25B86"/>
    <w:rsid w:val="00A3010E"/>
    <w:rsid w:val="00A32D01"/>
    <w:rsid w:val="00A343F0"/>
    <w:rsid w:val="00A3483F"/>
    <w:rsid w:val="00A35BAB"/>
    <w:rsid w:val="00A35BC7"/>
    <w:rsid w:val="00A40877"/>
    <w:rsid w:val="00A4088F"/>
    <w:rsid w:val="00A41320"/>
    <w:rsid w:val="00A42E96"/>
    <w:rsid w:val="00A44398"/>
    <w:rsid w:val="00A4690A"/>
    <w:rsid w:val="00A5135A"/>
    <w:rsid w:val="00A52D74"/>
    <w:rsid w:val="00A53987"/>
    <w:rsid w:val="00A54DB6"/>
    <w:rsid w:val="00A55AE8"/>
    <w:rsid w:val="00A5624D"/>
    <w:rsid w:val="00A568EB"/>
    <w:rsid w:val="00A57F51"/>
    <w:rsid w:val="00A57F66"/>
    <w:rsid w:val="00A60009"/>
    <w:rsid w:val="00A63266"/>
    <w:rsid w:val="00A63D93"/>
    <w:rsid w:val="00A64F32"/>
    <w:rsid w:val="00A65D9A"/>
    <w:rsid w:val="00A66310"/>
    <w:rsid w:val="00A6673D"/>
    <w:rsid w:val="00A66CD9"/>
    <w:rsid w:val="00A672B6"/>
    <w:rsid w:val="00A679EC"/>
    <w:rsid w:val="00A70113"/>
    <w:rsid w:val="00A71402"/>
    <w:rsid w:val="00A71C28"/>
    <w:rsid w:val="00A72642"/>
    <w:rsid w:val="00A730BE"/>
    <w:rsid w:val="00A732AB"/>
    <w:rsid w:val="00A742B4"/>
    <w:rsid w:val="00A756B2"/>
    <w:rsid w:val="00A75F74"/>
    <w:rsid w:val="00A76E74"/>
    <w:rsid w:val="00A77D41"/>
    <w:rsid w:val="00A80093"/>
    <w:rsid w:val="00A800CA"/>
    <w:rsid w:val="00A8219B"/>
    <w:rsid w:val="00A82278"/>
    <w:rsid w:val="00A828FA"/>
    <w:rsid w:val="00A8417C"/>
    <w:rsid w:val="00A867A0"/>
    <w:rsid w:val="00A8680C"/>
    <w:rsid w:val="00A86CD0"/>
    <w:rsid w:val="00A901A3"/>
    <w:rsid w:val="00A90672"/>
    <w:rsid w:val="00A91DA6"/>
    <w:rsid w:val="00A9716D"/>
    <w:rsid w:val="00A97C91"/>
    <w:rsid w:val="00AA2097"/>
    <w:rsid w:val="00AA2790"/>
    <w:rsid w:val="00AA5020"/>
    <w:rsid w:val="00AB126C"/>
    <w:rsid w:val="00AB13CD"/>
    <w:rsid w:val="00AB1979"/>
    <w:rsid w:val="00AB21E8"/>
    <w:rsid w:val="00AB26DB"/>
    <w:rsid w:val="00AB3FD1"/>
    <w:rsid w:val="00AB4AFC"/>
    <w:rsid w:val="00AB4B65"/>
    <w:rsid w:val="00AB4E80"/>
    <w:rsid w:val="00AB59DF"/>
    <w:rsid w:val="00AB5C1D"/>
    <w:rsid w:val="00AB6CA3"/>
    <w:rsid w:val="00AB76E5"/>
    <w:rsid w:val="00AB7A03"/>
    <w:rsid w:val="00AC1330"/>
    <w:rsid w:val="00AC501D"/>
    <w:rsid w:val="00AC559B"/>
    <w:rsid w:val="00AC5E27"/>
    <w:rsid w:val="00AC70A9"/>
    <w:rsid w:val="00AC78FE"/>
    <w:rsid w:val="00AC7C06"/>
    <w:rsid w:val="00AD0387"/>
    <w:rsid w:val="00AD1BEC"/>
    <w:rsid w:val="00AD1D21"/>
    <w:rsid w:val="00AD1FAC"/>
    <w:rsid w:val="00AD6EB6"/>
    <w:rsid w:val="00AD6FB3"/>
    <w:rsid w:val="00AD7583"/>
    <w:rsid w:val="00AD7C49"/>
    <w:rsid w:val="00AE0C81"/>
    <w:rsid w:val="00AE3B49"/>
    <w:rsid w:val="00AF0AD4"/>
    <w:rsid w:val="00AF0B19"/>
    <w:rsid w:val="00AF1391"/>
    <w:rsid w:val="00AF1A64"/>
    <w:rsid w:val="00AF2637"/>
    <w:rsid w:val="00AF3A2C"/>
    <w:rsid w:val="00AF496F"/>
    <w:rsid w:val="00AF4FD8"/>
    <w:rsid w:val="00B013A4"/>
    <w:rsid w:val="00B01B39"/>
    <w:rsid w:val="00B03629"/>
    <w:rsid w:val="00B04098"/>
    <w:rsid w:val="00B040C4"/>
    <w:rsid w:val="00B075C9"/>
    <w:rsid w:val="00B07C23"/>
    <w:rsid w:val="00B07F3A"/>
    <w:rsid w:val="00B10C6C"/>
    <w:rsid w:val="00B110A2"/>
    <w:rsid w:val="00B112F1"/>
    <w:rsid w:val="00B115FB"/>
    <w:rsid w:val="00B116A7"/>
    <w:rsid w:val="00B1241D"/>
    <w:rsid w:val="00B12E51"/>
    <w:rsid w:val="00B13E5F"/>
    <w:rsid w:val="00B1407A"/>
    <w:rsid w:val="00B1408C"/>
    <w:rsid w:val="00B158CB"/>
    <w:rsid w:val="00B16ECD"/>
    <w:rsid w:val="00B1729A"/>
    <w:rsid w:val="00B20A53"/>
    <w:rsid w:val="00B21466"/>
    <w:rsid w:val="00B2156A"/>
    <w:rsid w:val="00B22DC0"/>
    <w:rsid w:val="00B2365F"/>
    <w:rsid w:val="00B23929"/>
    <w:rsid w:val="00B24160"/>
    <w:rsid w:val="00B24924"/>
    <w:rsid w:val="00B26804"/>
    <w:rsid w:val="00B2759C"/>
    <w:rsid w:val="00B31E24"/>
    <w:rsid w:val="00B32836"/>
    <w:rsid w:val="00B32FAF"/>
    <w:rsid w:val="00B33EE2"/>
    <w:rsid w:val="00B37B10"/>
    <w:rsid w:val="00B41498"/>
    <w:rsid w:val="00B4206B"/>
    <w:rsid w:val="00B42238"/>
    <w:rsid w:val="00B43A90"/>
    <w:rsid w:val="00B43F9A"/>
    <w:rsid w:val="00B4481A"/>
    <w:rsid w:val="00B45EED"/>
    <w:rsid w:val="00B46A2B"/>
    <w:rsid w:val="00B47EBC"/>
    <w:rsid w:val="00B50259"/>
    <w:rsid w:val="00B5032D"/>
    <w:rsid w:val="00B50AB7"/>
    <w:rsid w:val="00B51B4A"/>
    <w:rsid w:val="00B520BC"/>
    <w:rsid w:val="00B53EA6"/>
    <w:rsid w:val="00B55457"/>
    <w:rsid w:val="00B566D3"/>
    <w:rsid w:val="00B574B4"/>
    <w:rsid w:val="00B60662"/>
    <w:rsid w:val="00B60988"/>
    <w:rsid w:val="00B60B9D"/>
    <w:rsid w:val="00B6203D"/>
    <w:rsid w:val="00B6225A"/>
    <w:rsid w:val="00B65DDD"/>
    <w:rsid w:val="00B6618B"/>
    <w:rsid w:val="00B76753"/>
    <w:rsid w:val="00B76C46"/>
    <w:rsid w:val="00B777F8"/>
    <w:rsid w:val="00B841A9"/>
    <w:rsid w:val="00B8509B"/>
    <w:rsid w:val="00B857CD"/>
    <w:rsid w:val="00B85865"/>
    <w:rsid w:val="00B85B13"/>
    <w:rsid w:val="00B86B34"/>
    <w:rsid w:val="00B86C82"/>
    <w:rsid w:val="00B870CA"/>
    <w:rsid w:val="00B90EE2"/>
    <w:rsid w:val="00B91408"/>
    <w:rsid w:val="00B917A7"/>
    <w:rsid w:val="00B925CD"/>
    <w:rsid w:val="00B92A26"/>
    <w:rsid w:val="00B94DEA"/>
    <w:rsid w:val="00B9609E"/>
    <w:rsid w:val="00B968E3"/>
    <w:rsid w:val="00BA0BB4"/>
    <w:rsid w:val="00BA119C"/>
    <w:rsid w:val="00BA18F1"/>
    <w:rsid w:val="00BA1CD8"/>
    <w:rsid w:val="00BA2006"/>
    <w:rsid w:val="00BA2A84"/>
    <w:rsid w:val="00BA2FA7"/>
    <w:rsid w:val="00BA4B14"/>
    <w:rsid w:val="00BA4F7D"/>
    <w:rsid w:val="00BA5353"/>
    <w:rsid w:val="00BA5AFE"/>
    <w:rsid w:val="00BA6831"/>
    <w:rsid w:val="00BB01EA"/>
    <w:rsid w:val="00BB12BC"/>
    <w:rsid w:val="00BB213E"/>
    <w:rsid w:val="00BB3156"/>
    <w:rsid w:val="00BB340E"/>
    <w:rsid w:val="00BB3AB0"/>
    <w:rsid w:val="00BB4039"/>
    <w:rsid w:val="00BB41B1"/>
    <w:rsid w:val="00BC1884"/>
    <w:rsid w:val="00BC4A10"/>
    <w:rsid w:val="00BC5084"/>
    <w:rsid w:val="00BC79B6"/>
    <w:rsid w:val="00BC7CF7"/>
    <w:rsid w:val="00BC7E4C"/>
    <w:rsid w:val="00BD016B"/>
    <w:rsid w:val="00BD08E4"/>
    <w:rsid w:val="00BD0C86"/>
    <w:rsid w:val="00BD1637"/>
    <w:rsid w:val="00BD3916"/>
    <w:rsid w:val="00BD4875"/>
    <w:rsid w:val="00BD5614"/>
    <w:rsid w:val="00BD6551"/>
    <w:rsid w:val="00BD7317"/>
    <w:rsid w:val="00BE0C27"/>
    <w:rsid w:val="00BE0DB0"/>
    <w:rsid w:val="00BE1119"/>
    <w:rsid w:val="00BE2623"/>
    <w:rsid w:val="00BE281B"/>
    <w:rsid w:val="00BE346A"/>
    <w:rsid w:val="00BE3790"/>
    <w:rsid w:val="00BE3A38"/>
    <w:rsid w:val="00BE4283"/>
    <w:rsid w:val="00BE5934"/>
    <w:rsid w:val="00BE62B9"/>
    <w:rsid w:val="00BE6465"/>
    <w:rsid w:val="00BE6C56"/>
    <w:rsid w:val="00BE730C"/>
    <w:rsid w:val="00BE7959"/>
    <w:rsid w:val="00BF21C9"/>
    <w:rsid w:val="00BF2497"/>
    <w:rsid w:val="00BF2B6B"/>
    <w:rsid w:val="00BF2EE7"/>
    <w:rsid w:val="00BF3163"/>
    <w:rsid w:val="00BF337F"/>
    <w:rsid w:val="00BF35FE"/>
    <w:rsid w:val="00BF3C82"/>
    <w:rsid w:val="00BF45ED"/>
    <w:rsid w:val="00BF4669"/>
    <w:rsid w:val="00BF5109"/>
    <w:rsid w:val="00BF5606"/>
    <w:rsid w:val="00BF57D9"/>
    <w:rsid w:val="00BF6159"/>
    <w:rsid w:val="00BF67A3"/>
    <w:rsid w:val="00BF7984"/>
    <w:rsid w:val="00BF7F1C"/>
    <w:rsid w:val="00C0089F"/>
    <w:rsid w:val="00C00BF9"/>
    <w:rsid w:val="00C018E8"/>
    <w:rsid w:val="00C019FF"/>
    <w:rsid w:val="00C01FC2"/>
    <w:rsid w:val="00C0381D"/>
    <w:rsid w:val="00C03C9A"/>
    <w:rsid w:val="00C0480A"/>
    <w:rsid w:val="00C07064"/>
    <w:rsid w:val="00C07701"/>
    <w:rsid w:val="00C124E3"/>
    <w:rsid w:val="00C14630"/>
    <w:rsid w:val="00C152AA"/>
    <w:rsid w:val="00C15782"/>
    <w:rsid w:val="00C158CF"/>
    <w:rsid w:val="00C15FFA"/>
    <w:rsid w:val="00C17551"/>
    <w:rsid w:val="00C178E7"/>
    <w:rsid w:val="00C179E5"/>
    <w:rsid w:val="00C17EAD"/>
    <w:rsid w:val="00C17EEB"/>
    <w:rsid w:val="00C2013D"/>
    <w:rsid w:val="00C226AC"/>
    <w:rsid w:val="00C241DF"/>
    <w:rsid w:val="00C25C09"/>
    <w:rsid w:val="00C26F0D"/>
    <w:rsid w:val="00C2713F"/>
    <w:rsid w:val="00C30143"/>
    <w:rsid w:val="00C313EA"/>
    <w:rsid w:val="00C324B2"/>
    <w:rsid w:val="00C331EE"/>
    <w:rsid w:val="00C3490D"/>
    <w:rsid w:val="00C3494A"/>
    <w:rsid w:val="00C349BC"/>
    <w:rsid w:val="00C36A35"/>
    <w:rsid w:val="00C40926"/>
    <w:rsid w:val="00C41CF4"/>
    <w:rsid w:val="00C451E4"/>
    <w:rsid w:val="00C46395"/>
    <w:rsid w:val="00C46714"/>
    <w:rsid w:val="00C47635"/>
    <w:rsid w:val="00C505B5"/>
    <w:rsid w:val="00C50F10"/>
    <w:rsid w:val="00C52A46"/>
    <w:rsid w:val="00C54D58"/>
    <w:rsid w:val="00C54EFC"/>
    <w:rsid w:val="00C562E6"/>
    <w:rsid w:val="00C56381"/>
    <w:rsid w:val="00C57102"/>
    <w:rsid w:val="00C576AD"/>
    <w:rsid w:val="00C579D7"/>
    <w:rsid w:val="00C57D84"/>
    <w:rsid w:val="00C61BB0"/>
    <w:rsid w:val="00C630D2"/>
    <w:rsid w:val="00C6315D"/>
    <w:rsid w:val="00C63C81"/>
    <w:rsid w:val="00C65299"/>
    <w:rsid w:val="00C65BBF"/>
    <w:rsid w:val="00C65CC2"/>
    <w:rsid w:val="00C65E9A"/>
    <w:rsid w:val="00C66588"/>
    <w:rsid w:val="00C665F6"/>
    <w:rsid w:val="00C66643"/>
    <w:rsid w:val="00C668B1"/>
    <w:rsid w:val="00C66F78"/>
    <w:rsid w:val="00C671C9"/>
    <w:rsid w:val="00C67549"/>
    <w:rsid w:val="00C6792D"/>
    <w:rsid w:val="00C67C6B"/>
    <w:rsid w:val="00C70E16"/>
    <w:rsid w:val="00C72272"/>
    <w:rsid w:val="00C736D8"/>
    <w:rsid w:val="00C759A8"/>
    <w:rsid w:val="00C761C3"/>
    <w:rsid w:val="00C76C78"/>
    <w:rsid w:val="00C772E6"/>
    <w:rsid w:val="00C80159"/>
    <w:rsid w:val="00C80C5A"/>
    <w:rsid w:val="00C8190C"/>
    <w:rsid w:val="00C82B47"/>
    <w:rsid w:val="00C830B9"/>
    <w:rsid w:val="00C850AB"/>
    <w:rsid w:val="00C862CB"/>
    <w:rsid w:val="00C869B0"/>
    <w:rsid w:val="00C871D9"/>
    <w:rsid w:val="00C90EE7"/>
    <w:rsid w:val="00C91809"/>
    <w:rsid w:val="00C92313"/>
    <w:rsid w:val="00C93591"/>
    <w:rsid w:val="00C95F92"/>
    <w:rsid w:val="00C96115"/>
    <w:rsid w:val="00C96661"/>
    <w:rsid w:val="00C96F4C"/>
    <w:rsid w:val="00CA0ED8"/>
    <w:rsid w:val="00CA0F05"/>
    <w:rsid w:val="00CA0F91"/>
    <w:rsid w:val="00CA102D"/>
    <w:rsid w:val="00CA1711"/>
    <w:rsid w:val="00CA1D00"/>
    <w:rsid w:val="00CA2104"/>
    <w:rsid w:val="00CA269C"/>
    <w:rsid w:val="00CA52C2"/>
    <w:rsid w:val="00CA56DC"/>
    <w:rsid w:val="00CA6895"/>
    <w:rsid w:val="00CA6DD7"/>
    <w:rsid w:val="00CB0143"/>
    <w:rsid w:val="00CB0860"/>
    <w:rsid w:val="00CB08E1"/>
    <w:rsid w:val="00CB0F99"/>
    <w:rsid w:val="00CB2041"/>
    <w:rsid w:val="00CB2802"/>
    <w:rsid w:val="00CB29EE"/>
    <w:rsid w:val="00CB2DA4"/>
    <w:rsid w:val="00CB3A32"/>
    <w:rsid w:val="00CB46D4"/>
    <w:rsid w:val="00CB4A70"/>
    <w:rsid w:val="00CB4A7B"/>
    <w:rsid w:val="00CB4CE0"/>
    <w:rsid w:val="00CB60AC"/>
    <w:rsid w:val="00CB6AA1"/>
    <w:rsid w:val="00CB6EF8"/>
    <w:rsid w:val="00CB7C58"/>
    <w:rsid w:val="00CC1095"/>
    <w:rsid w:val="00CC15FD"/>
    <w:rsid w:val="00CC1F06"/>
    <w:rsid w:val="00CC22B7"/>
    <w:rsid w:val="00CC2A06"/>
    <w:rsid w:val="00CC2B91"/>
    <w:rsid w:val="00CC3BC6"/>
    <w:rsid w:val="00CC449C"/>
    <w:rsid w:val="00CC4C56"/>
    <w:rsid w:val="00CC5334"/>
    <w:rsid w:val="00CC53C4"/>
    <w:rsid w:val="00CC541F"/>
    <w:rsid w:val="00CC64F4"/>
    <w:rsid w:val="00CC69E5"/>
    <w:rsid w:val="00CC6D5D"/>
    <w:rsid w:val="00CD06F2"/>
    <w:rsid w:val="00CD0DC0"/>
    <w:rsid w:val="00CD0EE8"/>
    <w:rsid w:val="00CD0FD6"/>
    <w:rsid w:val="00CD12E7"/>
    <w:rsid w:val="00CD1BC8"/>
    <w:rsid w:val="00CD2103"/>
    <w:rsid w:val="00CD48C5"/>
    <w:rsid w:val="00CD5F7D"/>
    <w:rsid w:val="00CD6AA4"/>
    <w:rsid w:val="00CD7CFA"/>
    <w:rsid w:val="00CE0AEA"/>
    <w:rsid w:val="00CE0C01"/>
    <w:rsid w:val="00CE1096"/>
    <w:rsid w:val="00CE1E41"/>
    <w:rsid w:val="00CE3B64"/>
    <w:rsid w:val="00CE4E9F"/>
    <w:rsid w:val="00CE5036"/>
    <w:rsid w:val="00CE5F2E"/>
    <w:rsid w:val="00CE6E50"/>
    <w:rsid w:val="00CF0070"/>
    <w:rsid w:val="00CF09E9"/>
    <w:rsid w:val="00CF1634"/>
    <w:rsid w:val="00CF1C05"/>
    <w:rsid w:val="00CF2D6C"/>
    <w:rsid w:val="00CF3173"/>
    <w:rsid w:val="00CF361B"/>
    <w:rsid w:val="00CF36A5"/>
    <w:rsid w:val="00CF3A75"/>
    <w:rsid w:val="00CF4A85"/>
    <w:rsid w:val="00CF552C"/>
    <w:rsid w:val="00CF57CA"/>
    <w:rsid w:val="00D0397B"/>
    <w:rsid w:val="00D03CA1"/>
    <w:rsid w:val="00D03DA9"/>
    <w:rsid w:val="00D0410A"/>
    <w:rsid w:val="00D04461"/>
    <w:rsid w:val="00D05541"/>
    <w:rsid w:val="00D07936"/>
    <w:rsid w:val="00D106BB"/>
    <w:rsid w:val="00D10A78"/>
    <w:rsid w:val="00D113BF"/>
    <w:rsid w:val="00D1148F"/>
    <w:rsid w:val="00D1164A"/>
    <w:rsid w:val="00D118EE"/>
    <w:rsid w:val="00D121AC"/>
    <w:rsid w:val="00D12CDD"/>
    <w:rsid w:val="00D13FFA"/>
    <w:rsid w:val="00D14019"/>
    <w:rsid w:val="00D141E1"/>
    <w:rsid w:val="00D15B60"/>
    <w:rsid w:val="00D16206"/>
    <w:rsid w:val="00D17DD2"/>
    <w:rsid w:val="00D20AB5"/>
    <w:rsid w:val="00D20D32"/>
    <w:rsid w:val="00D21659"/>
    <w:rsid w:val="00D23E29"/>
    <w:rsid w:val="00D23ED4"/>
    <w:rsid w:val="00D23EEA"/>
    <w:rsid w:val="00D23F19"/>
    <w:rsid w:val="00D2525E"/>
    <w:rsid w:val="00D256E8"/>
    <w:rsid w:val="00D26D4E"/>
    <w:rsid w:val="00D27D13"/>
    <w:rsid w:val="00D31659"/>
    <w:rsid w:val="00D31DC3"/>
    <w:rsid w:val="00D32114"/>
    <w:rsid w:val="00D34320"/>
    <w:rsid w:val="00D34A5E"/>
    <w:rsid w:val="00D35279"/>
    <w:rsid w:val="00D352EA"/>
    <w:rsid w:val="00D35CEC"/>
    <w:rsid w:val="00D40D53"/>
    <w:rsid w:val="00D42146"/>
    <w:rsid w:val="00D444C4"/>
    <w:rsid w:val="00D44BAF"/>
    <w:rsid w:val="00D453AC"/>
    <w:rsid w:val="00D4574D"/>
    <w:rsid w:val="00D45D76"/>
    <w:rsid w:val="00D46634"/>
    <w:rsid w:val="00D4740B"/>
    <w:rsid w:val="00D47E04"/>
    <w:rsid w:val="00D47FC5"/>
    <w:rsid w:val="00D5005B"/>
    <w:rsid w:val="00D50ADD"/>
    <w:rsid w:val="00D515C1"/>
    <w:rsid w:val="00D518FB"/>
    <w:rsid w:val="00D545C4"/>
    <w:rsid w:val="00D545C9"/>
    <w:rsid w:val="00D55D35"/>
    <w:rsid w:val="00D56041"/>
    <w:rsid w:val="00D561B9"/>
    <w:rsid w:val="00D566D5"/>
    <w:rsid w:val="00D6022A"/>
    <w:rsid w:val="00D62108"/>
    <w:rsid w:val="00D6223C"/>
    <w:rsid w:val="00D63A79"/>
    <w:rsid w:val="00D654BE"/>
    <w:rsid w:val="00D70685"/>
    <w:rsid w:val="00D71174"/>
    <w:rsid w:val="00D71312"/>
    <w:rsid w:val="00D7244B"/>
    <w:rsid w:val="00D7346C"/>
    <w:rsid w:val="00D746E1"/>
    <w:rsid w:val="00D75DC3"/>
    <w:rsid w:val="00D77179"/>
    <w:rsid w:val="00D7C66E"/>
    <w:rsid w:val="00D806E8"/>
    <w:rsid w:val="00D811FE"/>
    <w:rsid w:val="00D81ED2"/>
    <w:rsid w:val="00D82035"/>
    <w:rsid w:val="00D8233D"/>
    <w:rsid w:val="00D8276C"/>
    <w:rsid w:val="00D82A9C"/>
    <w:rsid w:val="00D85CE9"/>
    <w:rsid w:val="00D87F2B"/>
    <w:rsid w:val="00D90D3C"/>
    <w:rsid w:val="00D912A4"/>
    <w:rsid w:val="00D921E0"/>
    <w:rsid w:val="00D92310"/>
    <w:rsid w:val="00D92628"/>
    <w:rsid w:val="00D927FE"/>
    <w:rsid w:val="00D92E00"/>
    <w:rsid w:val="00D934B0"/>
    <w:rsid w:val="00D952A9"/>
    <w:rsid w:val="00D962BC"/>
    <w:rsid w:val="00D97E9C"/>
    <w:rsid w:val="00DA222E"/>
    <w:rsid w:val="00DA2ABE"/>
    <w:rsid w:val="00DA32E2"/>
    <w:rsid w:val="00DA3A8E"/>
    <w:rsid w:val="00DA3BD5"/>
    <w:rsid w:val="00DA4C68"/>
    <w:rsid w:val="00DA4FE9"/>
    <w:rsid w:val="00DA579D"/>
    <w:rsid w:val="00DA72E7"/>
    <w:rsid w:val="00DA7C53"/>
    <w:rsid w:val="00DB0033"/>
    <w:rsid w:val="00DB08E0"/>
    <w:rsid w:val="00DB108E"/>
    <w:rsid w:val="00DB355D"/>
    <w:rsid w:val="00DB3912"/>
    <w:rsid w:val="00DB47D4"/>
    <w:rsid w:val="00DB6CEE"/>
    <w:rsid w:val="00DB7825"/>
    <w:rsid w:val="00DC18B6"/>
    <w:rsid w:val="00DC20E1"/>
    <w:rsid w:val="00DC307D"/>
    <w:rsid w:val="00DC328D"/>
    <w:rsid w:val="00DC3C8E"/>
    <w:rsid w:val="00DC4217"/>
    <w:rsid w:val="00DC476D"/>
    <w:rsid w:val="00DC5568"/>
    <w:rsid w:val="00DD0902"/>
    <w:rsid w:val="00DD0FF5"/>
    <w:rsid w:val="00DD15A7"/>
    <w:rsid w:val="00DD22DB"/>
    <w:rsid w:val="00DD27EC"/>
    <w:rsid w:val="00DD2C79"/>
    <w:rsid w:val="00DD37F9"/>
    <w:rsid w:val="00DD6199"/>
    <w:rsid w:val="00DD6402"/>
    <w:rsid w:val="00DD6596"/>
    <w:rsid w:val="00DD6675"/>
    <w:rsid w:val="00DD667A"/>
    <w:rsid w:val="00DD7E4C"/>
    <w:rsid w:val="00DE04B2"/>
    <w:rsid w:val="00DE0CAB"/>
    <w:rsid w:val="00DE27E1"/>
    <w:rsid w:val="00DE2D2B"/>
    <w:rsid w:val="00DE2E09"/>
    <w:rsid w:val="00DE2EB4"/>
    <w:rsid w:val="00DE3A9F"/>
    <w:rsid w:val="00DE44AB"/>
    <w:rsid w:val="00DE555C"/>
    <w:rsid w:val="00DE5BD7"/>
    <w:rsid w:val="00DF2486"/>
    <w:rsid w:val="00DF2497"/>
    <w:rsid w:val="00DF3A95"/>
    <w:rsid w:val="00DF713C"/>
    <w:rsid w:val="00DF7762"/>
    <w:rsid w:val="00E00BE0"/>
    <w:rsid w:val="00E00D51"/>
    <w:rsid w:val="00E01D19"/>
    <w:rsid w:val="00E02064"/>
    <w:rsid w:val="00E035ED"/>
    <w:rsid w:val="00E045DC"/>
    <w:rsid w:val="00E04DEC"/>
    <w:rsid w:val="00E04EB3"/>
    <w:rsid w:val="00E051A5"/>
    <w:rsid w:val="00E05B35"/>
    <w:rsid w:val="00E0686D"/>
    <w:rsid w:val="00E06C0E"/>
    <w:rsid w:val="00E0715A"/>
    <w:rsid w:val="00E102FA"/>
    <w:rsid w:val="00E10AF3"/>
    <w:rsid w:val="00E10F01"/>
    <w:rsid w:val="00E11004"/>
    <w:rsid w:val="00E118DF"/>
    <w:rsid w:val="00E128B3"/>
    <w:rsid w:val="00E173CA"/>
    <w:rsid w:val="00E200CD"/>
    <w:rsid w:val="00E22387"/>
    <w:rsid w:val="00E23183"/>
    <w:rsid w:val="00E235B4"/>
    <w:rsid w:val="00E24709"/>
    <w:rsid w:val="00E24A39"/>
    <w:rsid w:val="00E25DCB"/>
    <w:rsid w:val="00E262D4"/>
    <w:rsid w:val="00E26F8D"/>
    <w:rsid w:val="00E30F98"/>
    <w:rsid w:val="00E3196F"/>
    <w:rsid w:val="00E32753"/>
    <w:rsid w:val="00E32DB4"/>
    <w:rsid w:val="00E33DF6"/>
    <w:rsid w:val="00E34065"/>
    <w:rsid w:val="00E347EA"/>
    <w:rsid w:val="00E3482D"/>
    <w:rsid w:val="00E37028"/>
    <w:rsid w:val="00E37AAF"/>
    <w:rsid w:val="00E40085"/>
    <w:rsid w:val="00E400E4"/>
    <w:rsid w:val="00E41202"/>
    <w:rsid w:val="00E427EA"/>
    <w:rsid w:val="00E42F21"/>
    <w:rsid w:val="00E445BD"/>
    <w:rsid w:val="00E45D47"/>
    <w:rsid w:val="00E469C1"/>
    <w:rsid w:val="00E50DA5"/>
    <w:rsid w:val="00E52606"/>
    <w:rsid w:val="00E5376A"/>
    <w:rsid w:val="00E53CA9"/>
    <w:rsid w:val="00E55FDC"/>
    <w:rsid w:val="00E5646E"/>
    <w:rsid w:val="00E56D92"/>
    <w:rsid w:val="00E56ED1"/>
    <w:rsid w:val="00E57E39"/>
    <w:rsid w:val="00E6094F"/>
    <w:rsid w:val="00E60F33"/>
    <w:rsid w:val="00E6183C"/>
    <w:rsid w:val="00E61D59"/>
    <w:rsid w:val="00E61E67"/>
    <w:rsid w:val="00E626FF"/>
    <w:rsid w:val="00E62D70"/>
    <w:rsid w:val="00E62FB4"/>
    <w:rsid w:val="00E63195"/>
    <w:rsid w:val="00E6469B"/>
    <w:rsid w:val="00E64F71"/>
    <w:rsid w:val="00E6571D"/>
    <w:rsid w:val="00E66BB3"/>
    <w:rsid w:val="00E67DE2"/>
    <w:rsid w:val="00E70AFA"/>
    <w:rsid w:val="00E725F7"/>
    <w:rsid w:val="00E736D3"/>
    <w:rsid w:val="00E74842"/>
    <w:rsid w:val="00E74E3F"/>
    <w:rsid w:val="00E75045"/>
    <w:rsid w:val="00E75910"/>
    <w:rsid w:val="00E75BEB"/>
    <w:rsid w:val="00E76135"/>
    <w:rsid w:val="00E77E1C"/>
    <w:rsid w:val="00E809E4"/>
    <w:rsid w:val="00E81565"/>
    <w:rsid w:val="00E81772"/>
    <w:rsid w:val="00E81A01"/>
    <w:rsid w:val="00E82F68"/>
    <w:rsid w:val="00E82F97"/>
    <w:rsid w:val="00E8783F"/>
    <w:rsid w:val="00E87B00"/>
    <w:rsid w:val="00E87DA8"/>
    <w:rsid w:val="00E9063D"/>
    <w:rsid w:val="00E92A1D"/>
    <w:rsid w:val="00E93632"/>
    <w:rsid w:val="00E93C56"/>
    <w:rsid w:val="00E94789"/>
    <w:rsid w:val="00E9480D"/>
    <w:rsid w:val="00E95827"/>
    <w:rsid w:val="00E96DE0"/>
    <w:rsid w:val="00EA0B55"/>
    <w:rsid w:val="00EA1CF4"/>
    <w:rsid w:val="00EA4CEB"/>
    <w:rsid w:val="00EA5286"/>
    <w:rsid w:val="00EA54EC"/>
    <w:rsid w:val="00EA59DD"/>
    <w:rsid w:val="00EA5D53"/>
    <w:rsid w:val="00EA6415"/>
    <w:rsid w:val="00EB0A73"/>
    <w:rsid w:val="00EB15DD"/>
    <w:rsid w:val="00EB3BB6"/>
    <w:rsid w:val="00EB5A1A"/>
    <w:rsid w:val="00EB5F8B"/>
    <w:rsid w:val="00EB762D"/>
    <w:rsid w:val="00EC11F0"/>
    <w:rsid w:val="00EC167E"/>
    <w:rsid w:val="00EC1D7D"/>
    <w:rsid w:val="00EC25F0"/>
    <w:rsid w:val="00EC2E62"/>
    <w:rsid w:val="00EC3613"/>
    <w:rsid w:val="00EC3F78"/>
    <w:rsid w:val="00EC4F28"/>
    <w:rsid w:val="00EC62C9"/>
    <w:rsid w:val="00EC6F34"/>
    <w:rsid w:val="00EC76A3"/>
    <w:rsid w:val="00EC7A7B"/>
    <w:rsid w:val="00EC7B6E"/>
    <w:rsid w:val="00ED0A30"/>
    <w:rsid w:val="00ED1015"/>
    <w:rsid w:val="00ED12F4"/>
    <w:rsid w:val="00ED1ECC"/>
    <w:rsid w:val="00ED24FC"/>
    <w:rsid w:val="00ED31A4"/>
    <w:rsid w:val="00ED36C0"/>
    <w:rsid w:val="00ED4ECD"/>
    <w:rsid w:val="00ED5A34"/>
    <w:rsid w:val="00ED6162"/>
    <w:rsid w:val="00ED61A4"/>
    <w:rsid w:val="00ED6631"/>
    <w:rsid w:val="00ED6A37"/>
    <w:rsid w:val="00ED6EE9"/>
    <w:rsid w:val="00ED713E"/>
    <w:rsid w:val="00ED745A"/>
    <w:rsid w:val="00ED7788"/>
    <w:rsid w:val="00ED7E27"/>
    <w:rsid w:val="00EE1558"/>
    <w:rsid w:val="00EE1576"/>
    <w:rsid w:val="00EE1682"/>
    <w:rsid w:val="00EE3580"/>
    <w:rsid w:val="00EE4272"/>
    <w:rsid w:val="00EE6BE1"/>
    <w:rsid w:val="00EE7B5E"/>
    <w:rsid w:val="00EF02E2"/>
    <w:rsid w:val="00EF0855"/>
    <w:rsid w:val="00EF137E"/>
    <w:rsid w:val="00EF3386"/>
    <w:rsid w:val="00EF64D6"/>
    <w:rsid w:val="00EF7008"/>
    <w:rsid w:val="00F0178A"/>
    <w:rsid w:val="00F019E0"/>
    <w:rsid w:val="00F02603"/>
    <w:rsid w:val="00F02AE9"/>
    <w:rsid w:val="00F03341"/>
    <w:rsid w:val="00F04D8D"/>
    <w:rsid w:val="00F06787"/>
    <w:rsid w:val="00F06DEF"/>
    <w:rsid w:val="00F06EA7"/>
    <w:rsid w:val="00F115F1"/>
    <w:rsid w:val="00F13C80"/>
    <w:rsid w:val="00F144D0"/>
    <w:rsid w:val="00F14651"/>
    <w:rsid w:val="00F157B7"/>
    <w:rsid w:val="00F160A1"/>
    <w:rsid w:val="00F16724"/>
    <w:rsid w:val="00F17081"/>
    <w:rsid w:val="00F17C5A"/>
    <w:rsid w:val="00F17DF8"/>
    <w:rsid w:val="00F23FC1"/>
    <w:rsid w:val="00F25235"/>
    <w:rsid w:val="00F26113"/>
    <w:rsid w:val="00F271DE"/>
    <w:rsid w:val="00F27419"/>
    <w:rsid w:val="00F27AFD"/>
    <w:rsid w:val="00F328AF"/>
    <w:rsid w:val="00F32E06"/>
    <w:rsid w:val="00F33109"/>
    <w:rsid w:val="00F33C57"/>
    <w:rsid w:val="00F351CD"/>
    <w:rsid w:val="00F35DC9"/>
    <w:rsid w:val="00F35ED7"/>
    <w:rsid w:val="00F3652D"/>
    <w:rsid w:val="00F3682F"/>
    <w:rsid w:val="00F36A53"/>
    <w:rsid w:val="00F37A1F"/>
    <w:rsid w:val="00F40C69"/>
    <w:rsid w:val="00F41E3B"/>
    <w:rsid w:val="00F42117"/>
    <w:rsid w:val="00F435BC"/>
    <w:rsid w:val="00F442D1"/>
    <w:rsid w:val="00F448B8"/>
    <w:rsid w:val="00F46B0D"/>
    <w:rsid w:val="00F47C67"/>
    <w:rsid w:val="00F50B22"/>
    <w:rsid w:val="00F50ECA"/>
    <w:rsid w:val="00F537EE"/>
    <w:rsid w:val="00F54180"/>
    <w:rsid w:val="00F548B4"/>
    <w:rsid w:val="00F55868"/>
    <w:rsid w:val="00F60A06"/>
    <w:rsid w:val="00F61964"/>
    <w:rsid w:val="00F6210A"/>
    <w:rsid w:val="00F64541"/>
    <w:rsid w:val="00F64826"/>
    <w:rsid w:val="00F65467"/>
    <w:rsid w:val="00F66455"/>
    <w:rsid w:val="00F667DF"/>
    <w:rsid w:val="00F66B5D"/>
    <w:rsid w:val="00F711AB"/>
    <w:rsid w:val="00F7142F"/>
    <w:rsid w:val="00F722DC"/>
    <w:rsid w:val="00F73A0A"/>
    <w:rsid w:val="00F75F64"/>
    <w:rsid w:val="00F760B9"/>
    <w:rsid w:val="00F77545"/>
    <w:rsid w:val="00F8002E"/>
    <w:rsid w:val="00F81768"/>
    <w:rsid w:val="00F83C01"/>
    <w:rsid w:val="00F84521"/>
    <w:rsid w:val="00F84850"/>
    <w:rsid w:val="00F84B59"/>
    <w:rsid w:val="00F86497"/>
    <w:rsid w:val="00F86AD3"/>
    <w:rsid w:val="00F870AD"/>
    <w:rsid w:val="00F875F9"/>
    <w:rsid w:val="00F90B6F"/>
    <w:rsid w:val="00F9124F"/>
    <w:rsid w:val="00F91D63"/>
    <w:rsid w:val="00F926E2"/>
    <w:rsid w:val="00F92BEE"/>
    <w:rsid w:val="00F931BF"/>
    <w:rsid w:val="00F93902"/>
    <w:rsid w:val="00F942FD"/>
    <w:rsid w:val="00F946DD"/>
    <w:rsid w:val="00F94E20"/>
    <w:rsid w:val="00F955C4"/>
    <w:rsid w:val="00F961DD"/>
    <w:rsid w:val="00F96F47"/>
    <w:rsid w:val="00FA19E0"/>
    <w:rsid w:val="00FA2282"/>
    <w:rsid w:val="00FA34B2"/>
    <w:rsid w:val="00FA3663"/>
    <w:rsid w:val="00FA4329"/>
    <w:rsid w:val="00FA4E30"/>
    <w:rsid w:val="00FA61AB"/>
    <w:rsid w:val="00FA61CC"/>
    <w:rsid w:val="00FA649C"/>
    <w:rsid w:val="00FB40BE"/>
    <w:rsid w:val="00FB4640"/>
    <w:rsid w:val="00FB484C"/>
    <w:rsid w:val="00FB525D"/>
    <w:rsid w:val="00FB5D39"/>
    <w:rsid w:val="00FB5DAC"/>
    <w:rsid w:val="00FB7815"/>
    <w:rsid w:val="00FC275B"/>
    <w:rsid w:val="00FC3C51"/>
    <w:rsid w:val="00FC3FC2"/>
    <w:rsid w:val="00FC4D2B"/>
    <w:rsid w:val="00FC5497"/>
    <w:rsid w:val="00FC6E6F"/>
    <w:rsid w:val="00FC74CA"/>
    <w:rsid w:val="00FD0226"/>
    <w:rsid w:val="00FD0768"/>
    <w:rsid w:val="00FD46CD"/>
    <w:rsid w:val="00FD516F"/>
    <w:rsid w:val="00FD550D"/>
    <w:rsid w:val="00FD609C"/>
    <w:rsid w:val="00FD7ADF"/>
    <w:rsid w:val="00FD7EA4"/>
    <w:rsid w:val="00FE0DAE"/>
    <w:rsid w:val="00FE28C2"/>
    <w:rsid w:val="00FE37BE"/>
    <w:rsid w:val="00FE410D"/>
    <w:rsid w:val="00FE473C"/>
    <w:rsid w:val="00FE4FCA"/>
    <w:rsid w:val="00FE5661"/>
    <w:rsid w:val="00FE5973"/>
    <w:rsid w:val="00FE6074"/>
    <w:rsid w:val="00FE778D"/>
    <w:rsid w:val="00FF2D06"/>
    <w:rsid w:val="00FF33B7"/>
    <w:rsid w:val="00FF34F6"/>
    <w:rsid w:val="00FF432A"/>
    <w:rsid w:val="00FF61D1"/>
    <w:rsid w:val="00FF624D"/>
    <w:rsid w:val="00FF6C93"/>
    <w:rsid w:val="0840E0FA"/>
    <w:rsid w:val="091E1300"/>
    <w:rsid w:val="0A4E14B4"/>
    <w:rsid w:val="0DEC9D02"/>
    <w:rsid w:val="0FE54F7D"/>
    <w:rsid w:val="10D08F2A"/>
    <w:rsid w:val="16597B92"/>
    <w:rsid w:val="1E5EF2EC"/>
    <w:rsid w:val="2DC37D9D"/>
    <w:rsid w:val="3DA8C61E"/>
    <w:rsid w:val="4111FDB0"/>
    <w:rsid w:val="434E88F8"/>
    <w:rsid w:val="43688765"/>
    <w:rsid w:val="45840B11"/>
    <w:rsid w:val="462DDCA2"/>
    <w:rsid w:val="463435FE"/>
    <w:rsid w:val="57FDD37C"/>
    <w:rsid w:val="5A372248"/>
    <w:rsid w:val="607727B2"/>
    <w:rsid w:val="6570308F"/>
    <w:rsid w:val="678C5439"/>
    <w:rsid w:val="685BAF47"/>
    <w:rsid w:val="6BD44F9E"/>
    <w:rsid w:val="74A56E9B"/>
    <w:rsid w:val="7BD14A28"/>
    <w:rsid w:val="7CAF8073"/>
    <w:rsid w:val="7DBFACDB"/>
    <w:rsid w:val="7E39CABE"/>
    <w:rsid w:val="7ED635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F9CF132"/>
  <w15:docId w15:val="{9DB68A10-3106-45F9-BF7F-D29A8461B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43DB"/>
    <w:pPr>
      <w:spacing w:after="240"/>
    </w:pPr>
    <w:rPr>
      <w:rFonts w:ascii="VIC (Body)" w:hAnsi="VIC (Body)"/>
      <w:sz w:val="22"/>
      <w:szCs w:val="24"/>
      <w:lang w:val="en-GB" w:eastAsia="zh-CN"/>
    </w:rPr>
  </w:style>
  <w:style w:type="paragraph" w:styleId="Heading1">
    <w:name w:val="heading 1"/>
    <w:basedOn w:val="Normal"/>
    <w:next w:val="MarginText"/>
    <w:qFormat/>
    <w:rsid w:val="0056623A"/>
    <w:pPr>
      <w:keepNext/>
      <w:numPr>
        <w:numId w:val="19"/>
      </w:numPr>
      <w:adjustRightInd w:val="0"/>
      <w:outlineLvl w:val="0"/>
    </w:pPr>
    <w:rPr>
      <w:rFonts w:ascii="VIC (Headings)" w:eastAsia="STZhongsong" w:hAnsi="VIC (Headings)" w:cs="Arial"/>
      <w:b/>
      <w:sz w:val="44"/>
      <w:szCs w:val="28"/>
    </w:rPr>
  </w:style>
  <w:style w:type="paragraph" w:styleId="Heading2">
    <w:name w:val="heading 2"/>
    <w:basedOn w:val="Heading21"/>
    <w:qFormat/>
    <w:rsid w:val="009C1D5C"/>
    <w:pPr>
      <w:keepNext/>
      <w:numPr>
        <w:ilvl w:val="1"/>
        <w:numId w:val="19"/>
      </w:numPr>
      <w:jc w:val="left"/>
    </w:pPr>
    <w:rPr>
      <w:rFonts w:ascii="VIC (Headings)" w:hAnsi="VIC (Headings)" w:cs="Arial"/>
      <w:color w:val="005F9E"/>
      <w:sz w:val="34"/>
    </w:rPr>
  </w:style>
  <w:style w:type="paragraph" w:styleId="Heading3">
    <w:name w:val="heading 3"/>
    <w:link w:val="Heading3Char"/>
    <w:qFormat/>
    <w:rsid w:val="00CF36A5"/>
    <w:pPr>
      <w:numPr>
        <w:ilvl w:val="2"/>
        <w:numId w:val="19"/>
      </w:numPr>
      <w:tabs>
        <w:tab w:val="clear" w:pos="1985"/>
      </w:tabs>
      <w:spacing w:after="240"/>
      <w:outlineLvl w:val="2"/>
    </w:pPr>
    <w:rPr>
      <w:rFonts w:ascii="VIC (Headings)" w:eastAsia="STZhongsong" w:hAnsi="VIC (Headings)" w:cs="Arial"/>
      <w:sz w:val="22"/>
      <w:lang w:val="en-GB" w:eastAsia="zh-CN"/>
    </w:rPr>
  </w:style>
  <w:style w:type="paragraph" w:styleId="Heading4">
    <w:name w:val="heading 4"/>
    <w:basedOn w:val="Normal"/>
    <w:link w:val="Heading4Char"/>
    <w:qFormat/>
    <w:rsid w:val="00A867A0"/>
    <w:pPr>
      <w:numPr>
        <w:ilvl w:val="3"/>
        <w:numId w:val="19"/>
      </w:numPr>
      <w:adjustRightInd w:val="0"/>
      <w:outlineLvl w:val="3"/>
    </w:pPr>
    <w:rPr>
      <w:rFonts w:ascii="VIC (Headings)" w:eastAsia="STZhongsong" w:hAnsi="VIC (Headings)"/>
      <w:szCs w:val="20"/>
    </w:rPr>
  </w:style>
  <w:style w:type="paragraph" w:styleId="Heading5">
    <w:name w:val="heading 5"/>
    <w:basedOn w:val="Normal"/>
    <w:qFormat/>
    <w:rsid w:val="000B4514"/>
    <w:pPr>
      <w:numPr>
        <w:ilvl w:val="4"/>
        <w:numId w:val="19"/>
      </w:numPr>
      <w:tabs>
        <w:tab w:val="clear" w:pos="3686"/>
      </w:tabs>
      <w:adjustRightInd w:val="0"/>
      <w:ind w:left="3686" w:hanging="850"/>
      <w:outlineLvl w:val="4"/>
    </w:pPr>
    <w:rPr>
      <w:rFonts w:eastAsia="STZhongsong"/>
      <w:szCs w:val="20"/>
    </w:rPr>
  </w:style>
  <w:style w:type="paragraph" w:styleId="Heading6">
    <w:name w:val="heading 6"/>
    <w:basedOn w:val="Normal"/>
    <w:qFormat/>
    <w:rsid w:val="0056623A"/>
    <w:pPr>
      <w:numPr>
        <w:ilvl w:val="5"/>
        <w:numId w:val="19"/>
      </w:numPr>
      <w:adjustRightInd w:val="0"/>
      <w:outlineLvl w:val="5"/>
    </w:pPr>
    <w:rPr>
      <w:rFonts w:ascii="VIC (Headings)" w:eastAsia="STZhongsong" w:hAnsi="VIC (Headings)"/>
      <w:sz w:val="20"/>
      <w:szCs w:val="20"/>
    </w:rPr>
  </w:style>
  <w:style w:type="paragraph" w:styleId="Heading7">
    <w:name w:val="heading 7"/>
    <w:basedOn w:val="Normal"/>
    <w:qFormat/>
    <w:rsid w:val="0056623A"/>
    <w:pPr>
      <w:adjustRightInd w:val="0"/>
      <w:outlineLvl w:val="6"/>
    </w:pPr>
    <w:rPr>
      <w:rFonts w:ascii="Times New Roman" w:eastAsia="STZhongsong" w:hAnsi="Times New Roman"/>
      <w:szCs w:val="20"/>
    </w:rPr>
  </w:style>
  <w:style w:type="paragraph" w:styleId="Heading8">
    <w:name w:val="heading 8"/>
    <w:basedOn w:val="Normal"/>
    <w:qFormat/>
    <w:rsid w:val="0056623A"/>
    <w:pPr>
      <w:adjustRightInd w:val="0"/>
      <w:jc w:val="both"/>
      <w:outlineLvl w:val="7"/>
    </w:pPr>
    <w:rPr>
      <w:rFonts w:ascii="Times New Roman" w:eastAsia="STZhongsong" w:hAnsi="Times New Roman"/>
      <w:szCs w:val="20"/>
    </w:rPr>
  </w:style>
  <w:style w:type="paragraph" w:styleId="Heading9">
    <w:name w:val="heading 9"/>
    <w:basedOn w:val="Normal"/>
    <w:qFormat/>
    <w:rsid w:val="0056623A"/>
    <w:pPr>
      <w:adjustRightInd w:val="0"/>
      <w:jc w:val="both"/>
      <w:outlineLvl w:val="8"/>
    </w:pPr>
    <w:rPr>
      <w:rFonts w:ascii="Times New Roman" w:eastAsia="STZhongsong"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ParaLevel1">
    <w:name w:val="IndentParaLevel1"/>
    <w:basedOn w:val="Normal"/>
    <w:link w:val="IndentParaLevel1Char"/>
    <w:rsid w:val="0056623A"/>
    <w:pPr>
      <w:ind w:left="1134"/>
    </w:pPr>
  </w:style>
  <w:style w:type="character" w:customStyle="1" w:styleId="AltOpt">
    <w:name w:val="AltOpt"/>
    <w:rsid w:val="008958F0"/>
    <w:rPr>
      <w:rFonts w:ascii="Arial" w:hAnsi="Arial"/>
      <w:b/>
      <w:color w:val="FFFF99"/>
      <w:sz w:val="20"/>
      <w:szCs w:val="22"/>
      <w:shd w:val="clear" w:color="auto" w:fill="808080"/>
    </w:rPr>
  </w:style>
  <w:style w:type="paragraph" w:customStyle="1" w:styleId="AttachmentHeading">
    <w:name w:val="Attachment Heading"/>
    <w:basedOn w:val="Normal"/>
    <w:next w:val="Normal"/>
    <w:rsid w:val="00EC6F34"/>
    <w:pPr>
      <w:pageBreakBefore/>
      <w:numPr>
        <w:numId w:val="1"/>
      </w:numPr>
    </w:pPr>
    <w:rPr>
      <w:b/>
      <w:sz w:val="24"/>
      <w:szCs w:val="22"/>
    </w:rPr>
  </w:style>
  <w:style w:type="paragraph" w:customStyle="1" w:styleId="Commentary">
    <w:name w:val="Commentary"/>
    <w:basedOn w:val="IndentParaLevel1"/>
    <w:rsid w:val="006A0516"/>
    <w:pPr>
      <w:pBdr>
        <w:top w:val="single" w:sz="4" w:space="1" w:color="auto"/>
        <w:left w:val="single" w:sz="4" w:space="4" w:color="auto"/>
        <w:bottom w:val="single" w:sz="4" w:space="1" w:color="auto"/>
        <w:right w:val="single" w:sz="4" w:space="4" w:color="auto"/>
      </w:pBdr>
      <w:shd w:val="clear" w:color="auto" w:fill="E6E6E6"/>
      <w:tabs>
        <w:tab w:val="left" w:pos="964"/>
      </w:tabs>
    </w:pPr>
    <w:rPr>
      <w:bCs/>
      <w:color w:val="800080"/>
    </w:rPr>
  </w:style>
  <w:style w:type="paragraph" w:customStyle="1" w:styleId="PIPBullet2">
    <w:name w:val="PIP_Bullet2"/>
    <w:basedOn w:val="PIPBullet"/>
    <w:rsid w:val="00BA5AFE"/>
    <w:pPr>
      <w:numPr>
        <w:numId w:val="6"/>
      </w:numPr>
    </w:pPr>
  </w:style>
  <w:style w:type="paragraph" w:customStyle="1" w:styleId="PIPBullet">
    <w:name w:val="PIP_Bullet"/>
    <w:basedOn w:val="PIPNormal"/>
    <w:rsid w:val="0035624A"/>
    <w:pPr>
      <w:numPr>
        <w:numId w:val="4"/>
      </w:numPr>
    </w:pPr>
  </w:style>
  <w:style w:type="paragraph" w:customStyle="1" w:styleId="PIPNormal">
    <w:name w:val="PIP_Normal"/>
    <w:rsid w:val="00917C4B"/>
    <w:pPr>
      <w:spacing w:after="240"/>
    </w:pPr>
    <w:rPr>
      <w:rFonts w:ascii="Arial" w:hAnsi="Arial"/>
      <w:szCs w:val="24"/>
      <w:lang w:eastAsia="en-US"/>
    </w:rPr>
  </w:style>
  <w:style w:type="paragraph" w:customStyle="1" w:styleId="PIPMinorSubtitle">
    <w:name w:val="PIP_Minor_Subtitle"/>
    <w:basedOn w:val="PIPSubtitle"/>
    <w:rsid w:val="00BA5AFE"/>
    <w:rPr>
      <w:sz w:val="20"/>
      <w:szCs w:val="20"/>
    </w:rPr>
  </w:style>
  <w:style w:type="paragraph" w:customStyle="1" w:styleId="PIPSubtitle">
    <w:name w:val="PIP_Subtitle"/>
    <w:basedOn w:val="PIPNormal"/>
    <w:next w:val="PIPNormal"/>
    <w:rsid w:val="0035624A"/>
    <w:pPr>
      <w:keepNext/>
    </w:pPr>
    <w:rPr>
      <w:rFonts w:cs="Arial"/>
      <w:b/>
      <w:sz w:val="24"/>
    </w:rPr>
  </w:style>
  <w:style w:type="paragraph" w:customStyle="1" w:styleId="CUNumber1">
    <w:name w:val="CU_Number1"/>
    <w:basedOn w:val="Normal"/>
    <w:rsid w:val="00C862CB"/>
    <w:pPr>
      <w:tabs>
        <w:tab w:val="num" w:pos="360"/>
      </w:tabs>
      <w:ind w:left="964" w:hanging="964"/>
      <w:outlineLvl w:val="0"/>
    </w:pPr>
  </w:style>
  <w:style w:type="paragraph" w:customStyle="1" w:styleId="CUNumber2">
    <w:name w:val="CU_Number2"/>
    <w:basedOn w:val="Normal"/>
    <w:rsid w:val="006C4730"/>
    <w:pPr>
      <w:tabs>
        <w:tab w:val="num" w:pos="360"/>
      </w:tabs>
      <w:ind w:left="964" w:hanging="964"/>
      <w:outlineLvl w:val="1"/>
    </w:pPr>
  </w:style>
  <w:style w:type="paragraph" w:customStyle="1" w:styleId="CUNumber3">
    <w:name w:val="CU_Number3"/>
    <w:basedOn w:val="Normal"/>
    <w:rsid w:val="006C4730"/>
    <w:pPr>
      <w:tabs>
        <w:tab w:val="num" w:pos="1928"/>
      </w:tabs>
      <w:ind w:left="1928" w:hanging="964"/>
      <w:outlineLvl w:val="2"/>
    </w:pPr>
  </w:style>
  <w:style w:type="paragraph" w:customStyle="1" w:styleId="CUNumber4">
    <w:name w:val="CU_Number4"/>
    <w:basedOn w:val="Normal"/>
    <w:rsid w:val="006C4730"/>
    <w:pPr>
      <w:tabs>
        <w:tab w:val="num" w:pos="360"/>
      </w:tabs>
      <w:ind w:left="2891" w:hanging="963"/>
      <w:outlineLvl w:val="3"/>
    </w:pPr>
  </w:style>
  <w:style w:type="paragraph" w:customStyle="1" w:styleId="CUNumber5">
    <w:name w:val="CU_Number5"/>
    <w:basedOn w:val="Normal"/>
    <w:rsid w:val="006C4730"/>
    <w:pPr>
      <w:tabs>
        <w:tab w:val="num" w:pos="360"/>
      </w:tabs>
      <w:ind w:left="3855" w:hanging="964"/>
      <w:outlineLvl w:val="4"/>
    </w:pPr>
  </w:style>
  <w:style w:type="paragraph" w:customStyle="1" w:styleId="CUNumber6">
    <w:name w:val="CU_Number6"/>
    <w:basedOn w:val="Normal"/>
    <w:rsid w:val="006C4730"/>
    <w:pPr>
      <w:tabs>
        <w:tab w:val="num" w:pos="4819"/>
      </w:tabs>
      <w:spacing w:after="120"/>
      <w:ind w:left="4819" w:hanging="964"/>
      <w:outlineLvl w:val="5"/>
    </w:pPr>
  </w:style>
  <w:style w:type="paragraph" w:customStyle="1" w:styleId="CUNumber7">
    <w:name w:val="CU_Number7"/>
    <w:basedOn w:val="Normal"/>
    <w:rsid w:val="006C4730"/>
    <w:pPr>
      <w:tabs>
        <w:tab w:val="num" w:pos="5783"/>
      </w:tabs>
      <w:ind w:left="5783" w:hanging="964"/>
      <w:outlineLvl w:val="6"/>
    </w:pPr>
  </w:style>
  <w:style w:type="paragraph" w:customStyle="1" w:styleId="CUNumber8">
    <w:name w:val="CU_Number8"/>
    <w:basedOn w:val="Normal"/>
    <w:rsid w:val="006C4730"/>
    <w:pPr>
      <w:tabs>
        <w:tab w:val="num" w:pos="6746"/>
      </w:tabs>
      <w:ind w:left="6746" w:hanging="963"/>
      <w:outlineLvl w:val="7"/>
    </w:pPr>
  </w:style>
  <w:style w:type="paragraph" w:customStyle="1" w:styleId="Definition">
    <w:name w:val="Definition"/>
    <w:basedOn w:val="Normal"/>
    <w:link w:val="DefinitionCharChar"/>
    <w:qFormat/>
    <w:rsid w:val="0056623A"/>
    <w:pPr>
      <w:numPr>
        <w:numId w:val="21"/>
      </w:numPr>
    </w:pPr>
    <w:rPr>
      <w:szCs w:val="22"/>
    </w:rPr>
  </w:style>
  <w:style w:type="paragraph" w:customStyle="1" w:styleId="DefinitionNum2">
    <w:name w:val="DefinitionNum2"/>
    <w:basedOn w:val="Normal"/>
    <w:rsid w:val="0056623A"/>
    <w:pPr>
      <w:numPr>
        <w:ilvl w:val="1"/>
        <w:numId w:val="21"/>
      </w:numPr>
    </w:pPr>
  </w:style>
  <w:style w:type="paragraph" w:customStyle="1" w:styleId="DefinitionNum3">
    <w:name w:val="DefinitionNum3"/>
    <w:basedOn w:val="Normal"/>
    <w:rsid w:val="0056623A"/>
    <w:pPr>
      <w:numPr>
        <w:ilvl w:val="2"/>
        <w:numId w:val="21"/>
      </w:numPr>
      <w:outlineLvl w:val="2"/>
    </w:pPr>
    <w:rPr>
      <w:szCs w:val="22"/>
    </w:rPr>
  </w:style>
  <w:style w:type="paragraph" w:customStyle="1" w:styleId="DefinitionNum4">
    <w:name w:val="DefinitionNum4"/>
    <w:basedOn w:val="Normal"/>
    <w:rsid w:val="0056623A"/>
    <w:pPr>
      <w:numPr>
        <w:ilvl w:val="3"/>
        <w:numId w:val="21"/>
      </w:numPr>
    </w:pPr>
    <w:rPr>
      <w:rFonts w:ascii="Arial" w:hAnsi="Arial"/>
      <w:sz w:val="20"/>
    </w:rPr>
  </w:style>
  <w:style w:type="paragraph" w:customStyle="1" w:styleId="PIPWarning">
    <w:name w:val="PIP_Warning"/>
    <w:basedOn w:val="PIPNormal"/>
    <w:rsid w:val="003B389C"/>
    <w:pPr>
      <w:pBdr>
        <w:top w:val="single" w:sz="4" w:space="12" w:color="D1E8FF"/>
        <w:left w:val="single" w:sz="4" w:space="4" w:color="D1E8FF"/>
        <w:bottom w:val="single" w:sz="4" w:space="12" w:color="D1E8FF"/>
        <w:right w:val="single" w:sz="4" w:space="4" w:color="D1E8FF"/>
      </w:pBdr>
      <w:shd w:val="clear" w:color="auto" w:fill="D1E8FF"/>
      <w:tabs>
        <w:tab w:val="right" w:pos="9348"/>
      </w:tabs>
      <w:jc w:val="center"/>
    </w:pPr>
    <w:rPr>
      <w:rFonts w:cs="Arial"/>
      <w:b/>
      <w:bCs/>
      <w:color w:val="000080"/>
      <w:sz w:val="22"/>
      <w:szCs w:val="22"/>
    </w:rPr>
  </w:style>
  <w:style w:type="paragraph" w:customStyle="1" w:styleId="EndIdentifier">
    <w:name w:val="EndIdentifier"/>
    <w:basedOn w:val="Commentary"/>
    <w:rsid w:val="00A20B59"/>
    <w:pPr>
      <w:pBdr>
        <w:top w:val="none" w:sz="0" w:space="0" w:color="auto"/>
        <w:left w:val="none" w:sz="0" w:space="0" w:color="auto"/>
        <w:bottom w:val="none" w:sz="0" w:space="0" w:color="auto"/>
        <w:right w:val="none" w:sz="0" w:space="0" w:color="auto"/>
      </w:pBdr>
      <w:shd w:val="clear" w:color="auto" w:fill="auto"/>
      <w:ind w:left="0"/>
    </w:pPr>
    <w:rPr>
      <w:i/>
    </w:rPr>
  </w:style>
  <w:style w:type="paragraph" w:customStyle="1" w:styleId="PIPWarningTitle">
    <w:name w:val="PIP_Warning_Title"/>
    <w:basedOn w:val="PIPWarning"/>
    <w:rsid w:val="00BA5AFE"/>
    <w:rPr>
      <w:bCs w:val="0"/>
      <w:sz w:val="28"/>
      <w:szCs w:val="28"/>
    </w:rPr>
  </w:style>
  <w:style w:type="paragraph" w:styleId="Footer">
    <w:name w:val="footer"/>
    <w:basedOn w:val="Normal"/>
    <w:link w:val="FooterChar"/>
    <w:uiPriority w:val="99"/>
    <w:rsid w:val="000B7E7A"/>
    <w:pPr>
      <w:widowControl w:val="0"/>
      <w:tabs>
        <w:tab w:val="center" w:pos="4678"/>
        <w:tab w:val="right" w:pos="9356"/>
      </w:tabs>
      <w:spacing w:after="0"/>
    </w:pPr>
    <w:rPr>
      <w:snapToGrid w:val="0"/>
      <w:sz w:val="16"/>
      <w:szCs w:val="20"/>
    </w:rPr>
  </w:style>
  <w:style w:type="paragraph" w:styleId="Header">
    <w:name w:val="header"/>
    <w:basedOn w:val="Normal"/>
    <w:link w:val="HeaderChar"/>
    <w:rsid w:val="00717FAF"/>
    <w:pPr>
      <w:tabs>
        <w:tab w:val="center" w:pos="4678"/>
        <w:tab w:val="right" w:pos="9356"/>
      </w:tabs>
    </w:pPr>
    <w:rPr>
      <w:snapToGrid w:val="0"/>
      <w:szCs w:val="20"/>
    </w:rPr>
  </w:style>
  <w:style w:type="character" w:styleId="Hyperlink">
    <w:name w:val="Hyperlink"/>
    <w:uiPriority w:val="99"/>
    <w:rsid w:val="001B4F9D"/>
    <w:rPr>
      <w:rFonts w:ascii="Arial" w:hAnsi="Arial"/>
      <w:color w:val="0000FF"/>
      <w:u w:val="single"/>
    </w:rPr>
  </w:style>
  <w:style w:type="character" w:customStyle="1" w:styleId="IDDVariableMarker">
    <w:name w:val="IDDVariableMarker"/>
    <w:rsid w:val="001B4F9D"/>
    <w:rPr>
      <w:rFonts w:ascii="Arial" w:hAnsi="Arial"/>
      <w:b/>
    </w:rPr>
  </w:style>
  <w:style w:type="paragraph" w:customStyle="1" w:styleId="IndentParaLevel2">
    <w:name w:val="IndentParaLevel2"/>
    <w:basedOn w:val="Normal"/>
    <w:link w:val="IndentParaLevel2Char1"/>
    <w:rsid w:val="0056623A"/>
    <w:pPr>
      <w:ind w:left="1928"/>
    </w:pPr>
    <w:rPr>
      <w:rFonts w:ascii="Arial" w:hAnsi="Arial"/>
      <w:sz w:val="20"/>
    </w:rPr>
  </w:style>
  <w:style w:type="paragraph" w:customStyle="1" w:styleId="IndentParaLevel3">
    <w:name w:val="IndentParaLevel3"/>
    <w:basedOn w:val="Normal"/>
    <w:rsid w:val="0056623A"/>
    <w:pPr>
      <w:ind w:left="2892"/>
    </w:pPr>
    <w:rPr>
      <w:rFonts w:ascii="Arial" w:hAnsi="Arial"/>
      <w:sz w:val="20"/>
      <w:szCs w:val="20"/>
    </w:rPr>
  </w:style>
  <w:style w:type="paragraph" w:customStyle="1" w:styleId="IndentParaLevel4">
    <w:name w:val="IndentParaLevel4"/>
    <w:basedOn w:val="Normal"/>
    <w:rsid w:val="0056623A"/>
    <w:pPr>
      <w:ind w:left="3856"/>
    </w:pPr>
    <w:rPr>
      <w:rFonts w:ascii="Arial" w:hAnsi="Arial"/>
      <w:sz w:val="20"/>
      <w:szCs w:val="20"/>
    </w:rPr>
  </w:style>
  <w:style w:type="paragraph" w:customStyle="1" w:styleId="IndentParaLevel5">
    <w:name w:val="IndentParaLevel5"/>
    <w:basedOn w:val="Normal"/>
    <w:rsid w:val="0056623A"/>
    <w:pPr>
      <w:ind w:left="4820"/>
    </w:pPr>
    <w:rPr>
      <w:rFonts w:ascii="Arial" w:hAnsi="Arial"/>
      <w:sz w:val="20"/>
      <w:szCs w:val="20"/>
    </w:rPr>
  </w:style>
  <w:style w:type="paragraph" w:customStyle="1" w:styleId="IndentParaLevel6">
    <w:name w:val="IndentParaLevel6"/>
    <w:basedOn w:val="Normal"/>
    <w:rsid w:val="0056623A"/>
    <w:pPr>
      <w:ind w:left="5783"/>
    </w:pPr>
    <w:rPr>
      <w:rFonts w:ascii="Arial" w:hAnsi="Arial"/>
      <w:sz w:val="20"/>
      <w:szCs w:val="20"/>
    </w:rPr>
  </w:style>
  <w:style w:type="paragraph" w:customStyle="1" w:styleId="AnnexureHeading">
    <w:name w:val="Annexure Heading"/>
    <w:basedOn w:val="Normal"/>
    <w:next w:val="Normal"/>
    <w:rsid w:val="00E60F33"/>
    <w:pPr>
      <w:pageBreakBefore/>
      <w:numPr>
        <w:numId w:val="16"/>
      </w:numPr>
    </w:pPr>
    <w:rPr>
      <w:b/>
      <w:sz w:val="24"/>
    </w:rPr>
  </w:style>
  <w:style w:type="paragraph" w:styleId="ListBullet">
    <w:name w:val="List Bullet"/>
    <w:basedOn w:val="Normal"/>
    <w:rsid w:val="007B1D3A"/>
    <w:pPr>
      <w:numPr>
        <w:numId w:val="2"/>
      </w:numPr>
    </w:pPr>
  </w:style>
  <w:style w:type="paragraph" w:styleId="ListBullet2">
    <w:name w:val="List Bullet 2"/>
    <w:basedOn w:val="Normal"/>
    <w:rsid w:val="007B1D3A"/>
    <w:pPr>
      <w:numPr>
        <w:ilvl w:val="1"/>
        <w:numId w:val="2"/>
      </w:numPr>
    </w:pPr>
  </w:style>
  <w:style w:type="paragraph" w:styleId="ListBullet3">
    <w:name w:val="List Bullet 3"/>
    <w:basedOn w:val="Normal"/>
    <w:rsid w:val="007B1D3A"/>
    <w:pPr>
      <w:numPr>
        <w:ilvl w:val="2"/>
        <w:numId w:val="2"/>
      </w:numPr>
    </w:pPr>
  </w:style>
  <w:style w:type="paragraph" w:styleId="ListBullet4">
    <w:name w:val="List Bullet 4"/>
    <w:basedOn w:val="Normal"/>
    <w:rsid w:val="007B1D3A"/>
    <w:pPr>
      <w:numPr>
        <w:ilvl w:val="3"/>
        <w:numId w:val="2"/>
      </w:numPr>
    </w:pPr>
  </w:style>
  <w:style w:type="paragraph" w:styleId="ListBullet5">
    <w:name w:val="List Bullet 5"/>
    <w:basedOn w:val="Normal"/>
    <w:rsid w:val="007B1D3A"/>
    <w:pPr>
      <w:numPr>
        <w:ilvl w:val="4"/>
        <w:numId w:val="2"/>
      </w:numPr>
    </w:pPr>
  </w:style>
  <w:style w:type="paragraph" w:customStyle="1" w:styleId="OfficeSidebar">
    <w:name w:val="OfficeSidebar"/>
    <w:basedOn w:val="Normal"/>
    <w:semiHidden/>
    <w:rsid w:val="00A20B59"/>
    <w:pPr>
      <w:tabs>
        <w:tab w:val="left" w:pos="198"/>
      </w:tabs>
      <w:spacing w:line="220" w:lineRule="exact"/>
    </w:pPr>
    <w:rPr>
      <w:rFonts w:cs="Courier New"/>
      <w:sz w:val="18"/>
      <w:szCs w:val="18"/>
    </w:rPr>
  </w:style>
  <w:style w:type="character" w:styleId="PageNumber">
    <w:name w:val="page number"/>
    <w:basedOn w:val="DefaultParagraphFont"/>
    <w:semiHidden/>
    <w:rsid w:val="00A20B59"/>
  </w:style>
  <w:style w:type="paragraph" w:customStyle="1" w:styleId="Background">
    <w:name w:val="Background"/>
    <w:basedOn w:val="Normal"/>
    <w:rsid w:val="000C2F12"/>
    <w:pPr>
      <w:numPr>
        <w:numId w:val="9"/>
      </w:numPr>
    </w:pPr>
  </w:style>
  <w:style w:type="paragraph" w:customStyle="1" w:styleId="ScheduleHeading">
    <w:name w:val="Schedule Heading"/>
    <w:next w:val="Normal"/>
    <w:rsid w:val="0041695C"/>
    <w:pPr>
      <w:pageBreakBefore/>
      <w:numPr>
        <w:numId w:val="14"/>
      </w:numPr>
      <w:spacing w:after="480"/>
      <w:outlineLvl w:val="0"/>
    </w:pPr>
    <w:rPr>
      <w:rFonts w:ascii="Arial" w:hAnsi="Arial"/>
      <w:b/>
      <w:sz w:val="24"/>
      <w:szCs w:val="24"/>
      <w:lang w:eastAsia="en-US"/>
    </w:rPr>
  </w:style>
  <w:style w:type="paragraph" w:customStyle="1" w:styleId="Schedule1">
    <w:name w:val="Schedule_1"/>
    <w:next w:val="IndentParaLevel1"/>
    <w:rsid w:val="0041695C"/>
    <w:pPr>
      <w:keepNext/>
      <w:numPr>
        <w:ilvl w:val="1"/>
        <w:numId w:val="14"/>
      </w:numPr>
      <w:pBdr>
        <w:top w:val="single" w:sz="12" w:space="1" w:color="auto"/>
      </w:pBdr>
      <w:spacing w:after="220"/>
      <w:outlineLvl w:val="0"/>
    </w:pPr>
    <w:rPr>
      <w:rFonts w:ascii="Arial" w:hAnsi="Arial"/>
      <w:b/>
      <w:sz w:val="28"/>
      <w:szCs w:val="24"/>
      <w:lang w:eastAsia="en-US"/>
    </w:rPr>
  </w:style>
  <w:style w:type="paragraph" w:customStyle="1" w:styleId="Schedule2">
    <w:name w:val="Schedule_2"/>
    <w:next w:val="IndentParaLevel1"/>
    <w:rsid w:val="0041695C"/>
    <w:pPr>
      <w:keepNext/>
      <w:numPr>
        <w:ilvl w:val="2"/>
        <w:numId w:val="14"/>
      </w:numPr>
      <w:spacing w:after="220"/>
      <w:outlineLvl w:val="1"/>
    </w:pPr>
    <w:rPr>
      <w:rFonts w:ascii="Arial" w:hAnsi="Arial"/>
      <w:b/>
      <w:sz w:val="24"/>
      <w:szCs w:val="24"/>
      <w:lang w:eastAsia="en-US"/>
    </w:rPr>
  </w:style>
  <w:style w:type="paragraph" w:customStyle="1" w:styleId="Schedule3">
    <w:name w:val="Schedule_3"/>
    <w:rsid w:val="005C40B8"/>
    <w:pPr>
      <w:numPr>
        <w:ilvl w:val="3"/>
        <w:numId w:val="14"/>
      </w:numPr>
      <w:spacing w:after="240"/>
      <w:outlineLvl w:val="2"/>
    </w:pPr>
    <w:rPr>
      <w:rFonts w:ascii="Arial" w:hAnsi="Arial"/>
      <w:szCs w:val="24"/>
      <w:lang w:eastAsia="en-US"/>
    </w:rPr>
  </w:style>
  <w:style w:type="paragraph" w:customStyle="1" w:styleId="Schedule4">
    <w:name w:val="Schedule_4"/>
    <w:rsid w:val="000369B8"/>
    <w:pPr>
      <w:numPr>
        <w:ilvl w:val="4"/>
        <w:numId w:val="14"/>
      </w:numPr>
      <w:spacing w:after="240"/>
      <w:outlineLvl w:val="3"/>
    </w:pPr>
    <w:rPr>
      <w:rFonts w:ascii="Arial" w:hAnsi="Arial"/>
      <w:szCs w:val="24"/>
      <w:lang w:eastAsia="en-US"/>
    </w:rPr>
  </w:style>
  <w:style w:type="paragraph" w:customStyle="1" w:styleId="Schedule5">
    <w:name w:val="Schedule_5"/>
    <w:rsid w:val="000369B8"/>
    <w:pPr>
      <w:numPr>
        <w:ilvl w:val="5"/>
        <w:numId w:val="14"/>
      </w:numPr>
      <w:spacing w:after="240"/>
      <w:outlineLvl w:val="5"/>
    </w:pPr>
    <w:rPr>
      <w:rFonts w:ascii="Arial" w:hAnsi="Arial"/>
      <w:szCs w:val="24"/>
      <w:lang w:eastAsia="en-US"/>
    </w:rPr>
  </w:style>
  <w:style w:type="paragraph" w:customStyle="1" w:styleId="Schedule6">
    <w:name w:val="Schedule_6"/>
    <w:rsid w:val="005C40B8"/>
    <w:pPr>
      <w:numPr>
        <w:ilvl w:val="6"/>
        <w:numId w:val="14"/>
      </w:numPr>
      <w:spacing w:after="240"/>
      <w:outlineLvl w:val="6"/>
    </w:pPr>
    <w:rPr>
      <w:rFonts w:ascii="Arial" w:hAnsi="Arial"/>
      <w:szCs w:val="24"/>
      <w:lang w:eastAsia="en-US"/>
    </w:rPr>
  </w:style>
  <w:style w:type="paragraph" w:customStyle="1" w:styleId="Schedule7">
    <w:name w:val="Schedule_7"/>
    <w:rsid w:val="000369B8"/>
    <w:pPr>
      <w:numPr>
        <w:ilvl w:val="7"/>
        <w:numId w:val="14"/>
      </w:numPr>
      <w:spacing w:after="240"/>
      <w:ind w:left="5784" w:hanging="964"/>
      <w:outlineLvl w:val="7"/>
    </w:pPr>
    <w:rPr>
      <w:rFonts w:ascii="Arial" w:hAnsi="Arial"/>
      <w:szCs w:val="24"/>
      <w:lang w:eastAsia="en-US"/>
    </w:rPr>
  </w:style>
  <w:style w:type="paragraph" w:customStyle="1" w:styleId="Schedule8">
    <w:name w:val="Schedule_8"/>
    <w:rsid w:val="000369B8"/>
    <w:pPr>
      <w:numPr>
        <w:ilvl w:val="8"/>
        <w:numId w:val="14"/>
      </w:numPr>
      <w:spacing w:after="240"/>
      <w:outlineLvl w:val="8"/>
    </w:pPr>
    <w:rPr>
      <w:rFonts w:ascii="Arial" w:hAnsi="Arial"/>
      <w:szCs w:val="24"/>
      <w:lang w:eastAsia="en-US"/>
    </w:rPr>
  </w:style>
  <w:style w:type="paragraph" w:styleId="Subtitle">
    <w:name w:val="Subtitle"/>
    <w:basedOn w:val="Normal"/>
    <w:qFormat/>
    <w:rsid w:val="007036E1"/>
    <w:pPr>
      <w:keepNext/>
    </w:pPr>
    <w:rPr>
      <w:rFonts w:cs="Arial"/>
      <w:b/>
      <w:sz w:val="24"/>
    </w:rPr>
  </w:style>
  <w:style w:type="paragraph" w:customStyle="1" w:styleId="SubTitleArial">
    <w:name w:val="SubTitle_Arial"/>
    <w:next w:val="Normal"/>
    <w:rsid w:val="005C1099"/>
    <w:pPr>
      <w:keepNext/>
      <w:spacing w:before="220"/>
    </w:pPr>
    <w:rPr>
      <w:rFonts w:ascii="Arial" w:hAnsi="Arial" w:cs="Arial"/>
      <w:color w:val="000000"/>
      <w:sz w:val="28"/>
      <w:szCs w:val="28"/>
      <w:lang w:eastAsia="en-US"/>
    </w:rPr>
  </w:style>
  <w:style w:type="paragraph" w:customStyle="1" w:styleId="TableText">
    <w:name w:val="TableText"/>
    <w:basedOn w:val="Normal"/>
    <w:link w:val="TableTextChar"/>
    <w:rsid w:val="00A20B59"/>
    <w:pPr>
      <w:spacing w:after="0"/>
    </w:pPr>
  </w:style>
  <w:style w:type="paragraph" w:styleId="Title">
    <w:name w:val="Title"/>
    <w:basedOn w:val="Normal"/>
    <w:qFormat/>
    <w:rsid w:val="00A20B59"/>
    <w:pPr>
      <w:keepNext/>
    </w:pPr>
    <w:rPr>
      <w:rFonts w:cs="Arial"/>
      <w:b/>
      <w:bCs/>
      <w:sz w:val="28"/>
      <w:szCs w:val="32"/>
    </w:rPr>
  </w:style>
  <w:style w:type="paragraph" w:customStyle="1" w:styleId="TitleArial">
    <w:name w:val="Title_Arial"/>
    <w:next w:val="Normal"/>
    <w:rsid w:val="00A672B6"/>
    <w:rPr>
      <w:rFonts w:ascii="Arial" w:hAnsi="Arial" w:cs="Arial"/>
      <w:bCs/>
      <w:sz w:val="44"/>
      <w:szCs w:val="44"/>
      <w:lang w:eastAsia="en-US"/>
    </w:rPr>
  </w:style>
  <w:style w:type="paragraph" w:styleId="TOC1">
    <w:name w:val="toc 1"/>
    <w:basedOn w:val="Normal"/>
    <w:next w:val="Normal"/>
    <w:uiPriority w:val="39"/>
    <w:unhideWhenUsed/>
    <w:rsid w:val="000D43DB"/>
    <w:pPr>
      <w:pBdr>
        <w:top w:val="single" w:sz="4" w:space="7" w:color="D5D0B4" w:themeColor="background2" w:themeShade="D9"/>
      </w:pBdr>
      <w:tabs>
        <w:tab w:val="left" w:pos="567"/>
        <w:tab w:val="right" w:pos="9072"/>
      </w:tabs>
      <w:snapToGrid w:val="0"/>
      <w:spacing w:before="120" w:after="80" w:line="280" w:lineRule="exact"/>
    </w:pPr>
    <w:rPr>
      <w:rFonts w:ascii="VIC (Headings)" w:eastAsia="Times" w:hAnsi="VIC (Headings)" w:cs="Arial"/>
      <w:bCs/>
      <w:noProof/>
      <w:color w:val="0075BD"/>
      <w:szCs w:val="20"/>
      <w:lang w:val="en-AU" w:eastAsia="en-US"/>
    </w:rPr>
  </w:style>
  <w:style w:type="paragraph" w:styleId="TOC2">
    <w:name w:val="toc 2"/>
    <w:link w:val="TOC2Char"/>
    <w:uiPriority w:val="39"/>
    <w:rsid w:val="00845927"/>
    <w:pPr>
      <w:tabs>
        <w:tab w:val="left" w:pos="567"/>
        <w:tab w:val="right" w:pos="9072"/>
      </w:tabs>
      <w:adjustRightInd w:val="0"/>
      <w:spacing w:before="120" w:after="80" w:line="240" w:lineRule="exact"/>
      <w:ind w:left="567" w:hanging="567"/>
    </w:pPr>
    <w:rPr>
      <w:rFonts w:ascii="VIC (Headings)" w:eastAsia="STZhongsong" w:hAnsi="VIC (Headings)"/>
      <w:sz w:val="22"/>
      <w:lang w:val="en-GB" w:eastAsia="zh-CN"/>
    </w:rPr>
  </w:style>
  <w:style w:type="paragraph" w:styleId="TOC3">
    <w:name w:val="toc 3"/>
    <w:basedOn w:val="Normal"/>
    <w:next w:val="Normal"/>
    <w:autoRedefine/>
    <w:semiHidden/>
    <w:rsid w:val="00A20B59"/>
    <w:pPr>
      <w:ind w:left="440"/>
    </w:pPr>
  </w:style>
  <w:style w:type="paragraph" w:styleId="TOC4">
    <w:name w:val="toc 4"/>
    <w:basedOn w:val="Normal"/>
    <w:next w:val="Normal"/>
    <w:autoRedefine/>
    <w:semiHidden/>
    <w:rsid w:val="00A20B59"/>
    <w:pPr>
      <w:ind w:left="660"/>
    </w:pPr>
  </w:style>
  <w:style w:type="paragraph" w:styleId="TOC5">
    <w:name w:val="toc 5"/>
    <w:basedOn w:val="Normal"/>
    <w:next w:val="Normal"/>
    <w:autoRedefine/>
    <w:semiHidden/>
    <w:rsid w:val="00A20B59"/>
    <w:pPr>
      <w:ind w:left="880"/>
    </w:pPr>
  </w:style>
  <w:style w:type="paragraph" w:styleId="TOC6">
    <w:name w:val="toc 6"/>
    <w:basedOn w:val="Normal"/>
    <w:next w:val="Normal"/>
    <w:autoRedefine/>
    <w:semiHidden/>
    <w:rsid w:val="00A20B59"/>
    <w:pPr>
      <w:ind w:left="1100"/>
    </w:pPr>
  </w:style>
  <w:style w:type="paragraph" w:styleId="TOC7">
    <w:name w:val="toc 7"/>
    <w:basedOn w:val="Normal"/>
    <w:next w:val="Normal"/>
    <w:autoRedefine/>
    <w:semiHidden/>
    <w:rsid w:val="00A20B59"/>
    <w:pPr>
      <w:ind w:left="1320"/>
    </w:pPr>
  </w:style>
  <w:style w:type="paragraph" w:styleId="TOC8">
    <w:name w:val="toc 8"/>
    <w:basedOn w:val="Normal"/>
    <w:next w:val="Normal"/>
    <w:autoRedefine/>
    <w:semiHidden/>
    <w:rsid w:val="00A20B59"/>
    <w:pPr>
      <w:ind w:left="1540"/>
    </w:pPr>
  </w:style>
  <w:style w:type="paragraph" w:styleId="TOC9">
    <w:name w:val="toc 9"/>
    <w:basedOn w:val="Normal"/>
    <w:next w:val="Normal"/>
    <w:semiHidden/>
    <w:rsid w:val="00A20B59"/>
    <w:pPr>
      <w:ind w:left="1758"/>
    </w:pPr>
  </w:style>
  <w:style w:type="paragraph" w:customStyle="1" w:styleId="TOCHeader">
    <w:name w:val="TOCHeader"/>
    <w:basedOn w:val="Normal"/>
    <w:rsid w:val="00A20B59"/>
    <w:pPr>
      <w:keepNext/>
    </w:pPr>
    <w:rPr>
      <w:b/>
      <w:sz w:val="24"/>
    </w:rPr>
  </w:style>
  <w:style w:type="paragraph" w:customStyle="1" w:styleId="MiniTitleArial">
    <w:name w:val="Mini_Title_Arial"/>
    <w:basedOn w:val="Normal"/>
    <w:rsid w:val="006E6AC1"/>
    <w:pPr>
      <w:spacing w:after="120"/>
    </w:pPr>
    <w:rPr>
      <w:szCs w:val="20"/>
    </w:rPr>
  </w:style>
  <w:style w:type="paragraph" w:customStyle="1" w:styleId="ItemNumbering">
    <w:name w:val="Item Numbering"/>
    <w:basedOn w:val="Normal"/>
    <w:next w:val="IndentParaLevel2"/>
    <w:rsid w:val="00D352EA"/>
    <w:pPr>
      <w:keepNext/>
      <w:numPr>
        <w:numId w:val="3"/>
      </w:numPr>
    </w:pPr>
    <w:rPr>
      <w:b/>
      <w:lang w:val="en-US"/>
    </w:rPr>
  </w:style>
  <w:style w:type="paragraph" w:customStyle="1" w:styleId="PIPTitle">
    <w:name w:val="PIP_Title"/>
    <w:basedOn w:val="PIPSubtitle"/>
    <w:rsid w:val="0035624A"/>
    <w:pPr>
      <w:jc w:val="center"/>
    </w:pPr>
    <w:rPr>
      <w:sz w:val="28"/>
    </w:rPr>
  </w:style>
  <w:style w:type="paragraph" w:customStyle="1" w:styleId="PIPNumber1">
    <w:name w:val="PIP_Number1"/>
    <w:basedOn w:val="PIPNormal"/>
    <w:rsid w:val="0035624A"/>
    <w:pPr>
      <w:numPr>
        <w:numId w:val="5"/>
      </w:numPr>
    </w:pPr>
  </w:style>
  <w:style w:type="paragraph" w:customStyle="1" w:styleId="PIPNumber2">
    <w:name w:val="PIP_Number2"/>
    <w:basedOn w:val="PIPNormal"/>
    <w:rsid w:val="0035624A"/>
    <w:pPr>
      <w:numPr>
        <w:ilvl w:val="1"/>
        <w:numId w:val="5"/>
      </w:numPr>
    </w:pPr>
  </w:style>
  <w:style w:type="paragraph" w:customStyle="1" w:styleId="PIPNumber3">
    <w:name w:val="PIP_Number3"/>
    <w:basedOn w:val="PIPNormal"/>
    <w:rsid w:val="0035624A"/>
    <w:pPr>
      <w:numPr>
        <w:ilvl w:val="2"/>
        <w:numId w:val="5"/>
      </w:numPr>
    </w:pPr>
  </w:style>
  <w:style w:type="numbering" w:customStyle="1" w:styleId="CUNumber">
    <w:name w:val="CU_Number"/>
    <w:uiPriority w:val="99"/>
    <w:rsid w:val="00592AC2"/>
    <w:pPr>
      <w:numPr>
        <w:numId w:val="11"/>
      </w:numPr>
    </w:pPr>
  </w:style>
  <w:style w:type="numbering" w:customStyle="1" w:styleId="Definitions">
    <w:name w:val="Definitions"/>
    <w:rsid w:val="007B3489"/>
    <w:pPr>
      <w:numPr>
        <w:numId w:val="10"/>
      </w:numPr>
    </w:pPr>
  </w:style>
  <w:style w:type="numbering" w:customStyle="1" w:styleId="Headings">
    <w:name w:val="Headings"/>
    <w:rsid w:val="00B43F9A"/>
    <w:pPr>
      <w:numPr>
        <w:numId w:val="7"/>
      </w:numPr>
    </w:pPr>
  </w:style>
  <w:style w:type="numbering" w:customStyle="1" w:styleId="Schedules">
    <w:name w:val="Schedules"/>
    <w:rsid w:val="00E24A39"/>
    <w:pPr>
      <w:numPr>
        <w:numId w:val="8"/>
      </w:numPr>
    </w:pPr>
  </w:style>
  <w:style w:type="paragraph" w:customStyle="1" w:styleId="DocumentName">
    <w:name w:val="DocumentName"/>
    <w:basedOn w:val="Subtitle"/>
    <w:next w:val="Normal"/>
    <w:qFormat/>
    <w:rsid w:val="00F35DC9"/>
    <w:pPr>
      <w:pBdr>
        <w:bottom w:val="single" w:sz="12" w:space="1" w:color="auto"/>
      </w:pBdr>
      <w:spacing w:after="480"/>
    </w:pPr>
    <w:rPr>
      <w:sz w:val="32"/>
    </w:rPr>
  </w:style>
  <w:style w:type="paragraph" w:customStyle="1" w:styleId="DeedTitle">
    <w:name w:val="DeedTitle"/>
    <w:qFormat/>
    <w:rsid w:val="000E3804"/>
    <w:pPr>
      <w:spacing w:before="660" w:after="1320"/>
    </w:pPr>
    <w:rPr>
      <w:rFonts w:ascii="Arial" w:hAnsi="Arial" w:cs="Arial"/>
      <w:bCs/>
      <w:sz w:val="56"/>
      <w:szCs w:val="44"/>
      <w:lang w:eastAsia="en-US"/>
    </w:rPr>
  </w:style>
  <w:style w:type="numbering" w:customStyle="1" w:styleId="CUTable">
    <w:name w:val="CU_Table"/>
    <w:uiPriority w:val="99"/>
    <w:rsid w:val="00592AC2"/>
    <w:pPr>
      <w:numPr>
        <w:numId w:val="12"/>
      </w:numPr>
    </w:pPr>
  </w:style>
  <w:style w:type="paragraph" w:customStyle="1" w:styleId="CUTable1">
    <w:name w:val="CU_Table1"/>
    <w:basedOn w:val="Normal"/>
    <w:rsid w:val="006C4730"/>
    <w:pPr>
      <w:numPr>
        <w:numId w:val="13"/>
      </w:numPr>
      <w:spacing w:after="120"/>
      <w:outlineLvl w:val="0"/>
    </w:pPr>
  </w:style>
  <w:style w:type="paragraph" w:customStyle="1" w:styleId="CUTable2">
    <w:name w:val="CU_Table2"/>
    <w:basedOn w:val="Normal"/>
    <w:rsid w:val="006C4730"/>
    <w:pPr>
      <w:numPr>
        <w:ilvl w:val="1"/>
        <w:numId w:val="13"/>
      </w:numPr>
      <w:spacing w:after="120"/>
      <w:outlineLvl w:val="2"/>
    </w:pPr>
  </w:style>
  <w:style w:type="paragraph" w:customStyle="1" w:styleId="CUTable3">
    <w:name w:val="CU_Table3"/>
    <w:basedOn w:val="Normal"/>
    <w:rsid w:val="006C4730"/>
    <w:pPr>
      <w:numPr>
        <w:ilvl w:val="2"/>
        <w:numId w:val="13"/>
      </w:numPr>
      <w:outlineLvl w:val="3"/>
    </w:pPr>
  </w:style>
  <w:style w:type="paragraph" w:customStyle="1" w:styleId="CUTable4">
    <w:name w:val="CU_Table4"/>
    <w:basedOn w:val="Normal"/>
    <w:rsid w:val="006C4730"/>
    <w:pPr>
      <w:numPr>
        <w:ilvl w:val="3"/>
        <w:numId w:val="13"/>
      </w:numPr>
      <w:outlineLvl w:val="4"/>
    </w:pPr>
  </w:style>
  <w:style w:type="paragraph" w:customStyle="1" w:styleId="CUTable5">
    <w:name w:val="CU_Table5"/>
    <w:basedOn w:val="Normal"/>
    <w:rsid w:val="006C4730"/>
    <w:pPr>
      <w:numPr>
        <w:ilvl w:val="4"/>
        <w:numId w:val="13"/>
      </w:numPr>
      <w:outlineLvl w:val="4"/>
    </w:pPr>
  </w:style>
  <w:style w:type="numbering" w:customStyle="1" w:styleId="Style1">
    <w:name w:val="Style1"/>
    <w:uiPriority w:val="99"/>
    <w:rsid w:val="0047459D"/>
    <w:pPr>
      <w:numPr>
        <w:numId w:val="15"/>
      </w:numPr>
    </w:pPr>
  </w:style>
  <w:style w:type="numbering" w:customStyle="1" w:styleId="Annexures">
    <w:name w:val="Annexures"/>
    <w:uiPriority w:val="99"/>
    <w:rsid w:val="00E60F33"/>
    <w:pPr>
      <w:numPr>
        <w:numId w:val="16"/>
      </w:numPr>
    </w:pPr>
  </w:style>
  <w:style w:type="paragraph" w:styleId="FootnoteText">
    <w:name w:val="footnote text"/>
    <w:basedOn w:val="Normal"/>
    <w:link w:val="FootnoteTextChar"/>
    <w:rsid w:val="00166DCC"/>
    <w:pPr>
      <w:spacing w:after="0"/>
    </w:pPr>
    <w:rPr>
      <w:sz w:val="18"/>
      <w:szCs w:val="20"/>
    </w:rPr>
  </w:style>
  <w:style w:type="character" w:customStyle="1" w:styleId="FootnoteTextChar">
    <w:name w:val="Footnote Text Char"/>
    <w:basedOn w:val="DefaultParagraphFont"/>
    <w:link w:val="FootnoteText"/>
    <w:rsid w:val="00166DCC"/>
    <w:rPr>
      <w:rFonts w:ascii="Arial" w:hAnsi="Arial"/>
      <w:sz w:val="18"/>
      <w:lang w:eastAsia="en-US"/>
    </w:rPr>
  </w:style>
  <w:style w:type="character" w:styleId="FootnoteReference">
    <w:name w:val="footnote reference"/>
    <w:basedOn w:val="DefaultParagraphFont"/>
    <w:rsid w:val="00166DCC"/>
    <w:rPr>
      <w:rFonts w:ascii="Arial" w:hAnsi="Arial"/>
      <w:sz w:val="18"/>
      <w:vertAlign w:val="superscript"/>
    </w:rPr>
  </w:style>
  <w:style w:type="paragraph" w:customStyle="1" w:styleId="MinorTitleArial">
    <w:name w:val="Minor_Title_Arial"/>
    <w:next w:val="Normal"/>
    <w:rsid w:val="00A41320"/>
    <w:rPr>
      <w:rFonts w:ascii="Arial" w:hAnsi="Arial" w:cs="Arial"/>
      <w:color w:val="000000"/>
      <w:sz w:val="18"/>
      <w:szCs w:val="18"/>
      <w:lang w:eastAsia="en-US"/>
    </w:rPr>
  </w:style>
  <w:style w:type="character" w:customStyle="1" w:styleId="TableTextChar">
    <w:name w:val="TableText Char"/>
    <w:link w:val="TableText"/>
    <w:rsid w:val="00A41320"/>
    <w:rPr>
      <w:rFonts w:ascii="Arial" w:hAnsi="Arial"/>
      <w:szCs w:val="24"/>
      <w:lang w:eastAsia="en-US"/>
    </w:rPr>
  </w:style>
  <w:style w:type="paragraph" w:customStyle="1" w:styleId="CourtNo1">
    <w:name w:val="Court_No1"/>
    <w:basedOn w:val="Normal"/>
    <w:rsid w:val="00A41320"/>
    <w:pPr>
      <w:numPr>
        <w:numId w:val="17"/>
      </w:numPr>
      <w:spacing w:after="120" w:line="360" w:lineRule="auto"/>
      <w:outlineLvl w:val="0"/>
    </w:pPr>
    <w:rPr>
      <w:szCs w:val="20"/>
    </w:rPr>
  </w:style>
  <w:style w:type="paragraph" w:customStyle="1" w:styleId="CourtNo2">
    <w:name w:val="Court_No2"/>
    <w:basedOn w:val="Normal"/>
    <w:rsid w:val="00A41320"/>
    <w:pPr>
      <w:numPr>
        <w:ilvl w:val="1"/>
        <w:numId w:val="17"/>
      </w:numPr>
      <w:spacing w:after="120" w:line="360" w:lineRule="auto"/>
      <w:outlineLvl w:val="1"/>
    </w:pPr>
    <w:rPr>
      <w:szCs w:val="20"/>
    </w:rPr>
  </w:style>
  <w:style w:type="paragraph" w:customStyle="1" w:styleId="CourtNo3">
    <w:name w:val="Court_No3"/>
    <w:basedOn w:val="Normal"/>
    <w:rsid w:val="00A41320"/>
    <w:pPr>
      <w:numPr>
        <w:ilvl w:val="2"/>
        <w:numId w:val="17"/>
      </w:numPr>
      <w:tabs>
        <w:tab w:val="left" w:pos="1701"/>
      </w:tabs>
      <w:spacing w:after="120" w:line="360" w:lineRule="auto"/>
      <w:outlineLvl w:val="2"/>
    </w:pPr>
    <w:rPr>
      <w:szCs w:val="20"/>
    </w:rPr>
  </w:style>
  <w:style w:type="paragraph" w:customStyle="1" w:styleId="CourtNo4">
    <w:name w:val="Court_No4"/>
    <w:basedOn w:val="Normal"/>
    <w:rsid w:val="00A41320"/>
    <w:pPr>
      <w:numPr>
        <w:ilvl w:val="3"/>
        <w:numId w:val="17"/>
      </w:numPr>
      <w:tabs>
        <w:tab w:val="left" w:pos="1701"/>
      </w:tabs>
      <w:spacing w:after="120" w:line="360" w:lineRule="auto"/>
      <w:outlineLvl w:val="3"/>
    </w:pPr>
    <w:rPr>
      <w:szCs w:val="20"/>
    </w:rPr>
  </w:style>
  <w:style w:type="paragraph" w:customStyle="1" w:styleId="CourtNo5">
    <w:name w:val="Court_No5"/>
    <w:basedOn w:val="Normal"/>
    <w:rsid w:val="00A41320"/>
    <w:pPr>
      <w:numPr>
        <w:ilvl w:val="4"/>
        <w:numId w:val="17"/>
      </w:numPr>
      <w:spacing w:after="120" w:line="360" w:lineRule="auto"/>
      <w:outlineLvl w:val="4"/>
    </w:pPr>
    <w:rPr>
      <w:szCs w:val="20"/>
    </w:rPr>
  </w:style>
  <w:style w:type="paragraph" w:customStyle="1" w:styleId="CourtNo6">
    <w:name w:val="Court_No6"/>
    <w:basedOn w:val="Normal"/>
    <w:rsid w:val="00A41320"/>
    <w:pPr>
      <w:numPr>
        <w:ilvl w:val="5"/>
        <w:numId w:val="17"/>
      </w:numPr>
      <w:spacing w:after="120" w:line="360" w:lineRule="auto"/>
      <w:outlineLvl w:val="5"/>
    </w:pPr>
    <w:rPr>
      <w:szCs w:val="20"/>
    </w:rPr>
  </w:style>
  <w:style w:type="numbering" w:customStyle="1" w:styleId="CourtNumbering">
    <w:name w:val="CourtNumbering"/>
    <w:rsid w:val="00A41320"/>
    <w:pPr>
      <w:numPr>
        <w:numId w:val="17"/>
      </w:numPr>
    </w:pPr>
  </w:style>
  <w:style w:type="character" w:customStyle="1" w:styleId="IndentParaLevel1Char">
    <w:name w:val="IndentParaLevel1 Char"/>
    <w:link w:val="IndentParaLevel1"/>
    <w:rsid w:val="0056623A"/>
    <w:rPr>
      <w:rFonts w:ascii="VIC (Body)" w:hAnsi="VIC (Body)"/>
      <w:sz w:val="22"/>
      <w:szCs w:val="24"/>
      <w:lang w:eastAsia="en-US"/>
    </w:rPr>
  </w:style>
  <w:style w:type="character" w:customStyle="1" w:styleId="Heading3Char">
    <w:name w:val="Heading 3 Char"/>
    <w:link w:val="Heading3"/>
    <w:rsid w:val="00CF36A5"/>
    <w:rPr>
      <w:rFonts w:ascii="VIC (Headings)" w:eastAsia="STZhongsong" w:hAnsi="VIC (Headings)" w:cs="Arial"/>
      <w:sz w:val="22"/>
      <w:lang w:val="en-GB" w:eastAsia="zh-CN"/>
    </w:rPr>
  </w:style>
  <w:style w:type="character" w:customStyle="1" w:styleId="Heading4Char">
    <w:name w:val="Heading 4 Char"/>
    <w:basedOn w:val="DefaultParagraphFont"/>
    <w:link w:val="Heading4"/>
    <w:rsid w:val="00A867A0"/>
    <w:rPr>
      <w:rFonts w:ascii="VIC (Headings)" w:eastAsia="STZhongsong" w:hAnsi="VIC (Headings)"/>
      <w:sz w:val="22"/>
      <w:lang w:val="en-GB" w:eastAsia="zh-CN"/>
    </w:rPr>
  </w:style>
  <w:style w:type="character" w:styleId="CommentReference">
    <w:name w:val="annotation reference"/>
    <w:basedOn w:val="DefaultParagraphFont"/>
    <w:uiPriority w:val="99"/>
    <w:unhideWhenUsed/>
    <w:rsid w:val="00AD1BEC"/>
    <w:rPr>
      <w:sz w:val="16"/>
      <w:szCs w:val="16"/>
    </w:rPr>
  </w:style>
  <w:style w:type="paragraph" w:styleId="CommentText">
    <w:name w:val="annotation text"/>
    <w:basedOn w:val="Normal"/>
    <w:link w:val="CommentTextChar"/>
    <w:uiPriority w:val="99"/>
    <w:unhideWhenUsed/>
    <w:rsid w:val="00AD1BEC"/>
    <w:rPr>
      <w:szCs w:val="20"/>
    </w:rPr>
  </w:style>
  <w:style w:type="character" w:customStyle="1" w:styleId="CommentTextChar">
    <w:name w:val="Comment Text Char"/>
    <w:basedOn w:val="DefaultParagraphFont"/>
    <w:link w:val="CommentText"/>
    <w:uiPriority w:val="99"/>
    <w:rsid w:val="00AD1BEC"/>
    <w:rPr>
      <w:rFonts w:ascii="Arial" w:hAnsi="Arial"/>
      <w:lang w:eastAsia="en-US"/>
    </w:rPr>
  </w:style>
  <w:style w:type="paragraph" w:styleId="CommentSubject">
    <w:name w:val="annotation subject"/>
    <w:basedOn w:val="CommentText"/>
    <w:next w:val="CommentText"/>
    <w:link w:val="CommentSubjectChar"/>
    <w:semiHidden/>
    <w:unhideWhenUsed/>
    <w:rsid w:val="00AD1BEC"/>
    <w:rPr>
      <w:b/>
      <w:bCs/>
    </w:rPr>
  </w:style>
  <w:style w:type="character" w:customStyle="1" w:styleId="CommentSubjectChar">
    <w:name w:val="Comment Subject Char"/>
    <w:basedOn w:val="CommentTextChar"/>
    <w:link w:val="CommentSubject"/>
    <w:semiHidden/>
    <w:rsid w:val="00AD1BEC"/>
    <w:rPr>
      <w:rFonts w:ascii="Arial" w:hAnsi="Arial"/>
      <w:b/>
      <w:bCs/>
      <w:lang w:eastAsia="en-US"/>
    </w:rPr>
  </w:style>
  <w:style w:type="character" w:styleId="FollowedHyperlink">
    <w:name w:val="FollowedHyperlink"/>
    <w:basedOn w:val="DefaultParagraphFont"/>
    <w:semiHidden/>
    <w:unhideWhenUsed/>
    <w:rsid w:val="00274273"/>
    <w:rPr>
      <w:color w:val="800080" w:themeColor="followedHyperlink"/>
      <w:u w:val="single"/>
    </w:rPr>
  </w:style>
  <w:style w:type="paragraph" w:styleId="Revision">
    <w:name w:val="Revision"/>
    <w:hidden/>
    <w:uiPriority w:val="99"/>
    <w:semiHidden/>
    <w:rsid w:val="00274273"/>
    <w:rPr>
      <w:rFonts w:ascii="Arial" w:hAnsi="Arial"/>
      <w:szCs w:val="24"/>
      <w:lang w:eastAsia="en-US"/>
    </w:rPr>
  </w:style>
  <w:style w:type="character" w:styleId="UnresolvedMention">
    <w:name w:val="Unresolved Mention"/>
    <w:basedOn w:val="DefaultParagraphFont"/>
    <w:uiPriority w:val="99"/>
    <w:semiHidden/>
    <w:unhideWhenUsed/>
    <w:rsid w:val="008D7C98"/>
    <w:rPr>
      <w:color w:val="605E5C"/>
      <w:shd w:val="clear" w:color="auto" w:fill="E1DFDD"/>
    </w:rPr>
  </w:style>
  <w:style w:type="paragraph" w:customStyle="1" w:styleId="Heading21">
    <w:name w:val="Heading2_1"/>
    <w:qFormat/>
    <w:rsid w:val="00691E5A"/>
    <w:pPr>
      <w:tabs>
        <w:tab w:val="num" w:pos="862"/>
      </w:tabs>
      <w:adjustRightInd w:val="0"/>
      <w:spacing w:after="240"/>
      <w:ind w:left="862" w:hanging="720"/>
      <w:jc w:val="both"/>
      <w:outlineLvl w:val="1"/>
    </w:pPr>
    <w:rPr>
      <w:rFonts w:eastAsia="STZhongsong"/>
      <w:sz w:val="22"/>
      <w:lang w:val="en-GB" w:eastAsia="zh-CN"/>
    </w:rPr>
  </w:style>
  <w:style w:type="table" w:styleId="TableGrid">
    <w:name w:val="Table Grid"/>
    <w:basedOn w:val="TableNormal"/>
    <w:rsid w:val="00691E5A"/>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F2EE1"/>
    <w:pPr>
      <w:ind w:left="720"/>
      <w:contextualSpacing/>
    </w:pPr>
  </w:style>
  <w:style w:type="paragraph" w:styleId="BodyText">
    <w:name w:val="Body Text"/>
    <w:basedOn w:val="Normal"/>
    <w:link w:val="BodyTextChar"/>
    <w:uiPriority w:val="1"/>
    <w:qFormat/>
    <w:rsid w:val="00D113BF"/>
    <w:pPr>
      <w:widowControl w:val="0"/>
      <w:autoSpaceDE w:val="0"/>
      <w:autoSpaceDN w:val="0"/>
      <w:spacing w:after="0"/>
    </w:pPr>
    <w:rPr>
      <w:rFonts w:ascii="Times New Roman" w:hAnsi="Times New Roman"/>
      <w:szCs w:val="22"/>
      <w:lang w:eastAsia="en-AU" w:bidi="en-AU"/>
    </w:rPr>
  </w:style>
  <w:style w:type="character" w:customStyle="1" w:styleId="BodyTextChar">
    <w:name w:val="Body Text Char"/>
    <w:basedOn w:val="DefaultParagraphFont"/>
    <w:link w:val="BodyText"/>
    <w:uiPriority w:val="1"/>
    <w:rsid w:val="00D113BF"/>
    <w:rPr>
      <w:sz w:val="22"/>
      <w:szCs w:val="22"/>
      <w:lang w:bidi="en-AU"/>
    </w:rPr>
  </w:style>
  <w:style w:type="paragraph" w:customStyle="1" w:styleId="MarginText">
    <w:name w:val="Margin Text"/>
    <w:basedOn w:val="Normal"/>
    <w:link w:val="MarginTextChar"/>
    <w:rsid w:val="004659A0"/>
    <w:pPr>
      <w:adjustRightInd w:val="0"/>
      <w:jc w:val="both"/>
    </w:pPr>
    <w:rPr>
      <w:rFonts w:ascii="Times New Roman" w:eastAsia="STZhongsong" w:hAnsi="Times New Roman"/>
      <w:szCs w:val="20"/>
    </w:rPr>
  </w:style>
  <w:style w:type="character" w:customStyle="1" w:styleId="MarginTextChar">
    <w:name w:val="Margin Text Char"/>
    <w:basedOn w:val="DefaultParagraphFont"/>
    <w:link w:val="MarginText"/>
    <w:rsid w:val="004659A0"/>
    <w:rPr>
      <w:rFonts w:eastAsia="STZhongsong"/>
      <w:sz w:val="22"/>
      <w:lang w:val="en-GB" w:eastAsia="zh-CN"/>
    </w:rPr>
  </w:style>
  <w:style w:type="paragraph" w:styleId="TOCHeading">
    <w:name w:val="TOC Heading"/>
    <w:basedOn w:val="Heading1"/>
    <w:next w:val="Normal"/>
    <w:uiPriority w:val="39"/>
    <w:semiHidden/>
    <w:unhideWhenUsed/>
    <w:qFormat/>
    <w:rsid w:val="00916306"/>
    <w:pPr>
      <w:keepLines/>
      <w:numPr>
        <w:numId w:val="0"/>
      </w:numPr>
      <w:spacing w:before="240" w:after="0"/>
      <w:outlineLvl w:val="9"/>
    </w:pPr>
    <w:rPr>
      <w:rFonts w:asciiTheme="majorHAnsi" w:eastAsiaTheme="majorEastAsia" w:hAnsiTheme="majorHAnsi" w:cstheme="majorBidi"/>
      <w:b w:val="0"/>
      <w:bCs/>
      <w:color w:val="365F91" w:themeColor="accent1" w:themeShade="BF"/>
      <w:sz w:val="32"/>
    </w:rPr>
  </w:style>
  <w:style w:type="table" w:customStyle="1" w:styleId="DGSTable">
    <w:name w:val="DGS Table"/>
    <w:basedOn w:val="TableNormal"/>
    <w:uiPriority w:val="99"/>
    <w:rsid w:val="00651177"/>
    <w:pPr>
      <w:spacing w:before="40" w:after="80"/>
      <w:ind w:left="113"/>
    </w:pPr>
    <w:rPr>
      <w:rFonts w:asciiTheme="minorHAnsi" w:hAnsiTheme="minorHAnsi"/>
      <w:color w:val="000000" w:themeColor="text1"/>
    </w:rPr>
    <w:tblPr>
      <w:tblBorders>
        <w:top w:val="single" w:sz="4" w:space="0" w:color="D5D0B4" w:themeColor="background2" w:themeShade="D9"/>
        <w:bottom w:val="single" w:sz="4" w:space="0" w:color="D5D0B4" w:themeColor="background2" w:themeShade="D9"/>
        <w:insideH w:val="single" w:sz="4" w:space="0" w:color="D5D0B4"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TableofFigures">
    <w:name w:val="table of figures"/>
    <w:basedOn w:val="Normal"/>
    <w:next w:val="Normal"/>
    <w:uiPriority w:val="99"/>
    <w:unhideWhenUsed/>
    <w:qFormat/>
    <w:rsid w:val="00651177"/>
    <w:pPr>
      <w:snapToGrid w:val="0"/>
      <w:spacing w:before="40" w:after="80" w:line="240" w:lineRule="exact"/>
      <w:ind w:left="113"/>
    </w:pPr>
    <w:rPr>
      <w:rFonts w:eastAsia="Times" w:cs="Arial"/>
      <w:color w:val="000000" w:themeColor="text1"/>
      <w:sz w:val="20"/>
      <w:szCs w:val="20"/>
      <w:lang w:eastAsia="en-AU"/>
    </w:rPr>
  </w:style>
  <w:style w:type="character" w:customStyle="1" w:styleId="TOC2Char">
    <w:name w:val="TOC 2 Char"/>
    <w:basedOn w:val="DefaultParagraphFont"/>
    <w:link w:val="TOC2"/>
    <w:uiPriority w:val="39"/>
    <w:rsid w:val="00845927"/>
    <w:rPr>
      <w:rFonts w:ascii="VIC (Headings)" w:eastAsia="STZhongsong" w:hAnsi="VIC (Headings)"/>
      <w:sz w:val="22"/>
      <w:lang w:val="en-GB" w:eastAsia="zh-CN"/>
    </w:rPr>
  </w:style>
  <w:style w:type="paragraph" w:customStyle="1" w:styleId="Heading2num">
    <w:name w:val="Heading 2 num"/>
    <w:next w:val="Normal"/>
    <w:qFormat/>
    <w:rsid w:val="0056623A"/>
    <w:pPr>
      <w:numPr>
        <w:numId w:val="20"/>
      </w:numPr>
    </w:pPr>
    <w:rPr>
      <w:rFonts w:ascii="Calibri" w:hAnsi="Calibri" w:cs="Calibri"/>
      <w:b/>
      <w:color w:val="4D4D4D"/>
      <w:sz w:val="28"/>
      <w:szCs w:val="22"/>
      <w:lang w:eastAsia="en-US"/>
    </w:rPr>
  </w:style>
  <w:style w:type="paragraph" w:customStyle="1" w:styleId="Heading2A">
    <w:name w:val="Heading 2A"/>
    <w:basedOn w:val="Normal"/>
    <w:next w:val="Heading2"/>
    <w:link w:val="Heading2AChar"/>
    <w:rsid w:val="0056623A"/>
    <w:pPr>
      <w:keepNext/>
      <w:adjustRightInd w:val="0"/>
      <w:ind w:left="720"/>
      <w:jc w:val="both"/>
      <w:outlineLvl w:val="1"/>
    </w:pPr>
    <w:rPr>
      <w:rFonts w:ascii="Times New Roman" w:eastAsia="STZhongsong" w:hAnsi="Times New Roman"/>
      <w:b/>
      <w:szCs w:val="20"/>
    </w:rPr>
  </w:style>
  <w:style w:type="character" w:customStyle="1" w:styleId="Heading2AChar">
    <w:name w:val="Heading 2A Char"/>
    <w:link w:val="Heading2A"/>
    <w:rsid w:val="0056623A"/>
    <w:rPr>
      <w:rFonts w:eastAsia="STZhongsong"/>
      <w:b/>
      <w:sz w:val="22"/>
      <w:lang w:val="en-GB" w:eastAsia="zh-CN"/>
    </w:rPr>
  </w:style>
  <w:style w:type="paragraph" w:customStyle="1" w:styleId="Heading3num">
    <w:name w:val="Heading 3 num"/>
    <w:basedOn w:val="Heading3"/>
    <w:qFormat/>
    <w:rsid w:val="0056623A"/>
    <w:pPr>
      <w:keepNext/>
      <w:numPr>
        <w:ilvl w:val="1"/>
        <w:numId w:val="20"/>
      </w:numPr>
      <w:tabs>
        <w:tab w:val="left" w:pos="720"/>
      </w:tabs>
      <w:spacing w:before="120" w:after="120"/>
    </w:pPr>
    <w:rPr>
      <w:rFonts w:ascii="Calibri" w:eastAsia="Times New Roman" w:hAnsi="Calibri" w:cs="Calibri"/>
      <w:b/>
      <w:color w:val="4D4D4D"/>
      <w:sz w:val="24"/>
      <w:szCs w:val="22"/>
      <w:lang w:val="en-AU" w:eastAsia="en-US"/>
    </w:rPr>
  </w:style>
  <w:style w:type="character" w:customStyle="1" w:styleId="DefinitionCharChar">
    <w:name w:val="Definition Char Char"/>
    <w:link w:val="Definition"/>
    <w:locked/>
    <w:rsid w:val="0056623A"/>
    <w:rPr>
      <w:rFonts w:ascii="VIC (Body)" w:hAnsi="VIC (Body)"/>
      <w:sz w:val="22"/>
      <w:szCs w:val="22"/>
      <w:lang w:val="en-GB" w:eastAsia="zh-CN"/>
    </w:rPr>
  </w:style>
  <w:style w:type="character" w:customStyle="1" w:styleId="IndentParaLevel2Char1">
    <w:name w:val="IndentParaLevel2 Char1"/>
    <w:link w:val="IndentParaLevel2"/>
    <w:locked/>
    <w:rsid w:val="0056623A"/>
    <w:rPr>
      <w:rFonts w:ascii="Arial" w:hAnsi="Arial"/>
      <w:szCs w:val="24"/>
      <w:lang w:eastAsia="en-US"/>
    </w:rPr>
  </w:style>
  <w:style w:type="numbering" w:customStyle="1" w:styleId="CurrentList1">
    <w:name w:val="Current List1"/>
    <w:uiPriority w:val="99"/>
    <w:rsid w:val="000E5519"/>
    <w:pPr>
      <w:numPr>
        <w:numId w:val="22"/>
      </w:numPr>
    </w:pPr>
  </w:style>
  <w:style w:type="numbering" w:customStyle="1" w:styleId="CurrentList2">
    <w:name w:val="Current List2"/>
    <w:uiPriority w:val="99"/>
    <w:rsid w:val="00E75BEB"/>
    <w:pPr>
      <w:numPr>
        <w:numId w:val="23"/>
      </w:numPr>
    </w:pPr>
  </w:style>
  <w:style w:type="numbering" w:customStyle="1" w:styleId="CurrentList3">
    <w:name w:val="Current List3"/>
    <w:uiPriority w:val="99"/>
    <w:rsid w:val="00E75BEB"/>
    <w:pPr>
      <w:numPr>
        <w:numId w:val="24"/>
      </w:numPr>
    </w:pPr>
  </w:style>
  <w:style w:type="numbering" w:customStyle="1" w:styleId="CurrentList4">
    <w:name w:val="Current List4"/>
    <w:uiPriority w:val="99"/>
    <w:rsid w:val="00E75BEB"/>
    <w:pPr>
      <w:numPr>
        <w:numId w:val="25"/>
      </w:numPr>
    </w:pPr>
  </w:style>
  <w:style w:type="numbering" w:customStyle="1" w:styleId="CurrentList5">
    <w:name w:val="Current List5"/>
    <w:uiPriority w:val="99"/>
    <w:rsid w:val="00E75BEB"/>
    <w:pPr>
      <w:numPr>
        <w:numId w:val="26"/>
      </w:numPr>
    </w:pPr>
  </w:style>
  <w:style w:type="numbering" w:customStyle="1" w:styleId="CurrentList6">
    <w:name w:val="Current List6"/>
    <w:uiPriority w:val="99"/>
    <w:rsid w:val="00E75BEB"/>
    <w:pPr>
      <w:numPr>
        <w:numId w:val="27"/>
      </w:numPr>
    </w:pPr>
  </w:style>
  <w:style w:type="numbering" w:customStyle="1" w:styleId="CurrentList7">
    <w:name w:val="Current List7"/>
    <w:uiPriority w:val="99"/>
    <w:rsid w:val="00DD0FF5"/>
    <w:pPr>
      <w:numPr>
        <w:numId w:val="28"/>
      </w:numPr>
    </w:pPr>
  </w:style>
  <w:style w:type="character" w:customStyle="1" w:styleId="FooterChar">
    <w:name w:val="Footer Char"/>
    <w:basedOn w:val="DefaultParagraphFont"/>
    <w:link w:val="Footer"/>
    <w:uiPriority w:val="99"/>
    <w:rsid w:val="00B92A26"/>
    <w:rPr>
      <w:rFonts w:ascii="VIC (Body)" w:hAnsi="VIC (Body)"/>
      <w:snapToGrid w:val="0"/>
      <w:sz w:val="16"/>
      <w:lang w:val="en-GB" w:eastAsia="zh-CN"/>
    </w:rPr>
  </w:style>
  <w:style w:type="character" w:customStyle="1" w:styleId="HeaderChar">
    <w:name w:val="Header Char"/>
    <w:link w:val="Header"/>
    <w:rsid w:val="00B92A26"/>
    <w:rPr>
      <w:rFonts w:ascii="VIC (Body)" w:hAnsi="VIC (Body)"/>
      <w:snapToGrid w:val="0"/>
      <w:sz w:val="22"/>
      <w:lang w:val="en-GB" w:eastAsia="zh-CN"/>
    </w:rPr>
  </w:style>
  <w:style w:type="paragraph" w:customStyle="1" w:styleId="Style2">
    <w:name w:val="Style2"/>
    <w:basedOn w:val="Heading4"/>
    <w:qFormat/>
    <w:rsid w:val="008F47A2"/>
    <w:pPr>
      <w:tabs>
        <w:tab w:val="clear" w:pos="2835"/>
      </w:tabs>
      <w:ind w:left="19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895221">
      <w:bodyDiv w:val="1"/>
      <w:marLeft w:val="0"/>
      <w:marRight w:val="0"/>
      <w:marTop w:val="0"/>
      <w:marBottom w:val="0"/>
      <w:divBdr>
        <w:top w:val="none" w:sz="0" w:space="0" w:color="auto"/>
        <w:left w:val="none" w:sz="0" w:space="0" w:color="auto"/>
        <w:bottom w:val="none" w:sz="0" w:space="0" w:color="auto"/>
        <w:right w:val="none" w:sz="0" w:space="0" w:color="auto"/>
      </w:divBdr>
    </w:div>
    <w:div w:id="553083900">
      <w:bodyDiv w:val="1"/>
      <w:marLeft w:val="0"/>
      <w:marRight w:val="0"/>
      <w:marTop w:val="0"/>
      <w:marBottom w:val="0"/>
      <w:divBdr>
        <w:top w:val="none" w:sz="0" w:space="0" w:color="auto"/>
        <w:left w:val="none" w:sz="0" w:space="0" w:color="auto"/>
        <w:bottom w:val="none" w:sz="0" w:space="0" w:color="auto"/>
        <w:right w:val="none" w:sz="0" w:space="0" w:color="auto"/>
      </w:divBdr>
    </w:div>
    <w:div w:id="898175932">
      <w:bodyDiv w:val="1"/>
      <w:marLeft w:val="0"/>
      <w:marRight w:val="0"/>
      <w:marTop w:val="0"/>
      <w:marBottom w:val="0"/>
      <w:divBdr>
        <w:top w:val="none" w:sz="0" w:space="0" w:color="auto"/>
        <w:left w:val="none" w:sz="0" w:space="0" w:color="auto"/>
        <w:bottom w:val="none" w:sz="0" w:space="0" w:color="auto"/>
        <w:right w:val="none" w:sz="0" w:space="0" w:color="auto"/>
      </w:divBdr>
    </w:div>
    <w:div w:id="915555983">
      <w:bodyDiv w:val="1"/>
      <w:marLeft w:val="0"/>
      <w:marRight w:val="0"/>
      <w:marTop w:val="0"/>
      <w:marBottom w:val="0"/>
      <w:divBdr>
        <w:top w:val="none" w:sz="0" w:space="0" w:color="auto"/>
        <w:left w:val="none" w:sz="0" w:space="0" w:color="auto"/>
        <w:bottom w:val="none" w:sz="0" w:space="0" w:color="auto"/>
        <w:right w:val="none" w:sz="0" w:space="0" w:color="auto"/>
      </w:divBdr>
    </w:div>
    <w:div w:id="916018477">
      <w:bodyDiv w:val="1"/>
      <w:marLeft w:val="0"/>
      <w:marRight w:val="0"/>
      <w:marTop w:val="0"/>
      <w:marBottom w:val="0"/>
      <w:divBdr>
        <w:top w:val="none" w:sz="0" w:space="0" w:color="auto"/>
        <w:left w:val="none" w:sz="0" w:space="0" w:color="auto"/>
        <w:bottom w:val="none" w:sz="0" w:space="0" w:color="auto"/>
        <w:right w:val="none" w:sz="0" w:space="0" w:color="auto"/>
      </w:divBdr>
    </w:div>
    <w:div w:id="2014335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eServices@dgs.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yperlink" Target="https://www.buyingfor.vic.gov.au/goods-services-procurement-policie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 Id="rId4"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C782071CC5247BCFDCAB954BD624A" ma:contentTypeVersion="8" ma:contentTypeDescription="Create a new document." ma:contentTypeScope="" ma:versionID="18327f026f1c883a72daead63f22113b">
  <xsd:schema xmlns:xsd="http://www.w3.org/2001/XMLSchema" xmlns:xs="http://www.w3.org/2001/XMLSchema" xmlns:p="http://schemas.microsoft.com/office/2006/metadata/properties" xmlns:ns2="1d602a20-09ea-41ac-8e4a-a0389b50c7e8" targetNamespace="http://schemas.microsoft.com/office/2006/metadata/properties" ma:root="true" ma:fieldsID="d8e6cf6e0249d79512eb8d0a447b229d" ns2:_="">
    <xsd:import namespace="1d602a20-09ea-41ac-8e4a-a0389b50c7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02a20-09ea-41ac-8e4a-a0389b50c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roperties xmlns="http://www.imanage.com/work/xmlschema">
  <documentid>Legal!358013698.2</documentid>
  <senderid>JDIECKMANN</senderid>
  <senderemail>JDIECKMANN@CLAYTONUTZ.COM</senderemail>
  <lastmodified>2025-05-02T15:26:00.0000000+10:00</lastmodified>
  <database>Legal</database>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6D3622E-DACF-4E8E-A196-9FFB84BB9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602a20-09ea-41ac-8e4a-a0389b50c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413532-ED5B-4B2D-A90F-CFB3DAEAB23D}">
  <ds:schemaRefs>
    <ds:schemaRef ds:uri="http://www.imanage.com/work/xmlschema"/>
  </ds:schemaRefs>
</ds:datastoreItem>
</file>

<file path=customXml/itemProps3.xml><?xml version="1.0" encoding="utf-8"?>
<ds:datastoreItem xmlns:ds="http://schemas.openxmlformats.org/officeDocument/2006/customXml" ds:itemID="{D77DEB48-0BCA-442D-9334-64033DF11443}">
  <ds:schemaRefs>
    <ds:schemaRef ds:uri="http://schemas.microsoft.com/sharepoint/v3/contenttype/forms"/>
  </ds:schemaRefs>
</ds:datastoreItem>
</file>

<file path=customXml/itemProps4.xml><?xml version="1.0" encoding="utf-8"?>
<ds:datastoreItem xmlns:ds="http://schemas.openxmlformats.org/officeDocument/2006/customXml" ds:itemID="{E28919AF-9771-4236-8922-FF899DE502EE}">
  <ds:schemaRefs>
    <ds:schemaRef ds:uri="1d602a20-09ea-41ac-8e4a-a0389b50c7e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2223C5B0-368C-44DF-B7EE-89F01B5836BC}">
  <ds:schemaRefs>
    <ds:schemaRef ds:uri="http://schemas.openxmlformats.org/officeDocument/2006/bibliography"/>
  </ds:schemaRefs>
</ds:datastoreItem>
</file>

<file path=customXml/itemProps6.xml><?xml version="1.0" encoding="utf-8"?>
<ds:datastoreItem xmlns:ds="http://schemas.openxmlformats.org/officeDocument/2006/customXml" ds:itemID="{323EF7FC-625D-4A1D-B48F-CC44D8A2B52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4809</Words>
  <Characters>27413</Characters>
  <Application>Microsoft Office Word</Application>
  <DocSecurity>4</DocSecurity>
  <Lines>228</Lines>
  <Paragraphs>64</Paragraphs>
  <ScaleCrop>false</ScaleCrop>
  <Company>Clayton Utz</Company>
  <LinksUpToDate>false</LinksUpToDate>
  <CharactersWithSpaces>32158</CharactersWithSpaces>
  <SharedDoc>false</SharedDoc>
  <HLinks>
    <vt:vector size="144" baseType="variant">
      <vt:variant>
        <vt:i4>7733320</vt:i4>
      </vt:variant>
      <vt:variant>
        <vt:i4>150</vt:i4>
      </vt:variant>
      <vt:variant>
        <vt:i4>0</vt:i4>
      </vt:variant>
      <vt:variant>
        <vt:i4>5</vt:i4>
      </vt:variant>
      <vt:variant>
        <vt:lpwstr>mailto:eServices@dgs.vic.gov.au</vt:lpwstr>
      </vt:variant>
      <vt:variant>
        <vt:lpwstr/>
      </vt:variant>
      <vt:variant>
        <vt:i4>720970</vt:i4>
      </vt:variant>
      <vt:variant>
        <vt:i4>147</vt:i4>
      </vt:variant>
      <vt:variant>
        <vt:i4>0</vt:i4>
      </vt:variant>
      <vt:variant>
        <vt:i4>5</vt:i4>
      </vt:variant>
      <vt:variant>
        <vt:lpwstr>https://www.buyingfor.vic.gov.au/goods-services-procurement-policies</vt:lpwstr>
      </vt:variant>
      <vt:variant>
        <vt:lpwstr/>
      </vt:variant>
      <vt:variant>
        <vt:i4>1376305</vt:i4>
      </vt:variant>
      <vt:variant>
        <vt:i4>128</vt:i4>
      </vt:variant>
      <vt:variant>
        <vt:i4>0</vt:i4>
      </vt:variant>
      <vt:variant>
        <vt:i4>5</vt:i4>
      </vt:variant>
      <vt:variant>
        <vt:lpwstr/>
      </vt:variant>
      <vt:variant>
        <vt:lpwstr>_Toc196951332</vt:lpwstr>
      </vt:variant>
      <vt:variant>
        <vt:i4>1376305</vt:i4>
      </vt:variant>
      <vt:variant>
        <vt:i4>122</vt:i4>
      </vt:variant>
      <vt:variant>
        <vt:i4>0</vt:i4>
      </vt:variant>
      <vt:variant>
        <vt:i4>5</vt:i4>
      </vt:variant>
      <vt:variant>
        <vt:lpwstr/>
      </vt:variant>
      <vt:variant>
        <vt:lpwstr>_Toc196951331</vt:lpwstr>
      </vt:variant>
      <vt:variant>
        <vt:i4>1376305</vt:i4>
      </vt:variant>
      <vt:variant>
        <vt:i4>116</vt:i4>
      </vt:variant>
      <vt:variant>
        <vt:i4>0</vt:i4>
      </vt:variant>
      <vt:variant>
        <vt:i4>5</vt:i4>
      </vt:variant>
      <vt:variant>
        <vt:lpwstr/>
      </vt:variant>
      <vt:variant>
        <vt:lpwstr>_Toc196951330</vt:lpwstr>
      </vt:variant>
      <vt:variant>
        <vt:i4>1310769</vt:i4>
      </vt:variant>
      <vt:variant>
        <vt:i4>110</vt:i4>
      </vt:variant>
      <vt:variant>
        <vt:i4>0</vt:i4>
      </vt:variant>
      <vt:variant>
        <vt:i4>5</vt:i4>
      </vt:variant>
      <vt:variant>
        <vt:lpwstr/>
      </vt:variant>
      <vt:variant>
        <vt:lpwstr>_Toc196951329</vt:lpwstr>
      </vt:variant>
      <vt:variant>
        <vt:i4>1310769</vt:i4>
      </vt:variant>
      <vt:variant>
        <vt:i4>104</vt:i4>
      </vt:variant>
      <vt:variant>
        <vt:i4>0</vt:i4>
      </vt:variant>
      <vt:variant>
        <vt:i4>5</vt:i4>
      </vt:variant>
      <vt:variant>
        <vt:lpwstr/>
      </vt:variant>
      <vt:variant>
        <vt:lpwstr>_Toc196951328</vt:lpwstr>
      </vt:variant>
      <vt:variant>
        <vt:i4>1310769</vt:i4>
      </vt:variant>
      <vt:variant>
        <vt:i4>98</vt:i4>
      </vt:variant>
      <vt:variant>
        <vt:i4>0</vt:i4>
      </vt:variant>
      <vt:variant>
        <vt:i4>5</vt:i4>
      </vt:variant>
      <vt:variant>
        <vt:lpwstr/>
      </vt:variant>
      <vt:variant>
        <vt:lpwstr>_Toc196951327</vt:lpwstr>
      </vt:variant>
      <vt:variant>
        <vt:i4>1310769</vt:i4>
      </vt:variant>
      <vt:variant>
        <vt:i4>92</vt:i4>
      </vt:variant>
      <vt:variant>
        <vt:i4>0</vt:i4>
      </vt:variant>
      <vt:variant>
        <vt:i4>5</vt:i4>
      </vt:variant>
      <vt:variant>
        <vt:lpwstr/>
      </vt:variant>
      <vt:variant>
        <vt:lpwstr>_Toc196951326</vt:lpwstr>
      </vt:variant>
      <vt:variant>
        <vt:i4>1310769</vt:i4>
      </vt:variant>
      <vt:variant>
        <vt:i4>86</vt:i4>
      </vt:variant>
      <vt:variant>
        <vt:i4>0</vt:i4>
      </vt:variant>
      <vt:variant>
        <vt:i4>5</vt:i4>
      </vt:variant>
      <vt:variant>
        <vt:lpwstr/>
      </vt:variant>
      <vt:variant>
        <vt:lpwstr>_Toc196951325</vt:lpwstr>
      </vt:variant>
      <vt:variant>
        <vt:i4>1310769</vt:i4>
      </vt:variant>
      <vt:variant>
        <vt:i4>80</vt:i4>
      </vt:variant>
      <vt:variant>
        <vt:i4>0</vt:i4>
      </vt:variant>
      <vt:variant>
        <vt:i4>5</vt:i4>
      </vt:variant>
      <vt:variant>
        <vt:lpwstr/>
      </vt:variant>
      <vt:variant>
        <vt:lpwstr>_Toc196951324</vt:lpwstr>
      </vt:variant>
      <vt:variant>
        <vt:i4>1310769</vt:i4>
      </vt:variant>
      <vt:variant>
        <vt:i4>74</vt:i4>
      </vt:variant>
      <vt:variant>
        <vt:i4>0</vt:i4>
      </vt:variant>
      <vt:variant>
        <vt:i4>5</vt:i4>
      </vt:variant>
      <vt:variant>
        <vt:lpwstr/>
      </vt:variant>
      <vt:variant>
        <vt:lpwstr>_Toc196951323</vt:lpwstr>
      </vt:variant>
      <vt:variant>
        <vt:i4>1310769</vt:i4>
      </vt:variant>
      <vt:variant>
        <vt:i4>68</vt:i4>
      </vt:variant>
      <vt:variant>
        <vt:i4>0</vt:i4>
      </vt:variant>
      <vt:variant>
        <vt:i4>5</vt:i4>
      </vt:variant>
      <vt:variant>
        <vt:lpwstr/>
      </vt:variant>
      <vt:variant>
        <vt:lpwstr>_Toc196951322</vt:lpwstr>
      </vt:variant>
      <vt:variant>
        <vt:i4>1310769</vt:i4>
      </vt:variant>
      <vt:variant>
        <vt:i4>62</vt:i4>
      </vt:variant>
      <vt:variant>
        <vt:i4>0</vt:i4>
      </vt:variant>
      <vt:variant>
        <vt:i4>5</vt:i4>
      </vt:variant>
      <vt:variant>
        <vt:lpwstr/>
      </vt:variant>
      <vt:variant>
        <vt:lpwstr>_Toc196951321</vt:lpwstr>
      </vt:variant>
      <vt:variant>
        <vt:i4>1310769</vt:i4>
      </vt:variant>
      <vt:variant>
        <vt:i4>56</vt:i4>
      </vt:variant>
      <vt:variant>
        <vt:i4>0</vt:i4>
      </vt:variant>
      <vt:variant>
        <vt:i4>5</vt:i4>
      </vt:variant>
      <vt:variant>
        <vt:lpwstr/>
      </vt:variant>
      <vt:variant>
        <vt:lpwstr>_Toc196951320</vt:lpwstr>
      </vt:variant>
      <vt:variant>
        <vt:i4>1507377</vt:i4>
      </vt:variant>
      <vt:variant>
        <vt:i4>50</vt:i4>
      </vt:variant>
      <vt:variant>
        <vt:i4>0</vt:i4>
      </vt:variant>
      <vt:variant>
        <vt:i4>5</vt:i4>
      </vt:variant>
      <vt:variant>
        <vt:lpwstr/>
      </vt:variant>
      <vt:variant>
        <vt:lpwstr>_Toc196951319</vt:lpwstr>
      </vt:variant>
      <vt:variant>
        <vt:i4>1507377</vt:i4>
      </vt:variant>
      <vt:variant>
        <vt:i4>44</vt:i4>
      </vt:variant>
      <vt:variant>
        <vt:i4>0</vt:i4>
      </vt:variant>
      <vt:variant>
        <vt:i4>5</vt:i4>
      </vt:variant>
      <vt:variant>
        <vt:lpwstr/>
      </vt:variant>
      <vt:variant>
        <vt:lpwstr>_Toc196951318</vt:lpwstr>
      </vt:variant>
      <vt:variant>
        <vt:i4>1507377</vt:i4>
      </vt:variant>
      <vt:variant>
        <vt:i4>38</vt:i4>
      </vt:variant>
      <vt:variant>
        <vt:i4>0</vt:i4>
      </vt:variant>
      <vt:variant>
        <vt:i4>5</vt:i4>
      </vt:variant>
      <vt:variant>
        <vt:lpwstr/>
      </vt:variant>
      <vt:variant>
        <vt:lpwstr>_Toc196951317</vt:lpwstr>
      </vt:variant>
      <vt:variant>
        <vt:i4>1507377</vt:i4>
      </vt:variant>
      <vt:variant>
        <vt:i4>32</vt:i4>
      </vt:variant>
      <vt:variant>
        <vt:i4>0</vt:i4>
      </vt:variant>
      <vt:variant>
        <vt:i4>5</vt:i4>
      </vt:variant>
      <vt:variant>
        <vt:lpwstr/>
      </vt:variant>
      <vt:variant>
        <vt:lpwstr>_Toc196951316</vt:lpwstr>
      </vt:variant>
      <vt:variant>
        <vt:i4>1507377</vt:i4>
      </vt:variant>
      <vt:variant>
        <vt:i4>26</vt:i4>
      </vt:variant>
      <vt:variant>
        <vt:i4>0</vt:i4>
      </vt:variant>
      <vt:variant>
        <vt:i4>5</vt:i4>
      </vt:variant>
      <vt:variant>
        <vt:lpwstr/>
      </vt:variant>
      <vt:variant>
        <vt:lpwstr>_Toc196951315</vt:lpwstr>
      </vt:variant>
      <vt:variant>
        <vt:i4>1507377</vt:i4>
      </vt:variant>
      <vt:variant>
        <vt:i4>20</vt:i4>
      </vt:variant>
      <vt:variant>
        <vt:i4>0</vt:i4>
      </vt:variant>
      <vt:variant>
        <vt:i4>5</vt:i4>
      </vt:variant>
      <vt:variant>
        <vt:lpwstr/>
      </vt:variant>
      <vt:variant>
        <vt:lpwstr>_Toc196951314</vt:lpwstr>
      </vt:variant>
      <vt:variant>
        <vt:i4>1507377</vt:i4>
      </vt:variant>
      <vt:variant>
        <vt:i4>14</vt:i4>
      </vt:variant>
      <vt:variant>
        <vt:i4>0</vt:i4>
      </vt:variant>
      <vt:variant>
        <vt:i4>5</vt:i4>
      </vt:variant>
      <vt:variant>
        <vt:lpwstr/>
      </vt:variant>
      <vt:variant>
        <vt:lpwstr>_Toc196951313</vt:lpwstr>
      </vt:variant>
      <vt:variant>
        <vt:i4>1507377</vt:i4>
      </vt:variant>
      <vt:variant>
        <vt:i4>8</vt:i4>
      </vt:variant>
      <vt:variant>
        <vt:i4>0</vt:i4>
      </vt:variant>
      <vt:variant>
        <vt:i4>5</vt:i4>
      </vt:variant>
      <vt:variant>
        <vt:lpwstr/>
      </vt:variant>
      <vt:variant>
        <vt:lpwstr>_Toc196951312</vt:lpwstr>
      </vt:variant>
      <vt:variant>
        <vt:i4>1507377</vt:i4>
      </vt:variant>
      <vt:variant>
        <vt:i4>2</vt:i4>
      </vt:variant>
      <vt:variant>
        <vt:i4>0</vt:i4>
      </vt:variant>
      <vt:variant>
        <vt:i4>5</vt:i4>
      </vt:variant>
      <vt:variant>
        <vt:lpwstr/>
      </vt:variant>
      <vt:variant>
        <vt:lpwstr>_Toc196951311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 DeedAgreement</dc:title>
  <dc:subject/>
  <dc:creator>Clayton Utz</dc:creator>
  <cp:keywords/>
  <dc:description/>
  <cp:lastModifiedBy>Vanessa Coles (DGS)</cp:lastModifiedBy>
  <cp:revision>41</cp:revision>
  <cp:lastPrinted>2023-03-19T23:37:00Z</cp:lastPrinted>
  <dcterms:created xsi:type="dcterms:W3CDTF">2025-05-02T11:43:00Z</dcterms:created>
  <dcterms:modified xsi:type="dcterms:W3CDTF">2025-05-26T23:51:00Z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SetDate">
    <vt:lpwstr>2023-07-24T00:55:49Z</vt:lpwstr>
  </property>
  <property fmtid="{D5CDD505-2E9C-101B-9397-08002B2CF9AE}" pid="4" name="MSIP_Label_7158ebbd-6c5e-441f-bfc9-4eb8c11e3978_Method">
    <vt:lpwstr>Privileged</vt:lpwstr>
  </property>
  <property fmtid="{D5CDD505-2E9C-101B-9397-08002B2CF9AE}" pid="5" name="MSIP_Label_7158ebbd-6c5e-441f-bfc9-4eb8c11e3978_Name">
    <vt:lpwstr>7158ebbd-6c5e-441f-bfc9-4eb8c11e3978</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ActionId">
    <vt:lpwstr>50987f58-1a55-4439-9708-44980d1d8e24</vt:lpwstr>
  </property>
  <property fmtid="{D5CDD505-2E9C-101B-9397-08002B2CF9AE}" pid="8" name="MSIP_Label_7158ebbd-6c5e-441f-bfc9-4eb8c11e3978_ContentBits">
    <vt:lpwstr>2</vt:lpwstr>
  </property>
  <property fmtid="{D5CDD505-2E9C-101B-9397-08002B2CF9AE}" pid="9" name="ContentTypeId">
    <vt:lpwstr>0x010100B49C782071CC5247BCFDCAB954BD624A</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